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1a</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Galih Prayoga, A.Md</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Operator Perencanaan Sekretariat Daerah.</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Non-ASN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DIII </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08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Zoom meeting</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43 menit, 46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P1a</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tbl>
      <w:tblPr>
        <w:tblStyle w:val="6"/>
        <w:tblW w:w="12827"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45"/>
        <w:gridCol w:w="6627"/>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2"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44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6627"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4023"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6627"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Assalamu’alaikum. Selamat pagi Bapak, mohon maaf mengganggu aktivitasnya. Saya Iman Teguh, mahasiswa Universitas Gadjah Mada, sedang melakukan penelitian untuk penyusunan tesis saya. Sebelumnya saya ucapkan terimakasih atas kesediannya untuk menjadi partisipan dalam penelitian ini. Sebelum saya mulai, perkenankan saya untuk membacakan panduan wawancaranya.</w:t>
            </w:r>
          </w:p>
        </w:tc>
        <w:tc>
          <w:tcPr>
            <w:tcW w:w="4023"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2)</w:t>
            </w:r>
          </w:p>
        </w:tc>
        <w:tc>
          <w:tcPr>
            <w:tcW w:w="6627"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silakan.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6627"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Penelitian ini bertujuan untuk menganalisis penguatan akuntabilitas kinerja Pemerintah Kabupaten Pangandaran. Saya melakukan penelitian ini untuk memenuhi salah satu syarat mencapai derajat sarjana S2 program studi Magister Akuntansi di Universitas Gadjah Mada. Saya tertarik dengan penguatan akuntabilitas kinerja Pemerintah Kabupaten Pangandaran yang telah berhasil memperoleh kategori B dalam waktu yang dinilai relatif cepat. Saya akan mewawancarai Bapak/Ibu dengan pertanyaan-pertanyaan yang berhubungan dengan topik tersebut. Segala sesuatu informasi yang Bapak/Ibu jelaskan kepada saya hanya digunakan untuk kepentingan penelitian. Identitas Bapak/Ibu akan dirahasiakan oleh peneliti, sehingga pembaca tidak dapat mengidentifikasi identitas responden. Saya berharap agar Bapak/Ibu bisa memberikan jawaban secara rinci dan apa adanya, sebagaimana yang diketahui Bapak/Ibu selama bertugas di Pemerintah Kabupaten Pangandaran. Wawancara akan berlangsung sekitar 30 menit dan saya memohon izin untuk merekam seluruh pembicaraan selama wawancara berlangsung. Total pertanyaan ada sekitar 18 pertanyaan. Apakah wawancara sudah bisa kita mulai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4)</w:t>
            </w:r>
          </w:p>
        </w:tc>
        <w:tc>
          <w:tcPr>
            <w:tcW w:w="6627"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silakan.</w:t>
            </w:r>
          </w:p>
        </w:tc>
        <w:tc>
          <w:tcPr>
            <w:tcW w:w="4023"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6627" w:type="dxa"/>
            <w:vAlign w:val="top"/>
          </w:tcPr>
          <w:p>
            <w:pPr>
              <w:widowControl w:val="0"/>
              <w:numPr>
                <w:ilvl w:val="0"/>
                <w:numId w:val="0"/>
              </w:numPr>
              <w:spacing w:line="240" w:lineRule="auto"/>
              <w:ind w:left="0" w:leftChars="0" w:firstLine="0" w:firstLineChars="0"/>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Pertanyaan pertama, sepengetahuan Bapak, sejak tahun berapa SAKIP Pemerintah Kabupaten Pangandaran dievaluasi?</w:t>
            </w:r>
          </w:p>
        </w:tc>
        <w:tc>
          <w:tcPr>
            <w:tcW w:w="4023"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6)</w:t>
            </w:r>
          </w:p>
        </w:tc>
        <w:tc>
          <w:tcPr>
            <w:tcW w:w="6627" w:type="dxa"/>
            <w:vAlign w:val="top"/>
          </w:tcPr>
          <w:p>
            <w:pPr>
              <w:widowControl w:val="0"/>
              <w:numPr>
                <w:ilvl w:val="0"/>
                <w:numId w:val="1"/>
              </w:numPr>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2016 kan saya belum masuk. Pertama sih 2017.</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untuk kategorinya? Predikat, dapat apa Pak?</w:t>
            </w:r>
          </w:p>
        </w:tc>
        <w:tc>
          <w:tcPr>
            <w:tcW w:w="4023"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Masih di B, kemarin.</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Pas 2017 ?</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Okey, peran Bapak waktu 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Di operator perencanaan. Jadi, fungsinya pelaporan. Bagian pelaporan, sama pembuatan dokumen-dokumen perencanaan yang lain yang diperlukan di SAKIP.</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Nah..untuk dokumen yang dibuat di Bapak itu kumpulan dari OPD-OPD atau memang khusus Setda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Khusus Setda. Kalau yang OPD-OPD itu di tim kabupaten. Tim kabupaten itu terdiri dari Inspektorat, Bappeda, sama Organisasi.</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bagian organisasi itu kemarin salah satunya Pak Hermawan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Nah..itu tuh bagian organisasi itu per kabupaten itu hanya satu Pak Hermawan dan kawan-kawan atau itu atau Pak Hermawan itu bagian organisasinya Setda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se-kabupaten..se-kabupaten. Jadi, mengkoordinir data-data dari SKPD-SKPD se-kabupaten.</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Itu tim nya khusus?</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20)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Heem. Jadi kan di tim kabupaten itu ada Bappeda, Inspektorat, sama organisasi. Nah organisasi fungsinya sebagai pengumpulan data, nanti dievaluasi oleh inspektorat, lalu dilaporkan oleh Bappeda.</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Hmm.. jadi, </w:t>
            </w:r>
            <w:r>
              <w:rPr>
                <w:rFonts w:hint="default" w:ascii="Times New Roman" w:hAnsi="Times New Roman" w:cs="Times New Roman"/>
                <w:i/>
                <w:iCs/>
                <w:sz w:val="24"/>
                <w:szCs w:val="24"/>
                <w:vertAlign w:val="baseline"/>
                <w:lang w:val="en-US"/>
              </w:rPr>
              <w:t xml:space="preserve">review </w:t>
            </w:r>
            <w:r>
              <w:rPr>
                <w:rFonts w:hint="default" w:ascii="Times New Roman" w:hAnsi="Times New Roman" w:cs="Times New Roman"/>
                <w:i w:val="0"/>
                <w:iCs w:val="0"/>
                <w:sz w:val="24"/>
                <w:szCs w:val="24"/>
                <w:vertAlign w:val="baseline"/>
                <w:lang w:val="en-US"/>
              </w:rPr>
              <w:t>oleh inspektorat dan dilaporkan oleh Bappeda? Okey.</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22)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Dan penilaiannya juga oleh Inspektorat untuk se-kabupaten. Jadi, itu kan ada dua tipe nilai ya? Satu nilai untuk tiap SKPD, kita-kita, dan yang kabupaten. Nah yang kabupaten itu dilaporkan oleh..e.. waktu 2017 itu masih sama inspektorat dilaporkannya, termasuk penilaian LKE dari SKPD-SKPD itu keluarnya dati inspektorat. Terus langsung oleh inspektorat dilaporkan ke Provinsi, muncul lah nilai untuk kabupaten SAKIP nya. Kumpulan nilai dari SKPD-SKPD, nah di Provinsi dievaluasi lagi.</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Kondisi pas tahap awal implementasi SAKIP di Pangandaran itu seperti apa Pak? Kendalanya atau kelebihannya.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24)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u w:val="single"/>
                <w:vertAlign w:val="baseline"/>
                <w:lang w:val="en-US"/>
              </w:rPr>
              <w:t>Kendala banyak sih banyak kendalanya,</w:t>
            </w:r>
            <w:r>
              <w:rPr>
                <w:rFonts w:hint="default" w:ascii="Times New Roman" w:hAnsi="Times New Roman" w:cs="Times New Roman"/>
                <w:i w:val="0"/>
                <w:iCs w:val="0"/>
                <w:sz w:val="24"/>
                <w:szCs w:val="24"/>
                <w:vertAlign w:val="baseline"/>
                <w:lang w:val="en-US"/>
              </w:rPr>
              <w:t xml:space="preserve"> seperti </w:t>
            </w:r>
            <w:r>
              <w:rPr>
                <w:rFonts w:hint="default" w:ascii="Times New Roman" w:hAnsi="Times New Roman" w:cs="Times New Roman"/>
                <w:i w:val="0"/>
                <w:iCs w:val="0"/>
                <w:sz w:val="24"/>
                <w:szCs w:val="24"/>
                <w:highlight w:val="yellow"/>
                <w:u w:val="single"/>
                <w:vertAlign w:val="baseline"/>
                <w:lang w:val="en-US"/>
              </w:rPr>
              <w:t>aturan yang e..yang beda-beda,</w:t>
            </w:r>
            <w:r>
              <w:rPr>
                <w:rFonts w:hint="default" w:ascii="Times New Roman" w:hAnsi="Times New Roman" w:cs="Times New Roman"/>
                <w:i w:val="0"/>
                <w:iCs w:val="0"/>
                <w:sz w:val="24"/>
                <w:szCs w:val="24"/>
                <w:highlight w:val="yellow"/>
                <w:vertAlign w:val="baseline"/>
                <w:lang w:val="en-US"/>
              </w:rPr>
              <w:t xml:space="preserve"> datengnya di pertengahan tahun</w:t>
            </w:r>
            <w:r>
              <w:rPr>
                <w:rFonts w:hint="default" w:ascii="Times New Roman" w:hAnsi="Times New Roman" w:cs="Times New Roman"/>
                <w:i w:val="0"/>
                <w:iCs w:val="0"/>
                <w:sz w:val="24"/>
                <w:szCs w:val="24"/>
                <w:vertAlign w:val="baseline"/>
                <w:lang w:val="en-US"/>
              </w:rPr>
              <w:t xml:space="preserve">, seperti </w:t>
            </w:r>
            <w:r>
              <w:rPr>
                <w:rFonts w:hint="default" w:ascii="Times New Roman" w:hAnsi="Times New Roman" w:cs="Times New Roman"/>
                <w:i w:val="0"/>
                <w:iCs w:val="0"/>
                <w:sz w:val="24"/>
                <w:szCs w:val="24"/>
                <w:highlight w:val="yellow"/>
                <w:vertAlign w:val="baseline"/>
                <w:lang w:val="en-US"/>
              </w:rPr>
              <w:t>data-data dokumen-dokumen yang</w:t>
            </w:r>
            <w:r>
              <w:rPr>
                <w:rFonts w:hint="default" w:ascii="Times New Roman" w:hAnsi="Times New Roman" w:cs="Times New Roman"/>
                <w:i w:val="0"/>
                <w:iCs w:val="0"/>
                <w:sz w:val="24"/>
                <w:szCs w:val="24"/>
                <w:highlight w:val="yellow"/>
                <w:u w:val="single"/>
                <w:vertAlign w:val="baseline"/>
                <w:lang w:val="en-US"/>
              </w:rPr>
              <w:t xml:space="preserve"> menurut kita gak perlu tapi menurut inspektorat perlu ada</w:t>
            </w:r>
            <w:r>
              <w:rPr>
                <w:rFonts w:hint="default" w:ascii="Times New Roman" w:hAnsi="Times New Roman" w:cs="Times New Roman"/>
                <w:i w:val="0"/>
                <w:iCs w:val="0"/>
                <w:sz w:val="24"/>
                <w:szCs w:val="24"/>
                <w:highlight w:val="yellow"/>
                <w:vertAlign w:val="baseline"/>
                <w:lang w:val="en-US"/>
              </w:rPr>
              <w:t xml:space="preserve">. </w:t>
            </w:r>
            <w:r>
              <w:rPr>
                <w:rFonts w:hint="default" w:ascii="Times New Roman" w:hAnsi="Times New Roman" w:cs="Times New Roman"/>
                <w:i w:val="0"/>
                <w:iCs w:val="0"/>
                <w:sz w:val="24"/>
                <w:szCs w:val="24"/>
                <w:vertAlign w:val="baseline"/>
                <w:lang w:val="en-US"/>
              </w:rPr>
              <w:t>Tetep, gitu kekeh. Seperti itu sih.</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Banyak kesulitan</w:t>
            </w:r>
          </w:p>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Perbedaan regulasi</w:t>
            </w:r>
          </w:p>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Perbedaan persepsi tentang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peraturan-peraturan yang datangnya di pertengahan tahun itu peraturan dari mana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26)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Ya..seperti peraturan-peraturan perubahan, seperti kemarin kan terakhir yang perubahan RPJMD. Nah kan perubahan yang RPJMD perlu adanya Perda. Nah waktu kemarin itu kita belum ada Perdanya, cuman  masih perlu Perbup. Nah..kalau Perbup kan otomatis gak diterima juga oleh Inspektorat Provinsi. </w:t>
            </w:r>
            <w:r>
              <w:rPr>
                <w:rFonts w:hint="default" w:ascii="Times New Roman" w:hAnsi="Times New Roman" w:cs="Times New Roman"/>
                <w:i w:val="0"/>
                <w:iCs w:val="0"/>
                <w:sz w:val="24"/>
                <w:szCs w:val="24"/>
                <w:highlight w:val="yellow"/>
                <w:vertAlign w:val="baseline"/>
                <w:lang w:val="en-US"/>
              </w:rPr>
              <w:t>Jadi, itu sih banyak perubahan-perubahan data yang gak sinkron.</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dokumen-dokumen yang dianggap gak perlu itu  seperti dokumen 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28)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Contoh RKT, RKT itu kan gak perlu. RKT itu kan Rencana Kinerja ya? Ada RKT ada Renja. Menurut saya RKT itu gak perlu karena adanya Renja. Renja kan udah semua. Ada target kinerjanya sama pagu nya sekalian. Kalau RKT mah cuman target kinerjanya saja, gitu. Kurang klop lah, gitu. Menurut saya ya, pribadi, gitu.</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untuk upaya Kabupaten Pangandaran untuk melakukan penguatan akuntabilitas kinerja setelah SAKIP dievaluasi untuk pertama kalinya itu seperti 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30)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Lebih otodidak sih </w:t>
            </w:r>
            <w:r>
              <w:rPr>
                <w:rFonts w:hint="default" w:ascii="Times New Roman" w:hAnsi="Times New Roman" w:cs="Times New Roman"/>
                <w:i/>
                <w:iCs/>
                <w:sz w:val="24"/>
                <w:szCs w:val="24"/>
                <w:u w:val="single"/>
                <w:vertAlign w:val="baseline"/>
                <w:lang w:val="en-US"/>
              </w:rPr>
              <w:t xml:space="preserve">googling </w:t>
            </w:r>
            <w:r>
              <w:rPr>
                <w:rFonts w:hint="default" w:ascii="Times New Roman" w:hAnsi="Times New Roman" w:cs="Times New Roman"/>
                <w:i w:val="0"/>
                <w:iCs w:val="0"/>
                <w:sz w:val="24"/>
                <w:szCs w:val="24"/>
                <w:u w:val="single"/>
                <w:vertAlign w:val="baseline"/>
                <w:lang w:val="en-US"/>
              </w:rPr>
              <w:t>Pak</w:t>
            </w:r>
            <w:r>
              <w:rPr>
                <w:rFonts w:hint="default" w:ascii="Times New Roman" w:hAnsi="Times New Roman" w:cs="Times New Roman"/>
                <w:i w:val="0"/>
                <w:iCs w:val="0"/>
                <w:sz w:val="24"/>
                <w:szCs w:val="24"/>
                <w:vertAlign w:val="baseline"/>
                <w:lang w:val="en-US"/>
              </w:rPr>
              <w:t xml:space="preserve">, ke kabupaten/kota yang lain </w:t>
            </w:r>
            <w:r>
              <w:rPr>
                <w:rFonts w:hint="default" w:ascii="Times New Roman" w:hAnsi="Times New Roman" w:cs="Times New Roman"/>
                <w:i w:val="0"/>
                <w:iCs w:val="0"/>
                <w:sz w:val="24"/>
                <w:szCs w:val="24"/>
                <w:u w:val="single"/>
                <w:vertAlign w:val="baseline"/>
                <w:lang w:val="en-US"/>
              </w:rPr>
              <w:t>seprti apa bentuk dokumen-dokumen untuk keperluan SAKIP,</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 xml:space="preserve">kita ATM lah. Amati, Tiru, Modifikasi. </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tiru online dokumen SAKIP</w:t>
            </w:r>
          </w:p>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Itu uhtuk semua SKPD atau itu yang Bapak tahu yang di Setda?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32)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 semua SKPD. </w:t>
            </w:r>
            <w:r>
              <w:rPr>
                <w:rFonts w:hint="default" w:ascii="Times New Roman" w:hAnsi="Times New Roman" w:cs="Times New Roman"/>
                <w:i w:val="0"/>
                <w:iCs w:val="0"/>
                <w:sz w:val="24"/>
                <w:szCs w:val="24"/>
                <w:highlight w:val="yellow"/>
                <w:vertAlign w:val="baseline"/>
                <w:lang w:val="en-US"/>
              </w:rPr>
              <w:t>Soalnya kan dulu masih gelap, gitu. SAKIP apa sih, gitu.</w:t>
            </w:r>
            <w:r>
              <w:rPr>
                <w:rFonts w:hint="default" w:ascii="Times New Roman" w:hAnsi="Times New Roman" w:cs="Times New Roman"/>
                <w:i w:val="0"/>
                <w:iCs w:val="0"/>
                <w:sz w:val="24"/>
                <w:szCs w:val="24"/>
                <w:vertAlign w:val="baseline"/>
                <w:lang w:val="en-US"/>
              </w:rPr>
              <w:t xml:space="preserve"> Dokumen seperti perjanjian kinerja apa sih? Indikator kinerja, rencana aksi kaya gimana sih? Gitu kan? Emang kita kan DOB lah ya, belum ada pencerahan dari pihak mana-mana, gitu. </w:t>
            </w:r>
            <w:r>
              <w:rPr>
                <w:rFonts w:hint="default" w:ascii="Times New Roman" w:hAnsi="Times New Roman" w:cs="Times New Roman"/>
                <w:i w:val="0"/>
                <w:iCs w:val="0"/>
                <w:sz w:val="24"/>
                <w:szCs w:val="24"/>
                <w:highlight w:val="yellow"/>
                <w:u w:val="single"/>
                <w:vertAlign w:val="baseline"/>
                <w:lang w:val="en-US"/>
              </w:rPr>
              <w:t xml:space="preserve">Kalau sekarang kan kita sudah mulai, kita kerjasama dengan </w:t>
            </w:r>
            <w:r>
              <w:rPr>
                <w:rFonts w:hint="default" w:ascii="Times New Roman" w:hAnsi="Times New Roman" w:cs="Times New Roman"/>
                <w:i w:val="0"/>
                <w:iCs w:val="0"/>
                <w:sz w:val="24"/>
                <w:szCs w:val="24"/>
                <w:highlight w:val="yellow"/>
                <w:vertAlign w:val="baseline"/>
                <w:lang w:val="en-US"/>
              </w:rPr>
              <w:t xml:space="preserve">(Universitas 2) </w:t>
            </w:r>
            <w:r>
              <w:rPr>
                <w:rFonts w:hint="default" w:ascii="Times New Roman" w:hAnsi="Times New Roman" w:cs="Times New Roman"/>
                <w:i w:val="0"/>
                <w:iCs w:val="0"/>
                <w:sz w:val="24"/>
                <w:szCs w:val="24"/>
                <w:vertAlign w:val="baseline"/>
                <w:lang w:val="en-US"/>
              </w:rPr>
              <w:t xml:space="preserve">. </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Rendahnya pengetahuan tentang SAKIP</w:t>
            </w:r>
          </w:p>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 sama kabupaten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Sudah berapa lama ya dengan (Universitas 2)?</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34)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Baru kemarin 2020. Sekarang </w:t>
            </w:r>
            <w:r>
              <w:rPr>
                <w:rFonts w:hint="default" w:ascii="Times New Roman" w:hAnsi="Times New Roman" w:cs="Times New Roman"/>
                <w:i w:val="0"/>
                <w:iCs w:val="0"/>
                <w:sz w:val="24"/>
                <w:szCs w:val="24"/>
                <w:u w:val="single"/>
                <w:vertAlign w:val="baseline"/>
                <w:lang w:val="en-US"/>
              </w:rPr>
              <w:t>sedang rencana teknokratik 2021-2026 dengan (Universitas 2) juga.</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untuk sebelum dengan (Universitas 2) itu kemana ya Pak, atau belum?</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36)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Untuk</w:t>
            </w:r>
            <w:r>
              <w:rPr>
                <w:rFonts w:hint="default" w:ascii="Times New Roman" w:hAnsi="Times New Roman" w:cs="Times New Roman"/>
                <w:i w:val="0"/>
                <w:iCs w:val="0"/>
                <w:sz w:val="24"/>
                <w:szCs w:val="24"/>
                <w:highlight w:val="yellow"/>
                <w:vertAlign w:val="baseline"/>
                <w:lang w:val="en-US"/>
              </w:rPr>
              <w:t xml:space="preserve"> ROPK</w:t>
            </w:r>
            <w:r>
              <w:rPr>
                <w:rFonts w:hint="default" w:ascii="Times New Roman" w:hAnsi="Times New Roman" w:cs="Times New Roman"/>
                <w:i w:val="0"/>
                <w:iCs w:val="0"/>
                <w:sz w:val="24"/>
                <w:szCs w:val="24"/>
                <w:vertAlign w:val="baseline"/>
                <w:lang w:val="en-US"/>
              </w:rPr>
              <w:t xml:space="preserve"> mungkin yah, ke (universitas 1)</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ROPK? Yang sistem 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38)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Okey,jadi memang tim perancang sistem tersebut dari UGM?</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40)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Enggak. (Universitas 1) hanya memfasilitasi, </w:t>
            </w:r>
            <w:r>
              <w:rPr>
                <w:rFonts w:hint="default" w:ascii="Times New Roman" w:hAnsi="Times New Roman" w:cs="Times New Roman"/>
                <w:i w:val="0"/>
                <w:iCs w:val="0"/>
                <w:sz w:val="24"/>
                <w:szCs w:val="24"/>
                <w:highlight w:val="yellow"/>
                <w:vertAlign w:val="baseline"/>
                <w:lang w:val="en-US"/>
              </w:rPr>
              <w:t>kita tetep ke Bappeda DIY</w:t>
            </w:r>
            <w:r>
              <w:rPr>
                <w:rFonts w:hint="default" w:ascii="Times New Roman" w:hAnsi="Times New Roman" w:cs="Times New Roman"/>
                <w:i w:val="0"/>
                <w:iCs w:val="0"/>
                <w:sz w:val="24"/>
                <w:szCs w:val="24"/>
                <w:vertAlign w:val="baseline"/>
                <w:lang w:val="en-US"/>
              </w:rPr>
              <w:t>.</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ke Pemprov Berarti?</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42)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Pemprov DIY.</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Baik. Untuk studi tiru itu lebih ke </w:t>
            </w:r>
            <w:r>
              <w:rPr>
                <w:rFonts w:hint="default" w:ascii="Times New Roman" w:hAnsi="Times New Roman" w:cs="Times New Roman"/>
                <w:i/>
                <w:iCs/>
                <w:sz w:val="24"/>
                <w:szCs w:val="24"/>
                <w:vertAlign w:val="baseline"/>
                <w:lang w:val="en-US"/>
              </w:rPr>
              <w:t xml:space="preserve">googling </w:t>
            </w:r>
            <w:r>
              <w:rPr>
                <w:rFonts w:hint="default" w:ascii="Times New Roman" w:hAnsi="Times New Roman" w:cs="Times New Roman"/>
                <w:i w:val="0"/>
                <w:iCs w:val="0"/>
                <w:sz w:val="24"/>
                <w:szCs w:val="24"/>
                <w:vertAlign w:val="baseline"/>
                <w:lang w:val="en-US"/>
              </w:rPr>
              <w:t>gitu ya Pak ya? Ada juga dari Universitas, nah untuk dari Kepala Daerah, upaya dari Bupati khususnya atau Gubernur itu ada gak Pak? Seperti apa gitu kalau misa</w:t>
            </w:r>
            <w:bookmarkStart w:id="0" w:name="_GoBack"/>
            <w:bookmarkEnd w:id="0"/>
            <w:r>
              <w:rPr>
                <w:rFonts w:hint="default" w:ascii="Times New Roman" w:hAnsi="Times New Roman" w:cs="Times New Roman"/>
                <w:i w:val="0"/>
                <w:iCs w:val="0"/>
                <w:sz w:val="24"/>
                <w:szCs w:val="24"/>
                <w:vertAlign w:val="baseline"/>
                <w:lang w:val="en-US"/>
              </w:rPr>
              <w:t>lnya ada dari Bupati?.</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44)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Lebih ke ini ya, apa? </w:t>
            </w:r>
            <w:r>
              <w:rPr>
                <w:rFonts w:hint="default" w:ascii="Times New Roman" w:hAnsi="Times New Roman" w:cs="Times New Roman"/>
                <w:i w:val="0"/>
                <w:iCs w:val="0"/>
                <w:sz w:val="24"/>
                <w:szCs w:val="24"/>
                <w:highlight w:val="yellow"/>
                <w:vertAlign w:val="baseline"/>
                <w:lang w:val="en-US"/>
              </w:rPr>
              <w:t xml:space="preserve">Kalau kepala daerah kita lebih ke </w:t>
            </w:r>
            <w:r>
              <w:rPr>
                <w:rFonts w:hint="default" w:ascii="Times New Roman" w:hAnsi="Times New Roman" w:cs="Times New Roman"/>
                <w:i w:val="0"/>
                <w:iCs w:val="0"/>
                <w:sz w:val="24"/>
                <w:szCs w:val="24"/>
                <w:highlight w:val="yellow"/>
                <w:u w:val="single"/>
                <w:vertAlign w:val="baseline"/>
                <w:lang w:val="en-US"/>
              </w:rPr>
              <w:t>“ayo nilai SAKIP kita harus bagus</w:t>
            </w:r>
            <w:r>
              <w:rPr>
                <w:rFonts w:hint="default" w:ascii="Times New Roman" w:hAnsi="Times New Roman" w:cs="Times New Roman"/>
                <w:i w:val="0"/>
                <w:iCs w:val="0"/>
                <w:sz w:val="24"/>
                <w:szCs w:val="24"/>
                <w:highlight w:val="yellow"/>
                <w:vertAlign w:val="baseline"/>
                <w:lang w:val="en-US"/>
              </w:rPr>
              <w:t>” paling seperti itu</w:t>
            </w:r>
            <w:r>
              <w:rPr>
                <w:rFonts w:hint="default" w:ascii="Times New Roman" w:hAnsi="Times New Roman" w:cs="Times New Roman"/>
                <w:i w:val="0"/>
                <w:iCs w:val="0"/>
                <w:sz w:val="24"/>
                <w:szCs w:val="24"/>
                <w:vertAlign w:val="baseline"/>
                <w:lang w:val="en-US"/>
              </w:rPr>
              <w:t>.</w:t>
            </w:r>
            <w:r>
              <w:rPr>
                <w:rFonts w:hint="default" w:ascii="Times New Roman" w:hAnsi="Times New Roman" w:cs="Times New Roman"/>
                <w:i w:val="0"/>
                <w:iCs w:val="0"/>
                <w:sz w:val="24"/>
                <w:szCs w:val="24"/>
                <w:u w:val="single"/>
                <w:vertAlign w:val="baseline"/>
                <w:lang w:val="en-US"/>
              </w:rPr>
              <w:t xml:space="preserve"> </w:t>
            </w:r>
            <w:r>
              <w:rPr>
                <w:rFonts w:hint="default" w:ascii="Times New Roman" w:hAnsi="Times New Roman" w:cs="Times New Roman"/>
                <w:i w:val="0"/>
                <w:iCs w:val="0"/>
                <w:sz w:val="24"/>
                <w:szCs w:val="24"/>
                <w:highlight w:val="yellow"/>
                <w:u w:val="single"/>
                <w:vertAlign w:val="baseline"/>
                <w:lang w:val="en-US"/>
              </w:rPr>
              <w:t>Jadi kita-kita ya harus bekerja keras juga untuk mendapatkan nilai yang diinginkan beliau, git</w:t>
            </w:r>
            <w:r>
              <w:rPr>
                <w:rFonts w:hint="default" w:ascii="Times New Roman" w:hAnsi="Times New Roman" w:cs="Times New Roman"/>
                <w:i w:val="0"/>
                <w:iCs w:val="0"/>
                <w:sz w:val="24"/>
                <w:szCs w:val="24"/>
                <w:u w:val="single"/>
                <w:vertAlign w:val="baseline"/>
                <w:lang w:val="en-US"/>
              </w:rPr>
              <w:t>u.</w:t>
            </w:r>
            <w:r>
              <w:rPr>
                <w:rFonts w:hint="default" w:ascii="Times New Roman" w:hAnsi="Times New Roman" w:cs="Times New Roman"/>
                <w:i w:val="0"/>
                <w:iCs w:val="0"/>
                <w:sz w:val="24"/>
                <w:szCs w:val="24"/>
                <w:vertAlign w:val="baseline"/>
                <w:lang w:val="en-US"/>
              </w:rPr>
              <w:t xml:space="preserve"> Lebih ke </w:t>
            </w:r>
            <w:r>
              <w:rPr>
                <w:rFonts w:hint="default" w:ascii="Times New Roman" w:hAnsi="Times New Roman" w:cs="Times New Roman"/>
                <w:i w:val="0"/>
                <w:iCs w:val="0"/>
                <w:sz w:val="24"/>
                <w:szCs w:val="24"/>
                <w:highlight w:val="yellow"/>
                <w:vertAlign w:val="baseline"/>
                <w:lang w:val="en-US"/>
              </w:rPr>
              <w:t>motivasi pekerjaannya</w:t>
            </w:r>
            <w:r>
              <w:rPr>
                <w:rFonts w:hint="default" w:ascii="Times New Roman" w:hAnsi="Times New Roman" w:cs="Times New Roman"/>
                <w:i w:val="0"/>
                <w:iCs w:val="0"/>
                <w:sz w:val="24"/>
                <w:szCs w:val="24"/>
                <w:vertAlign w:val="baseline"/>
                <w:lang w:val="en-US"/>
              </w:rPr>
              <w:t xml:space="preserve"> seperti apa, gitu.</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Ada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yang dijanjikan, Pak? Kalau misalkan akuntabilitas kinerjanya naik.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46)</w:t>
            </w:r>
          </w:p>
        </w:tc>
        <w:tc>
          <w:tcPr>
            <w:tcW w:w="6627" w:type="dxa"/>
            <w:vAlign w:val="top"/>
          </w:tcPr>
          <w:p>
            <w:pPr>
              <w:widowControl w:val="0"/>
              <w:spacing w:line="240" w:lineRule="auto"/>
              <w:jc w:val="both"/>
              <w:rPr>
                <w:rFonts w:hint="default" w:ascii="Times New Roman" w:hAnsi="Times New Roman" w:cs="Times New Roman" w:eastAsiaTheme="minorEastAsia"/>
                <w:i/>
                <w:iCs/>
                <w:sz w:val="24"/>
                <w:szCs w:val="24"/>
                <w:vertAlign w:val="baseline"/>
                <w:lang w:val="en-US" w:eastAsia="zh-CN" w:bidi="ar-SA"/>
              </w:rPr>
            </w:pPr>
            <w:r>
              <w:rPr>
                <w:rFonts w:hint="default" w:ascii="Times New Roman" w:hAnsi="Times New Roman" w:cs="Times New Roman"/>
                <w:i w:val="0"/>
                <w:iCs w:val="0"/>
                <w:sz w:val="24"/>
                <w:szCs w:val="24"/>
                <w:highlight w:val="yellow"/>
                <w:u w:val="single"/>
                <w:vertAlign w:val="baseline"/>
                <w:lang w:val="en-US"/>
              </w:rPr>
              <w:t>Kemarin ada sih</w:t>
            </w:r>
            <w:r>
              <w:rPr>
                <w:rFonts w:hint="default" w:ascii="Times New Roman" w:hAnsi="Times New Roman" w:cs="Times New Roman"/>
                <w:i w:val="0"/>
                <w:iCs w:val="0"/>
                <w:sz w:val="24"/>
                <w:szCs w:val="24"/>
                <w:highlight w:val="yellow"/>
                <w:vertAlign w:val="baseline"/>
                <w:lang w:val="en-US"/>
              </w:rPr>
              <w:t xml:space="preserve">, cuman dikarenakan adanya COVID ya, kemarin kan rencananya ada anggaran di organisasi untuk </w:t>
            </w:r>
            <w:r>
              <w:rPr>
                <w:rFonts w:hint="default" w:ascii="Times New Roman" w:hAnsi="Times New Roman" w:cs="Times New Roman"/>
                <w:i/>
                <w:iCs/>
                <w:sz w:val="24"/>
                <w:szCs w:val="24"/>
                <w:highlight w:val="yellow"/>
                <w:vertAlign w:val="baseline"/>
                <w:lang w:val="en-US"/>
              </w:rPr>
              <w:t xml:space="preserve">reward </w:t>
            </w:r>
            <w:r>
              <w:rPr>
                <w:rFonts w:hint="default" w:ascii="Times New Roman" w:hAnsi="Times New Roman" w:cs="Times New Roman"/>
                <w:i w:val="0"/>
                <w:iCs w:val="0"/>
                <w:sz w:val="24"/>
                <w:szCs w:val="24"/>
                <w:highlight w:val="yellow"/>
                <w:vertAlign w:val="baseline"/>
                <w:lang w:val="en-US"/>
              </w:rPr>
              <w:t>kita-kita bahwa kita sudah mendapatkan target</w:t>
            </w:r>
            <w:r>
              <w:rPr>
                <w:rFonts w:hint="default" w:ascii="Times New Roman" w:hAnsi="Times New Roman" w:cs="Times New Roman"/>
                <w:i w:val="0"/>
                <w:iCs w:val="0"/>
                <w:sz w:val="24"/>
                <w:szCs w:val="24"/>
                <w:vertAlign w:val="baseline"/>
                <w:lang w:val="en-US"/>
              </w:rPr>
              <w:t>, cuman karena adanya COVID, kepangkas lah anggaran kita.</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dari pihak internal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Karena ada ini kali ya,</w:t>
            </w:r>
            <w:r>
              <w:rPr>
                <w:rFonts w:hint="default" w:ascii="Times New Roman" w:hAnsi="Times New Roman" w:cs="Times New Roman"/>
                <w:i/>
                <w:iCs/>
                <w:sz w:val="24"/>
                <w:szCs w:val="24"/>
                <w:vertAlign w:val="baseline"/>
                <w:lang w:val="en-US"/>
              </w:rPr>
              <w:t xml:space="preserve"> refocusing</w:t>
            </w:r>
            <w:r>
              <w:rPr>
                <w:rFonts w:hint="default" w:ascii="Times New Roman" w:hAnsi="Times New Roman" w:cs="Times New Roman"/>
                <w:i w:val="0"/>
                <w:iCs w:val="0"/>
                <w:sz w:val="24"/>
                <w:szCs w:val="24"/>
                <w:vertAlign w:val="baseline"/>
                <w:lang w:val="en-US"/>
              </w:rPr>
              <w:t xml:space="preserve"> kegiatan?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48)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heeh</w:t>
            </w:r>
            <w:r>
              <w:rPr>
                <w:rFonts w:hint="default" w:ascii="Times New Roman" w:hAnsi="Times New Roman" w:cs="Times New Roman"/>
                <w:i/>
                <w:iCs/>
                <w:sz w:val="24"/>
                <w:szCs w:val="24"/>
                <w:vertAlign w:val="baseline"/>
                <w:lang w:val="en-US"/>
              </w:rPr>
              <w:t xml:space="preserve"> refocusin</w:t>
            </w:r>
            <w:r>
              <w:rPr>
                <w:rFonts w:hint="default" w:ascii="Times New Roman" w:hAnsi="Times New Roman" w:cs="Times New Roman"/>
                <w:i w:val="0"/>
                <w:iCs w:val="0"/>
                <w:sz w:val="24"/>
                <w:szCs w:val="24"/>
                <w:vertAlign w:val="baseline"/>
                <w:lang w:val="en-US"/>
              </w:rPr>
              <w:t xml:space="preserve">g kegiatan. Sekarang juga lagi sibuk </w:t>
            </w:r>
            <w:r>
              <w:rPr>
                <w:rFonts w:hint="default" w:ascii="Times New Roman" w:hAnsi="Times New Roman" w:cs="Times New Roman"/>
                <w:i/>
                <w:iCs/>
                <w:sz w:val="24"/>
                <w:szCs w:val="24"/>
                <w:vertAlign w:val="baseline"/>
                <w:lang w:val="en-US"/>
              </w:rPr>
              <w:t xml:space="preserve">refocusing </w:t>
            </w:r>
            <w:r>
              <w:rPr>
                <w:rFonts w:hint="default" w:ascii="Times New Roman" w:hAnsi="Times New Roman" w:cs="Times New Roman"/>
                <w:i w:val="0"/>
                <w:iCs w:val="0"/>
                <w:sz w:val="24"/>
                <w:szCs w:val="24"/>
                <w:vertAlign w:val="baseline"/>
                <w:lang w:val="en-US"/>
              </w:rPr>
              <w:t>kegiatan abis dipanggil Pak Asisten III juga. Lagi sibuk-sibuknya.</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faktor apa saja yang dianggap mendorong penguatan akuntabilitas kinerja Pemerintah Kabupaten Pangandaran, Pak? Baik itu faktor internal maupun eksternal.</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50)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Dari eksternal sih mungkin, </w:t>
            </w:r>
            <w:r>
              <w:rPr>
                <w:rFonts w:hint="default" w:ascii="Times New Roman" w:hAnsi="Times New Roman" w:cs="Times New Roman"/>
                <w:i w:val="0"/>
                <w:iCs w:val="0"/>
                <w:sz w:val="24"/>
                <w:szCs w:val="24"/>
                <w:highlight w:val="yellow"/>
                <w:vertAlign w:val="baseline"/>
                <w:lang w:val="en-US"/>
              </w:rPr>
              <w:t>kalo di internal kan kita emang se-kabupaten belum tahu persis gitu bahwa SAKIP yang baik itu seperti gimana</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tapi kalau keinginan mah kuat gitu, pengen menjadi lebih baik.</w:t>
            </w:r>
            <w:r>
              <w:rPr>
                <w:rFonts w:hint="default" w:ascii="Times New Roman" w:hAnsi="Times New Roman" w:cs="Times New Roman"/>
                <w:i w:val="0"/>
                <w:iCs w:val="0"/>
                <w:sz w:val="24"/>
                <w:szCs w:val="24"/>
                <w:vertAlign w:val="baseline"/>
                <w:lang w:val="en-US"/>
              </w:rPr>
              <w:t xml:space="preserve"> Dari keinginan itu lah kita </w:t>
            </w:r>
            <w:r>
              <w:rPr>
                <w:rFonts w:hint="default" w:ascii="Times New Roman" w:hAnsi="Times New Roman" w:cs="Times New Roman"/>
                <w:i w:val="0"/>
                <w:iCs w:val="0"/>
                <w:sz w:val="24"/>
                <w:szCs w:val="24"/>
                <w:highlight w:val="yellow"/>
                <w:vertAlign w:val="baseline"/>
                <w:lang w:val="en-US"/>
              </w:rPr>
              <w:t>bekerjasama dengan pihak luar, seperti (Universitas 2)</w:t>
            </w:r>
            <w:r>
              <w:rPr>
                <w:rFonts w:hint="default" w:ascii="Times New Roman" w:hAnsi="Times New Roman" w:cs="Times New Roman"/>
                <w:i w:val="0"/>
                <w:iCs w:val="0"/>
                <w:sz w:val="24"/>
                <w:szCs w:val="24"/>
                <w:vertAlign w:val="baseline"/>
                <w:lang w:val="en-US"/>
              </w:rPr>
              <w:t>.</w:t>
            </w:r>
            <w:r>
              <w:rPr>
                <w:rFonts w:hint="default" w:ascii="Times New Roman" w:hAnsi="Times New Roman" w:cs="Times New Roman"/>
                <w:i w:val="0"/>
                <w:iCs w:val="0"/>
                <w:sz w:val="24"/>
                <w:szCs w:val="24"/>
                <w:highlight w:val="yellow"/>
                <w:vertAlign w:val="baseline"/>
                <w:lang w:val="en-US"/>
              </w:rPr>
              <w:t xml:space="preserve"> Lebih gitu sih, ke bimtek,</w:t>
            </w:r>
            <w:r>
              <w:rPr>
                <w:rFonts w:hint="default" w:ascii="Times New Roman" w:hAnsi="Times New Roman" w:cs="Times New Roman"/>
                <w:i w:val="0"/>
                <w:iCs w:val="0"/>
                <w:sz w:val="24"/>
                <w:szCs w:val="24"/>
                <w:vertAlign w:val="baseline"/>
                <w:lang w:val="en-US"/>
              </w:rPr>
              <w:t xml:space="preserve"> terakhir juga Bimtek selama tiga bulan bersama.. eh dua bulan hampir tiga bulanan.</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Rendahnya pengetahuan tentang SAKIP</w:t>
            </w:r>
          </w:p>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individual untuk terus mempelajari SAKIP</w:t>
            </w:r>
          </w:p>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Dua bulan penuh?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52)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Enggak penuh sih, lewat daring seperti ini..</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Cuman ketat mungkin ya? Sering, gitu?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54)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Iya..heeh. Yang biasanya di Setda itu cuman saya dengan Kasubbag (P1),  kemarin seluruh Kasubbag eselon IV di bagian-bagian semua diikutsertakan. Jadi semua juga ngerti gitu SAKIP itu gimana.</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jadi persepsinya sama, gitu ya?</w:t>
            </w:r>
          </w:p>
        </w:tc>
        <w:tc>
          <w:tcPr>
            <w:tcW w:w="4023"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56)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Iya..heeh.</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e...yang dari eksternal itu tadi mungkin yang paling mendorong karena adanya bimtek itu mungkin ya? Jadi semakin tahu kita itu tentang SAKIP.</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58)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Peningkatan SDM, gitu.</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untuk penekanan dari pihak luar itu lebih ditekankan kepada dokumen atau lebih kepada esensi, Pak? Atau gimana?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60)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gini, kita mengirjmkan dokumen seadanya kita, dokumen-dokumen SAKIP seadanya kita ke (Universitas 2). Nah mereka itu memverifikasi, mengoreksi dokumen-dokumen kita, misalnya nih dokumen PK yang baik seperti ini, dokumen Renja yang baik seperti ini, gitu.</w:t>
            </w:r>
            <w:r>
              <w:rPr>
                <w:rFonts w:hint="default" w:ascii="Times New Roman" w:hAnsi="Times New Roman" w:cs="Times New Roman"/>
                <w:i w:val="0"/>
                <w:iCs w:val="0"/>
                <w:sz w:val="24"/>
                <w:szCs w:val="24"/>
                <w:highlight w:val="yellow"/>
                <w:vertAlign w:val="baseline"/>
                <w:lang w:val="en-US"/>
              </w:rPr>
              <w:t xml:space="preserve"> Lebih ke merekomendasikan dokumen-dokumen yang baik seperti apa</w:t>
            </w:r>
            <w:r>
              <w:rPr>
                <w:rFonts w:hint="default" w:ascii="Times New Roman" w:hAnsi="Times New Roman" w:cs="Times New Roman"/>
                <w:i w:val="0"/>
                <w:iCs w:val="0"/>
                <w:sz w:val="24"/>
                <w:szCs w:val="24"/>
                <w:vertAlign w:val="baseline"/>
                <w:lang w:val="en-US"/>
              </w:rPr>
              <w:t>.</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Tapi ada usaha kita dulu untuk menyetorkan apa adanya, gitu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62)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heeh.</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Nah,,kalau pengaruh dari otoritas yang lebih tinggi misalkan tadi Bupati. Sekarang Gubernur sama KemenPANRB, itu ada gak tekanan ke Pemda Pangandaran agar SAKIP nya lebih baik lagi?</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64)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Gak ada sih. </w:t>
            </w:r>
            <w:r>
              <w:rPr>
                <w:rFonts w:hint="default" w:ascii="Times New Roman" w:hAnsi="Times New Roman" w:cs="Times New Roman"/>
                <w:i w:val="0"/>
                <w:iCs w:val="0"/>
                <w:sz w:val="24"/>
                <w:szCs w:val="24"/>
                <w:u w:val="single"/>
                <w:vertAlign w:val="baseline"/>
                <w:lang w:val="en-US"/>
              </w:rPr>
              <w:t>Paling di kepala daerah.</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sekarang bagaimana menurut Bapak terkait pengaruh kualitas dan kuantitas ASN perangkat daerah dalam penguatan akuntabilitas kinerja Pak? Atau pengaruh kualitas dan kuantitas sumber daya manusia di Pemkab Pangandaran dalam peningkatan akuntabilitas kinerja?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66)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Pengaruhnya besar sih. Contoh saya ya disini. </w:t>
            </w:r>
            <w:r>
              <w:rPr>
                <w:rFonts w:hint="default" w:ascii="Times New Roman" w:hAnsi="Times New Roman" w:cs="Times New Roman"/>
                <w:i w:val="0"/>
                <w:iCs w:val="0"/>
                <w:sz w:val="24"/>
                <w:szCs w:val="24"/>
                <w:highlight w:val="yellow"/>
                <w:vertAlign w:val="baseline"/>
                <w:lang w:val="en-US"/>
              </w:rPr>
              <w:t xml:space="preserve">Jujur kalau di Setda, </w:t>
            </w:r>
            <w:r>
              <w:rPr>
                <w:rFonts w:hint="default" w:ascii="Times New Roman" w:hAnsi="Times New Roman" w:cs="Times New Roman"/>
                <w:i w:val="0"/>
                <w:iCs w:val="0"/>
                <w:sz w:val="24"/>
                <w:szCs w:val="24"/>
                <w:highlight w:val="yellow"/>
                <w:u w:val="single"/>
                <w:vertAlign w:val="baseline"/>
                <w:lang w:val="en-US"/>
              </w:rPr>
              <w:t>operator program cuman saya sendiri, mengurus semua sendirian dibantu dengan (P1). Kita hanya berdua.</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Kerepotan sekali gak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68)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r>
              <w:rPr>
                <w:rFonts w:hint="default" w:ascii="Times New Roman" w:hAnsi="Times New Roman" w:cs="Times New Roman"/>
                <w:i w:val="0"/>
                <w:iCs w:val="0"/>
                <w:sz w:val="24"/>
                <w:szCs w:val="24"/>
                <w:u w:val="single"/>
                <w:vertAlign w:val="baseline"/>
                <w:lang w:val="en-US"/>
              </w:rPr>
              <w:t xml:space="preserve">kerepotan gitu bikin perencanaannya sampai pelaporannya ya </w:t>
            </w:r>
            <w:r>
              <w:rPr>
                <w:rFonts w:hint="default" w:ascii="Times New Roman" w:hAnsi="Times New Roman" w:cs="Times New Roman"/>
                <w:i w:val="0"/>
                <w:iCs w:val="0"/>
                <w:sz w:val="24"/>
                <w:szCs w:val="24"/>
                <w:highlight w:val="yellow"/>
                <w:u w:val="single"/>
                <w:vertAlign w:val="baseline"/>
                <w:lang w:val="en-US"/>
              </w:rPr>
              <w:t>memang semua SKPD seperti itu.</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e...merasakan seperti itu? Apa rekan Bapak yang lain, operator pemrograman yang lain di OPD lain juga seperti 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70)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Kalau di Setda sih </w:t>
            </w:r>
            <w:r>
              <w:rPr>
                <w:rFonts w:hint="default" w:ascii="Times New Roman" w:hAnsi="Times New Roman" w:cs="Times New Roman"/>
                <w:i w:val="0"/>
                <w:iCs w:val="0"/>
                <w:sz w:val="24"/>
                <w:szCs w:val="24"/>
                <w:u w:val="single"/>
                <w:vertAlign w:val="baseline"/>
                <w:lang w:val="en-US"/>
              </w:rPr>
              <w:t xml:space="preserve">kebantunya oleh operator keuangan yang di tiap bagian. </w:t>
            </w:r>
            <w:r>
              <w:rPr>
                <w:rFonts w:hint="default" w:ascii="Times New Roman" w:hAnsi="Times New Roman" w:cs="Times New Roman"/>
                <w:i w:val="0"/>
                <w:iCs w:val="0"/>
                <w:sz w:val="24"/>
                <w:szCs w:val="24"/>
                <w:vertAlign w:val="baseline"/>
                <w:lang w:val="en-US"/>
              </w:rPr>
              <w:t>Cuman kan kalau di tiap bagian, operator keuangan sibuk juga, gitu. Mengurusi input-input penggajian, GU, jadi gak sepenuhnya membantu di perencanaan.</w:t>
            </w:r>
            <w:r>
              <w:rPr>
                <w:rFonts w:hint="default" w:ascii="Times New Roman" w:hAnsi="Times New Roman" w:cs="Times New Roman"/>
                <w:i w:val="0"/>
                <w:iCs w:val="0"/>
                <w:sz w:val="24"/>
                <w:szCs w:val="24"/>
                <w:u w:val="single"/>
                <w:vertAlign w:val="baseline"/>
                <w:lang w:val="en-US"/>
              </w:rPr>
              <w:t xml:space="preserve"> Tapi alhamdulillah sih sekarang agak kebantu..ya berkat (Universitas 2) kemarin jadi pada antusias gitu.</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sudah tahu yang baik nya bekerja seperti apa ya Pak? Nah..untuk sistemnya sendiri Pak ada kendala, Pak? Atau dirasanya seperti apa yang Bapak gunakan untuk mendukung peran sebagai operator pemrograman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72)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Dari pengaplikasian tata usaha sih yang bikin kita..kan harusnya aplikasi itu membantu ya?</w:t>
            </w:r>
            <w:r>
              <w:rPr>
                <w:rFonts w:hint="default" w:ascii="Times New Roman" w:hAnsi="Times New Roman" w:cs="Times New Roman"/>
                <w:i w:val="0"/>
                <w:iCs w:val="0"/>
                <w:sz w:val="24"/>
                <w:szCs w:val="24"/>
                <w:highlight w:val="yellow"/>
                <w:vertAlign w:val="baseline"/>
                <w:lang w:val="en-US"/>
              </w:rPr>
              <w:t xml:space="preserve"> Bukan jadi kendala ya. Kita malah..ya karena gitu karena pergantian anturan, seperti sekarang dari Permendagri 13 beralih ke Permendagri nomor 90. sekarang Permendagri 90 berubah menjadi Kepmen 50, seperti itu.</w:t>
            </w:r>
            <w:r>
              <w:rPr>
                <w:rFonts w:hint="default" w:ascii="Times New Roman" w:hAnsi="Times New Roman" w:cs="Times New Roman"/>
                <w:i w:val="0"/>
                <w:iCs w:val="0"/>
                <w:sz w:val="24"/>
                <w:szCs w:val="24"/>
                <w:vertAlign w:val="baseline"/>
                <w:lang w:val="en-US"/>
              </w:rPr>
              <w:t xml:space="preserve"> Dan aplikasinya juga berubah dan kita juga harus beradaptasi lagi. Nah…beradaptasinya itu yang agak susah.</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regulasi</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Butuh proses waktu lama mungkin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74)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Iya..heem.</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di persentase Pak untuk ASN dan yang belum ASN di Pangandaran itu berapa persen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76)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Persentase gimana maksudnya?</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Persentase jumlah ASN perangkat daerah dengan Non-ASN dan adakah pengaruhnya Pak? Misalkan sekarang ASN persentasenya 50%, misalkan nanti ASN nya lebih banyak, itu apakah berpengaruh terhadap kinerja atau tidak Pak?</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78)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Berpengaruh sih. Solanya.</w:t>
            </w:r>
            <w:r>
              <w:rPr>
                <w:rFonts w:hint="default" w:ascii="Times New Roman" w:hAnsi="Times New Roman" w:cs="Times New Roman"/>
                <w:i w:val="0"/>
                <w:iCs w:val="0"/>
                <w:sz w:val="24"/>
                <w:szCs w:val="24"/>
                <w:highlight w:val="yellow"/>
                <w:u w:val="single"/>
                <w:vertAlign w:val="baseline"/>
                <w:lang w:val="en-US"/>
              </w:rPr>
              <w:t>.secara PNS juga berpengaruh tenaga-tenaga kita. Kalau gak ada kita, gatau seperti apa.</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tapi mungkin Bapak juga butuh bantuan yang lain juga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80)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Betul.. </w:t>
            </w:r>
            <w:r>
              <w:rPr>
                <w:rFonts w:hint="default" w:ascii="Times New Roman" w:hAnsi="Times New Roman" w:cs="Times New Roman"/>
                <w:i w:val="0"/>
                <w:iCs w:val="0"/>
                <w:sz w:val="24"/>
                <w:szCs w:val="24"/>
                <w:u w:val="single"/>
                <w:vertAlign w:val="baseline"/>
                <w:lang w:val="en-US"/>
              </w:rPr>
              <w:t>kita jga butuh bantuan yang lain juga</w:t>
            </w:r>
            <w:r>
              <w:rPr>
                <w:rFonts w:hint="default" w:ascii="Times New Roman" w:hAnsi="Times New Roman" w:cs="Times New Roman"/>
                <w:i w:val="0"/>
                <w:iCs w:val="0"/>
                <w:sz w:val="24"/>
                <w:szCs w:val="24"/>
                <w:vertAlign w:val="baseline"/>
                <w:lang w:val="en-US"/>
              </w:rPr>
              <w:t>. Kita saling bantu membantu lah. Soalnya kan kita satu sistem yang sama, dalam birokrasi yang sama.</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Terkait dengan perolehan sempat C ya Pangandaran?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82)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sempet C, cuman saya belum di perencanaan waktu 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Belum mengetahui sepenuhnya mungkin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84)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Heem. Saya waktu dulu masih surat menyurat di Pemda.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Nah..itu menurut Bapak, dari C ke B nya itu cepat atau lambat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86)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Lumayan sih </w:t>
            </w:r>
            <w:r>
              <w:rPr>
                <w:rFonts w:hint="default" w:ascii="Times New Roman" w:hAnsi="Times New Roman" w:cs="Times New Roman"/>
                <w:i w:val="0"/>
                <w:iCs w:val="0"/>
                <w:sz w:val="24"/>
                <w:szCs w:val="24"/>
                <w:u w:val="single"/>
                <w:vertAlign w:val="baseline"/>
                <w:lang w:val="en-US"/>
              </w:rPr>
              <w:t xml:space="preserve">dari 2016 sampai 2017 </w:t>
            </w:r>
            <w:r>
              <w:rPr>
                <w:rFonts w:hint="default" w:ascii="Times New Roman" w:hAnsi="Times New Roman" w:cs="Times New Roman"/>
                <w:i w:val="0"/>
                <w:iCs w:val="0"/>
                <w:sz w:val="24"/>
                <w:szCs w:val="24"/>
                <w:vertAlign w:val="baseline"/>
                <w:lang w:val="en-US"/>
              </w:rPr>
              <w:t xml:space="preserve">itu kan lumayan ya? </w:t>
            </w:r>
            <w:r>
              <w:rPr>
                <w:rFonts w:hint="default" w:ascii="Times New Roman" w:hAnsi="Times New Roman" w:cs="Times New Roman"/>
                <w:i w:val="0"/>
                <w:iCs w:val="0"/>
                <w:sz w:val="24"/>
                <w:szCs w:val="24"/>
                <w:u w:val="single"/>
                <w:vertAlign w:val="baseline"/>
                <w:lang w:val="en-US"/>
              </w:rPr>
              <w:t>Semenjak itu kita ada peningkatan, peningkatan, peningkatan</w:t>
            </w:r>
            <w:r>
              <w:rPr>
                <w:rFonts w:hint="default" w:ascii="Times New Roman" w:hAnsi="Times New Roman" w:cs="Times New Roman"/>
                <w:i w:val="0"/>
                <w:iCs w:val="0"/>
                <w:sz w:val="24"/>
                <w:szCs w:val="24"/>
                <w:vertAlign w:val="baseline"/>
                <w:lang w:val="en-US"/>
              </w:rPr>
              <w:t xml:space="preserve">. Ya bersykur..cuman kita </w:t>
            </w:r>
            <w:r>
              <w:rPr>
                <w:rFonts w:hint="default" w:ascii="Times New Roman" w:hAnsi="Times New Roman" w:cs="Times New Roman"/>
                <w:i w:val="0"/>
                <w:iCs w:val="0"/>
                <w:sz w:val="24"/>
                <w:szCs w:val="24"/>
                <w:u w:val="single"/>
                <w:vertAlign w:val="baseline"/>
                <w:lang w:val="en-US"/>
              </w:rPr>
              <w:t>tetep belum puas pingin lebih baik lagi seperti di Jogja, gitu. Dapat nilai SAKIP yang sempurna.</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dalam satu tahun</w:t>
            </w:r>
          </w:p>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 untuk terus mempelajari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Bapak, mengapa Pemerintah Kabupaten Pangandaran itu bisa memperoleh predikat B dalam waktu yang cepat setelah sebelumnya mendapatkan kategori C?</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88)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u w:val="single"/>
                <w:vertAlign w:val="baseline"/>
                <w:lang w:val="en-US"/>
              </w:rPr>
              <w:t>Iya itu sih dari tuntutan ya, tekanan dari beliau</w:t>
            </w:r>
            <w:r>
              <w:rPr>
                <w:rFonts w:hint="default" w:ascii="Times New Roman" w:hAnsi="Times New Roman" w:cs="Times New Roman"/>
                <w:i w:val="0"/>
                <w:iCs w:val="0"/>
                <w:sz w:val="24"/>
                <w:szCs w:val="24"/>
                <w:u w:val="single"/>
                <w:vertAlign w:val="baseline"/>
                <w:lang w:val="en-US"/>
              </w:rPr>
              <w:t xml:space="preserve"> dan </w:t>
            </w:r>
            <w:r>
              <w:rPr>
                <w:rFonts w:hint="default" w:ascii="Times New Roman" w:hAnsi="Times New Roman" w:cs="Times New Roman"/>
                <w:i w:val="0"/>
                <w:iCs w:val="0"/>
                <w:sz w:val="24"/>
                <w:szCs w:val="24"/>
                <w:highlight w:val="yellow"/>
                <w:u w:val="single"/>
                <w:vertAlign w:val="baseline"/>
                <w:lang w:val="en-US"/>
              </w:rPr>
              <w:t>kekompakan lah antar SKPD itu baik</w:t>
            </w:r>
            <w:r>
              <w:rPr>
                <w:rFonts w:hint="default" w:ascii="Times New Roman" w:hAnsi="Times New Roman" w:cs="Times New Roman"/>
                <w:i w:val="0"/>
                <w:iCs w:val="0"/>
                <w:sz w:val="24"/>
                <w:szCs w:val="24"/>
                <w:u w:val="single"/>
                <w:vertAlign w:val="baseline"/>
                <w:lang w:val="en-US"/>
              </w:rPr>
              <w:t>.</w:t>
            </w:r>
            <w:r>
              <w:rPr>
                <w:rFonts w:hint="default" w:ascii="Times New Roman" w:hAnsi="Times New Roman" w:cs="Times New Roman"/>
                <w:i w:val="0"/>
                <w:iCs w:val="0"/>
                <w:sz w:val="24"/>
                <w:szCs w:val="24"/>
                <w:vertAlign w:val="baseline"/>
                <w:lang w:val="en-US"/>
              </w:rPr>
              <w:t xml:space="preserve"> Kan tiap SKPD ada relasi satu sama lain, gitu, contoh Setda memperingatkan semua SKPD, SKPD manajerial lah istilahnya dan </w:t>
            </w:r>
            <w:r>
              <w:rPr>
                <w:rFonts w:hint="default" w:ascii="Times New Roman" w:hAnsi="Times New Roman" w:cs="Times New Roman"/>
                <w:i w:val="0"/>
                <w:iCs w:val="0"/>
                <w:sz w:val="24"/>
                <w:szCs w:val="24"/>
                <w:highlight w:val="yellow"/>
                <w:vertAlign w:val="baseline"/>
                <w:lang w:val="en-US"/>
              </w:rPr>
              <w:t>SKPD-SKPD lain juga seperti itu, saling bantu membantu sih, seperti itu</w:t>
            </w:r>
            <w:r>
              <w:rPr>
                <w:rFonts w:hint="default" w:ascii="Times New Roman" w:hAnsi="Times New Roman" w:cs="Times New Roman"/>
                <w:i w:val="0"/>
                <w:iCs w:val="0"/>
                <w:sz w:val="24"/>
                <w:szCs w:val="24"/>
                <w:vertAlign w:val="baseline"/>
                <w:lang w:val="en-US"/>
              </w:rPr>
              <w:t>.</w:t>
            </w:r>
            <w:r>
              <w:rPr>
                <w:rFonts w:hint="default" w:ascii="Times New Roman" w:hAnsi="Times New Roman" w:cs="Times New Roman"/>
                <w:i w:val="0"/>
                <w:iCs w:val="0"/>
                <w:sz w:val="24"/>
                <w:szCs w:val="24"/>
                <w:highlight w:val="yellow"/>
                <w:u w:val="single"/>
                <w:vertAlign w:val="baseline"/>
                <w:lang w:val="en-US"/>
              </w:rPr>
              <w:t xml:space="preserve"> Kalau ada yang tidak tahu, dikasih tahu sama yang lain sama yang tahu, yang lebih tahu</w:t>
            </w:r>
            <w:r>
              <w:rPr>
                <w:rFonts w:hint="default" w:ascii="Times New Roman" w:hAnsi="Times New Roman" w:cs="Times New Roman"/>
                <w:i w:val="0"/>
                <w:iCs w:val="0"/>
                <w:sz w:val="24"/>
                <w:szCs w:val="24"/>
                <w:vertAlign w:val="baseline"/>
                <w:lang w:val="en-US"/>
              </w:rPr>
              <w:t>.</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tetep pengaruhnya besar juga ya antar OPD di satu kabupaten itu ya Pak ?</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90)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 </w:t>
            </w:r>
            <w:r>
              <w:rPr>
                <w:rFonts w:hint="default" w:ascii="Times New Roman" w:hAnsi="Times New Roman" w:cs="Times New Roman"/>
                <w:i w:val="0"/>
                <w:iCs w:val="0"/>
                <w:sz w:val="24"/>
                <w:szCs w:val="24"/>
                <w:u w:val="single"/>
                <w:vertAlign w:val="baseline"/>
                <w:lang w:val="en-US"/>
              </w:rPr>
              <w:t>kalau tidak ada relasi yang bagus dari tiap SKPD mungkin kita tidak bisa seperti ini</w:t>
            </w:r>
            <w:r>
              <w:rPr>
                <w:rFonts w:hint="default" w:ascii="Times New Roman" w:hAnsi="Times New Roman" w:cs="Times New Roman"/>
                <w:i w:val="0"/>
                <w:iCs w:val="0"/>
                <w:sz w:val="24"/>
                <w:szCs w:val="24"/>
                <w:vertAlign w:val="baseline"/>
                <w:lang w:val="en-US"/>
              </w:rPr>
              <w:t>.</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Selain itu, ada gak kunci sukses yang paling inti menurut Bapak yang bisa meningkatkan akuntabilitas kinerja Pangandaran dari C ke B? yang paling inti, yang paling kuatnya itu 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92)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Apa..kalau bisa dibilang kita DOB tetapi kita ingin mengejar kabupaten/kota yang udah lama-lama, gitu. </w:t>
            </w:r>
            <w:r>
              <w:rPr>
                <w:rFonts w:hint="default" w:ascii="Times New Roman" w:hAnsi="Times New Roman" w:cs="Times New Roman"/>
                <w:i w:val="0"/>
                <w:iCs w:val="0"/>
                <w:sz w:val="24"/>
                <w:szCs w:val="24"/>
                <w:highlight w:val="yellow"/>
                <w:vertAlign w:val="baseline"/>
                <w:lang w:val="en-US"/>
              </w:rPr>
              <w:t xml:space="preserve">Jadi lebih seperti itu si, </w:t>
            </w:r>
            <w:r>
              <w:rPr>
                <w:rFonts w:hint="default" w:ascii="Times New Roman" w:hAnsi="Times New Roman" w:cs="Times New Roman"/>
                <w:i w:val="0"/>
                <w:iCs w:val="0"/>
                <w:sz w:val="24"/>
                <w:szCs w:val="24"/>
                <w:highlight w:val="yellow"/>
                <w:u w:val="single"/>
                <w:vertAlign w:val="baseline"/>
                <w:lang w:val="en-US"/>
              </w:rPr>
              <w:t>lebih ke motivasi.</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u w:val="single"/>
                <w:vertAlign w:val="baseline"/>
                <w:lang w:val="en-US"/>
              </w:rPr>
              <w:t>Gak peduli kita DOB, anak baru, anak bawang, yang penting kita harus yang terbaik dimata mereka</w:t>
            </w:r>
            <w:r>
              <w:rPr>
                <w:rFonts w:hint="default" w:ascii="Times New Roman" w:hAnsi="Times New Roman" w:cs="Times New Roman"/>
                <w:i w:val="0"/>
                <w:iCs w:val="0"/>
                <w:sz w:val="24"/>
                <w:szCs w:val="24"/>
                <w:vertAlign w:val="baseline"/>
                <w:lang w:val="en-US"/>
              </w:rPr>
              <w:t>.</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individual untuk terus mempelajari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memang memiliki keinginan yang kuat juga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94)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Heem…heem.. soalnya kan visi kita agak berat juga.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Dunia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96)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Iya..betul.</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bagaimana cara melakukan penguatan akuntabilitas kinerja Pemerintah Kabupaten Pangandaran dengan kualitas dan kuantitas SDM seperti yang Bapak jelaskan tadi? Mungkin ini pertanyaan juga sudah sempet kesinggung, kejawab sebelumnya ya Pak ya, tadi seperti Bapak yang baru sendiri kemudian dibantu operator keungan dan juga.. nah ini yang kedepannya dengan kualitas dan kuantitas SDM yang saat ini, rencanakedepannya seperti apa Pak? Yang Bapak ketahui untuk meningkatkan..misalnya tadi ke A untuk yang depan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(P1a,98 )</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r>
              <w:rPr>
                <w:rFonts w:hint="default" w:ascii="Times New Roman" w:hAnsi="Times New Roman" w:cs="Times New Roman"/>
                <w:i w:val="0"/>
                <w:iCs w:val="0"/>
                <w:sz w:val="24"/>
                <w:szCs w:val="24"/>
                <w:highlight w:val="yellow"/>
                <w:vertAlign w:val="baseline"/>
                <w:lang w:val="en-US"/>
              </w:rPr>
              <w:t xml:space="preserve"> </w:t>
            </w:r>
            <w:r>
              <w:rPr>
                <w:rFonts w:hint="default" w:ascii="Times New Roman" w:hAnsi="Times New Roman" w:cs="Times New Roman"/>
                <w:i w:val="0"/>
                <w:iCs w:val="0"/>
                <w:sz w:val="24"/>
                <w:szCs w:val="24"/>
                <w:highlight w:val="yellow"/>
                <w:u w:val="single"/>
                <w:vertAlign w:val="baseline"/>
                <w:lang w:val="en-US"/>
              </w:rPr>
              <w:t>Lebih meningkatkan pengetahuan tentang SAKIP</w:t>
            </w:r>
            <w:r>
              <w:rPr>
                <w:rFonts w:hint="default" w:ascii="Times New Roman" w:hAnsi="Times New Roman" w:cs="Times New Roman"/>
                <w:i w:val="0"/>
                <w:iCs w:val="0"/>
                <w:sz w:val="24"/>
                <w:szCs w:val="24"/>
                <w:highlight w:val="yellow"/>
                <w:vertAlign w:val="baseline"/>
                <w:lang w:val="en-US"/>
              </w:rPr>
              <w:t xml:space="preserve"> </w:t>
            </w:r>
            <w:r>
              <w:rPr>
                <w:rFonts w:hint="default" w:ascii="Times New Roman" w:hAnsi="Times New Roman" w:cs="Times New Roman"/>
                <w:i w:val="0"/>
                <w:iCs w:val="0"/>
                <w:sz w:val="24"/>
                <w:szCs w:val="24"/>
                <w:vertAlign w:val="baseline"/>
                <w:lang w:val="en-US"/>
              </w:rPr>
              <w:t>seperti apa sekarang. Kita fokus seperti itu. Soalnya kita sudah..kemarin juga (nama pemda) udah..jadi kabupaten/kota yang udah lama juga udah ikut mencontoh kita, gitu.</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individual untuk terus mempelajari SAKIP</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boleh tahu, ada berapa kabupaten Pak yang istilahnya meniru Pangandaran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100)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Kemarin terakhir untuk penerapan Permendagri 90 itu (nama pemda 1) sama (nama pemda 2)</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101)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(nama pemda 2)? Kota nya?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102)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Pokonya (nama pemda 2) lupa saya Kota atau Kabupaten.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103)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penting (nama pemda 2) kemudian (nama pemda 1) yang terakhir?</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104)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Untuk.. untuk implementasi itu ya tang Permendagri 90.</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105)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yang lain Pak, yang masih ada kaitannya dengan SAKIP, Pemda mana lagi?</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106)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Belum sih belum ada. </w:t>
            </w:r>
            <w:r>
              <w:rPr>
                <w:rFonts w:hint="default" w:ascii="Times New Roman" w:hAnsi="Times New Roman" w:cs="Times New Roman"/>
                <w:i w:val="0"/>
                <w:iCs w:val="0"/>
                <w:sz w:val="24"/>
                <w:szCs w:val="24"/>
                <w:u w:val="single"/>
                <w:vertAlign w:val="baseline"/>
                <w:lang w:val="en-US"/>
              </w:rPr>
              <w:t>Kita masih mencontoh dulu kabupaten/kota yang lain.</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107)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Nah..untuk (nama pemda 1) dan (nama pemda 2) tadi itu datang ke Pangandaran atau mekanismenya seperti 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108)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yang (nama pemda 2) itu nelpon ke (P1).</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109)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Oh..kalau yang (nama pemda 1)?</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110)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yang (nama pemda 1) itu datang ke kita.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seperti ada bimtek di Pangandaran juga begitu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112)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Enggak..gak seperti bimtek sih cuman konsultasi seperti..biasa lah.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Oh.. pertanyaan selanjutnya, bagaimana pendapat Bapak jika terdapat pemerintah yang telah lama menjalankan fungsi pemerintahan, namun dalam evaluasi SAKIP itu masih sama atau lebih rendah dari Pangandaran? </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114)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Itu kembali ke kabupaten/kota masing-masing ya. </w:t>
            </w:r>
            <w:r>
              <w:rPr>
                <w:rFonts w:hint="default" w:ascii="Times New Roman" w:hAnsi="Times New Roman" w:cs="Times New Roman"/>
                <w:i w:val="0"/>
                <w:iCs w:val="0"/>
                <w:sz w:val="24"/>
                <w:szCs w:val="24"/>
                <w:u w:val="single"/>
                <w:vertAlign w:val="baseline"/>
                <w:lang w:val="en-US"/>
              </w:rPr>
              <w:t>Sakip itu, bagi mereka itu seperti gimana</w:t>
            </w:r>
            <w:r>
              <w:rPr>
                <w:rFonts w:hint="default" w:ascii="Times New Roman" w:hAnsi="Times New Roman" w:cs="Times New Roman"/>
                <w:i w:val="0"/>
                <w:iCs w:val="0"/>
                <w:sz w:val="24"/>
                <w:szCs w:val="24"/>
                <w:vertAlign w:val="baseline"/>
                <w:lang w:val="en-US"/>
              </w:rPr>
              <w:t>. Itu kan di tiap kabupaten/kota kan ada tujuan yang beda-beda lah gitu. Fokus ke LPPD nya kah, fokus ke SAKIP nya kah atau fokus ke laporan-laporan yang lainnya lah gitu.</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Sifatnya relatif</w:t>
            </w:r>
          </w:p>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Tergantung memposisikan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jadi memposisikan SAKIP, begitu 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116)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u w:val="single"/>
                <w:vertAlign w:val="baseline"/>
                <w:lang w:val="en-US"/>
              </w:rPr>
              <w:t>Iya, jadi memposisikan SAKIP nya itu gimana</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Tergantung memposisikan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Baik, nah untuk di Pangdaran sendiri, posisi SAKIP ini, kalau misalkan dari urutan </w:t>
            </w:r>
            <w:r>
              <w:rPr>
                <w:rFonts w:hint="default" w:ascii="Times New Roman" w:hAnsi="Times New Roman" w:cs="Times New Roman"/>
                <w:i/>
                <w:iCs/>
                <w:sz w:val="24"/>
                <w:szCs w:val="24"/>
                <w:vertAlign w:val="baseline"/>
                <w:lang w:val="en-US"/>
              </w:rPr>
              <w:t xml:space="preserve">ranking, </w:t>
            </w:r>
            <w:r>
              <w:rPr>
                <w:rFonts w:hint="default" w:ascii="Times New Roman" w:hAnsi="Times New Roman" w:cs="Times New Roman"/>
                <w:i w:val="0"/>
                <w:iCs w:val="0"/>
                <w:sz w:val="24"/>
                <w:szCs w:val="24"/>
                <w:vertAlign w:val="baseline"/>
                <w:lang w:val="en-US"/>
              </w:rPr>
              <w:t xml:space="preserve">itu </w:t>
            </w:r>
            <w:r>
              <w:rPr>
                <w:rFonts w:hint="default" w:ascii="Times New Roman" w:hAnsi="Times New Roman" w:cs="Times New Roman"/>
                <w:i/>
                <w:iCs/>
                <w:sz w:val="24"/>
                <w:szCs w:val="24"/>
                <w:vertAlign w:val="baseline"/>
                <w:lang w:val="en-US"/>
              </w:rPr>
              <w:t xml:space="preserve">ranking </w:t>
            </w:r>
            <w:r>
              <w:rPr>
                <w:rFonts w:hint="default" w:ascii="Times New Roman" w:hAnsi="Times New Roman" w:cs="Times New Roman"/>
                <w:i w:val="0"/>
                <w:iCs w:val="0"/>
                <w:sz w:val="24"/>
                <w:szCs w:val="24"/>
                <w:vertAlign w:val="baseline"/>
                <w:lang w:val="en-US"/>
              </w:rPr>
              <w:t>berapa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118)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SAKIP </w:t>
            </w:r>
            <w:r>
              <w:rPr>
                <w:rFonts w:hint="default" w:ascii="Times New Roman" w:hAnsi="Times New Roman" w:cs="Times New Roman"/>
                <w:i/>
                <w:iCs/>
                <w:sz w:val="24"/>
                <w:szCs w:val="24"/>
                <w:vertAlign w:val="baseline"/>
                <w:lang w:val="en-US"/>
              </w:rPr>
              <w:t xml:space="preserve">ranking </w:t>
            </w:r>
            <w:r>
              <w:rPr>
                <w:rFonts w:hint="default" w:ascii="Times New Roman" w:hAnsi="Times New Roman" w:cs="Times New Roman"/>
                <w:i w:val="0"/>
                <w:iCs w:val="0"/>
                <w:sz w:val="24"/>
                <w:szCs w:val="24"/>
                <w:vertAlign w:val="baseline"/>
                <w:lang w:val="en-US"/>
              </w:rPr>
              <w:t>satu, kedua LPPD, ketiga LKPJ.</w:t>
            </w:r>
          </w:p>
        </w:tc>
        <w:tc>
          <w:tcPr>
            <w:tcW w:w="4023" w:type="dxa"/>
          </w:tcPr>
          <w:p>
            <w:pPr>
              <w:widowControl w:val="0"/>
              <w:numPr>
                <w:ilvl w:val="0"/>
                <w:numId w:val="2"/>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Memposisikan SAKIP nomor satu.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dari kemarin-kemarin sehubungan dengan Kepala Daerah yang sama, sama seperti 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120)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Sama.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121)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yang dirasakan dalam pelayanan publik, apakah ada perbedaan dengan peningkatan dari C ke B ini?</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122)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di Setda ya, kalau ke pelayanan publik kita memang diutamakan sekali gitu. Seperti Dinas Disdukcapil, dan mungkin ke Dinkes. Mungkin itu sekarang yang lebih diperkuat untuk ke Pelayanan publik. Kita kan manajerial ya, beda dengan SKPD-SKPD yang lain. Kalau pelayanan publik kan mungkin lebih ke SKPD-SKPD yang langsung berbaur dengan masyarakat</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123)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kalau inimah lebih ke intern gitu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124)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125)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selanjutnya, mengapa RPJMD 2016-2021 sempat dirubah? Mengapa harus dirubah?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126)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u w:val="single"/>
                <w:vertAlign w:val="baseline"/>
                <w:lang w:val="en-US"/>
              </w:rPr>
              <w:t>Indikator-indikator kinerja itu tidak sesuai.</w:t>
            </w:r>
            <w:r>
              <w:rPr>
                <w:rFonts w:hint="default" w:ascii="Times New Roman" w:hAnsi="Times New Roman" w:cs="Times New Roman"/>
                <w:i w:val="0"/>
                <w:iCs w:val="0"/>
                <w:sz w:val="24"/>
                <w:szCs w:val="24"/>
                <w:vertAlign w:val="baseline"/>
                <w:lang w:val="en-US"/>
              </w:rPr>
              <w:t xml:space="preserve"> Contoh indikator-indikator nya si kata-katanya itu lebih ke  hasil, bukan keluaran. Jadi, ya itu sih tidak nyambung gitu RPJMD indikatornya seperti ini, kok kata-katanya seperti kata-kata hasil, gitu. </w:t>
            </w:r>
            <w:r>
              <w:rPr>
                <w:rFonts w:hint="default" w:ascii="Times New Roman" w:hAnsi="Times New Roman" w:cs="Times New Roman"/>
                <w:i w:val="0"/>
                <w:iCs w:val="0"/>
                <w:sz w:val="24"/>
                <w:szCs w:val="24"/>
                <w:u w:val="single"/>
                <w:vertAlign w:val="baseline"/>
                <w:lang w:val="en-US"/>
              </w:rPr>
              <w:t>Seperti kata “tersedianya” gitu. Itu bukan kata-kata indikator, gitu. Penyesuaian si lebih ke penyesuaian-penyesuaian indikator.</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Indikator kinerja tidak sesuai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127)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Nah Pak, dalam membetulkannya atau dalam merubah RPJMD tersebut, ini kan tentang indikator ya Pak, nah itu menurut Bapak, dalam penyesuaian tadi itu melakukannya dengan mekanisme apa Pak? Misalnya dengan </w:t>
            </w:r>
            <w:r>
              <w:rPr>
                <w:rFonts w:hint="default" w:ascii="Times New Roman" w:hAnsi="Times New Roman" w:cs="Times New Roman"/>
                <w:i/>
                <w:iCs/>
                <w:sz w:val="24"/>
                <w:szCs w:val="24"/>
                <w:vertAlign w:val="baseline"/>
                <w:lang w:val="en-US"/>
              </w:rPr>
              <w:t xml:space="preserve">Logic Model, </w:t>
            </w:r>
            <w:r>
              <w:rPr>
                <w:rFonts w:hint="default" w:ascii="Times New Roman" w:hAnsi="Times New Roman" w:cs="Times New Roman"/>
                <w:i w:val="0"/>
                <w:iCs w:val="0"/>
                <w:sz w:val="24"/>
                <w:szCs w:val="24"/>
                <w:vertAlign w:val="baseline"/>
                <w:lang w:val="en-US"/>
              </w:rPr>
              <w:t xml:space="preserve"> BSC atau apa?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128)</w:t>
            </w:r>
          </w:p>
        </w:tc>
        <w:tc>
          <w:tcPr>
            <w:tcW w:w="6627" w:type="dxa"/>
            <w:vAlign w:val="top"/>
          </w:tcPr>
          <w:p>
            <w:pPr>
              <w:widowControl w:val="0"/>
              <w:spacing w:line="240" w:lineRule="auto"/>
              <w:jc w:val="both"/>
              <w:rPr>
                <w:rFonts w:hint="default" w:ascii="Times New Roman" w:hAnsi="Times New Roman" w:cs="Times New Roman" w:eastAsiaTheme="minorEastAsia"/>
                <w:i/>
                <w:iCs/>
                <w:sz w:val="24"/>
                <w:szCs w:val="24"/>
                <w:vertAlign w:val="baseline"/>
                <w:lang w:val="en-US" w:eastAsia="zh-CN" w:bidi="ar-SA"/>
              </w:rPr>
            </w:pPr>
            <w:r>
              <w:rPr>
                <w:rFonts w:hint="default" w:ascii="Times New Roman" w:hAnsi="Times New Roman" w:cs="Times New Roman"/>
                <w:i/>
                <w:iCs/>
                <w:sz w:val="24"/>
                <w:szCs w:val="24"/>
                <w:vertAlign w:val="baseline"/>
                <w:lang w:val="en-US"/>
              </w:rPr>
              <w:t xml:space="preserve">Cascading </w:t>
            </w:r>
            <w:r>
              <w:rPr>
                <w:rFonts w:hint="default" w:ascii="Times New Roman" w:hAnsi="Times New Roman" w:cs="Times New Roman"/>
                <w:i w:val="0"/>
                <w:iCs w:val="0"/>
                <w:sz w:val="24"/>
                <w:szCs w:val="24"/>
                <w:vertAlign w:val="baseline"/>
                <w:lang w:val="en-US"/>
              </w:rPr>
              <w:t xml:space="preserve">sih kita pakai </w:t>
            </w:r>
            <w:r>
              <w:rPr>
                <w:rFonts w:hint="default" w:ascii="Times New Roman" w:hAnsi="Times New Roman" w:cs="Times New Roman"/>
                <w:i/>
                <w:iCs/>
                <w:sz w:val="24"/>
                <w:szCs w:val="24"/>
                <w:vertAlign w:val="baseline"/>
                <w:lang w:val="en-US"/>
              </w:rPr>
              <w:t>Cascading.</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(R,129 )</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Dari dulu?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130)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Heem dari dulu.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itu yang Bapak tahu, didapat dari bimtek atau gimana?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132)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Koordinasi dari kabupaten/kota yang lain.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Nah..menurut Bapak, rencana kedepannya seperti 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134)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Kita kan </w:t>
            </w:r>
            <w:r>
              <w:rPr>
                <w:rFonts w:hint="default" w:ascii="Times New Roman" w:hAnsi="Times New Roman" w:cs="Times New Roman"/>
                <w:i w:val="0"/>
                <w:iCs w:val="0"/>
                <w:sz w:val="24"/>
                <w:szCs w:val="24"/>
                <w:u w:val="single"/>
                <w:vertAlign w:val="baseline"/>
                <w:lang w:val="en-US"/>
              </w:rPr>
              <w:t xml:space="preserve">sekarang sedang penyusunan teknokratik RPJMD 2021-2026 ya, </w:t>
            </w:r>
            <w:r>
              <w:rPr>
                <w:rFonts w:hint="default" w:ascii="Times New Roman" w:hAnsi="Times New Roman" w:cs="Times New Roman"/>
                <w:i w:val="0"/>
                <w:iCs w:val="0"/>
                <w:sz w:val="24"/>
                <w:szCs w:val="24"/>
                <w:highlight w:val="yellow"/>
                <w:u w:val="single"/>
                <w:vertAlign w:val="baseline"/>
                <w:lang w:val="en-US"/>
              </w:rPr>
              <w:t>mungkin sekarang pematangan RPJMD nya itu sampai ke penurunan Renstra nya itu. Rencana nya itu sekarang. Jadi kan inti dari semua perencanaan kan di RPJMD, sampai ke dokumen-dokumen RKA , DPA.</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Sinkronisasi RPJMD dan turunannya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mungkin rencana kedepannya tergambar jelas setelah jadi ya RPJMD nya?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136)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heem. Kalau program kegiatan kita sudah ada, kita kan mengikuti Permendagri 90.</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Program dan kegiatan mengikuti Permendagri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bagaimana ide atau gagasan yang Bapak miliki untuk kedepannya yang dianggao bisa menguatkan akuntabilitas kinerja Pemerintah Kabupaten Pangandaran?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138)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 implementasi peraturan perundang-undangannya mungkin yah.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Seperti apa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140)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Dokumen SAKIP itu, dasar-dasarnya seperti gimana, ada gak dasarnya? Ya contoh kaya tadi, RKT, Renja. Dasar-dasarnya seperti gimana sih? Beri tahu lah ke kita, gitu.</w:t>
            </w:r>
          </w:p>
        </w:tc>
        <w:tc>
          <w:tcPr>
            <w:tcW w:w="4023"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141)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yang selama ini, itu yang menjadi hal yang membingungkan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142)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u w:val="single"/>
                <w:vertAlign w:val="baseline"/>
                <w:lang w:val="en-US"/>
              </w:rPr>
              <w:t>RKT sama Renja itu sama-sama ya? Rencana Kerja, Rencana Kinerja, menurut saya apa bedanya? Gitu. Ya kalau misalnya tetep ada, seperti gimana gitu yang benar?.</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143)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jadi masih ada regulasi yang membuat bingung, gitu ya intinya?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144)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heeh.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145)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Harapannya untuk penguatan akuntabilitas kinerja Pemerintah Kabupaten Pangandaran itu seperti apa?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146)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Belajar lagi lah, gitu. Seperti apa sih penyempurnaan SAKIP. Fokus ke belajar lagi, tidak mikir yang lain-lain lah sekarang.</w:t>
            </w:r>
          </w:p>
        </w:tc>
        <w:tc>
          <w:tcPr>
            <w:tcW w:w="4023" w:type="dxa"/>
          </w:tcPr>
          <w:p>
            <w:pPr>
              <w:widowControl w:val="0"/>
              <w:numPr>
                <w:ilvl w:val="0"/>
                <w:numId w:val="2"/>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 untuk terus mempelajari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147)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Mekanismenya?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148)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 cari referensi-referensi lagi. Enggak harus bimtek aja, jadi yang lain-lain juga.</w:t>
            </w:r>
          </w:p>
        </w:tc>
        <w:tc>
          <w:tcPr>
            <w:tcW w:w="4023"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149)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iya Pak, selain dari (Universitas 2), itu narasumber-narasumber yang lain itu juga turut didatangkan atau enggak Pak? Misalkan kita bersama (Universitas) nih, tapi dari Provinsi juga suka ada nih, gitu.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150)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Enggak sih, dari (Universitas 2) semua. Ada tim nya sih. Jadi kita tiap SKPD dikasih satu pembimbing, gitu. Jadi kita fokus ke pembimbing itu. Gitu. Kalau ada apa-apa tinggal konsulnya ke pembimbing itu, gitu. Satu orang, gitu fokus, tiap SKPD. Si pembimbing juga tidak fokus kemana-mana tetep ke satu SKPD.</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Bapak, terkait </w:t>
            </w:r>
            <w:r>
              <w:rPr>
                <w:rFonts w:hint="default" w:ascii="Times New Roman" w:hAnsi="Times New Roman" w:cs="Times New Roman"/>
                <w:i/>
                <w:iCs/>
                <w:sz w:val="24"/>
                <w:szCs w:val="24"/>
                <w:vertAlign w:val="baseline"/>
                <w:lang w:val="en-US"/>
              </w:rPr>
              <w:t>rolling</w:t>
            </w:r>
            <w:r>
              <w:rPr>
                <w:rFonts w:hint="default" w:ascii="Times New Roman" w:hAnsi="Times New Roman" w:cs="Times New Roman"/>
                <w:i w:val="0"/>
                <w:iCs w:val="0"/>
                <w:sz w:val="24"/>
                <w:szCs w:val="24"/>
                <w:vertAlign w:val="baseline"/>
                <w:lang w:val="en-US"/>
              </w:rPr>
              <w:t xml:space="preserve"> tadi itu yang kadang di Bappeda, kadang di Organisasi, itu mekanismenya seperti apa sih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152)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Saya kurang tahu sih ya hal seperti itu, mungkin pimpinan-pimpinan yang lebih tahum soalnya kita juga kadang bingung, gitu regulasi yang benar itu, pengumpulan SAKIP itu di organisasi, inspektorat, atau Bappeda? Gitu. Kita juga agak bingung kok bisa dipindah-pindah, gitu.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Bapak, itu jadi kendala tersendiri gak,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154)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u w:val="single"/>
                <w:vertAlign w:val="baseline"/>
                <w:lang w:val="en-US"/>
              </w:rPr>
              <w:t>Iya kita bingung mungkin harus mengumpulkan dokumen SAKIP ini ke siapa? Gitu</w:t>
            </w:r>
            <w:r>
              <w:rPr>
                <w:rFonts w:hint="default" w:ascii="Times New Roman" w:hAnsi="Times New Roman" w:cs="Times New Roman"/>
                <w:i w:val="0"/>
                <w:iCs w:val="0"/>
                <w:sz w:val="24"/>
                <w:szCs w:val="24"/>
                <w:vertAlign w:val="baseline"/>
                <w:lang w:val="en-US"/>
              </w:rPr>
              <w:t>.</w:t>
            </w:r>
          </w:p>
        </w:tc>
        <w:tc>
          <w:tcPr>
            <w:tcW w:w="4023" w:type="dxa"/>
          </w:tcPr>
          <w:p>
            <w:pPr>
              <w:widowControl w:val="0"/>
              <w:numPr>
                <w:ilvl w:val="0"/>
                <w:numId w:val="0"/>
              </w:numPr>
              <w:spacing w:line="240" w:lineRule="auto"/>
              <w:ind w:leftChars="0"/>
              <w:jc w:val="left"/>
              <w:rPr>
                <w:rFonts w:hint="default" w:ascii="Times New Roman" w:hAnsi="Times New Roman" w:cs="Times New Roman"/>
                <w:i w:val="0"/>
                <w:iCs w:val="0"/>
                <w:sz w:val="24"/>
                <w:szCs w:val="24"/>
                <w:vertAlign w:val="baseline"/>
                <w:lang w:val="en-US"/>
              </w:rPr>
            </w:pPr>
          </w:p>
          <w:p>
            <w:pPr>
              <w:widowControl w:val="0"/>
              <w:numPr>
                <w:ilvl w:val="0"/>
                <w:numId w:val="0"/>
              </w:numPr>
              <w:spacing w:line="240" w:lineRule="auto"/>
              <w:ind w:leftChars="0"/>
              <w:jc w:val="left"/>
              <w:rPr>
                <w:rFonts w:hint="default" w:ascii="Times New Roman" w:hAnsi="Times New Roman" w:cs="Times New Roman"/>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Sudah berapa kali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156)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Dua kali. Kalau sekarang sih udah ditetapin yah, kalau untuk LAKIP Kabupaten itu di Bappeda, kalau SAKIP itu di Inspektorat. Kalau untuk di organisasi itu mengkoordinasi data-data yang ada saja. Sudah lumayan jelas lah, gitu. Mungkin, insya Allah seperti itu. Jangan membingungkan kita lagi, gitu lah.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Tapi Bapak juga tidak mengetahui regulasi yang mana yang mengharuskan adanya </w:t>
            </w:r>
            <w:r>
              <w:rPr>
                <w:rFonts w:hint="default" w:ascii="Times New Roman" w:hAnsi="Times New Roman" w:cs="Times New Roman"/>
                <w:i/>
                <w:iCs/>
                <w:sz w:val="24"/>
                <w:szCs w:val="24"/>
                <w:vertAlign w:val="baseline"/>
                <w:lang w:val="en-US"/>
              </w:rPr>
              <w:t>rolling</w:t>
            </w:r>
            <w:r>
              <w:rPr>
                <w:rFonts w:hint="default" w:ascii="Times New Roman" w:hAnsi="Times New Roman" w:cs="Times New Roman"/>
                <w:i w:val="0"/>
                <w:iCs w:val="0"/>
                <w:sz w:val="24"/>
                <w:szCs w:val="24"/>
                <w:vertAlign w:val="baseline"/>
                <w:lang w:val="en-US"/>
              </w:rPr>
              <w:t xml:space="preserve"> seperti itu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158)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contoh kita juga yang LKPJ, LKPJ juga dari Bappeda dari Bidang Perekonomian, dipindahkan ke Bidang Pemerintahan di Setda. Sama juga SPM dari Organisasi dipindahkan juga ke Bagian Pemerintahan. Sekarang Bagian Pemerintahan ya jadi banyak pelaporan-pelaporannya, bukan LPPD saja, gitu.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Oke Pak, untuk bagian organisasi selain (P2), ada gak Pak yang direkomendasikan untuk bisa saya wawancarai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160)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 dia sih menurut saya. Soalnya, satu lebih ke sistem kepuasan masyarakat, survey kepuasan masyarakat, yang satu lebih ke analisis kepegawaian.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161)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Paling memadai itu (P2)?</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(P8, 162)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Hanya (P2)</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163)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pantes saya juga kemarin pas lagi di Inspektorat, kalau mau lebih dalam tanya bagian organisasi ke (P2), gitu.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164</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164)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Iya.yang lebih..memang dia, gitu.</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165)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Nah..kalau yang di Bappeda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166</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166)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Bappeda itu ke..Pemerintahan dan Kesra. (P4) itu (P4).</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167</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167)</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Oh..(P4) ya? Sudah kemarin, ya luar biasa sekali, cukup detail juga. Selain (P4) menurut Bapak siapa lagi menurut Bapak?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168</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168)</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Gak ada lagi sih kalau di Bappeda.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169</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169)</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kalau di Inspektorat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170</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170)</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Bisa ke (____) Mungkin.</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171</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171)</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di Setda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172</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(P1a,172)</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(P1) paling, gak ada lagi sih.</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173</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173)</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Jadi mohon maaf Pak, bukan berati kurang madai, bukan. Karena memang butuh saturasi, kalau memang jawabannya udah kesana mulu berarti udah </w:t>
            </w:r>
            <w:r>
              <w:rPr>
                <w:rFonts w:hint="default" w:ascii="Times New Roman" w:hAnsi="Times New Roman" w:cs="Times New Roman"/>
                <w:i/>
                <w:iCs/>
                <w:sz w:val="24"/>
                <w:szCs w:val="24"/>
                <w:vertAlign w:val="baseline"/>
                <w:lang w:val="en-US"/>
              </w:rPr>
              <w:t xml:space="preserve">clear, </w:t>
            </w:r>
            <w:r>
              <w:rPr>
                <w:rFonts w:hint="default" w:ascii="Times New Roman" w:hAnsi="Times New Roman" w:cs="Times New Roman"/>
                <w:i w:val="0"/>
                <w:iCs w:val="0"/>
                <w:sz w:val="24"/>
                <w:szCs w:val="24"/>
                <w:vertAlign w:val="baseline"/>
                <w:lang w:val="en-US"/>
              </w:rPr>
              <w:t>gitu. Metodenya seperti itu. Baik, (P1a). Terimakasih atas waktunya, mohon maaf mengganggu aktivitasnya, untuk dokumen yang saya perlukan, nanti saya memohon bantuan (P1a) ya Pak.</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174</w:t>
            </w:r>
          </w:p>
        </w:tc>
        <w:tc>
          <w:tcPr>
            <w:tcW w:w="1445" w:type="dxa"/>
            <w:vAlign w:val="top"/>
          </w:tcPr>
          <w:p>
            <w:pPr>
              <w:widowControl w:val="0"/>
              <w:spacing w:line="240" w:lineRule="auto"/>
              <w:ind w:left="-200" w:leftChars="-100" w:firstLine="0" w:firstLineChars="0"/>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174)</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175</w:t>
            </w:r>
          </w:p>
        </w:tc>
        <w:tc>
          <w:tcPr>
            <w:tcW w:w="144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175)</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terimakasih banyak, salam sehat.</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176</w:t>
            </w:r>
          </w:p>
        </w:tc>
        <w:tc>
          <w:tcPr>
            <w:tcW w:w="1445" w:type="dxa"/>
            <w:vAlign w:val="top"/>
          </w:tcPr>
          <w:p>
            <w:pPr>
              <w:widowControl w:val="0"/>
              <w:spacing w:line="240" w:lineRule="auto"/>
              <w:ind w:left="-200" w:leftChars="-100" w:firstLine="0" w:firstLineChars="0"/>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(P1a, 176)</w:t>
            </w:r>
          </w:p>
        </w:tc>
        <w:tc>
          <w:tcPr>
            <w:tcW w:w="6627"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Sehat.</w:t>
            </w:r>
          </w:p>
        </w:tc>
        <w:tc>
          <w:tcPr>
            <w:tcW w:w="4023" w:type="dxa"/>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1BBC7"/>
    <w:multiLevelType w:val="singleLevel"/>
    <w:tmpl w:val="8EA1BBC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5D0667A"/>
    <w:multiLevelType w:val="singleLevel"/>
    <w:tmpl w:val="C5D0667A"/>
    <w:lvl w:ilvl="0" w:tentative="0">
      <w:start w:val="201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203215C"/>
    <w:rsid w:val="02DF7068"/>
    <w:rsid w:val="03BB4AC5"/>
    <w:rsid w:val="053E7D26"/>
    <w:rsid w:val="079C3FA5"/>
    <w:rsid w:val="0E1876C9"/>
    <w:rsid w:val="0E8F58EB"/>
    <w:rsid w:val="16E7371B"/>
    <w:rsid w:val="18534B58"/>
    <w:rsid w:val="1B5C7EC9"/>
    <w:rsid w:val="21284580"/>
    <w:rsid w:val="27D909F0"/>
    <w:rsid w:val="2DF3466D"/>
    <w:rsid w:val="2ECE1403"/>
    <w:rsid w:val="3AF360AC"/>
    <w:rsid w:val="3B1E5627"/>
    <w:rsid w:val="40070F13"/>
    <w:rsid w:val="429B059A"/>
    <w:rsid w:val="44900CFA"/>
    <w:rsid w:val="44F87A2A"/>
    <w:rsid w:val="4A073E83"/>
    <w:rsid w:val="50595914"/>
    <w:rsid w:val="535B0CFF"/>
    <w:rsid w:val="58DE0F4A"/>
    <w:rsid w:val="5ABA223D"/>
    <w:rsid w:val="5C0B53E8"/>
    <w:rsid w:val="61950589"/>
    <w:rsid w:val="64E1714C"/>
    <w:rsid w:val="6CCB3E00"/>
    <w:rsid w:val="70F762FF"/>
    <w:rsid w:val="720422BF"/>
    <w:rsid w:val="73380A45"/>
    <w:rsid w:val="76AF5E64"/>
    <w:rsid w:val="776920DC"/>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2021-05-19T01:39:16Z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