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0509" w14:textId="246DDD74" w:rsidR="00F77E03" w:rsidRPr="00ED6145" w:rsidRDefault="00F77E03" w:rsidP="00F77E03">
      <w:pPr>
        <w:pStyle w:val="ListParagraph"/>
        <w:spacing w:after="0" w:line="360" w:lineRule="auto"/>
        <w:ind w:left="0"/>
        <w:contextualSpacing w:val="0"/>
        <w:jc w:val="center"/>
        <w:rPr>
          <w:rFonts w:ascii="Times New Roman" w:hAnsi="Times New Roman" w:cs="Times New Roman"/>
          <w:b/>
          <w:sz w:val="24"/>
          <w:szCs w:val="24"/>
          <w:lang w:val="en-US"/>
        </w:rPr>
      </w:pPr>
      <w:r w:rsidRPr="00ED6145">
        <w:rPr>
          <w:rFonts w:ascii="Times New Roman" w:hAnsi="Times New Roman" w:cs="Times New Roman"/>
          <w:b/>
          <w:sz w:val="24"/>
          <w:szCs w:val="24"/>
          <w:lang w:val="en-US"/>
        </w:rPr>
        <w:t>Appendix (Optional)</w:t>
      </w:r>
    </w:p>
    <w:p w14:paraId="0E7E0755" w14:textId="77777777" w:rsidR="00F77E03" w:rsidRPr="00ED6145" w:rsidRDefault="00F77E03" w:rsidP="00F77E03">
      <w:pPr>
        <w:pStyle w:val="ListParagraph"/>
        <w:spacing w:after="0" w:line="360" w:lineRule="auto"/>
        <w:ind w:left="0"/>
        <w:contextualSpacing w:val="0"/>
        <w:jc w:val="center"/>
        <w:rPr>
          <w:rFonts w:ascii="Garamond" w:hAnsi="Garamond" w:cs="Calibri"/>
          <w:b/>
          <w:sz w:val="24"/>
          <w:szCs w:val="24"/>
          <w:lang w:val="en-US"/>
        </w:rPr>
      </w:pPr>
    </w:p>
    <w:p w14:paraId="13EC1249" w14:textId="77777777" w:rsidR="00F77E03" w:rsidRPr="00ED6145" w:rsidRDefault="00F77E03" w:rsidP="00F77E03">
      <w:pPr>
        <w:pStyle w:val="ListParagraph"/>
        <w:spacing w:after="0" w:line="360" w:lineRule="auto"/>
        <w:ind w:left="0"/>
        <w:jc w:val="both"/>
        <w:rPr>
          <w:rFonts w:ascii="Times New Roman" w:hAnsi="Times New Roman" w:cs="Times New Roman"/>
          <w:b/>
          <w:bCs/>
          <w:sz w:val="24"/>
          <w:szCs w:val="24"/>
          <w:lang w:val="zh-CN"/>
        </w:rPr>
      </w:pPr>
      <w:r w:rsidRPr="00ED6145">
        <w:rPr>
          <w:rFonts w:ascii="Times New Roman" w:hAnsi="Times New Roman" w:cs="Times New Roman"/>
          <w:b/>
          <w:bCs/>
          <w:sz w:val="24"/>
          <w:szCs w:val="24"/>
          <w:lang w:val="zh-CN"/>
        </w:rPr>
        <w:t>Manipulation for the variable Performance evaluation schemes (</w:t>
      </w:r>
      <w:r w:rsidRPr="00ED6145">
        <w:rPr>
          <w:rFonts w:ascii="Times New Roman" w:hAnsi="Times New Roman" w:cs="Times New Roman"/>
          <w:b/>
          <w:bCs/>
          <w:sz w:val="24"/>
          <w:szCs w:val="24"/>
          <w:lang w:val="zh-CN"/>
        </w:rPr>
        <w:fldChar w:fldCharType="begin" w:fldLock="1"/>
      </w:r>
      <w:r w:rsidRPr="00ED6145">
        <w:rPr>
          <w:rFonts w:ascii="Times New Roman" w:hAnsi="Times New Roman" w:cs="Times New Roman"/>
          <w:b/>
          <w:bCs/>
          <w:sz w:val="24"/>
          <w:szCs w:val="24"/>
          <w:lang w:val="zh-CN"/>
        </w:rPr>
        <w:instrText>ADDIN CSL_CITATION {"citationItems":[{"id":"ITEM-1","itemData":{"DOI":"10.1016/j.mar.2018.02.003","author":[{"dropping-particle":"","family":"Chong","given":"Vincent K","non-dropping-particle":"","parse-names":false,"suffix":""},{"dropping-particle":"","family":"Loy","given":"Chanel Y","non-dropping-particle":"","parse-names":false,"suffix":""},{"dropping-particle":"","family":"Masschelein","given":"Stijn","non-dropping-particle":"","parse-names":false,"suffix":""},{"dropping-particle":"","family":"Woodli","given":"David R","non-dropping-particle":"","parse-names":false,"suffix":""}],"id":"ITEM-1","issue":"March 2016","issued":{"date-parts":[["2018"]]},"title":"The e ff ect of performance evaluation schemes on predicted transfer prices : Do leadership tone and perceived fairness concerns matter ?","type":"article-journal"},"uris":["http://www.mendeley.com/documents/?uuid=16a0bdd4-a083-4c3b-b76a-d37502955549"]}],"mendeley":{"formattedCitation":"(Chong, Loy, Masschelein, and Woodli 2018)","manualFormatting":"Chong et al. 2018)","plainTextFormattedCitation":"(Chong, Loy, Masschelein, and Woodli 2018)","previouslyFormattedCitation":"(Chong, Loy, Masschelein, and Woodli 2018)"},"properties":{"noteIndex":0},"schema":"https://github.com/citation-style-language/schema/raw/master/csl-citation.json"}</w:instrText>
      </w:r>
      <w:r w:rsidRPr="00ED6145">
        <w:rPr>
          <w:rFonts w:ascii="Times New Roman" w:hAnsi="Times New Roman" w:cs="Times New Roman"/>
          <w:b/>
          <w:bCs/>
          <w:sz w:val="24"/>
          <w:szCs w:val="24"/>
          <w:lang w:val="zh-CN"/>
        </w:rPr>
        <w:fldChar w:fldCharType="separate"/>
      </w:r>
      <w:r w:rsidRPr="00ED6145">
        <w:rPr>
          <w:rFonts w:ascii="Times New Roman" w:hAnsi="Times New Roman" w:cs="Times New Roman"/>
          <w:b/>
          <w:bCs/>
          <w:sz w:val="24"/>
          <w:szCs w:val="24"/>
          <w:lang w:val="zh-CN"/>
        </w:rPr>
        <w:t>Chong et al. 2018)</w:t>
      </w:r>
      <w:r w:rsidRPr="00ED6145">
        <w:rPr>
          <w:rFonts w:ascii="Times New Roman" w:hAnsi="Times New Roman" w:cs="Times New Roman"/>
          <w:sz w:val="24"/>
          <w:szCs w:val="24"/>
        </w:rPr>
        <w:fldChar w:fldCharType="end"/>
      </w:r>
      <w:r w:rsidRPr="00ED6145">
        <w:rPr>
          <w:rFonts w:ascii="Times New Roman" w:hAnsi="Times New Roman" w:cs="Times New Roman"/>
          <w:sz w:val="24"/>
          <w:szCs w:val="24"/>
          <w:lang w:val="zh-CN"/>
        </w:rPr>
        <w:t>.</w:t>
      </w:r>
    </w:p>
    <w:p w14:paraId="62863C28" w14:textId="77777777" w:rsidR="00F77E03" w:rsidRPr="00ED6145" w:rsidRDefault="00F77E03" w:rsidP="00F77E03">
      <w:pPr>
        <w:pStyle w:val="ListParagraph"/>
        <w:spacing w:after="0" w:line="360" w:lineRule="auto"/>
        <w:ind w:left="0"/>
        <w:jc w:val="both"/>
        <w:rPr>
          <w:rFonts w:ascii="Times New Roman" w:hAnsi="Times New Roman" w:cs="Times New Roman"/>
          <w:b/>
          <w:sz w:val="24"/>
          <w:szCs w:val="24"/>
          <w:lang w:val="zh-CN"/>
        </w:rPr>
      </w:pPr>
      <w:r w:rsidRPr="00ED6145">
        <w:rPr>
          <w:rFonts w:ascii="Times New Roman" w:hAnsi="Times New Roman" w:cs="Times New Roman"/>
          <w:b/>
          <w:sz w:val="24"/>
          <w:szCs w:val="24"/>
          <w:lang w:val="zh-CN"/>
        </w:rPr>
        <w:t>Total Compensation (Competitive)</w:t>
      </w:r>
    </w:p>
    <w:p w14:paraId="52BEA8DD" w14:textId="77777777" w:rsidR="00F77E03" w:rsidRPr="00ED6145" w:rsidRDefault="00F77E03" w:rsidP="00F77E03">
      <w:pPr>
        <w:pStyle w:val="ListParagraph"/>
        <w:spacing w:after="0" w:line="360" w:lineRule="auto"/>
        <w:ind w:left="0"/>
        <w:jc w:val="both"/>
        <w:rPr>
          <w:rFonts w:ascii="Times New Roman" w:hAnsi="Times New Roman" w:cs="Times New Roman"/>
          <w:sz w:val="24"/>
          <w:szCs w:val="24"/>
          <w:lang w:val="en-US"/>
        </w:rPr>
      </w:pPr>
      <w:r w:rsidRPr="00ED6145">
        <w:rPr>
          <w:rFonts w:ascii="Times New Roman" w:hAnsi="Times New Roman" w:cs="Times New Roman"/>
          <w:sz w:val="24"/>
          <w:szCs w:val="24"/>
          <w:lang w:val="en-US"/>
        </w:rPr>
        <w:t>“</w:t>
      </w:r>
      <w:r w:rsidRPr="00ED6145">
        <w:rPr>
          <w:rFonts w:ascii="Times New Roman" w:hAnsi="Times New Roman" w:cs="Times New Roman"/>
          <w:sz w:val="24"/>
          <w:szCs w:val="24"/>
          <w:lang w:val="zh-CN"/>
        </w:rPr>
        <w:t>Your performance is assessed by senior management based on your division's performance and efficiency. Your total compensation consists of a fixed salary and a bonus. The bonus is tied to your division's profits</w:t>
      </w:r>
      <w:r w:rsidRPr="00ED6145">
        <w:rPr>
          <w:rFonts w:ascii="Times New Roman" w:hAnsi="Times New Roman" w:cs="Times New Roman"/>
          <w:sz w:val="24"/>
          <w:szCs w:val="24"/>
          <w:lang w:val="en-US"/>
        </w:rPr>
        <w:t>.”</w:t>
      </w:r>
    </w:p>
    <w:p w14:paraId="77611A6C" w14:textId="77777777" w:rsidR="00F77E03" w:rsidRPr="00ED6145" w:rsidRDefault="00F77E03" w:rsidP="00F77E03">
      <w:pPr>
        <w:pStyle w:val="ListParagraph"/>
        <w:spacing w:after="0" w:line="360" w:lineRule="auto"/>
        <w:ind w:left="0"/>
        <w:jc w:val="both"/>
        <w:rPr>
          <w:rFonts w:ascii="Times New Roman" w:hAnsi="Times New Roman" w:cs="Times New Roman"/>
          <w:b/>
          <w:sz w:val="24"/>
          <w:szCs w:val="24"/>
          <w:lang w:val="zh-CN"/>
        </w:rPr>
      </w:pPr>
      <w:r w:rsidRPr="00ED6145">
        <w:rPr>
          <w:rFonts w:ascii="Times New Roman" w:hAnsi="Times New Roman" w:cs="Times New Roman"/>
          <w:b/>
          <w:sz w:val="24"/>
          <w:szCs w:val="24"/>
          <w:lang w:val="zh-CN"/>
        </w:rPr>
        <w:t>Total Compensation (Cooperative)</w:t>
      </w:r>
    </w:p>
    <w:p w14:paraId="633F8FE7" w14:textId="77777777" w:rsidR="00F77E03" w:rsidRPr="00ED6145" w:rsidRDefault="00F77E03" w:rsidP="00F77E03">
      <w:pPr>
        <w:pStyle w:val="ListParagraph"/>
        <w:spacing w:after="0" w:line="360" w:lineRule="auto"/>
        <w:ind w:left="0"/>
        <w:jc w:val="both"/>
        <w:rPr>
          <w:rFonts w:ascii="Times New Roman" w:hAnsi="Times New Roman" w:cs="Times New Roman"/>
          <w:sz w:val="24"/>
          <w:szCs w:val="24"/>
          <w:lang w:val="en-US"/>
        </w:rPr>
      </w:pPr>
      <w:r w:rsidRPr="00ED6145">
        <w:rPr>
          <w:rFonts w:ascii="Times New Roman" w:hAnsi="Times New Roman" w:cs="Times New Roman"/>
          <w:sz w:val="24"/>
          <w:szCs w:val="24"/>
          <w:lang w:val="en-US"/>
        </w:rPr>
        <w:t>“</w:t>
      </w:r>
      <w:r w:rsidRPr="00ED6145">
        <w:rPr>
          <w:rFonts w:ascii="Times New Roman" w:hAnsi="Times New Roman" w:cs="Times New Roman"/>
          <w:sz w:val="24"/>
          <w:szCs w:val="24"/>
          <w:lang w:val="zh-CN"/>
        </w:rPr>
        <w:t>Your performance is assessed by senior management based on your division's performance and efficiency. Your total compensation consists of a fixed salary and a bonus. The bonus is tied to overall company profits.</w:t>
      </w:r>
      <w:r w:rsidRPr="00ED6145">
        <w:rPr>
          <w:rFonts w:ascii="Times New Roman" w:hAnsi="Times New Roman" w:cs="Times New Roman"/>
          <w:sz w:val="24"/>
          <w:szCs w:val="24"/>
          <w:lang w:val="en-US"/>
        </w:rPr>
        <w:t>”</w:t>
      </w:r>
    </w:p>
    <w:p w14:paraId="188075B3" w14:textId="77777777" w:rsidR="00F77E03" w:rsidRPr="00ED6145" w:rsidRDefault="00F77E03" w:rsidP="00F77E03">
      <w:pPr>
        <w:pStyle w:val="ListParagraph"/>
        <w:spacing w:after="0" w:line="360" w:lineRule="auto"/>
        <w:ind w:left="0"/>
        <w:jc w:val="both"/>
        <w:rPr>
          <w:rFonts w:ascii="Times New Roman" w:hAnsi="Times New Roman" w:cs="Times New Roman"/>
          <w:b/>
          <w:bCs/>
          <w:sz w:val="24"/>
          <w:szCs w:val="24"/>
          <w:lang w:val="zh-CN" w:eastAsia="zh-CN"/>
        </w:rPr>
      </w:pPr>
    </w:p>
    <w:p w14:paraId="13301345" w14:textId="77777777" w:rsidR="00F77E03" w:rsidRPr="00ED6145" w:rsidRDefault="00F77E03" w:rsidP="00F77E03">
      <w:pPr>
        <w:pStyle w:val="ListParagraph"/>
        <w:spacing w:after="0" w:line="360" w:lineRule="auto"/>
        <w:ind w:left="0"/>
        <w:jc w:val="both"/>
        <w:rPr>
          <w:rFonts w:ascii="Times New Roman" w:hAnsi="Times New Roman" w:cs="Times New Roman"/>
          <w:b/>
          <w:bCs/>
          <w:sz w:val="24"/>
          <w:szCs w:val="24"/>
          <w:lang w:val="zh-CN"/>
        </w:rPr>
      </w:pPr>
      <w:r w:rsidRPr="00ED6145">
        <w:rPr>
          <w:rFonts w:ascii="Times New Roman" w:hAnsi="Times New Roman" w:cs="Times New Roman"/>
          <w:b/>
          <w:bCs/>
          <w:sz w:val="24"/>
          <w:szCs w:val="24"/>
          <w:lang w:val="zh-CN"/>
        </w:rPr>
        <w:t xml:space="preserve">Manipulation for the Ethical Leadership variable </w:t>
      </w:r>
      <w:r w:rsidRPr="00ED6145">
        <w:rPr>
          <w:rFonts w:ascii="Times New Roman" w:hAnsi="Times New Roman" w:cs="Times New Roman"/>
          <w:b/>
          <w:bCs/>
          <w:sz w:val="24"/>
          <w:szCs w:val="24"/>
          <w:lang w:val="zh-CN"/>
        </w:rPr>
        <w:fldChar w:fldCharType="begin" w:fldLock="1"/>
      </w:r>
      <w:r w:rsidRPr="00ED6145">
        <w:rPr>
          <w:rFonts w:ascii="Times New Roman" w:hAnsi="Times New Roman" w:cs="Times New Roman"/>
          <w:b/>
          <w:bCs/>
          <w:sz w:val="24"/>
          <w:szCs w:val="24"/>
          <w:lang w:val="zh-CN"/>
        </w:rPr>
        <w:instrText>ADDIN CSL_CITATION {"citationItems":[{"id":"ITEM-1","itemData":{"DOI":"10.1016/j.obhdp.2005.03.002","ISSN":"07495978","abstract":"Leaders should be a key source of ethical guidance for employees. Yet, little empirical research focuses on an ethical dimension of leadership. We propose social learning theory as a theoretical basis for understanding ethical leadership and offer a constitutive definition of the ethical leadership construct. In seven interlocking studies, we investigate the viability and importance of this construct. We develop and test a new instrument to measure ethical leadership, examine the proposed connections of ethical leadership with other constructs in a nomological network, and demonstrate its predictive validity for important employee outcomes. Specifically, ethical leadership is related to consideration behavior, honesty, trust in the leader, interactional fairness, socialized charismatic leadership (as measured by the idealized influence dimension of transformational leadership), and abusive supervision, but is not subsumed by any of these. Finally, ethical leadership predicts outcomes such as perceived effectiveness of leaders, followers' job satisfaction and dedication, and their willingness to report problems to management. © 2005 Elsevier Inc. All rights reserved.","author":[{"dropping-particle":"","family":"Brown","given":"Michael E.","non-dropping-particle":"","parse-names":false,"suffix":""},{"dropping-particle":"","family":"Treviño","given":"Linda K.","non-dropping-particle":"","parse-names":false,"suffix":""},{"dropping-particle":"","family":"Harrison","given":"David A.","non-dropping-particle":"","parse-names":false,"suffix":""}],"container-title":"Organizational Behavior and Human Decision Processes","id":"ITEM-1","issue":"2","issued":{"date-parts":[["2005"]]},"page":"117-134","title":"Ethical leadership: A social learning perspective for construct development and testing","type":"article-journal","volume":"97"},"uris":["http://www.mendeley.com/documents/?uuid=e8238882-bc26-499e-a207-e7a5ce2da5d6"]}],"mendeley":{"formattedCitation":"(Brown, Treviño, and Harrison 2005)","plainTextFormattedCitation":"(Brown, Treviño, and Harrison 2005)","previouslyFormattedCitation":"(Brown, Treviño, and Harrison 2005)"},"properties":{"noteIndex":0},"schema":"https://github.com/citation-style-language/schema/raw/master/csl-citation.json"}</w:instrText>
      </w:r>
      <w:r w:rsidRPr="00ED6145">
        <w:rPr>
          <w:rFonts w:ascii="Times New Roman" w:hAnsi="Times New Roman" w:cs="Times New Roman"/>
          <w:b/>
          <w:bCs/>
          <w:sz w:val="24"/>
          <w:szCs w:val="24"/>
          <w:lang w:val="zh-CN"/>
        </w:rPr>
        <w:fldChar w:fldCharType="separate"/>
      </w:r>
      <w:r w:rsidRPr="00ED6145">
        <w:rPr>
          <w:rFonts w:ascii="Times New Roman" w:hAnsi="Times New Roman" w:cs="Times New Roman"/>
          <w:b/>
          <w:bCs/>
          <w:sz w:val="24"/>
          <w:szCs w:val="24"/>
          <w:lang w:val="zh-CN"/>
        </w:rPr>
        <w:t>(Brown, Treviño, and Harrison 2005)</w:t>
      </w:r>
      <w:r w:rsidRPr="00ED6145">
        <w:rPr>
          <w:rFonts w:ascii="Times New Roman" w:hAnsi="Times New Roman" w:cs="Times New Roman"/>
          <w:sz w:val="24"/>
          <w:szCs w:val="24"/>
        </w:rPr>
        <w:fldChar w:fldCharType="end"/>
      </w:r>
    </w:p>
    <w:p w14:paraId="365FFD3B" w14:textId="77777777" w:rsidR="00F77E03" w:rsidRPr="00E878F1" w:rsidRDefault="00F77E03" w:rsidP="00F77E03">
      <w:pPr>
        <w:pStyle w:val="ListParagraph"/>
        <w:spacing w:after="0" w:line="360" w:lineRule="auto"/>
        <w:ind w:left="0"/>
        <w:jc w:val="both"/>
        <w:rPr>
          <w:rFonts w:ascii="Times New Roman" w:hAnsi="Times New Roman" w:cs="Times New Roman"/>
          <w:b/>
          <w:sz w:val="24"/>
          <w:szCs w:val="24"/>
          <w:lang w:val="en-US" w:eastAsia="zh-CN"/>
        </w:rPr>
      </w:pPr>
      <w:r>
        <w:rPr>
          <w:rFonts w:ascii="Times New Roman" w:hAnsi="Times New Roman" w:cs="Times New Roman"/>
          <w:b/>
          <w:sz w:val="24"/>
          <w:szCs w:val="24"/>
          <w:lang w:val="en-US"/>
        </w:rPr>
        <w:t>H</w:t>
      </w:r>
      <w:r w:rsidRPr="00ED6145">
        <w:rPr>
          <w:rFonts w:ascii="Times New Roman" w:hAnsi="Times New Roman" w:cs="Times New Roman"/>
          <w:b/>
          <w:sz w:val="24"/>
          <w:szCs w:val="24"/>
          <w:lang w:val="zh-CN"/>
        </w:rPr>
        <w:t>igh ethical leadership</w:t>
      </w:r>
    </w:p>
    <w:p w14:paraId="1B829EFF" w14:textId="77777777" w:rsidR="00F77E03" w:rsidRPr="00ED6145" w:rsidRDefault="00F77E03" w:rsidP="00F77E03">
      <w:pPr>
        <w:pStyle w:val="ListParagraph"/>
        <w:spacing w:after="0" w:line="360" w:lineRule="auto"/>
        <w:ind w:left="0"/>
        <w:jc w:val="both"/>
        <w:rPr>
          <w:rFonts w:ascii="Times New Roman" w:hAnsi="Times New Roman" w:cs="Times New Roman"/>
          <w:sz w:val="24"/>
          <w:szCs w:val="24"/>
          <w:lang w:val="zh-CN"/>
        </w:rPr>
      </w:pPr>
      <w:r w:rsidRPr="00ED6145">
        <w:rPr>
          <w:rFonts w:ascii="Times New Roman" w:hAnsi="Times New Roman" w:cs="Times New Roman"/>
          <w:sz w:val="24"/>
          <w:szCs w:val="24"/>
          <w:lang w:val="zh-CN"/>
        </w:rPr>
        <w:t xml:space="preserve">"Your leader lives his personal life in an ethical way. He is a reliable person and asks himself what is the right thing to do before making decisions. Your leader also takes honest and balanced decisions in his work. He listens to what employees have to say and keeps their interests in mind when deciding. At work he discusses the importance of ethical norms and disciplines employees who violate ethical standards. He defines success not only in terms of results, but also in the way the results are obtained. All in all, your leader sets an example of how to do things the right way in terms of ethics." </w:t>
      </w:r>
    </w:p>
    <w:p w14:paraId="7D1A58F3" w14:textId="77777777" w:rsidR="00F77E03" w:rsidRPr="00ED6145" w:rsidRDefault="00F77E03" w:rsidP="00F77E03">
      <w:pPr>
        <w:pStyle w:val="ListParagraph"/>
        <w:spacing w:after="0" w:line="360" w:lineRule="auto"/>
        <w:ind w:left="0"/>
        <w:jc w:val="both"/>
        <w:rPr>
          <w:rFonts w:ascii="Times New Roman" w:hAnsi="Times New Roman" w:cs="Times New Roman"/>
          <w:sz w:val="24"/>
          <w:szCs w:val="24"/>
          <w:lang w:val="zh-CN"/>
        </w:rPr>
      </w:pPr>
    </w:p>
    <w:p w14:paraId="76D36AF2" w14:textId="77777777" w:rsidR="00F77E03" w:rsidRPr="00ED6145" w:rsidRDefault="00F77E03" w:rsidP="00F77E03">
      <w:pPr>
        <w:pStyle w:val="ListParagraph"/>
        <w:spacing w:after="0" w:line="360" w:lineRule="auto"/>
        <w:ind w:left="0"/>
        <w:jc w:val="both"/>
        <w:rPr>
          <w:rFonts w:ascii="Times New Roman" w:hAnsi="Times New Roman" w:cs="Times New Roman"/>
          <w:b/>
          <w:sz w:val="24"/>
          <w:szCs w:val="24"/>
          <w:lang w:val="zh-CN" w:eastAsia="zh-CN"/>
        </w:rPr>
      </w:pPr>
      <w:r>
        <w:rPr>
          <w:rFonts w:ascii="Times New Roman" w:hAnsi="Times New Roman" w:cs="Times New Roman"/>
          <w:b/>
          <w:sz w:val="24"/>
          <w:szCs w:val="24"/>
          <w:lang w:val="en-US"/>
        </w:rPr>
        <w:t>L</w:t>
      </w:r>
      <w:r w:rsidRPr="00ED6145">
        <w:rPr>
          <w:rFonts w:ascii="Times New Roman" w:hAnsi="Times New Roman" w:cs="Times New Roman"/>
          <w:b/>
          <w:sz w:val="24"/>
          <w:szCs w:val="24"/>
          <w:lang w:val="zh-CN"/>
        </w:rPr>
        <w:t>ow ethical leadership</w:t>
      </w:r>
    </w:p>
    <w:p w14:paraId="27BAABBE" w14:textId="77777777" w:rsidR="00F77E03" w:rsidRPr="00D43379" w:rsidRDefault="00F77E03" w:rsidP="00F77E03">
      <w:pPr>
        <w:pStyle w:val="ListParagraph"/>
        <w:spacing w:after="0" w:line="360" w:lineRule="auto"/>
        <w:ind w:left="0"/>
        <w:jc w:val="both"/>
        <w:rPr>
          <w:rFonts w:ascii="Times New Roman" w:hAnsi="Times New Roman" w:cs="Times New Roman"/>
          <w:sz w:val="24"/>
          <w:szCs w:val="24"/>
          <w:lang w:val="zh-CN" w:eastAsia="zh-CN"/>
        </w:rPr>
      </w:pPr>
      <w:r w:rsidRPr="00ED6145">
        <w:rPr>
          <w:rFonts w:ascii="Times New Roman" w:hAnsi="Times New Roman" w:cs="Times New Roman"/>
          <w:sz w:val="24"/>
          <w:szCs w:val="24"/>
          <w:lang w:val="zh-CN"/>
        </w:rPr>
        <w:t>"In his personal life, your leader does not care about living life in an ethical way. He is not really a reliable person and rarely asks himself what is the right thing to do before making decisions. In his work, your leader does not always take honest and balanced decisions either. He does not listen to what employees have to say and does not keep their interests in mind when deciding. At work he never discusses the importance of ethical norms and does not pay attention to whether employees behave in accordance with the ethical standards. He defines success only in terms of results, and does not care about the way results are obtained. All in all, your leader is not a good example of how to do things the</w:t>
      </w:r>
      <w:r>
        <w:rPr>
          <w:rFonts w:ascii="Times New Roman" w:hAnsi="Times New Roman" w:cs="Times New Roman"/>
          <w:sz w:val="24"/>
          <w:szCs w:val="24"/>
          <w:lang w:val="zh-CN"/>
        </w:rPr>
        <w:t xml:space="preserve"> right way in terms of ethics."</w:t>
      </w:r>
    </w:p>
    <w:p w14:paraId="3F5B6C2B" w14:textId="77777777" w:rsidR="00F77E03" w:rsidRDefault="00F77E03" w:rsidP="00F77E03">
      <w:pPr>
        <w:pStyle w:val="ListParagraph"/>
        <w:spacing w:after="0" w:line="240" w:lineRule="auto"/>
        <w:ind w:left="0"/>
        <w:contextualSpacing w:val="0"/>
        <w:rPr>
          <w:rFonts w:ascii="Garamond" w:hAnsi="Garamond" w:cs="Calibri"/>
          <w:b/>
          <w:lang w:val="en-US"/>
        </w:rPr>
      </w:pPr>
    </w:p>
    <w:p w14:paraId="7A025402" w14:textId="35DFC6FE" w:rsidR="00F94A37" w:rsidRDefault="00F94A37" w:rsidP="00F77E03"/>
    <w:sectPr w:rsidR="00F94A3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9CE2" w14:textId="77777777" w:rsidR="001A1006" w:rsidRDefault="001A1006" w:rsidP="00F77E03">
      <w:pPr>
        <w:spacing w:after="0" w:line="240" w:lineRule="auto"/>
      </w:pPr>
      <w:r>
        <w:separator/>
      </w:r>
    </w:p>
  </w:endnote>
  <w:endnote w:type="continuationSeparator" w:id="0">
    <w:p w14:paraId="0ECD6EF7" w14:textId="77777777" w:rsidR="001A1006" w:rsidRDefault="001A1006" w:rsidP="00F7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0D72" w14:textId="77777777" w:rsidR="001A1006" w:rsidRDefault="001A1006" w:rsidP="00F77E03">
      <w:pPr>
        <w:spacing w:after="0" w:line="240" w:lineRule="auto"/>
      </w:pPr>
      <w:r>
        <w:separator/>
      </w:r>
    </w:p>
  </w:footnote>
  <w:footnote w:type="continuationSeparator" w:id="0">
    <w:p w14:paraId="4C5DFF0C" w14:textId="77777777" w:rsidR="001A1006" w:rsidRDefault="001A1006" w:rsidP="00F77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820E" w14:textId="77777777" w:rsidR="00F77E03" w:rsidRPr="00F77E03" w:rsidRDefault="00F77E03" w:rsidP="00F77E03">
    <w:pPr>
      <w:spacing w:after="0" w:line="240" w:lineRule="auto"/>
      <w:ind w:right="33"/>
      <w:jc w:val="center"/>
      <w:rPr>
        <w:rFonts w:ascii="Times New Roman" w:hAnsi="Times New Roman" w:cs="Times New Roman"/>
        <w:szCs w:val="14"/>
      </w:rPr>
    </w:pPr>
    <w:proofErr w:type="spellStart"/>
    <w:r w:rsidRPr="00F77E03">
      <w:rPr>
        <w:rFonts w:ascii="Times New Roman" w:hAnsi="Times New Roman" w:cs="Times New Roman"/>
        <w:sz w:val="20"/>
        <w:szCs w:val="14"/>
      </w:rPr>
      <w:t>Effect</w:t>
    </w:r>
    <w:proofErr w:type="spellEnd"/>
    <w:r w:rsidRPr="00F77E03">
      <w:rPr>
        <w:rFonts w:ascii="Times New Roman" w:hAnsi="Times New Roman" w:cs="Times New Roman"/>
        <w:sz w:val="20"/>
        <w:szCs w:val="14"/>
      </w:rPr>
      <w:t xml:space="preserve"> </w:t>
    </w:r>
    <w:proofErr w:type="spellStart"/>
    <w:r w:rsidRPr="00F77E03">
      <w:rPr>
        <w:rFonts w:ascii="Times New Roman" w:hAnsi="Times New Roman" w:cs="Times New Roman"/>
        <w:sz w:val="20"/>
        <w:szCs w:val="14"/>
      </w:rPr>
      <w:t>of</w:t>
    </w:r>
    <w:proofErr w:type="spellEnd"/>
    <w:r w:rsidRPr="00F77E03">
      <w:rPr>
        <w:rFonts w:ascii="Times New Roman" w:hAnsi="Times New Roman" w:cs="Times New Roman"/>
        <w:sz w:val="20"/>
        <w:szCs w:val="14"/>
      </w:rPr>
      <w:t xml:space="preserve"> </w:t>
    </w:r>
    <w:proofErr w:type="spellStart"/>
    <w:r w:rsidRPr="00F77E03">
      <w:rPr>
        <w:rFonts w:ascii="Times New Roman" w:hAnsi="Times New Roman" w:cs="Times New Roman"/>
        <w:sz w:val="20"/>
        <w:szCs w:val="14"/>
      </w:rPr>
      <w:t>Ethical</w:t>
    </w:r>
    <w:proofErr w:type="spellEnd"/>
    <w:r w:rsidRPr="00F77E03">
      <w:rPr>
        <w:rFonts w:ascii="Times New Roman" w:hAnsi="Times New Roman" w:cs="Times New Roman"/>
        <w:sz w:val="20"/>
        <w:szCs w:val="14"/>
      </w:rPr>
      <w:t xml:space="preserve"> </w:t>
    </w:r>
    <w:proofErr w:type="spellStart"/>
    <w:r w:rsidRPr="00F77E03">
      <w:rPr>
        <w:rFonts w:ascii="Times New Roman" w:hAnsi="Times New Roman" w:cs="Times New Roman"/>
        <w:sz w:val="20"/>
        <w:szCs w:val="14"/>
      </w:rPr>
      <w:t>Leadership</w:t>
    </w:r>
    <w:proofErr w:type="spellEnd"/>
    <w:r w:rsidRPr="00F77E03">
      <w:rPr>
        <w:rFonts w:ascii="Times New Roman" w:hAnsi="Times New Roman" w:cs="Times New Roman"/>
        <w:sz w:val="20"/>
        <w:szCs w:val="14"/>
      </w:rPr>
      <w:t xml:space="preserve"> &amp;</w:t>
    </w:r>
    <w:r w:rsidRPr="00F77E03">
      <w:rPr>
        <w:rFonts w:ascii="Times New Roman" w:hAnsi="Times New Roman" w:cs="Times New Roman"/>
        <w:sz w:val="20"/>
        <w:szCs w:val="14"/>
        <w:lang w:val="en-US"/>
      </w:rPr>
      <w:t xml:space="preserve"> </w:t>
    </w:r>
    <w:r w:rsidRPr="00F77E03">
      <w:rPr>
        <w:rFonts w:ascii="Times New Roman" w:hAnsi="Times New Roman" w:cs="Times New Roman"/>
        <w:sz w:val="20"/>
        <w:szCs w:val="14"/>
      </w:rPr>
      <w:t xml:space="preserve">Performance </w:t>
    </w:r>
    <w:proofErr w:type="spellStart"/>
    <w:r w:rsidRPr="00F77E03">
      <w:rPr>
        <w:rFonts w:ascii="Times New Roman" w:hAnsi="Times New Roman" w:cs="Times New Roman"/>
        <w:sz w:val="20"/>
        <w:szCs w:val="14"/>
      </w:rPr>
      <w:t>Evaluation</w:t>
    </w:r>
    <w:proofErr w:type="spellEnd"/>
    <w:r w:rsidRPr="00F77E03">
      <w:rPr>
        <w:rFonts w:ascii="Times New Roman" w:hAnsi="Times New Roman" w:cs="Times New Roman"/>
        <w:sz w:val="20"/>
        <w:szCs w:val="14"/>
      </w:rPr>
      <w:t xml:space="preserve"> </w:t>
    </w:r>
    <w:proofErr w:type="spellStart"/>
    <w:r w:rsidRPr="00F77E03">
      <w:rPr>
        <w:rFonts w:ascii="Times New Roman" w:hAnsi="Times New Roman" w:cs="Times New Roman"/>
        <w:sz w:val="20"/>
        <w:szCs w:val="14"/>
      </w:rPr>
      <w:t>on</w:t>
    </w:r>
    <w:proofErr w:type="spellEnd"/>
    <w:r w:rsidRPr="00F77E03">
      <w:rPr>
        <w:rFonts w:ascii="Times New Roman" w:hAnsi="Times New Roman" w:cs="Times New Roman"/>
        <w:sz w:val="20"/>
        <w:szCs w:val="14"/>
      </w:rPr>
      <w:t xml:space="preserve"> Transfer</w:t>
    </w:r>
    <w:r w:rsidRPr="00F77E03">
      <w:rPr>
        <w:rFonts w:ascii="Times New Roman" w:hAnsi="Times New Roman" w:cs="Times New Roman"/>
        <w:sz w:val="20"/>
        <w:szCs w:val="14"/>
        <w:lang w:val="en-US"/>
      </w:rPr>
      <w:t xml:space="preserve"> </w:t>
    </w:r>
    <w:proofErr w:type="spellStart"/>
    <w:r w:rsidRPr="00F77E03">
      <w:rPr>
        <w:rFonts w:ascii="Times New Roman" w:hAnsi="Times New Roman" w:cs="Times New Roman"/>
        <w:sz w:val="20"/>
        <w:szCs w:val="14"/>
      </w:rPr>
      <w:t>Price</w:t>
    </w:r>
    <w:proofErr w:type="spellEnd"/>
    <w:r w:rsidRPr="00F77E03">
      <w:rPr>
        <w:rFonts w:ascii="Times New Roman" w:hAnsi="Times New Roman" w:cs="Times New Roman"/>
        <w:sz w:val="20"/>
        <w:szCs w:val="14"/>
      </w:rPr>
      <w:t xml:space="preserve"> </w:t>
    </w:r>
    <w:proofErr w:type="spellStart"/>
    <w:r w:rsidRPr="00F77E03">
      <w:rPr>
        <w:rFonts w:ascii="Times New Roman" w:hAnsi="Times New Roman" w:cs="Times New Roman"/>
        <w:sz w:val="20"/>
        <w:szCs w:val="14"/>
      </w:rPr>
      <w:t>Prediction</w:t>
    </w:r>
    <w:proofErr w:type="spellEnd"/>
    <w:r w:rsidRPr="00F77E03">
      <w:rPr>
        <w:rFonts w:ascii="Times New Roman" w:hAnsi="Times New Roman" w:cs="Times New Roman"/>
        <w:sz w:val="20"/>
        <w:szCs w:val="14"/>
      </w:rPr>
      <w:t xml:space="preserve">: A </w:t>
    </w:r>
    <w:proofErr w:type="spellStart"/>
    <w:r w:rsidRPr="00F77E03">
      <w:rPr>
        <w:rFonts w:ascii="Times New Roman" w:hAnsi="Times New Roman" w:cs="Times New Roman"/>
        <w:sz w:val="20"/>
        <w:szCs w:val="14"/>
      </w:rPr>
      <w:t>Social</w:t>
    </w:r>
    <w:proofErr w:type="spellEnd"/>
    <w:r w:rsidRPr="00F77E03">
      <w:rPr>
        <w:rFonts w:ascii="Times New Roman" w:hAnsi="Times New Roman" w:cs="Times New Roman"/>
        <w:sz w:val="20"/>
        <w:szCs w:val="14"/>
      </w:rPr>
      <w:t xml:space="preserve"> </w:t>
    </w:r>
    <w:proofErr w:type="spellStart"/>
    <w:r w:rsidRPr="00F77E03">
      <w:rPr>
        <w:rFonts w:ascii="Times New Roman" w:hAnsi="Times New Roman" w:cs="Times New Roman"/>
        <w:sz w:val="20"/>
        <w:szCs w:val="14"/>
      </w:rPr>
      <w:t>Learning</w:t>
    </w:r>
    <w:proofErr w:type="spellEnd"/>
    <w:r w:rsidRPr="00F77E03">
      <w:rPr>
        <w:rFonts w:ascii="Times New Roman" w:hAnsi="Times New Roman" w:cs="Times New Roman"/>
        <w:sz w:val="20"/>
        <w:szCs w:val="14"/>
        <w:lang w:val="en-US"/>
      </w:rPr>
      <w:t xml:space="preserve"> </w:t>
    </w:r>
    <w:proofErr w:type="spellStart"/>
    <w:r w:rsidRPr="00F77E03">
      <w:rPr>
        <w:rFonts w:ascii="Times New Roman" w:hAnsi="Times New Roman" w:cs="Times New Roman"/>
        <w:sz w:val="20"/>
        <w:szCs w:val="14"/>
      </w:rPr>
      <w:t>Experiment</w:t>
    </w:r>
    <w:proofErr w:type="spellEnd"/>
  </w:p>
  <w:p w14:paraId="76CFCA14" w14:textId="77777777" w:rsidR="00F77E03" w:rsidRPr="00F77E03" w:rsidRDefault="00F77E03" w:rsidP="00F77E03">
    <w:pPr>
      <w:pStyle w:val="Header"/>
      <w:jc w:val="cent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03"/>
    <w:rsid w:val="001A1006"/>
    <w:rsid w:val="009F6EA4"/>
    <w:rsid w:val="00BE08DE"/>
    <w:rsid w:val="00F77E03"/>
    <w:rsid w:val="00F94A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ADB2"/>
  <w15:chartTrackingRefBased/>
  <w15:docId w15:val="{CF58AAD5-1A3F-40AD-B856-C120A515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03"/>
    <w:rPr>
      <w:rFonts w:ascii="Calibri" w:eastAsia="SimSun" w:hAnsi="Calibri" w:cs="Arial"/>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E03"/>
    <w:pPr>
      <w:ind w:left="720"/>
      <w:contextualSpacing/>
    </w:pPr>
  </w:style>
  <w:style w:type="paragraph" w:styleId="Header">
    <w:name w:val="header"/>
    <w:basedOn w:val="Normal"/>
    <w:link w:val="HeaderChar"/>
    <w:uiPriority w:val="99"/>
    <w:unhideWhenUsed/>
    <w:rsid w:val="00F77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E03"/>
    <w:rPr>
      <w:rFonts w:ascii="Calibri" w:eastAsia="SimSun" w:hAnsi="Calibri" w:cs="Arial"/>
      <w:kern w:val="0"/>
      <w:lang w:val="id-ID"/>
      <w14:ligatures w14:val="none"/>
    </w:rPr>
  </w:style>
  <w:style w:type="paragraph" w:styleId="Footer">
    <w:name w:val="footer"/>
    <w:basedOn w:val="Normal"/>
    <w:link w:val="FooterChar"/>
    <w:uiPriority w:val="99"/>
    <w:unhideWhenUsed/>
    <w:rsid w:val="00F77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E03"/>
    <w:rPr>
      <w:rFonts w:ascii="Calibri" w:eastAsia="SimSun" w:hAnsi="Calibri" w:cs="Arial"/>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Ervilia Agustine</dc:creator>
  <cp:keywords/>
  <dc:description/>
  <cp:lastModifiedBy>Ervilia Agustine</cp:lastModifiedBy>
  <cp:revision>1</cp:revision>
  <dcterms:created xsi:type="dcterms:W3CDTF">2023-12-08T05:29:00Z</dcterms:created>
  <dcterms:modified xsi:type="dcterms:W3CDTF">2023-12-08T05:33:00Z</dcterms:modified>
</cp:coreProperties>
</file>