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116"/>
        <w:gridCol w:w="5879"/>
      </w:tblGrid>
      <w:tr w:rsidR="00C02CA5" w:rsidTr="00C02CA5">
        <w:tc>
          <w:tcPr>
            <w:tcW w:w="3116" w:type="dxa"/>
          </w:tcPr>
          <w:p w:rsidR="00C02CA5" w:rsidRDefault="00C02CA5">
            <w:r>
              <w:t>Variables</w:t>
            </w:r>
          </w:p>
        </w:tc>
        <w:tc>
          <w:tcPr>
            <w:tcW w:w="5879" w:type="dxa"/>
          </w:tcPr>
          <w:p w:rsidR="00C02CA5" w:rsidRDefault="00C02CA5">
            <w:r>
              <w:t>Statement</w:t>
            </w:r>
          </w:p>
        </w:tc>
      </w:tr>
      <w:tr w:rsidR="00C02CA5" w:rsidTr="00C02CA5">
        <w:tc>
          <w:tcPr>
            <w:tcW w:w="3116" w:type="dxa"/>
            <w:vMerge w:val="restart"/>
            <w:vAlign w:val="center"/>
          </w:tcPr>
          <w:p w:rsidR="00C02CA5" w:rsidRDefault="00C02CA5">
            <w:r>
              <w:t>Role conflict</w:t>
            </w:r>
          </w:p>
        </w:tc>
        <w:tc>
          <w:tcPr>
            <w:tcW w:w="5879" w:type="dxa"/>
          </w:tcPr>
          <w:p w:rsidR="00C02CA5" w:rsidRDefault="00C02CA5" w:rsidP="00C02CA5">
            <w:pPr>
              <w:jc w:val="both"/>
            </w:pPr>
            <w:r w:rsidRPr="00C02CA5">
              <w:t>When there are disagreements within the team, I have to do things that should be done differently</w:t>
            </w:r>
            <w:r>
              <w:t>.</w:t>
            </w:r>
          </w:p>
        </w:tc>
      </w:tr>
      <w:tr w:rsidR="00C02CA5" w:rsidTr="00C02CA5">
        <w:tc>
          <w:tcPr>
            <w:tcW w:w="3116" w:type="dxa"/>
            <w:vMerge/>
          </w:tcPr>
          <w:p w:rsidR="00C02CA5" w:rsidRDefault="00C02CA5"/>
        </w:tc>
        <w:tc>
          <w:tcPr>
            <w:tcW w:w="5879" w:type="dxa"/>
          </w:tcPr>
          <w:p w:rsidR="00C02CA5" w:rsidRPr="00C02CA5" w:rsidRDefault="00C02CA5" w:rsidP="00C02CA5">
            <w:pPr>
              <w:jc w:val="both"/>
            </w:pPr>
            <w:r w:rsidRPr="00C02CA5">
              <w:t>When there are differences of opinion within the team, I have to break or bend a rule or poli</w:t>
            </w:r>
            <w:bookmarkStart w:id="0" w:name="_GoBack"/>
            <w:bookmarkEnd w:id="0"/>
            <w:r w:rsidRPr="00C02CA5">
              <w:t>cy to carry out an assignment</w:t>
            </w:r>
            <w:r>
              <w:t>.</w:t>
            </w:r>
          </w:p>
        </w:tc>
      </w:tr>
      <w:tr w:rsidR="00C02CA5" w:rsidTr="00C02CA5">
        <w:tc>
          <w:tcPr>
            <w:tcW w:w="3116" w:type="dxa"/>
            <w:vMerge/>
          </w:tcPr>
          <w:p w:rsidR="00C02CA5" w:rsidRDefault="00C02CA5"/>
        </w:tc>
        <w:tc>
          <w:tcPr>
            <w:tcW w:w="5879" w:type="dxa"/>
          </w:tcPr>
          <w:p w:rsidR="00C02CA5" w:rsidRPr="00C02CA5" w:rsidRDefault="00C02CA5" w:rsidP="00C02CA5">
            <w:pPr>
              <w:jc w:val="both"/>
            </w:pPr>
            <w:r w:rsidRPr="00C02CA5">
              <w:t>I work with two or more groups who operate quite differently</w:t>
            </w:r>
            <w:r>
              <w:t>.</w:t>
            </w:r>
          </w:p>
        </w:tc>
      </w:tr>
      <w:tr w:rsidR="00C02CA5" w:rsidTr="00C02CA5">
        <w:tc>
          <w:tcPr>
            <w:tcW w:w="3116" w:type="dxa"/>
            <w:vMerge/>
          </w:tcPr>
          <w:p w:rsidR="00C02CA5" w:rsidRDefault="00C02CA5"/>
        </w:tc>
        <w:tc>
          <w:tcPr>
            <w:tcW w:w="5879" w:type="dxa"/>
          </w:tcPr>
          <w:p w:rsidR="00C02CA5" w:rsidRPr="00C02CA5" w:rsidRDefault="00C02CA5" w:rsidP="00C02CA5">
            <w:pPr>
              <w:jc w:val="both"/>
            </w:pPr>
            <w:r w:rsidRPr="00C02CA5">
              <w:t>I do things that are readily accepted by one person and not accepted by others</w:t>
            </w:r>
            <w:r>
              <w:t>.</w:t>
            </w:r>
          </w:p>
        </w:tc>
      </w:tr>
      <w:tr w:rsidR="00C02CA5" w:rsidTr="00C02CA5">
        <w:tc>
          <w:tcPr>
            <w:tcW w:w="3116" w:type="dxa"/>
            <w:vMerge w:val="restart"/>
            <w:vAlign w:val="center"/>
          </w:tcPr>
          <w:p w:rsidR="00C02CA5" w:rsidRDefault="00C02CA5">
            <w:r>
              <w:t>Tendency to Confront</w:t>
            </w:r>
          </w:p>
        </w:tc>
        <w:tc>
          <w:tcPr>
            <w:tcW w:w="5879" w:type="dxa"/>
          </w:tcPr>
          <w:p w:rsidR="00C02CA5" w:rsidRPr="00C02CA5" w:rsidRDefault="00C02CA5" w:rsidP="00C02CA5">
            <w:pPr>
              <w:jc w:val="both"/>
            </w:pPr>
            <w:r w:rsidRPr="00C02CA5">
              <w:t>I enjoy facing and overcoming obstacles to my ideas</w:t>
            </w:r>
            <w:r>
              <w:t>.</w:t>
            </w:r>
          </w:p>
        </w:tc>
      </w:tr>
      <w:tr w:rsidR="00C02CA5" w:rsidTr="00C02CA5">
        <w:tc>
          <w:tcPr>
            <w:tcW w:w="3116" w:type="dxa"/>
            <w:vMerge/>
          </w:tcPr>
          <w:p w:rsidR="00C02CA5" w:rsidRDefault="00C02CA5"/>
        </w:tc>
        <w:tc>
          <w:tcPr>
            <w:tcW w:w="5879" w:type="dxa"/>
          </w:tcPr>
          <w:p w:rsidR="00C02CA5" w:rsidRPr="00C02CA5" w:rsidRDefault="00C02CA5" w:rsidP="00C02CA5">
            <w:pPr>
              <w:jc w:val="both"/>
            </w:pPr>
            <w:r w:rsidRPr="00C02CA5">
              <w:t>If I see something I do not like, I fix it</w:t>
            </w:r>
            <w:r>
              <w:t>.</w:t>
            </w:r>
          </w:p>
        </w:tc>
      </w:tr>
      <w:tr w:rsidR="00C02CA5" w:rsidTr="00C02CA5">
        <w:tc>
          <w:tcPr>
            <w:tcW w:w="3116" w:type="dxa"/>
            <w:vMerge/>
          </w:tcPr>
          <w:p w:rsidR="00C02CA5" w:rsidRDefault="00C02CA5"/>
        </w:tc>
        <w:tc>
          <w:tcPr>
            <w:tcW w:w="5879" w:type="dxa"/>
          </w:tcPr>
          <w:p w:rsidR="00C02CA5" w:rsidRPr="00C02CA5" w:rsidRDefault="00C02CA5" w:rsidP="00C02CA5">
            <w:pPr>
              <w:jc w:val="both"/>
            </w:pPr>
            <w:r w:rsidRPr="00C02CA5">
              <w:t xml:space="preserve">I Love </w:t>
            </w:r>
            <w:r>
              <w:t>championing</w:t>
            </w:r>
            <w:r w:rsidRPr="00C02CA5">
              <w:t xml:space="preserve"> my ideas, even against others; opposition</w:t>
            </w:r>
            <w:r>
              <w:t>.</w:t>
            </w:r>
          </w:p>
        </w:tc>
      </w:tr>
      <w:tr w:rsidR="00C02CA5" w:rsidTr="00C02CA5">
        <w:tc>
          <w:tcPr>
            <w:tcW w:w="3116" w:type="dxa"/>
            <w:vMerge/>
          </w:tcPr>
          <w:p w:rsidR="00C02CA5" w:rsidRDefault="00C02CA5"/>
        </w:tc>
        <w:tc>
          <w:tcPr>
            <w:tcW w:w="5879" w:type="dxa"/>
          </w:tcPr>
          <w:p w:rsidR="00C02CA5" w:rsidRPr="00C02CA5" w:rsidRDefault="00C02CA5" w:rsidP="00C02CA5">
            <w:pPr>
              <w:jc w:val="both"/>
            </w:pPr>
            <w:r w:rsidRPr="00C02CA5">
              <w:t>When I have a problem, I tackle it head</w:t>
            </w:r>
            <w:r>
              <w:t>-</w:t>
            </w:r>
            <w:r w:rsidRPr="00C02CA5">
              <w:t>on</w:t>
            </w:r>
            <w:r>
              <w:t>.</w:t>
            </w:r>
          </w:p>
        </w:tc>
      </w:tr>
      <w:tr w:rsidR="00C02CA5" w:rsidTr="00C02CA5">
        <w:tc>
          <w:tcPr>
            <w:tcW w:w="3116" w:type="dxa"/>
            <w:vMerge w:val="restart"/>
            <w:vAlign w:val="center"/>
          </w:tcPr>
          <w:p w:rsidR="00C02CA5" w:rsidRDefault="00C02CA5">
            <w:r>
              <w:t>Tendency to Transform</w:t>
            </w:r>
          </w:p>
        </w:tc>
        <w:tc>
          <w:tcPr>
            <w:tcW w:w="5879" w:type="dxa"/>
          </w:tcPr>
          <w:p w:rsidR="00C02CA5" w:rsidRPr="00C02CA5" w:rsidRDefault="00C02CA5" w:rsidP="00C02CA5">
            <w:pPr>
              <w:jc w:val="both"/>
            </w:pPr>
            <w:r w:rsidRPr="00C02CA5">
              <w:t>I am great at turning problems into opportunities</w:t>
            </w:r>
            <w:r>
              <w:t>.</w:t>
            </w:r>
          </w:p>
        </w:tc>
      </w:tr>
      <w:tr w:rsidR="00C02CA5" w:rsidTr="00C02CA5">
        <w:tc>
          <w:tcPr>
            <w:tcW w:w="3116" w:type="dxa"/>
            <w:vMerge/>
          </w:tcPr>
          <w:p w:rsidR="00C02CA5" w:rsidRDefault="00C02CA5"/>
        </w:tc>
        <w:tc>
          <w:tcPr>
            <w:tcW w:w="5879" w:type="dxa"/>
          </w:tcPr>
          <w:p w:rsidR="00C02CA5" w:rsidRPr="00C02CA5" w:rsidRDefault="00C02CA5" w:rsidP="00C02CA5">
            <w:pPr>
              <w:jc w:val="both"/>
            </w:pPr>
            <w:r w:rsidRPr="00C02CA5">
              <w:t>I can spot a good opportunity long before others can</w:t>
            </w:r>
          </w:p>
        </w:tc>
      </w:tr>
      <w:tr w:rsidR="00C02CA5" w:rsidTr="00C02CA5">
        <w:tc>
          <w:tcPr>
            <w:tcW w:w="3116" w:type="dxa"/>
            <w:vMerge/>
          </w:tcPr>
          <w:p w:rsidR="00C02CA5" w:rsidRDefault="00C02CA5"/>
        </w:tc>
        <w:tc>
          <w:tcPr>
            <w:tcW w:w="5879" w:type="dxa"/>
          </w:tcPr>
          <w:p w:rsidR="00C02CA5" w:rsidRPr="00C02CA5" w:rsidRDefault="00C02CA5" w:rsidP="00C02CA5">
            <w:pPr>
              <w:jc w:val="both"/>
            </w:pPr>
            <w:r w:rsidRPr="00C02CA5">
              <w:t>I like to overcome every obstacle to my ideas head-on</w:t>
            </w:r>
            <w:r>
              <w:t>.</w:t>
            </w:r>
          </w:p>
        </w:tc>
      </w:tr>
      <w:tr w:rsidR="00C02CA5" w:rsidTr="00C02CA5">
        <w:tc>
          <w:tcPr>
            <w:tcW w:w="3116" w:type="dxa"/>
            <w:vMerge/>
          </w:tcPr>
          <w:p w:rsidR="00C02CA5" w:rsidRDefault="00C02CA5"/>
        </w:tc>
        <w:tc>
          <w:tcPr>
            <w:tcW w:w="5879" w:type="dxa"/>
          </w:tcPr>
          <w:p w:rsidR="00C02CA5" w:rsidRPr="00C02CA5" w:rsidRDefault="00C02CA5" w:rsidP="00C02CA5">
            <w:pPr>
              <w:jc w:val="both"/>
            </w:pPr>
            <w:r w:rsidRPr="00C02CA5">
              <w:t>If I believe in an idea, no obstacle will prevent me from making it happen</w:t>
            </w:r>
            <w:r>
              <w:t>.</w:t>
            </w:r>
          </w:p>
        </w:tc>
      </w:tr>
      <w:tr w:rsidR="00C02CA5" w:rsidTr="00C02CA5">
        <w:tc>
          <w:tcPr>
            <w:tcW w:w="3116" w:type="dxa"/>
            <w:vMerge/>
          </w:tcPr>
          <w:p w:rsidR="00C02CA5" w:rsidRDefault="00C02CA5"/>
        </w:tc>
        <w:tc>
          <w:tcPr>
            <w:tcW w:w="5879" w:type="dxa"/>
          </w:tcPr>
          <w:p w:rsidR="00C02CA5" w:rsidRPr="00C02CA5" w:rsidRDefault="00C02CA5" w:rsidP="00C02CA5">
            <w:pPr>
              <w:jc w:val="both"/>
            </w:pPr>
            <w:r w:rsidRPr="00C02CA5">
              <w:t>No matter what the odds, if I believe in something, I will make it happen</w:t>
            </w:r>
          </w:p>
        </w:tc>
      </w:tr>
      <w:tr w:rsidR="00C02CA5" w:rsidTr="00C02CA5">
        <w:tc>
          <w:tcPr>
            <w:tcW w:w="3116" w:type="dxa"/>
            <w:vMerge/>
          </w:tcPr>
          <w:p w:rsidR="00C02CA5" w:rsidRDefault="00C02CA5"/>
        </w:tc>
        <w:tc>
          <w:tcPr>
            <w:tcW w:w="5879" w:type="dxa"/>
          </w:tcPr>
          <w:p w:rsidR="00C02CA5" w:rsidRPr="00C02CA5" w:rsidRDefault="00C02CA5" w:rsidP="00C02CA5">
            <w:pPr>
              <w:jc w:val="both"/>
            </w:pPr>
            <w:r w:rsidRPr="00C02CA5">
              <w:t>I excel at identifying opportunities</w:t>
            </w:r>
            <w:r>
              <w:t>.</w:t>
            </w:r>
          </w:p>
        </w:tc>
      </w:tr>
      <w:tr w:rsidR="00C02CA5" w:rsidTr="00C02CA5">
        <w:tc>
          <w:tcPr>
            <w:tcW w:w="3116" w:type="dxa"/>
            <w:vMerge/>
          </w:tcPr>
          <w:p w:rsidR="00C02CA5" w:rsidRDefault="00C02CA5"/>
        </w:tc>
        <w:tc>
          <w:tcPr>
            <w:tcW w:w="5879" w:type="dxa"/>
          </w:tcPr>
          <w:p w:rsidR="00C02CA5" w:rsidRPr="00C02CA5" w:rsidRDefault="00C02CA5" w:rsidP="00C02CA5">
            <w:pPr>
              <w:jc w:val="both"/>
            </w:pPr>
            <w:r w:rsidRPr="00C02CA5">
              <w:t>Wherever I was, I have been a powerful source for constructive change</w:t>
            </w:r>
            <w:r>
              <w:t>.</w:t>
            </w:r>
          </w:p>
        </w:tc>
      </w:tr>
      <w:tr w:rsidR="00C02CA5" w:rsidTr="00C02CA5">
        <w:tc>
          <w:tcPr>
            <w:tcW w:w="3116" w:type="dxa"/>
            <w:vMerge/>
          </w:tcPr>
          <w:p w:rsidR="00C02CA5" w:rsidRDefault="00C02CA5"/>
        </w:tc>
        <w:tc>
          <w:tcPr>
            <w:tcW w:w="5879" w:type="dxa"/>
          </w:tcPr>
          <w:p w:rsidR="00C02CA5" w:rsidRPr="00C02CA5" w:rsidRDefault="00C02CA5" w:rsidP="00C02CA5">
            <w:pPr>
              <w:jc w:val="both"/>
            </w:pPr>
            <w:r w:rsidRPr="00C02CA5">
              <w:t>I feel driven to make a difference in my community and maybe the world</w:t>
            </w:r>
            <w:r>
              <w:t>.</w:t>
            </w:r>
          </w:p>
        </w:tc>
      </w:tr>
      <w:tr w:rsidR="00C02CA5" w:rsidTr="00C02CA5">
        <w:tc>
          <w:tcPr>
            <w:tcW w:w="3116" w:type="dxa"/>
            <w:vMerge w:val="restart"/>
            <w:vAlign w:val="center"/>
          </w:tcPr>
          <w:p w:rsidR="00C02CA5" w:rsidRDefault="00C02CA5">
            <w:r>
              <w:t>Switching Intention</w:t>
            </w:r>
          </w:p>
        </w:tc>
        <w:tc>
          <w:tcPr>
            <w:tcW w:w="5879" w:type="dxa"/>
          </w:tcPr>
          <w:p w:rsidR="00C02CA5" w:rsidRPr="00C02CA5" w:rsidRDefault="00C02CA5" w:rsidP="00C02CA5">
            <w:pPr>
              <w:jc w:val="both"/>
            </w:pPr>
            <w:r w:rsidRPr="00C02CA5">
              <w:t xml:space="preserve">I will </w:t>
            </w:r>
            <w:r>
              <w:t>join</w:t>
            </w:r>
            <w:r w:rsidRPr="00C02CA5">
              <w:t xml:space="preserve"> another team over the next two weeks when my idea is not accepted</w:t>
            </w:r>
            <w:r>
              <w:t>.</w:t>
            </w:r>
          </w:p>
        </w:tc>
      </w:tr>
      <w:tr w:rsidR="00C02CA5" w:rsidTr="00C02CA5">
        <w:tc>
          <w:tcPr>
            <w:tcW w:w="3116" w:type="dxa"/>
            <w:vMerge/>
          </w:tcPr>
          <w:p w:rsidR="00C02CA5" w:rsidRDefault="00C02CA5"/>
        </w:tc>
        <w:tc>
          <w:tcPr>
            <w:tcW w:w="5879" w:type="dxa"/>
          </w:tcPr>
          <w:p w:rsidR="00C02CA5" w:rsidRPr="00C02CA5" w:rsidRDefault="00C02CA5" w:rsidP="00C02CA5">
            <w:pPr>
              <w:jc w:val="both"/>
            </w:pPr>
            <w:r w:rsidRPr="00C02CA5">
              <w:t>I plan to discontinue membership for this team in the next two weeks when my idea is not accepted</w:t>
            </w:r>
            <w:r>
              <w:t>.</w:t>
            </w:r>
          </w:p>
        </w:tc>
      </w:tr>
      <w:tr w:rsidR="00C02CA5" w:rsidTr="00C02CA5">
        <w:tc>
          <w:tcPr>
            <w:tcW w:w="3116" w:type="dxa"/>
            <w:vMerge/>
          </w:tcPr>
          <w:p w:rsidR="00C02CA5" w:rsidRDefault="00C02CA5"/>
        </w:tc>
        <w:tc>
          <w:tcPr>
            <w:tcW w:w="5879" w:type="dxa"/>
          </w:tcPr>
          <w:p w:rsidR="00C02CA5" w:rsidRPr="00C02CA5" w:rsidRDefault="00C02CA5" w:rsidP="00C02CA5">
            <w:pPr>
              <w:jc w:val="both"/>
            </w:pPr>
            <w:r w:rsidRPr="00C02CA5">
              <w:t>I intend to leave my current team for another team in the next two weeks when my idea is not accepted</w:t>
            </w:r>
            <w:r>
              <w:t>.</w:t>
            </w:r>
          </w:p>
        </w:tc>
      </w:tr>
      <w:tr w:rsidR="00C02CA5" w:rsidTr="00C02CA5">
        <w:tc>
          <w:tcPr>
            <w:tcW w:w="3116" w:type="dxa"/>
            <w:vMerge/>
          </w:tcPr>
          <w:p w:rsidR="00C02CA5" w:rsidRDefault="00C02CA5"/>
        </w:tc>
        <w:tc>
          <w:tcPr>
            <w:tcW w:w="5879" w:type="dxa"/>
          </w:tcPr>
          <w:p w:rsidR="00C02CA5" w:rsidRPr="00C02CA5" w:rsidRDefault="00C02CA5" w:rsidP="00C02CA5">
            <w:pPr>
              <w:jc w:val="both"/>
            </w:pPr>
            <w:r>
              <w:t>M</w:t>
            </w:r>
            <w:r w:rsidRPr="00C02CA5">
              <w:t>y chances of moving to another team are high when my idea is not accepted</w:t>
            </w:r>
            <w:r>
              <w:t>.</w:t>
            </w:r>
          </w:p>
        </w:tc>
      </w:tr>
      <w:tr w:rsidR="00C02CA5" w:rsidTr="00C02CA5">
        <w:tc>
          <w:tcPr>
            <w:tcW w:w="3116" w:type="dxa"/>
            <w:vMerge/>
          </w:tcPr>
          <w:p w:rsidR="00C02CA5" w:rsidRDefault="00C02CA5"/>
        </w:tc>
        <w:tc>
          <w:tcPr>
            <w:tcW w:w="5879" w:type="dxa"/>
          </w:tcPr>
          <w:p w:rsidR="00C02CA5" w:rsidRPr="00C02CA5" w:rsidRDefault="00C02CA5" w:rsidP="00C02CA5">
            <w:pPr>
              <w:jc w:val="both"/>
            </w:pPr>
            <w:r w:rsidRPr="00C02CA5">
              <w:t>I considered downgrading my current team involvement and taking it to another team when my idea was not accepted</w:t>
            </w:r>
            <w:r>
              <w:t>.</w:t>
            </w:r>
          </w:p>
        </w:tc>
      </w:tr>
      <w:tr w:rsidR="00C02CA5" w:rsidTr="00C02CA5">
        <w:tc>
          <w:tcPr>
            <w:tcW w:w="3116" w:type="dxa"/>
            <w:vMerge w:val="restart"/>
            <w:vAlign w:val="center"/>
          </w:tcPr>
          <w:p w:rsidR="00C02CA5" w:rsidRDefault="00C02CA5">
            <w:r>
              <w:t>Performance Rating</w:t>
            </w:r>
          </w:p>
        </w:tc>
        <w:tc>
          <w:tcPr>
            <w:tcW w:w="5879" w:type="dxa"/>
          </w:tcPr>
          <w:p w:rsidR="00C02CA5" w:rsidRPr="00C02CA5" w:rsidRDefault="00C02CA5" w:rsidP="00C02CA5">
            <w:pPr>
              <w:jc w:val="both"/>
            </w:pPr>
            <w:r w:rsidRPr="00C02CA5">
              <w:t xml:space="preserve">I </w:t>
            </w:r>
            <w:r>
              <w:t>can</w:t>
            </w:r>
            <w:r w:rsidRPr="00C02CA5">
              <w:t xml:space="preserve"> make changes in the team</w:t>
            </w:r>
            <w:r>
              <w:t>.</w:t>
            </w:r>
          </w:p>
        </w:tc>
      </w:tr>
      <w:tr w:rsidR="00C02CA5" w:rsidTr="00C02CA5">
        <w:tc>
          <w:tcPr>
            <w:tcW w:w="3116" w:type="dxa"/>
            <w:vMerge/>
          </w:tcPr>
          <w:p w:rsidR="00C02CA5" w:rsidRDefault="00C02CA5"/>
        </w:tc>
        <w:tc>
          <w:tcPr>
            <w:tcW w:w="5879" w:type="dxa"/>
          </w:tcPr>
          <w:p w:rsidR="00C02CA5" w:rsidRPr="00C02CA5" w:rsidRDefault="00C02CA5" w:rsidP="00C02CA5">
            <w:pPr>
              <w:jc w:val="both"/>
            </w:pPr>
            <w:r w:rsidRPr="00C02CA5">
              <w:t>I always manage to make changes in the team</w:t>
            </w:r>
            <w:r>
              <w:t>.</w:t>
            </w:r>
          </w:p>
        </w:tc>
      </w:tr>
      <w:tr w:rsidR="00C02CA5" w:rsidTr="00C02CA5">
        <w:tc>
          <w:tcPr>
            <w:tcW w:w="3116" w:type="dxa"/>
            <w:vMerge/>
          </w:tcPr>
          <w:p w:rsidR="00C02CA5" w:rsidRDefault="00C02CA5"/>
        </w:tc>
        <w:tc>
          <w:tcPr>
            <w:tcW w:w="5879" w:type="dxa"/>
          </w:tcPr>
          <w:p w:rsidR="00C02CA5" w:rsidRPr="00C02CA5" w:rsidRDefault="00C02CA5" w:rsidP="00C02CA5">
            <w:pPr>
              <w:jc w:val="both"/>
            </w:pPr>
            <w:r w:rsidRPr="00C02CA5">
              <w:t>I am considered a good team member</w:t>
            </w:r>
            <w:r>
              <w:t>.</w:t>
            </w:r>
          </w:p>
        </w:tc>
      </w:tr>
      <w:tr w:rsidR="00C02CA5" w:rsidTr="00C02CA5">
        <w:tc>
          <w:tcPr>
            <w:tcW w:w="3116" w:type="dxa"/>
            <w:vMerge/>
          </w:tcPr>
          <w:p w:rsidR="00C02CA5" w:rsidRDefault="00C02CA5"/>
        </w:tc>
        <w:tc>
          <w:tcPr>
            <w:tcW w:w="5879" w:type="dxa"/>
          </w:tcPr>
          <w:p w:rsidR="00C02CA5" w:rsidRPr="00C02CA5" w:rsidRDefault="00C02CA5" w:rsidP="00C02CA5">
            <w:pPr>
              <w:jc w:val="both"/>
            </w:pPr>
            <w:r>
              <w:t>M</w:t>
            </w:r>
            <w:r w:rsidRPr="00C02CA5">
              <w:t>y actions match what my friends expect</w:t>
            </w:r>
            <w:r>
              <w:t>.</w:t>
            </w:r>
          </w:p>
        </w:tc>
      </w:tr>
    </w:tbl>
    <w:p w:rsidR="00C02CA5" w:rsidRDefault="00C02CA5"/>
    <w:p w:rsidR="00C02CA5" w:rsidRDefault="00C02CA5">
      <w:r>
        <w:br w:type="page"/>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177"/>
        <w:gridCol w:w="983"/>
        <w:gridCol w:w="990"/>
        <w:gridCol w:w="270"/>
        <w:gridCol w:w="990"/>
        <w:gridCol w:w="270"/>
        <w:gridCol w:w="900"/>
        <w:gridCol w:w="270"/>
        <w:gridCol w:w="1105"/>
      </w:tblGrid>
      <w:tr w:rsidR="001C588E" w:rsidTr="001C588E">
        <w:trPr>
          <w:tblHeader/>
          <w:jc w:val="center"/>
        </w:trPr>
        <w:tc>
          <w:tcPr>
            <w:tcW w:w="1177" w:type="dxa"/>
            <w:vAlign w:val="center"/>
          </w:tcPr>
          <w:p w:rsidR="001C588E" w:rsidRDefault="001C588E" w:rsidP="001C588E">
            <w:pPr>
              <w:jc w:val="center"/>
            </w:pPr>
            <w:r>
              <w:lastRenderedPageBreak/>
              <w:t xml:space="preserve">No </w:t>
            </w:r>
            <w:proofErr w:type="spellStart"/>
            <w:r>
              <w:t>responden</w:t>
            </w:r>
            <w:proofErr w:type="spellEnd"/>
          </w:p>
        </w:tc>
        <w:tc>
          <w:tcPr>
            <w:tcW w:w="983" w:type="dxa"/>
            <w:vAlign w:val="center"/>
          </w:tcPr>
          <w:p w:rsidR="001C588E" w:rsidRDefault="001C588E" w:rsidP="001C588E">
            <w:pPr>
              <w:jc w:val="center"/>
            </w:pPr>
            <w:r>
              <w:t>RC Group</w:t>
            </w:r>
          </w:p>
        </w:tc>
        <w:tc>
          <w:tcPr>
            <w:tcW w:w="990" w:type="dxa"/>
            <w:vAlign w:val="center"/>
          </w:tcPr>
          <w:p w:rsidR="001C588E" w:rsidRDefault="001C588E" w:rsidP="001C588E">
            <w:pPr>
              <w:jc w:val="center"/>
            </w:pPr>
            <w:r>
              <w:t>PP Tend to</w:t>
            </w:r>
          </w:p>
        </w:tc>
        <w:tc>
          <w:tcPr>
            <w:tcW w:w="1260" w:type="dxa"/>
            <w:gridSpan w:val="2"/>
            <w:vAlign w:val="center"/>
          </w:tcPr>
          <w:p w:rsidR="001C588E" w:rsidRDefault="001C588E" w:rsidP="001C588E">
            <w:pPr>
              <w:jc w:val="center"/>
            </w:pPr>
            <w:r>
              <w:t>Group Interaction (GI)</w:t>
            </w:r>
          </w:p>
        </w:tc>
        <w:tc>
          <w:tcPr>
            <w:tcW w:w="1170" w:type="dxa"/>
            <w:gridSpan w:val="2"/>
            <w:vAlign w:val="center"/>
          </w:tcPr>
          <w:p w:rsidR="001C588E" w:rsidRDefault="001C588E" w:rsidP="001C588E">
            <w:pPr>
              <w:jc w:val="center"/>
            </w:pPr>
            <w:r>
              <w:t>Switching Intention (SI)</w:t>
            </w:r>
          </w:p>
        </w:tc>
        <w:tc>
          <w:tcPr>
            <w:tcW w:w="1375" w:type="dxa"/>
            <w:gridSpan w:val="2"/>
            <w:vAlign w:val="center"/>
          </w:tcPr>
          <w:p w:rsidR="001C588E" w:rsidRDefault="001C588E" w:rsidP="001C588E">
            <w:pPr>
              <w:jc w:val="center"/>
            </w:pPr>
            <w:r>
              <w:t>Performance Rating (PR)</w:t>
            </w:r>
          </w:p>
        </w:tc>
      </w:tr>
      <w:tr w:rsidR="001C588E" w:rsidRPr="001C588E" w:rsidTr="001C588E">
        <w:trPr>
          <w:jc w:val="center"/>
        </w:trPr>
        <w:tc>
          <w:tcPr>
            <w:tcW w:w="1177" w:type="dxa"/>
            <w:vAlign w:val="center"/>
          </w:tcPr>
          <w:p w:rsidR="001C588E" w:rsidRPr="001C588E" w:rsidRDefault="001C588E" w:rsidP="001C588E">
            <w:pPr>
              <w:jc w:val="center"/>
            </w:pPr>
            <w:r w:rsidRPr="001C588E">
              <w:t>1</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2</w:t>
            </w:r>
          </w:p>
        </w:tc>
      </w:tr>
      <w:tr w:rsidR="001C588E" w:rsidRPr="001C588E" w:rsidTr="001C588E">
        <w:trPr>
          <w:jc w:val="center"/>
        </w:trPr>
        <w:tc>
          <w:tcPr>
            <w:tcW w:w="1177" w:type="dxa"/>
            <w:vAlign w:val="center"/>
          </w:tcPr>
          <w:p w:rsidR="001C588E" w:rsidRPr="001C588E" w:rsidRDefault="001C588E" w:rsidP="001C588E">
            <w:pPr>
              <w:jc w:val="center"/>
            </w:pPr>
            <w:r w:rsidRPr="001C588E">
              <w:t>2</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4.4</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2</w:t>
            </w:r>
          </w:p>
        </w:tc>
      </w:tr>
      <w:tr w:rsidR="001C588E" w:rsidRPr="001C588E" w:rsidTr="001C588E">
        <w:trPr>
          <w:jc w:val="center"/>
        </w:trPr>
        <w:tc>
          <w:tcPr>
            <w:tcW w:w="1177" w:type="dxa"/>
            <w:vAlign w:val="center"/>
          </w:tcPr>
          <w:p w:rsidR="001C588E" w:rsidRPr="001C588E" w:rsidRDefault="001C588E" w:rsidP="001C588E">
            <w:pPr>
              <w:jc w:val="center"/>
            </w:pPr>
            <w:r w:rsidRPr="001C588E">
              <w:t>3</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2</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5</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3.75</w:t>
            </w:r>
          </w:p>
        </w:tc>
      </w:tr>
      <w:tr w:rsidR="001C588E" w:rsidRPr="001C588E" w:rsidTr="001C588E">
        <w:trPr>
          <w:jc w:val="center"/>
        </w:trPr>
        <w:tc>
          <w:tcPr>
            <w:tcW w:w="1177" w:type="dxa"/>
            <w:vAlign w:val="center"/>
          </w:tcPr>
          <w:p w:rsidR="001C588E" w:rsidRPr="001C588E" w:rsidRDefault="001C588E" w:rsidP="001C588E">
            <w:pPr>
              <w:jc w:val="center"/>
            </w:pPr>
            <w:r w:rsidRPr="001C588E">
              <w:t>4</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2</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3.2</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3.5</w:t>
            </w:r>
          </w:p>
        </w:tc>
      </w:tr>
      <w:tr w:rsidR="001C588E" w:rsidRPr="001C588E" w:rsidTr="001C588E">
        <w:trPr>
          <w:jc w:val="center"/>
        </w:trPr>
        <w:tc>
          <w:tcPr>
            <w:tcW w:w="1177" w:type="dxa"/>
            <w:vAlign w:val="center"/>
          </w:tcPr>
          <w:p w:rsidR="001C588E" w:rsidRPr="001C588E" w:rsidRDefault="001C588E" w:rsidP="001C588E">
            <w:pPr>
              <w:jc w:val="center"/>
            </w:pPr>
            <w:r w:rsidRPr="001C588E">
              <w:t>5</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3.2</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4.5</w:t>
            </w:r>
          </w:p>
        </w:tc>
      </w:tr>
      <w:tr w:rsidR="001C588E" w:rsidRPr="001C588E" w:rsidTr="001C588E">
        <w:trPr>
          <w:jc w:val="center"/>
        </w:trPr>
        <w:tc>
          <w:tcPr>
            <w:tcW w:w="1177" w:type="dxa"/>
            <w:vAlign w:val="center"/>
          </w:tcPr>
          <w:p w:rsidR="001C588E" w:rsidRPr="001C588E" w:rsidRDefault="001C588E" w:rsidP="001C588E">
            <w:pPr>
              <w:jc w:val="center"/>
            </w:pPr>
            <w:r w:rsidRPr="001C588E">
              <w:t>6</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3.4</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1.75</w:t>
            </w:r>
          </w:p>
        </w:tc>
      </w:tr>
      <w:tr w:rsidR="001C588E" w:rsidRPr="001C588E" w:rsidTr="001C588E">
        <w:trPr>
          <w:jc w:val="center"/>
        </w:trPr>
        <w:tc>
          <w:tcPr>
            <w:tcW w:w="1177" w:type="dxa"/>
            <w:vAlign w:val="center"/>
          </w:tcPr>
          <w:p w:rsidR="001C588E" w:rsidRPr="001C588E" w:rsidRDefault="001C588E" w:rsidP="001C588E">
            <w:pPr>
              <w:jc w:val="center"/>
            </w:pPr>
            <w:r w:rsidRPr="001C588E">
              <w:t>7</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3.4</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4.25</w:t>
            </w:r>
          </w:p>
        </w:tc>
      </w:tr>
      <w:tr w:rsidR="001C588E" w:rsidRPr="001C588E" w:rsidTr="001C588E">
        <w:trPr>
          <w:jc w:val="center"/>
        </w:trPr>
        <w:tc>
          <w:tcPr>
            <w:tcW w:w="1177" w:type="dxa"/>
            <w:vAlign w:val="center"/>
          </w:tcPr>
          <w:p w:rsidR="001C588E" w:rsidRPr="001C588E" w:rsidRDefault="001C588E" w:rsidP="001C588E">
            <w:pPr>
              <w:jc w:val="center"/>
            </w:pPr>
            <w:r w:rsidRPr="001C588E">
              <w:t>8</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4.6</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2.75</w:t>
            </w:r>
          </w:p>
        </w:tc>
      </w:tr>
      <w:tr w:rsidR="001C588E" w:rsidRPr="001C588E" w:rsidTr="001C588E">
        <w:trPr>
          <w:jc w:val="center"/>
        </w:trPr>
        <w:tc>
          <w:tcPr>
            <w:tcW w:w="1177" w:type="dxa"/>
            <w:vAlign w:val="center"/>
          </w:tcPr>
          <w:p w:rsidR="001C588E" w:rsidRPr="001C588E" w:rsidRDefault="001C588E" w:rsidP="001C588E">
            <w:pPr>
              <w:jc w:val="center"/>
            </w:pPr>
            <w:r w:rsidRPr="001C588E">
              <w:t>9</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2.6</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w:t>
            </w:r>
          </w:p>
        </w:tc>
      </w:tr>
      <w:tr w:rsidR="001C588E" w:rsidRPr="001C588E" w:rsidTr="001C588E">
        <w:trPr>
          <w:jc w:val="center"/>
        </w:trPr>
        <w:tc>
          <w:tcPr>
            <w:tcW w:w="1177" w:type="dxa"/>
            <w:vAlign w:val="center"/>
          </w:tcPr>
          <w:p w:rsidR="001C588E" w:rsidRPr="001C588E" w:rsidRDefault="001C588E" w:rsidP="001C588E">
            <w:pPr>
              <w:jc w:val="center"/>
            </w:pPr>
            <w:r w:rsidRPr="001C588E">
              <w:t>10</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2.8</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1.75</w:t>
            </w:r>
          </w:p>
        </w:tc>
      </w:tr>
      <w:tr w:rsidR="001C588E" w:rsidRPr="001C588E" w:rsidTr="001C588E">
        <w:trPr>
          <w:jc w:val="center"/>
        </w:trPr>
        <w:tc>
          <w:tcPr>
            <w:tcW w:w="1177" w:type="dxa"/>
            <w:vAlign w:val="center"/>
          </w:tcPr>
          <w:p w:rsidR="001C588E" w:rsidRPr="001C588E" w:rsidRDefault="001C588E" w:rsidP="001C588E">
            <w:pPr>
              <w:jc w:val="center"/>
            </w:pPr>
            <w:r w:rsidRPr="001C588E">
              <w:t>11</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3.6</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2.25</w:t>
            </w:r>
          </w:p>
        </w:tc>
      </w:tr>
      <w:tr w:rsidR="001C588E" w:rsidRPr="001C588E" w:rsidTr="001C588E">
        <w:trPr>
          <w:jc w:val="center"/>
        </w:trPr>
        <w:tc>
          <w:tcPr>
            <w:tcW w:w="1177" w:type="dxa"/>
            <w:vAlign w:val="center"/>
          </w:tcPr>
          <w:p w:rsidR="001C588E" w:rsidRPr="001C588E" w:rsidRDefault="001C588E" w:rsidP="001C588E">
            <w:pPr>
              <w:jc w:val="center"/>
            </w:pPr>
            <w:r w:rsidRPr="001C588E">
              <w:t>12</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2</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3.2</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4.25</w:t>
            </w:r>
          </w:p>
        </w:tc>
      </w:tr>
      <w:tr w:rsidR="001C588E" w:rsidRPr="001C588E" w:rsidTr="001C588E">
        <w:trPr>
          <w:jc w:val="center"/>
        </w:trPr>
        <w:tc>
          <w:tcPr>
            <w:tcW w:w="1177" w:type="dxa"/>
            <w:vAlign w:val="center"/>
          </w:tcPr>
          <w:p w:rsidR="001C588E" w:rsidRPr="001C588E" w:rsidRDefault="001C588E" w:rsidP="001C588E">
            <w:pPr>
              <w:jc w:val="center"/>
            </w:pPr>
            <w:r w:rsidRPr="001C588E">
              <w:t>13</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2</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3.4</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3.5</w:t>
            </w:r>
          </w:p>
        </w:tc>
      </w:tr>
      <w:tr w:rsidR="001C588E" w:rsidRPr="001C588E" w:rsidTr="001C588E">
        <w:trPr>
          <w:jc w:val="center"/>
        </w:trPr>
        <w:tc>
          <w:tcPr>
            <w:tcW w:w="1177" w:type="dxa"/>
            <w:vAlign w:val="center"/>
          </w:tcPr>
          <w:p w:rsidR="001C588E" w:rsidRPr="001C588E" w:rsidRDefault="001C588E" w:rsidP="001C588E">
            <w:pPr>
              <w:jc w:val="center"/>
            </w:pPr>
            <w:r w:rsidRPr="001C588E">
              <w:t>14</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3.2</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1.5</w:t>
            </w:r>
          </w:p>
        </w:tc>
      </w:tr>
      <w:tr w:rsidR="001C588E" w:rsidRPr="001C588E" w:rsidTr="001C588E">
        <w:trPr>
          <w:jc w:val="center"/>
        </w:trPr>
        <w:tc>
          <w:tcPr>
            <w:tcW w:w="1177" w:type="dxa"/>
            <w:vAlign w:val="center"/>
          </w:tcPr>
          <w:p w:rsidR="001C588E" w:rsidRPr="001C588E" w:rsidRDefault="001C588E" w:rsidP="001C588E">
            <w:pPr>
              <w:jc w:val="center"/>
            </w:pPr>
            <w:r w:rsidRPr="001C588E">
              <w:t>15</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4.25</w:t>
            </w:r>
          </w:p>
        </w:tc>
      </w:tr>
      <w:tr w:rsidR="001C588E" w:rsidRPr="001C588E" w:rsidTr="001C588E">
        <w:trPr>
          <w:jc w:val="center"/>
        </w:trPr>
        <w:tc>
          <w:tcPr>
            <w:tcW w:w="1177" w:type="dxa"/>
            <w:vAlign w:val="center"/>
          </w:tcPr>
          <w:p w:rsidR="001C588E" w:rsidRPr="001C588E" w:rsidRDefault="001C588E" w:rsidP="001C588E">
            <w:pPr>
              <w:jc w:val="center"/>
            </w:pPr>
            <w:r w:rsidRPr="001C588E">
              <w:t>16</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3.2</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w:t>
            </w:r>
          </w:p>
        </w:tc>
      </w:tr>
      <w:tr w:rsidR="001C588E" w:rsidRPr="001C588E" w:rsidTr="001C588E">
        <w:trPr>
          <w:jc w:val="center"/>
        </w:trPr>
        <w:tc>
          <w:tcPr>
            <w:tcW w:w="1177" w:type="dxa"/>
            <w:vAlign w:val="center"/>
          </w:tcPr>
          <w:p w:rsidR="001C588E" w:rsidRPr="001C588E" w:rsidRDefault="001C588E" w:rsidP="001C588E">
            <w:pPr>
              <w:jc w:val="center"/>
            </w:pPr>
            <w:r w:rsidRPr="001C588E">
              <w:t>17</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3.6</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2</w:t>
            </w:r>
          </w:p>
        </w:tc>
      </w:tr>
      <w:tr w:rsidR="001C588E" w:rsidRPr="001C588E" w:rsidTr="001C588E">
        <w:trPr>
          <w:jc w:val="center"/>
        </w:trPr>
        <w:tc>
          <w:tcPr>
            <w:tcW w:w="1177" w:type="dxa"/>
            <w:vAlign w:val="center"/>
          </w:tcPr>
          <w:p w:rsidR="001C588E" w:rsidRPr="001C588E" w:rsidRDefault="001C588E" w:rsidP="001C588E">
            <w:pPr>
              <w:jc w:val="center"/>
            </w:pPr>
            <w:r w:rsidRPr="001C588E">
              <w:t>18</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2</w:t>
            </w:r>
          </w:p>
        </w:tc>
      </w:tr>
      <w:tr w:rsidR="001C588E" w:rsidRPr="001C588E" w:rsidTr="001C588E">
        <w:trPr>
          <w:jc w:val="center"/>
        </w:trPr>
        <w:tc>
          <w:tcPr>
            <w:tcW w:w="1177" w:type="dxa"/>
            <w:vAlign w:val="center"/>
          </w:tcPr>
          <w:p w:rsidR="001C588E" w:rsidRPr="001C588E" w:rsidRDefault="001C588E" w:rsidP="001C588E">
            <w:pPr>
              <w:jc w:val="center"/>
            </w:pPr>
            <w:r w:rsidRPr="001C588E">
              <w:t>19</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4.4</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1.5</w:t>
            </w:r>
          </w:p>
        </w:tc>
      </w:tr>
      <w:tr w:rsidR="001C588E" w:rsidRPr="001C588E" w:rsidTr="001C588E">
        <w:trPr>
          <w:jc w:val="center"/>
        </w:trPr>
        <w:tc>
          <w:tcPr>
            <w:tcW w:w="1177" w:type="dxa"/>
            <w:vAlign w:val="center"/>
          </w:tcPr>
          <w:p w:rsidR="001C588E" w:rsidRPr="001C588E" w:rsidRDefault="001C588E" w:rsidP="001C588E">
            <w:pPr>
              <w:jc w:val="center"/>
            </w:pPr>
            <w:r w:rsidRPr="001C588E">
              <w:t>20</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3.8</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3.75</w:t>
            </w:r>
          </w:p>
        </w:tc>
      </w:tr>
      <w:tr w:rsidR="001C588E" w:rsidRPr="001C588E" w:rsidTr="001C588E">
        <w:trPr>
          <w:jc w:val="center"/>
        </w:trPr>
        <w:tc>
          <w:tcPr>
            <w:tcW w:w="1177" w:type="dxa"/>
            <w:vAlign w:val="center"/>
          </w:tcPr>
          <w:p w:rsidR="001C588E" w:rsidRPr="001C588E" w:rsidRDefault="001C588E" w:rsidP="001C588E">
            <w:pPr>
              <w:jc w:val="center"/>
            </w:pPr>
            <w:r w:rsidRPr="001C588E">
              <w:t>21</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2</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w:t>
            </w:r>
          </w:p>
        </w:tc>
      </w:tr>
      <w:tr w:rsidR="001C588E" w:rsidRPr="001C588E" w:rsidTr="001C588E">
        <w:trPr>
          <w:jc w:val="center"/>
        </w:trPr>
        <w:tc>
          <w:tcPr>
            <w:tcW w:w="1177" w:type="dxa"/>
            <w:vAlign w:val="center"/>
          </w:tcPr>
          <w:p w:rsidR="001C588E" w:rsidRPr="001C588E" w:rsidRDefault="001C588E" w:rsidP="001C588E">
            <w:pPr>
              <w:jc w:val="center"/>
            </w:pPr>
            <w:r w:rsidRPr="001C588E">
              <w:t>22</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2.4</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2.5</w:t>
            </w:r>
          </w:p>
        </w:tc>
      </w:tr>
      <w:tr w:rsidR="001C588E" w:rsidRPr="001C588E" w:rsidTr="001C588E">
        <w:trPr>
          <w:jc w:val="center"/>
        </w:trPr>
        <w:tc>
          <w:tcPr>
            <w:tcW w:w="1177" w:type="dxa"/>
            <w:vAlign w:val="center"/>
          </w:tcPr>
          <w:p w:rsidR="001C588E" w:rsidRPr="001C588E" w:rsidRDefault="001C588E" w:rsidP="001C588E">
            <w:pPr>
              <w:jc w:val="center"/>
            </w:pPr>
            <w:r w:rsidRPr="001C588E">
              <w:t>23</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2</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4.25</w:t>
            </w:r>
          </w:p>
        </w:tc>
      </w:tr>
      <w:tr w:rsidR="001C588E" w:rsidRPr="001C588E" w:rsidTr="001C588E">
        <w:trPr>
          <w:jc w:val="center"/>
        </w:trPr>
        <w:tc>
          <w:tcPr>
            <w:tcW w:w="1177" w:type="dxa"/>
            <w:vAlign w:val="center"/>
          </w:tcPr>
          <w:p w:rsidR="001C588E" w:rsidRPr="001C588E" w:rsidRDefault="001C588E" w:rsidP="001C588E">
            <w:pPr>
              <w:jc w:val="center"/>
            </w:pPr>
            <w:r w:rsidRPr="001C588E">
              <w:t>24</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1.8</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w:t>
            </w:r>
          </w:p>
        </w:tc>
      </w:tr>
      <w:tr w:rsidR="001C588E" w:rsidRPr="001C588E" w:rsidTr="001C588E">
        <w:trPr>
          <w:jc w:val="center"/>
        </w:trPr>
        <w:tc>
          <w:tcPr>
            <w:tcW w:w="1177" w:type="dxa"/>
            <w:vAlign w:val="center"/>
          </w:tcPr>
          <w:p w:rsidR="001C588E" w:rsidRPr="001C588E" w:rsidRDefault="001C588E" w:rsidP="001C588E">
            <w:pPr>
              <w:jc w:val="center"/>
            </w:pPr>
            <w:r w:rsidRPr="001C588E">
              <w:t>25</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2.8</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2.25</w:t>
            </w:r>
          </w:p>
        </w:tc>
      </w:tr>
      <w:tr w:rsidR="001C588E" w:rsidRPr="001C588E" w:rsidTr="001C588E">
        <w:trPr>
          <w:jc w:val="center"/>
        </w:trPr>
        <w:tc>
          <w:tcPr>
            <w:tcW w:w="1177" w:type="dxa"/>
            <w:vAlign w:val="center"/>
          </w:tcPr>
          <w:p w:rsidR="001C588E" w:rsidRPr="001C588E" w:rsidRDefault="001C588E" w:rsidP="001C588E">
            <w:pPr>
              <w:jc w:val="center"/>
            </w:pPr>
            <w:r w:rsidRPr="001C588E">
              <w:t>26</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2</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3.75</w:t>
            </w:r>
          </w:p>
        </w:tc>
      </w:tr>
      <w:tr w:rsidR="001C588E" w:rsidRPr="001C588E" w:rsidTr="001C588E">
        <w:trPr>
          <w:jc w:val="center"/>
        </w:trPr>
        <w:tc>
          <w:tcPr>
            <w:tcW w:w="1177" w:type="dxa"/>
            <w:vAlign w:val="center"/>
          </w:tcPr>
          <w:p w:rsidR="001C588E" w:rsidRPr="001C588E" w:rsidRDefault="001C588E" w:rsidP="001C588E">
            <w:pPr>
              <w:jc w:val="center"/>
            </w:pPr>
            <w:r w:rsidRPr="001C588E">
              <w:t>27</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2.25</w:t>
            </w:r>
          </w:p>
        </w:tc>
      </w:tr>
      <w:tr w:rsidR="001C588E" w:rsidRPr="001C588E" w:rsidTr="001C588E">
        <w:trPr>
          <w:jc w:val="center"/>
        </w:trPr>
        <w:tc>
          <w:tcPr>
            <w:tcW w:w="1177" w:type="dxa"/>
            <w:vAlign w:val="center"/>
          </w:tcPr>
          <w:p w:rsidR="001C588E" w:rsidRPr="001C588E" w:rsidRDefault="001C588E" w:rsidP="001C588E">
            <w:pPr>
              <w:jc w:val="center"/>
            </w:pPr>
            <w:r w:rsidRPr="001C588E">
              <w:t>28</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w:t>
            </w:r>
          </w:p>
        </w:tc>
      </w:tr>
      <w:tr w:rsidR="001C588E" w:rsidRPr="001C588E" w:rsidTr="001C588E">
        <w:trPr>
          <w:jc w:val="center"/>
        </w:trPr>
        <w:tc>
          <w:tcPr>
            <w:tcW w:w="1177" w:type="dxa"/>
            <w:vAlign w:val="center"/>
          </w:tcPr>
          <w:p w:rsidR="001C588E" w:rsidRPr="001C588E" w:rsidRDefault="001C588E" w:rsidP="001C588E">
            <w:pPr>
              <w:jc w:val="center"/>
            </w:pPr>
            <w:r w:rsidRPr="001C588E">
              <w:t>29</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2.25</w:t>
            </w:r>
          </w:p>
        </w:tc>
      </w:tr>
      <w:tr w:rsidR="001C588E" w:rsidRPr="001C588E" w:rsidTr="001C588E">
        <w:trPr>
          <w:jc w:val="center"/>
        </w:trPr>
        <w:tc>
          <w:tcPr>
            <w:tcW w:w="1177" w:type="dxa"/>
            <w:vAlign w:val="center"/>
          </w:tcPr>
          <w:p w:rsidR="001C588E" w:rsidRPr="001C588E" w:rsidRDefault="001C588E" w:rsidP="001C588E">
            <w:pPr>
              <w:jc w:val="center"/>
            </w:pPr>
            <w:r w:rsidRPr="001C588E">
              <w:t>30</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3.2</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3.75</w:t>
            </w:r>
          </w:p>
        </w:tc>
      </w:tr>
      <w:tr w:rsidR="001C588E" w:rsidRPr="001C588E" w:rsidTr="001C588E">
        <w:trPr>
          <w:jc w:val="center"/>
        </w:trPr>
        <w:tc>
          <w:tcPr>
            <w:tcW w:w="1177" w:type="dxa"/>
            <w:vAlign w:val="center"/>
          </w:tcPr>
          <w:p w:rsidR="001C588E" w:rsidRPr="001C588E" w:rsidRDefault="001C588E" w:rsidP="001C588E">
            <w:pPr>
              <w:jc w:val="center"/>
            </w:pPr>
            <w:r w:rsidRPr="001C588E">
              <w:t>31</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3.2</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3.75</w:t>
            </w:r>
          </w:p>
        </w:tc>
      </w:tr>
      <w:tr w:rsidR="001C588E" w:rsidRPr="001C588E" w:rsidTr="001C588E">
        <w:trPr>
          <w:jc w:val="center"/>
        </w:trPr>
        <w:tc>
          <w:tcPr>
            <w:tcW w:w="1177" w:type="dxa"/>
            <w:vAlign w:val="center"/>
          </w:tcPr>
          <w:p w:rsidR="001C588E" w:rsidRPr="001C588E" w:rsidRDefault="001C588E" w:rsidP="001C588E">
            <w:pPr>
              <w:jc w:val="center"/>
            </w:pPr>
            <w:r w:rsidRPr="001C588E">
              <w:t>32</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4.8</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r>
      <w:tr w:rsidR="001C588E" w:rsidRPr="001C588E" w:rsidTr="001C588E">
        <w:trPr>
          <w:jc w:val="center"/>
        </w:trPr>
        <w:tc>
          <w:tcPr>
            <w:tcW w:w="1177" w:type="dxa"/>
            <w:vAlign w:val="center"/>
          </w:tcPr>
          <w:p w:rsidR="001C588E" w:rsidRPr="001C588E" w:rsidRDefault="001C588E" w:rsidP="001C588E">
            <w:pPr>
              <w:jc w:val="center"/>
            </w:pPr>
            <w:r w:rsidRPr="001C588E">
              <w:t>33</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2</w:t>
            </w:r>
          </w:p>
        </w:tc>
      </w:tr>
      <w:tr w:rsidR="001C588E" w:rsidRPr="001C588E" w:rsidTr="001C588E">
        <w:trPr>
          <w:jc w:val="center"/>
        </w:trPr>
        <w:tc>
          <w:tcPr>
            <w:tcW w:w="1177" w:type="dxa"/>
            <w:vAlign w:val="center"/>
          </w:tcPr>
          <w:p w:rsidR="001C588E" w:rsidRPr="001C588E" w:rsidRDefault="001C588E" w:rsidP="001C588E">
            <w:pPr>
              <w:jc w:val="center"/>
            </w:pPr>
            <w:r w:rsidRPr="001C588E">
              <w:t>34</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1.75</w:t>
            </w:r>
          </w:p>
        </w:tc>
      </w:tr>
      <w:tr w:rsidR="001C588E" w:rsidRPr="001C588E" w:rsidTr="001C588E">
        <w:trPr>
          <w:jc w:val="center"/>
        </w:trPr>
        <w:tc>
          <w:tcPr>
            <w:tcW w:w="1177" w:type="dxa"/>
            <w:vAlign w:val="center"/>
          </w:tcPr>
          <w:p w:rsidR="001C588E" w:rsidRPr="001C588E" w:rsidRDefault="001C588E" w:rsidP="001C588E">
            <w:pPr>
              <w:jc w:val="center"/>
            </w:pPr>
            <w:r w:rsidRPr="001C588E">
              <w:t>35</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4.4</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2.25</w:t>
            </w:r>
          </w:p>
        </w:tc>
      </w:tr>
      <w:tr w:rsidR="001C588E" w:rsidRPr="001C588E" w:rsidTr="001C588E">
        <w:trPr>
          <w:jc w:val="center"/>
        </w:trPr>
        <w:tc>
          <w:tcPr>
            <w:tcW w:w="1177" w:type="dxa"/>
            <w:vAlign w:val="center"/>
          </w:tcPr>
          <w:p w:rsidR="001C588E" w:rsidRPr="001C588E" w:rsidRDefault="001C588E" w:rsidP="001C588E">
            <w:pPr>
              <w:jc w:val="center"/>
            </w:pPr>
            <w:r w:rsidRPr="001C588E">
              <w:t>36</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2.2</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3.75</w:t>
            </w:r>
          </w:p>
        </w:tc>
      </w:tr>
      <w:tr w:rsidR="001C588E" w:rsidRPr="001C588E" w:rsidTr="001C588E">
        <w:trPr>
          <w:jc w:val="center"/>
        </w:trPr>
        <w:tc>
          <w:tcPr>
            <w:tcW w:w="1177" w:type="dxa"/>
            <w:vAlign w:val="center"/>
          </w:tcPr>
          <w:p w:rsidR="001C588E" w:rsidRPr="001C588E" w:rsidRDefault="001C588E" w:rsidP="001C588E">
            <w:pPr>
              <w:jc w:val="center"/>
            </w:pPr>
            <w:r w:rsidRPr="001C588E">
              <w:t>37</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2.8</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2</w:t>
            </w:r>
          </w:p>
        </w:tc>
      </w:tr>
      <w:tr w:rsidR="001C588E" w:rsidRPr="001C588E" w:rsidTr="001C588E">
        <w:trPr>
          <w:jc w:val="center"/>
        </w:trPr>
        <w:tc>
          <w:tcPr>
            <w:tcW w:w="1177" w:type="dxa"/>
            <w:vAlign w:val="center"/>
          </w:tcPr>
          <w:p w:rsidR="001C588E" w:rsidRPr="001C588E" w:rsidRDefault="001C588E" w:rsidP="001C588E">
            <w:pPr>
              <w:jc w:val="center"/>
            </w:pPr>
            <w:r w:rsidRPr="001C588E">
              <w:t>38</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2</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1.75</w:t>
            </w:r>
          </w:p>
        </w:tc>
      </w:tr>
      <w:tr w:rsidR="001C588E" w:rsidRPr="001C588E" w:rsidTr="001C588E">
        <w:trPr>
          <w:jc w:val="center"/>
        </w:trPr>
        <w:tc>
          <w:tcPr>
            <w:tcW w:w="1177" w:type="dxa"/>
            <w:vAlign w:val="center"/>
          </w:tcPr>
          <w:p w:rsidR="001C588E" w:rsidRPr="001C588E" w:rsidRDefault="001C588E" w:rsidP="001C588E">
            <w:pPr>
              <w:jc w:val="center"/>
            </w:pPr>
            <w:r w:rsidRPr="001C588E">
              <w:t>39</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2</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3.2</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w:t>
            </w:r>
          </w:p>
        </w:tc>
      </w:tr>
      <w:tr w:rsidR="001C588E" w:rsidRPr="001C588E" w:rsidTr="001C588E">
        <w:trPr>
          <w:jc w:val="center"/>
        </w:trPr>
        <w:tc>
          <w:tcPr>
            <w:tcW w:w="1177" w:type="dxa"/>
            <w:vAlign w:val="center"/>
          </w:tcPr>
          <w:p w:rsidR="001C588E" w:rsidRPr="001C588E" w:rsidRDefault="001C588E" w:rsidP="001C588E">
            <w:pPr>
              <w:jc w:val="center"/>
            </w:pPr>
            <w:r w:rsidRPr="001C588E">
              <w:t>40</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5</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1.5</w:t>
            </w:r>
          </w:p>
        </w:tc>
      </w:tr>
      <w:tr w:rsidR="001C588E" w:rsidRPr="001C588E" w:rsidTr="001C588E">
        <w:trPr>
          <w:jc w:val="center"/>
        </w:trPr>
        <w:tc>
          <w:tcPr>
            <w:tcW w:w="1177" w:type="dxa"/>
            <w:vAlign w:val="center"/>
          </w:tcPr>
          <w:p w:rsidR="001C588E" w:rsidRPr="001C588E" w:rsidRDefault="001C588E" w:rsidP="001C588E">
            <w:pPr>
              <w:jc w:val="center"/>
            </w:pPr>
            <w:r w:rsidRPr="001C588E">
              <w:t>41</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3.8</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2</w:t>
            </w:r>
          </w:p>
        </w:tc>
      </w:tr>
      <w:tr w:rsidR="001C588E" w:rsidRPr="001C588E" w:rsidTr="001C588E">
        <w:trPr>
          <w:jc w:val="center"/>
        </w:trPr>
        <w:tc>
          <w:tcPr>
            <w:tcW w:w="1177" w:type="dxa"/>
            <w:vAlign w:val="center"/>
          </w:tcPr>
          <w:p w:rsidR="001C588E" w:rsidRPr="001C588E" w:rsidRDefault="001C588E" w:rsidP="001C588E">
            <w:pPr>
              <w:jc w:val="center"/>
            </w:pPr>
            <w:r w:rsidRPr="001C588E">
              <w:t>42</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2</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3.8</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3.75</w:t>
            </w:r>
          </w:p>
        </w:tc>
      </w:tr>
      <w:tr w:rsidR="001C588E" w:rsidRPr="001C588E" w:rsidTr="001C588E">
        <w:trPr>
          <w:jc w:val="center"/>
        </w:trPr>
        <w:tc>
          <w:tcPr>
            <w:tcW w:w="1177" w:type="dxa"/>
            <w:vAlign w:val="center"/>
          </w:tcPr>
          <w:p w:rsidR="001C588E" w:rsidRPr="001C588E" w:rsidRDefault="001C588E" w:rsidP="001C588E">
            <w:pPr>
              <w:jc w:val="center"/>
            </w:pPr>
            <w:r w:rsidRPr="001C588E">
              <w:t>43</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2</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4.2</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3.75</w:t>
            </w:r>
          </w:p>
        </w:tc>
      </w:tr>
      <w:tr w:rsidR="001C588E" w:rsidRPr="001C588E" w:rsidTr="001C588E">
        <w:trPr>
          <w:jc w:val="center"/>
        </w:trPr>
        <w:tc>
          <w:tcPr>
            <w:tcW w:w="1177" w:type="dxa"/>
            <w:vAlign w:val="center"/>
          </w:tcPr>
          <w:p w:rsidR="001C588E" w:rsidRPr="001C588E" w:rsidRDefault="001C588E" w:rsidP="001C588E">
            <w:pPr>
              <w:jc w:val="center"/>
            </w:pPr>
            <w:r w:rsidRPr="001C588E">
              <w:lastRenderedPageBreak/>
              <w:t>44</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2</w:t>
            </w:r>
          </w:p>
        </w:tc>
      </w:tr>
      <w:tr w:rsidR="001C588E" w:rsidRPr="001C588E" w:rsidTr="001C588E">
        <w:trPr>
          <w:jc w:val="center"/>
        </w:trPr>
        <w:tc>
          <w:tcPr>
            <w:tcW w:w="1177" w:type="dxa"/>
            <w:vAlign w:val="center"/>
          </w:tcPr>
          <w:p w:rsidR="001C588E" w:rsidRPr="001C588E" w:rsidRDefault="001C588E" w:rsidP="001C588E">
            <w:pPr>
              <w:jc w:val="center"/>
            </w:pPr>
            <w:r w:rsidRPr="001C588E">
              <w:t>45</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w:t>
            </w:r>
          </w:p>
        </w:tc>
      </w:tr>
      <w:tr w:rsidR="001C588E" w:rsidRPr="001C588E" w:rsidTr="001C588E">
        <w:trPr>
          <w:jc w:val="center"/>
        </w:trPr>
        <w:tc>
          <w:tcPr>
            <w:tcW w:w="1177" w:type="dxa"/>
            <w:vAlign w:val="center"/>
          </w:tcPr>
          <w:p w:rsidR="001C588E" w:rsidRPr="001C588E" w:rsidRDefault="001C588E" w:rsidP="001C588E">
            <w:pPr>
              <w:jc w:val="center"/>
            </w:pPr>
            <w:r w:rsidRPr="001C588E">
              <w:t>46</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2.6</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2.25</w:t>
            </w:r>
          </w:p>
        </w:tc>
      </w:tr>
      <w:tr w:rsidR="001C588E" w:rsidRPr="001C588E" w:rsidTr="001C588E">
        <w:trPr>
          <w:jc w:val="center"/>
        </w:trPr>
        <w:tc>
          <w:tcPr>
            <w:tcW w:w="1177" w:type="dxa"/>
            <w:vAlign w:val="center"/>
          </w:tcPr>
          <w:p w:rsidR="001C588E" w:rsidRPr="001C588E" w:rsidRDefault="001C588E" w:rsidP="001C588E">
            <w:pPr>
              <w:jc w:val="center"/>
            </w:pPr>
            <w:r w:rsidRPr="001C588E">
              <w:t>47</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2</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5</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r>
      <w:tr w:rsidR="001C588E" w:rsidRPr="001C588E" w:rsidTr="001C588E">
        <w:trPr>
          <w:jc w:val="center"/>
        </w:trPr>
        <w:tc>
          <w:tcPr>
            <w:tcW w:w="1177" w:type="dxa"/>
            <w:vAlign w:val="center"/>
          </w:tcPr>
          <w:p w:rsidR="001C588E" w:rsidRPr="001C588E" w:rsidRDefault="001C588E" w:rsidP="001C588E">
            <w:pPr>
              <w:jc w:val="center"/>
            </w:pPr>
            <w:r w:rsidRPr="001C588E">
              <w:t>48</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1.5</w:t>
            </w:r>
          </w:p>
        </w:tc>
      </w:tr>
      <w:tr w:rsidR="001C588E" w:rsidRPr="001C588E" w:rsidTr="001C588E">
        <w:trPr>
          <w:jc w:val="center"/>
        </w:trPr>
        <w:tc>
          <w:tcPr>
            <w:tcW w:w="1177" w:type="dxa"/>
            <w:vAlign w:val="center"/>
          </w:tcPr>
          <w:p w:rsidR="001C588E" w:rsidRPr="001C588E" w:rsidRDefault="001C588E" w:rsidP="001C588E">
            <w:pPr>
              <w:jc w:val="center"/>
            </w:pPr>
            <w:r w:rsidRPr="001C588E">
              <w:t>49</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3.4</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w:t>
            </w:r>
          </w:p>
        </w:tc>
      </w:tr>
      <w:tr w:rsidR="001C588E" w:rsidRPr="001C588E" w:rsidTr="001C588E">
        <w:trPr>
          <w:jc w:val="center"/>
        </w:trPr>
        <w:tc>
          <w:tcPr>
            <w:tcW w:w="1177" w:type="dxa"/>
            <w:vAlign w:val="center"/>
          </w:tcPr>
          <w:p w:rsidR="001C588E" w:rsidRPr="001C588E" w:rsidRDefault="001C588E" w:rsidP="001C588E">
            <w:pPr>
              <w:jc w:val="center"/>
            </w:pPr>
            <w:r w:rsidRPr="001C588E">
              <w:t>50</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2</w:t>
            </w:r>
          </w:p>
        </w:tc>
      </w:tr>
      <w:tr w:rsidR="001C588E" w:rsidRPr="001C588E" w:rsidTr="001C588E">
        <w:trPr>
          <w:jc w:val="center"/>
        </w:trPr>
        <w:tc>
          <w:tcPr>
            <w:tcW w:w="1177" w:type="dxa"/>
            <w:vAlign w:val="center"/>
          </w:tcPr>
          <w:p w:rsidR="001C588E" w:rsidRPr="001C588E" w:rsidRDefault="001C588E" w:rsidP="001C588E">
            <w:pPr>
              <w:jc w:val="center"/>
            </w:pPr>
            <w:r w:rsidRPr="001C588E">
              <w:t>51</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3.2</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w:t>
            </w:r>
          </w:p>
        </w:tc>
      </w:tr>
      <w:tr w:rsidR="001C588E" w:rsidRPr="001C588E" w:rsidTr="001C588E">
        <w:trPr>
          <w:jc w:val="center"/>
        </w:trPr>
        <w:tc>
          <w:tcPr>
            <w:tcW w:w="1177" w:type="dxa"/>
            <w:vAlign w:val="center"/>
          </w:tcPr>
          <w:p w:rsidR="001C588E" w:rsidRPr="001C588E" w:rsidRDefault="001C588E" w:rsidP="001C588E">
            <w:pPr>
              <w:jc w:val="center"/>
            </w:pPr>
            <w:r w:rsidRPr="001C588E">
              <w:t>52</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2</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2.5</w:t>
            </w:r>
          </w:p>
        </w:tc>
      </w:tr>
      <w:tr w:rsidR="001C588E" w:rsidRPr="001C588E" w:rsidTr="001C588E">
        <w:trPr>
          <w:jc w:val="center"/>
        </w:trPr>
        <w:tc>
          <w:tcPr>
            <w:tcW w:w="1177" w:type="dxa"/>
            <w:vAlign w:val="center"/>
          </w:tcPr>
          <w:p w:rsidR="001C588E" w:rsidRPr="001C588E" w:rsidRDefault="001C588E" w:rsidP="001C588E">
            <w:pPr>
              <w:jc w:val="center"/>
            </w:pPr>
            <w:r w:rsidRPr="001C588E">
              <w:t>53</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3.8</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1.25</w:t>
            </w:r>
          </w:p>
        </w:tc>
      </w:tr>
      <w:tr w:rsidR="001C588E" w:rsidRPr="001C588E" w:rsidTr="001C588E">
        <w:trPr>
          <w:jc w:val="center"/>
        </w:trPr>
        <w:tc>
          <w:tcPr>
            <w:tcW w:w="1177" w:type="dxa"/>
            <w:vAlign w:val="center"/>
          </w:tcPr>
          <w:p w:rsidR="001C588E" w:rsidRPr="001C588E" w:rsidRDefault="001C588E" w:rsidP="001C588E">
            <w:pPr>
              <w:jc w:val="center"/>
            </w:pPr>
            <w:r w:rsidRPr="001C588E">
              <w:t>54</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3.2</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2</w:t>
            </w:r>
          </w:p>
        </w:tc>
      </w:tr>
      <w:tr w:rsidR="001C588E" w:rsidRPr="001C588E" w:rsidTr="001C588E">
        <w:trPr>
          <w:jc w:val="center"/>
        </w:trPr>
        <w:tc>
          <w:tcPr>
            <w:tcW w:w="1177" w:type="dxa"/>
            <w:vAlign w:val="center"/>
          </w:tcPr>
          <w:p w:rsidR="001C588E" w:rsidRPr="001C588E" w:rsidRDefault="001C588E" w:rsidP="001C588E">
            <w:pPr>
              <w:jc w:val="center"/>
            </w:pPr>
            <w:r w:rsidRPr="001C588E">
              <w:t>55</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2</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3.4</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4.25</w:t>
            </w:r>
          </w:p>
        </w:tc>
      </w:tr>
      <w:tr w:rsidR="001C588E" w:rsidRPr="001C588E" w:rsidTr="001C588E">
        <w:trPr>
          <w:jc w:val="center"/>
        </w:trPr>
        <w:tc>
          <w:tcPr>
            <w:tcW w:w="1177" w:type="dxa"/>
            <w:vAlign w:val="center"/>
          </w:tcPr>
          <w:p w:rsidR="001C588E" w:rsidRPr="001C588E" w:rsidRDefault="001C588E" w:rsidP="001C588E">
            <w:pPr>
              <w:jc w:val="center"/>
            </w:pPr>
            <w:r w:rsidRPr="001C588E">
              <w:t>56</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2.8</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4.25</w:t>
            </w:r>
          </w:p>
        </w:tc>
      </w:tr>
      <w:tr w:rsidR="001C588E" w:rsidRPr="001C588E" w:rsidTr="001C588E">
        <w:trPr>
          <w:jc w:val="center"/>
        </w:trPr>
        <w:tc>
          <w:tcPr>
            <w:tcW w:w="1177" w:type="dxa"/>
            <w:vAlign w:val="center"/>
          </w:tcPr>
          <w:p w:rsidR="001C588E" w:rsidRPr="001C588E" w:rsidRDefault="001C588E" w:rsidP="001C588E">
            <w:pPr>
              <w:jc w:val="center"/>
            </w:pPr>
            <w:r w:rsidRPr="001C588E">
              <w:t>57</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2</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3.8</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w:t>
            </w:r>
          </w:p>
        </w:tc>
      </w:tr>
      <w:tr w:rsidR="001C588E" w:rsidRPr="001C588E" w:rsidTr="001C588E">
        <w:trPr>
          <w:jc w:val="center"/>
        </w:trPr>
        <w:tc>
          <w:tcPr>
            <w:tcW w:w="1177" w:type="dxa"/>
            <w:vAlign w:val="center"/>
          </w:tcPr>
          <w:p w:rsidR="001C588E" w:rsidRPr="001C588E" w:rsidRDefault="001C588E" w:rsidP="001C588E">
            <w:pPr>
              <w:jc w:val="center"/>
            </w:pPr>
            <w:r w:rsidRPr="001C588E">
              <w:t>58</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2</w:t>
            </w:r>
          </w:p>
        </w:tc>
      </w:tr>
      <w:tr w:rsidR="001C588E" w:rsidRPr="001C588E" w:rsidTr="001C588E">
        <w:trPr>
          <w:jc w:val="center"/>
        </w:trPr>
        <w:tc>
          <w:tcPr>
            <w:tcW w:w="1177" w:type="dxa"/>
            <w:vAlign w:val="center"/>
          </w:tcPr>
          <w:p w:rsidR="001C588E" w:rsidRPr="001C588E" w:rsidRDefault="001C588E" w:rsidP="001C588E">
            <w:pPr>
              <w:jc w:val="center"/>
            </w:pPr>
            <w:r w:rsidRPr="001C588E">
              <w:t>59</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2</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w:t>
            </w:r>
          </w:p>
        </w:tc>
      </w:tr>
      <w:tr w:rsidR="001C588E" w:rsidRPr="001C588E" w:rsidTr="001C588E">
        <w:trPr>
          <w:jc w:val="center"/>
        </w:trPr>
        <w:tc>
          <w:tcPr>
            <w:tcW w:w="1177" w:type="dxa"/>
            <w:vAlign w:val="center"/>
          </w:tcPr>
          <w:p w:rsidR="001C588E" w:rsidRPr="001C588E" w:rsidRDefault="001C588E" w:rsidP="001C588E">
            <w:pPr>
              <w:jc w:val="center"/>
            </w:pPr>
            <w:r w:rsidRPr="001C588E">
              <w:t>60</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2</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3.6</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1.5</w:t>
            </w:r>
          </w:p>
        </w:tc>
      </w:tr>
      <w:tr w:rsidR="001C588E" w:rsidRPr="001C588E" w:rsidTr="001C588E">
        <w:trPr>
          <w:jc w:val="center"/>
        </w:trPr>
        <w:tc>
          <w:tcPr>
            <w:tcW w:w="1177" w:type="dxa"/>
            <w:vAlign w:val="center"/>
          </w:tcPr>
          <w:p w:rsidR="001C588E" w:rsidRPr="001C588E" w:rsidRDefault="001C588E" w:rsidP="001C588E">
            <w:pPr>
              <w:jc w:val="center"/>
            </w:pPr>
            <w:r w:rsidRPr="001C588E">
              <w:t>61</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3.6</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w:t>
            </w:r>
          </w:p>
        </w:tc>
      </w:tr>
      <w:tr w:rsidR="001C588E" w:rsidRPr="001C588E" w:rsidTr="001C588E">
        <w:trPr>
          <w:jc w:val="center"/>
        </w:trPr>
        <w:tc>
          <w:tcPr>
            <w:tcW w:w="1177" w:type="dxa"/>
            <w:vAlign w:val="center"/>
          </w:tcPr>
          <w:p w:rsidR="001C588E" w:rsidRPr="001C588E" w:rsidRDefault="001C588E" w:rsidP="001C588E">
            <w:pPr>
              <w:jc w:val="center"/>
            </w:pPr>
            <w:r w:rsidRPr="001C588E">
              <w:t>62</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4.2</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2</w:t>
            </w:r>
          </w:p>
        </w:tc>
      </w:tr>
      <w:tr w:rsidR="001C588E" w:rsidRPr="001C588E" w:rsidTr="001C588E">
        <w:trPr>
          <w:jc w:val="center"/>
        </w:trPr>
        <w:tc>
          <w:tcPr>
            <w:tcW w:w="1177" w:type="dxa"/>
            <w:vAlign w:val="center"/>
          </w:tcPr>
          <w:p w:rsidR="001C588E" w:rsidRPr="001C588E" w:rsidRDefault="001C588E" w:rsidP="001C588E">
            <w:pPr>
              <w:jc w:val="center"/>
            </w:pPr>
            <w:r w:rsidRPr="001C588E">
              <w:t>63</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w:t>
            </w:r>
          </w:p>
        </w:tc>
      </w:tr>
      <w:tr w:rsidR="001C588E" w:rsidRPr="001C588E" w:rsidTr="001C588E">
        <w:trPr>
          <w:jc w:val="center"/>
        </w:trPr>
        <w:tc>
          <w:tcPr>
            <w:tcW w:w="1177" w:type="dxa"/>
            <w:vAlign w:val="center"/>
          </w:tcPr>
          <w:p w:rsidR="001C588E" w:rsidRPr="001C588E" w:rsidRDefault="001C588E" w:rsidP="001C588E">
            <w:pPr>
              <w:jc w:val="center"/>
            </w:pPr>
            <w:r w:rsidRPr="001C588E">
              <w:t>64</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3.6</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r>
      <w:tr w:rsidR="001C588E" w:rsidRPr="001C588E" w:rsidTr="001C588E">
        <w:trPr>
          <w:jc w:val="center"/>
        </w:trPr>
        <w:tc>
          <w:tcPr>
            <w:tcW w:w="1177" w:type="dxa"/>
            <w:vAlign w:val="center"/>
          </w:tcPr>
          <w:p w:rsidR="001C588E" w:rsidRPr="001C588E" w:rsidRDefault="001C588E" w:rsidP="001C588E">
            <w:pPr>
              <w:jc w:val="center"/>
            </w:pPr>
            <w:r w:rsidRPr="001C588E">
              <w:t>65</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1.2</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4.25</w:t>
            </w:r>
          </w:p>
        </w:tc>
      </w:tr>
      <w:tr w:rsidR="001C588E" w:rsidTr="001C588E">
        <w:trPr>
          <w:jc w:val="center"/>
        </w:trPr>
        <w:tc>
          <w:tcPr>
            <w:tcW w:w="1177" w:type="dxa"/>
            <w:vAlign w:val="center"/>
          </w:tcPr>
          <w:p w:rsidR="001C588E" w:rsidRPr="001C588E" w:rsidRDefault="001C588E" w:rsidP="001C588E">
            <w:pPr>
              <w:jc w:val="center"/>
            </w:pPr>
            <w:r w:rsidRPr="001C588E">
              <w:t>66</w:t>
            </w:r>
          </w:p>
        </w:tc>
        <w:tc>
          <w:tcPr>
            <w:tcW w:w="983"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0</w:t>
            </w:r>
          </w:p>
        </w:tc>
        <w:tc>
          <w:tcPr>
            <w:tcW w:w="126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1</w:t>
            </w:r>
          </w:p>
        </w:tc>
        <w:tc>
          <w:tcPr>
            <w:tcW w:w="1170" w:type="dxa"/>
            <w:gridSpan w:val="2"/>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3.4</w:t>
            </w:r>
          </w:p>
        </w:tc>
        <w:tc>
          <w:tcPr>
            <w:tcW w:w="1105" w:type="dxa"/>
            <w:shd w:val="clear" w:color="auto" w:fill="auto"/>
            <w:vAlign w:val="center"/>
          </w:tcPr>
          <w:p w:rsidR="001C588E" w:rsidRPr="001C588E" w:rsidRDefault="001C588E" w:rsidP="001C588E">
            <w:pPr>
              <w:jc w:val="center"/>
              <w:rPr>
                <w:rFonts w:ascii="Calibri" w:hAnsi="Calibri" w:cs="Calibri"/>
                <w:color w:val="000000"/>
              </w:rPr>
            </w:pPr>
            <w:r w:rsidRPr="001C588E">
              <w:rPr>
                <w:rFonts w:ascii="Calibri" w:hAnsi="Calibri" w:cs="Calibri"/>
                <w:color w:val="000000"/>
              </w:rPr>
              <w:t>2.25</w:t>
            </w:r>
          </w:p>
        </w:tc>
      </w:tr>
    </w:tbl>
    <w:p w:rsidR="00784DF3" w:rsidRDefault="00784DF3" w:rsidP="00A3101D">
      <w:pPr>
        <w:jc w:val="both"/>
      </w:pPr>
    </w:p>
    <w:p w:rsidR="00013128" w:rsidRDefault="00A3101D" w:rsidP="00A3101D">
      <w:pPr>
        <w:jc w:val="both"/>
      </w:pPr>
      <w:r>
        <w:t>The RC group is a set of answers related to role conflict. This group is determined by comparing the average of respondents' answers with the overall average of answers. Subsequently, the average of the respondents is compared to the overall average. If the respondents' average is greater than the overall average, it is coded as 1; otherwise, it is coded as 0. Code 1 indicates high role conflict, while code 0 indicates low role conflict.</w:t>
      </w:r>
    </w:p>
    <w:p w:rsidR="00784DF3" w:rsidRDefault="00784DF3" w:rsidP="00A3101D">
      <w:pPr>
        <w:jc w:val="both"/>
      </w:pPr>
      <w:r>
        <w:t xml:space="preserve">PP tend to </w:t>
      </w:r>
      <w:r>
        <w:t>be</w:t>
      </w:r>
      <w:r>
        <w:t xml:space="preserve"> the inclination of proactive personality, whether </w:t>
      </w:r>
      <w:r>
        <w:t>it falls into the transform or confront</w:t>
      </w:r>
      <w:r>
        <w:t xml:space="preserve"> personality category. This categorization is obtained by comparing their average magnitudes. Code 1 is assigned to the average with a gre</w:t>
      </w:r>
      <w:r>
        <w:t>ater magnitude of transform than confront, while code 0 is assigned to the average with a greater magnitude of confrontation compared to transformation.</w:t>
      </w:r>
    </w:p>
    <w:p w:rsidR="00784DF3" w:rsidRDefault="00784DF3" w:rsidP="00A3101D">
      <w:pPr>
        <w:jc w:val="both"/>
      </w:pPr>
      <w:r>
        <w:t>GI represents the interaction cells of the RC group compared to the PP tend to. The description of interaction cells has been elucidated in the research methodology.</w:t>
      </w:r>
    </w:p>
    <w:p w:rsidR="00784DF3" w:rsidRDefault="00784DF3" w:rsidP="00A3101D">
      <w:pPr>
        <w:jc w:val="both"/>
      </w:pPr>
      <w:r>
        <w:t>SI and PR are averages. These values are not compared to anything as a consequence of their independent variable</w:t>
      </w:r>
      <w:r>
        <w:t>.</w:t>
      </w:r>
    </w:p>
    <w:p w:rsidR="00784DF3" w:rsidRDefault="00784DF3" w:rsidP="00A3101D">
      <w:pPr>
        <w:jc w:val="both"/>
      </w:pPr>
    </w:p>
    <w:p w:rsidR="00A3101D" w:rsidRDefault="00A3101D" w:rsidP="00A3101D">
      <w:pPr>
        <w:jc w:val="both"/>
      </w:pPr>
    </w:p>
    <w:sectPr w:rsidR="00A31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c2MTIyMzQ2MDSxtDRW0lEKTi0uzszPAykwrAUAklJf5ywAAAA="/>
  </w:docVars>
  <w:rsids>
    <w:rsidRoot w:val="00C02CA5"/>
    <w:rsid w:val="00013128"/>
    <w:rsid w:val="001C588E"/>
    <w:rsid w:val="00784DF3"/>
    <w:rsid w:val="00A3101D"/>
    <w:rsid w:val="00C02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BCA91-419A-49A6-827B-6267D924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2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3</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Angelia Pribadi</dc:creator>
  <cp:keywords/>
  <dc:description/>
  <cp:lastModifiedBy>Angelia Pribadi</cp:lastModifiedBy>
  <cp:revision>3</cp:revision>
  <dcterms:created xsi:type="dcterms:W3CDTF">2023-12-18T03:04:00Z</dcterms:created>
  <dcterms:modified xsi:type="dcterms:W3CDTF">2023-12-18T10:56:00Z</dcterms:modified>
</cp:coreProperties>
</file>