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6841" w14:textId="77777777" w:rsidR="00DD1C17" w:rsidRDefault="00DD1C17" w:rsidP="00DD1C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191">
        <w:rPr>
          <w:rFonts w:ascii="Times New Roman" w:hAnsi="Times New Roman" w:cs="Times New Roman"/>
          <w:b/>
          <w:bCs/>
          <w:sz w:val="24"/>
          <w:szCs w:val="24"/>
        </w:rPr>
        <w:t>AKUNTAN MILENIAL: URGENSI ETIKA DALAM BLOCKCHAIN GENERASI 4.0</w:t>
      </w:r>
    </w:p>
    <w:p w14:paraId="4563E1FD" w14:textId="77777777" w:rsidR="00DD1C17" w:rsidRDefault="00DD1C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0231DC" w14:textId="4F9329D3" w:rsidR="00DD1C17" w:rsidRPr="00DD1C17" w:rsidRDefault="00DD1C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1C17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proofErr w:type="spellStart"/>
      <w:r w:rsidRPr="00DD1C17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DD1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25"/>
        <w:gridCol w:w="2430"/>
        <w:gridCol w:w="3957"/>
        <w:gridCol w:w="2338"/>
      </w:tblGrid>
      <w:tr w:rsidR="00DD1C17" w:rsidRPr="00B41191" w14:paraId="6EDCCDA1" w14:textId="77777777" w:rsidTr="00B02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5F5A0E6" w14:textId="77777777" w:rsidR="00DD1C17" w:rsidRPr="00B41191" w:rsidRDefault="00DD1C17" w:rsidP="00B02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430" w:type="dxa"/>
          </w:tcPr>
          <w:p w14:paraId="1B2A7871" w14:textId="77777777" w:rsidR="00DD1C17" w:rsidRPr="00B41191" w:rsidRDefault="00DD1C17" w:rsidP="00B0290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Scope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Pertanyaan</w:t>
            </w:r>
            <w:proofErr w:type="spellEnd"/>
          </w:p>
        </w:tc>
        <w:tc>
          <w:tcPr>
            <w:tcW w:w="3957" w:type="dxa"/>
          </w:tcPr>
          <w:p w14:paraId="475B3535" w14:textId="77777777" w:rsidR="00DD1C17" w:rsidRPr="00B41191" w:rsidRDefault="00DD1C17" w:rsidP="00B0290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Pertanyaan</w:t>
            </w:r>
            <w:proofErr w:type="spellEnd"/>
          </w:p>
        </w:tc>
        <w:tc>
          <w:tcPr>
            <w:tcW w:w="2338" w:type="dxa"/>
          </w:tcPr>
          <w:p w14:paraId="111507E6" w14:textId="77777777" w:rsidR="00DD1C17" w:rsidRPr="00B41191" w:rsidRDefault="00DD1C17" w:rsidP="00B0290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Sumber</w:t>
            </w:r>
            <w:proofErr w:type="spellEnd"/>
          </w:p>
        </w:tc>
      </w:tr>
      <w:tr w:rsidR="00DD1C17" w:rsidRPr="00B41191" w14:paraId="7A8B470D" w14:textId="77777777" w:rsidTr="00B0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7C999D8" w14:textId="77777777" w:rsidR="00DD1C17" w:rsidRPr="00B41191" w:rsidRDefault="00DD1C17" w:rsidP="00B02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430" w:type="dxa"/>
          </w:tcPr>
          <w:p w14:paraId="7C1FACC9" w14:textId="77777777" w:rsidR="00DD1C17" w:rsidRPr="00B41191" w:rsidRDefault="00DD1C17" w:rsidP="00B029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Pemahaman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tantangan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harus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dihadapi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profesi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akuntan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dalam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implementasi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blockchain</w:t>
            </w:r>
          </w:p>
        </w:tc>
        <w:tc>
          <w:tcPr>
            <w:tcW w:w="3957" w:type="dxa"/>
          </w:tcPr>
          <w:p w14:paraId="6634997F" w14:textId="77777777" w:rsidR="00DD1C17" w:rsidRPr="00B41191" w:rsidRDefault="00DD1C17" w:rsidP="00DD1C17">
            <w:pPr>
              <w:pStyle w:val="ListParagraph"/>
              <w:numPr>
                <w:ilvl w:val="0"/>
                <w:numId w:val="1"/>
              </w:numPr>
              <w:ind w:left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seharunsy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direkam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blockchain?</w:t>
            </w:r>
          </w:p>
          <w:p w14:paraId="0AF18E5B" w14:textId="77777777" w:rsidR="00DD1C17" w:rsidRPr="00B41191" w:rsidRDefault="00DD1C17" w:rsidP="00DD1C17">
            <w:pPr>
              <w:pStyle w:val="ListParagraph"/>
              <w:numPr>
                <w:ilvl w:val="0"/>
                <w:numId w:val="1"/>
              </w:numPr>
              <w:ind w:left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mana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dirahasiakan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dan mana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FEEFE24" w14:textId="77777777" w:rsidR="00DD1C17" w:rsidRPr="00B41191" w:rsidRDefault="00DD1C17" w:rsidP="00DD1C17">
            <w:pPr>
              <w:pStyle w:val="ListParagraph"/>
              <w:numPr>
                <w:ilvl w:val="0"/>
                <w:numId w:val="1"/>
              </w:numPr>
              <w:ind w:left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blockchain?</w:t>
            </w:r>
          </w:p>
          <w:p w14:paraId="3E98970D" w14:textId="77777777" w:rsidR="00DD1C17" w:rsidRPr="00B41191" w:rsidRDefault="00DD1C17" w:rsidP="00DD1C17">
            <w:pPr>
              <w:pStyle w:val="ListParagraph"/>
              <w:numPr>
                <w:ilvl w:val="0"/>
                <w:numId w:val="1"/>
              </w:numPr>
              <w:ind w:left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blockchain?</w:t>
            </w:r>
          </w:p>
          <w:p w14:paraId="7EE79DD1" w14:textId="77777777" w:rsidR="00DD1C17" w:rsidRPr="00B41191" w:rsidRDefault="00DD1C17" w:rsidP="00DD1C17">
            <w:pPr>
              <w:pStyle w:val="ListParagraph"/>
              <w:numPr>
                <w:ilvl w:val="0"/>
                <w:numId w:val="1"/>
              </w:numPr>
              <w:ind w:left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pandangan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blockchain?</w:t>
            </w:r>
          </w:p>
          <w:p w14:paraId="169E61CD" w14:textId="77777777" w:rsidR="00DD1C17" w:rsidRPr="00B41191" w:rsidRDefault="00DD1C17" w:rsidP="00DD1C17">
            <w:pPr>
              <w:pStyle w:val="ListParagraph"/>
              <w:numPr>
                <w:ilvl w:val="0"/>
                <w:numId w:val="1"/>
              </w:numPr>
              <w:ind w:left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Bagiamana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dan auditor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berkerja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 di masa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8" w:type="dxa"/>
          </w:tcPr>
          <w:p w14:paraId="551AA726" w14:textId="77777777" w:rsidR="00DD1C17" w:rsidRPr="00B41191" w:rsidRDefault="00DD1C17" w:rsidP="00B029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fldChar w:fldCharType="begin"/>
            </w: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instrText xml:space="preserve"> ADDIN EN.CITE &lt;EndNote&gt;&lt;Cite&gt;&lt;Author&gt;Schmitz&lt;/Author&gt;&lt;Year&gt;2019&lt;/Year&gt;&lt;RecNum&gt;109&lt;/RecNum&gt;&lt;DisplayText&gt;(Schmitz &amp;amp; Leoni, 2019)&lt;/DisplayText&gt;&lt;record&gt;&lt;rec-number&gt;109&lt;/rec-number&gt;&lt;foreign-keys&gt;&lt;key app="EN" db-id="0ex0e9faa00wtoe2zsov5rvldt0artpv2e9p" timestamp="1589080425"&gt;109&lt;/key&gt;&lt;/foreign-keys&gt;&lt;ref-type name="Journal Article"&gt;17&lt;/ref-type&gt;&lt;contributors&gt;&lt;authors&gt;&lt;author&gt;Schmitz, Jana&lt;/author&gt;&lt;author&gt;Leoni, Giulia&lt;/author&gt;&lt;/authors&gt;&lt;/contributors&gt;&lt;titles&gt;&lt;title&gt;Accounting and auditing at the time of blockchain technology: a research agenda&lt;/title&gt;&lt;secondary-title&gt;Australian Accounting Review&lt;/secondary-title&gt;&lt;/titles&gt;&lt;periodical&gt;&lt;full-title&gt;Australian Accounting Review&lt;/full-title&gt;&lt;/periodical&gt;&lt;pages&gt;331-342&lt;/pages&gt;&lt;volume&gt;29&lt;/volume&gt;&lt;number&gt;2&lt;/number&gt;&lt;dates&gt;&lt;year&gt;2019&lt;/year&gt;&lt;/dates&gt;&lt;isbn&gt;1035-6908&lt;/isbn&gt;&lt;urls&gt;&lt;/urls&gt;&lt;/record&gt;&lt;/Cite&gt;&lt;/EndNote&gt;</w:instrText>
            </w: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fldChar w:fldCharType="separate"/>
            </w:r>
            <w:r w:rsidRPr="00B4119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id-ID"/>
              </w:rPr>
              <w:t>(Schmitz &amp; Leoni, 2019)</w:t>
            </w: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fldChar w:fldCharType="end"/>
            </w:r>
          </w:p>
        </w:tc>
      </w:tr>
      <w:tr w:rsidR="00DD1C17" w:rsidRPr="00B41191" w14:paraId="4ADD5DA8" w14:textId="77777777" w:rsidTr="00B02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C31AD4A" w14:textId="77777777" w:rsidR="00DD1C17" w:rsidRPr="00B41191" w:rsidRDefault="00DD1C17" w:rsidP="00B02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430" w:type="dxa"/>
          </w:tcPr>
          <w:p w14:paraId="28D1DB8E" w14:textId="77777777" w:rsidR="00DD1C17" w:rsidRPr="00B41191" w:rsidRDefault="00DD1C17" w:rsidP="00B029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Perspektif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etika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profesi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akuntan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disesuaikan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dengan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kode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etik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akuntan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Indonesia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dalam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memahami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adopsi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dari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blockchain di </w:t>
            </w:r>
            <w:proofErr w:type="spellStart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generasi</w:t>
            </w:r>
            <w:proofErr w:type="spellEnd"/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4.0</w:t>
            </w:r>
          </w:p>
        </w:tc>
        <w:tc>
          <w:tcPr>
            <w:tcW w:w="3957" w:type="dxa"/>
          </w:tcPr>
          <w:p w14:paraId="15E0B11A" w14:textId="77777777" w:rsidR="00DD1C17" w:rsidRPr="00B41191" w:rsidRDefault="00DD1C17" w:rsidP="00DD1C17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Kode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memastikan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desentralisasi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melayani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7F6F61A" w14:textId="77777777" w:rsidR="00DD1C17" w:rsidRPr="00B41191" w:rsidRDefault="00DD1C17" w:rsidP="00DD1C17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privasi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keterbukaan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, yang mana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Indonesia? </w:t>
            </w:r>
          </w:p>
          <w:p w14:paraId="084C447A" w14:textId="77777777" w:rsidR="00DD1C17" w:rsidRPr="00B41191" w:rsidRDefault="00DD1C17" w:rsidP="00DD1C17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profesionalisme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dimasa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digantikan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oleh blockchain?</w:t>
            </w:r>
          </w:p>
          <w:p w14:paraId="70EBA78D" w14:textId="77777777" w:rsidR="00DD1C17" w:rsidRPr="00B41191" w:rsidRDefault="00DD1C17" w:rsidP="00DD1C17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aksesibilitas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dikatakan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etis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blockchain? Jika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membenarkan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</w:p>
          <w:p w14:paraId="1B87C502" w14:textId="77777777" w:rsidR="00DD1C17" w:rsidRPr="00B41191" w:rsidRDefault="00DD1C17" w:rsidP="00DD1C17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diperhatikan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berkerja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blockchain di masa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public di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4.0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mendatang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29DB013" w14:textId="77777777" w:rsidR="00DD1C17" w:rsidRPr="00B41191" w:rsidRDefault="00DD1C17" w:rsidP="00DD1C17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dipersiapkan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milenial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revolusi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industry 4.0?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Brenchmack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diunggulkan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>milenial</w:t>
            </w:r>
            <w:proofErr w:type="spellEnd"/>
            <w:r w:rsidRPr="00B41191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2338" w:type="dxa"/>
          </w:tcPr>
          <w:p w14:paraId="36789448" w14:textId="77777777" w:rsidR="00DD1C17" w:rsidRPr="00B41191" w:rsidRDefault="00DD1C17" w:rsidP="00B029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lastRenderedPageBreak/>
              <w:fldChar w:fldCharType="begin"/>
            </w: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instrText xml:space="preserve"> ADDIN EN.CITE &lt;EndNote&gt;&lt;Cite&gt;&lt;Author&gt;Tang&lt;/Author&gt;&lt;Year&gt;2019&lt;/Year&gt;&lt;RecNum&gt;93&lt;/RecNum&gt;&lt;DisplayText&gt;(Tang et al., 2019b)&lt;/DisplayText&gt;&lt;record&gt;&lt;rec-number&gt;93&lt;/rec-number&gt;&lt;foreign-keys&gt;&lt;key app="EN" db-id="0ex0e9faa00wtoe2zsov5rvldt0artpv2e9p" timestamp="1589079588"&gt;93&lt;/key&gt;&lt;/foreign-keys&gt;&lt;ref-type name="Journal Article"&gt;17&lt;/ref-type&gt;&lt;contributors&gt;&lt;authors&gt;&lt;author&gt;Tang, Yong&lt;/author&gt;&lt;author&gt;Xiong, Jason&lt;/author&gt;&lt;author&gt;Becerril-Arreola, Rafael&lt;/author&gt;&lt;author&gt;Iyer, Lakshmi&lt;/author&gt;&lt;/authors&gt;&lt;/contributors&gt;&lt;titles&gt;&lt;title&gt;Ethics of blockchain&lt;/title&gt;&lt;secondary-title&gt;Information Technology &amp;amp; People&lt;/secondary-title&gt;&lt;/titles&gt;&lt;periodical&gt;&lt;full-title&gt;Information Technology &amp;amp; People&lt;/full-title&gt;&lt;/periodical&gt;&lt;dates&gt;&lt;year&gt;2019&lt;/year&gt;&lt;/dates&gt;&lt;isbn&gt;0959-3845&lt;/isbn&gt;&lt;urls&gt;&lt;/urls&gt;&lt;/record&gt;&lt;/Cite&gt;&lt;/EndNote&gt;</w:instrText>
            </w: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fldChar w:fldCharType="separate"/>
            </w:r>
            <w:r w:rsidRPr="00B4119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id-ID"/>
              </w:rPr>
              <w:t>(Tang et al., 2019b)</w:t>
            </w:r>
            <w:r w:rsidRPr="00B41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fldChar w:fldCharType="end"/>
            </w:r>
          </w:p>
        </w:tc>
      </w:tr>
      <w:tr w:rsidR="00DD1C17" w:rsidRPr="00B41191" w14:paraId="69A7C4C8" w14:textId="77777777" w:rsidTr="00B0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13743E0" w14:textId="6646FE33" w:rsidR="00DD1C17" w:rsidRPr="00B41191" w:rsidRDefault="00DD1C17" w:rsidP="00B029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430" w:type="dxa"/>
          </w:tcPr>
          <w:p w14:paraId="40338DBA" w14:textId="74D6C520" w:rsidR="00DD1C17" w:rsidRPr="00B41191" w:rsidRDefault="00DD1C17" w:rsidP="00B029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Dilema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etika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dihadapi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Akuntan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Milenial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Blockchain </w:t>
            </w:r>
          </w:p>
        </w:tc>
        <w:tc>
          <w:tcPr>
            <w:tcW w:w="3957" w:type="dxa"/>
          </w:tcPr>
          <w:p w14:paraId="05A7907B" w14:textId="77777777" w:rsidR="00DD1C17" w:rsidRDefault="003051B3" w:rsidP="003051B3">
            <w:pPr>
              <w:pStyle w:val="ListParagraph"/>
              <w:numPr>
                <w:ilvl w:val="0"/>
                <w:numId w:val="3"/>
              </w:numPr>
              <w:ind w:left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AB0194F" w14:textId="77777777" w:rsidR="00F75326" w:rsidRDefault="003051B3" w:rsidP="00F75326">
            <w:pPr>
              <w:pStyle w:val="ListParagraph"/>
              <w:numPr>
                <w:ilvl w:val="0"/>
                <w:numId w:val="3"/>
              </w:numPr>
              <w:ind w:left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professional,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C3FEEDF" w14:textId="77777777" w:rsidR="00F75326" w:rsidRDefault="00F75326" w:rsidP="00F75326">
            <w:pPr>
              <w:pStyle w:val="ListParagraph"/>
              <w:numPr>
                <w:ilvl w:val="0"/>
                <w:numId w:val="3"/>
              </w:numPr>
              <w:ind w:left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diharuskan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beradaptasi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dikritik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beradaptasi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professional?</w:t>
            </w:r>
          </w:p>
          <w:p w14:paraId="055D0C91" w14:textId="77777777" w:rsidR="00AC6AA8" w:rsidRDefault="00F75326" w:rsidP="00AC6AA8">
            <w:pPr>
              <w:pStyle w:val="ListParagraph"/>
              <w:numPr>
                <w:ilvl w:val="0"/>
                <w:numId w:val="3"/>
              </w:numPr>
              <w:ind w:left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Dilemma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mengintegrasikan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AA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C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AA8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="00AC6AA8">
              <w:rPr>
                <w:rFonts w:ascii="Times New Roman" w:hAnsi="Times New Roman" w:cs="Times New Roman"/>
                <w:sz w:val="24"/>
                <w:szCs w:val="24"/>
              </w:rPr>
              <w:t xml:space="preserve"> (blockchain)?</w:t>
            </w:r>
          </w:p>
          <w:p w14:paraId="14D0F440" w14:textId="0AA95967" w:rsidR="00F75326" w:rsidRPr="00AC6AA8" w:rsidRDefault="00AC6AA8" w:rsidP="00AC6AA8">
            <w:pPr>
              <w:pStyle w:val="ListParagraph"/>
              <w:numPr>
                <w:ilvl w:val="0"/>
                <w:numId w:val="3"/>
              </w:numPr>
              <w:ind w:left="3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dikaitkan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transparansi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F75326" w:rsidRPr="00AC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2F36F027" w14:textId="5BCA7BBF" w:rsidR="00DD1C17" w:rsidRPr="00B41191" w:rsidRDefault="00DD1C17" w:rsidP="00B029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580F81DB" w14:textId="77777777" w:rsidR="00DD1C17" w:rsidRDefault="00DD1C17"/>
    <w:sectPr w:rsidR="00DD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81D1D"/>
    <w:multiLevelType w:val="hybridMultilevel"/>
    <w:tmpl w:val="7BD0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105C7"/>
    <w:multiLevelType w:val="hybridMultilevel"/>
    <w:tmpl w:val="BD80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E0DBB"/>
    <w:multiLevelType w:val="hybridMultilevel"/>
    <w:tmpl w:val="3942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17"/>
    <w:rsid w:val="003051B3"/>
    <w:rsid w:val="00AC6AA8"/>
    <w:rsid w:val="00DD1C17"/>
    <w:rsid w:val="00F75326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3188"/>
  <w15:chartTrackingRefBased/>
  <w15:docId w15:val="{2D53B62B-48D3-4FB6-B0E4-77229F7A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C17"/>
    <w:pPr>
      <w:ind w:left="720"/>
      <w:contextualSpacing/>
    </w:pPr>
  </w:style>
  <w:style w:type="table" w:styleId="PlainTable2">
    <w:name w:val="Plain Table 2"/>
    <w:basedOn w:val="TableNormal"/>
    <w:uiPriority w:val="42"/>
    <w:rsid w:val="00DD1C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 dh</dc:creator>
  <cp:keywords/>
  <dc:description/>
  <cp:lastModifiedBy>send dh</cp:lastModifiedBy>
  <cp:revision>2</cp:revision>
  <dcterms:created xsi:type="dcterms:W3CDTF">2020-05-18T11:30:00Z</dcterms:created>
  <dcterms:modified xsi:type="dcterms:W3CDTF">2020-06-21T11:41:00Z</dcterms:modified>
</cp:coreProperties>
</file>