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1E6F" w:rsidRPr="002D2706" w:rsidRDefault="00591E6F" w:rsidP="002D2706">
      <w:pPr>
        <w:spacing w:after="0" w:line="240" w:lineRule="auto"/>
        <w:rPr>
          <w:rFonts w:asciiTheme="minorHAnsi" w:hAnsiTheme="minorHAnsi"/>
          <w:sz w:val="20"/>
          <w:szCs w:val="20"/>
          <w:vertAlign w:val="superscript"/>
          <w:lang w:val="en-US"/>
        </w:rPr>
      </w:pPr>
      <w:r w:rsidRPr="002D2706">
        <w:rPr>
          <w:rFonts w:asciiTheme="minorHAnsi" w:hAnsiTheme="minorHAnsi"/>
          <w:sz w:val="20"/>
          <w:szCs w:val="20"/>
          <w:lang w:val="en-US"/>
        </w:rPr>
        <w:t>Muhammad Khoirul Amin</w:t>
      </w:r>
      <w:r w:rsidRPr="002D2706">
        <w:rPr>
          <w:rFonts w:asciiTheme="minorHAnsi" w:hAnsiTheme="minorHAnsi"/>
          <w:sz w:val="20"/>
          <w:szCs w:val="20"/>
          <w:vertAlign w:val="superscript"/>
          <w:lang w:val="en-US"/>
        </w:rPr>
        <w:t>1</w:t>
      </w:r>
      <w:r w:rsidR="00105C55" w:rsidRPr="002D2706">
        <w:rPr>
          <w:rFonts w:asciiTheme="minorHAnsi" w:hAnsiTheme="minorHAnsi"/>
          <w:sz w:val="20"/>
          <w:szCs w:val="20"/>
          <w:vertAlign w:val="superscript"/>
          <w:lang w:val="en-US"/>
        </w:rPr>
        <w:t>)</w:t>
      </w:r>
      <w:r w:rsidRPr="002D2706">
        <w:rPr>
          <w:rFonts w:asciiTheme="minorHAnsi" w:hAnsiTheme="minorHAnsi"/>
          <w:sz w:val="20"/>
          <w:szCs w:val="20"/>
          <w:lang w:val="en-US"/>
        </w:rPr>
        <w:t xml:space="preserve">, Retna Tri Astuti </w:t>
      </w:r>
      <w:r w:rsidRPr="002D2706">
        <w:rPr>
          <w:rFonts w:asciiTheme="minorHAnsi" w:hAnsiTheme="minorHAnsi"/>
          <w:sz w:val="20"/>
          <w:szCs w:val="20"/>
          <w:vertAlign w:val="superscript"/>
          <w:lang w:val="en-US"/>
        </w:rPr>
        <w:t>2</w:t>
      </w:r>
      <w:r w:rsidR="00105C55" w:rsidRPr="002D2706">
        <w:rPr>
          <w:rFonts w:asciiTheme="minorHAnsi" w:hAnsiTheme="minorHAnsi"/>
          <w:sz w:val="20"/>
          <w:szCs w:val="20"/>
          <w:vertAlign w:val="superscript"/>
          <w:lang w:val="en-US"/>
        </w:rPr>
        <w:t>)</w:t>
      </w:r>
      <w:r w:rsidRPr="002D2706">
        <w:rPr>
          <w:rFonts w:asciiTheme="minorHAnsi" w:hAnsiTheme="minorHAnsi"/>
          <w:sz w:val="20"/>
          <w:szCs w:val="20"/>
          <w:lang w:val="en-US"/>
        </w:rPr>
        <w:t>, Margono</w:t>
      </w:r>
      <w:r w:rsidR="00AD6B42" w:rsidRPr="002D2706">
        <w:rPr>
          <w:rFonts w:asciiTheme="minorHAnsi" w:hAnsiTheme="minorHAnsi"/>
          <w:sz w:val="20"/>
          <w:szCs w:val="20"/>
          <w:vertAlign w:val="superscript"/>
          <w:lang w:val="en-US"/>
        </w:rPr>
        <w:t>2</w:t>
      </w:r>
      <w:r w:rsidR="00105C55" w:rsidRPr="002D2706">
        <w:rPr>
          <w:rFonts w:asciiTheme="minorHAnsi" w:hAnsiTheme="minorHAnsi"/>
          <w:sz w:val="20"/>
          <w:szCs w:val="20"/>
          <w:vertAlign w:val="superscript"/>
          <w:lang w:val="en-US"/>
        </w:rPr>
        <w:t>)</w:t>
      </w:r>
    </w:p>
    <w:p w:rsidR="002D2706" w:rsidRPr="002D2706" w:rsidRDefault="002D2706" w:rsidP="002D2706">
      <w:pPr>
        <w:pStyle w:val="ListParagraph"/>
        <w:numPr>
          <w:ilvl w:val="0"/>
          <w:numId w:val="39"/>
        </w:numPr>
        <w:spacing w:after="0" w:line="240" w:lineRule="auto"/>
        <w:ind w:left="360"/>
        <w:rPr>
          <w:rFonts w:asciiTheme="minorHAnsi" w:hAnsiTheme="minorHAnsi"/>
          <w:sz w:val="20"/>
          <w:szCs w:val="20"/>
          <w:lang w:val="en-US"/>
        </w:rPr>
      </w:pPr>
      <w:r w:rsidRPr="002D2706">
        <w:rPr>
          <w:rFonts w:asciiTheme="minorHAnsi" w:hAnsiTheme="minorHAnsi"/>
          <w:sz w:val="20"/>
          <w:szCs w:val="20"/>
          <w:lang w:val="en-US"/>
        </w:rPr>
        <w:t xml:space="preserve">Prodi S1 Keperawatan </w:t>
      </w:r>
      <w:r w:rsidR="00105C55" w:rsidRPr="002D2706">
        <w:rPr>
          <w:rFonts w:asciiTheme="minorHAnsi" w:hAnsiTheme="minorHAnsi"/>
          <w:sz w:val="20"/>
          <w:szCs w:val="20"/>
          <w:lang w:val="en-US"/>
        </w:rPr>
        <w:t>Universitas Muhammadiyah Magelang</w:t>
      </w:r>
      <w:r w:rsidR="00AD6B42" w:rsidRPr="002D2706">
        <w:rPr>
          <w:rFonts w:asciiTheme="minorHAnsi" w:hAnsiTheme="minorHAnsi"/>
          <w:sz w:val="20"/>
          <w:szCs w:val="20"/>
          <w:lang w:val="en-US"/>
        </w:rPr>
        <w:t>.</w:t>
      </w:r>
      <w:r w:rsidR="00105C55" w:rsidRPr="002D2706">
        <w:rPr>
          <w:rFonts w:asciiTheme="minorHAnsi" w:hAnsiTheme="minorHAnsi"/>
          <w:sz w:val="20"/>
          <w:szCs w:val="20"/>
          <w:lang w:val="en-US"/>
        </w:rPr>
        <w:t xml:space="preserve"> </w:t>
      </w:r>
    </w:p>
    <w:p w:rsidR="00105C55" w:rsidRPr="002D2706" w:rsidRDefault="002D2706" w:rsidP="002D2706">
      <w:pPr>
        <w:pStyle w:val="ListParagraph"/>
        <w:spacing w:after="0" w:line="240" w:lineRule="auto"/>
        <w:ind w:left="360"/>
        <w:rPr>
          <w:rFonts w:asciiTheme="minorHAnsi" w:hAnsiTheme="minorHAnsi"/>
          <w:sz w:val="20"/>
          <w:szCs w:val="20"/>
          <w:lang w:val="en-US"/>
        </w:rPr>
      </w:pPr>
      <w:r w:rsidRPr="002D2706">
        <w:rPr>
          <w:rFonts w:asciiTheme="minorHAnsi" w:hAnsiTheme="minorHAnsi"/>
          <w:sz w:val="20"/>
          <w:szCs w:val="20"/>
          <w:lang w:val="en-US"/>
        </w:rPr>
        <w:t xml:space="preserve">Email: </w:t>
      </w:r>
      <w:hyperlink r:id="rId8" w:history="1">
        <w:r w:rsidR="00AD6B42" w:rsidRPr="002D2706">
          <w:rPr>
            <w:rStyle w:val="Hyperlink"/>
            <w:rFonts w:asciiTheme="minorHAnsi" w:hAnsiTheme="minorHAnsi"/>
            <w:sz w:val="20"/>
            <w:szCs w:val="20"/>
            <w:lang w:val="en-US"/>
          </w:rPr>
          <w:t>khoirulamin@ummgl.ac.id</w:t>
        </w:r>
      </w:hyperlink>
    </w:p>
    <w:p w:rsidR="00AD6B42" w:rsidRPr="002D2706" w:rsidRDefault="002D2706" w:rsidP="002D2706">
      <w:pPr>
        <w:pStyle w:val="ListParagraph"/>
        <w:numPr>
          <w:ilvl w:val="0"/>
          <w:numId w:val="39"/>
        </w:numPr>
        <w:spacing w:after="0" w:line="240" w:lineRule="auto"/>
        <w:ind w:left="360"/>
        <w:rPr>
          <w:rFonts w:asciiTheme="minorHAnsi" w:hAnsiTheme="minorHAnsi"/>
          <w:sz w:val="20"/>
          <w:szCs w:val="20"/>
          <w:lang w:val="en-US"/>
        </w:rPr>
      </w:pPr>
      <w:r w:rsidRPr="002D2706">
        <w:rPr>
          <w:rFonts w:asciiTheme="minorHAnsi" w:hAnsiTheme="minorHAnsi"/>
          <w:sz w:val="20"/>
          <w:szCs w:val="20"/>
          <w:lang w:val="en-US"/>
        </w:rPr>
        <w:t xml:space="preserve">Dosen Di Fakultas Ilmu Kesehatan </w:t>
      </w:r>
      <w:r w:rsidR="00AD6B42" w:rsidRPr="002D2706">
        <w:rPr>
          <w:rFonts w:asciiTheme="minorHAnsi" w:hAnsiTheme="minorHAnsi"/>
          <w:sz w:val="20"/>
          <w:szCs w:val="20"/>
          <w:lang w:val="en-US"/>
        </w:rPr>
        <w:t>Universitas Muhammadiyah Magelang</w:t>
      </w:r>
    </w:p>
    <w:p w:rsidR="00591E6F" w:rsidRPr="002D2706" w:rsidRDefault="00591E6F" w:rsidP="00105C55">
      <w:pPr>
        <w:spacing w:after="0" w:line="240" w:lineRule="auto"/>
        <w:jc w:val="center"/>
        <w:rPr>
          <w:rFonts w:asciiTheme="minorHAnsi" w:hAnsiTheme="minorHAnsi"/>
        </w:rPr>
      </w:pPr>
    </w:p>
    <w:p w:rsidR="002D2706" w:rsidRPr="002D2706" w:rsidRDefault="002D2706" w:rsidP="002D2706">
      <w:pPr>
        <w:spacing w:after="0" w:line="240" w:lineRule="auto"/>
        <w:jc w:val="center"/>
        <w:rPr>
          <w:rFonts w:asciiTheme="minorHAnsi" w:hAnsiTheme="minorHAnsi"/>
          <w:b/>
          <w:sz w:val="36"/>
          <w:szCs w:val="36"/>
          <w:lang w:val="en-US"/>
        </w:rPr>
      </w:pPr>
      <w:r w:rsidRPr="002D2706">
        <w:rPr>
          <w:rFonts w:asciiTheme="minorHAnsi" w:hAnsiTheme="minorHAnsi"/>
          <w:b/>
          <w:sz w:val="36"/>
          <w:szCs w:val="36"/>
          <w:lang w:val="en-US"/>
        </w:rPr>
        <w:lastRenderedPageBreak/>
        <w:t>PENINGKATAN KAPASITAS RELAWAN MUHAMMADIYAH (MDMC KOARMABAR)</w:t>
      </w:r>
    </w:p>
    <w:p w:rsidR="002D2706" w:rsidRPr="002D2706" w:rsidRDefault="002D2706" w:rsidP="002D2706">
      <w:pPr>
        <w:rPr>
          <w:rFonts w:asciiTheme="minorHAnsi" w:hAnsiTheme="minorHAnsi"/>
          <w:lang w:val="en-US"/>
        </w:rPr>
        <w:sectPr w:rsidR="002D2706" w:rsidRPr="002D2706" w:rsidSect="00AD6B42">
          <w:pgSz w:w="11907" w:h="16840" w:code="9"/>
          <w:pgMar w:top="1701" w:right="1701" w:bottom="1701" w:left="2268" w:header="720" w:footer="720" w:gutter="0"/>
          <w:cols w:num="2" w:space="720"/>
          <w:docGrid w:linePitch="360"/>
        </w:sectPr>
      </w:pPr>
    </w:p>
    <w:p w:rsidR="002D2706" w:rsidRPr="002D2706" w:rsidRDefault="002D2706" w:rsidP="00105C55">
      <w:pPr>
        <w:pStyle w:val="Heading1"/>
        <w:spacing w:before="0" w:line="240" w:lineRule="auto"/>
        <w:jc w:val="center"/>
        <w:rPr>
          <w:rFonts w:asciiTheme="minorHAnsi" w:hAnsiTheme="minorHAnsi"/>
          <w:color w:val="000000"/>
          <w:sz w:val="22"/>
          <w:szCs w:val="22"/>
          <w:lang w:val="en-US"/>
        </w:rPr>
      </w:pPr>
      <w:r>
        <w:rPr>
          <w:rFonts w:asciiTheme="minorHAnsi" w:hAnsiTheme="minorHAnsi"/>
          <w:noProof/>
          <w:color w:val="000000"/>
          <w:sz w:val="22"/>
          <w:szCs w:val="22"/>
          <w:lang w:val="en-US" w:eastAsia="en-US"/>
        </w:rPr>
        <w:lastRenderedPageBreak/>
        <w:pict>
          <v:shapetype id="_x0000_t32" coordsize="21600,21600" o:spt="32" o:oned="t" path="m,l21600,21600e" filled="f">
            <v:path arrowok="t" fillok="f" o:connecttype="none"/>
            <o:lock v:ext="edit" shapetype="t"/>
          </v:shapetype>
          <v:shape id="_x0000_s1170" type="#_x0000_t32" style="position:absolute;left:0;text-align:left;margin-left:.7pt;margin-top:6.9pt;width:396pt;height:0;z-index:251658240" o:connectortype="straight">
            <v:stroke dashstyle="dash"/>
          </v:shape>
        </w:pict>
      </w:r>
    </w:p>
    <w:p w:rsidR="00F27033" w:rsidRPr="002D2706" w:rsidRDefault="002D2706" w:rsidP="002D2706">
      <w:pPr>
        <w:pStyle w:val="Heading1"/>
        <w:spacing w:before="0" w:line="240" w:lineRule="auto"/>
        <w:jc w:val="both"/>
        <w:rPr>
          <w:rFonts w:asciiTheme="minorHAnsi" w:hAnsiTheme="minorHAnsi"/>
          <w:b w:val="0"/>
          <w:color w:val="000000"/>
          <w:sz w:val="22"/>
          <w:szCs w:val="22"/>
          <w:lang w:val="en-US"/>
        </w:rPr>
      </w:pPr>
      <w:r w:rsidRPr="002D2706">
        <w:rPr>
          <w:rFonts w:asciiTheme="minorHAnsi" w:hAnsiTheme="minorHAnsi"/>
          <w:b w:val="0"/>
          <w:color w:val="000000"/>
          <w:sz w:val="22"/>
          <w:szCs w:val="22"/>
          <w:lang w:val="en-US"/>
        </w:rPr>
        <w:t>ABSTRAK</w:t>
      </w:r>
    </w:p>
    <w:p w:rsidR="00960D65" w:rsidRPr="002D2706" w:rsidRDefault="004C4CDD" w:rsidP="00591E6F">
      <w:pPr>
        <w:autoSpaceDE w:val="0"/>
        <w:autoSpaceDN w:val="0"/>
        <w:adjustRightInd w:val="0"/>
        <w:spacing w:after="0" w:line="240" w:lineRule="auto"/>
        <w:jc w:val="both"/>
        <w:rPr>
          <w:rFonts w:asciiTheme="minorHAnsi" w:hAnsiTheme="minorHAnsi"/>
          <w:color w:val="000000"/>
          <w:lang w:val="en-US"/>
        </w:rPr>
      </w:pPr>
      <w:r w:rsidRPr="002D2706">
        <w:rPr>
          <w:rFonts w:asciiTheme="minorHAnsi" w:hAnsiTheme="minorHAnsi"/>
          <w:lang w:val="en-US"/>
        </w:rPr>
        <w:t xml:space="preserve">Magelang Barat yang meliputi Borobudur, Salaman dan Kajoran merupakan daerah di lereng bukit Menoreh dengan resiko tinggi terjadi tanah longsor karena letak geografisnya. MDMC Koarmabar (Koordinasi Area Magelang Barat) merupakan relawan kebencanaan Muhammadiyah dengan wilayah kerja khusus di Salaman, Kajoran dan Borobudur. Permasalahan yang dialami oleh MDMC Koarmabar yaitu masih banyak yang belum mendapatkan tentang pengetahuan kebencanaan dan juga ketrampilan dalam menolong korban. </w:t>
      </w:r>
      <w:r w:rsidR="000765C5" w:rsidRPr="002D2706">
        <w:rPr>
          <w:rFonts w:asciiTheme="minorHAnsi" w:hAnsiTheme="minorHAnsi"/>
        </w:rPr>
        <w:t xml:space="preserve">Tujuan </w:t>
      </w:r>
      <w:r w:rsidR="000765C5" w:rsidRPr="002D2706">
        <w:rPr>
          <w:rFonts w:asciiTheme="minorHAnsi" w:hAnsiTheme="minorHAnsi"/>
          <w:lang w:val="en-US"/>
        </w:rPr>
        <w:t xml:space="preserve">kegiatan pengabdian ini adalah </w:t>
      </w:r>
      <w:r w:rsidR="000765C5" w:rsidRPr="002D2706">
        <w:rPr>
          <w:rFonts w:asciiTheme="minorHAnsi" w:hAnsiTheme="minorHAnsi"/>
          <w:color w:val="000000"/>
        </w:rPr>
        <w:t xml:space="preserve">dalam rangka </w:t>
      </w:r>
      <w:r w:rsidR="000765C5" w:rsidRPr="002D2706">
        <w:rPr>
          <w:rFonts w:asciiTheme="minorHAnsi" w:hAnsiTheme="minorHAnsi"/>
          <w:color w:val="000000"/>
          <w:lang w:val="en-US"/>
        </w:rPr>
        <w:t>menyiapkan relawan MDMC Koarmabar</w:t>
      </w:r>
      <w:r w:rsidR="000765C5" w:rsidRPr="002D2706">
        <w:rPr>
          <w:rFonts w:asciiTheme="minorHAnsi" w:hAnsiTheme="minorHAnsi"/>
          <w:color w:val="000000"/>
        </w:rPr>
        <w:t xml:space="preserve"> yang tangguh dalam menghadapi bencana</w:t>
      </w:r>
      <w:r w:rsidR="000765C5" w:rsidRPr="002D2706">
        <w:rPr>
          <w:rFonts w:asciiTheme="minorHAnsi" w:hAnsiTheme="minorHAnsi"/>
        </w:rPr>
        <w:t>.</w:t>
      </w:r>
      <w:r w:rsidR="000765C5" w:rsidRPr="002D2706">
        <w:rPr>
          <w:rFonts w:asciiTheme="minorHAnsi" w:hAnsiTheme="minorHAnsi"/>
          <w:lang w:val="en-US"/>
        </w:rPr>
        <w:t xml:space="preserve"> </w:t>
      </w:r>
      <w:r w:rsidR="00960D65" w:rsidRPr="002D2706">
        <w:rPr>
          <w:rFonts w:asciiTheme="minorHAnsi" w:hAnsiTheme="minorHAnsi"/>
          <w:lang w:val="en-US"/>
        </w:rPr>
        <w:t>Kegiatan ini dilakukan dengan metode pelaksanaan berupa penyuluhan, pelatihan, simulasi dan pendampingan. Dimana kegiatan ini dimulai dari penentuan peserta, perumusan masalah, identifikasi alternati</w:t>
      </w:r>
      <w:r w:rsidR="00322674" w:rsidRPr="002D2706">
        <w:rPr>
          <w:rFonts w:asciiTheme="minorHAnsi" w:hAnsiTheme="minorHAnsi"/>
          <w:lang w:val="en-US"/>
        </w:rPr>
        <w:t>f</w:t>
      </w:r>
      <w:r w:rsidR="00960D65" w:rsidRPr="002D2706">
        <w:rPr>
          <w:rFonts w:asciiTheme="minorHAnsi" w:hAnsiTheme="minorHAnsi"/>
          <w:lang w:val="en-US"/>
        </w:rPr>
        <w:t xml:space="preserve"> pemecahan masalah, persiapan, implementasi kegiatan, praktek dan simulasi, pendampingan dan diakhiri dengan evaluasi.</w:t>
      </w:r>
      <w:r w:rsidR="002D2706">
        <w:rPr>
          <w:rFonts w:asciiTheme="minorHAnsi" w:hAnsiTheme="minorHAnsi"/>
          <w:lang w:val="en-US"/>
        </w:rPr>
        <w:t xml:space="preserve"> </w:t>
      </w:r>
      <w:r w:rsidR="00041A2A" w:rsidRPr="002D2706">
        <w:rPr>
          <w:rFonts w:asciiTheme="minorHAnsi" w:hAnsiTheme="minorHAnsi"/>
          <w:color w:val="000000"/>
          <w:lang w:val="en-US"/>
        </w:rPr>
        <w:t xml:space="preserve">Dari hasil kegiatan pengabdian, pengetahuan peserta mengalami peningkatan dan juga meningkatnya ketrampilan mereka dalam melakukan triage, evakuasi dan transportasi serta </w:t>
      </w:r>
      <w:r w:rsidR="00041A2A" w:rsidRPr="002D2706">
        <w:rPr>
          <w:rFonts w:asciiTheme="minorHAnsi" w:hAnsiTheme="minorHAnsi"/>
          <w:i/>
          <w:color w:val="000000"/>
          <w:lang w:val="en-US"/>
        </w:rPr>
        <w:t>trauma healing</w:t>
      </w:r>
      <w:r w:rsidR="00041A2A" w:rsidRPr="002D2706">
        <w:rPr>
          <w:rFonts w:asciiTheme="minorHAnsi" w:hAnsiTheme="minorHAnsi"/>
          <w:color w:val="000000"/>
          <w:lang w:val="en-US"/>
        </w:rPr>
        <w:t>.</w:t>
      </w:r>
    </w:p>
    <w:p w:rsidR="00AD6B42" w:rsidRPr="002D2706" w:rsidRDefault="00AD6B42" w:rsidP="00AD6B42">
      <w:pPr>
        <w:autoSpaceDE w:val="0"/>
        <w:autoSpaceDN w:val="0"/>
        <w:adjustRightInd w:val="0"/>
        <w:spacing w:after="0" w:line="240" w:lineRule="auto"/>
        <w:jc w:val="both"/>
        <w:rPr>
          <w:rFonts w:asciiTheme="minorHAnsi" w:hAnsiTheme="minorHAnsi"/>
          <w:color w:val="000000"/>
          <w:lang w:val="en-US"/>
        </w:rPr>
      </w:pPr>
      <w:r w:rsidRPr="002D2706">
        <w:rPr>
          <w:rFonts w:asciiTheme="minorHAnsi" w:hAnsiTheme="minorHAnsi"/>
          <w:color w:val="000000"/>
          <w:lang w:val="en-US"/>
        </w:rPr>
        <w:t>Kata Kunci: Peningkatan kapasitas, MDMC koarmabar</w:t>
      </w:r>
    </w:p>
    <w:p w:rsidR="000765C5" w:rsidRPr="002D2706" w:rsidRDefault="002D2706" w:rsidP="00591E6F">
      <w:pPr>
        <w:autoSpaceDE w:val="0"/>
        <w:autoSpaceDN w:val="0"/>
        <w:adjustRightInd w:val="0"/>
        <w:spacing w:after="0" w:line="240" w:lineRule="auto"/>
        <w:jc w:val="both"/>
        <w:rPr>
          <w:rFonts w:asciiTheme="minorHAnsi" w:hAnsiTheme="minorHAnsi"/>
          <w:color w:val="000000"/>
          <w:lang w:val="en-US"/>
        </w:rPr>
      </w:pPr>
      <w:r>
        <w:rPr>
          <w:rFonts w:asciiTheme="minorHAnsi" w:hAnsiTheme="minorHAnsi"/>
          <w:noProof/>
          <w:color w:val="000000"/>
          <w:lang w:val="en-US" w:eastAsia="en-US"/>
        </w:rPr>
        <w:pict>
          <v:shape id="_x0000_s1171" type="#_x0000_t32" style="position:absolute;left:0;text-align:left;margin-left:.7pt;margin-top:9.4pt;width:396pt;height:0;z-index:251659264" o:connectortype="straight">
            <v:stroke dashstyle="dash"/>
          </v:shape>
        </w:pict>
      </w:r>
    </w:p>
    <w:p w:rsidR="002D2706" w:rsidRDefault="002D2706" w:rsidP="002D2706">
      <w:pPr>
        <w:pStyle w:val="ListParagraph"/>
        <w:autoSpaceDE w:val="0"/>
        <w:autoSpaceDN w:val="0"/>
        <w:adjustRightInd w:val="0"/>
        <w:spacing w:after="0" w:line="240" w:lineRule="auto"/>
        <w:ind w:left="0"/>
        <w:jc w:val="both"/>
        <w:rPr>
          <w:rFonts w:asciiTheme="minorHAnsi" w:hAnsiTheme="minorHAnsi"/>
          <w:color w:val="000000"/>
          <w:lang w:val="en-US"/>
        </w:rPr>
      </w:pPr>
    </w:p>
    <w:p w:rsidR="00AD6B42" w:rsidRPr="002D2706" w:rsidRDefault="00146A3E" w:rsidP="002D2706">
      <w:pPr>
        <w:pStyle w:val="ListParagraph"/>
        <w:autoSpaceDE w:val="0"/>
        <w:autoSpaceDN w:val="0"/>
        <w:adjustRightInd w:val="0"/>
        <w:spacing w:after="0" w:line="240" w:lineRule="auto"/>
        <w:ind w:left="0"/>
        <w:jc w:val="both"/>
        <w:rPr>
          <w:rFonts w:asciiTheme="minorHAnsi" w:hAnsiTheme="minorHAnsi"/>
          <w:color w:val="000000"/>
          <w:lang w:val="en-US"/>
        </w:rPr>
      </w:pPr>
      <w:r w:rsidRPr="002D2706">
        <w:rPr>
          <w:rFonts w:asciiTheme="minorHAnsi" w:hAnsiTheme="minorHAnsi"/>
          <w:color w:val="000000"/>
          <w:lang w:val="en-US"/>
        </w:rPr>
        <w:t>PENDAHULUAN</w:t>
      </w:r>
    </w:p>
    <w:p w:rsidR="00AD6B42" w:rsidRPr="002D2706" w:rsidRDefault="00DE2AFE" w:rsidP="002D2706">
      <w:pPr>
        <w:spacing w:after="240" w:line="240" w:lineRule="auto"/>
        <w:ind w:firstLine="540"/>
        <w:jc w:val="both"/>
        <w:rPr>
          <w:rFonts w:asciiTheme="minorHAnsi" w:hAnsiTheme="minorHAnsi"/>
          <w:lang w:val="en-US"/>
        </w:rPr>
      </w:pPr>
      <w:r w:rsidRPr="002D2706">
        <w:rPr>
          <w:rFonts w:asciiTheme="minorHAnsi" w:hAnsiTheme="minorHAnsi"/>
        </w:rPr>
        <w:t>Indonesia adalah negara kepulauan terbesar di dunia dan salah satu wilayah yang paling</w:t>
      </w:r>
      <w:r w:rsidR="000A51AA" w:rsidRPr="002D2706">
        <w:rPr>
          <w:rFonts w:asciiTheme="minorHAnsi" w:hAnsiTheme="minorHAnsi"/>
        </w:rPr>
        <w:t xml:space="preserve"> beragam secara biologis </w:t>
      </w:r>
      <w:r w:rsidR="00992BE4" w:rsidRPr="002D2706">
        <w:rPr>
          <w:rFonts w:asciiTheme="minorHAnsi" w:hAnsiTheme="minorHAnsi"/>
          <w:lang w:val="en-US"/>
        </w:rPr>
        <w:fldChar w:fldCharType="begin" w:fldLock="1"/>
      </w:r>
      <w:r w:rsidR="008A6195" w:rsidRPr="002D2706">
        <w:rPr>
          <w:rFonts w:asciiTheme="minorHAnsi" w:hAnsiTheme="minorHAnsi"/>
          <w:lang w:val="en-US"/>
        </w:rPr>
        <w:instrText>ADDIN CSL_CITATION {"citationItems":[{"id":"ITEM-1","itemData":{"author":[{"dropping-particle":"","family":"Myers","given":"• Norman","non-dropping-particle":"","parse-names":false,"suffix":""},{"dropping-particle":"","family":"Mittermeier","given":"Russell A.","non-dropping-particle":"","parse-names":false,"suffix":""},{"dropping-particle":"","family":"Mittermeier","given":"Cristina G.","non-dropping-particle":"","parse-names":false,"suffix":""},{"dropping-particle":"da","family":"Fonseca","given":"Gustavo A. B.","non-dropping-particle":"","parse-names":false,"suffix":""},{"dropping-particle":"","family":"Kent","given":"Jennifer","non-dropping-particle":"","parse-names":false,"suffix":""}],"container-title":"Nature","id":"ITEM-1","issued":{"date-parts":[["2000"]]},"title":"Biodiversity hotspots for conservation priorities","type":"article-journal","volume":"403"},"uris":["http://www.mendeley.com/documents/?uuid=9bc7e37b-130c-44c7-a6b7-b3c15498c3fd"]}],"mendeley":{"formattedCitation":"(Myers, Mittermeier, Mittermeier, Fonseca, &amp; Kent, 2000)","plainTextFormattedCitation":"(Myers, Mittermeier, Mittermeier, Fonseca, &amp; Kent, 2000)","previouslyFormattedCitation":"(Myers, Mittermeier, Mittermeier, Fonseca, &amp; Kent, 2000)"},"properties":{"noteIndex":0},"schema":"https://github.com/citation-style-language/schema/raw/master/csl-citation.json"}</w:instrText>
      </w:r>
      <w:r w:rsidR="00992BE4" w:rsidRPr="002D2706">
        <w:rPr>
          <w:rFonts w:asciiTheme="minorHAnsi" w:hAnsiTheme="minorHAnsi"/>
          <w:lang w:val="en-US"/>
        </w:rPr>
        <w:fldChar w:fldCharType="separate"/>
      </w:r>
      <w:r w:rsidR="008A6195" w:rsidRPr="002D2706">
        <w:rPr>
          <w:rFonts w:asciiTheme="minorHAnsi" w:hAnsiTheme="minorHAnsi"/>
          <w:noProof/>
          <w:lang w:val="en-US"/>
        </w:rPr>
        <w:t>(Myers, Mittermeier, Mittermeier, Fonseca, &amp; Kent, 2000)</w:t>
      </w:r>
      <w:r w:rsidR="00992BE4" w:rsidRPr="002D2706">
        <w:rPr>
          <w:rFonts w:asciiTheme="minorHAnsi" w:hAnsiTheme="minorHAnsi"/>
          <w:lang w:val="en-US"/>
        </w:rPr>
        <w:fldChar w:fldCharType="end"/>
      </w:r>
      <w:r w:rsidR="000A51AA" w:rsidRPr="002D2706">
        <w:rPr>
          <w:rFonts w:asciiTheme="minorHAnsi" w:hAnsiTheme="minorHAnsi"/>
          <w:lang w:val="en-US"/>
        </w:rPr>
        <w:t xml:space="preserve">, serta merupakan daerah dengan rawan bencana </w:t>
      </w:r>
      <w:r w:rsidR="00992BE4" w:rsidRPr="002D2706">
        <w:rPr>
          <w:rFonts w:asciiTheme="minorHAnsi" w:hAnsiTheme="minorHAnsi"/>
          <w:lang w:val="en-US"/>
        </w:rPr>
        <w:fldChar w:fldCharType="begin" w:fldLock="1"/>
      </w:r>
      <w:r w:rsidR="00F63702" w:rsidRPr="002D2706">
        <w:rPr>
          <w:rFonts w:asciiTheme="minorHAnsi" w:hAnsiTheme="minorHAnsi"/>
          <w:lang w:val="en-US"/>
        </w:rPr>
        <w:instrText>ADDIN CSL_CITATION {"citationItems":[{"id":"ITEM-1","itemData":{"author":[{"dropping-particle":"","family":"Herry Darwanto","given":"","non-dropping-particle":"","parse-names":false,"suffix":""}],"container-title":"Unisdr","id":"ITEM-1","issued":{"date-parts":[["2012"]]},"title":"Preliminary Examination of Existing Methodologies for Allocating and Tracking National Government Budget for Disaster Risk Reduction","type":"article-journal"},"uris":["http://www.mendeley.com/documents/?uuid=86c574e9-9442-4c6f-9031-83ff156afa90"]}],"mendeley":{"formattedCitation":"(Herry Darwanto, 2012)","plainTextFormattedCitation":"(Herry Darwanto, 2012)","previouslyFormattedCitation":"(Herry Darwanto, 2012)"},"properties":{"noteIndex":0},"schema":"https://github.com/citation-style-language/schema/raw/master/csl-citation.json"}</w:instrText>
      </w:r>
      <w:r w:rsidR="00992BE4" w:rsidRPr="002D2706">
        <w:rPr>
          <w:rFonts w:asciiTheme="minorHAnsi" w:hAnsiTheme="minorHAnsi"/>
          <w:lang w:val="en-US"/>
        </w:rPr>
        <w:fldChar w:fldCharType="separate"/>
      </w:r>
      <w:r w:rsidR="008A6195" w:rsidRPr="002D2706">
        <w:rPr>
          <w:rFonts w:asciiTheme="minorHAnsi" w:hAnsiTheme="minorHAnsi"/>
          <w:noProof/>
          <w:lang w:val="en-US"/>
        </w:rPr>
        <w:t>(Herry Darwanto, 2012)</w:t>
      </w:r>
      <w:r w:rsidR="00992BE4" w:rsidRPr="002D2706">
        <w:rPr>
          <w:rFonts w:asciiTheme="minorHAnsi" w:hAnsiTheme="minorHAnsi"/>
          <w:lang w:val="en-US"/>
        </w:rPr>
        <w:fldChar w:fldCharType="end"/>
      </w:r>
      <w:r w:rsidR="002E3A17" w:rsidRPr="002D2706">
        <w:rPr>
          <w:rFonts w:asciiTheme="minorHAnsi" w:hAnsiTheme="minorHAnsi"/>
          <w:lang w:val="en-US"/>
        </w:rPr>
        <w:t xml:space="preserve"> seperti gambar berikut ini:</w:t>
      </w:r>
    </w:p>
    <w:p w:rsidR="00AF1EA7" w:rsidRPr="002D2706" w:rsidRDefault="008A6195" w:rsidP="00591E6F">
      <w:pPr>
        <w:spacing w:after="240" w:line="240" w:lineRule="auto"/>
        <w:jc w:val="both"/>
        <w:rPr>
          <w:rFonts w:asciiTheme="minorHAnsi" w:hAnsiTheme="minorHAnsi"/>
          <w:lang w:val="en-US"/>
        </w:rPr>
      </w:pPr>
      <w:r w:rsidRPr="002D2706">
        <w:rPr>
          <w:rFonts w:asciiTheme="minorHAnsi" w:hAnsiTheme="minorHAnsi"/>
          <w:lang w:val="en-US"/>
        </w:rPr>
        <w:t xml:space="preserve"> </w:t>
      </w:r>
      <w:r w:rsidR="00AF1EA7" w:rsidRPr="002D2706">
        <w:rPr>
          <w:rFonts w:asciiTheme="minorHAnsi" w:hAnsiTheme="minorHAnsi"/>
          <w:noProof/>
          <w:lang w:val="en-US" w:eastAsia="en-US"/>
        </w:rPr>
        <w:drawing>
          <wp:inline distT="0" distB="0" distL="0" distR="0">
            <wp:extent cx="2698271" cy="1386818"/>
            <wp:effectExtent l="19050" t="0" r="6829" b="0"/>
            <wp:docPr id="2" name="Picture 2" descr="Indonesia natural disaster risk map (5)Â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donesia natural disaster risk map (5)Â "/>
                    <pic:cNvPicPr>
                      <a:picLocks noChangeAspect="1" noChangeArrowheads="1"/>
                    </pic:cNvPicPr>
                  </pic:nvPicPr>
                  <pic:blipFill>
                    <a:blip r:embed="rId9"/>
                    <a:srcRect/>
                    <a:stretch>
                      <a:fillRect/>
                    </a:stretch>
                  </pic:blipFill>
                  <pic:spPr bwMode="auto">
                    <a:xfrm>
                      <a:off x="0" y="0"/>
                      <a:ext cx="2705479" cy="1390523"/>
                    </a:xfrm>
                    <a:prstGeom prst="rect">
                      <a:avLst/>
                    </a:prstGeom>
                    <a:noFill/>
                    <a:ln w="9525">
                      <a:noFill/>
                      <a:miter lim="800000"/>
                      <a:headEnd/>
                      <a:tailEnd/>
                    </a:ln>
                  </pic:spPr>
                </pic:pic>
              </a:graphicData>
            </a:graphic>
          </wp:inline>
        </w:drawing>
      </w:r>
    </w:p>
    <w:p w:rsidR="002D2706" w:rsidRDefault="007B1208" w:rsidP="002D2706">
      <w:pPr>
        <w:spacing w:after="0" w:line="240" w:lineRule="auto"/>
        <w:ind w:firstLine="547"/>
        <w:jc w:val="both"/>
        <w:rPr>
          <w:rFonts w:asciiTheme="minorHAnsi" w:hAnsiTheme="minorHAnsi"/>
          <w:lang w:val="en-US"/>
        </w:rPr>
      </w:pPr>
      <w:r w:rsidRPr="002D2706">
        <w:rPr>
          <w:rFonts w:asciiTheme="minorHAnsi" w:hAnsiTheme="minorHAnsi"/>
          <w:lang w:val="en-US"/>
        </w:rPr>
        <w:t>Dari gambar tersebut dapat dilihat bahwa sebagaian besar Negara Indonesia termasuk Negara rawan bencana, baik dari yang rendah sampai yang tinggi.</w:t>
      </w:r>
    </w:p>
    <w:p w:rsidR="002D2706" w:rsidRDefault="007B1208" w:rsidP="002D2706">
      <w:pPr>
        <w:spacing w:after="0" w:line="240" w:lineRule="auto"/>
        <w:ind w:firstLine="547"/>
        <w:jc w:val="both"/>
        <w:rPr>
          <w:rFonts w:asciiTheme="minorHAnsi" w:hAnsiTheme="minorHAnsi"/>
          <w:lang w:val="en-US"/>
        </w:rPr>
      </w:pPr>
      <w:r w:rsidRPr="002D2706">
        <w:rPr>
          <w:rFonts w:asciiTheme="minorHAnsi" w:hAnsiTheme="minorHAnsi"/>
          <w:lang w:val="en-US"/>
        </w:rPr>
        <w:t>Salaman, Borobudur</w:t>
      </w:r>
      <w:r w:rsidR="00690319" w:rsidRPr="002D2706">
        <w:rPr>
          <w:rFonts w:asciiTheme="minorHAnsi" w:hAnsiTheme="minorHAnsi"/>
          <w:lang w:val="en-US"/>
        </w:rPr>
        <w:t xml:space="preserve"> dan</w:t>
      </w:r>
      <w:r w:rsidRPr="002D2706">
        <w:rPr>
          <w:rFonts w:asciiTheme="minorHAnsi" w:hAnsiTheme="minorHAnsi"/>
          <w:lang w:val="en-US"/>
        </w:rPr>
        <w:t xml:space="preserve"> Kajoran</w:t>
      </w:r>
      <w:r w:rsidR="00690319" w:rsidRPr="002D2706">
        <w:rPr>
          <w:rFonts w:asciiTheme="minorHAnsi" w:hAnsiTheme="minorHAnsi"/>
          <w:lang w:val="en-US"/>
        </w:rPr>
        <w:t xml:space="preserve"> </w:t>
      </w:r>
      <w:r w:rsidRPr="002D2706">
        <w:rPr>
          <w:rFonts w:asciiTheme="minorHAnsi" w:hAnsiTheme="minorHAnsi"/>
          <w:lang w:val="en-US"/>
        </w:rPr>
        <w:t xml:space="preserve">merupakan daerah Magelang Barat yang dilihat dari geografis merupakan daerah rawan tanah longsor </w:t>
      </w:r>
      <w:r w:rsidR="00F63702" w:rsidRPr="002D2706">
        <w:rPr>
          <w:rFonts w:asciiTheme="minorHAnsi" w:hAnsiTheme="minorHAnsi"/>
          <w:lang w:val="en-US"/>
        </w:rPr>
        <w:t xml:space="preserve">ataupun tanah gerak </w:t>
      </w:r>
      <w:r w:rsidRPr="002D2706">
        <w:rPr>
          <w:rFonts w:asciiTheme="minorHAnsi" w:hAnsiTheme="minorHAnsi"/>
          <w:lang w:val="en-US"/>
        </w:rPr>
        <w:t xml:space="preserve">dikarenakan merupakan daerah dataran tinggi. Seperti yang disampaikan </w:t>
      </w:r>
      <w:r w:rsidR="00992BE4" w:rsidRPr="002D2706">
        <w:rPr>
          <w:rFonts w:asciiTheme="minorHAnsi" w:hAnsiTheme="minorHAnsi"/>
          <w:lang w:val="en-US"/>
        </w:rPr>
        <w:fldChar w:fldCharType="begin" w:fldLock="1"/>
      </w:r>
      <w:r w:rsidR="00690319" w:rsidRPr="002D2706">
        <w:rPr>
          <w:rFonts w:asciiTheme="minorHAnsi" w:hAnsiTheme="minorHAnsi"/>
          <w:lang w:val="en-US"/>
        </w:rPr>
        <w:instrText>ADDIN CSL_CITATION {"citationItems":[{"id":"ITEM-1","itemData":{"author":[{"dropping-particle":"","family":"Khiriyah","given":"Himatul","non-dropping-particle":"","parse-names":false,"suffix":""}],"container-title":"Geo Educasia-S1","id":"ITEM-1","issue":"9","issued":{"date-parts":[["2016"]]},"title":"Analisis Risiko Bencana Gerakan Tanah Di Kecamatan Salaman Kabupaten Magelang","type":"article-journal","volume":"1"},"uris":["http://www.mendeley.com/documents/?uuid=8aed4dc3-94bd-42d9-9cf2-ba8d28d66dcc"]}],"mendeley":{"formattedCitation":"(Khiriyah, 2016)","plainTextFormattedCitation":"(Khiriyah, 2016)","previouslyFormattedCitation":"(Khiriyah, 2016)"},"properties":{"noteIndex":0},"schema":"https://github.com/citation-style-language/schema/raw/master/csl-citation.json"}</w:instrText>
      </w:r>
      <w:r w:rsidR="00992BE4" w:rsidRPr="002D2706">
        <w:rPr>
          <w:rFonts w:asciiTheme="minorHAnsi" w:hAnsiTheme="minorHAnsi"/>
          <w:lang w:val="en-US"/>
        </w:rPr>
        <w:fldChar w:fldCharType="separate"/>
      </w:r>
      <w:r w:rsidR="00F63702" w:rsidRPr="002D2706">
        <w:rPr>
          <w:rFonts w:asciiTheme="minorHAnsi" w:hAnsiTheme="minorHAnsi"/>
          <w:noProof/>
          <w:lang w:val="en-US"/>
        </w:rPr>
        <w:t>(Khiriyah, 2016)</w:t>
      </w:r>
      <w:r w:rsidR="00992BE4" w:rsidRPr="002D2706">
        <w:rPr>
          <w:rFonts w:asciiTheme="minorHAnsi" w:hAnsiTheme="minorHAnsi"/>
          <w:lang w:val="en-US"/>
        </w:rPr>
        <w:fldChar w:fldCharType="end"/>
      </w:r>
      <w:r w:rsidR="00F63702" w:rsidRPr="002D2706">
        <w:rPr>
          <w:rFonts w:asciiTheme="minorHAnsi" w:hAnsiTheme="minorHAnsi"/>
          <w:lang w:val="en-US"/>
        </w:rPr>
        <w:t xml:space="preserve"> bahwa tingkat dan sebaran risiko bencana gerakan tanah di Kecamatan Salaman memiliki </w:t>
      </w:r>
      <w:r w:rsidR="00F63702" w:rsidRPr="002D2706">
        <w:rPr>
          <w:rFonts w:asciiTheme="minorHAnsi" w:hAnsiTheme="minorHAnsi"/>
          <w:lang w:val="en-US"/>
        </w:rPr>
        <w:lastRenderedPageBreak/>
        <w:t xml:space="preserve">beberapa tingkatan, dengan tingkat risiko sangat tinggi seluas 415,85 ha meliputi Krasak, Kaliabu, dan Purwosari. </w:t>
      </w:r>
    </w:p>
    <w:p w:rsidR="002D2706" w:rsidRDefault="00F63702" w:rsidP="002D2706">
      <w:pPr>
        <w:spacing w:after="0" w:line="240" w:lineRule="auto"/>
        <w:ind w:firstLine="547"/>
        <w:jc w:val="both"/>
        <w:rPr>
          <w:rFonts w:asciiTheme="minorHAnsi" w:hAnsiTheme="minorHAnsi"/>
          <w:lang w:val="en-US"/>
        </w:rPr>
      </w:pPr>
      <w:r w:rsidRPr="002D2706">
        <w:rPr>
          <w:rFonts w:asciiTheme="minorHAnsi" w:hAnsiTheme="minorHAnsi"/>
          <w:lang w:val="en-US"/>
        </w:rPr>
        <w:t xml:space="preserve">Muhammadiyah sebagai organisasi muslim besar di Indonesia, adalah salah satu organisasi kesejahteraan sosial yang mengelola ribuan sekolah, klinik, rumah sakit, dan universitas. Sejak tsunami 2004, Muhammadiyah juga menjadi salah satu badan bantuan bencana swasta paling aktif. tanggap gempa Yogyakarta (2006), gempa Sumatera (2009), dan letusan Gunung Merapi (2010). Peran utama Muhammadiyah di bidang bencana dan bantuan kemanusiaan di Indonesia telah membawanya ke dalam wacana politik internasional tentang bantuan kemanusiaan </w:t>
      </w:r>
      <w:r w:rsidR="00992BE4" w:rsidRPr="002D2706">
        <w:rPr>
          <w:rFonts w:asciiTheme="minorHAnsi" w:hAnsiTheme="minorHAnsi"/>
          <w:lang w:val="en-US"/>
        </w:rPr>
        <w:fldChar w:fldCharType="begin" w:fldLock="1"/>
      </w:r>
      <w:r w:rsidR="00271F63" w:rsidRPr="002D2706">
        <w:rPr>
          <w:rFonts w:asciiTheme="minorHAnsi" w:hAnsiTheme="minorHAnsi"/>
          <w:lang w:val="en-US"/>
        </w:rPr>
        <w:instrText>ADDIN CSL_CITATION {"citationItems":[{"id":"ITEM-1","itemData":{"author":[{"dropping-particle":"","family":"Bush","given":"Robin","non-dropping-particle":"","parse-names":false,"suffix":""}],"container-title":"Springer Link","editor":[{"dropping-particle":"","family":"Brassard","given":"Caroline","non-dropping-particle":"","parse-names":false,"suffix":""},{"dropping-particle":"","family":"Howitt","given":"Arnold M.","non-dropping-particle":"","parse-names":false,"suffix":""},{"dropping-particle":"","family":"Giles","given":"David W.","non-dropping-particle":"","parse-names":false,"suffix":""}],"id":"ITEM-1","issued":{"date-parts":[["2014"]]},"page":"33-48","publisher":"Natural Disaster Management in the Asia-Pacific","title":"Muhammadiyah and Disaster Response: Innovation and Change in Humanitarian Assistance","type":"article-journal"},"uris":["http://www.mendeley.com/documents/?uuid=f41ac9a9-6700-455f-b193-8e84d9db6dd6"]}],"mendeley":{"formattedCitation":"(Bush, 2014)","plainTextFormattedCitation":"(Bush, 2014)","previouslyFormattedCitation":"(Bush, 2014)"},"properties":{"noteIndex":0},"schema":"https://github.com/citation-style-language/schema/raw/master/csl-citation.json"}</w:instrText>
      </w:r>
      <w:r w:rsidR="00992BE4" w:rsidRPr="002D2706">
        <w:rPr>
          <w:rFonts w:asciiTheme="minorHAnsi" w:hAnsiTheme="minorHAnsi"/>
          <w:lang w:val="en-US"/>
        </w:rPr>
        <w:fldChar w:fldCharType="separate"/>
      </w:r>
      <w:r w:rsidR="00690319" w:rsidRPr="002D2706">
        <w:rPr>
          <w:rFonts w:asciiTheme="minorHAnsi" w:hAnsiTheme="minorHAnsi"/>
          <w:noProof/>
          <w:lang w:val="en-US"/>
        </w:rPr>
        <w:t>(Bush, 2014)</w:t>
      </w:r>
      <w:r w:rsidR="00992BE4" w:rsidRPr="002D2706">
        <w:rPr>
          <w:rFonts w:asciiTheme="minorHAnsi" w:hAnsiTheme="minorHAnsi"/>
          <w:lang w:val="en-US"/>
        </w:rPr>
        <w:fldChar w:fldCharType="end"/>
      </w:r>
      <w:r w:rsidR="00690319" w:rsidRPr="002D2706">
        <w:rPr>
          <w:rFonts w:asciiTheme="minorHAnsi" w:hAnsiTheme="minorHAnsi"/>
          <w:lang w:val="en-US"/>
        </w:rPr>
        <w:t xml:space="preserve">. </w:t>
      </w:r>
    </w:p>
    <w:p w:rsidR="00DE2AFE" w:rsidRDefault="00690319" w:rsidP="002D2706">
      <w:pPr>
        <w:spacing w:after="0" w:line="240" w:lineRule="auto"/>
        <w:ind w:firstLine="547"/>
        <w:jc w:val="both"/>
        <w:rPr>
          <w:rFonts w:asciiTheme="minorHAnsi" w:hAnsiTheme="minorHAnsi"/>
          <w:lang w:val="en-US"/>
        </w:rPr>
      </w:pPr>
      <w:r w:rsidRPr="002D2706">
        <w:rPr>
          <w:rFonts w:asciiTheme="minorHAnsi" w:hAnsiTheme="minorHAnsi"/>
          <w:lang w:val="en-US"/>
        </w:rPr>
        <w:t xml:space="preserve">Berdasarkan survey pendahuluan dengan MDMC (Muhammadiyah Disaster Management Center) Koarmabar (Koordinasi Area Magelang Barat) yang meliputi Salaman, Borobudur dan Kajoran, bahwa MDMC Koarmabar apabila ada bencana hanya sekedar respon untuk membantu membersihkan daerah yang terkena longsor. Mereka belum begitu memahami tentang kebencanaan secara menyeluruh. </w:t>
      </w:r>
    </w:p>
    <w:p w:rsidR="00146A3E" w:rsidRPr="002D2706" w:rsidRDefault="00146A3E" w:rsidP="002D2706">
      <w:pPr>
        <w:spacing w:after="0" w:line="240" w:lineRule="auto"/>
        <w:ind w:firstLine="547"/>
        <w:jc w:val="both"/>
        <w:rPr>
          <w:rFonts w:asciiTheme="minorHAnsi" w:hAnsiTheme="minorHAnsi"/>
          <w:lang w:val="en-US"/>
        </w:rPr>
      </w:pPr>
    </w:p>
    <w:p w:rsidR="00D40770" w:rsidRPr="00146A3E" w:rsidRDefault="00D40770" w:rsidP="00146A3E">
      <w:pPr>
        <w:pStyle w:val="ListParagraph"/>
        <w:autoSpaceDE w:val="0"/>
        <w:autoSpaceDN w:val="0"/>
        <w:adjustRightInd w:val="0"/>
        <w:spacing w:after="0" w:line="240" w:lineRule="auto"/>
        <w:ind w:left="0"/>
        <w:jc w:val="both"/>
        <w:rPr>
          <w:rFonts w:asciiTheme="minorHAnsi" w:hAnsiTheme="minorHAnsi"/>
          <w:color w:val="000000"/>
          <w:lang w:val="en-US"/>
        </w:rPr>
      </w:pPr>
      <w:bookmarkStart w:id="0" w:name="_Toc479505097"/>
      <w:r w:rsidRPr="00146A3E">
        <w:rPr>
          <w:rFonts w:asciiTheme="minorHAnsi" w:hAnsiTheme="minorHAnsi"/>
          <w:color w:val="000000"/>
          <w:lang w:val="en-US"/>
        </w:rPr>
        <w:t>METODE PELAKSANAAN</w:t>
      </w:r>
      <w:bookmarkEnd w:id="0"/>
    </w:p>
    <w:p w:rsidR="00D40770" w:rsidRPr="002D2706" w:rsidRDefault="00944E61" w:rsidP="00146A3E">
      <w:pPr>
        <w:spacing w:after="0" w:line="240" w:lineRule="auto"/>
        <w:ind w:firstLine="547"/>
        <w:jc w:val="both"/>
        <w:rPr>
          <w:rFonts w:asciiTheme="minorHAnsi" w:hAnsiTheme="minorHAnsi"/>
          <w:lang w:val="en-US"/>
        </w:rPr>
      </w:pPr>
      <w:r w:rsidRPr="002D2706">
        <w:rPr>
          <w:rFonts w:asciiTheme="minorHAnsi" w:hAnsiTheme="minorHAnsi"/>
          <w:lang w:val="en-US"/>
        </w:rPr>
        <w:t>Metode pelaksanaan pengabdian ini berupa, penyuluhan, pelatihan, simulasi dan pendampingan. Adapun untuk langkah-langkah kegiatan sebagai berikut:</w:t>
      </w:r>
    </w:p>
    <w:p w:rsidR="00944E61" w:rsidRPr="002D2706" w:rsidRDefault="00AA37CF" w:rsidP="00591E6F">
      <w:pPr>
        <w:spacing w:after="120" w:line="240" w:lineRule="auto"/>
        <w:jc w:val="both"/>
        <w:rPr>
          <w:rFonts w:asciiTheme="minorHAnsi" w:hAnsiTheme="minorHAnsi"/>
          <w:lang w:val="en-US"/>
        </w:rPr>
      </w:pPr>
      <w:r w:rsidRPr="002D2706">
        <w:rPr>
          <w:rFonts w:asciiTheme="minorHAnsi" w:hAnsiTheme="minorHAnsi"/>
          <w:noProof/>
          <w:lang w:val="en-US" w:eastAsia="en-US"/>
        </w:rPr>
        <w:drawing>
          <wp:inline distT="0" distB="0" distL="0" distR="0">
            <wp:extent cx="5182679" cy="3618157"/>
            <wp:effectExtent l="19050" t="0" r="0" b="0"/>
            <wp:docPr id="1" name="Picture 1" descr="C:\Users\ASUS\Pictures\skema metode PK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Pictures\skema metode PKM.png"/>
                    <pic:cNvPicPr>
                      <a:picLocks noChangeAspect="1" noChangeArrowheads="1"/>
                    </pic:cNvPicPr>
                  </pic:nvPicPr>
                  <pic:blipFill>
                    <a:blip r:embed="rId10"/>
                    <a:srcRect/>
                    <a:stretch>
                      <a:fillRect/>
                    </a:stretch>
                  </pic:blipFill>
                  <pic:spPr bwMode="auto">
                    <a:xfrm>
                      <a:off x="0" y="0"/>
                      <a:ext cx="5194452" cy="3626376"/>
                    </a:xfrm>
                    <a:prstGeom prst="rect">
                      <a:avLst/>
                    </a:prstGeom>
                    <a:noFill/>
                    <a:ln w="9525">
                      <a:noFill/>
                      <a:miter lim="800000"/>
                      <a:headEnd/>
                      <a:tailEnd/>
                    </a:ln>
                  </pic:spPr>
                </pic:pic>
              </a:graphicData>
            </a:graphic>
          </wp:inline>
        </w:drawing>
      </w:r>
    </w:p>
    <w:p w:rsidR="00146A3E" w:rsidRDefault="002D1A78" w:rsidP="00146A3E">
      <w:pPr>
        <w:spacing w:after="0" w:line="240" w:lineRule="auto"/>
        <w:jc w:val="both"/>
        <w:rPr>
          <w:rStyle w:val="fontstyle01"/>
          <w:rFonts w:asciiTheme="minorHAnsi" w:hAnsiTheme="minorHAnsi"/>
          <w:sz w:val="22"/>
          <w:szCs w:val="22"/>
          <w:lang w:val="en-US"/>
        </w:rPr>
      </w:pPr>
      <w:r w:rsidRPr="002D2706">
        <w:rPr>
          <w:rStyle w:val="fontstyle01"/>
          <w:rFonts w:asciiTheme="minorHAnsi" w:hAnsiTheme="minorHAnsi"/>
          <w:sz w:val="22"/>
          <w:szCs w:val="22"/>
        </w:rPr>
        <w:t>Metode yang dilakukan dalam kegiatan PKM ini yaitu dengan</w:t>
      </w:r>
      <w:r w:rsidR="00146A3E">
        <w:rPr>
          <w:rStyle w:val="fontstyle01"/>
          <w:rFonts w:asciiTheme="minorHAnsi" w:hAnsiTheme="minorHAnsi"/>
          <w:sz w:val="22"/>
          <w:szCs w:val="22"/>
          <w:lang w:val="en-US"/>
        </w:rPr>
        <w:t>:</w:t>
      </w:r>
    </w:p>
    <w:p w:rsidR="00146A3E" w:rsidRDefault="00146A3E" w:rsidP="00146A3E">
      <w:pPr>
        <w:pStyle w:val="ListParagraph"/>
        <w:numPr>
          <w:ilvl w:val="0"/>
          <w:numId w:val="41"/>
        </w:numPr>
        <w:spacing w:after="0" w:line="240" w:lineRule="auto"/>
        <w:ind w:left="360"/>
        <w:jc w:val="both"/>
        <w:rPr>
          <w:rStyle w:val="fontstyle01"/>
          <w:rFonts w:asciiTheme="minorHAnsi" w:hAnsiTheme="minorHAnsi"/>
          <w:sz w:val="22"/>
          <w:szCs w:val="22"/>
          <w:lang w:val="en-US"/>
        </w:rPr>
      </w:pPr>
      <w:r>
        <w:rPr>
          <w:rStyle w:val="fontstyle01"/>
          <w:rFonts w:asciiTheme="minorHAnsi" w:hAnsiTheme="minorHAnsi"/>
          <w:sz w:val="22"/>
          <w:szCs w:val="22"/>
          <w:lang w:val="en-US"/>
        </w:rPr>
        <w:t xml:space="preserve">Ceramah, pemberian materi menggunakan </w:t>
      </w:r>
      <w:r w:rsidRPr="00146A3E">
        <w:rPr>
          <w:rStyle w:val="fontstyle01"/>
          <w:rFonts w:asciiTheme="minorHAnsi" w:hAnsiTheme="minorHAnsi"/>
          <w:i/>
          <w:sz w:val="22"/>
          <w:szCs w:val="22"/>
          <w:lang w:val="en-US"/>
        </w:rPr>
        <w:t>power point</w:t>
      </w:r>
    </w:p>
    <w:p w:rsidR="00146A3E" w:rsidRDefault="00146A3E" w:rsidP="00146A3E">
      <w:pPr>
        <w:pStyle w:val="ListParagraph"/>
        <w:numPr>
          <w:ilvl w:val="0"/>
          <w:numId w:val="41"/>
        </w:numPr>
        <w:spacing w:after="0" w:line="240" w:lineRule="auto"/>
        <w:ind w:left="360"/>
        <w:jc w:val="both"/>
        <w:rPr>
          <w:rStyle w:val="fontstyle01"/>
          <w:rFonts w:asciiTheme="minorHAnsi" w:hAnsiTheme="minorHAnsi"/>
          <w:sz w:val="22"/>
          <w:szCs w:val="22"/>
          <w:lang w:val="en-US"/>
        </w:rPr>
      </w:pPr>
      <w:r>
        <w:rPr>
          <w:rStyle w:val="fontstyle01"/>
          <w:rFonts w:asciiTheme="minorHAnsi" w:hAnsiTheme="minorHAnsi"/>
          <w:sz w:val="22"/>
          <w:szCs w:val="22"/>
          <w:lang w:val="en-US"/>
        </w:rPr>
        <w:t xml:space="preserve">Diskusi dan tanya jawab, merupakan </w:t>
      </w:r>
      <w:r>
        <w:rPr>
          <w:rStyle w:val="fontstyle01"/>
          <w:rFonts w:asciiTheme="minorHAnsi" w:hAnsiTheme="minorHAnsi"/>
          <w:i/>
          <w:sz w:val="22"/>
          <w:szCs w:val="22"/>
          <w:lang w:val="en-US"/>
        </w:rPr>
        <w:t xml:space="preserve">feedback </w:t>
      </w:r>
      <w:r>
        <w:rPr>
          <w:rStyle w:val="fontstyle01"/>
          <w:rFonts w:asciiTheme="minorHAnsi" w:hAnsiTheme="minorHAnsi"/>
          <w:sz w:val="22"/>
          <w:szCs w:val="22"/>
          <w:lang w:val="en-US"/>
        </w:rPr>
        <w:t>dari peserta tentang pemahaman mereka.</w:t>
      </w:r>
    </w:p>
    <w:p w:rsidR="00146A3E" w:rsidRDefault="00146A3E" w:rsidP="00146A3E">
      <w:pPr>
        <w:pStyle w:val="ListParagraph"/>
        <w:numPr>
          <w:ilvl w:val="0"/>
          <w:numId w:val="41"/>
        </w:numPr>
        <w:spacing w:after="0" w:line="240" w:lineRule="auto"/>
        <w:ind w:left="360"/>
        <w:jc w:val="both"/>
        <w:rPr>
          <w:rStyle w:val="fontstyle01"/>
          <w:rFonts w:asciiTheme="minorHAnsi" w:hAnsiTheme="minorHAnsi"/>
          <w:sz w:val="22"/>
          <w:szCs w:val="22"/>
          <w:lang w:val="en-US"/>
        </w:rPr>
      </w:pPr>
      <w:r>
        <w:rPr>
          <w:rStyle w:val="fontstyle01"/>
          <w:rFonts w:asciiTheme="minorHAnsi" w:hAnsiTheme="minorHAnsi"/>
          <w:sz w:val="22"/>
          <w:szCs w:val="22"/>
          <w:lang w:val="en-US"/>
        </w:rPr>
        <w:t>Pre test dan post test, untuk mengetahui sejauh mana materi yang diberikan mampu diterima oleh peserta</w:t>
      </w:r>
    </w:p>
    <w:p w:rsidR="00FA3A6D" w:rsidRDefault="00146A3E" w:rsidP="00146A3E">
      <w:pPr>
        <w:pStyle w:val="ListParagraph"/>
        <w:numPr>
          <w:ilvl w:val="0"/>
          <w:numId w:val="41"/>
        </w:numPr>
        <w:spacing w:after="0" w:line="240" w:lineRule="auto"/>
        <w:ind w:left="360"/>
        <w:jc w:val="both"/>
        <w:rPr>
          <w:rStyle w:val="fontstyle01"/>
          <w:rFonts w:asciiTheme="minorHAnsi" w:hAnsiTheme="minorHAnsi"/>
          <w:sz w:val="22"/>
          <w:szCs w:val="22"/>
          <w:lang w:val="en-US"/>
        </w:rPr>
      </w:pPr>
      <w:r>
        <w:rPr>
          <w:rStyle w:val="fontstyle01"/>
          <w:rFonts w:asciiTheme="minorHAnsi" w:hAnsiTheme="minorHAnsi"/>
          <w:sz w:val="22"/>
          <w:szCs w:val="22"/>
          <w:lang w:val="en-US"/>
        </w:rPr>
        <w:t>P</w:t>
      </w:r>
      <w:r w:rsidRPr="00146A3E">
        <w:rPr>
          <w:rStyle w:val="fontstyle01"/>
          <w:rFonts w:asciiTheme="minorHAnsi" w:hAnsiTheme="minorHAnsi"/>
          <w:sz w:val="22"/>
          <w:szCs w:val="22"/>
          <w:lang w:val="en-US"/>
        </w:rPr>
        <w:t>raktek</w:t>
      </w:r>
      <w:r>
        <w:rPr>
          <w:rStyle w:val="fontstyle01"/>
          <w:rFonts w:asciiTheme="minorHAnsi" w:hAnsiTheme="minorHAnsi"/>
          <w:sz w:val="22"/>
          <w:szCs w:val="22"/>
          <w:lang w:val="en-US"/>
        </w:rPr>
        <w:t xml:space="preserve"> dan simulasi, memberikan contoh terkait triage, bantuan hidup dasar bagi awam, evakuasi, transportasi dan trauma healing.</w:t>
      </w:r>
    </w:p>
    <w:p w:rsidR="00BE59B0" w:rsidRDefault="00BE59B0" w:rsidP="00BE59B0">
      <w:pPr>
        <w:pStyle w:val="ListParagraph"/>
        <w:spacing w:after="0" w:line="240" w:lineRule="auto"/>
        <w:ind w:left="360"/>
        <w:jc w:val="both"/>
        <w:rPr>
          <w:rStyle w:val="fontstyle01"/>
          <w:rFonts w:asciiTheme="minorHAnsi" w:hAnsiTheme="minorHAnsi"/>
          <w:sz w:val="22"/>
          <w:szCs w:val="22"/>
          <w:lang w:val="en-US"/>
        </w:rPr>
      </w:pPr>
    </w:p>
    <w:p w:rsidR="00BE59B0" w:rsidRPr="00146A3E" w:rsidRDefault="00BE59B0" w:rsidP="00BE59B0">
      <w:pPr>
        <w:pStyle w:val="ListParagraph"/>
        <w:spacing w:after="0" w:line="240" w:lineRule="auto"/>
        <w:ind w:left="360"/>
        <w:jc w:val="both"/>
        <w:rPr>
          <w:rStyle w:val="fontstyle01"/>
          <w:rFonts w:asciiTheme="minorHAnsi" w:hAnsiTheme="minorHAnsi"/>
          <w:sz w:val="22"/>
          <w:szCs w:val="22"/>
          <w:lang w:val="en-US"/>
        </w:rPr>
      </w:pPr>
    </w:p>
    <w:p w:rsidR="00146A3E" w:rsidRDefault="00146A3E" w:rsidP="00146A3E">
      <w:pPr>
        <w:spacing w:after="0" w:line="240" w:lineRule="auto"/>
        <w:jc w:val="both"/>
        <w:rPr>
          <w:rStyle w:val="fontstyle01"/>
          <w:rFonts w:asciiTheme="minorHAnsi" w:hAnsiTheme="minorHAnsi"/>
          <w:sz w:val="22"/>
          <w:szCs w:val="22"/>
          <w:lang w:val="en-US"/>
        </w:rPr>
      </w:pPr>
      <w:r>
        <w:rPr>
          <w:rStyle w:val="fontstyle01"/>
          <w:rFonts w:asciiTheme="minorHAnsi" w:hAnsiTheme="minorHAnsi"/>
          <w:sz w:val="22"/>
          <w:szCs w:val="22"/>
          <w:lang w:val="en-US"/>
        </w:rPr>
        <w:lastRenderedPageBreak/>
        <w:t>Materi teori dan praktek yang diberikan:</w:t>
      </w:r>
    </w:p>
    <w:p w:rsidR="00146A3E" w:rsidRDefault="00146A3E" w:rsidP="00146A3E">
      <w:pPr>
        <w:pStyle w:val="ListParagraph"/>
        <w:numPr>
          <w:ilvl w:val="0"/>
          <w:numId w:val="42"/>
        </w:numPr>
        <w:spacing w:after="0" w:line="240" w:lineRule="auto"/>
        <w:ind w:left="360"/>
        <w:jc w:val="both"/>
        <w:rPr>
          <w:rStyle w:val="fontstyle01"/>
          <w:rFonts w:asciiTheme="minorHAnsi" w:hAnsiTheme="minorHAnsi"/>
          <w:sz w:val="22"/>
          <w:szCs w:val="22"/>
          <w:lang w:val="en-US"/>
        </w:rPr>
      </w:pPr>
      <w:r>
        <w:rPr>
          <w:rStyle w:val="fontstyle01"/>
          <w:rFonts w:asciiTheme="minorHAnsi" w:hAnsiTheme="minorHAnsi"/>
          <w:sz w:val="22"/>
          <w:szCs w:val="22"/>
          <w:lang w:val="en-US"/>
        </w:rPr>
        <w:t>Kebencanaan dari BPBD Kabupaten Magelang</w:t>
      </w:r>
    </w:p>
    <w:p w:rsidR="00146A3E" w:rsidRDefault="00146A3E" w:rsidP="00146A3E">
      <w:pPr>
        <w:pStyle w:val="ListParagraph"/>
        <w:numPr>
          <w:ilvl w:val="0"/>
          <w:numId w:val="42"/>
        </w:numPr>
        <w:spacing w:after="0" w:line="240" w:lineRule="auto"/>
        <w:ind w:left="360"/>
        <w:jc w:val="both"/>
        <w:rPr>
          <w:rStyle w:val="fontstyle01"/>
          <w:rFonts w:asciiTheme="minorHAnsi" w:hAnsiTheme="minorHAnsi"/>
          <w:sz w:val="22"/>
          <w:szCs w:val="22"/>
          <w:lang w:val="en-US"/>
        </w:rPr>
      </w:pPr>
      <w:r>
        <w:rPr>
          <w:rStyle w:val="fontstyle01"/>
          <w:rFonts w:asciiTheme="minorHAnsi" w:hAnsiTheme="minorHAnsi"/>
          <w:sz w:val="22"/>
          <w:szCs w:val="22"/>
          <w:lang w:val="en-US"/>
        </w:rPr>
        <w:t>Motivasi relawan kebencanaan dari MDMC Kabupaten Magelang</w:t>
      </w:r>
    </w:p>
    <w:p w:rsidR="00146A3E" w:rsidRDefault="00146A3E" w:rsidP="00146A3E">
      <w:pPr>
        <w:pStyle w:val="ListParagraph"/>
        <w:numPr>
          <w:ilvl w:val="0"/>
          <w:numId w:val="42"/>
        </w:numPr>
        <w:spacing w:after="0" w:line="240" w:lineRule="auto"/>
        <w:ind w:left="360"/>
        <w:jc w:val="both"/>
        <w:rPr>
          <w:rStyle w:val="fontstyle01"/>
          <w:rFonts w:asciiTheme="minorHAnsi" w:hAnsiTheme="minorHAnsi"/>
          <w:sz w:val="22"/>
          <w:szCs w:val="22"/>
          <w:lang w:val="en-US"/>
        </w:rPr>
      </w:pPr>
      <w:r>
        <w:rPr>
          <w:rStyle w:val="fontstyle01"/>
          <w:rFonts w:asciiTheme="minorHAnsi" w:hAnsiTheme="minorHAnsi"/>
          <w:sz w:val="22"/>
          <w:szCs w:val="22"/>
          <w:lang w:val="en-US"/>
        </w:rPr>
        <w:t>Triage dan BHD awam dari Fakultas Ilmu Kesehatan UMMagelang</w:t>
      </w:r>
    </w:p>
    <w:p w:rsidR="00146A3E" w:rsidRDefault="00146A3E" w:rsidP="00146A3E">
      <w:pPr>
        <w:pStyle w:val="ListParagraph"/>
        <w:numPr>
          <w:ilvl w:val="0"/>
          <w:numId w:val="42"/>
        </w:numPr>
        <w:spacing w:after="0" w:line="240" w:lineRule="auto"/>
        <w:ind w:left="360"/>
        <w:jc w:val="both"/>
        <w:rPr>
          <w:rStyle w:val="fontstyle01"/>
          <w:rFonts w:asciiTheme="minorHAnsi" w:hAnsiTheme="minorHAnsi"/>
          <w:sz w:val="22"/>
          <w:szCs w:val="22"/>
          <w:lang w:val="en-US"/>
        </w:rPr>
      </w:pPr>
      <w:r>
        <w:rPr>
          <w:rStyle w:val="fontstyle01"/>
          <w:rFonts w:asciiTheme="minorHAnsi" w:hAnsiTheme="minorHAnsi"/>
          <w:sz w:val="22"/>
          <w:szCs w:val="22"/>
          <w:lang w:val="en-US"/>
        </w:rPr>
        <w:t>Evakuasi dan transportasi dari Fakultas Ilmu Kesehatan UMMagelang</w:t>
      </w:r>
    </w:p>
    <w:p w:rsidR="00146A3E" w:rsidRDefault="00146A3E" w:rsidP="00146A3E">
      <w:pPr>
        <w:pStyle w:val="ListParagraph"/>
        <w:numPr>
          <w:ilvl w:val="0"/>
          <w:numId w:val="42"/>
        </w:numPr>
        <w:spacing w:after="0" w:line="240" w:lineRule="auto"/>
        <w:ind w:left="360"/>
        <w:jc w:val="both"/>
        <w:rPr>
          <w:rStyle w:val="fontstyle01"/>
          <w:rFonts w:asciiTheme="minorHAnsi" w:hAnsiTheme="minorHAnsi"/>
          <w:sz w:val="22"/>
          <w:szCs w:val="22"/>
          <w:lang w:val="en-US"/>
        </w:rPr>
      </w:pPr>
      <w:r>
        <w:rPr>
          <w:rStyle w:val="fontstyle01"/>
          <w:rFonts w:asciiTheme="minorHAnsi" w:hAnsiTheme="minorHAnsi"/>
          <w:sz w:val="22"/>
          <w:szCs w:val="22"/>
          <w:lang w:val="en-US"/>
        </w:rPr>
        <w:t>Trauma healing dari Fakultas Ilmu Kesehatan UMMagelang</w:t>
      </w:r>
    </w:p>
    <w:p w:rsidR="00BE59B0" w:rsidRDefault="00BE59B0" w:rsidP="00BE59B0">
      <w:pPr>
        <w:spacing w:after="0" w:line="240" w:lineRule="auto"/>
        <w:ind w:firstLine="547"/>
        <w:jc w:val="both"/>
        <w:rPr>
          <w:rFonts w:asciiTheme="minorHAnsi" w:hAnsiTheme="minorHAnsi"/>
          <w:lang w:val="en-US"/>
        </w:rPr>
      </w:pPr>
      <w:bookmarkStart w:id="1" w:name="_Toc371160256"/>
      <w:bookmarkStart w:id="2" w:name="_Toc479505098"/>
    </w:p>
    <w:p w:rsidR="00BE59B0" w:rsidRDefault="00BE59B0" w:rsidP="00BE59B0">
      <w:pPr>
        <w:spacing w:after="0" w:line="240" w:lineRule="auto"/>
        <w:jc w:val="both"/>
        <w:rPr>
          <w:rFonts w:asciiTheme="minorHAnsi" w:hAnsiTheme="minorHAnsi"/>
          <w:lang w:val="en-US"/>
        </w:rPr>
      </w:pPr>
      <w:r>
        <w:rPr>
          <w:rFonts w:asciiTheme="minorHAnsi" w:hAnsiTheme="minorHAnsi"/>
          <w:lang w:val="en-US"/>
        </w:rPr>
        <w:t>HASIL DAN PEMBAHASAN</w:t>
      </w:r>
    </w:p>
    <w:p w:rsidR="002834D9" w:rsidRPr="002D2706" w:rsidRDefault="00322674" w:rsidP="00BE59B0">
      <w:pPr>
        <w:spacing w:after="0" w:line="240" w:lineRule="auto"/>
        <w:ind w:firstLine="547"/>
        <w:jc w:val="both"/>
        <w:rPr>
          <w:rFonts w:asciiTheme="minorHAnsi" w:hAnsiTheme="minorHAnsi"/>
          <w:lang w:val="en-US"/>
        </w:rPr>
      </w:pPr>
      <w:r w:rsidRPr="002D2706">
        <w:rPr>
          <w:rFonts w:asciiTheme="minorHAnsi" w:hAnsiTheme="minorHAnsi"/>
          <w:lang w:val="en-US"/>
        </w:rPr>
        <w:t xml:space="preserve">Program </w:t>
      </w:r>
      <w:r w:rsidR="002834D9" w:rsidRPr="002D2706">
        <w:rPr>
          <w:rFonts w:asciiTheme="minorHAnsi" w:hAnsiTheme="minorHAnsi"/>
          <w:lang w:val="en-US"/>
        </w:rPr>
        <w:t>pengabdian</w:t>
      </w:r>
      <w:r w:rsidRPr="002D2706">
        <w:rPr>
          <w:rFonts w:asciiTheme="minorHAnsi" w:hAnsiTheme="minorHAnsi"/>
          <w:lang w:val="en-US"/>
        </w:rPr>
        <w:t xml:space="preserve"> ini dilaksanakan </w:t>
      </w:r>
      <w:r w:rsidR="002834D9" w:rsidRPr="002D2706">
        <w:rPr>
          <w:rFonts w:asciiTheme="minorHAnsi" w:hAnsiTheme="minorHAnsi"/>
          <w:lang w:val="en-US"/>
        </w:rPr>
        <w:t>selama 3 bulan. Kegiatan ini berlangsung di Salaman Magelang, tepatnya di SMP Muhammadiyah Salaman dan Dusun Benjaran Desa Banjarharjo Salaman. Program ini diikuti 3</w:t>
      </w:r>
      <w:r w:rsidR="00FA3A6D" w:rsidRPr="002D2706">
        <w:rPr>
          <w:rFonts w:asciiTheme="minorHAnsi" w:hAnsiTheme="minorHAnsi"/>
          <w:lang w:val="en-US"/>
        </w:rPr>
        <w:t>4</w:t>
      </w:r>
      <w:r w:rsidR="002834D9" w:rsidRPr="002D2706">
        <w:rPr>
          <w:rFonts w:asciiTheme="minorHAnsi" w:hAnsiTheme="minorHAnsi"/>
          <w:lang w:val="en-US"/>
        </w:rPr>
        <w:t xml:space="preserve"> peserta.</w:t>
      </w:r>
    </w:p>
    <w:p w:rsidR="00850136" w:rsidRDefault="00322674" w:rsidP="00BE59B0">
      <w:pPr>
        <w:spacing w:after="0" w:line="240" w:lineRule="auto"/>
        <w:ind w:firstLine="547"/>
        <w:jc w:val="both"/>
        <w:rPr>
          <w:rFonts w:asciiTheme="minorHAnsi" w:hAnsiTheme="minorHAnsi"/>
          <w:color w:val="000000"/>
          <w:lang w:val="en-US" w:eastAsia="en-US"/>
        </w:rPr>
      </w:pPr>
      <w:r w:rsidRPr="002D2706">
        <w:rPr>
          <w:rFonts w:asciiTheme="minorHAnsi" w:hAnsiTheme="minorHAnsi"/>
          <w:color w:val="000000"/>
          <w:lang w:val="en-US" w:eastAsia="en-US"/>
        </w:rPr>
        <w:t xml:space="preserve">Pelatihan yang diberikan kepada </w:t>
      </w:r>
      <w:r w:rsidR="00850136" w:rsidRPr="002D2706">
        <w:rPr>
          <w:rFonts w:asciiTheme="minorHAnsi" w:hAnsiTheme="minorHAnsi"/>
          <w:color w:val="000000"/>
          <w:lang w:val="en-US" w:eastAsia="en-US"/>
        </w:rPr>
        <w:t>relawan ini meliputi pemberian materi, praktek dan simulasi. Dimana kegiatan tersebut dibagi dalam 2x tatap muka</w:t>
      </w:r>
    </w:p>
    <w:p w:rsidR="00BE59B0" w:rsidRPr="002D2706" w:rsidRDefault="00BE59B0" w:rsidP="00BE59B0">
      <w:pPr>
        <w:spacing w:after="0" w:line="240" w:lineRule="auto"/>
        <w:ind w:firstLine="547"/>
        <w:jc w:val="both"/>
        <w:rPr>
          <w:rFonts w:asciiTheme="minorHAnsi" w:hAnsiTheme="minorHAnsi"/>
          <w:color w:val="000000"/>
          <w:lang w:val="en-US" w:eastAsia="en-US"/>
        </w:rPr>
      </w:pPr>
    </w:p>
    <w:p w:rsidR="00B93841" w:rsidRPr="002D2706" w:rsidRDefault="00BE59B0" w:rsidP="00591E6F">
      <w:pPr>
        <w:pStyle w:val="ListParagraph"/>
        <w:spacing w:after="0" w:line="240" w:lineRule="auto"/>
        <w:ind w:left="0"/>
        <w:jc w:val="both"/>
        <w:rPr>
          <w:rFonts w:asciiTheme="minorHAnsi" w:hAnsiTheme="minorHAnsi"/>
          <w:color w:val="000000"/>
          <w:lang w:val="en-US" w:eastAsia="en-US"/>
        </w:rPr>
      </w:pPr>
      <w:r w:rsidRPr="002D2706">
        <w:rPr>
          <w:rFonts w:asciiTheme="minorHAnsi" w:hAnsiTheme="minorHAnsi"/>
          <w:color w:val="000000"/>
          <w:lang w:val="en-US" w:eastAsia="en-US"/>
        </w:rPr>
        <w:t>JADWAL PELATIHAN</w:t>
      </w:r>
    </w:p>
    <w:tbl>
      <w:tblPr>
        <w:tblW w:w="8010"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tblPr>
      <w:tblGrid>
        <w:gridCol w:w="1349"/>
        <w:gridCol w:w="1531"/>
        <w:gridCol w:w="1643"/>
        <w:gridCol w:w="3487"/>
      </w:tblGrid>
      <w:tr w:rsidR="00264C9D" w:rsidRPr="002D2706" w:rsidTr="00B93841">
        <w:tc>
          <w:tcPr>
            <w:tcW w:w="1349" w:type="dxa"/>
            <w:tcBorders>
              <w:top w:val="single" w:sz="4" w:space="0" w:color="auto"/>
              <w:left w:val="single" w:sz="4" w:space="0" w:color="auto"/>
              <w:bottom w:val="single" w:sz="4" w:space="0" w:color="auto"/>
              <w:right w:val="single" w:sz="4" w:space="0" w:color="auto"/>
            </w:tcBorders>
            <w:vAlign w:val="center"/>
            <w:hideMark/>
          </w:tcPr>
          <w:p w:rsidR="00322674" w:rsidRPr="002D2706" w:rsidRDefault="00322674" w:rsidP="00591E6F">
            <w:pPr>
              <w:spacing w:after="0" w:line="240" w:lineRule="auto"/>
              <w:rPr>
                <w:rFonts w:asciiTheme="minorHAnsi" w:hAnsiTheme="minorHAnsi"/>
                <w:lang w:val="en-US" w:eastAsia="en-US"/>
              </w:rPr>
            </w:pPr>
            <w:r w:rsidRPr="002D2706">
              <w:rPr>
                <w:rFonts w:asciiTheme="minorHAnsi" w:hAnsiTheme="minorHAnsi"/>
                <w:color w:val="000000"/>
                <w:lang w:val="en-US" w:eastAsia="en-US"/>
              </w:rPr>
              <w:t>Hari</w:t>
            </w:r>
            <w:r w:rsidRPr="002D2706">
              <w:rPr>
                <w:rFonts w:asciiTheme="minorHAnsi" w:hAnsiTheme="minorHAnsi"/>
                <w:color w:val="000000"/>
                <w:lang w:val="en-US" w:eastAsia="en-US"/>
              </w:rPr>
              <w:br/>
              <w:t>tanggal</w:t>
            </w:r>
          </w:p>
        </w:tc>
        <w:tc>
          <w:tcPr>
            <w:tcW w:w="1531" w:type="dxa"/>
            <w:tcBorders>
              <w:top w:val="single" w:sz="4" w:space="0" w:color="auto"/>
              <w:left w:val="single" w:sz="4" w:space="0" w:color="auto"/>
              <w:bottom w:val="single" w:sz="4" w:space="0" w:color="auto"/>
              <w:right w:val="single" w:sz="4" w:space="0" w:color="auto"/>
            </w:tcBorders>
            <w:vAlign w:val="center"/>
            <w:hideMark/>
          </w:tcPr>
          <w:p w:rsidR="00322674" w:rsidRPr="002D2706" w:rsidRDefault="00322674" w:rsidP="00591E6F">
            <w:pPr>
              <w:spacing w:after="0" w:line="240" w:lineRule="auto"/>
              <w:rPr>
                <w:rFonts w:asciiTheme="minorHAnsi" w:hAnsiTheme="minorHAnsi"/>
                <w:lang w:val="en-US" w:eastAsia="en-US"/>
              </w:rPr>
            </w:pPr>
            <w:r w:rsidRPr="002D2706">
              <w:rPr>
                <w:rFonts w:asciiTheme="minorHAnsi" w:hAnsiTheme="minorHAnsi"/>
                <w:color w:val="000000"/>
                <w:lang w:val="en-US" w:eastAsia="en-US"/>
              </w:rPr>
              <w:t xml:space="preserve">Waktu </w:t>
            </w:r>
          </w:p>
        </w:tc>
        <w:tc>
          <w:tcPr>
            <w:tcW w:w="1643" w:type="dxa"/>
            <w:tcBorders>
              <w:top w:val="single" w:sz="4" w:space="0" w:color="auto"/>
              <w:left w:val="single" w:sz="4" w:space="0" w:color="auto"/>
              <w:bottom w:val="single" w:sz="4" w:space="0" w:color="auto"/>
              <w:right w:val="single" w:sz="4" w:space="0" w:color="auto"/>
            </w:tcBorders>
            <w:vAlign w:val="center"/>
            <w:hideMark/>
          </w:tcPr>
          <w:p w:rsidR="00322674" w:rsidRPr="002D2706" w:rsidRDefault="00322674" w:rsidP="00591E6F">
            <w:pPr>
              <w:spacing w:after="0" w:line="240" w:lineRule="auto"/>
              <w:rPr>
                <w:rFonts w:asciiTheme="minorHAnsi" w:hAnsiTheme="minorHAnsi"/>
                <w:lang w:val="en-US" w:eastAsia="en-US"/>
              </w:rPr>
            </w:pPr>
            <w:r w:rsidRPr="002D2706">
              <w:rPr>
                <w:rFonts w:asciiTheme="minorHAnsi" w:hAnsiTheme="minorHAnsi"/>
                <w:color w:val="000000"/>
                <w:lang w:val="en-US" w:eastAsia="en-US"/>
              </w:rPr>
              <w:t xml:space="preserve">Kegiatan </w:t>
            </w:r>
          </w:p>
        </w:tc>
        <w:tc>
          <w:tcPr>
            <w:tcW w:w="3487" w:type="dxa"/>
            <w:tcBorders>
              <w:top w:val="single" w:sz="4" w:space="0" w:color="auto"/>
              <w:left w:val="single" w:sz="4" w:space="0" w:color="auto"/>
              <w:bottom w:val="single" w:sz="4" w:space="0" w:color="auto"/>
              <w:right w:val="single" w:sz="4" w:space="0" w:color="auto"/>
            </w:tcBorders>
            <w:vAlign w:val="center"/>
            <w:hideMark/>
          </w:tcPr>
          <w:p w:rsidR="00322674" w:rsidRPr="002D2706" w:rsidRDefault="00322674" w:rsidP="00591E6F">
            <w:pPr>
              <w:spacing w:after="0" w:line="240" w:lineRule="auto"/>
              <w:rPr>
                <w:rFonts w:asciiTheme="minorHAnsi" w:hAnsiTheme="minorHAnsi"/>
                <w:lang w:val="en-US" w:eastAsia="en-US"/>
              </w:rPr>
            </w:pPr>
            <w:r w:rsidRPr="002D2706">
              <w:rPr>
                <w:rFonts w:asciiTheme="minorHAnsi" w:hAnsiTheme="minorHAnsi"/>
                <w:color w:val="000000"/>
                <w:lang w:val="en-US" w:eastAsia="en-US"/>
              </w:rPr>
              <w:t>Keterangan/ pemateri</w:t>
            </w:r>
          </w:p>
        </w:tc>
      </w:tr>
      <w:tr w:rsidR="00264C9D" w:rsidRPr="002D2706" w:rsidTr="00B93841">
        <w:tc>
          <w:tcPr>
            <w:tcW w:w="1349" w:type="dxa"/>
            <w:vMerge w:val="restart"/>
            <w:tcBorders>
              <w:top w:val="single" w:sz="4" w:space="0" w:color="auto"/>
              <w:left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 xml:space="preserve">Kamis, </w:t>
            </w:r>
          </w:p>
          <w:p w:rsidR="00264C9D" w:rsidRPr="002D2706" w:rsidRDefault="00264C9D"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7 Maret 2019</w:t>
            </w:r>
          </w:p>
          <w:p w:rsidR="00264C9D" w:rsidRPr="002D2706" w:rsidRDefault="00264C9D" w:rsidP="00591E6F">
            <w:pPr>
              <w:spacing w:after="0" w:line="240" w:lineRule="auto"/>
              <w:rPr>
                <w:rFonts w:asciiTheme="minorHAnsi" w:hAnsiTheme="minorHAnsi"/>
                <w:color w:val="000000"/>
                <w:lang w:val="en-US" w:eastAsia="en-US"/>
              </w:rPr>
            </w:pPr>
          </w:p>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color w:val="000000"/>
                <w:lang w:val="en-US" w:eastAsia="en-US"/>
              </w:rPr>
              <w:t>Lokasi di SMPM Salaman</w:t>
            </w:r>
          </w:p>
        </w:tc>
        <w:tc>
          <w:tcPr>
            <w:tcW w:w="1531"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color w:val="000000"/>
                <w:lang w:val="en-US" w:eastAsia="en-US"/>
              </w:rPr>
              <w:t>13.00-13.</w:t>
            </w:r>
            <w:r w:rsidR="00A24BEB" w:rsidRPr="002D2706">
              <w:rPr>
                <w:rFonts w:asciiTheme="minorHAnsi" w:hAnsiTheme="minorHAnsi"/>
                <w:color w:val="000000"/>
                <w:lang w:val="en-US" w:eastAsia="en-US"/>
              </w:rPr>
              <w:t>15</w:t>
            </w:r>
          </w:p>
        </w:tc>
        <w:tc>
          <w:tcPr>
            <w:tcW w:w="1643"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color w:val="000000"/>
                <w:lang w:val="en-US" w:eastAsia="en-US"/>
              </w:rPr>
              <w:t>Pembukaan dan Sambutan dari Tim</w:t>
            </w:r>
          </w:p>
        </w:tc>
        <w:tc>
          <w:tcPr>
            <w:tcW w:w="3487"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color w:val="000000"/>
                <w:lang w:val="en-US" w:eastAsia="en-US"/>
              </w:rPr>
              <w:t>Muhammad Khoirul Amin</w:t>
            </w:r>
          </w:p>
        </w:tc>
      </w:tr>
      <w:tr w:rsidR="00A24BEB" w:rsidRPr="002D2706" w:rsidTr="00B93841">
        <w:tc>
          <w:tcPr>
            <w:tcW w:w="1349" w:type="dxa"/>
            <w:vMerge/>
            <w:tcBorders>
              <w:top w:val="single" w:sz="4" w:space="0" w:color="auto"/>
              <w:left w:val="single" w:sz="4" w:space="0" w:color="auto"/>
              <w:right w:val="single" w:sz="4" w:space="0" w:color="auto"/>
            </w:tcBorders>
            <w:vAlign w:val="center"/>
            <w:hideMark/>
          </w:tcPr>
          <w:p w:rsidR="00A24BEB" w:rsidRPr="002D2706" w:rsidRDefault="00A24BEB" w:rsidP="00591E6F">
            <w:pPr>
              <w:spacing w:after="0" w:line="240" w:lineRule="auto"/>
              <w:rPr>
                <w:rFonts w:asciiTheme="minorHAnsi" w:hAnsiTheme="minorHAnsi"/>
                <w:color w:val="000000"/>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24BEB" w:rsidRPr="002D2706" w:rsidRDefault="00A24BEB"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13.15-13.30</w:t>
            </w:r>
          </w:p>
        </w:tc>
        <w:tc>
          <w:tcPr>
            <w:tcW w:w="1643" w:type="dxa"/>
            <w:tcBorders>
              <w:top w:val="single" w:sz="4" w:space="0" w:color="auto"/>
              <w:left w:val="single" w:sz="4" w:space="0" w:color="auto"/>
              <w:bottom w:val="single" w:sz="4" w:space="0" w:color="auto"/>
              <w:right w:val="single" w:sz="4" w:space="0" w:color="auto"/>
            </w:tcBorders>
            <w:vAlign w:val="center"/>
            <w:hideMark/>
          </w:tcPr>
          <w:p w:rsidR="00A24BEB" w:rsidRPr="002D2706" w:rsidRDefault="00A24BEB"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Pre-test</w:t>
            </w:r>
          </w:p>
        </w:tc>
        <w:tc>
          <w:tcPr>
            <w:tcW w:w="3487" w:type="dxa"/>
            <w:tcBorders>
              <w:top w:val="single" w:sz="4" w:space="0" w:color="auto"/>
              <w:left w:val="single" w:sz="4" w:space="0" w:color="auto"/>
              <w:bottom w:val="single" w:sz="4" w:space="0" w:color="auto"/>
              <w:right w:val="single" w:sz="4" w:space="0" w:color="auto"/>
            </w:tcBorders>
            <w:vAlign w:val="center"/>
            <w:hideMark/>
          </w:tcPr>
          <w:p w:rsidR="00A24BEB" w:rsidRPr="002D2706" w:rsidRDefault="00A24BEB"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TIM</w:t>
            </w:r>
          </w:p>
        </w:tc>
      </w:tr>
      <w:tr w:rsidR="00264C9D" w:rsidRPr="002D2706" w:rsidTr="00B93841">
        <w:tc>
          <w:tcPr>
            <w:tcW w:w="1349" w:type="dxa"/>
            <w:vMerge/>
            <w:tcBorders>
              <w:left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color w:val="000000"/>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13.30-15.30</w:t>
            </w:r>
          </w:p>
        </w:tc>
        <w:tc>
          <w:tcPr>
            <w:tcW w:w="1643"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Kebencanaan</w:t>
            </w:r>
          </w:p>
        </w:tc>
        <w:tc>
          <w:tcPr>
            <w:tcW w:w="3487" w:type="dxa"/>
            <w:vAlign w:val="center"/>
            <w:hideMark/>
          </w:tcPr>
          <w:p w:rsidR="00264C9D" w:rsidRPr="002D2706" w:rsidRDefault="00264C9D"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 xml:space="preserve">BPBD </w:t>
            </w:r>
          </w:p>
          <w:p w:rsidR="00264C9D" w:rsidRPr="002D2706" w:rsidRDefault="00264C9D"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(Didik Wahyu N)</w:t>
            </w:r>
          </w:p>
        </w:tc>
      </w:tr>
      <w:tr w:rsidR="00264C9D" w:rsidRPr="002D2706" w:rsidTr="00B93841">
        <w:tc>
          <w:tcPr>
            <w:tcW w:w="1349" w:type="dxa"/>
            <w:vMerge/>
            <w:tcBorders>
              <w:left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lang w:val="en-US" w:eastAsia="en-US"/>
              </w:rPr>
              <w:t>15.30-16.00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lang w:val="en-US" w:eastAsia="en-US"/>
              </w:rPr>
              <w:t>Sholat</w:t>
            </w:r>
          </w:p>
        </w:tc>
        <w:tc>
          <w:tcPr>
            <w:tcW w:w="3487" w:type="dxa"/>
            <w:vAlign w:val="center"/>
            <w:hideMark/>
          </w:tcPr>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lang w:val="en-US" w:eastAsia="en-US"/>
              </w:rPr>
              <w:t>TIM</w:t>
            </w:r>
          </w:p>
        </w:tc>
      </w:tr>
      <w:tr w:rsidR="00264C9D" w:rsidRPr="002D2706" w:rsidTr="00B93841">
        <w:tc>
          <w:tcPr>
            <w:tcW w:w="1349" w:type="dxa"/>
            <w:vMerge/>
            <w:tcBorders>
              <w:left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lang w:val="en-US" w:eastAsia="en-US"/>
              </w:rPr>
              <w:t>16.00-17.00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lang w:val="en-US" w:eastAsia="en-US"/>
              </w:rPr>
              <w:t>Motivasi Menjadi Relawan MDMC</w:t>
            </w:r>
          </w:p>
        </w:tc>
        <w:tc>
          <w:tcPr>
            <w:tcW w:w="3487" w:type="dxa"/>
            <w:vAlign w:val="center"/>
            <w:hideMark/>
          </w:tcPr>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lang w:val="en-US" w:eastAsia="en-US"/>
              </w:rPr>
              <w:t>MDMC Kabupaten Magelang (Huda Khoirun Nahar)</w:t>
            </w:r>
          </w:p>
        </w:tc>
      </w:tr>
      <w:tr w:rsidR="00264C9D" w:rsidRPr="002D2706" w:rsidTr="00B93841">
        <w:tc>
          <w:tcPr>
            <w:tcW w:w="1349" w:type="dxa"/>
            <w:vMerge/>
            <w:tcBorders>
              <w:left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color w:val="000000"/>
                <w:lang w:val="en-US" w:eastAsia="en-US"/>
              </w:rPr>
              <w:t>17.00-17.15</w:t>
            </w:r>
          </w:p>
        </w:tc>
        <w:tc>
          <w:tcPr>
            <w:tcW w:w="1643"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color w:val="000000"/>
                <w:lang w:val="en-US" w:eastAsia="en-US"/>
              </w:rPr>
              <w:t>Penutup</w:t>
            </w:r>
          </w:p>
        </w:tc>
        <w:tc>
          <w:tcPr>
            <w:tcW w:w="3487" w:type="dxa"/>
            <w:vAlign w:val="center"/>
            <w:hideMark/>
          </w:tcPr>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lang w:val="en-US" w:eastAsia="en-US"/>
              </w:rPr>
              <w:t>TIM</w:t>
            </w:r>
          </w:p>
        </w:tc>
      </w:tr>
      <w:tr w:rsidR="00264C9D" w:rsidRPr="002D2706" w:rsidTr="00B93841">
        <w:tc>
          <w:tcPr>
            <w:tcW w:w="1349" w:type="dxa"/>
            <w:vMerge w:val="restart"/>
            <w:tcBorders>
              <w:left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lang w:val="en-US" w:eastAsia="en-US"/>
              </w:rPr>
              <w:t xml:space="preserve">Ahad, </w:t>
            </w:r>
          </w:p>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lang w:val="en-US" w:eastAsia="en-US"/>
              </w:rPr>
              <w:t>31 Maret 2019</w:t>
            </w:r>
          </w:p>
          <w:p w:rsidR="00264C9D" w:rsidRPr="002D2706" w:rsidRDefault="00264C9D" w:rsidP="00591E6F">
            <w:pPr>
              <w:spacing w:after="0" w:line="240" w:lineRule="auto"/>
              <w:rPr>
                <w:rFonts w:asciiTheme="minorHAnsi" w:hAnsiTheme="minorHAnsi"/>
                <w:lang w:val="en-US" w:eastAsia="en-US"/>
              </w:rPr>
            </w:pPr>
          </w:p>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lang w:val="en-US" w:eastAsia="en-US"/>
              </w:rPr>
              <w:t>Lokasi di Banjaran Banjarharjo Salaman</w:t>
            </w:r>
          </w:p>
        </w:tc>
        <w:tc>
          <w:tcPr>
            <w:tcW w:w="1531"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09.00-09.15</w:t>
            </w:r>
          </w:p>
        </w:tc>
        <w:tc>
          <w:tcPr>
            <w:tcW w:w="1643"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Pembukaan</w:t>
            </w:r>
          </w:p>
        </w:tc>
        <w:tc>
          <w:tcPr>
            <w:tcW w:w="3487" w:type="dxa"/>
            <w:vAlign w:val="center"/>
            <w:hideMark/>
          </w:tcPr>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lang w:val="en-US" w:eastAsia="en-US"/>
              </w:rPr>
              <w:t>TIM</w:t>
            </w:r>
          </w:p>
        </w:tc>
      </w:tr>
      <w:tr w:rsidR="00264C9D" w:rsidRPr="002D2706" w:rsidTr="00B93841">
        <w:tc>
          <w:tcPr>
            <w:tcW w:w="1349" w:type="dxa"/>
            <w:vMerge/>
            <w:tcBorders>
              <w:left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09.15-10.</w:t>
            </w:r>
            <w:r w:rsidR="00A24BEB" w:rsidRPr="002D2706">
              <w:rPr>
                <w:rFonts w:asciiTheme="minorHAnsi" w:hAnsiTheme="minorHAnsi"/>
                <w:color w:val="000000"/>
                <w:lang w:val="en-US" w:eastAsia="en-US"/>
              </w:rPr>
              <w:t>15</w:t>
            </w:r>
          </w:p>
        </w:tc>
        <w:tc>
          <w:tcPr>
            <w:tcW w:w="1643"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Triage dan BHD</w:t>
            </w:r>
          </w:p>
        </w:tc>
        <w:tc>
          <w:tcPr>
            <w:tcW w:w="3487" w:type="dxa"/>
            <w:vAlign w:val="center"/>
            <w:hideMark/>
          </w:tcPr>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lang w:val="en-US" w:eastAsia="en-US"/>
              </w:rPr>
              <w:t>Margono</w:t>
            </w:r>
          </w:p>
        </w:tc>
      </w:tr>
      <w:tr w:rsidR="00264C9D" w:rsidRPr="002D2706" w:rsidTr="00B93841">
        <w:tc>
          <w:tcPr>
            <w:tcW w:w="1349" w:type="dxa"/>
            <w:vMerge/>
            <w:tcBorders>
              <w:left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10.</w:t>
            </w:r>
            <w:r w:rsidR="00A24BEB" w:rsidRPr="002D2706">
              <w:rPr>
                <w:rFonts w:asciiTheme="minorHAnsi" w:hAnsiTheme="minorHAnsi"/>
                <w:color w:val="000000"/>
                <w:lang w:val="en-US" w:eastAsia="en-US"/>
              </w:rPr>
              <w:t>15</w:t>
            </w:r>
            <w:r w:rsidRPr="002D2706">
              <w:rPr>
                <w:rFonts w:asciiTheme="minorHAnsi" w:hAnsiTheme="minorHAnsi"/>
                <w:color w:val="000000"/>
                <w:lang w:val="en-US" w:eastAsia="en-US"/>
              </w:rPr>
              <w:t>-11.00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Evakuasi dan transportasi</w:t>
            </w:r>
          </w:p>
        </w:tc>
        <w:tc>
          <w:tcPr>
            <w:tcW w:w="3487" w:type="dxa"/>
            <w:vAlign w:val="center"/>
            <w:hideMark/>
          </w:tcPr>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lang w:val="en-US" w:eastAsia="en-US"/>
              </w:rPr>
              <w:t>Muhammad Khoirul Amin</w:t>
            </w:r>
          </w:p>
        </w:tc>
      </w:tr>
      <w:tr w:rsidR="00264C9D" w:rsidRPr="002D2706" w:rsidTr="00B93841">
        <w:tc>
          <w:tcPr>
            <w:tcW w:w="1349" w:type="dxa"/>
            <w:vMerge/>
            <w:tcBorders>
              <w:left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11.00-12.00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Trauma Healing</w:t>
            </w:r>
          </w:p>
        </w:tc>
        <w:tc>
          <w:tcPr>
            <w:tcW w:w="3487" w:type="dxa"/>
            <w:vAlign w:val="center"/>
            <w:hideMark/>
          </w:tcPr>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lang w:val="en-US" w:eastAsia="en-US"/>
              </w:rPr>
              <w:t>Retna Tri Astuti</w:t>
            </w:r>
          </w:p>
        </w:tc>
      </w:tr>
      <w:tr w:rsidR="00264C9D" w:rsidRPr="002D2706" w:rsidTr="00B93841">
        <w:tc>
          <w:tcPr>
            <w:tcW w:w="1349" w:type="dxa"/>
            <w:vMerge/>
            <w:tcBorders>
              <w:left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12.00-13.00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Ishoma</w:t>
            </w:r>
          </w:p>
        </w:tc>
        <w:tc>
          <w:tcPr>
            <w:tcW w:w="3487" w:type="dxa"/>
            <w:vAlign w:val="center"/>
            <w:hideMark/>
          </w:tcPr>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lang w:val="en-US" w:eastAsia="en-US"/>
              </w:rPr>
              <w:t>TIM</w:t>
            </w:r>
          </w:p>
        </w:tc>
      </w:tr>
      <w:tr w:rsidR="00264C9D" w:rsidRPr="002D2706" w:rsidTr="00B93841">
        <w:tc>
          <w:tcPr>
            <w:tcW w:w="1349" w:type="dxa"/>
            <w:vMerge/>
            <w:tcBorders>
              <w:left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13.</w:t>
            </w:r>
            <w:r w:rsidR="00A24BEB" w:rsidRPr="002D2706">
              <w:rPr>
                <w:rFonts w:asciiTheme="minorHAnsi" w:hAnsiTheme="minorHAnsi"/>
                <w:color w:val="000000"/>
                <w:lang w:val="en-US" w:eastAsia="en-US"/>
              </w:rPr>
              <w:t>00</w:t>
            </w:r>
            <w:r w:rsidRPr="002D2706">
              <w:rPr>
                <w:rFonts w:asciiTheme="minorHAnsi" w:hAnsiTheme="minorHAnsi"/>
                <w:color w:val="000000"/>
                <w:lang w:val="en-US" w:eastAsia="en-US"/>
              </w:rPr>
              <w:t>-</w:t>
            </w:r>
            <w:r w:rsidR="00A24BEB" w:rsidRPr="002D2706">
              <w:rPr>
                <w:rFonts w:asciiTheme="minorHAnsi" w:hAnsiTheme="minorHAnsi"/>
                <w:color w:val="000000"/>
                <w:lang w:val="en-US" w:eastAsia="en-US"/>
              </w:rPr>
              <w:t>13.15</w:t>
            </w:r>
          </w:p>
        </w:tc>
        <w:tc>
          <w:tcPr>
            <w:tcW w:w="1643"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A24BEB"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Post Test</w:t>
            </w:r>
          </w:p>
        </w:tc>
        <w:tc>
          <w:tcPr>
            <w:tcW w:w="3487" w:type="dxa"/>
            <w:vAlign w:val="center"/>
            <w:hideMark/>
          </w:tcPr>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lang w:val="en-US" w:eastAsia="en-US"/>
              </w:rPr>
              <w:t>TIM</w:t>
            </w:r>
          </w:p>
        </w:tc>
      </w:tr>
      <w:tr w:rsidR="00A24BEB" w:rsidRPr="002D2706" w:rsidTr="00B93841">
        <w:tc>
          <w:tcPr>
            <w:tcW w:w="1349" w:type="dxa"/>
            <w:vMerge/>
            <w:tcBorders>
              <w:left w:val="single" w:sz="4" w:space="0" w:color="auto"/>
              <w:right w:val="single" w:sz="4" w:space="0" w:color="auto"/>
            </w:tcBorders>
            <w:vAlign w:val="center"/>
            <w:hideMark/>
          </w:tcPr>
          <w:p w:rsidR="00A24BEB" w:rsidRPr="002D2706" w:rsidRDefault="00A24BEB" w:rsidP="00591E6F">
            <w:pPr>
              <w:spacing w:after="0" w:line="240" w:lineRule="auto"/>
              <w:rPr>
                <w:rFonts w:asciiTheme="minorHAnsi" w:hAnsiTheme="minorHAnsi"/>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A24BEB" w:rsidRPr="002D2706" w:rsidRDefault="00A24BEB"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13.15-14.00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A24BEB" w:rsidRPr="002D2706" w:rsidRDefault="00A24BEB"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Briefing simulasi</w:t>
            </w:r>
          </w:p>
        </w:tc>
        <w:tc>
          <w:tcPr>
            <w:tcW w:w="3487" w:type="dxa"/>
            <w:vAlign w:val="center"/>
            <w:hideMark/>
          </w:tcPr>
          <w:p w:rsidR="00A24BEB" w:rsidRPr="002D2706" w:rsidRDefault="00A24BEB" w:rsidP="00591E6F">
            <w:pPr>
              <w:spacing w:after="0" w:line="240" w:lineRule="auto"/>
              <w:rPr>
                <w:rFonts w:asciiTheme="minorHAnsi" w:hAnsiTheme="minorHAnsi"/>
                <w:lang w:val="en-US" w:eastAsia="en-US"/>
              </w:rPr>
            </w:pPr>
            <w:r w:rsidRPr="002D2706">
              <w:rPr>
                <w:rFonts w:asciiTheme="minorHAnsi" w:hAnsiTheme="minorHAnsi"/>
                <w:lang w:val="en-US" w:eastAsia="en-US"/>
              </w:rPr>
              <w:t>TIM</w:t>
            </w:r>
          </w:p>
        </w:tc>
      </w:tr>
      <w:tr w:rsidR="00264C9D" w:rsidRPr="002D2706" w:rsidTr="00B93841">
        <w:tc>
          <w:tcPr>
            <w:tcW w:w="1349" w:type="dxa"/>
            <w:vMerge/>
            <w:tcBorders>
              <w:left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14.00-15.30</w:t>
            </w:r>
          </w:p>
        </w:tc>
        <w:tc>
          <w:tcPr>
            <w:tcW w:w="1643"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Simulasi</w:t>
            </w:r>
            <w:r w:rsidR="00974736" w:rsidRPr="002D2706">
              <w:rPr>
                <w:rFonts w:asciiTheme="minorHAnsi" w:hAnsiTheme="minorHAnsi"/>
                <w:color w:val="000000"/>
                <w:lang w:val="en-US" w:eastAsia="en-US"/>
              </w:rPr>
              <w:t xml:space="preserve"> dan Pendampingan</w:t>
            </w:r>
          </w:p>
        </w:tc>
        <w:tc>
          <w:tcPr>
            <w:tcW w:w="3487" w:type="dxa"/>
            <w:vAlign w:val="center"/>
            <w:hideMark/>
          </w:tcPr>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lang w:val="en-US" w:eastAsia="en-US"/>
              </w:rPr>
              <w:t>TIM</w:t>
            </w:r>
          </w:p>
        </w:tc>
      </w:tr>
      <w:tr w:rsidR="00264C9D" w:rsidRPr="002D2706" w:rsidTr="00B93841">
        <w:tc>
          <w:tcPr>
            <w:tcW w:w="1349" w:type="dxa"/>
            <w:vMerge/>
            <w:tcBorders>
              <w:left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15.30-16.00</w:t>
            </w:r>
          </w:p>
        </w:tc>
        <w:tc>
          <w:tcPr>
            <w:tcW w:w="1643"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Sholat</w:t>
            </w:r>
          </w:p>
        </w:tc>
        <w:tc>
          <w:tcPr>
            <w:tcW w:w="3487" w:type="dxa"/>
            <w:vAlign w:val="center"/>
            <w:hideMark/>
          </w:tcPr>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lang w:val="en-US" w:eastAsia="en-US"/>
              </w:rPr>
              <w:t>TIM</w:t>
            </w:r>
          </w:p>
        </w:tc>
      </w:tr>
      <w:tr w:rsidR="00264C9D" w:rsidRPr="002D2706" w:rsidTr="00B93841">
        <w:tc>
          <w:tcPr>
            <w:tcW w:w="1349" w:type="dxa"/>
            <w:vMerge/>
            <w:tcBorders>
              <w:left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16.00-16.30</w:t>
            </w:r>
          </w:p>
        </w:tc>
        <w:tc>
          <w:tcPr>
            <w:tcW w:w="1643"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Evaluasi</w:t>
            </w:r>
          </w:p>
        </w:tc>
        <w:tc>
          <w:tcPr>
            <w:tcW w:w="3487" w:type="dxa"/>
            <w:vAlign w:val="center"/>
            <w:hideMark/>
          </w:tcPr>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lang w:val="en-US" w:eastAsia="en-US"/>
              </w:rPr>
              <w:t>TIM</w:t>
            </w:r>
          </w:p>
        </w:tc>
      </w:tr>
      <w:tr w:rsidR="00264C9D" w:rsidRPr="002D2706" w:rsidTr="00B93841">
        <w:tc>
          <w:tcPr>
            <w:tcW w:w="1349" w:type="dxa"/>
            <w:vMerge/>
            <w:tcBorders>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lang w:val="en-US" w:eastAsia="en-US"/>
              </w:rPr>
            </w:pPr>
          </w:p>
        </w:tc>
        <w:tc>
          <w:tcPr>
            <w:tcW w:w="1531"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16.30-16.45</w:t>
            </w:r>
          </w:p>
        </w:tc>
        <w:tc>
          <w:tcPr>
            <w:tcW w:w="1643" w:type="dxa"/>
            <w:tcBorders>
              <w:top w:val="single" w:sz="4" w:space="0" w:color="auto"/>
              <w:left w:val="single" w:sz="4" w:space="0" w:color="auto"/>
              <w:bottom w:val="single" w:sz="4" w:space="0" w:color="auto"/>
              <w:right w:val="single" w:sz="4" w:space="0" w:color="auto"/>
            </w:tcBorders>
            <w:vAlign w:val="center"/>
            <w:hideMark/>
          </w:tcPr>
          <w:p w:rsidR="00264C9D" w:rsidRPr="002D2706" w:rsidRDefault="00264C9D" w:rsidP="00591E6F">
            <w:pPr>
              <w:spacing w:after="0" w:line="240" w:lineRule="auto"/>
              <w:rPr>
                <w:rFonts w:asciiTheme="minorHAnsi" w:hAnsiTheme="minorHAnsi"/>
                <w:color w:val="000000"/>
                <w:lang w:val="en-US" w:eastAsia="en-US"/>
              </w:rPr>
            </w:pPr>
            <w:r w:rsidRPr="002D2706">
              <w:rPr>
                <w:rFonts w:asciiTheme="minorHAnsi" w:hAnsiTheme="minorHAnsi"/>
                <w:color w:val="000000"/>
                <w:lang w:val="en-US" w:eastAsia="en-US"/>
              </w:rPr>
              <w:t>Penutup</w:t>
            </w:r>
          </w:p>
        </w:tc>
        <w:tc>
          <w:tcPr>
            <w:tcW w:w="3487" w:type="dxa"/>
            <w:vAlign w:val="center"/>
            <w:hideMark/>
          </w:tcPr>
          <w:p w:rsidR="00264C9D" w:rsidRPr="002D2706" w:rsidRDefault="00264C9D" w:rsidP="00591E6F">
            <w:pPr>
              <w:spacing w:after="0" w:line="240" w:lineRule="auto"/>
              <w:rPr>
                <w:rFonts w:asciiTheme="minorHAnsi" w:hAnsiTheme="minorHAnsi"/>
                <w:lang w:val="en-US" w:eastAsia="en-US"/>
              </w:rPr>
            </w:pPr>
            <w:r w:rsidRPr="002D2706">
              <w:rPr>
                <w:rFonts w:asciiTheme="minorHAnsi" w:hAnsiTheme="minorHAnsi"/>
                <w:lang w:val="en-US" w:eastAsia="en-US"/>
              </w:rPr>
              <w:t>TIM</w:t>
            </w:r>
          </w:p>
        </w:tc>
      </w:tr>
    </w:tbl>
    <w:p w:rsidR="00A24BEB" w:rsidRPr="002D2706" w:rsidRDefault="00264C9D" w:rsidP="00BE59B0">
      <w:pPr>
        <w:spacing w:after="0" w:line="240" w:lineRule="auto"/>
        <w:ind w:firstLine="547"/>
        <w:jc w:val="both"/>
        <w:rPr>
          <w:rFonts w:asciiTheme="minorHAnsi" w:hAnsiTheme="minorHAnsi"/>
          <w:color w:val="000000"/>
          <w:lang w:val="en-US" w:eastAsia="en-US"/>
        </w:rPr>
      </w:pPr>
      <w:r w:rsidRPr="002D2706">
        <w:rPr>
          <w:rFonts w:asciiTheme="minorHAnsi" w:hAnsiTheme="minorHAnsi"/>
          <w:color w:val="000000"/>
          <w:lang w:val="en-US" w:eastAsia="en-US"/>
        </w:rPr>
        <w:t>P</w:t>
      </w:r>
      <w:r w:rsidR="00322674" w:rsidRPr="002D2706">
        <w:rPr>
          <w:rFonts w:asciiTheme="minorHAnsi" w:hAnsiTheme="minorHAnsi"/>
          <w:color w:val="000000"/>
          <w:lang w:val="en-US" w:eastAsia="en-US"/>
        </w:rPr>
        <w:t>emberian materi dilaksanakan pada</w:t>
      </w:r>
      <w:r w:rsidRPr="002D2706">
        <w:rPr>
          <w:rFonts w:asciiTheme="minorHAnsi" w:hAnsiTheme="minorHAnsi"/>
          <w:color w:val="000000"/>
          <w:lang w:val="en-US" w:eastAsia="en-US"/>
        </w:rPr>
        <w:t xml:space="preserve"> pertemuan pertama</w:t>
      </w:r>
      <w:r w:rsidR="00A24BEB" w:rsidRPr="002D2706">
        <w:rPr>
          <w:rFonts w:asciiTheme="minorHAnsi" w:hAnsiTheme="minorHAnsi"/>
          <w:color w:val="000000"/>
          <w:lang w:val="en-US" w:eastAsia="en-US"/>
        </w:rPr>
        <w:t xml:space="preserve"> </w:t>
      </w:r>
      <w:r w:rsidR="00322674" w:rsidRPr="002D2706">
        <w:rPr>
          <w:rFonts w:asciiTheme="minorHAnsi" w:hAnsiTheme="minorHAnsi"/>
          <w:color w:val="000000"/>
          <w:lang w:val="en-US" w:eastAsia="en-US"/>
        </w:rPr>
        <w:t>hari pertama, yang dimulai dengan</w:t>
      </w:r>
      <w:r w:rsidR="00A24BEB" w:rsidRPr="002D2706">
        <w:rPr>
          <w:rFonts w:asciiTheme="minorHAnsi" w:hAnsiTheme="minorHAnsi"/>
          <w:color w:val="000000"/>
          <w:lang w:val="en-US" w:eastAsia="en-US"/>
        </w:rPr>
        <w:t xml:space="preserve"> pembukaan dan sambutan, dilanjutkan dengan pre test. Kemudian pemberian materi dari BPBD dengan topik kebencanaan yang dilanjutkan dari MDMC Kabupaten Magelang dengan topik motivasi relawan agar peserta tetap semangat menjadi relawan MDMC. </w:t>
      </w:r>
    </w:p>
    <w:p w:rsidR="008529B8" w:rsidRDefault="008529B8" w:rsidP="00591E6F">
      <w:pPr>
        <w:pStyle w:val="ListParagraph"/>
        <w:spacing w:after="0" w:line="240" w:lineRule="auto"/>
        <w:ind w:left="0"/>
        <w:jc w:val="both"/>
        <w:rPr>
          <w:rFonts w:asciiTheme="minorHAnsi" w:hAnsiTheme="minorHAnsi"/>
          <w:color w:val="000000"/>
          <w:lang w:val="en-US" w:eastAsia="en-US"/>
        </w:rPr>
      </w:pPr>
      <w:r w:rsidRPr="002D2706">
        <w:rPr>
          <w:rFonts w:asciiTheme="minorHAnsi" w:hAnsiTheme="minorHAnsi"/>
          <w:noProof/>
          <w:color w:val="000000"/>
          <w:lang w:val="en-US" w:eastAsia="en-US"/>
        </w:rPr>
        <w:lastRenderedPageBreak/>
        <w:drawing>
          <wp:inline distT="0" distB="0" distL="0" distR="0">
            <wp:extent cx="1542331" cy="1157050"/>
            <wp:effectExtent l="19050" t="0" r="719" b="0"/>
            <wp:docPr id="11" name="Picture 11" descr="C:\Users\ASUS\Downloads\Foto MDMC\IMG-20190307-WA01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ASUS\Downloads\Foto MDMC\IMG-20190307-WA0120.jpg"/>
                    <pic:cNvPicPr>
                      <a:picLocks noChangeAspect="1" noChangeArrowheads="1"/>
                    </pic:cNvPicPr>
                  </pic:nvPicPr>
                  <pic:blipFill>
                    <a:blip r:embed="rId11" cstate="print"/>
                    <a:srcRect/>
                    <a:stretch>
                      <a:fillRect/>
                    </a:stretch>
                  </pic:blipFill>
                  <pic:spPr bwMode="auto">
                    <a:xfrm>
                      <a:off x="0" y="0"/>
                      <a:ext cx="1547260" cy="1160748"/>
                    </a:xfrm>
                    <a:prstGeom prst="rect">
                      <a:avLst/>
                    </a:prstGeom>
                    <a:noFill/>
                    <a:ln w="9525">
                      <a:noFill/>
                      <a:miter lim="800000"/>
                      <a:headEnd/>
                      <a:tailEnd/>
                    </a:ln>
                  </pic:spPr>
                </pic:pic>
              </a:graphicData>
            </a:graphic>
          </wp:inline>
        </w:drawing>
      </w:r>
      <w:r w:rsidRPr="002D2706">
        <w:rPr>
          <w:rFonts w:asciiTheme="minorHAnsi" w:hAnsiTheme="minorHAnsi"/>
          <w:color w:val="000000"/>
          <w:lang w:val="en-US" w:eastAsia="en-US"/>
        </w:rPr>
        <w:t xml:space="preserve">  </w:t>
      </w:r>
      <w:r w:rsidRPr="002D2706">
        <w:rPr>
          <w:rFonts w:asciiTheme="minorHAnsi" w:hAnsiTheme="minorHAnsi"/>
          <w:noProof/>
          <w:color w:val="000000"/>
          <w:lang w:val="en-US" w:eastAsia="en-US"/>
        </w:rPr>
        <w:drawing>
          <wp:inline distT="0" distB="0" distL="0" distR="0">
            <wp:extent cx="1542331" cy="1157048"/>
            <wp:effectExtent l="19050" t="0" r="719" b="0"/>
            <wp:docPr id="12" name="Picture 12" descr="C:\Users\ASUS\Downloads\Foto MDMC\IMG-20190307-WA00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ASUS\Downloads\Foto MDMC\IMG-20190307-WA0082.jpg"/>
                    <pic:cNvPicPr>
                      <a:picLocks noChangeAspect="1" noChangeArrowheads="1"/>
                    </pic:cNvPicPr>
                  </pic:nvPicPr>
                  <pic:blipFill>
                    <a:blip r:embed="rId12" cstate="print"/>
                    <a:srcRect/>
                    <a:stretch>
                      <a:fillRect/>
                    </a:stretch>
                  </pic:blipFill>
                  <pic:spPr bwMode="auto">
                    <a:xfrm>
                      <a:off x="0" y="0"/>
                      <a:ext cx="1547468" cy="1160902"/>
                    </a:xfrm>
                    <a:prstGeom prst="rect">
                      <a:avLst/>
                    </a:prstGeom>
                    <a:noFill/>
                    <a:ln w="9525">
                      <a:noFill/>
                      <a:miter lim="800000"/>
                      <a:headEnd/>
                      <a:tailEnd/>
                    </a:ln>
                  </pic:spPr>
                </pic:pic>
              </a:graphicData>
            </a:graphic>
          </wp:inline>
        </w:drawing>
      </w:r>
      <w:r w:rsidRPr="002D2706">
        <w:rPr>
          <w:rFonts w:asciiTheme="minorHAnsi" w:hAnsiTheme="minorHAnsi"/>
          <w:color w:val="000000"/>
          <w:lang w:val="en-US" w:eastAsia="en-US"/>
        </w:rPr>
        <w:t xml:space="preserve">  </w:t>
      </w:r>
      <w:r w:rsidRPr="002D2706">
        <w:rPr>
          <w:rFonts w:asciiTheme="minorHAnsi" w:hAnsiTheme="minorHAnsi"/>
          <w:noProof/>
          <w:color w:val="000000"/>
          <w:lang w:val="en-US" w:eastAsia="en-US"/>
        </w:rPr>
        <w:drawing>
          <wp:inline distT="0" distB="0" distL="0" distR="0">
            <wp:extent cx="1533705" cy="1150578"/>
            <wp:effectExtent l="19050" t="0" r="9345" b="0"/>
            <wp:docPr id="13" name="Picture 13" descr="C:\Users\ASUS\Downloads\Foto MDMC\IMG-20190307-WA01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C:\Users\ASUS\Downloads\Foto MDMC\IMG-20190307-WA0152.jpg"/>
                    <pic:cNvPicPr>
                      <a:picLocks noChangeAspect="1" noChangeArrowheads="1"/>
                    </pic:cNvPicPr>
                  </pic:nvPicPr>
                  <pic:blipFill>
                    <a:blip r:embed="rId13" cstate="print"/>
                    <a:srcRect/>
                    <a:stretch>
                      <a:fillRect/>
                    </a:stretch>
                  </pic:blipFill>
                  <pic:spPr bwMode="auto">
                    <a:xfrm>
                      <a:off x="0" y="0"/>
                      <a:ext cx="1538112" cy="1153884"/>
                    </a:xfrm>
                    <a:prstGeom prst="rect">
                      <a:avLst/>
                    </a:prstGeom>
                    <a:noFill/>
                    <a:ln w="9525">
                      <a:noFill/>
                      <a:miter lim="800000"/>
                      <a:headEnd/>
                      <a:tailEnd/>
                    </a:ln>
                  </pic:spPr>
                </pic:pic>
              </a:graphicData>
            </a:graphic>
          </wp:inline>
        </w:drawing>
      </w:r>
    </w:p>
    <w:p w:rsidR="00BE59B0" w:rsidRDefault="00BE59B0" w:rsidP="00591E6F">
      <w:pPr>
        <w:pStyle w:val="ListParagraph"/>
        <w:spacing w:after="0" w:line="240" w:lineRule="auto"/>
        <w:ind w:left="0"/>
        <w:jc w:val="both"/>
        <w:rPr>
          <w:rFonts w:asciiTheme="minorHAnsi" w:hAnsiTheme="minorHAnsi"/>
          <w:color w:val="000000"/>
          <w:lang w:val="en-US" w:eastAsia="en-US"/>
        </w:rPr>
      </w:pPr>
      <w:r>
        <w:rPr>
          <w:rFonts w:asciiTheme="minorHAnsi" w:hAnsiTheme="minorHAnsi"/>
          <w:color w:val="000000"/>
          <w:lang w:val="en-US" w:eastAsia="en-US"/>
        </w:rPr>
        <w:t>Foto Pemberian Materi dari BPBD dan MDMC Kabupaten Magelang</w:t>
      </w:r>
    </w:p>
    <w:p w:rsidR="00BE59B0" w:rsidRPr="002D2706" w:rsidRDefault="00BE59B0" w:rsidP="00591E6F">
      <w:pPr>
        <w:pStyle w:val="ListParagraph"/>
        <w:spacing w:after="0" w:line="240" w:lineRule="auto"/>
        <w:ind w:left="0"/>
        <w:jc w:val="both"/>
        <w:rPr>
          <w:rFonts w:asciiTheme="minorHAnsi" w:hAnsiTheme="minorHAnsi"/>
          <w:color w:val="000000"/>
          <w:lang w:val="en-US" w:eastAsia="en-US"/>
        </w:rPr>
      </w:pPr>
    </w:p>
    <w:p w:rsidR="00A24BEB" w:rsidRPr="002D2706" w:rsidRDefault="00A24BEB" w:rsidP="00BE59B0">
      <w:pPr>
        <w:spacing w:after="0" w:line="240" w:lineRule="auto"/>
        <w:ind w:firstLine="547"/>
        <w:jc w:val="both"/>
        <w:rPr>
          <w:rFonts w:asciiTheme="minorHAnsi" w:hAnsiTheme="minorHAnsi"/>
          <w:color w:val="000000"/>
          <w:lang w:val="en-US" w:eastAsia="en-US"/>
        </w:rPr>
      </w:pPr>
      <w:r w:rsidRPr="002D2706">
        <w:rPr>
          <w:rFonts w:asciiTheme="minorHAnsi" w:hAnsiTheme="minorHAnsi"/>
          <w:color w:val="000000"/>
          <w:lang w:val="en-US" w:eastAsia="en-US"/>
        </w:rPr>
        <w:t>Pada hari pertemuan kedua diberikan materi yang langsung praktek, materi pertama tentang triage dan bantuan hidup dasar, kemudian tentang evakuasi dan tra</w:t>
      </w:r>
      <w:r w:rsidR="00974736" w:rsidRPr="002D2706">
        <w:rPr>
          <w:rFonts w:asciiTheme="minorHAnsi" w:hAnsiTheme="minorHAnsi"/>
          <w:color w:val="000000"/>
          <w:lang w:val="en-US" w:eastAsia="en-US"/>
        </w:rPr>
        <w:t>nsportasi, dan terakhir tentang</w:t>
      </w:r>
      <w:r w:rsidRPr="002D2706">
        <w:rPr>
          <w:rFonts w:asciiTheme="minorHAnsi" w:hAnsiTheme="minorHAnsi"/>
          <w:color w:val="000000"/>
          <w:lang w:val="en-US" w:eastAsia="en-US"/>
        </w:rPr>
        <w:t xml:space="preserve"> trauma healing.</w:t>
      </w:r>
    </w:p>
    <w:p w:rsidR="00A24BEB" w:rsidRPr="002D2706" w:rsidRDefault="00A24BEB" w:rsidP="00BE59B0">
      <w:pPr>
        <w:spacing w:after="0" w:line="240" w:lineRule="auto"/>
        <w:ind w:firstLine="547"/>
        <w:jc w:val="both"/>
        <w:rPr>
          <w:rFonts w:asciiTheme="minorHAnsi" w:hAnsiTheme="minorHAnsi"/>
          <w:color w:val="000000"/>
          <w:lang w:val="en-US" w:eastAsia="en-US"/>
        </w:rPr>
      </w:pPr>
      <w:r w:rsidRPr="002D2706">
        <w:rPr>
          <w:rFonts w:asciiTheme="minorHAnsi" w:hAnsiTheme="minorHAnsi"/>
          <w:color w:val="000000"/>
          <w:lang w:val="en-US" w:eastAsia="en-US"/>
        </w:rPr>
        <w:t>Sebelum simulasi, peserta diberikan soal post test untuk mengetahui pemahaman mereka tentang kebencanaan.</w:t>
      </w:r>
    </w:p>
    <w:p w:rsidR="00A24BEB" w:rsidRPr="002D2706" w:rsidRDefault="00A24BEB" w:rsidP="00BE59B0">
      <w:pPr>
        <w:spacing w:after="0" w:line="240" w:lineRule="auto"/>
        <w:ind w:firstLine="547"/>
        <w:jc w:val="both"/>
        <w:rPr>
          <w:rFonts w:asciiTheme="minorHAnsi" w:hAnsiTheme="minorHAnsi"/>
          <w:color w:val="000000"/>
          <w:lang w:val="en-US" w:eastAsia="en-US"/>
        </w:rPr>
      </w:pPr>
      <w:r w:rsidRPr="002D2706">
        <w:rPr>
          <w:rFonts w:asciiTheme="minorHAnsi" w:hAnsiTheme="minorHAnsi"/>
          <w:color w:val="000000"/>
          <w:lang w:val="en-US" w:eastAsia="en-US"/>
        </w:rPr>
        <w:t>Setelah melakukan post test, peserta diberikan briefing tentang simulasi yang akan dilakukan. Kemudian melakukan simulasi yang didampingi oleh TIM.</w:t>
      </w:r>
    </w:p>
    <w:p w:rsidR="00A24BEB" w:rsidRDefault="00974736" w:rsidP="00591E6F">
      <w:pPr>
        <w:pStyle w:val="ListParagraph"/>
        <w:spacing w:after="0" w:line="240" w:lineRule="auto"/>
        <w:ind w:left="0"/>
        <w:jc w:val="both"/>
        <w:rPr>
          <w:rFonts w:asciiTheme="minorHAnsi" w:hAnsiTheme="minorHAnsi"/>
          <w:color w:val="000000"/>
          <w:lang w:val="en-US" w:eastAsia="en-US"/>
        </w:rPr>
      </w:pPr>
      <w:r w:rsidRPr="002D2706">
        <w:rPr>
          <w:rFonts w:asciiTheme="minorHAnsi" w:hAnsiTheme="minorHAnsi"/>
          <w:color w:val="000000"/>
          <w:lang w:val="en-US" w:eastAsia="en-US"/>
        </w:rPr>
        <w:drawing>
          <wp:inline distT="0" distB="0" distL="0" distR="0">
            <wp:extent cx="1621766" cy="1216642"/>
            <wp:effectExtent l="19050" t="0" r="0" b="0"/>
            <wp:docPr id="7" name="Picture 11" descr="H:\LAPORAN PKK\IMG-20190331-WA017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LAPORAN PKK\IMG-20190331-WA0179.jpg"/>
                    <pic:cNvPicPr>
                      <a:picLocks noChangeAspect="1" noChangeArrowheads="1"/>
                    </pic:cNvPicPr>
                  </pic:nvPicPr>
                  <pic:blipFill>
                    <a:blip r:embed="rId14" cstate="print"/>
                    <a:srcRect/>
                    <a:stretch>
                      <a:fillRect/>
                    </a:stretch>
                  </pic:blipFill>
                  <pic:spPr bwMode="auto">
                    <a:xfrm>
                      <a:off x="0" y="0"/>
                      <a:ext cx="1625076" cy="1219125"/>
                    </a:xfrm>
                    <a:prstGeom prst="rect">
                      <a:avLst/>
                    </a:prstGeom>
                    <a:noFill/>
                    <a:ln w="9525">
                      <a:noFill/>
                      <a:miter lim="800000"/>
                      <a:headEnd/>
                      <a:tailEnd/>
                    </a:ln>
                  </pic:spPr>
                </pic:pic>
              </a:graphicData>
            </a:graphic>
          </wp:inline>
        </w:drawing>
      </w:r>
      <w:r w:rsidRPr="002D2706">
        <w:rPr>
          <w:rFonts w:asciiTheme="minorHAnsi" w:hAnsiTheme="minorHAnsi"/>
          <w:color w:val="000000"/>
          <w:lang w:val="en-US" w:eastAsia="en-US"/>
        </w:rPr>
        <w:t xml:space="preserve"> </w:t>
      </w:r>
      <w:r w:rsidRPr="002D2706">
        <w:rPr>
          <w:rFonts w:asciiTheme="minorHAnsi" w:hAnsiTheme="minorHAnsi"/>
          <w:color w:val="000000"/>
          <w:lang w:val="en-US" w:eastAsia="en-US"/>
        </w:rPr>
        <w:drawing>
          <wp:inline distT="0" distB="0" distL="0" distR="0">
            <wp:extent cx="1613140" cy="1209934"/>
            <wp:effectExtent l="19050" t="0" r="6110" b="0"/>
            <wp:docPr id="8" name="Picture 14" descr="H:\LAPORAN PKK\IMG-20190331-WA01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LAPORAN PKK\IMG-20190331-WA0139.jpg"/>
                    <pic:cNvPicPr>
                      <a:picLocks noChangeAspect="1" noChangeArrowheads="1"/>
                    </pic:cNvPicPr>
                  </pic:nvPicPr>
                  <pic:blipFill>
                    <a:blip r:embed="rId15" cstate="print"/>
                    <a:srcRect/>
                    <a:stretch>
                      <a:fillRect/>
                    </a:stretch>
                  </pic:blipFill>
                  <pic:spPr bwMode="auto">
                    <a:xfrm>
                      <a:off x="0" y="0"/>
                      <a:ext cx="1615818" cy="1211942"/>
                    </a:xfrm>
                    <a:prstGeom prst="rect">
                      <a:avLst/>
                    </a:prstGeom>
                    <a:noFill/>
                    <a:ln w="9525">
                      <a:noFill/>
                      <a:miter lim="800000"/>
                      <a:headEnd/>
                      <a:tailEnd/>
                    </a:ln>
                  </pic:spPr>
                </pic:pic>
              </a:graphicData>
            </a:graphic>
          </wp:inline>
        </w:drawing>
      </w:r>
      <w:r w:rsidRPr="002D2706">
        <w:rPr>
          <w:rFonts w:asciiTheme="minorHAnsi" w:hAnsiTheme="minorHAnsi"/>
          <w:color w:val="000000"/>
          <w:lang w:val="en-US" w:eastAsia="en-US"/>
        </w:rPr>
        <w:t xml:space="preserve"> </w:t>
      </w:r>
      <w:r w:rsidRPr="002D2706">
        <w:rPr>
          <w:rFonts w:asciiTheme="minorHAnsi" w:hAnsiTheme="minorHAnsi"/>
          <w:color w:val="000000"/>
          <w:lang w:val="en-US" w:eastAsia="en-US"/>
        </w:rPr>
        <w:drawing>
          <wp:inline distT="0" distB="0" distL="0" distR="0">
            <wp:extent cx="1602716" cy="1202350"/>
            <wp:effectExtent l="19050" t="0" r="0" b="0"/>
            <wp:docPr id="9" name="Picture 15" descr="H:\LAPORAN PKK\IMG-20190331-WA0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LAPORAN PKK\IMG-20190331-WA0191.jpg"/>
                    <pic:cNvPicPr>
                      <a:picLocks noChangeAspect="1" noChangeArrowheads="1"/>
                    </pic:cNvPicPr>
                  </pic:nvPicPr>
                  <pic:blipFill>
                    <a:blip r:embed="rId16" cstate="print"/>
                    <a:srcRect/>
                    <a:stretch>
                      <a:fillRect/>
                    </a:stretch>
                  </pic:blipFill>
                  <pic:spPr bwMode="auto">
                    <a:xfrm>
                      <a:off x="0" y="0"/>
                      <a:ext cx="1608410" cy="1206622"/>
                    </a:xfrm>
                    <a:prstGeom prst="rect">
                      <a:avLst/>
                    </a:prstGeom>
                    <a:noFill/>
                    <a:ln w="9525">
                      <a:noFill/>
                      <a:miter lim="800000"/>
                      <a:headEnd/>
                      <a:tailEnd/>
                    </a:ln>
                  </pic:spPr>
                </pic:pic>
              </a:graphicData>
            </a:graphic>
          </wp:inline>
        </w:drawing>
      </w:r>
    </w:p>
    <w:p w:rsidR="00BE59B0" w:rsidRPr="002D2706" w:rsidRDefault="00BE59B0" w:rsidP="00591E6F">
      <w:pPr>
        <w:pStyle w:val="ListParagraph"/>
        <w:spacing w:after="0" w:line="240" w:lineRule="auto"/>
        <w:ind w:left="0"/>
        <w:jc w:val="both"/>
        <w:rPr>
          <w:rFonts w:asciiTheme="minorHAnsi" w:hAnsiTheme="minorHAnsi"/>
          <w:color w:val="000000"/>
          <w:lang w:val="en-US" w:eastAsia="en-US"/>
        </w:rPr>
      </w:pPr>
      <w:r>
        <w:rPr>
          <w:rFonts w:asciiTheme="minorHAnsi" w:hAnsiTheme="minorHAnsi"/>
          <w:color w:val="000000"/>
          <w:lang w:val="en-US" w:eastAsia="en-US"/>
        </w:rPr>
        <w:t>Foto Praktek dan Simulasi</w:t>
      </w:r>
    </w:p>
    <w:p w:rsidR="00F5223C" w:rsidRPr="002D2706" w:rsidRDefault="00F5223C" w:rsidP="00591E6F">
      <w:pPr>
        <w:pStyle w:val="ListParagraph"/>
        <w:spacing w:after="0" w:line="240" w:lineRule="auto"/>
        <w:ind w:left="0"/>
        <w:jc w:val="both"/>
        <w:rPr>
          <w:rFonts w:asciiTheme="minorHAnsi" w:hAnsiTheme="minorHAnsi"/>
          <w:color w:val="000000"/>
          <w:lang w:val="en-US" w:eastAsia="en-US"/>
        </w:rPr>
      </w:pPr>
    </w:p>
    <w:p w:rsidR="00A24BEB" w:rsidRPr="002D2706" w:rsidRDefault="00BE59B0" w:rsidP="00591E6F">
      <w:pPr>
        <w:pStyle w:val="ListParagraph"/>
        <w:spacing w:after="0" w:line="240" w:lineRule="auto"/>
        <w:ind w:left="0"/>
        <w:jc w:val="both"/>
        <w:rPr>
          <w:rFonts w:asciiTheme="minorHAnsi" w:hAnsiTheme="minorHAnsi"/>
          <w:color w:val="000000"/>
          <w:lang w:val="en-US" w:eastAsia="en-US"/>
        </w:rPr>
      </w:pPr>
      <w:r>
        <w:rPr>
          <w:rFonts w:asciiTheme="minorHAnsi" w:hAnsiTheme="minorHAnsi"/>
          <w:color w:val="000000"/>
          <w:lang w:val="en-US" w:eastAsia="en-US"/>
        </w:rPr>
        <w:t>Peningkatan Nilai Peserta (Pre dan post test)</w:t>
      </w:r>
    </w:p>
    <w:tbl>
      <w:tblPr>
        <w:tblW w:w="7395" w:type="dxa"/>
        <w:tblInd w:w="93" w:type="dxa"/>
        <w:tblLook w:val="04A0"/>
      </w:tblPr>
      <w:tblGrid>
        <w:gridCol w:w="540"/>
        <w:gridCol w:w="1635"/>
        <w:gridCol w:w="1600"/>
        <w:gridCol w:w="1730"/>
        <w:gridCol w:w="1890"/>
      </w:tblGrid>
      <w:tr w:rsidR="00B93841" w:rsidRPr="00B93841" w:rsidTr="00F5223C">
        <w:trPr>
          <w:trHeight w:val="315"/>
        </w:trPr>
        <w:tc>
          <w:tcPr>
            <w:tcW w:w="540" w:type="dxa"/>
            <w:tcBorders>
              <w:top w:val="single" w:sz="4" w:space="0" w:color="auto"/>
              <w:left w:val="nil"/>
              <w:bottom w:val="single" w:sz="4" w:space="0" w:color="auto"/>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No</w:t>
            </w:r>
          </w:p>
        </w:tc>
        <w:tc>
          <w:tcPr>
            <w:tcW w:w="1635" w:type="dxa"/>
            <w:tcBorders>
              <w:top w:val="single" w:sz="4" w:space="0" w:color="auto"/>
              <w:left w:val="nil"/>
              <w:bottom w:val="single" w:sz="4" w:space="0" w:color="auto"/>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Kode Peserta</w:t>
            </w:r>
          </w:p>
        </w:tc>
        <w:tc>
          <w:tcPr>
            <w:tcW w:w="1600" w:type="dxa"/>
            <w:tcBorders>
              <w:top w:val="single" w:sz="4" w:space="0" w:color="auto"/>
              <w:left w:val="nil"/>
              <w:bottom w:val="single" w:sz="4" w:space="0" w:color="auto"/>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Nilai Pre test</w:t>
            </w:r>
          </w:p>
        </w:tc>
        <w:tc>
          <w:tcPr>
            <w:tcW w:w="1730" w:type="dxa"/>
            <w:tcBorders>
              <w:top w:val="single" w:sz="4" w:space="0" w:color="auto"/>
              <w:left w:val="nil"/>
              <w:bottom w:val="single" w:sz="4" w:space="0" w:color="auto"/>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Nilai Post test</w:t>
            </w:r>
          </w:p>
        </w:tc>
        <w:tc>
          <w:tcPr>
            <w:tcW w:w="1890" w:type="dxa"/>
            <w:tcBorders>
              <w:top w:val="single" w:sz="4" w:space="0" w:color="auto"/>
              <w:left w:val="nil"/>
              <w:bottom w:val="single" w:sz="4" w:space="0" w:color="auto"/>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Kenaikan nilai</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A</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70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2</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B</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70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3</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C</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60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20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4</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D</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5</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E</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60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60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6</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F</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70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7</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G</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H</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70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9</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I</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70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10</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J</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70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70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11</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K</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60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70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12</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L</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70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13</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M</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70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70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14</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N</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50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70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20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15</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O</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16</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P</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60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20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17</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Q</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60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20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18</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R</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19</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S</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lastRenderedPageBreak/>
              <w:t>20</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T</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21</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U</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70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70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22</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V</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60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70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23</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W</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50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70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20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24</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X</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60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70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25</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Y</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60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20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26</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Z</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70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27</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AA</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28</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AB</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90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29</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AC</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70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30</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AD</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70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31</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AE</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60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20</w:t>
            </w:r>
          </w:p>
        </w:tc>
      </w:tr>
      <w:tr w:rsidR="00B93841" w:rsidRPr="00B93841" w:rsidTr="00F5223C">
        <w:trPr>
          <w:trHeight w:val="315"/>
        </w:trPr>
        <w:tc>
          <w:tcPr>
            <w:tcW w:w="54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32</w:t>
            </w:r>
          </w:p>
        </w:tc>
        <w:tc>
          <w:tcPr>
            <w:tcW w:w="1635"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AF</w:t>
            </w:r>
          </w:p>
        </w:tc>
        <w:tc>
          <w:tcPr>
            <w:tcW w:w="160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70</w:t>
            </w:r>
          </w:p>
        </w:tc>
        <w:tc>
          <w:tcPr>
            <w:tcW w:w="173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890" w:type="dxa"/>
            <w:tcBorders>
              <w:top w:val="nil"/>
              <w:left w:val="nil"/>
              <w:bottom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10</w:t>
            </w:r>
          </w:p>
        </w:tc>
      </w:tr>
      <w:tr w:rsidR="00B93841" w:rsidRPr="00B93841" w:rsidTr="00F5223C">
        <w:trPr>
          <w:trHeight w:val="315"/>
        </w:trPr>
        <w:tc>
          <w:tcPr>
            <w:tcW w:w="540" w:type="dxa"/>
            <w:tcBorders>
              <w:top w:val="nil"/>
              <w:left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33</w:t>
            </w:r>
          </w:p>
        </w:tc>
        <w:tc>
          <w:tcPr>
            <w:tcW w:w="1635" w:type="dxa"/>
            <w:tcBorders>
              <w:top w:val="nil"/>
              <w:left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AG</w:t>
            </w:r>
          </w:p>
        </w:tc>
        <w:tc>
          <w:tcPr>
            <w:tcW w:w="1600" w:type="dxa"/>
            <w:tcBorders>
              <w:top w:val="nil"/>
              <w:left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60</w:t>
            </w:r>
          </w:p>
        </w:tc>
        <w:tc>
          <w:tcPr>
            <w:tcW w:w="1730" w:type="dxa"/>
            <w:tcBorders>
              <w:top w:val="nil"/>
              <w:left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890" w:type="dxa"/>
            <w:tcBorders>
              <w:top w:val="nil"/>
              <w:left w:val="nil"/>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20</w:t>
            </w:r>
          </w:p>
        </w:tc>
      </w:tr>
      <w:tr w:rsidR="00B93841" w:rsidRPr="00B93841" w:rsidTr="00F5223C">
        <w:trPr>
          <w:trHeight w:val="315"/>
        </w:trPr>
        <w:tc>
          <w:tcPr>
            <w:tcW w:w="540" w:type="dxa"/>
            <w:tcBorders>
              <w:top w:val="nil"/>
              <w:left w:val="nil"/>
              <w:bottom w:val="single" w:sz="4" w:space="0" w:color="auto"/>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34</w:t>
            </w:r>
          </w:p>
        </w:tc>
        <w:tc>
          <w:tcPr>
            <w:tcW w:w="1635" w:type="dxa"/>
            <w:tcBorders>
              <w:top w:val="nil"/>
              <w:left w:val="nil"/>
              <w:bottom w:val="single" w:sz="4" w:space="0" w:color="auto"/>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AH</w:t>
            </w:r>
          </w:p>
        </w:tc>
        <w:tc>
          <w:tcPr>
            <w:tcW w:w="1600" w:type="dxa"/>
            <w:tcBorders>
              <w:top w:val="nil"/>
              <w:left w:val="nil"/>
              <w:bottom w:val="single" w:sz="4" w:space="0" w:color="auto"/>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70</w:t>
            </w:r>
          </w:p>
        </w:tc>
        <w:tc>
          <w:tcPr>
            <w:tcW w:w="1730" w:type="dxa"/>
            <w:tcBorders>
              <w:top w:val="nil"/>
              <w:left w:val="nil"/>
              <w:bottom w:val="single" w:sz="4" w:space="0" w:color="auto"/>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80</w:t>
            </w:r>
          </w:p>
        </w:tc>
        <w:tc>
          <w:tcPr>
            <w:tcW w:w="1890" w:type="dxa"/>
            <w:tcBorders>
              <w:top w:val="nil"/>
              <w:left w:val="nil"/>
              <w:bottom w:val="single" w:sz="4" w:space="0" w:color="auto"/>
              <w:right w:val="nil"/>
            </w:tcBorders>
            <w:shd w:val="clear" w:color="auto" w:fill="auto"/>
            <w:noWrap/>
            <w:vAlign w:val="bottom"/>
            <w:hideMark/>
          </w:tcPr>
          <w:p w:rsidR="00B93841" w:rsidRPr="00B93841" w:rsidRDefault="00B93841" w:rsidP="00591E6F">
            <w:pPr>
              <w:spacing w:after="0" w:line="240" w:lineRule="auto"/>
              <w:jc w:val="center"/>
              <w:rPr>
                <w:rFonts w:asciiTheme="minorHAnsi" w:hAnsiTheme="minorHAnsi"/>
                <w:color w:val="000000"/>
                <w:lang w:val="en-US" w:eastAsia="en-US"/>
              </w:rPr>
            </w:pPr>
            <w:r w:rsidRPr="00B93841">
              <w:rPr>
                <w:rFonts w:asciiTheme="minorHAnsi" w:hAnsiTheme="minorHAnsi"/>
                <w:color w:val="000000"/>
                <w:lang w:val="en-US" w:eastAsia="en-US"/>
              </w:rPr>
              <w:t>10</w:t>
            </w:r>
          </w:p>
        </w:tc>
      </w:tr>
    </w:tbl>
    <w:p w:rsidR="00AA37CF" w:rsidRPr="002D2706" w:rsidRDefault="00AA37CF" w:rsidP="00591E6F">
      <w:pPr>
        <w:spacing w:after="0" w:line="240" w:lineRule="auto"/>
        <w:rPr>
          <w:rFonts w:asciiTheme="minorHAnsi" w:hAnsiTheme="minorHAnsi"/>
          <w:lang w:val="en-US"/>
        </w:rPr>
      </w:pPr>
    </w:p>
    <w:p w:rsidR="00F5223C" w:rsidRPr="002D2706" w:rsidRDefault="00F5223C" w:rsidP="00BE59B0">
      <w:pPr>
        <w:spacing w:after="0" w:line="240" w:lineRule="auto"/>
        <w:ind w:firstLine="547"/>
        <w:jc w:val="both"/>
        <w:rPr>
          <w:rFonts w:asciiTheme="minorHAnsi" w:hAnsiTheme="minorHAnsi"/>
          <w:color w:val="000000"/>
          <w:lang w:val="en-US" w:eastAsia="en-US"/>
        </w:rPr>
      </w:pPr>
      <w:r w:rsidRPr="002D2706">
        <w:rPr>
          <w:rFonts w:asciiTheme="minorHAnsi" w:hAnsiTheme="minorHAnsi"/>
          <w:color w:val="000000"/>
          <w:lang w:val="en-US" w:eastAsia="en-US"/>
        </w:rPr>
        <w:t>Dari tabel tersebut diatas, didapatkan 21 peserta mengalami kenaikan nilai dengan presentasi (61,7%), terdapat 11 peserta yang nilainya tetap (32,3%) dan 2 peserta yang mengalami penurunan nilai (6%)</w:t>
      </w:r>
      <w:r w:rsidR="00C41923" w:rsidRPr="002D2706">
        <w:rPr>
          <w:rFonts w:asciiTheme="minorHAnsi" w:hAnsiTheme="minorHAnsi"/>
          <w:color w:val="000000"/>
          <w:lang w:val="en-US" w:eastAsia="en-US"/>
        </w:rPr>
        <w:t xml:space="preserve">. </w:t>
      </w:r>
    </w:p>
    <w:p w:rsidR="00C64F43" w:rsidRPr="002D2706" w:rsidRDefault="00C64F43" w:rsidP="00BE59B0">
      <w:pPr>
        <w:spacing w:after="0" w:line="240" w:lineRule="auto"/>
        <w:ind w:firstLine="547"/>
        <w:jc w:val="both"/>
        <w:rPr>
          <w:rFonts w:asciiTheme="minorHAnsi" w:hAnsiTheme="minorHAnsi"/>
          <w:color w:val="000000"/>
          <w:lang w:val="en-US" w:eastAsia="en-US"/>
        </w:rPr>
      </w:pPr>
      <w:r w:rsidRPr="002D2706">
        <w:rPr>
          <w:rFonts w:asciiTheme="minorHAnsi" w:hAnsiTheme="minorHAnsi"/>
          <w:color w:val="000000"/>
          <w:lang w:val="en-US" w:eastAsia="en-US"/>
        </w:rPr>
        <w:t xml:space="preserve">Sesuai dengan pendapat dari </w:t>
      </w:r>
      <w:r w:rsidRPr="002D2706">
        <w:rPr>
          <w:rFonts w:asciiTheme="minorHAnsi" w:hAnsiTheme="minorHAnsi"/>
          <w:color w:val="000000"/>
          <w:lang w:val="en-US" w:eastAsia="en-US"/>
        </w:rPr>
        <w:fldChar w:fldCharType="begin" w:fldLock="1"/>
      </w:r>
      <w:r w:rsidR="006274F7" w:rsidRPr="002D2706">
        <w:rPr>
          <w:rFonts w:asciiTheme="minorHAnsi" w:hAnsiTheme="minorHAnsi"/>
          <w:color w:val="000000"/>
          <w:lang w:val="en-US" w:eastAsia="en-US"/>
        </w:rPr>
        <w:instrText>ADDIN CSL_CITATION {"citationItems":[{"id":"ITEM-1","itemData":{"author":[{"dropping-particle":"","family":"Notoatmojo","given":"Soekidjo","non-dropping-particle":"","parse-names":false,"suffix":""}],"id":"ITEM-1","issued":{"date-parts":[["2014"]]},"publisher":"Rineka Cipta","publisher-place":"Jakarta","title":"Ilmu Perilaku Kesehatan","type":"book"},"uris":["http://www.mendeley.com/documents/?uuid=db16360f-54bd-4fa2-a6a6-d959e1eea38b"]}],"mendeley":{"formattedCitation":"(Notoatmojo, 2014)","plainTextFormattedCitation":"(Notoatmojo, 2014)","previouslyFormattedCitation":"(Notoatmojo, 2014)"},"properties":{"noteIndex":0},"schema":"https://github.com/citation-style-language/schema/raw/master/csl-citation.json"}</w:instrText>
      </w:r>
      <w:r w:rsidRPr="002D2706">
        <w:rPr>
          <w:rFonts w:asciiTheme="minorHAnsi" w:hAnsiTheme="minorHAnsi"/>
          <w:color w:val="000000"/>
          <w:lang w:val="en-US" w:eastAsia="en-US"/>
        </w:rPr>
        <w:fldChar w:fldCharType="separate"/>
      </w:r>
      <w:r w:rsidRPr="002D2706">
        <w:rPr>
          <w:rFonts w:asciiTheme="minorHAnsi" w:hAnsiTheme="minorHAnsi"/>
          <w:color w:val="000000"/>
          <w:lang w:val="en-US" w:eastAsia="en-US"/>
        </w:rPr>
        <w:t>(Notoatmojo, 2014)</w:t>
      </w:r>
      <w:r w:rsidRPr="002D2706">
        <w:rPr>
          <w:rFonts w:asciiTheme="minorHAnsi" w:hAnsiTheme="minorHAnsi"/>
          <w:color w:val="000000"/>
          <w:lang w:val="en-US" w:eastAsia="en-US"/>
        </w:rPr>
        <w:fldChar w:fldCharType="end"/>
      </w:r>
      <w:r w:rsidRPr="002D2706">
        <w:rPr>
          <w:rFonts w:asciiTheme="minorHAnsi" w:hAnsiTheme="minorHAnsi"/>
          <w:color w:val="000000"/>
          <w:lang w:val="en-US" w:eastAsia="en-US"/>
        </w:rPr>
        <w:t>, pengetahuan merupakan hasil dari tahu setelah orang melakukan penginderaan terhadap sesuatu obyek tertentu. Penginderaan terjadi melalui panca indera manusia, yaitu indera penglihatan, pendengaran, penciuman, rasa dan raba. Sebagian besar pengetahuan manusia diperoleh melalui mata (penglihatan) dan telinga (pendengaran). Pengetahuan juga dapat diperoleh melalui pendidikan, pengalaman diri sendiri maupun pengalaman orang lain, media massa maupun lingkungan.</w:t>
      </w:r>
    </w:p>
    <w:p w:rsidR="006274F7" w:rsidRPr="002D2706" w:rsidRDefault="006274F7" w:rsidP="00BE59B0">
      <w:pPr>
        <w:spacing w:after="0" w:line="240" w:lineRule="auto"/>
        <w:ind w:firstLine="547"/>
        <w:jc w:val="both"/>
        <w:rPr>
          <w:rFonts w:asciiTheme="minorHAnsi" w:hAnsiTheme="minorHAnsi"/>
          <w:color w:val="000000"/>
          <w:lang w:val="en-US" w:eastAsia="en-US"/>
        </w:rPr>
      </w:pPr>
      <w:r w:rsidRPr="002D2706">
        <w:rPr>
          <w:rFonts w:asciiTheme="minorHAnsi" w:hAnsiTheme="minorHAnsi"/>
          <w:color w:val="000000"/>
          <w:lang w:val="en-US" w:eastAsia="en-US"/>
        </w:rPr>
        <w:t xml:space="preserve">Selama materi dan praktek di hari kedua, peserta diminta untuk mempraktekkan cara-cara yang sudah diajarkan. Hampir semua peserta mampu melakukan teknik-teknik dalam pelatihan (triage, evakuasi transportasi dan trauma healing). </w:t>
      </w:r>
    </w:p>
    <w:p w:rsidR="006274F7" w:rsidRDefault="006274F7" w:rsidP="00BE59B0">
      <w:pPr>
        <w:spacing w:after="0" w:line="240" w:lineRule="auto"/>
        <w:ind w:firstLine="547"/>
        <w:jc w:val="both"/>
        <w:rPr>
          <w:rFonts w:asciiTheme="minorHAnsi" w:hAnsiTheme="minorHAnsi"/>
          <w:color w:val="000000"/>
          <w:lang w:val="en-US" w:eastAsia="en-US"/>
        </w:rPr>
      </w:pPr>
      <w:r w:rsidRPr="006274F7">
        <w:rPr>
          <w:rFonts w:asciiTheme="minorHAnsi" w:hAnsiTheme="minorHAnsi"/>
          <w:color w:val="000000"/>
          <w:lang w:val="en-US" w:eastAsia="en-US"/>
        </w:rPr>
        <w:t xml:space="preserve">Kompetensi pengetahuan </w:t>
      </w:r>
      <w:r w:rsidRPr="002D2706">
        <w:rPr>
          <w:rFonts w:asciiTheme="minorHAnsi" w:hAnsiTheme="minorHAnsi"/>
          <w:color w:val="000000"/>
          <w:lang w:val="en-US" w:eastAsia="en-US"/>
        </w:rPr>
        <w:t>dan</w:t>
      </w:r>
      <w:r w:rsidRPr="006274F7">
        <w:rPr>
          <w:rFonts w:asciiTheme="minorHAnsi" w:hAnsiTheme="minorHAnsi"/>
          <w:color w:val="000000"/>
          <w:lang w:val="en-US" w:eastAsia="en-US"/>
        </w:rPr>
        <w:t xml:space="preserve"> keahlian relatif mudah untuk dikembangkan,  misalnya  dengan  program </w:t>
      </w:r>
      <w:r w:rsidRPr="002D2706">
        <w:rPr>
          <w:rFonts w:asciiTheme="minorHAnsi" w:hAnsiTheme="minorHAnsi"/>
          <w:color w:val="000000"/>
          <w:lang w:val="en-US" w:eastAsia="en-US"/>
        </w:rPr>
        <w:t>pelatihan untuk</w:t>
      </w:r>
      <w:r w:rsidRPr="006274F7">
        <w:rPr>
          <w:rFonts w:asciiTheme="minorHAnsi" w:hAnsiTheme="minorHAnsi"/>
          <w:color w:val="000000"/>
          <w:lang w:val="en-US" w:eastAsia="en-US"/>
        </w:rPr>
        <w:t xml:space="preserve"> meningkatkan tingkat kemampuan sumber daya manusia</w:t>
      </w:r>
      <w:r w:rsidRPr="002D2706">
        <w:rPr>
          <w:rFonts w:asciiTheme="minorHAnsi" w:hAnsiTheme="minorHAnsi"/>
          <w:color w:val="000000"/>
          <w:lang w:val="en-US" w:eastAsia="en-US"/>
        </w:rPr>
        <w:t xml:space="preserve"> </w:t>
      </w:r>
      <w:r w:rsidRPr="002D2706">
        <w:rPr>
          <w:rFonts w:asciiTheme="minorHAnsi" w:hAnsiTheme="minorHAnsi"/>
          <w:color w:val="000000"/>
          <w:lang w:val="en-US" w:eastAsia="en-US"/>
        </w:rPr>
        <w:fldChar w:fldCharType="begin" w:fldLock="1"/>
      </w:r>
      <w:r w:rsidRPr="002D2706">
        <w:rPr>
          <w:rFonts w:asciiTheme="minorHAnsi" w:hAnsiTheme="minorHAnsi"/>
          <w:color w:val="000000"/>
          <w:lang w:val="en-US" w:eastAsia="en-US"/>
        </w:rPr>
        <w:instrText>ADDIN CSL_CITATION {"citationItems":[{"id":"ITEM-1","itemData":{"author":[{"dropping-particle":"","family":"Nursana","given":"I Made","non-dropping-particle":"","parse-names":false,"suffix":""},{"dropping-particle":"","family":"Ghaznawie","given":"Mahmud","non-dropping-particle":"","parse-names":false,"suffix":""},{"dropping-particle":"","family":"Budu","given":"","non-dropping-particle":"","parse-names":false,"suffix":""}],"container-title":"Jurnal Keperawatan Soedirman","id":"ITEM-1","issue":"3","issued":{"date-parts":[["2013"]]},"title":"Pengaruh Simulasi Kedaruratan Medik Terhadap Kompetensi Petugas Penanggulangan Bencana Daerah Provinsi Sulawesi Barat","type":"article-journal","volume":"8"},"uris":["http://www.mendeley.com/documents/?uuid=4652137e-014c-4fbc-ac01-b12e83a1b713"]}],"mendeley":{"formattedCitation":"(Nursana, Ghaznawie, &amp; Budu, 2013)","plainTextFormattedCitation":"(Nursana, Ghaznawie, &amp; Budu, 2013)"},"properties":{"noteIndex":0},"schema":"https://github.com/citation-style-language/schema/raw/master/csl-citation.json"}</w:instrText>
      </w:r>
      <w:r w:rsidRPr="002D2706">
        <w:rPr>
          <w:rFonts w:asciiTheme="minorHAnsi" w:hAnsiTheme="minorHAnsi"/>
          <w:color w:val="000000"/>
          <w:lang w:val="en-US" w:eastAsia="en-US"/>
        </w:rPr>
        <w:fldChar w:fldCharType="separate"/>
      </w:r>
      <w:r w:rsidRPr="002D2706">
        <w:rPr>
          <w:rFonts w:asciiTheme="minorHAnsi" w:hAnsiTheme="minorHAnsi"/>
          <w:noProof/>
          <w:color w:val="000000"/>
          <w:lang w:val="en-US" w:eastAsia="en-US"/>
        </w:rPr>
        <w:t>(Nursana, Ghaznawie, &amp; Budu, 2013)</w:t>
      </w:r>
      <w:r w:rsidRPr="002D2706">
        <w:rPr>
          <w:rFonts w:asciiTheme="minorHAnsi" w:hAnsiTheme="minorHAnsi"/>
          <w:color w:val="000000"/>
          <w:lang w:val="en-US" w:eastAsia="en-US"/>
        </w:rPr>
        <w:fldChar w:fldCharType="end"/>
      </w:r>
      <w:r w:rsidRPr="006274F7">
        <w:rPr>
          <w:rFonts w:asciiTheme="minorHAnsi" w:hAnsiTheme="minorHAnsi"/>
          <w:color w:val="000000"/>
          <w:lang w:val="en-US" w:eastAsia="en-US"/>
        </w:rPr>
        <w:t xml:space="preserve">. </w:t>
      </w:r>
    </w:p>
    <w:p w:rsidR="00BE59B0" w:rsidRDefault="00BE59B0" w:rsidP="00BE59B0">
      <w:pPr>
        <w:spacing w:after="0" w:line="240" w:lineRule="auto"/>
        <w:ind w:firstLine="547"/>
        <w:jc w:val="both"/>
        <w:rPr>
          <w:rFonts w:asciiTheme="minorHAnsi" w:hAnsiTheme="minorHAnsi"/>
          <w:color w:val="000000"/>
          <w:lang w:val="en-US" w:eastAsia="en-US"/>
        </w:rPr>
      </w:pPr>
    </w:p>
    <w:p w:rsidR="00BE59B0" w:rsidRDefault="00BE59B0" w:rsidP="00BE59B0">
      <w:pPr>
        <w:spacing w:after="0" w:line="240" w:lineRule="auto"/>
        <w:jc w:val="both"/>
        <w:rPr>
          <w:rFonts w:asciiTheme="minorHAnsi" w:hAnsiTheme="minorHAnsi"/>
          <w:color w:val="000000"/>
          <w:lang w:val="en-US" w:eastAsia="en-US"/>
        </w:rPr>
      </w:pPr>
      <w:r>
        <w:rPr>
          <w:rFonts w:asciiTheme="minorHAnsi" w:hAnsiTheme="minorHAnsi"/>
          <w:color w:val="000000"/>
          <w:lang w:val="en-US" w:eastAsia="en-US"/>
        </w:rPr>
        <w:t>SIMPULAN</w:t>
      </w:r>
    </w:p>
    <w:p w:rsidR="00BE59B0" w:rsidRDefault="00BE59B0" w:rsidP="00BE59B0">
      <w:pPr>
        <w:spacing w:after="0" w:line="240" w:lineRule="auto"/>
        <w:ind w:firstLine="547"/>
        <w:jc w:val="both"/>
        <w:rPr>
          <w:rFonts w:asciiTheme="minorHAnsi" w:hAnsiTheme="minorHAnsi"/>
          <w:color w:val="000000"/>
          <w:lang w:val="en-US" w:eastAsia="en-US"/>
        </w:rPr>
      </w:pPr>
      <w:r w:rsidRPr="00BE59B0">
        <w:rPr>
          <w:rFonts w:asciiTheme="minorHAnsi" w:hAnsiTheme="minorHAnsi"/>
          <w:color w:val="000000"/>
          <w:lang w:val="en-US" w:eastAsia="en-US"/>
        </w:rPr>
        <w:t xml:space="preserve">Program peningkatan </w:t>
      </w:r>
      <w:r>
        <w:rPr>
          <w:rFonts w:asciiTheme="minorHAnsi" w:hAnsiTheme="minorHAnsi"/>
          <w:color w:val="000000"/>
          <w:lang w:val="en-US" w:eastAsia="en-US"/>
        </w:rPr>
        <w:t xml:space="preserve">kapasitas MDMC Koarmbar tentang kebencanaan dan ketrampilan pertolongan pada korban bencana dapat memberikan bekal untuk relawan dalam melakukan giat di setiap kejadian bencana yang ada di Magelang Barat pada khususnya. </w:t>
      </w:r>
    </w:p>
    <w:p w:rsidR="00B163DD" w:rsidRPr="006274F7" w:rsidRDefault="00B163DD" w:rsidP="00BE59B0">
      <w:pPr>
        <w:spacing w:after="0" w:line="240" w:lineRule="auto"/>
        <w:ind w:firstLine="547"/>
        <w:jc w:val="both"/>
        <w:rPr>
          <w:rFonts w:asciiTheme="minorHAnsi" w:hAnsiTheme="minorHAnsi"/>
          <w:color w:val="000000"/>
          <w:lang w:val="en-US" w:eastAsia="en-US"/>
        </w:rPr>
      </w:pPr>
      <w:r>
        <w:rPr>
          <w:rFonts w:asciiTheme="minorHAnsi" w:hAnsiTheme="minorHAnsi"/>
          <w:color w:val="000000"/>
          <w:lang w:val="en-US" w:eastAsia="en-US"/>
        </w:rPr>
        <w:t>Relawan MDMC Koarmabar mampu melakukan praktik yang sudah diajarkan  serta mampu mengikuti simulasi bencana untuk menolong korban. Dengan penambahan pengetahuan dan ketrampilan tersebut, diharapkan peserta menjadi relawan yang tangguh dalam menghadapi bencana.</w:t>
      </w:r>
    </w:p>
    <w:p w:rsidR="00BE59B0" w:rsidRDefault="00BE59B0" w:rsidP="00591E6F">
      <w:pPr>
        <w:pStyle w:val="Heading1"/>
        <w:spacing w:before="0" w:line="240" w:lineRule="auto"/>
        <w:jc w:val="center"/>
        <w:rPr>
          <w:rFonts w:asciiTheme="minorHAnsi" w:hAnsiTheme="minorHAnsi"/>
          <w:b w:val="0"/>
          <w:color w:val="000000"/>
          <w:sz w:val="22"/>
          <w:szCs w:val="22"/>
          <w:lang w:val="en-US"/>
        </w:rPr>
      </w:pPr>
      <w:bookmarkStart w:id="3" w:name="_Toc371160261"/>
      <w:bookmarkStart w:id="4" w:name="_Toc479505101"/>
      <w:bookmarkEnd w:id="1"/>
      <w:bookmarkEnd w:id="2"/>
    </w:p>
    <w:p w:rsidR="00671496" w:rsidRPr="00BE59B0" w:rsidRDefault="00671496" w:rsidP="00BE59B0">
      <w:pPr>
        <w:pStyle w:val="Heading1"/>
        <w:spacing w:before="0" w:line="240" w:lineRule="auto"/>
        <w:jc w:val="both"/>
        <w:rPr>
          <w:rFonts w:asciiTheme="minorHAnsi" w:hAnsiTheme="minorHAnsi"/>
          <w:b w:val="0"/>
          <w:color w:val="000000"/>
          <w:sz w:val="22"/>
          <w:szCs w:val="22"/>
          <w:lang w:val="en-US"/>
        </w:rPr>
      </w:pPr>
      <w:r w:rsidRPr="00BE59B0">
        <w:rPr>
          <w:rFonts w:asciiTheme="minorHAnsi" w:hAnsiTheme="minorHAnsi"/>
          <w:b w:val="0"/>
          <w:color w:val="000000"/>
          <w:sz w:val="22"/>
          <w:szCs w:val="22"/>
        </w:rPr>
        <w:t>REFERENSI</w:t>
      </w:r>
      <w:bookmarkEnd w:id="4"/>
    </w:p>
    <w:p w:rsidR="006274F7" w:rsidRPr="002D2706" w:rsidRDefault="00992BE4" w:rsidP="00591E6F">
      <w:pPr>
        <w:widowControl w:val="0"/>
        <w:autoSpaceDE w:val="0"/>
        <w:autoSpaceDN w:val="0"/>
        <w:adjustRightInd w:val="0"/>
        <w:spacing w:after="120" w:line="240" w:lineRule="auto"/>
        <w:ind w:left="480" w:hanging="480"/>
        <w:rPr>
          <w:rFonts w:asciiTheme="minorHAnsi" w:hAnsiTheme="minorHAnsi"/>
          <w:noProof/>
        </w:rPr>
      </w:pPr>
      <w:r w:rsidRPr="002D2706">
        <w:rPr>
          <w:rFonts w:asciiTheme="minorHAnsi" w:hAnsiTheme="minorHAnsi"/>
          <w:lang w:val="en-US"/>
        </w:rPr>
        <w:fldChar w:fldCharType="begin" w:fldLock="1"/>
      </w:r>
      <w:r w:rsidR="00271F63" w:rsidRPr="002D2706">
        <w:rPr>
          <w:rFonts w:asciiTheme="minorHAnsi" w:hAnsiTheme="minorHAnsi"/>
          <w:lang w:val="en-US"/>
        </w:rPr>
        <w:instrText xml:space="preserve">ADDIN Mendeley Bibliography CSL_BIBLIOGRAPHY </w:instrText>
      </w:r>
      <w:r w:rsidRPr="002D2706">
        <w:rPr>
          <w:rFonts w:asciiTheme="minorHAnsi" w:hAnsiTheme="minorHAnsi"/>
          <w:lang w:val="en-US"/>
        </w:rPr>
        <w:fldChar w:fldCharType="separate"/>
      </w:r>
      <w:r w:rsidR="006274F7" w:rsidRPr="002D2706">
        <w:rPr>
          <w:rFonts w:asciiTheme="minorHAnsi" w:hAnsiTheme="minorHAnsi"/>
          <w:noProof/>
        </w:rPr>
        <w:t xml:space="preserve">Bush, R. (2014). Muhammadiyah and Disaster Response: Innovation and Change in Humanitarian Assistance. </w:t>
      </w:r>
      <w:r w:rsidR="006274F7" w:rsidRPr="002D2706">
        <w:rPr>
          <w:rFonts w:asciiTheme="minorHAnsi" w:hAnsiTheme="minorHAnsi"/>
          <w:i/>
          <w:iCs/>
          <w:noProof/>
        </w:rPr>
        <w:t>Springer Link</w:t>
      </w:r>
      <w:r w:rsidR="006274F7" w:rsidRPr="002D2706">
        <w:rPr>
          <w:rFonts w:asciiTheme="minorHAnsi" w:hAnsiTheme="minorHAnsi"/>
          <w:noProof/>
        </w:rPr>
        <w:t>, 33–48. Retrieved from https://link.springer.com/chapter/10.1007%2F978-4-431-55157-7_3</w:t>
      </w:r>
    </w:p>
    <w:p w:rsidR="006274F7" w:rsidRPr="002D2706" w:rsidRDefault="006274F7" w:rsidP="00591E6F">
      <w:pPr>
        <w:widowControl w:val="0"/>
        <w:autoSpaceDE w:val="0"/>
        <w:autoSpaceDN w:val="0"/>
        <w:adjustRightInd w:val="0"/>
        <w:spacing w:after="120" w:line="240" w:lineRule="auto"/>
        <w:ind w:left="480" w:hanging="480"/>
        <w:rPr>
          <w:rFonts w:asciiTheme="minorHAnsi" w:hAnsiTheme="minorHAnsi"/>
          <w:noProof/>
        </w:rPr>
      </w:pPr>
      <w:r w:rsidRPr="002D2706">
        <w:rPr>
          <w:rFonts w:asciiTheme="minorHAnsi" w:hAnsiTheme="minorHAnsi"/>
          <w:noProof/>
        </w:rPr>
        <w:lastRenderedPageBreak/>
        <w:t xml:space="preserve">Herry Darwanto. (2012). Preliminary Examination of Existing Methodologies for Allocating and Tracking National Government Budget for Disaster Risk Reduction. </w:t>
      </w:r>
      <w:r w:rsidRPr="002D2706">
        <w:rPr>
          <w:rFonts w:asciiTheme="minorHAnsi" w:hAnsiTheme="minorHAnsi"/>
          <w:i/>
          <w:iCs/>
          <w:noProof/>
        </w:rPr>
        <w:t>Unisdr</w:t>
      </w:r>
      <w:r w:rsidRPr="002D2706">
        <w:rPr>
          <w:rFonts w:asciiTheme="minorHAnsi" w:hAnsiTheme="minorHAnsi"/>
          <w:noProof/>
        </w:rPr>
        <w:t>.</w:t>
      </w:r>
    </w:p>
    <w:p w:rsidR="006274F7" w:rsidRPr="002D2706" w:rsidRDefault="006274F7" w:rsidP="00591E6F">
      <w:pPr>
        <w:widowControl w:val="0"/>
        <w:autoSpaceDE w:val="0"/>
        <w:autoSpaceDN w:val="0"/>
        <w:adjustRightInd w:val="0"/>
        <w:spacing w:after="120" w:line="240" w:lineRule="auto"/>
        <w:ind w:left="480" w:hanging="480"/>
        <w:rPr>
          <w:rFonts w:asciiTheme="minorHAnsi" w:hAnsiTheme="minorHAnsi"/>
          <w:noProof/>
        </w:rPr>
      </w:pPr>
      <w:r w:rsidRPr="002D2706">
        <w:rPr>
          <w:rFonts w:asciiTheme="minorHAnsi" w:hAnsiTheme="minorHAnsi"/>
          <w:noProof/>
        </w:rPr>
        <w:t xml:space="preserve">Khiriyah, H. (2016). Analisis Risiko Bencana Gerakan Tanah Di Kecamatan Salaman Kabupaten Magelang. </w:t>
      </w:r>
      <w:r w:rsidRPr="002D2706">
        <w:rPr>
          <w:rFonts w:asciiTheme="minorHAnsi" w:hAnsiTheme="minorHAnsi"/>
          <w:i/>
          <w:iCs/>
          <w:noProof/>
        </w:rPr>
        <w:t>Geo Educasia-S1</w:t>
      </w:r>
      <w:r w:rsidRPr="002D2706">
        <w:rPr>
          <w:rFonts w:asciiTheme="minorHAnsi" w:hAnsiTheme="minorHAnsi"/>
          <w:noProof/>
        </w:rPr>
        <w:t xml:space="preserve">, </w:t>
      </w:r>
      <w:r w:rsidRPr="002D2706">
        <w:rPr>
          <w:rFonts w:asciiTheme="minorHAnsi" w:hAnsiTheme="minorHAnsi"/>
          <w:i/>
          <w:iCs/>
          <w:noProof/>
        </w:rPr>
        <w:t>1</w:t>
      </w:r>
      <w:r w:rsidRPr="002D2706">
        <w:rPr>
          <w:rFonts w:asciiTheme="minorHAnsi" w:hAnsiTheme="minorHAnsi"/>
          <w:noProof/>
        </w:rPr>
        <w:t>(9). Retrieved from http://journal.student.uny.ac.id/ojs/index.php/geo-educasia/article/view/4063/3716</w:t>
      </w:r>
    </w:p>
    <w:p w:rsidR="006274F7" w:rsidRPr="002D2706" w:rsidRDefault="006274F7" w:rsidP="00591E6F">
      <w:pPr>
        <w:widowControl w:val="0"/>
        <w:autoSpaceDE w:val="0"/>
        <w:autoSpaceDN w:val="0"/>
        <w:adjustRightInd w:val="0"/>
        <w:spacing w:after="120" w:line="240" w:lineRule="auto"/>
        <w:ind w:left="480" w:hanging="480"/>
        <w:rPr>
          <w:rFonts w:asciiTheme="minorHAnsi" w:hAnsiTheme="minorHAnsi"/>
          <w:noProof/>
        </w:rPr>
      </w:pPr>
      <w:r w:rsidRPr="002D2706">
        <w:rPr>
          <w:rFonts w:asciiTheme="minorHAnsi" w:hAnsiTheme="minorHAnsi"/>
          <w:noProof/>
        </w:rPr>
        <w:t xml:space="preserve">Myers, • Norman, Mittermeier, R. A., Mittermeier, C. G., Fonseca, G. A. B. da, &amp; Kent, J. (2000). Biodiversity hotspots for conservation priorities. </w:t>
      </w:r>
      <w:r w:rsidRPr="002D2706">
        <w:rPr>
          <w:rFonts w:asciiTheme="minorHAnsi" w:hAnsiTheme="minorHAnsi"/>
          <w:i/>
          <w:iCs/>
          <w:noProof/>
        </w:rPr>
        <w:t>Nature</w:t>
      </w:r>
      <w:r w:rsidRPr="002D2706">
        <w:rPr>
          <w:rFonts w:asciiTheme="minorHAnsi" w:hAnsiTheme="minorHAnsi"/>
          <w:noProof/>
        </w:rPr>
        <w:t xml:space="preserve">, </w:t>
      </w:r>
      <w:r w:rsidRPr="002D2706">
        <w:rPr>
          <w:rFonts w:asciiTheme="minorHAnsi" w:hAnsiTheme="minorHAnsi"/>
          <w:i/>
          <w:iCs/>
          <w:noProof/>
        </w:rPr>
        <w:t>403</w:t>
      </w:r>
      <w:r w:rsidRPr="002D2706">
        <w:rPr>
          <w:rFonts w:asciiTheme="minorHAnsi" w:hAnsiTheme="minorHAnsi"/>
          <w:noProof/>
        </w:rPr>
        <w:t>.</w:t>
      </w:r>
    </w:p>
    <w:p w:rsidR="006274F7" w:rsidRPr="002D2706" w:rsidRDefault="006274F7" w:rsidP="00591E6F">
      <w:pPr>
        <w:widowControl w:val="0"/>
        <w:autoSpaceDE w:val="0"/>
        <w:autoSpaceDN w:val="0"/>
        <w:adjustRightInd w:val="0"/>
        <w:spacing w:after="120" w:line="240" w:lineRule="auto"/>
        <w:ind w:left="480" w:hanging="480"/>
        <w:rPr>
          <w:rFonts w:asciiTheme="minorHAnsi" w:hAnsiTheme="minorHAnsi"/>
          <w:noProof/>
        </w:rPr>
      </w:pPr>
      <w:r w:rsidRPr="002D2706">
        <w:rPr>
          <w:rFonts w:asciiTheme="minorHAnsi" w:hAnsiTheme="minorHAnsi"/>
          <w:noProof/>
        </w:rPr>
        <w:t xml:space="preserve">Notoatmojo, S. (2014). </w:t>
      </w:r>
      <w:r w:rsidRPr="002D2706">
        <w:rPr>
          <w:rFonts w:asciiTheme="minorHAnsi" w:hAnsiTheme="minorHAnsi"/>
          <w:i/>
          <w:iCs/>
          <w:noProof/>
        </w:rPr>
        <w:t>Ilmu Perilaku Kesehatan</w:t>
      </w:r>
      <w:r w:rsidRPr="002D2706">
        <w:rPr>
          <w:rFonts w:asciiTheme="minorHAnsi" w:hAnsiTheme="minorHAnsi"/>
          <w:noProof/>
        </w:rPr>
        <w:t>. Jakarta: Rineka Cipta.</w:t>
      </w:r>
    </w:p>
    <w:p w:rsidR="006274F7" w:rsidRPr="002D2706" w:rsidRDefault="006274F7" w:rsidP="00591E6F">
      <w:pPr>
        <w:widowControl w:val="0"/>
        <w:autoSpaceDE w:val="0"/>
        <w:autoSpaceDN w:val="0"/>
        <w:adjustRightInd w:val="0"/>
        <w:spacing w:after="120" w:line="240" w:lineRule="auto"/>
        <w:ind w:left="480" w:hanging="480"/>
        <w:rPr>
          <w:rFonts w:asciiTheme="minorHAnsi" w:hAnsiTheme="minorHAnsi"/>
          <w:noProof/>
        </w:rPr>
      </w:pPr>
      <w:r w:rsidRPr="002D2706">
        <w:rPr>
          <w:rFonts w:asciiTheme="minorHAnsi" w:hAnsiTheme="minorHAnsi"/>
          <w:noProof/>
        </w:rPr>
        <w:t xml:space="preserve">Nursana, I. M., Ghaznawie, M., &amp; Budu. (2013). Pengaruh Simulasi Kedaruratan Medik Terhadap Kompetensi Petugas Penanggulangan Bencana Daerah Provinsi Sulawesi Barat. </w:t>
      </w:r>
      <w:r w:rsidRPr="002D2706">
        <w:rPr>
          <w:rFonts w:asciiTheme="minorHAnsi" w:hAnsiTheme="minorHAnsi"/>
          <w:i/>
          <w:iCs/>
          <w:noProof/>
        </w:rPr>
        <w:t>Jurnal Keperawatan Soedirman</w:t>
      </w:r>
      <w:r w:rsidRPr="002D2706">
        <w:rPr>
          <w:rFonts w:asciiTheme="minorHAnsi" w:hAnsiTheme="minorHAnsi"/>
          <w:noProof/>
        </w:rPr>
        <w:t xml:space="preserve">, </w:t>
      </w:r>
      <w:r w:rsidRPr="002D2706">
        <w:rPr>
          <w:rFonts w:asciiTheme="minorHAnsi" w:hAnsiTheme="minorHAnsi"/>
          <w:i/>
          <w:iCs/>
          <w:noProof/>
        </w:rPr>
        <w:t>8</w:t>
      </w:r>
      <w:r w:rsidRPr="002D2706">
        <w:rPr>
          <w:rFonts w:asciiTheme="minorHAnsi" w:hAnsiTheme="minorHAnsi"/>
          <w:noProof/>
        </w:rPr>
        <w:t>(3). Retrieved from http://jks.fikes.unsoed.ac.id/index.php/jks/article/view/539</w:t>
      </w:r>
    </w:p>
    <w:p w:rsidR="00271F63" w:rsidRPr="002D2706" w:rsidRDefault="00992BE4" w:rsidP="00591E6F">
      <w:pPr>
        <w:widowControl w:val="0"/>
        <w:autoSpaceDE w:val="0"/>
        <w:autoSpaceDN w:val="0"/>
        <w:adjustRightInd w:val="0"/>
        <w:spacing w:after="120" w:line="240" w:lineRule="auto"/>
        <w:ind w:left="480" w:hanging="480"/>
        <w:rPr>
          <w:rFonts w:asciiTheme="minorHAnsi" w:hAnsiTheme="minorHAnsi"/>
          <w:lang w:val="en-US"/>
        </w:rPr>
      </w:pPr>
      <w:r w:rsidRPr="002D2706">
        <w:rPr>
          <w:rFonts w:asciiTheme="minorHAnsi" w:hAnsiTheme="minorHAnsi"/>
          <w:lang w:val="en-US"/>
        </w:rPr>
        <w:fldChar w:fldCharType="end"/>
      </w:r>
      <w:bookmarkEnd w:id="3"/>
    </w:p>
    <w:sectPr w:rsidR="00271F63" w:rsidRPr="002D2706" w:rsidSect="00BE59B0">
      <w:type w:val="continuous"/>
      <w:pgSz w:w="11907" w:h="16840"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09E4" w:rsidRDefault="00F909E4" w:rsidP="002F20E8">
      <w:pPr>
        <w:spacing w:after="0" w:line="240" w:lineRule="auto"/>
      </w:pPr>
      <w:r>
        <w:separator/>
      </w:r>
    </w:p>
  </w:endnote>
  <w:endnote w:type="continuationSeparator" w:id="1">
    <w:p w:rsidR="00F909E4" w:rsidRDefault="00F909E4" w:rsidP="002F20E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GOJFN+TimesNewRoman">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HPFKH+Arial,Bold">
    <w:altName w:val="Arial"/>
    <w:panose1 w:val="00000000000000000000"/>
    <w:charset w:val="00"/>
    <w:family w:val="swiss"/>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09E4" w:rsidRDefault="00F909E4" w:rsidP="002F20E8">
      <w:pPr>
        <w:spacing w:after="0" w:line="240" w:lineRule="auto"/>
      </w:pPr>
      <w:r>
        <w:separator/>
      </w:r>
    </w:p>
  </w:footnote>
  <w:footnote w:type="continuationSeparator" w:id="1">
    <w:p w:rsidR="00F909E4" w:rsidRDefault="00F909E4" w:rsidP="002F20E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A7DAC"/>
    <w:multiLevelType w:val="hybridMultilevel"/>
    <w:tmpl w:val="520E3284"/>
    <w:lvl w:ilvl="0" w:tplc="95729B04">
      <w:start w:val="1"/>
      <w:numFmt w:val="decimal"/>
      <w:lvlText w:val="%1."/>
      <w:lvlJc w:val="left"/>
      <w:pPr>
        <w:ind w:left="502" w:hanging="360"/>
      </w:pPr>
      <w:rPr>
        <w:rFonts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
    <w:nsid w:val="07B14234"/>
    <w:multiLevelType w:val="multilevel"/>
    <w:tmpl w:val="58BA6E2A"/>
    <w:lvl w:ilvl="0">
      <w:start w:val="1"/>
      <w:numFmt w:val="decimal"/>
      <w:lvlText w:val="%1"/>
      <w:lvlJc w:val="left"/>
      <w:pPr>
        <w:ind w:left="480" w:hanging="480"/>
      </w:pPr>
      <w:rPr>
        <w:rFonts w:hint="default"/>
        <w:i/>
      </w:rPr>
    </w:lvl>
    <w:lvl w:ilvl="1">
      <w:start w:val="3"/>
      <w:numFmt w:val="decimal"/>
      <w:lvlText w:val="%1.%2"/>
      <w:lvlJc w:val="left"/>
      <w:pPr>
        <w:ind w:left="690" w:hanging="480"/>
      </w:pPr>
      <w:rPr>
        <w:rFonts w:hint="default"/>
        <w:i/>
      </w:rPr>
    </w:lvl>
    <w:lvl w:ilvl="2">
      <w:start w:val="1"/>
      <w:numFmt w:val="decimal"/>
      <w:lvlText w:val="%1.%2.%3"/>
      <w:lvlJc w:val="left"/>
      <w:pPr>
        <w:ind w:left="1140" w:hanging="720"/>
      </w:pPr>
      <w:rPr>
        <w:rFonts w:hint="default"/>
        <w:i w:val="0"/>
      </w:rPr>
    </w:lvl>
    <w:lvl w:ilvl="3">
      <w:start w:val="1"/>
      <w:numFmt w:val="decimal"/>
      <w:lvlText w:val="%1.%2.%3.%4"/>
      <w:lvlJc w:val="left"/>
      <w:pPr>
        <w:ind w:left="1350" w:hanging="720"/>
      </w:pPr>
      <w:rPr>
        <w:rFonts w:hint="default"/>
        <w:i w:val="0"/>
      </w:rPr>
    </w:lvl>
    <w:lvl w:ilvl="4">
      <w:start w:val="1"/>
      <w:numFmt w:val="decimal"/>
      <w:lvlText w:val="%1.%2.%3.%4.%5"/>
      <w:lvlJc w:val="left"/>
      <w:pPr>
        <w:ind w:left="1920" w:hanging="1080"/>
      </w:pPr>
      <w:rPr>
        <w:rFonts w:hint="default"/>
        <w:i/>
      </w:rPr>
    </w:lvl>
    <w:lvl w:ilvl="5">
      <w:start w:val="1"/>
      <w:numFmt w:val="decimal"/>
      <w:lvlText w:val="%1.%2.%3.%4.%5.%6"/>
      <w:lvlJc w:val="left"/>
      <w:pPr>
        <w:ind w:left="2130" w:hanging="1080"/>
      </w:pPr>
      <w:rPr>
        <w:rFonts w:hint="default"/>
        <w:i/>
      </w:rPr>
    </w:lvl>
    <w:lvl w:ilvl="6">
      <w:start w:val="1"/>
      <w:numFmt w:val="decimal"/>
      <w:lvlText w:val="%1.%2.%3.%4.%5.%6.%7"/>
      <w:lvlJc w:val="left"/>
      <w:pPr>
        <w:ind w:left="2700" w:hanging="1440"/>
      </w:pPr>
      <w:rPr>
        <w:rFonts w:hint="default"/>
        <w:i/>
      </w:rPr>
    </w:lvl>
    <w:lvl w:ilvl="7">
      <w:start w:val="1"/>
      <w:numFmt w:val="decimal"/>
      <w:lvlText w:val="%1.%2.%3.%4.%5.%6.%7.%8"/>
      <w:lvlJc w:val="left"/>
      <w:pPr>
        <w:ind w:left="2910" w:hanging="1440"/>
      </w:pPr>
      <w:rPr>
        <w:rFonts w:hint="default"/>
        <w:i/>
      </w:rPr>
    </w:lvl>
    <w:lvl w:ilvl="8">
      <w:start w:val="1"/>
      <w:numFmt w:val="decimal"/>
      <w:lvlText w:val="%1.%2.%3.%4.%5.%6.%7.%8.%9"/>
      <w:lvlJc w:val="left"/>
      <w:pPr>
        <w:ind w:left="3480" w:hanging="1800"/>
      </w:pPr>
      <w:rPr>
        <w:rFonts w:hint="default"/>
        <w:i/>
      </w:rPr>
    </w:lvl>
  </w:abstractNum>
  <w:abstractNum w:abstractNumId="2">
    <w:nsid w:val="0EB430D2"/>
    <w:multiLevelType w:val="hybridMultilevel"/>
    <w:tmpl w:val="9FDE98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247FF0"/>
    <w:multiLevelType w:val="hybridMultilevel"/>
    <w:tmpl w:val="0168668E"/>
    <w:lvl w:ilvl="0" w:tplc="CB60DAE8">
      <w:start w:val="1"/>
      <w:numFmt w:val="decimal"/>
      <w:lvlText w:val="BAB %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0F53ED6"/>
    <w:multiLevelType w:val="multilevel"/>
    <w:tmpl w:val="CA584B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6ED3341"/>
    <w:multiLevelType w:val="multilevel"/>
    <w:tmpl w:val="FAA2BB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B844000"/>
    <w:multiLevelType w:val="multilevel"/>
    <w:tmpl w:val="42B80D20"/>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1C5C39AD"/>
    <w:multiLevelType w:val="hybridMultilevel"/>
    <w:tmpl w:val="6D84E88E"/>
    <w:lvl w:ilvl="0" w:tplc="16D2E194">
      <w:start w:val="1"/>
      <w:numFmt w:val="decimal"/>
      <w:lvlText w:val="%1)"/>
      <w:lvlJc w:val="left"/>
      <w:pPr>
        <w:ind w:left="1710" w:hanging="360"/>
      </w:pPr>
      <w:rPr>
        <w:rFonts w:cs="Times New Roman" w:hint="default"/>
      </w:rPr>
    </w:lvl>
    <w:lvl w:ilvl="1" w:tplc="04090019">
      <w:start w:val="1"/>
      <w:numFmt w:val="lowerLetter"/>
      <w:lvlText w:val="%2."/>
      <w:lvlJc w:val="left"/>
      <w:pPr>
        <w:ind w:left="2430" w:hanging="360"/>
      </w:pPr>
      <w:rPr>
        <w:rFonts w:cs="Times New Roman"/>
      </w:rPr>
    </w:lvl>
    <w:lvl w:ilvl="2" w:tplc="0409001B">
      <w:start w:val="1"/>
      <w:numFmt w:val="lowerRoman"/>
      <w:lvlText w:val="%3."/>
      <w:lvlJc w:val="right"/>
      <w:pPr>
        <w:ind w:left="3150" w:hanging="180"/>
      </w:pPr>
      <w:rPr>
        <w:rFonts w:cs="Times New Roman"/>
      </w:rPr>
    </w:lvl>
    <w:lvl w:ilvl="3" w:tplc="0409000F">
      <w:start w:val="1"/>
      <w:numFmt w:val="decimal"/>
      <w:lvlText w:val="%4."/>
      <w:lvlJc w:val="left"/>
      <w:pPr>
        <w:ind w:left="3870" w:hanging="360"/>
      </w:pPr>
      <w:rPr>
        <w:rFonts w:cs="Times New Roman"/>
      </w:rPr>
    </w:lvl>
    <w:lvl w:ilvl="4" w:tplc="04090019">
      <w:start w:val="1"/>
      <w:numFmt w:val="lowerLetter"/>
      <w:lvlText w:val="%5."/>
      <w:lvlJc w:val="left"/>
      <w:pPr>
        <w:ind w:left="4590" w:hanging="360"/>
      </w:pPr>
      <w:rPr>
        <w:rFonts w:cs="Times New Roman"/>
      </w:rPr>
    </w:lvl>
    <w:lvl w:ilvl="5" w:tplc="0409001B">
      <w:start w:val="1"/>
      <w:numFmt w:val="lowerRoman"/>
      <w:lvlText w:val="%6."/>
      <w:lvlJc w:val="right"/>
      <w:pPr>
        <w:ind w:left="5310" w:hanging="180"/>
      </w:pPr>
      <w:rPr>
        <w:rFonts w:cs="Times New Roman"/>
      </w:rPr>
    </w:lvl>
    <w:lvl w:ilvl="6" w:tplc="0409000F">
      <w:start w:val="1"/>
      <w:numFmt w:val="decimal"/>
      <w:lvlText w:val="%7."/>
      <w:lvlJc w:val="left"/>
      <w:pPr>
        <w:ind w:left="6030" w:hanging="360"/>
      </w:pPr>
      <w:rPr>
        <w:rFonts w:cs="Times New Roman"/>
      </w:rPr>
    </w:lvl>
    <w:lvl w:ilvl="7" w:tplc="04090019">
      <w:start w:val="1"/>
      <w:numFmt w:val="lowerLetter"/>
      <w:lvlText w:val="%8."/>
      <w:lvlJc w:val="left"/>
      <w:pPr>
        <w:ind w:left="6750" w:hanging="360"/>
      </w:pPr>
      <w:rPr>
        <w:rFonts w:cs="Times New Roman"/>
      </w:rPr>
    </w:lvl>
    <w:lvl w:ilvl="8" w:tplc="0409001B">
      <w:start w:val="1"/>
      <w:numFmt w:val="lowerRoman"/>
      <w:lvlText w:val="%9."/>
      <w:lvlJc w:val="right"/>
      <w:pPr>
        <w:ind w:left="7470" w:hanging="180"/>
      </w:pPr>
      <w:rPr>
        <w:rFonts w:cs="Times New Roman"/>
      </w:rPr>
    </w:lvl>
  </w:abstractNum>
  <w:abstractNum w:abstractNumId="8">
    <w:nsid w:val="1C5E052A"/>
    <w:multiLevelType w:val="hybridMultilevel"/>
    <w:tmpl w:val="C7F6D5DA"/>
    <w:lvl w:ilvl="0" w:tplc="5D26DB3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E2F2A80"/>
    <w:multiLevelType w:val="hybridMultilevel"/>
    <w:tmpl w:val="12E0874C"/>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10">
    <w:nsid w:val="20F208FF"/>
    <w:multiLevelType w:val="multilevel"/>
    <w:tmpl w:val="BBDC56A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283A02EF"/>
    <w:multiLevelType w:val="multilevel"/>
    <w:tmpl w:val="7BB0AB30"/>
    <w:lvl w:ilvl="0">
      <w:start w:val="5"/>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12">
    <w:nsid w:val="28BE2BE2"/>
    <w:multiLevelType w:val="multilevel"/>
    <w:tmpl w:val="6C9E6E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2BAB6C44"/>
    <w:multiLevelType w:val="hybridMultilevel"/>
    <w:tmpl w:val="F766C94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304673F"/>
    <w:multiLevelType w:val="hybridMultilevel"/>
    <w:tmpl w:val="DA963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32266E4"/>
    <w:multiLevelType w:val="hybridMultilevel"/>
    <w:tmpl w:val="30A449C4"/>
    <w:lvl w:ilvl="0" w:tplc="3490C58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6">
    <w:nsid w:val="361C0ED1"/>
    <w:multiLevelType w:val="hybridMultilevel"/>
    <w:tmpl w:val="36BC2C3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nsid w:val="363545D0"/>
    <w:multiLevelType w:val="hybridMultilevel"/>
    <w:tmpl w:val="3D843D80"/>
    <w:lvl w:ilvl="0" w:tplc="A1385B7C">
      <w:start w:val="1"/>
      <w:numFmt w:val="decimal"/>
      <w:lvlText w:val="%1)"/>
      <w:lvlJc w:val="left"/>
      <w:pPr>
        <w:ind w:left="720" w:hanging="360"/>
      </w:pPr>
      <w:rPr>
        <w:rFonts w:hint="default"/>
        <w:vertAlign w:val="superscrip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7283AED"/>
    <w:multiLevelType w:val="hybridMultilevel"/>
    <w:tmpl w:val="B1C2D544"/>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9">
    <w:nsid w:val="39A708D6"/>
    <w:multiLevelType w:val="multilevel"/>
    <w:tmpl w:val="AB0C6B34"/>
    <w:lvl w:ilvl="0">
      <w:start w:val="1"/>
      <w:numFmt w:val="decimal"/>
      <w:lvlText w:val="%1"/>
      <w:lvlJc w:val="left"/>
      <w:pPr>
        <w:ind w:left="480" w:hanging="480"/>
      </w:pPr>
      <w:rPr>
        <w:rFonts w:hint="default"/>
        <w:i/>
      </w:rPr>
    </w:lvl>
    <w:lvl w:ilvl="1">
      <w:start w:val="3"/>
      <w:numFmt w:val="decimal"/>
      <w:lvlText w:val="%1.%2"/>
      <w:lvlJc w:val="left"/>
      <w:pPr>
        <w:ind w:left="690" w:hanging="480"/>
      </w:pPr>
      <w:rPr>
        <w:rFonts w:hint="default"/>
        <w:i/>
      </w:rPr>
    </w:lvl>
    <w:lvl w:ilvl="2">
      <w:start w:val="1"/>
      <w:numFmt w:val="decimal"/>
      <w:lvlText w:val="%1.%2.%3"/>
      <w:lvlJc w:val="left"/>
      <w:pPr>
        <w:ind w:left="1140" w:hanging="720"/>
      </w:pPr>
      <w:rPr>
        <w:rFonts w:hint="default"/>
        <w:i w:val="0"/>
      </w:rPr>
    </w:lvl>
    <w:lvl w:ilvl="3">
      <w:start w:val="1"/>
      <w:numFmt w:val="decimal"/>
      <w:lvlText w:val="%1.%2.%3.%4"/>
      <w:lvlJc w:val="left"/>
      <w:pPr>
        <w:ind w:left="1350" w:hanging="720"/>
      </w:pPr>
      <w:rPr>
        <w:rFonts w:hint="default"/>
        <w:i/>
      </w:rPr>
    </w:lvl>
    <w:lvl w:ilvl="4">
      <w:start w:val="1"/>
      <w:numFmt w:val="decimal"/>
      <w:lvlText w:val="%1.%2.%3.%4.%5"/>
      <w:lvlJc w:val="left"/>
      <w:pPr>
        <w:ind w:left="1920" w:hanging="1080"/>
      </w:pPr>
      <w:rPr>
        <w:rFonts w:hint="default"/>
        <w:i/>
      </w:rPr>
    </w:lvl>
    <w:lvl w:ilvl="5">
      <w:start w:val="1"/>
      <w:numFmt w:val="decimal"/>
      <w:lvlText w:val="%1.%2.%3.%4.%5.%6"/>
      <w:lvlJc w:val="left"/>
      <w:pPr>
        <w:ind w:left="2130" w:hanging="1080"/>
      </w:pPr>
      <w:rPr>
        <w:rFonts w:hint="default"/>
        <w:i/>
      </w:rPr>
    </w:lvl>
    <w:lvl w:ilvl="6">
      <w:start w:val="1"/>
      <w:numFmt w:val="decimal"/>
      <w:lvlText w:val="%1.%2.%3.%4.%5.%6.%7"/>
      <w:lvlJc w:val="left"/>
      <w:pPr>
        <w:ind w:left="2700" w:hanging="1440"/>
      </w:pPr>
      <w:rPr>
        <w:rFonts w:hint="default"/>
        <w:i/>
      </w:rPr>
    </w:lvl>
    <w:lvl w:ilvl="7">
      <w:start w:val="1"/>
      <w:numFmt w:val="decimal"/>
      <w:lvlText w:val="%1.%2.%3.%4.%5.%6.%7.%8"/>
      <w:lvlJc w:val="left"/>
      <w:pPr>
        <w:ind w:left="2910" w:hanging="1440"/>
      </w:pPr>
      <w:rPr>
        <w:rFonts w:hint="default"/>
        <w:i/>
      </w:rPr>
    </w:lvl>
    <w:lvl w:ilvl="8">
      <w:start w:val="1"/>
      <w:numFmt w:val="decimal"/>
      <w:lvlText w:val="%1.%2.%3.%4.%5.%6.%7.%8.%9"/>
      <w:lvlJc w:val="left"/>
      <w:pPr>
        <w:ind w:left="3480" w:hanging="1800"/>
      </w:pPr>
      <w:rPr>
        <w:rFonts w:hint="default"/>
        <w:i/>
      </w:rPr>
    </w:lvl>
  </w:abstractNum>
  <w:abstractNum w:abstractNumId="20">
    <w:nsid w:val="3DD56424"/>
    <w:multiLevelType w:val="hybridMultilevel"/>
    <w:tmpl w:val="B30C5AA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E8C2F16"/>
    <w:multiLevelType w:val="multilevel"/>
    <w:tmpl w:val="4D729F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3F8F241F"/>
    <w:multiLevelType w:val="hybridMultilevel"/>
    <w:tmpl w:val="C04009B4"/>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3">
    <w:nsid w:val="47AE2B1E"/>
    <w:multiLevelType w:val="hybridMultilevel"/>
    <w:tmpl w:val="98FA268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54D834CE"/>
    <w:multiLevelType w:val="multilevel"/>
    <w:tmpl w:val="38F0AB2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nsid w:val="5A90216F"/>
    <w:multiLevelType w:val="hybridMultilevel"/>
    <w:tmpl w:val="8B863C06"/>
    <w:lvl w:ilvl="0" w:tplc="9B84A3C6">
      <w:start w:val="4"/>
      <w:numFmt w:val="bullet"/>
      <w:lvlText w:val="-"/>
      <w:lvlJc w:val="left"/>
      <w:pPr>
        <w:ind w:left="720" w:hanging="360"/>
      </w:pPr>
      <w:rPr>
        <w:rFonts w:ascii="NGOJFN+TimesNewRoman" w:eastAsia="Times New Roman" w:hAnsi="NGOJFN+TimesNewRoman" w:cs="NGOJFN+TimesNew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CE20FE8"/>
    <w:multiLevelType w:val="multilevel"/>
    <w:tmpl w:val="F3ACD88A"/>
    <w:lvl w:ilvl="0">
      <w:start w:val="2"/>
      <w:numFmt w:val="decimal"/>
      <w:lvlText w:val="%1."/>
      <w:lvlJc w:val="left"/>
      <w:pPr>
        <w:ind w:left="360" w:hanging="360"/>
      </w:pPr>
      <w:rPr>
        <w:rFonts w:hint="default"/>
      </w:rPr>
    </w:lvl>
    <w:lvl w:ilvl="1">
      <w:start w:val="1"/>
      <w:numFmt w:val="decimal"/>
      <w:lvlText w:val="%1.%2."/>
      <w:lvlJc w:val="left"/>
      <w:pPr>
        <w:ind w:left="1710" w:hanging="360"/>
      </w:pPr>
      <w:rPr>
        <w:rFonts w:hint="default"/>
      </w:rPr>
    </w:lvl>
    <w:lvl w:ilvl="2">
      <w:start w:val="1"/>
      <w:numFmt w:val="decimal"/>
      <w:lvlText w:val="%1.%2.%3."/>
      <w:lvlJc w:val="left"/>
      <w:pPr>
        <w:ind w:left="3420" w:hanging="720"/>
      </w:pPr>
      <w:rPr>
        <w:rFonts w:hint="default"/>
      </w:rPr>
    </w:lvl>
    <w:lvl w:ilvl="3">
      <w:start w:val="1"/>
      <w:numFmt w:val="decimal"/>
      <w:lvlText w:val="%1.%2.%3.%4."/>
      <w:lvlJc w:val="left"/>
      <w:pPr>
        <w:ind w:left="4770" w:hanging="720"/>
      </w:pPr>
      <w:rPr>
        <w:rFonts w:hint="default"/>
      </w:rPr>
    </w:lvl>
    <w:lvl w:ilvl="4">
      <w:start w:val="1"/>
      <w:numFmt w:val="decimal"/>
      <w:lvlText w:val="%1.%2.%3.%4.%5."/>
      <w:lvlJc w:val="left"/>
      <w:pPr>
        <w:ind w:left="6480" w:hanging="1080"/>
      </w:pPr>
      <w:rPr>
        <w:rFonts w:hint="default"/>
      </w:rPr>
    </w:lvl>
    <w:lvl w:ilvl="5">
      <w:start w:val="1"/>
      <w:numFmt w:val="decimal"/>
      <w:lvlText w:val="%1.%2.%3.%4.%5.%6."/>
      <w:lvlJc w:val="left"/>
      <w:pPr>
        <w:ind w:left="7830" w:hanging="1080"/>
      </w:pPr>
      <w:rPr>
        <w:rFonts w:hint="default"/>
      </w:rPr>
    </w:lvl>
    <w:lvl w:ilvl="6">
      <w:start w:val="1"/>
      <w:numFmt w:val="decimal"/>
      <w:lvlText w:val="%1.%2.%3.%4.%5.%6.%7."/>
      <w:lvlJc w:val="left"/>
      <w:pPr>
        <w:ind w:left="9540" w:hanging="1440"/>
      </w:pPr>
      <w:rPr>
        <w:rFonts w:hint="default"/>
      </w:rPr>
    </w:lvl>
    <w:lvl w:ilvl="7">
      <w:start w:val="1"/>
      <w:numFmt w:val="decimal"/>
      <w:lvlText w:val="%1.%2.%3.%4.%5.%6.%7.%8."/>
      <w:lvlJc w:val="left"/>
      <w:pPr>
        <w:ind w:left="10890" w:hanging="1440"/>
      </w:pPr>
      <w:rPr>
        <w:rFonts w:hint="default"/>
      </w:rPr>
    </w:lvl>
    <w:lvl w:ilvl="8">
      <w:start w:val="1"/>
      <w:numFmt w:val="decimal"/>
      <w:lvlText w:val="%1.%2.%3.%4.%5.%6.%7.%8.%9."/>
      <w:lvlJc w:val="left"/>
      <w:pPr>
        <w:ind w:left="12600" w:hanging="1800"/>
      </w:pPr>
      <w:rPr>
        <w:rFonts w:hint="default"/>
      </w:rPr>
    </w:lvl>
  </w:abstractNum>
  <w:abstractNum w:abstractNumId="27">
    <w:nsid w:val="5E506AB9"/>
    <w:multiLevelType w:val="hybridMultilevel"/>
    <w:tmpl w:val="F036DFF0"/>
    <w:lvl w:ilvl="0" w:tplc="04210019">
      <w:start w:val="1"/>
      <w:numFmt w:val="lowerLetter"/>
      <w:lvlText w:val="%1."/>
      <w:lvlJc w:val="left"/>
      <w:pPr>
        <w:ind w:left="720" w:hanging="360"/>
      </w:pPr>
      <w:rPr>
        <w:rFonts w:cs="Times New Roman" w:hint="default"/>
      </w:rPr>
    </w:lvl>
    <w:lvl w:ilvl="1" w:tplc="04210019">
      <w:start w:val="1"/>
      <w:numFmt w:val="lowerLetter"/>
      <w:lvlText w:val="%2."/>
      <w:lvlJc w:val="left"/>
      <w:pPr>
        <w:ind w:left="1440" w:hanging="360"/>
      </w:pPr>
      <w:rPr>
        <w:rFonts w:cs="Times New Roman"/>
      </w:rPr>
    </w:lvl>
    <w:lvl w:ilvl="2" w:tplc="0421001B">
      <w:start w:val="1"/>
      <w:numFmt w:val="lowerRoman"/>
      <w:lvlText w:val="%3."/>
      <w:lvlJc w:val="right"/>
      <w:pPr>
        <w:ind w:left="2160" w:hanging="180"/>
      </w:pPr>
      <w:rPr>
        <w:rFonts w:cs="Times New Roman"/>
      </w:rPr>
    </w:lvl>
    <w:lvl w:ilvl="3" w:tplc="0421000F">
      <w:start w:val="1"/>
      <w:numFmt w:val="decimal"/>
      <w:lvlText w:val="%4."/>
      <w:lvlJc w:val="left"/>
      <w:pPr>
        <w:ind w:left="2880" w:hanging="360"/>
      </w:pPr>
      <w:rPr>
        <w:rFonts w:cs="Times New Roman"/>
      </w:rPr>
    </w:lvl>
    <w:lvl w:ilvl="4" w:tplc="04210019">
      <w:start w:val="1"/>
      <w:numFmt w:val="lowerLetter"/>
      <w:lvlText w:val="%5."/>
      <w:lvlJc w:val="left"/>
      <w:pPr>
        <w:ind w:left="3600" w:hanging="360"/>
      </w:pPr>
      <w:rPr>
        <w:rFonts w:cs="Times New Roman"/>
      </w:rPr>
    </w:lvl>
    <w:lvl w:ilvl="5" w:tplc="0421001B">
      <w:start w:val="1"/>
      <w:numFmt w:val="lowerRoman"/>
      <w:lvlText w:val="%6."/>
      <w:lvlJc w:val="right"/>
      <w:pPr>
        <w:ind w:left="4320" w:hanging="180"/>
      </w:pPr>
      <w:rPr>
        <w:rFonts w:cs="Times New Roman"/>
      </w:rPr>
    </w:lvl>
    <w:lvl w:ilvl="6" w:tplc="0421000F">
      <w:start w:val="1"/>
      <w:numFmt w:val="decimal"/>
      <w:lvlText w:val="%7."/>
      <w:lvlJc w:val="left"/>
      <w:pPr>
        <w:ind w:left="5040" w:hanging="360"/>
      </w:pPr>
      <w:rPr>
        <w:rFonts w:cs="Times New Roman"/>
      </w:rPr>
    </w:lvl>
    <w:lvl w:ilvl="7" w:tplc="04210019">
      <w:start w:val="1"/>
      <w:numFmt w:val="lowerLetter"/>
      <w:lvlText w:val="%8."/>
      <w:lvlJc w:val="left"/>
      <w:pPr>
        <w:ind w:left="5760" w:hanging="360"/>
      </w:pPr>
      <w:rPr>
        <w:rFonts w:cs="Times New Roman"/>
      </w:rPr>
    </w:lvl>
    <w:lvl w:ilvl="8" w:tplc="0421001B">
      <w:start w:val="1"/>
      <w:numFmt w:val="lowerRoman"/>
      <w:lvlText w:val="%9."/>
      <w:lvlJc w:val="right"/>
      <w:pPr>
        <w:ind w:left="6480" w:hanging="180"/>
      </w:pPr>
      <w:rPr>
        <w:rFonts w:cs="Times New Roman"/>
      </w:rPr>
    </w:lvl>
  </w:abstractNum>
  <w:abstractNum w:abstractNumId="28">
    <w:nsid w:val="5F9A61E6"/>
    <w:multiLevelType w:val="hybridMultilevel"/>
    <w:tmpl w:val="08945AE4"/>
    <w:lvl w:ilvl="0" w:tplc="3D507B1A">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29">
    <w:nsid w:val="61363221"/>
    <w:multiLevelType w:val="hybridMultilevel"/>
    <w:tmpl w:val="88661630"/>
    <w:lvl w:ilvl="0" w:tplc="0A2202B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30">
    <w:nsid w:val="6513505B"/>
    <w:multiLevelType w:val="hybridMultilevel"/>
    <w:tmpl w:val="84007F46"/>
    <w:lvl w:ilvl="0" w:tplc="BD7E3DEA">
      <w:start w:val="1"/>
      <w:numFmt w:val="decimal"/>
      <w:lvlText w:val="%1."/>
      <w:lvlJc w:val="left"/>
      <w:pPr>
        <w:ind w:left="3240" w:hanging="360"/>
      </w:pPr>
      <w:rPr>
        <w:rFonts w:cs="Times New Roman" w:hint="default"/>
      </w:rPr>
    </w:lvl>
    <w:lvl w:ilvl="1" w:tplc="04210019">
      <w:start w:val="1"/>
      <w:numFmt w:val="lowerLetter"/>
      <w:lvlText w:val="%2."/>
      <w:lvlJc w:val="left"/>
      <w:pPr>
        <w:ind w:left="3960" w:hanging="360"/>
      </w:pPr>
      <w:rPr>
        <w:rFonts w:cs="Times New Roman"/>
      </w:rPr>
    </w:lvl>
    <w:lvl w:ilvl="2" w:tplc="0421001B">
      <w:start w:val="1"/>
      <w:numFmt w:val="lowerRoman"/>
      <w:lvlText w:val="%3."/>
      <w:lvlJc w:val="right"/>
      <w:pPr>
        <w:ind w:left="4680" w:hanging="180"/>
      </w:pPr>
      <w:rPr>
        <w:rFonts w:cs="Times New Roman"/>
      </w:rPr>
    </w:lvl>
    <w:lvl w:ilvl="3" w:tplc="0421000F">
      <w:start w:val="1"/>
      <w:numFmt w:val="decimal"/>
      <w:lvlText w:val="%4."/>
      <w:lvlJc w:val="left"/>
      <w:pPr>
        <w:ind w:left="5400" w:hanging="360"/>
      </w:pPr>
      <w:rPr>
        <w:rFonts w:cs="Times New Roman"/>
      </w:rPr>
    </w:lvl>
    <w:lvl w:ilvl="4" w:tplc="04210019">
      <w:start w:val="1"/>
      <w:numFmt w:val="lowerLetter"/>
      <w:lvlText w:val="%5."/>
      <w:lvlJc w:val="left"/>
      <w:pPr>
        <w:ind w:left="6120" w:hanging="360"/>
      </w:pPr>
      <w:rPr>
        <w:rFonts w:cs="Times New Roman"/>
      </w:rPr>
    </w:lvl>
    <w:lvl w:ilvl="5" w:tplc="0421001B">
      <w:start w:val="1"/>
      <w:numFmt w:val="lowerRoman"/>
      <w:lvlText w:val="%6."/>
      <w:lvlJc w:val="right"/>
      <w:pPr>
        <w:ind w:left="6840" w:hanging="180"/>
      </w:pPr>
      <w:rPr>
        <w:rFonts w:cs="Times New Roman"/>
      </w:rPr>
    </w:lvl>
    <w:lvl w:ilvl="6" w:tplc="0421000F">
      <w:start w:val="1"/>
      <w:numFmt w:val="decimal"/>
      <w:lvlText w:val="%7."/>
      <w:lvlJc w:val="left"/>
      <w:pPr>
        <w:ind w:left="7560" w:hanging="360"/>
      </w:pPr>
      <w:rPr>
        <w:rFonts w:cs="Times New Roman"/>
      </w:rPr>
    </w:lvl>
    <w:lvl w:ilvl="7" w:tplc="04210019">
      <w:start w:val="1"/>
      <w:numFmt w:val="lowerLetter"/>
      <w:lvlText w:val="%8."/>
      <w:lvlJc w:val="left"/>
      <w:pPr>
        <w:ind w:left="8280" w:hanging="360"/>
      </w:pPr>
      <w:rPr>
        <w:rFonts w:cs="Times New Roman"/>
      </w:rPr>
    </w:lvl>
    <w:lvl w:ilvl="8" w:tplc="0421001B">
      <w:start w:val="1"/>
      <w:numFmt w:val="lowerRoman"/>
      <w:lvlText w:val="%9."/>
      <w:lvlJc w:val="right"/>
      <w:pPr>
        <w:ind w:left="9000" w:hanging="180"/>
      </w:pPr>
      <w:rPr>
        <w:rFonts w:cs="Times New Roman"/>
      </w:rPr>
    </w:lvl>
  </w:abstractNum>
  <w:abstractNum w:abstractNumId="31">
    <w:nsid w:val="652B7C45"/>
    <w:multiLevelType w:val="multilevel"/>
    <w:tmpl w:val="81F05950"/>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nsid w:val="65A53568"/>
    <w:multiLevelType w:val="hybridMultilevel"/>
    <w:tmpl w:val="C9B24B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8792CBB"/>
    <w:multiLevelType w:val="multilevel"/>
    <w:tmpl w:val="94A2AE6A"/>
    <w:lvl w:ilvl="0">
      <w:start w:val="2"/>
      <w:numFmt w:val="decimal"/>
      <w:lvlText w:val="%1"/>
      <w:lvlJc w:val="left"/>
      <w:pPr>
        <w:ind w:left="480" w:hanging="480"/>
      </w:pPr>
      <w:rPr>
        <w:rFonts w:hint="default"/>
      </w:rPr>
    </w:lvl>
    <w:lvl w:ilvl="1">
      <w:start w:val="2"/>
      <w:numFmt w:val="decimal"/>
      <w:lvlText w:val="%1.%2"/>
      <w:lvlJc w:val="left"/>
      <w:pPr>
        <w:ind w:left="1335" w:hanging="480"/>
      </w:pPr>
      <w:rPr>
        <w:rFonts w:hint="default"/>
      </w:rPr>
    </w:lvl>
    <w:lvl w:ilvl="2">
      <w:start w:val="1"/>
      <w:numFmt w:val="decimal"/>
      <w:lvlText w:val="%1.%2.%3"/>
      <w:lvlJc w:val="left"/>
      <w:pPr>
        <w:ind w:left="2430" w:hanging="720"/>
      </w:pPr>
      <w:rPr>
        <w:rFonts w:hint="default"/>
      </w:rPr>
    </w:lvl>
    <w:lvl w:ilvl="3">
      <w:start w:val="1"/>
      <w:numFmt w:val="decimal"/>
      <w:lvlText w:val="%1.%2.%3.%4"/>
      <w:lvlJc w:val="left"/>
      <w:pPr>
        <w:ind w:left="3285" w:hanging="720"/>
      </w:pPr>
      <w:rPr>
        <w:rFonts w:hint="default"/>
      </w:rPr>
    </w:lvl>
    <w:lvl w:ilvl="4">
      <w:start w:val="1"/>
      <w:numFmt w:val="decimal"/>
      <w:lvlText w:val="%1.%2.%3.%4.%5"/>
      <w:lvlJc w:val="left"/>
      <w:pPr>
        <w:ind w:left="4500" w:hanging="1080"/>
      </w:pPr>
      <w:rPr>
        <w:rFonts w:hint="default"/>
      </w:rPr>
    </w:lvl>
    <w:lvl w:ilvl="5">
      <w:start w:val="1"/>
      <w:numFmt w:val="decimal"/>
      <w:lvlText w:val="%1.%2.%3.%4.%5.%6"/>
      <w:lvlJc w:val="left"/>
      <w:pPr>
        <w:ind w:left="5355" w:hanging="1080"/>
      </w:pPr>
      <w:rPr>
        <w:rFonts w:hint="default"/>
      </w:rPr>
    </w:lvl>
    <w:lvl w:ilvl="6">
      <w:start w:val="1"/>
      <w:numFmt w:val="decimal"/>
      <w:lvlText w:val="%1.%2.%3.%4.%5.%6.%7"/>
      <w:lvlJc w:val="left"/>
      <w:pPr>
        <w:ind w:left="6570" w:hanging="1440"/>
      </w:pPr>
      <w:rPr>
        <w:rFonts w:hint="default"/>
      </w:rPr>
    </w:lvl>
    <w:lvl w:ilvl="7">
      <w:start w:val="1"/>
      <w:numFmt w:val="decimal"/>
      <w:lvlText w:val="%1.%2.%3.%4.%5.%6.%7.%8"/>
      <w:lvlJc w:val="left"/>
      <w:pPr>
        <w:ind w:left="7425" w:hanging="1440"/>
      </w:pPr>
      <w:rPr>
        <w:rFonts w:hint="default"/>
      </w:rPr>
    </w:lvl>
    <w:lvl w:ilvl="8">
      <w:start w:val="1"/>
      <w:numFmt w:val="decimal"/>
      <w:lvlText w:val="%1.%2.%3.%4.%5.%6.%7.%8.%9"/>
      <w:lvlJc w:val="left"/>
      <w:pPr>
        <w:ind w:left="8640" w:hanging="1800"/>
      </w:pPr>
      <w:rPr>
        <w:rFonts w:hint="default"/>
      </w:rPr>
    </w:lvl>
  </w:abstractNum>
  <w:abstractNum w:abstractNumId="34">
    <w:nsid w:val="695E7D0A"/>
    <w:multiLevelType w:val="multilevel"/>
    <w:tmpl w:val="71E8426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71813747"/>
    <w:multiLevelType w:val="hybridMultilevel"/>
    <w:tmpl w:val="B7BE88F4"/>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75836E54"/>
    <w:multiLevelType w:val="hybridMultilevel"/>
    <w:tmpl w:val="ACF26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D42C94"/>
    <w:multiLevelType w:val="hybridMultilevel"/>
    <w:tmpl w:val="9384AE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nsid w:val="79446B67"/>
    <w:multiLevelType w:val="multilevel"/>
    <w:tmpl w:val="5FE64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7A4C7E69"/>
    <w:multiLevelType w:val="hybridMultilevel"/>
    <w:tmpl w:val="C1C40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E526D77"/>
    <w:multiLevelType w:val="multilevel"/>
    <w:tmpl w:val="924013F4"/>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F2862D9"/>
    <w:multiLevelType w:val="multilevel"/>
    <w:tmpl w:val="B6289AB0"/>
    <w:lvl w:ilvl="0">
      <w:start w:val="4"/>
      <w:numFmt w:val="decimal"/>
      <w:lvlText w:val="%1."/>
      <w:lvlJc w:val="left"/>
      <w:pPr>
        <w:ind w:left="360" w:hanging="360"/>
      </w:pPr>
      <w:rPr>
        <w:rFonts w:hint="default"/>
      </w:rPr>
    </w:lvl>
    <w:lvl w:ilvl="1">
      <w:start w:val="1"/>
      <w:numFmt w:val="decimal"/>
      <w:lvlText w:val="%1.%2."/>
      <w:lvlJc w:val="left"/>
      <w:pPr>
        <w:ind w:left="450" w:hanging="360"/>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8"/>
  </w:num>
  <w:num w:numId="3">
    <w:abstractNumId w:val="36"/>
  </w:num>
  <w:num w:numId="4">
    <w:abstractNumId w:val="16"/>
  </w:num>
  <w:num w:numId="5">
    <w:abstractNumId w:val="28"/>
  </w:num>
  <w:num w:numId="6">
    <w:abstractNumId w:val="15"/>
  </w:num>
  <w:num w:numId="7">
    <w:abstractNumId w:val="30"/>
  </w:num>
  <w:num w:numId="8">
    <w:abstractNumId w:val="22"/>
  </w:num>
  <w:num w:numId="9">
    <w:abstractNumId w:val="9"/>
  </w:num>
  <w:num w:numId="10">
    <w:abstractNumId w:val="27"/>
  </w:num>
  <w:num w:numId="11">
    <w:abstractNumId w:val="20"/>
  </w:num>
  <w:num w:numId="12">
    <w:abstractNumId w:val="3"/>
  </w:num>
  <w:num w:numId="13">
    <w:abstractNumId w:val="21"/>
  </w:num>
  <w:num w:numId="14">
    <w:abstractNumId w:val="5"/>
  </w:num>
  <w:num w:numId="15">
    <w:abstractNumId w:val="34"/>
  </w:num>
  <w:num w:numId="16">
    <w:abstractNumId w:val="41"/>
  </w:num>
  <w:num w:numId="17">
    <w:abstractNumId w:val="10"/>
  </w:num>
  <w:num w:numId="18">
    <w:abstractNumId w:val="24"/>
  </w:num>
  <w:num w:numId="19">
    <w:abstractNumId w:val="7"/>
  </w:num>
  <w:num w:numId="20">
    <w:abstractNumId w:val="12"/>
  </w:num>
  <w:num w:numId="21">
    <w:abstractNumId w:val="23"/>
  </w:num>
  <w:num w:numId="22">
    <w:abstractNumId w:val="4"/>
  </w:num>
  <w:num w:numId="23">
    <w:abstractNumId w:val="38"/>
  </w:num>
  <w:num w:numId="24">
    <w:abstractNumId w:val="40"/>
  </w:num>
  <w:num w:numId="25">
    <w:abstractNumId w:val="29"/>
  </w:num>
  <w:num w:numId="26">
    <w:abstractNumId w:val="19"/>
  </w:num>
  <w:num w:numId="27">
    <w:abstractNumId w:val="1"/>
  </w:num>
  <w:num w:numId="28">
    <w:abstractNumId w:val="13"/>
  </w:num>
  <w:num w:numId="29">
    <w:abstractNumId w:val="31"/>
  </w:num>
  <w:num w:numId="30">
    <w:abstractNumId w:val="26"/>
  </w:num>
  <w:num w:numId="31">
    <w:abstractNumId w:val="33"/>
  </w:num>
  <w:num w:numId="32">
    <w:abstractNumId w:val="35"/>
  </w:num>
  <w:num w:numId="33">
    <w:abstractNumId w:val="37"/>
  </w:num>
  <w:num w:numId="34">
    <w:abstractNumId w:val="32"/>
  </w:num>
  <w:num w:numId="35">
    <w:abstractNumId w:val="14"/>
  </w:num>
  <w:num w:numId="36">
    <w:abstractNumId w:val="6"/>
  </w:num>
  <w:num w:numId="37">
    <w:abstractNumId w:val="11"/>
  </w:num>
  <w:num w:numId="38">
    <w:abstractNumId w:val="25"/>
  </w:num>
  <w:num w:numId="39">
    <w:abstractNumId w:val="17"/>
  </w:num>
  <w:num w:numId="40">
    <w:abstractNumId w:val="8"/>
  </w:num>
  <w:num w:numId="41">
    <w:abstractNumId w:val="39"/>
  </w:num>
  <w:num w:numId="42">
    <w:abstractNumId w:val="2"/>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hdrShapeDefaults>
    <o:shapedefaults v:ext="edit" spidmax="54274">
      <o:colormenu v:ext="edit" fillcolor="none [3212]" strokecolor="none [3213]"/>
    </o:shapedefaults>
  </w:hdrShapeDefaults>
  <w:footnotePr>
    <w:footnote w:id="0"/>
    <w:footnote w:id="1"/>
  </w:footnotePr>
  <w:endnotePr>
    <w:endnote w:id="0"/>
    <w:endnote w:id="1"/>
  </w:endnotePr>
  <w:compat/>
  <w:rsids>
    <w:rsidRoot w:val="00F27033"/>
    <w:rsid w:val="00002D6E"/>
    <w:rsid w:val="00010CDF"/>
    <w:rsid w:val="00014866"/>
    <w:rsid w:val="00017366"/>
    <w:rsid w:val="000206D5"/>
    <w:rsid w:val="0002456F"/>
    <w:rsid w:val="00025F2B"/>
    <w:rsid w:val="0003040B"/>
    <w:rsid w:val="0003117C"/>
    <w:rsid w:val="00041A2A"/>
    <w:rsid w:val="000553DE"/>
    <w:rsid w:val="000575B3"/>
    <w:rsid w:val="00063D94"/>
    <w:rsid w:val="00071B28"/>
    <w:rsid w:val="000765C5"/>
    <w:rsid w:val="000765EE"/>
    <w:rsid w:val="0007663A"/>
    <w:rsid w:val="000805C5"/>
    <w:rsid w:val="00082E30"/>
    <w:rsid w:val="0008302B"/>
    <w:rsid w:val="000834ED"/>
    <w:rsid w:val="00085344"/>
    <w:rsid w:val="00094ED7"/>
    <w:rsid w:val="000A51AA"/>
    <w:rsid w:val="000B77BE"/>
    <w:rsid w:val="000C0732"/>
    <w:rsid w:val="000D3533"/>
    <w:rsid w:val="000D4259"/>
    <w:rsid w:val="000E00C4"/>
    <w:rsid w:val="000E59ED"/>
    <w:rsid w:val="000E7D73"/>
    <w:rsid w:val="00100244"/>
    <w:rsid w:val="00101351"/>
    <w:rsid w:val="00105B0B"/>
    <w:rsid w:val="00105C55"/>
    <w:rsid w:val="001122E0"/>
    <w:rsid w:val="0012597C"/>
    <w:rsid w:val="0013596E"/>
    <w:rsid w:val="001365E1"/>
    <w:rsid w:val="001440F4"/>
    <w:rsid w:val="00146A3E"/>
    <w:rsid w:val="00157FF8"/>
    <w:rsid w:val="00172F6D"/>
    <w:rsid w:val="0017444E"/>
    <w:rsid w:val="0017524A"/>
    <w:rsid w:val="0017529E"/>
    <w:rsid w:val="001865DA"/>
    <w:rsid w:val="00193B96"/>
    <w:rsid w:val="001A0679"/>
    <w:rsid w:val="001A1380"/>
    <w:rsid w:val="001A4D64"/>
    <w:rsid w:val="001B234C"/>
    <w:rsid w:val="001B4586"/>
    <w:rsid w:val="001C1069"/>
    <w:rsid w:val="001D636F"/>
    <w:rsid w:val="001E5233"/>
    <w:rsid w:val="001F5633"/>
    <w:rsid w:val="001F5DBB"/>
    <w:rsid w:val="002033D5"/>
    <w:rsid w:val="00204F4F"/>
    <w:rsid w:val="00207895"/>
    <w:rsid w:val="002120CF"/>
    <w:rsid w:val="002133AF"/>
    <w:rsid w:val="0024397E"/>
    <w:rsid w:val="00245CDA"/>
    <w:rsid w:val="00252F60"/>
    <w:rsid w:val="002573D1"/>
    <w:rsid w:val="00262379"/>
    <w:rsid w:val="002648BC"/>
    <w:rsid w:val="00264C9D"/>
    <w:rsid w:val="002662DA"/>
    <w:rsid w:val="00267ACC"/>
    <w:rsid w:val="00267F7C"/>
    <w:rsid w:val="00271F63"/>
    <w:rsid w:val="00274C83"/>
    <w:rsid w:val="00276291"/>
    <w:rsid w:val="002834D9"/>
    <w:rsid w:val="0028394D"/>
    <w:rsid w:val="00284D88"/>
    <w:rsid w:val="0028624C"/>
    <w:rsid w:val="002932CA"/>
    <w:rsid w:val="002A4053"/>
    <w:rsid w:val="002B3DB6"/>
    <w:rsid w:val="002B7644"/>
    <w:rsid w:val="002C5E1C"/>
    <w:rsid w:val="002C6402"/>
    <w:rsid w:val="002D1A78"/>
    <w:rsid w:val="002D2706"/>
    <w:rsid w:val="002D50A7"/>
    <w:rsid w:val="002D79F0"/>
    <w:rsid w:val="002D7AED"/>
    <w:rsid w:val="002D7BBC"/>
    <w:rsid w:val="002E3A17"/>
    <w:rsid w:val="002E59A9"/>
    <w:rsid w:val="002E64DE"/>
    <w:rsid w:val="002E6A0E"/>
    <w:rsid w:val="002E6E8B"/>
    <w:rsid w:val="002E758B"/>
    <w:rsid w:val="002F20E8"/>
    <w:rsid w:val="002F2E57"/>
    <w:rsid w:val="002F3E27"/>
    <w:rsid w:val="00304492"/>
    <w:rsid w:val="003206C9"/>
    <w:rsid w:val="00322674"/>
    <w:rsid w:val="00334466"/>
    <w:rsid w:val="003368FD"/>
    <w:rsid w:val="00340F3B"/>
    <w:rsid w:val="00341065"/>
    <w:rsid w:val="00341186"/>
    <w:rsid w:val="0034551E"/>
    <w:rsid w:val="00353B3F"/>
    <w:rsid w:val="00360E7C"/>
    <w:rsid w:val="00362664"/>
    <w:rsid w:val="00363109"/>
    <w:rsid w:val="00375BE0"/>
    <w:rsid w:val="003769E4"/>
    <w:rsid w:val="00392619"/>
    <w:rsid w:val="00394BE2"/>
    <w:rsid w:val="003B3D04"/>
    <w:rsid w:val="003C0E93"/>
    <w:rsid w:val="003C4BD1"/>
    <w:rsid w:val="003F7E6C"/>
    <w:rsid w:val="00410BED"/>
    <w:rsid w:val="00411314"/>
    <w:rsid w:val="00413AB3"/>
    <w:rsid w:val="00414CCD"/>
    <w:rsid w:val="00420172"/>
    <w:rsid w:val="004267B7"/>
    <w:rsid w:val="00426F2D"/>
    <w:rsid w:val="00430682"/>
    <w:rsid w:val="00430A65"/>
    <w:rsid w:val="00451441"/>
    <w:rsid w:val="00451CAD"/>
    <w:rsid w:val="00452F68"/>
    <w:rsid w:val="00454C78"/>
    <w:rsid w:val="00460F85"/>
    <w:rsid w:val="004674FC"/>
    <w:rsid w:val="00471C69"/>
    <w:rsid w:val="00476CAE"/>
    <w:rsid w:val="004A0E5E"/>
    <w:rsid w:val="004A19AE"/>
    <w:rsid w:val="004B0091"/>
    <w:rsid w:val="004B063C"/>
    <w:rsid w:val="004B0B7C"/>
    <w:rsid w:val="004B2D3D"/>
    <w:rsid w:val="004B4910"/>
    <w:rsid w:val="004B58F1"/>
    <w:rsid w:val="004C1DBB"/>
    <w:rsid w:val="004C4CDD"/>
    <w:rsid w:val="004D30A4"/>
    <w:rsid w:val="004D4C66"/>
    <w:rsid w:val="004E092D"/>
    <w:rsid w:val="004E2096"/>
    <w:rsid w:val="004E2A07"/>
    <w:rsid w:val="004F33F1"/>
    <w:rsid w:val="004F3F10"/>
    <w:rsid w:val="004F774D"/>
    <w:rsid w:val="005012F8"/>
    <w:rsid w:val="00507E4A"/>
    <w:rsid w:val="00510D53"/>
    <w:rsid w:val="00524100"/>
    <w:rsid w:val="00526EA9"/>
    <w:rsid w:val="00527B68"/>
    <w:rsid w:val="0053017E"/>
    <w:rsid w:val="00531B88"/>
    <w:rsid w:val="00534FAD"/>
    <w:rsid w:val="00537B13"/>
    <w:rsid w:val="0054017F"/>
    <w:rsid w:val="005439C7"/>
    <w:rsid w:val="00551D76"/>
    <w:rsid w:val="00556203"/>
    <w:rsid w:val="00557037"/>
    <w:rsid w:val="00562B69"/>
    <w:rsid w:val="00563DE1"/>
    <w:rsid w:val="00566475"/>
    <w:rsid w:val="005669F2"/>
    <w:rsid w:val="00576808"/>
    <w:rsid w:val="00582019"/>
    <w:rsid w:val="005852C5"/>
    <w:rsid w:val="005873E6"/>
    <w:rsid w:val="00587C21"/>
    <w:rsid w:val="00591E6F"/>
    <w:rsid w:val="005966F9"/>
    <w:rsid w:val="0059676A"/>
    <w:rsid w:val="005A741C"/>
    <w:rsid w:val="005B20F2"/>
    <w:rsid w:val="005B78AD"/>
    <w:rsid w:val="005C11EB"/>
    <w:rsid w:val="005C16F5"/>
    <w:rsid w:val="005C74AD"/>
    <w:rsid w:val="005D02C8"/>
    <w:rsid w:val="005D1F81"/>
    <w:rsid w:val="005D6ADB"/>
    <w:rsid w:val="005E355F"/>
    <w:rsid w:val="00603C1F"/>
    <w:rsid w:val="006153EA"/>
    <w:rsid w:val="006274F7"/>
    <w:rsid w:val="0063298F"/>
    <w:rsid w:val="00632C59"/>
    <w:rsid w:val="006375FE"/>
    <w:rsid w:val="00637D94"/>
    <w:rsid w:val="00644B10"/>
    <w:rsid w:val="00650E8D"/>
    <w:rsid w:val="00654B4E"/>
    <w:rsid w:val="0066429C"/>
    <w:rsid w:val="00665D83"/>
    <w:rsid w:val="00671496"/>
    <w:rsid w:val="006721FA"/>
    <w:rsid w:val="006740A0"/>
    <w:rsid w:val="00677429"/>
    <w:rsid w:val="00683EA2"/>
    <w:rsid w:val="006874EB"/>
    <w:rsid w:val="006900FE"/>
    <w:rsid w:val="00690319"/>
    <w:rsid w:val="00692484"/>
    <w:rsid w:val="006924F7"/>
    <w:rsid w:val="006A2AD7"/>
    <w:rsid w:val="006A5ED5"/>
    <w:rsid w:val="006C0201"/>
    <w:rsid w:val="006C58C6"/>
    <w:rsid w:val="006E01DD"/>
    <w:rsid w:val="006E028F"/>
    <w:rsid w:val="006F1D83"/>
    <w:rsid w:val="00701023"/>
    <w:rsid w:val="007024ED"/>
    <w:rsid w:val="0071128B"/>
    <w:rsid w:val="00715A97"/>
    <w:rsid w:val="00717E97"/>
    <w:rsid w:val="0072508D"/>
    <w:rsid w:val="007269B4"/>
    <w:rsid w:val="00730D89"/>
    <w:rsid w:val="007402B0"/>
    <w:rsid w:val="007419DC"/>
    <w:rsid w:val="00762633"/>
    <w:rsid w:val="00772C46"/>
    <w:rsid w:val="00774DAB"/>
    <w:rsid w:val="00782169"/>
    <w:rsid w:val="00796321"/>
    <w:rsid w:val="007A24B6"/>
    <w:rsid w:val="007A3B40"/>
    <w:rsid w:val="007A4F24"/>
    <w:rsid w:val="007B1208"/>
    <w:rsid w:val="007B7B12"/>
    <w:rsid w:val="007C3B1F"/>
    <w:rsid w:val="007C7A2B"/>
    <w:rsid w:val="007D28E5"/>
    <w:rsid w:val="007D3E4E"/>
    <w:rsid w:val="007D7E46"/>
    <w:rsid w:val="007D7F14"/>
    <w:rsid w:val="007F5740"/>
    <w:rsid w:val="007F69D4"/>
    <w:rsid w:val="00800A67"/>
    <w:rsid w:val="00814C5F"/>
    <w:rsid w:val="008152C8"/>
    <w:rsid w:val="00822494"/>
    <w:rsid w:val="0083433B"/>
    <w:rsid w:val="008355CA"/>
    <w:rsid w:val="00836B10"/>
    <w:rsid w:val="008375DA"/>
    <w:rsid w:val="00840DF9"/>
    <w:rsid w:val="00850136"/>
    <w:rsid w:val="008529B8"/>
    <w:rsid w:val="0085329B"/>
    <w:rsid w:val="00853B7B"/>
    <w:rsid w:val="0085402B"/>
    <w:rsid w:val="00854661"/>
    <w:rsid w:val="0087135E"/>
    <w:rsid w:val="00873E9C"/>
    <w:rsid w:val="00874EA1"/>
    <w:rsid w:val="008751C1"/>
    <w:rsid w:val="008851DE"/>
    <w:rsid w:val="008867B8"/>
    <w:rsid w:val="008A470E"/>
    <w:rsid w:val="008A6195"/>
    <w:rsid w:val="008A69EB"/>
    <w:rsid w:val="008B0718"/>
    <w:rsid w:val="008B66B5"/>
    <w:rsid w:val="008C2374"/>
    <w:rsid w:val="008C28D7"/>
    <w:rsid w:val="008C4573"/>
    <w:rsid w:val="008D249F"/>
    <w:rsid w:val="008E07DB"/>
    <w:rsid w:val="008E3DDF"/>
    <w:rsid w:val="008E5707"/>
    <w:rsid w:val="008E5948"/>
    <w:rsid w:val="008E7667"/>
    <w:rsid w:val="0090131C"/>
    <w:rsid w:val="00902289"/>
    <w:rsid w:val="0090299D"/>
    <w:rsid w:val="00906B9B"/>
    <w:rsid w:val="00914CAB"/>
    <w:rsid w:val="0092250E"/>
    <w:rsid w:val="00927878"/>
    <w:rsid w:val="00930FA7"/>
    <w:rsid w:val="009348BC"/>
    <w:rsid w:val="009351CD"/>
    <w:rsid w:val="00944E61"/>
    <w:rsid w:val="00956A60"/>
    <w:rsid w:val="00957F46"/>
    <w:rsid w:val="00960D65"/>
    <w:rsid w:val="00966828"/>
    <w:rsid w:val="00967BD5"/>
    <w:rsid w:val="009707CF"/>
    <w:rsid w:val="00973CF6"/>
    <w:rsid w:val="00974736"/>
    <w:rsid w:val="00980428"/>
    <w:rsid w:val="00984D88"/>
    <w:rsid w:val="0098502B"/>
    <w:rsid w:val="00992BE4"/>
    <w:rsid w:val="00993CB2"/>
    <w:rsid w:val="009A6F52"/>
    <w:rsid w:val="009B12DF"/>
    <w:rsid w:val="009C08FC"/>
    <w:rsid w:val="009C0FD7"/>
    <w:rsid w:val="009D7F9E"/>
    <w:rsid w:val="009F0E79"/>
    <w:rsid w:val="009F7BF8"/>
    <w:rsid w:val="00A0126E"/>
    <w:rsid w:val="00A10272"/>
    <w:rsid w:val="00A12C3B"/>
    <w:rsid w:val="00A14F14"/>
    <w:rsid w:val="00A173D5"/>
    <w:rsid w:val="00A23AD2"/>
    <w:rsid w:val="00A24BEB"/>
    <w:rsid w:val="00A275E6"/>
    <w:rsid w:val="00A310BD"/>
    <w:rsid w:val="00A469BC"/>
    <w:rsid w:val="00A503A1"/>
    <w:rsid w:val="00A51248"/>
    <w:rsid w:val="00A75231"/>
    <w:rsid w:val="00A7633C"/>
    <w:rsid w:val="00A773A6"/>
    <w:rsid w:val="00A940DA"/>
    <w:rsid w:val="00AA041A"/>
    <w:rsid w:val="00AA1050"/>
    <w:rsid w:val="00AA37CF"/>
    <w:rsid w:val="00AA3D2D"/>
    <w:rsid w:val="00AB166B"/>
    <w:rsid w:val="00AB6054"/>
    <w:rsid w:val="00AC07B7"/>
    <w:rsid w:val="00AC3F1A"/>
    <w:rsid w:val="00AC47B1"/>
    <w:rsid w:val="00AC59EA"/>
    <w:rsid w:val="00AD6B42"/>
    <w:rsid w:val="00AE1DBB"/>
    <w:rsid w:val="00AE2303"/>
    <w:rsid w:val="00AE23CC"/>
    <w:rsid w:val="00AE53D3"/>
    <w:rsid w:val="00AE74EC"/>
    <w:rsid w:val="00AF1EA7"/>
    <w:rsid w:val="00AF6980"/>
    <w:rsid w:val="00B01051"/>
    <w:rsid w:val="00B109DB"/>
    <w:rsid w:val="00B112C7"/>
    <w:rsid w:val="00B163DD"/>
    <w:rsid w:val="00B207D5"/>
    <w:rsid w:val="00B3143F"/>
    <w:rsid w:val="00B31D19"/>
    <w:rsid w:val="00B36607"/>
    <w:rsid w:val="00B425AC"/>
    <w:rsid w:val="00B47193"/>
    <w:rsid w:val="00B61917"/>
    <w:rsid w:val="00B61EE3"/>
    <w:rsid w:val="00B645DC"/>
    <w:rsid w:val="00B725FF"/>
    <w:rsid w:val="00B752D3"/>
    <w:rsid w:val="00B77632"/>
    <w:rsid w:val="00B86FD9"/>
    <w:rsid w:val="00B93841"/>
    <w:rsid w:val="00BA0961"/>
    <w:rsid w:val="00BA5796"/>
    <w:rsid w:val="00BA5EA5"/>
    <w:rsid w:val="00BB1EE1"/>
    <w:rsid w:val="00BB332D"/>
    <w:rsid w:val="00BB7622"/>
    <w:rsid w:val="00BC1C65"/>
    <w:rsid w:val="00BC3C0E"/>
    <w:rsid w:val="00BC427C"/>
    <w:rsid w:val="00BD117F"/>
    <w:rsid w:val="00BD4E8F"/>
    <w:rsid w:val="00BE2A23"/>
    <w:rsid w:val="00BE59B0"/>
    <w:rsid w:val="00BE7CEE"/>
    <w:rsid w:val="00BF68D9"/>
    <w:rsid w:val="00C07FB1"/>
    <w:rsid w:val="00C1336A"/>
    <w:rsid w:val="00C14C6C"/>
    <w:rsid w:val="00C26859"/>
    <w:rsid w:val="00C33524"/>
    <w:rsid w:val="00C41923"/>
    <w:rsid w:val="00C47791"/>
    <w:rsid w:val="00C501EA"/>
    <w:rsid w:val="00C50963"/>
    <w:rsid w:val="00C51C0C"/>
    <w:rsid w:val="00C5518C"/>
    <w:rsid w:val="00C56528"/>
    <w:rsid w:val="00C5735C"/>
    <w:rsid w:val="00C64F43"/>
    <w:rsid w:val="00C725EA"/>
    <w:rsid w:val="00C72FC7"/>
    <w:rsid w:val="00C81A01"/>
    <w:rsid w:val="00C920B8"/>
    <w:rsid w:val="00CA3356"/>
    <w:rsid w:val="00CB089D"/>
    <w:rsid w:val="00CC5238"/>
    <w:rsid w:val="00CD13D8"/>
    <w:rsid w:val="00CD2060"/>
    <w:rsid w:val="00CD509F"/>
    <w:rsid w:val="00CD730A"/>
    <w:rsid w:val="00CE0D7F"/>
    <w:rsid w:val="00CE437E"/>
    <w:rsid w:val="00CF4D8F"/>
    <w:rsid w:val="00D10416"/>
    <w:rsid w:val="00D12831"/>
    <w:rsid w:val="00D211BC"/>
    <w:rsid w:val="00D35AF1"/>
    <w:rsid w:val="00D40770"/>
    <w:rsid w:val="00D4358D"/>
    <w:rsid w:val="00D542C9"/>
    <w:rsid w:val="00D557AE"/>
    <w:rsid w:val="00D60264"/>
    <w:rsid w:val="00D67724"/>
    <w:rsid w:val="00D70681"/>
    <w:rsid w:val="00D70CF0"/>
    <w:rsid w:val="00D722E6"/>
    <w:rsid w:val="00DA06C1"/>
    <w:rsid w:val="00DA70FE"/>
    <w:rsid w:val="00DB196A"/>
    <w:rsid w:val="00DB1FAC"/>
    <w:rsid w:val="00DB4D83"/>
    <w:rsid w:val="00DB6054"/>
    <w:rsid w:val="00DC14A5"/>
    <w:rsid w:val="00DD15BD"/>
    <w:rsid w:val="00DD2FA1"/>
    <w:rsid w:val="00DE0394"/>
    <w:rsid w:val="00DE0C7F"/>
    <w:rsid w:val="00DE2AFE"/>
    <w:rsid w:val="00DE41EC"/>
    <w:rsid w:val="00DF556E"/>
    <w:rsid w:val="00DF719E"/>
    <w:rsid w:val="00E0794C"/>
    <w:rsid w:val="00E1226C"/>
    <w:rsid w:val="00E14567"/>
    <w:rsid w:val="00E16A36"/>
    <w:rsid w:val="00E16FE6"/>
    <w:rsid w:val="00E1721B"/>
    <w:rsid w:val="00E2493C"/>
    <w:rsid w:val="00E25A28"/>
    <w:rsid w:val="00E26495"/>
    <w:rsid w:val="00E349E6"/>
    <w:rsid w:val="00E401E2"/>
    <w:rsid w:val="00E46015"/>
    <w:rsid w:val="00E47BF7"/>
    <w:rsid w:val="00E54F56"/>
    <w:rsid w:val="00E55985"/>
    <w:rsid w:val="00E62D83"/>
    <w:rsid w:val="00E62E57"/>
    <w:rsid w:val="00E675FB"/>
    <w:rsid w:val="00E7565B"/>
    <w:rsid w:val="00E77BAB"/>
    <w:rsid w:val="00E8073F"/>
    <w:rsid w:val="00E81884"/>
    <w:rsid w:val="00E84D30"/>
    <w:rsid w:val="00E8759F"/>
    <w:rsid w:val="00EA75D9"/>
    <w:rsid w:val="00EB3C37"/>
    <w:rsid w:val="00EB7B9B"/>
    <w:rsid w:val="00EC2234"/>
    <w:rsid w:val="00EC7A25"/>
    <w:rsid w:val="00ED0162"/>
    <w:rsid w:val="00EE19D3"/>
    <w:rsid w:val="00EE4E9A"/>
    <w:rsid w:val="00F040F8"/>
    <w:rsid w:val="00F050C5"/>
    <w:rsid w:val="00F127AB"/>
    <w:rsid w:val="00F143F6"/>
    <w:rsid w:val="00F14F98"/>
    <w:rsid w:val="00F25D4B"/>
    <w:rsid w:val="00F27033"/>
    <w:rsid w:val="00F27C43"/>
    <w:rsid w:val="00F31D4D"/>
    <w:rsid w:val="00F46AD9"/>
    <w:rsid w:val="00F5223C"/>
    <w:rsid w:val="00F57C35"/>
    <w:rsid w:val="00F63702"/>
    <w:rsid w:val="00F700E5"/>
    <w:rsid w:val="00F73963"/>
    <w:rsid w:val="00F909E4"/>
    <w:rsid w:val="00F949CA"/>
    <w:rsid w:val="00FA3A6D"/>
    <w:rsid w:val="00FA7871"/>
    <w:rsid w:val="00FB2935"/>
    <w:rsid w:val="00FB571B"/>
    <w:rsid w:val="00FC4E07"/>
    <w:rsid w:val="00FD646B"/>
    <w:rsid w:val="00FF674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4274">
      <o:colormenu v:ext="edit" fillcolor="none [3212]" strokecolor="none [3213]"/>
    </o:shapedefaults>
    <o:shapelayout v:ext="edit">
      <o:idmap v:ext="edit" data="1"/>
      <o:rules v:ext="edit">
        <o:r id="V:Rule2" type="connector" idref="#_x0000_s1170"/>
        <o:r id="V:Rule3" type="connector" idref="#_x0000_s117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id-ID" w:eastAsia="id-ID"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0F85"/>
    <w:pPr>
      <w:spacing w:after="200" w:line="276" w:lineRule="auto"/>
    </w:pPr>
    <w:rPr>
      <w:sz w:val="22"/>
      <w:szCs w:val="22"/>
    </w:rPr>
  </w:style>
  <w:style w:type="paragraph" w:styleId="Heading1">
    <w:name w:val="heading 1"/>
    <w:basedOn w:val="Normal"/>
    <w:next w:val="Normal"/>
    <w:link w:val="Heading1Char"/>
    <w:uiPriority w:val="9"/>
    <w:qFormat/>
    <w:rsid w:val="00F27033"/>
    <w:pPr>
      <w:keepNext/>
      <w:keepLines/>
      <w:spacing w:before="480" w:after="0"/>
      <w:outlineLvl w:val="0"/>
    </w:pPr>
    <w:rPr>
      <w:rFonts w:ascii="Cambria" w:hAnsi="Cambria"/>
      <w:b/>
      <w:bCs/>
      <w:color w:val="365F91"/>
      <w:sz w:val="28"/>
      <w:szCs w:val="28"/>
    </w:rPr>
  </w:style>
  <w:style w:type="paragraph" w:styleId="Heading2">
    <w:name w:val="heading 2"/>
    <w:basedOn w:val="Normal"/>
    <w:link w:val="Heading2Char"/>
    <w:uiPriority w:val="9"/>
    <w:qFormat/>
    <w:rsid w:val="00F27033"/>
    <w:pPr>
      <w:spacing w:before="100" w:beforeAutospacing="1" w:after="100" w:afterAutospacing="1" w:line="240" w:lineRule="auto"/>
      <w:outlineLvl w:val="1"/>
    </w:pPr>
    <w:rPr>
      <w:rFonts w:ascii="Times New Roman" w:hAnsi="Times New Roman"/>
      <w:b/>
      <w:bCs/>
      <w:sz w:val="36"/>
      <w:szCs w:val="36"/>
    </w:rPr>
  </w:style>
  <w:style w:type="paragraph" w:styleId="Heading3">
    <w:name w:val="heading 3"/>
    <w:basedOn w:val="Normal"/>
    <w:next w:val="Normal"/>
    <w:link w:val="Heading3Char"/>
    <w:uiPriority w:val="9"/>
    <w:unhideWhenUsed/>
    <w:qFormat/>
    <w:rsid w:val="00956A60"/>
    <w:pPr>
      <w:keepNext/>
      <w:keepLines/>
      <w:spacing w:before="200" w:after="0"/>
      <w:outlineLvl w:val="2"/>
    </w:pPr>
    <w:rPr>
      <w:rFonts w:ascii="Cambria" w:hAnsi="Cambria"/>
      <w:b/>
      <w:bCs/>
      <w:color w:val="4F81BD"/>
      <w:sz w:val="20"/>
      <w:szCs w:val="20"/>
    </w:rPr>
  </w:style>
  <w:style w:type="paragraph" w:styleId="Heading4">
    <w:name w:val="heading 4"/>
    <w:basedOn w:val="Normal"/>
    <w:next w:val="Normal"/>
    <w:link w:val="Heading4Char"/>
    <w:uiPriority w:val="9"/>
    <w:unhideWhenUsed/>
    <w:qFormat/>
    <w:rsid w:val="002C5E1C"/>
    <w:pPr>
      <w:keepNext/>
      <w:keepLines/>
      <w:spacing w:before="200" w:after="0"/>
      <w:outlineLvl w:val="3"/>
    </w:pPr>
    <w:rPr>
      <w:rFonts w:ascii="Cambria" w:hAnsi="Cambria"/>
      <w:b/>
      <w:bCs/>
      <w:i/>
      <w:iCs/>
      <w:color w:val="4F81BD"/>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27033"/>
    <w:rPr>
      <w:rFonts w:ascii="Cambria" w:eastAsia="Times New Roman" w:hAnsi="Cambria" w:cs="Times New Roman"/>
      <w:b/>
      <w:bCs/>
      <w:color w:val="365F91"/>
      <w:sz w:val="28"/>
      <w:szCs w:val="28"/>
      <w:lang w:val="id-ID" w:eastAsia="id-ID"/>
    </w:rPr>
  </w:style>
  <w:style w:type="character" w:customStyle="1" w:styleId="Heading2Char">
    <w:name w:val="Heading 2 Char"/>
    <w:link w:val="Heading2"/>
    <w:uiPriority w:val="9"/>
    <w:rsid w:val="00F27033"/>
    <w:rPr>
      <w:rFonts w:ascii="Times New Roman" w:eastAsia="Times New Roman" w:hAnsi="Times New Roman" w:cs="Times New Roman"/>
      <w:b/>
      <w:bCs/>
      <w:sz w:val="36"/>
      <w:szCs w:val="36"/>
      <w:lang w:val="id-ID" w:eastAsia="id-ID"/>
    </w:rPr>
  </w:style>
  <w:style w:type="character" w:styleId="Hyperlink">
    <w:name w:val="Hyperlink"/>
    <w:uiPriority w:val="99"/>
    <w:unhideWhenUsed/>
    <w:rsid w:val="00F27033"/>
    <w:rPr>
      <w:color w:val="0000FF"/>
      <w:u w:val="single"/>
    </w:rPr>
  </w:style>
  <w:style w:type="paragraph" w:styleId="ListParagraph">
    <w:name w:val="List Paragraph"/>
    <w:basedOn w:val="Normal"/>
    <w:link w:val="ListParagraphChar"/>
    <w:uiPriority w:val="34"/>
    <w:qFormat/>
    <w:rsid w:val="00F27033"/>
    <w:pPr>
      <w:ind w:left="720"/>
      <w:contextualSpacing/>
    </w:pPr>
  </w:style>
  <w:style w:type="table" w:styleId="TableGrid">
    <w:name w:val="Table Grid"/>
    <w:basedOn w:val="TableNormal"/>
    <w:uiPriority w:val="59"/>
    <w:rsid w:val="00F2703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F2703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F27033"/>
    <w:rPr>
      <w:rFonts w:ascii="Tahoma" w:eastAsia="Times New Roman" w:hAnsi="Tahoma" w:cs="Tahoma"/>
      <w:sz w:val="16"/>
      <w:szCs w:val="16"/>
      <w:lang w:val="id-ID" w:eastAsia="id-ID"/>
    </w:rPr>
  </w:style>
  <w:style w:type="paragraph" w:styleId="Header">
    <w:name w:val="header"/>
    <w:basedOn w:val="Normal"/>
    <w:link w:val="HeaderChar"/>
    <w:uiPriority w:val="99"/>
    <w:unhideWhenUsed/>
    <w:rsid w:val="00F27033"/>
    <w:pPr>
      <w:tabs>
        <w:tab w:val="center" w:pos="4513"/>
        <w:tab w:val="right" w:pos="9026"/>
      </w:tabs>
      <w:spacing w:after="0" w:line="240" w:lineRule="auto"/>
    </w:pPr>
    <w:rPr>
      <w:sz w:val="20"/>
      <w:szCs w:val="20"/>
    </w:rPr>
  </w:style>
  <w:style w:type="character" w:customStyle="1" w:styleId="HeaderChar">
    <w:name w:val="Header Char"/>
    <w:link w:val="Header"/>
    <w:uiPriority w:val="99"/>
    <w:rsid w:val="00F27033"/>
    <w:rPr>
      <w:rFonts w:eastAsia="Times New Roman"/>
      <w:lang w:val="id-ID" w:eastAsia="id-ID"/>
    </w:rPr>
  </w:style>
  <w:style w:type="paragraph" w:styleId="Footer">
    <w:name w:val="footer"/>
    <w:basedOn w:val="Normal"/>
    <w:link w:val="FooterChar"/>
    <w:uiPriority w:val="99"/>
    <w:unhideWhenUsed/>
    <w:rsid w:val="00F27033"/>
    <w:pPr>
      <w:tabs>
        <w:tab w:val="center" w:pos="4513"/>
        <w:tab w:val="right" w:pos="9026"/>
      </w:tabs>
      <w:spacing w:after="0" w:line="240" w:lineRule="auto"/>
    </w:pPr>
    <w:rPr>
      <w:sz w:val="20"/>
      <w:szCs w:val="20"/>
    </w:rPr>
  </w:style>
  <w:style w:type="character" w:customStyle="1" w:styleId="FooterChar">
    <w:name w:val="Footer Char"/>
    <w:link w:val="Footer"/>
    <w:uiPriority w:val="99"/>
    <w:rsid w:val="00F27033"/>
    <w:rPr>
      <w:rFonts w:eastAsia="Times New Roman"/>
      <w:lang w:val="id-ID" w:eastAsia="id-ID"/>
    </w:rPr>
  </w:style>
  <w:style w:type="character" w:customStyle="1" w:styleId="a">
    <w:name w:val="a"/>
    <w:basedOn w:val="DefaultParagraphFont"/>
    <w:rsid w:val="00F27033"/>
  </w:style>
  <w:style w:type="character" w:customStyle="1" w:styleId="l6">
    <w:name w:val="l6"/>
    <w:basedOn w:val="DefaultParagraphFont"/>
    <w:rsid w:val="00F27033"/>
  </w:style>
  <w:style w:type="character" w:customStyle="1" w:styleId="l8">
    <w:name w:val="l8"/>
    <w:basedOn w:val="DefaultParagraphFont"/>
    <w:rsid w:val="00F27033"/>
  </w:style>
  <w:style w:type="character" w:customStyle="1" w:styleId="l7">
    <w:name w:val="l7"/>
    <w:basedOn w:val="DefaultParagraphFont"/>
    <w:rsid w:val="00F27033"/>
  </w:style>
  <w:style w:type="character" w:customStyle="1" w:styleId="l">
    <w:name w:val="l"/>
    <w:basedOn w:val="DefaultParagraphFont"/>
    <w:rsid w:val="00F27033"/>
  </w:style>
  <w:style w:type="character" w:customStyle="1" w:styleId="l11">
    <w:name w:val="l11"/>
    <w:basedOn w:val="DefaultParagraphFont"/>
    <w:rsid w:val="00F27033"/>
  </w:style>
  <w:style w:type="character" w:customStyle="1" w:styleId="l12">
    <w:name w:val="l12"/>
    <w:basedOn w:val="DefaultParagraphFont"/>
    <w:rsid w:val="00F27033"/>
  </w:style>
  <w:style w:type="character" w:customStyle="1" w:styleId="l9">
    <w:name w:val="l9"/>
    <w:basedOn w:val="DefaultParagraphFont"/>
    <w:rsid w:val="00F27033"/>
  </w:style>
  <w:style w:type="character" w:customStyle="1" w:styleId="l10">
    <w:name w:val="l10"/>
    <w:basedOn w:val="DefaultParagraphFont"/>
    <w:rsid w:val="00F27033"/>
  </w:style>
  <w:style w:type="character" w:customStyle="1" w:styleId="CommentTextChar">
    <w:name w:val="Comment Text Char"/>
    <w:link w:val="CommentText"/>
    <w:uiPriority w:val="99"/>
    <w:semiHidden/>
    <w:rsid w:val="00F27033"/>
    <w:rPr>
      <w:rFonts w:eastAsia="Times New Roman"/>
      <w:sz w:val="20"/>
      <w:szCs w:val="20"/>
      <w:lang w:val="id-ID" w:eastAsia="id-ID"/>
    </w:rPr>
  </w:style>
  <w:style w:type="paragraph" w:styleId="CommentText">
    <w:name w:val="annotation text"/>
    <w:basedOn w:val="Normal"/>
    <w:link w:val="CommentTextChar"/>
    <w:uiPriority w:val="99"/>
    <w:semiHidden/>
    <w:unhideWhenUsed/>
    <w:rsid w:val="00F27033"/>
    <w:pPr>
      <w:spacing w:line="240" w:lineRule="auto"/>
    </w:pPr>
    <w:rPr>
      <w:sz w:val="20"/>
      <w:szCs w:val="20"/>
    </w:rPr>
  </w:style>
  <w:style w:type="character" w:customStyle="1" w:styleId="CommentSubjectChar">
    <w:name w:val="Comment Subject Char"/>
    <w:link w:val="CommentSubject"/>
    <w:uiPriority w:val="99"/>
    <w:semiHidden/>
    <w:rsid w:val="00F27033"/>
    <w:rPr>
      <w:rFonts w:eastAsia="Times New Roman"/>
      <w:b/>
      <w:bCs/>
      <w:sz w:val="20"/>
      <w:szCs w:val="20"/>
      <w:lang w:val="id-ID" w:eastAsia="id-ID"/>
    </w:rPr>
  </w:style>
  <w:style w:type="paragraph" w:styleId="CommentSubject">
    <w:name w:val="annotation subject"/>
    <w:basedOn w:val="CommentText"/>
    <w:next w:val="CommentText"/>
    <w:link w:val="CommentSubjectChar"/>
    <w:uiPriority w:val="99"/>
    <w:semiHidden/>
    <w:unhideWhenUsed/>
    <w:rsid w:val="00F27033"/>
    <w:rPr>
      <w:b/>
      <w:bCs/>
    </w:rPr>
  </w:style>
  <w:style w:type="character" w:customStyle="1" w:styleId="DocumentMapChar">
    <w:name w:val="Document Map Char"/>
    <w:link w:val="DocumentMap"/>
    <w:uiPriority w:val="99"/>
    <w:semiHidden/>
    <w:rsid w:val="00F27033"/>
    <w:rPr>
      <w:rFonts w:ascii="Tahoma" w:eastAsia="Times New Roman" w:hAnsi="Tahoma" w:cs="Tahoma"/>
      <w:sz w:val="16"/>
      <w:szCs w:val="16"/>
      <w:lang w:val="id-ID" w:eastAsia="id-ID"/>
    </w:rPr>
  </w:style>
  <w:style w:type="paragraph" w:styleId="DocumentMap">
    <w:name w:val="Document Map"/>
    <w:basedOn w:val="Normal"/>
    <w:link w:val="DocumentMapChar"/>
    <w:uiPriority w:val="99"/>
    <w:semiHidden/>
    <w:unhideWhenUsed/>
    <w:rsid w:val="00F27033"/>
    <w:pPr>
      <w:spacing w:after="0" w:line="240" w:lineRule="auto"/>
    </w:pPr>
    <w:rPr>
      <w:rFonts w:ascii="Tahoma" w:hAnsi="Tahoma"/>
      <w:sz w:val="16"/>
      <w:szCs w:val="16"/>
    </w:rPr>
  </w:style>
  <w:style w:type="paragraph" w:styleId="Caption">
    <w:name w:val="caption"/>
    <w:basedOn w:val="Normal"/>
    <w:next w:val="Normal"/>
    <w:uiPriority w:val="35"/>
    <w:unhideWhenUsed/>
    <w:qFormat/>
    <w:rsid w:val="00F27033"/>
    <w:pPr>
      <w:spacing w:line="240" w:lineRule="auto"/>
    </w:pPr>
    <w:rPr>
      <w:b/>
      <w:bCs/>
      <w:color w:val="4F81BD"/>
      <w:sz w:val="18"/>
      <w:szCs w:val="18"/>
    </w:rPr>
  </w:style>
  <w:style w:type="character" w:customStyle="1" w:styleId="apple-converted-space">
    <w:name w:val="apple-converted-space"/>
    <w:basedOn w:val="DefaultParagraphFont"/>
    <w:rsid w:val="00F27033"/>
  </w:style>
  <w:style w:type="paragraph" w:styleId="Bibliography">
    <w:name w:val="Bibliography"/>
    <w:basedOn w:val="Normal"/>
    <w:next w:val="Normal"/>
    <w:uiPriority w:val="37"/>
    <w:unhideWhenUsed/>
    <w:rsid w:val="00F27033"/>
  </w:style>
  <w:style w:type="paragraph" w:styleId="FootnoteText">
    <w:name w:val="footnote text"/>
    <w:basedOn w:val="Normal"/>
    <w:link w:val="FootnoteTextChar"/>
    <w:uiPriority w:val="99"/>
    <w:semiHidden/>
    <w:unhideWhenUsed/>
    <w:rsid w:val="00F27033"/>
    <w:pPr>
      <w:spacing w:after="0" w:line="240" w:lineRule="auto"/>
    </w:pPr>
    <w:rPr>
      <w:sz w:val="20"/>
      <w:szCs w:val="20"/>
    </w:rPr>
  </w:style>
  <w:style w:type="character" w:customStyle="1" w:styleId="FootnoteTextChar">
    <w:name w:val="Footnote Text Char"/>
    <w:link w:val="FootnoteText"/>
    <w:uiPriority w:val="99"/>
    <w:semiHidden/>
    <w:rsid w:val="00F27033"/>
    <w:rPr>
      <w:rFonts w:eastAsia="Times New Roman"/>
      <w:sz w:val="20"/>
      <w:szCs w:val="20"/>
      <w:lang w:val="id-ID" w:eastAsia="id-ID"/>
    </w:rPr>
  </w:style>
  <w:style w:type="paragraph" w:styleId="TOCHeading">
    <w:name w:val="TOC Heading"/>
    <w:basedOn w:val="Heading1"/>
    <w:next w:val="Normal"/>
    <w:uiPriority w:val="39"/>
    <w:unhideWhenUsed/>
    <w:qFormat/>
    <w:rsid w:val="00F27033"/>
    <w:pPr>
      <w:outlineLvl w:val="9"/>
    </w:pPr>
    <w:rPr>
      <w:lang w:val="en-US" w:eastAsia="en-US"/>
    </w:rPr>
  </w:style>
  <w:style w:type="paragraph" w:styleId="TOC1">
    <w:name w:val="toc 1"/>
    <w:basedOn w:val="Normal"/>
    <w:next w:val="Normal"/>
    <w:autoRedefine/>
    <w:uiPriority w:val="39"/>
    <w:unhideWhenUsed/>
    <w:rsid w:val="00557037"/>
    <w:pPr>
      <w:tabs>
        <w:tab w:val="left" w:pos="851"/>
        <w:tab w:val="right" w:leader="dot" w:pos="7938"/>
      </w:tabs>
      <w:spacing w:after="0"/>
    </w:pPr>
  </w:style>
  <w:style w:type="paragraph" w:styleId="TOC2">
    <w:name w:val="toc 2"/>
    <w:basedOn w:val="Normal"/>
    <w:next w:val="Normal"/>
    <w:autoRedefine/>
    <w:uiPriority w:val="39"/>
    <w:unhideWhenUsed/>
    <w:rsid w:val="00557037"/>
    <w:pPr>
      <w:tabs>
        <w:tab w:val="left" w:pos="660"/>
        <w:tab w:val="left" w:pos="851"/>
        <w:tab w:val="right" w:leader="dot" w:pos="7938"/>
      </w:tabs>
      <w:spacing w:after="40"/>
      <w:ind w:left="851" w:right="283" w:hanging="425"/>
    </w:pPr>
  </w:style>
  <w:style w:type="paragraph" w:customStyle="1" w:styleId="Default">
    <w:name w:val="Default"/>
    <w:rsid w:val="00F27033"/>
    <w:pPr>
      <w:autoSpaceDE w:val="0"/>
      <w:autoSpaceDN w:val="0"/>
      <w:adjustRightInd w:val="0"/>
    </w:pPr>
    <w:rPr>
      <w:rFonts w:ascii="NGOJFN+TimesNewRoman" w:hAnsi="NGOJFN+TimesNewRoman" w:cs="NGOJFN+TimesNewRoman"/>
      <w:color w:val="000000"/>
      <w:sz w:val="24"/>
      <w:szCs w:val="24"/>
    </w:rPr>
  </w:style>
  <w:style w:type="paragraph" w:customStyle="1" w:styleId="Standardowy">
    <w:name w:val="Standardowy"/>
    <w:basedOn w:val="Default"/>
    <w:next w:val="Default"/>
    <w:uiPriority w:val="99"/>
    <w:rsid w:val="00F27033"/>
    <w:rPr>
      <w:rFonts w:cs="Times New Roman"/>
      <w:color w:val="auto"/>
    </w:rPr>
  </w:style>
  <w:style w:type="character" w:customStyle="1" w:styleId="Heading3Char">
    <w:name w:val="Heading 3 Char"/>
    <w:link w:val="Heading3"/>
    <w:uiPriority w:val="9"/>
    <w:rsid w:val="00956A60"/>
    <w:rPr>
      <w:rFonts w:ascii="Cambria" w:eastAsia="Times New Roman" w:hAnsi="Cambria" w:cs="Times New Roman"/>
      <w:b/>
      <w:bCs/>
      <w:color w:val="4F81BD"/>
    </w:rPr>
  </w:style>
  <w:style w:type="paragraph" w:customStyle="1" w:styleId="Normale">
    <w:name w:val="Normale"/>
    <w:basedOn w:val="Default"/>
    <w:next w:val="Default"/>
    <w:uiPriority w:val="99"/>
    <w:rsid w:val="008E5948"/>
    <w:rPr>
      <w:rFonts w:ascii="IHPFKH+Arial,Bold" w:hAnsi="IHPFKH+Arial,Bold" w:cs="Times New Roman"/>
      <w:color w:val="auto"/>
      <w:lang w:val="en-US" w:eastAsia="en-US"/>
    </w:rPr>
  </w:style>
  <w:style w:type="character" w:styleId="PlaceholderText">
    <w:name w:val="Placeholder Text"/>
    <w:uiPriority w:val="99"/>
    <w:semiHidden/>
    <w:rsid w:val="00A503A1"/>
    <w:rPr>
      <w:color w:val="808080"/>
    </w:rPr>
  </w:style>
  <w:style w:type="character" w:customStyle="1" w:styleId="Heading4Char">
    <w:name w:val="Heading 4 Char"/>
    <w:link w:val="Heading4"/>
    <w:uiPriority w:val="9"/>
    <w:rsid w:val="002C5E1C"/>
    <w:rPr>
      <w:rFonts w:ascii="Cambria" w:eastAsia="Times New Roman" w:hAnsi="Cambria" w:cs="Times New Roman"/>
      <w:b/>
      <w:bCs/>
      <w:i/>
      <w:iCs/>
      <w:color w:val="4F81BD"/>
    </w:rPr>
  </w:style>
  <w:style w:type="paragraph" w:styleId="TOC3">
    <w:name w:val="toc 3"/>
    <w:basedOn w:val="Normal"/>
    <w:next w:val="Normal"/>
    <w:autoRedefine/>
    <w:uiPriority w:val="39"/>
    <w:unhideWhenUsed/>
    <w:rsid w:val="006E028F"/>
    <w:pPr>
      <w:spacing w:after="100"/>
      <w:ind w:left="440"/>
    </w:pPr>
  </w:style>
  <w:style w:type="paragraph" w:styleId="NormalWeb">
    <w:name w:val="Normal (Web)"/>
    <w:basedOn w:val="Normal"/>
    <w:uiPriority w:val="99"/>
    <w:rsid w:val="00F040F8"/>
    <w:pPr>
      <w:spacing w:before="100" w:beforeAutospacing="1" w:after="100" w:afterAutospacing="1" w:line="240" w:lineRule="auto"/>
    </w:pPr>
    <w:rPr>
      <w:rFonts w:ascii="Times New Roman" w:hAnsi="Times New Roman"/>
      <w:sz w:val="24"/>
      <w:szCs w:val="24"/>
      <w:lang w:val="en-US" w:eastAsia="en-US"/>
    </w:rPr>
  </w:style>
  <w:style w:type="character" w:customStyle="1" w:styleId="ListParagraphChar">
    <w:name w:val="List Paragraph Char"/>
    <w:link w:val="ListParagraph"/>
    <w:uiPriority w:val="34"/>
    <w:locked/>
    <w:rsid w:val="002D79F0"/>
    <w:rPr>
      <w:sz w:val="22"/>
      <w:szCs w:val="22"/>
    </w:rPr>
  </w:style>
  <w:style w:type="character" w:styleId="FollowedHyperlink">
    <w:name w:val="FollowedHyperlink"/>
    <w:basedOn w:val="DefaultParagraphFont"/>
    <w:uiPriority w:val="99"/>
    <w:semiHidden/>
    <w:unhideWhenUsed/>
    <w:rsid w:val="00DE2AFE"/>
    <w:rPr>
      <w:color w:val="800080" w:themeColor="followedHyperlink"/>
      <w:u w:val="single"/>
    </w:rPr>
  </w:style>
  <w:style w:type="paragraph" w:customStyle="1" w:styleId="text13">
    <w:name w:val="text13"/>
    <w:basedOn w:val="Normal"/>
    <w:rsid w:val="001F5633"/>
    <w:pPr>
      <w:spacing w:before="100" w:beforeAutospacing="1" w:after="100" w:afterAutospacing="1" w:line="240" w:lineRule="auto"/>
    </w:pPr>
    <w:rPr>
      <w:rFonts w:ascii="Times New Roman" w:hAnsi="Times New Roman"/>
      <w:sz w:val="24"/>
      <w:szCs w:val="24"/>
      <w:lang w:val="en-US" w:eastAsia="en-US"/>
    </w:rPr>
  </w:style>
  <w:style w:type="character" w:customStyle="1" w:styleId="pl6">
    <w:name w:val="pl6"/>
    <w:basedOn w:val="DefaultParagraphFont"/>
    <w:rsid w:val="001F5633"/>
  </w:style>
  <w:style w:type="character" w:customStyle="1" w:styleId="js-separator">
    <w:name w:val="js-separator"/>
    <w:basedOn w:val="DefaultParagraphFont"/>
    <w:rsid w:val="001F5633"/>
  </w:style>
  <w:style w:type="paragraph" w:customStyle="1" w:styleId="text14">
    <w:name w:val="text14"/>
    <w:basedOn w:val="Normal"/>
    <w:rsid w:val="009348BC"/>
    <w:pPr>
      <w:spacing w:before="100" w:beforeAutospacing="1" w:after="100" w:afterAutospacing="1" w:line="240" w:lineRule="auto"/>
    </w:pPr>
    <w:rPr>
      <w:rFonts w:ascii="Times New Roman" w:hAnsi="Times New Roman"/>
      <w:sz w:val="24"/>
      <w:szCs w:val="24"/>
      <w:lang w:val="en-US" w:eastAsia="en-US"/>
    </w:rPr>
  </w:style>
  <w:style w:type="character" w:customStyle="1" w:styleId="visually-hidden">
    <w:name w:val="visually-hidden"/>
    <w:basedOn w:val="DefaultParagraphFont"/>
    <w:rsid w:val="009348BC"/>
  </w:style>
  <w:style w:type="character" w:customStyle="1" w:styleId="fontstyle01">
    <w:name w:val="fontstyle01"/>
    <w:basedOn w:val="DefaultParagraphFont"/>
    <w:rsid w:val="002D1A78"/>
    <w:rPr>
      <w:rFonts w:ascii="Times New Roman" w:hAnsi="Times New Roman" w:cs="Times New Roman" w:hint="default"/>
      <w:b w:val="0"/>
      <w:bCs w:val="0"/>
      <w:i w:val="0"/>
      <w:iCs w:val="0"/>
      <w:color w:val="000000"/>
      <w:sz w:val="24"/>
      <w:szCs w:val="24"/>
    </w:rPr>
  </w:style>
  <w:style w:type="character" w:customStyle="1" w:styleId="fontstyle21">
    <w:name w:val="fontstyle21"/>
    <w:basedOn w:val="DefaultParagraphFont"/>
    <w:rsid w:val="002D1A78"/>
    <w:rPr>
      <w:rFonts w:ascii="Calibri" w:hAnsi="Calibri" w:hint="default"/>
      <w:b w:val="0"/>
      <w:bCs w:val="0"/>
      <w:i w:val="0"/>
      <w:iCs w:val="0"/>
      <w:color w:val="000000"/>
      <w:sz w:val="20"/>
      <w:szCs w:val="20"/>
    </w:rPr>
  </w:style>
  <w:style w:type="character" w:customStyle="1" w:styleId="fontstyle31">
    <w:name w:val="fontstyle31"/>
    <w:basedOn w:val="DefaultParagraphFont"/>
    <w:rsid w:val="00322674"/>
    <w:rPr>
      <w:rFonts w:ascii="Calibri" w:hAnsi="Calibri" w:hint="default"/>
      <w:b w:val="0"/>
      <w:bCs w:val="0"/>
      <w:i w:val="0"/>
      <w:iCs w:val="0"/>
      <w:color w:val="000000"/>
      <w:sz w:val="20"/>
      <w:szCs w:val="20"/>
    </w:rPr>
  </w:style>
</w:styles>
</file>

<file path=word/webSettings.xml><?xml version="1.0" encoding="utf-8"?>
<w:webSettings xmlns:r="http://schemas.openxmlformats.org/officeDocument/2006/relationships" xmlns:w="http://schemas.openxmlformats.org/wordprocessingml/2006/main">
  <w:divs>
    <w:div w:id="18047035">
      <w:bodyDiv w:val="1"/>
      <w:marLeft w:val="0"/>
      <w:marRight w:val="0"/>
      <w:marTop w:val="0"/>
      <w:marBottom w:val="0"/>
      <w:divBdr>
        <w:top w:val="none" w:sz="0" w:space="0" w:color="auto"/>
        <w:left w:val="none" w:sz="0" w:space="0" w:color="auto"/>
        <w:bottom w:val="none" w:sz="0" w:space="0" w:color="auto"/>
        <w:right w:val="none" w:sz="0" w:space="0" w:color="auto"/>
      </w:divBdr>
    </w:div>
    <w:div w:id="32000421">
      <w:bodyDiv w:val="1"/>
      <w:marLeft w:val="0"/>
      <w:marRight w:val="0"/>
      <w:marTop w:val="0"/>
      <w:marBottom w:val="0"/>
      <w:divBdr>
        <w:top w:val="none" w:sz="0" w:space="0" w:color="auto"/>
        <w:left w:val="none" w:sz="0" w:space="0" w:color="auto"/>
        <w:bottom w:val="none" w:sz="0" w:space="0" w:color="auto"/>
        <w:right w:val="none" w:sz="0" w:space="0" w:color="auto"/>
      </w:divBdr>
    </w:div>
    <w:div w:id="172261151">
      <w:bodyDiv w:val="1"/>
      <w:marLeft w:val="0"/>
      <w:marRight w:val="0"/>
      <w:marTop w:val="0"/>
      <w:marBottom w:val="0"/>
      <w:divBdr>
        <w:top w:val="none" w:sz="0" w:space="0" w:color="auto"/>
        <w:left w:val="none" w:sz="0" w:space="0" w:color="auto"/>
        <w:bottom w:val="none" w:sz="0" w:space="0" w:color="auto"/>
        <w:right w:val="none" w:sz="0" w:space="0" w:color="auto"/>
      </w:divBdr>
    </w:div>
    <w:div w:id="213278315">
      <w:bodyDiv w:val="1"/>
      <w:marLeft w:val="0"/>
      <w:marRight w:val="0"/>
      <w:marTop w:val="0"/>
      <w:marBottom w:val="0"/>
      <w:divBdr>
        <w:top w:val="none" w:sz="0" w:space="0" w:color="auto"/>
        <w:left w:val="none" w:sz="0" w:space="0" w:color="auto"/>
        <w:bottom w:val="none" w:sz="0" w:space="0" w:color="auto"/>
        <w:right w:val="none" w:sz="0" w:space="0" w:color="auto"/>
      </w:divBdr>
    </w:div>
    <w:div w:id="257369988">
      <w:bodyDiv w:val="1"/>
      <w:marLeft w:val="0"/>
      <w:marRight w:val="0"/>
      <w:marTop w:val="0"/>
      <w:marBottom w:val="0"/>
      <w:divBdr>
        <w:top w:val="none" w:sz="0" w:space="0" w:color="auto"/>
        <w:left w:val="none" w:sz="0" w:space="0" w:color="auto"/>
        <w:bottom w:val="none" w:sz="0" w:space="0" w:color="auto"/>
        <w:right w:val="none" w:sz="0" w:space="0" w:color="auto"/>
      </w:divBdr>
    </w:div>
    <w:div w:id="292098676">
      <w:bodyDiv w:val="1"/>
      <w:marLeft w:val="0"/>
      <w:marRight w:val="0"/>
      <w:marTop w:val="0"/>
      <w:marBottom w:val="0"/>
      <w:divBdr>
        <w:top w:val="none" w:sz="0" w:space="0" w:color="auto"/>
        <w:left w:val="none" w:sz="0" w:space="0" w:color="auto"/>
        <w:bottom w:val="none" w:sz="0" w:space="0" w:color="auto"/>
        <w:right w:val="none" w:sz="0" w:space="0" w:color="auto"/>
      </w:divBdr>
    </w:div>
    <w:div w:id="329724920">
      <w:bodyDiv w:val="1"/>
      <w:marLeft w:val="0"/>
      <w:marRight w:val="0"/>
      <w:marTop w:val="0"/>
      <w:marBottom w:val="0"/>
      <w:divBdr>
        <w:top w:val="none" w:sz="0" w:space="0" w:color="auto"/>
        <w:left w:val="none" w:sz="0" w:space="0" w:color="auto"/>
        <w:bottom w:val="none" w:sz="0" w:space="0" w:color="auto"/>
        <w:right w:val="none" w:sz="0" w:space="0" w:color="auto"/>
      </w:divBdr>
    </w:div>
    <w:div w:id="337269479">
      <w:bodyDiv w:val="1"/>
      <w:marLeft w:val="0"/>
      <w:marRight w:val="0"/>
      <w:marTop w:val="0"/>
      <w:marBottom w:val="0"/>
      <w:divBdr>
        <w:top w:val="none" w:sz="0" w:space="0" w:color="auto"/>
        <w:left w:val="none" w:sz="0" w:space="0" w:color="auto"/>
        <w:bottom w:val="none" w:sz="0" w:space="0" w:color="auto"/>
        <w:right w:val="none" w:sz="0" w:space="0" w:color="auto"/>
      </w:divBdr>
    </w:div>
    <w:div w:id="344988458">
      <w:bodyDiv w:val="1"/>
      <w:marLeft w:val="0"/>
      <w:marRight w:val="0"/>
      <w:marTop w:val="0"/>
      <w:marBottom w:val="0"/>
      <w:divBdr>
        <w:top w:val="none" w:sz="0" w:space="0" w:color="auto"/>
        <w:left w:val="none" w:sz="0" w:space="0" w:color="auto"/>
        <w:bottom w:val="none" w:sz="0" w:space="0" w:color="auto"/>
        <w:right w:val="none" w:sz="0" w:space="0" w:color="auto"/>
      </w:divBdr>
    </w:div>
    <w:div w:id="362874903">
      <w:bodyDiv w:val="1"/>
      <w:marLeft w:val="0"/>
      <w:marRight w:val="0"/>
      <w:marTop w:val="0"/>
      <w:marBottom w:val="0"/>
      <w:divBdr>
        <w:top w:val="none" w:sz="0" w:space="0" w:color="auto"/>
        <w:left w:val="none" w:sz="0" w:space="0" w:color="auto"/>
        <w:bottom w:val="none" w:sz="0" w:space="0" w:color="auto"/>
        <w:right w:val="none" w:sz="0" w:space="0" w:color="auto"/>
      </w:divBdr>
    </w:div>
    <w:div w:id="426972988">
      <w:bodyDiv w:val="1"/>
      <w:marLeft w:val="0"/>
      <w:marRight w:val="0"/>
      <w:marTop w:val="0"/>
      <w:marBottom w:val="0"/>
      <w:divBdr>
        <w:top w:val="none" w:sz="0" w:space="0" w:color="auto"/>
        <w:left w:val="none" w:sz="0" w:space="0" w:color="auto"/>
        <w:bottom w:val="none" w:sz="0" w:space="0" w:color="auto"/>
        <w:right w:val="none" w:sz="0" w:space="0" w:color="auto"/>
      </w:divBdr>
    </w:div>
    <w:div w:id="430123373">
      <w:bodyDiv w:val="1"/>
      <w:marLeft w:val="0"/>
      <w:marRight w:val="0"/>
      <w:marTop w:val="0"/>
      <w:marBottom w:val="0"/>
      <w:divBdr>
        <w:top w:val="none" w:sz="0" w:space="0" w:color="auto"/>
        <w:left w:val="none" w:sz="0" w:space="0" w:color="auto"/>
        <w:bottom w:val="none" w:sz="0" w:space="0" w:color="auto"/>
        <w:right w:val="none" w:sz="0" w:space="0" w:color="auto"/>
      </w:divBdr>
    </w:div>
    <w:div w:id="446850415">
      <w:bodyDiv w:val="1"/>
      <w:marLeft w:val="0"/>
      <w:marRight w:val="0"/>
      <w:marTop w:val="0"/>
      <w:marBottom w:val="0"/>
      <w:divBdr>
        <w:top w:val="none" w:sz="0" w:space="0" w:color="auto"/>
        <w:left w:val="none" w:sz="0" w:space="0" w:color="auto"/>
        <w:bottom w:val="none" w:sz="0" w:space="0" w:color="auto"/>
        <w:right w:val="none" w:sz="0" w:space="0" w:color="auto"/>
      </w:divBdr>
    </w:div>
    <w:div w:id="453912025">
      <w:bodyDiv w:val="1"/>
      <w:marLeft w:val="0"/>
      <w:marRight w:val="0"/>
      <w:marTop w:val="0"/>
      <w:marBottom w:val="0"/>
      <w:divBdr>
        <w:top w:val="none" w:sz="0" w:space="0" w:color="auto"/>
        <w:left w:val="none" w:sz="0" w:space="0" w:color="auto"/>
        <w:bottom w:val="none" w:sz="0" w:space="0" w:color="auto"/>
        <w:right w:val="none" w:sz="0" w:space="0" w:color="auto"/>
      </w:divBdr>
    </w:div>
    <w:div w:id="496463714">
      <w:bodyDiv w:val="1"/>
      <w:marLeft w:val="0"/>
      <w:marRight w:val="0"/>
      <w:marTop w:val="0"/>
      <w:marBottom w:val="0"/>
      <w:divBdr>
        <w:top w:val="none" w:sz="0" w:space="0" w:color="auto"/>
        <w:left w:val="none" w:sz="0" w:space="0" w:color="auto"/>
        <w:bottom w:val="none" w:sz="0" w:space="0" w:color="auto"/>
        <w:right w:val="none" w:sz="0" w:space="0" w:color="auto"/>
      </w:divBdr>
    </w:div>
    <w:div w:id="497698990">
      <w:bodyDiv w:val="1"/>
      <w:marLeft w:val="0"/>
      <w:marRight w:val="0"/>
      <w:marTop w:val="0"/>
      <w:marBottom w:val="0"/>
      <w:divBdr>
        <w:top w:val="none" w:sz="0" w:space="0" w:color="auto"/>
        <w:left w:val="none" w:sz="0" w:space="0" w:color="auto"/>
        <w:bottom w:val="none" w:sz="0" w:space="0" w:color="auto"/>
        <w:right w:val="none" w:sz="0" w:space="0" w:color="auto"/>
      </w:divBdr>
    </w:div>
    <w:div w:id="529803389">
      <w:bodyDiv w:val="1"/>
      <w:marLeft w:val="0"/>
      <w:marRight w:val="0"/>
      <w:marTop w:val="0"/>
      <w:marBottom w:val="0"/>
      <w:divBdr>
        <w:top w:val="none" w:sz="0" w:space="0" w:color="auto"/>
        <w:left w:val="none" w:sz="0" w:space="0" w:color="auto"/>
        <w:bottom w:val="none" w:sz="0" w:space="0" w:color="auto"/>
        <w:right w:val="none" w:sz="0" w:space="0" w:color="auto"/>
      </w:divBdr>
    </w:div>
    <w:div w:id="533426956">
      <w:bodyDiv w:val="1"/>
      <w:marLeft w:val="0"/>
      <w:marRight w:val="0"/>
      <w:marTop w:val="0"/>
      <w:marBottom w:val="0"/>
      <w:divBdr>
        <w:top w:val="none" w:sz="0" w:space="0" w:color="auto"/>
        <w:left w:val="none" w:sz="0" w:space="0" w:color="auto"/>
        <w:bottom w:val="none" w:sz="0" w:space="0" w:color="auto"/>
        <w:right w:val="none" w:sz="0" w:space="0" w:color="auto"/>
      </w:divBdr>
    </w:div>
    <w:div w:id="646469946">
      <w:bodyDiv w:val="1"/>
      <w:marLeft w:val="0"/>
      <w:marRight w:val="0"/>
      <w:marTop w:val="0"/>
      <w:marBottom w:val="0"/>
      <w:divBdr>
        <w:top w:val="none" w:sz="0" w:space="0" w:color="auto"/>
        <w:left w:val="none" w:sz="0" w:space="0" w:color="auto"/>
        <w:bottom w:val="none" w:sz="0" w:space="0" w:color="auto"/>
        <w:right w:val="none" w:sz="0" w:space="0" w:color="auto"/>
      </w:divBdr>
    </w:div>
    <w:div w:id="691732829">
      <w:bodyDiv w:val="1"/>
      <w:marLeft w:val="0"/>
      <w:marRight w:val="0"/>
      <w:marTop w:val="0"/>
      <w:marBottom w:val="0"/>
      <w:divBdr>
        <w:top w:val="none" w:sz="0" w:space="0" w:color="auto"/>
        <w:left w:val="none" w:sz="0" w:space="0" w:color="auto"/>
        <w:bottom w:val="none" w:sz="0" w:space="0" w:color="auto"/>
        <w:right w:val="none" w:sz="0" w:space="0" w:color="auto"/>
      </w:divBdr>
    </w:div>
    <w:div w:id="701056393">
      <w:bodyDiv w:val="1"/>
      <w:marLeft w:val="0"/>
      <w:marRight w:val="0"/>
      <w:marTop w:val="0"/>
      <w:marBottom w:val="0"/>
      <w:divBdr>
        <w:top w:val="none" w:sz="0" w:space="0" w:color="auto"/>
        <w:left w:val="none" w:sz="0" w:space="0" w:color="auto"/>
        <w:bottom w:val="none" w:sz="0" w:space="0" w:color="auto"/>
        <w:right w:val="none" w:sz="0" w:space="0" w:color="auto"/>
      </w:divBdr>
    </w:div>
    <w:div w:id="729230835">
      <w:bodyDiv w:val="1"/>
      <w:marLeft w:val="0"/>
      <w:marRight w:val="0"/>
      <w:marTop w:val="0"/>
      <w:marBottom w:val="0"/>
      <w:divBdr>
        <w:top w:val="none" w:sz="0" w:space="0" w:color="auto"/>
        <w:left w:val="none" w:sz="0" w:space="0" w:color="auto"/>
        <w:bottom w:val="none" w:sz="0" w:space="0" w:color="auto"/>
        <w:right w:val="none" w:sz="0" w:space="0" w:color="auto"/>
      </w:divBdr>
    </w:div>
    <w:div w:id="773522004">
      <w:bodyDiv w:val="1"/>
      <w:marLeft w:val="0"/>
      <w:marRight w:val="0"/>
      <w:marTop w:val="0"/>
      <w:marBottom w:val="0"/>
      <w:divBdr>
        <w:top w:val="none" w:sz="0" w:space="0" w:color="auto"/>
        <w:left w:val="none" w:sz="0" w:space="0" w:color="auto"/>
        <w:bottom w:val="none" w:sz="0" w:space="0" w:color="auto"/>
        <w:right w:val="none" w:sz="0" w:space="0" w:color="auto"/>
      </w:divBdr>
    </w:div>
    <w:div w:id="786629387">
      <w:bodyDiv w:val="1"/>
      <w:marLeft w:val="0"/>
      <w:marRight w:val="0"/>
      <w:marTop w:val="0"/>
      <w:marBottom w:val="0"/>
      <w:divBdr>
        <w:top w:val="none" w:sz="0" w:space="0" w:color="auto"/>
        <w:left w:val="none" w:sz="0" w:space="0" w:color="auto"/>
        <w:bottom w:val="none" w:sz="0" w:space="0" w:color="auto"/>
        <w:right w:val="none" w:sz="0" w:space="0" w:color="auto"/>
      </w:divBdr>
    </w:div>
    <w:div w:id="824706488">
      <w:bodyDiv w:val="1"/>
      <w:marLeft w:val="0"/>
      <w:marRight w:val="0"/>
      <w:marTop w:val="0"/>
      <w:marBottom w:val="0"/>
      <w:divBdr>
        <w:top w:val="none" w:sz="0" w:space="0" w:color="auto"/>
        <w:left w:val="none" w:sz="0" w:space="0" w:color="auto"/>
        <w:bottom w:val="none" w:sz="0" w:space="0" w:color="auto"/>
        <w:right w:val="none" w:sz="0" w:space="0" w:color="auto"/>
      </w:divBdr>
    </w:div>
    <w:div w:id="906067089">
      <w:bodyDiv w:val="1"/>
      <w:marLeft w:val="0"/>
      <w:marRight w:val="0"/>
      <w:marTop w:val="0"/>
      <w:marBottom w:val="0"/>
      <w:divBdr>
        <w:top w:val="none" w:sz="0" w:space="0" w:color="auto"/>
        <w:left w:val="none" w:sz="0" w:space="0" w:color="auto"/>
        <w:bottom w:val="none" w:sz="0" w:space="0" w:color="auto"/>
        <w:right w:val="none" w:sz="0" w:space="0" w:color="auto"/>
      </w:divBdr>
    </w:div>
    <w:div w:id="915282049">
      <w:bodyDiv w:val="1"/>
      <w:marLeft w:val="0"/>
      <w:marRight w:val="0"/>
      <w:marTop w:val="0"/>
      <w:marBottom w:val="0"/>
      <w:divBdr>
        <w:top w:val="none" w:sz="0" w:space="0" w:color="auto"/>
        <w:left w:val="none" w:sz="0" w:space="0" w:color="auto"/>
        <w:bottom w:val="none" w:sz="0" w:space="0" w:color="auto"/>
        <w:right w:val="none" w:sz="0" w:space="0" w:color="auto"/>
      </w:divBdr>
    </w:div>
    <w:div w:id="954672982">
      <w:bodyDiv w:val="1"/>
      <w:marLeft w:val="0"/>
      <w:marRight w:val="0"/>
      <w:marTop w:val="0"/>
      <w:marBottom w:val="0"/>
      <w:divBdr>
        <w:top w:val="none" w:sz="0" w:space="0" w:color="auto"/>
        <w:left w:val="none" w:sz="0" w:space="0" w:color="auto"/>
        <w:bottom w:val="none" w:sz="0" w:space="0" w:color="auto"/>
        <w:right w:val="none" w:sz="0" w:space="0" w:color="auto"/>
      </w:divBdr>
    </w:div>
    <w:div w:id="1014839379">
      <w:bodyDiv w:val="1"/>
      <w:marLeft w:val="0"/>
      <w:marRight w:val="0"/>
      <w:marTop w:val="0"/>
      <w:marBottom w:val="0"/>
      <w:divBdr>
        <w:top w:val="none" w:sz="0" w:space="0" w:color="auto"/>
        <w:left w:val="none" w:sz="0" w:space="0" w:color="auto"/>
        <w:bottom w:val="none" w:sz="0" w:space="0" w:color="auto"/>
        <w:right w:val="none" w:sz="0" w:space="0" w:color="auto"/>
      </w:divBdr>
    </w:div>
    <w:div w:id="1021008019">
      <w:bodyDiv w:val="1"/>
      <w:marLeft w:val="0"/>
      <w:marRight w:val="0"/>
      <w:marTop w:val="0"/>
      <w:marBottom w:val="0"/>
      <w:divBdr>
        <w:top w:val="none" w:sz="0" w:space="0" w:color="auto"/>
        <w:left w:val="none" w:sz="0" w:space="0" w:color="auto"/>
        <w:bottom w:val="none" w:sz="0" w:space="0" w:color="auto"/>
        <w:right w:val="none" w:sz="0" w:space="0" w:color="auto"/>
      </w:divBdr>
    </w:div>
    <w:div w:id="1070344620">
      <w:bodyDiv w:val="1"/>
      <w:marLeft w:val="0"/>
      <w:marRight w:val="0"/>
      <w:marTop w:val="0"/>
      <w:marBottom w:val="0"/>
      <w:divBdr>
        <w:top w:val="none" w:sz="0" w:space="0" w:color="auto"/>
        <w:left w:val="none" w:sz="0" w:space="0" w:color="auto"/>
        <w:bottom w:val="none" w:sz="0" w:space="0" w:color="auto"/>
        <w:right w:val="none" w:sz="0" w:space="0" w:color="auto"/>
      </w:divBdr>
    </w:div>
    <w:div w:id="1160534545">
      <w:bodyDiv w:val="1"/>
      <w:marLeft w:val="0"/>
      <w:marRight w:val="0"/>
      <w:marTop w:val="0"/>
      <w:marBottom w:val="0"/>
      <w:divBdr>
        <w:top w:val="none" w:sz="0" w:space="0" w:color="auto"/>
        <w:left w:val="none" w:sz="0" w:space="0" w:color="auto"/>
        <w:bottom w:val="none" w:sz="0" w:space="0" w:color="auto"/>
        <w:right w:val="none" w:sz="0" w:space="0" w:color="auto"/>
      </w:divBdr>
    </w:div>
    <w:div w:id="1262110413">
      <w:bodyDiv w:val="1"/>
      <w:marLeft w:val="0"/>
      <w:marRight w:val="0"/>
      <w:marTop w:val="0"/>
      <w:marBottom w:val="0"/>
      <w:divBdr>
        <w:top w:val="none" w:sz="0" w:space="0" w:color="auto"/>
        <w:left w:val="none" w:sz="0" w:space="0" w:color="auto"/>
        <w:bottom w:val="none" w:sz="0" w:space="0" w:color="auto"/>
        <w:right w:val="none" w:sz="0" w:space="0" w:color="auto"/>
      </w:divBdr>
    </w:div>
    <w:div w:id="1330865613">
      <w:bodyDiv w:val="1"/>
      <w:marLeft w:val="0"/>
      <w:marRight w:val="0"/>
      <w:marTop w:val="0"/>
      <w:marBottom w:val="0"/>
      <w:divBdr>
        <w:top w:val="none" w:sz="0" w:space="0" w:color="auto"/>
        <w:left w:val="none" w:sz="0" w:space="0" w:color="auto"/>
        <w:bottom w:val="none" w:sz="0" w:space="0" w:color="auto"/>
        <w:right w:val="none" w:sz="0" w:space="0" w:color="auto"/>
      </w:divBdr>
    </w:div>
    <w:div w:id="1358658040">
      <w:bodyDiv w:val="1"/>
      <w:marLeft w:val="0"/>
      <w:marRight w:val="0"/>
      <w:marTop w:val="0"/>
      <w:marBottom w:val="0"/>
      <w:divBdr>
        <w:top w:val="none" w:sz="0" w:space="0" w:color="auto"/>
        <w:left w:val="none" w:sz="0" w:space="0" w:color="auto"/>
        <w:bottom w:val="none" w:sz="0" w:space="0" w:color="auto"/>
        <w:right w:val="none" w:sz="0" w:space="0" w:color="auto"/>
      </w:divBdr>
    </w:div>
    <w:div w:id="1373001072">
      <w:bodyDiv w:val="1"/>
      <w:marLeft w:val="0"/>
      <w:marRight w:val="0"/>
      <w:marTop w:val="0"/>
      <w:marBottom w:val="0"/>
      <w:divBdr>
        <w:top w:val="none" w:sz="0" w:space="0" w:color="auto"/>
        <w:left w:val="none" w:sz="0" w:space="0" w:color="auto"/>
        <w:bottom w:val="none" w:sz="0" w:space="0" w:color="auto"/>
        <w:right w:val="none" w:sz="0" w:space="0" w:color="auto"/>
      </w:divBdr>
    </w:div>
    <w:div w:id="1401633150">
      <w:bodyDiv w:val="1"/>
      <w:marLeft w:val="0"/>
      <w:marRight w:val="0"/>
      <w:marTop w:val="0"/>
      <w:marBottom w:val="0"/>
      <w:divBdr>
        <w:top w:val="none" w:sz="0" w:space="0" w:color="auto"/>
        <w:left w:val="none" w:sz="0" w:space="0" w:color="auto"/>
        <w:bottom w:val="none" w:sz="0" w:space="0" w:color="auto"/>
        <w:right w:val="none" w:sz="0" w:space="0" w:color="auto"/>
      </w:divBdr>
    </w:div>
    <w:div w:id="1413432708">
      <w:bodyDiv w:val="1"/>
      <w:marLeft w:val="0"/>
      <w:marRight w:val="0"/>
      <w:marTop w:val="0"/>
      <w:marBottom w:val="0"/>
      <w:divBdr>
        <w:top w:val="none" w:sz="0" w:space="0" w:color="auto"/>
        <w:left w:val="none" w:sz="0" w:space="0" w:color="auto"/>
        <w:bottom w:val="none" w:sz="0" w:space="0" w:color="auto"/>
        <w:right w:val="none" w:sz="0" w:space="0" w:color="auto"/>
      </w:divBdr>
    </w:div>
    <w:div w:id="1431656593">
      <w:bodyDiv w:val="1"/>
      <w:marLeft w:val="0"/>
      <w:marRight w:val="0"/>
      <w:marTop w:val="0"/>
      <w:marBottom w:val="0"/>
      <w:divBdr>
        <w:top w:val="none" w:sz="0" w:space="0" w:color="auto"/>
        <w:left w:val="none" w:sz="0" w:space="0" w:color="auto"/>
        <w:bottom w:val="none" w:sz="0" w:space="0" w:color="auto"/>
        <w:right w:val="none" w:sz="0" w:space="0" w:color="auto"/>
      </w:divBdr>
    </w:div>
    <w:div w:id="1451242460">
      <w:bodyDiv w:val="1"/>
      <w:marLeft w:val="0"/>
      <w:marRight w:val="0"/>
      <w:marTop w:val="0"/>
      <w:marBottom w:val="0"/>
      <w:divBdr>
        <w:top w:val="none" w:sz="0" w:space="0" w:color="auto"/>
        <w:left w:val="none" w:sz="0" w:space="0" w:color="auto"/>
        <w:bottom w:val="none" w:sz="0" w:space="0" w:color="auto"/>
        <w:right w:val="none" w:sz="0" w:space="0" w:color="auto"/>
      </w:divBdr>
    </w:div>
    <w:div w:id="1453862500">
      <w:bodyDiv w:val="1"/>
      <w:marLeft w:val="0"/>
      <w:marRight w:val="0"/>
      <w:marTop w:val="0"/>
      <w:marBottom w:val="0"/>
      <w:divBdr>
        <w:top w:val="none" w:sz="0" w:space="0" w:color="auto"/>
        <w:left w:val="none" w:sz="0" w:space="0" w:color="auto"/>
        <w:bottom w:val="none" w:sz="0" w:space="0" w:color="auto"/>
        <w:right w:val="none" w:sz="0" w:space="0" w:color="auto"/>
      </w:divBdr>
    </w:div>
    <w:div w:id="1478717585">
      <w:bodyDiv w:val="1"/>
      <w:marLeft w:val="0"/>
      <w:marRight w:val="0"/>
      <w:marTop w:val="0"/>
      <w:marBottom w:val="0"/>
      <w:divBdr>
        <w:top w:val="none" w:sz="0" w:space="0" w:color="auto"/>
        <w:left w:val="none" w:sz="0" w:space="0" w:color="auto"/>
        <w:bottom w:val="none" w:sz="0" w:space="0" w:color="auto"/>
        <w:right w:val="none" w:sz="0" w:space="0" w:color="auto"/>
      </w:divBdr>
    </w:div>
    <w:div w:id="1537235150">
      <w:bodyDiv w:val="1"/>
      <w:marLeft w:val="0"/>
      <w:marRight w:val="0"/>
      <w:marTop w:val="0"/>
      <w:marBottom w:val="0"/>
      <w:divBdr>
        <w:top w:val="none" w:sz="0" w:space="0" w:color="auto"/>
        <w:left w:val="none" w:sz="0" w:space="0" w:color="auto"/>
        <w:bottom w:val="none" w:sz="0" w:space="0" w:color="auto"/>
        <w:right w:val="none" w:sz="0" w:space="0" w:color="auto"/>
      </w:divBdr>
    </w:div>
    <w:div w:id="1603338324">
      <w:bodyDiv w:val="1"/>
      <w:marLeft w:val="0"/>
      <w:marRight w:val="0"/>
      <w:marTop w:val="0"/>
      <w:marBottom w:val="0"/>
      <w:divBdr>
        <w:top w:val="none" w:sz="0" w:space="0" w:color="auto"/>
        <w:left w:val="none" w:sz="0" w:space="0" w:color="auto"/>
        <w:bottom w:val="none" w:sz="0" w:space="0" w:color="auto"/>
        <w:right w:val="none" w:sz="0" w:space="0" w:color="auto"/>
      </w:divBdr>
    </w:div>
    <w:div w:id="1656763032">
      <w:bodyDiv w:val="1"/>
      <w:marLeft w:val="0"/>
      <w:marRight w:val="0"/>
      <w:marTop w:val="0"/>
      <w:marBottom w:val="0"/>
      <w:divBdr>
        <w:top w:val="none" w:sz="0" w:space="0" w:color="auto"/>
        <w:left w:val="none" w:sz="0" w:space="0" w:color="auto"/>
        <w:bottom w:val="none" w:sz="0" w:space="0" w:color="auto"/>
        <w:right w:val="none" w:sz="0" w:space="0" w:color="auto"/>
      </w:divBdr>
    </w:div>
    <w:div w:id="1658218192">
      <w:bodyDiv w:val="1"/>
      <w:marLeft w:val="0"/>
      <w:marRight w:val="0"/>
      <w:marTop w:val="0"/>
      <w:marBottom w:val="0"/>
      <w:divBdr>
        <w:top w:val="none" w:sz="0" w:space="0" w:color="auto"/>
        <w:left w:val="none" w:sz="0" w:space="0" w:color="auto"/>
        <w:bottom w:val="none" w:sz="0" w:space="0" w:color="auto"/>
        <w:right w:val="none" w:sz="0" w:space="0" w:color="auto"/>
      </w:divBdr>
    </w:div>
    <w:div w:id="1716343728">
      <w:bodyDiv w:val="1"/>
      <w:marLeft w:val="0"/>
      <w:marRight w:val="0"/>
      <w:marTop w:val="0"/>
      <w:marBottom w:val="0"/>
      <w:divBdr>
        <w:top w:val="none" w:sz="0" w:space="0" w:color="auto"/>
        <w:left w:val="none" w:sz="0" w:space="0" w:color="auto"/>
        <w:bottom w:val="none" w:sz="0" w:space="0" w:color="auto"/>
        <w:right w:val="none" w:sz="0" w:space="0" w:color="auto"/>
      </w:divBdr>
      <w:divsChild>
        <w:div w:id="27263192">
          <w:marLeft w:val="0"/>
          <w:marRight w:val="0"/>
          <w:marTop w:val="0"/>
          <w:marBottom w:val="0"/>
          <w:divBdr>
            <w:top w:val="none" w:sz="0" w:space="0" w:color="auto"/>
            <w:left w:val="none" w:sz="0" w:space="0" w:color="auto"/>
            <w:bottom w:val="none" w:sz="0" w:space="0" w:color="auto"/>
            <w:right w:val="none" w:sz="0" w:space="0" w:color="auto"/>
          </w:divBdr>
        </w:div>
        <w:div w:id="1739593718">
          <w:marLeft w:val="0"/>
          <w:marRight w:val="0"/>
          <w:marTop w:val="0"/>
          <w:marBottom w:val="0"/>
          <w:divBdr>
            <w:top w:val="none" w:sz="0" w:space="0" w:color="auto"/>
            <w:left w:val="none" w:sz="0" w:space="0" w:color="auto"/>
            <w:bottom w:val="none" w:sz="0" w:space="0" w:color="auto"/>
            <w:right w:val="none" w:sz="0" w:space="0" w:color="auto"/>
          </w:divBdr>
        </w:div>
        <w:div w:id="886650332">
          <w:marLeft w:val="0"/>
          <w:marRight w:val="0"/>
          <w:marTop w:val="0"/>
          <w:marBottom w:val="0"/>
          <w:divBdr>
            <w:top w:val="none" w:sz="0" w:space="0" w:color="auto"/>
            <w:left w:val="none" w:sz="0" w:space="0" w:color="auto"/>
            <w:bottom w:val="none" w:sz="0" w:space="0" w:color="auto"/>
            <w:right w:val="none" w:sz="0" w:space="0" w:color="auto"/>
          </w:divBdr>
        </w:div>
        <w:div w:id="1572042493">
          <w:marLeft w:val="0"/>
          <w:marRight w:val="0"/>
          <w:marTop w:val="0"/>
          <w:marBottom w:val="0"/>
          <w:divBdr>
            <w:top w:val="none" w:sz="0" w:space="0" w:color="auto"/>
            <w:left w:val="none" w:sz="0" w:space="0" w:color="auto"/>
            <w:bottom w:val="none" w:sz="0" w:space="0" w:color="auto"/>
            <w:right w:val="none" w:sz="0" w:space="0" w:color="auto"/>
          </w:divBdr>
        </w:div>
        <w:div w:id="1666127686">
          <w:marLeft w:val="0"/>
          <w:marRight w:val="0"/>
          <w:marTop w:val="0"/>
          <w:marBottom w:val="0"/>
          <w:divBdr>
            <w:top w:val="none" w:sz="0" w:space="0" w:color="auto"/>
            <w:left w:val="none" w:sz="0" w:space="0" w:color="auto"/>
            <w:bottom w:val="none" w:sz="0" w:space="0" w:color="auto"/>
            <w:right w:val="none" w:sz="0" w:space="0" w:color="auto"/>
          </w:divBdr>
        </w:div>
      </w:divsChild>
    </w:div>
    <w:div w:id="1792818735">
      <w:bodyDiv w:val="1"/>
      <w:marLeft w:val="0"/>
      <w:marRight w:val="0"/>
      <w:marTop w:val="0"/>
      <w:marBottom w:val="0"/>
      <w:divBdr>
        <w:top w:val="none" w:sz="0" w:space="0" w:color="auto"/>
        <w:left w:val="none" w:sz="0" w:space="0" w:color="auto"/>
        <w:bottom w:val="none" w:sz="0" w:space="0" w:color="auto"/>
        <w:right w:val="none" w:sz="0" w:space="0" w:color="auto"/>
      </w:divBdr>
    </w:div>
    <w:div w:id="1827435877">
      <w:bodyDiv w:val="1"/>
      <w:marLeft w:val="0"/>
      <w:marRight w:val="0"/>
      <w:marTop w:val="0"/>
      <w:marBottom w:val="0"/>
      <w:divBdr>
        <w:top w:val="none" w:sz="0" w:space="0" w:color="auto"/>
        <w:left w:val="none" w:sz="0" w:space="0" w:color="auto"/>
        <w:bottom w:val="none" w:sz="0" w:space="0" w:color="auto"/>
        <w:right w:val="none" w:sz="0" w:space="0" w:color="auto"/>
      </w:divBdr>
    </w:div>
    <w:div w:id="1835141647">
      <w:bodyDiv w:val="1"/>
      <w:marLeft w:val="0"/>
      <w:marRight w:val="0"/>
      <w:marTop w:val="0"/>
      <w:marBottom w:val="0"/>
      <w:divBdr>
        <w:top w:val="none" w:sz="0" w:space="0" w:color="auto"/>
        <w:left w:val="none" w:sz="0" w:space="0" w:color="auto"/>
        <w:bottom w:val="none" w:sz="0" w:space="0" w:color="auto"/>
        <w:right w:val="none" w:sz="0" w:space="0" w:color="auto"/>
      </w:divBdr>
    </w:div>
    <w:div w:id="1890922880">
      <w:bodyDiv w:val="1"/>
      <w:marLeft w:val="0"/>
      <w:marRight w:val="0"/>
      <w:marTop w:val="0"/>
      <w:marBottom w:val="0"/>
      <w:divBdr>
        <w:top w:val="none" w:sz="0" w:space="0" w:color="auto"/>
        <w:left w:val="none" w:sz="0" w:space="0" w:color="auto"/>
        <w:bottom w:val="none" w:sz="0" w:space="0" w:color="auto"/>
        <w:right w:val="none" w:sz="0" w:space="0" w:color="auto"/>
      </w:divBdr>
    </w:div>
    <w:div w:id="1903906605">
      <w:bodyDiv w:val="1"/>
      <w:marLeft w:val="0"/>
      <w:marRight w:val="0"/>
      <w:marTop w:val="0"/>
      <w:marBottom w:val="0"/>
      <w:divBdr>
        <w:top w:val="none" w:sz="0" w:space="0" w:color="auto"/>
        <w:left w:val="none" w:sz="0" w:space="0" w:color="auto"/>
        <w:bottom w:val="none" w:sz="0" w:space="0" w:color="auto"/>
        <w:right w:val="none" w:sz="0" w:space="0" w:color="auto"/>
      </w:divBdr>
    </w:div>
    <w:div w:id="1940406215">
      <w:bodyDiv w:val="1"/>
      <w:marLeft w:val="0"/>
      <w:marRight w:val="0"/>
      <w:marTop w:val="0"/>
      <w:marBottom w:val="0"/>
      <w:divBdr>
        <w:top w:val="none" w:sz="0" w:space="0" w:color="auto"/>
        <w:left w:val="none" w:sz="0" w:space="0" w:color="auto"/>
        <w:bottom w:val="none" w:sz="0" w:space="0" w:color="auto"/>
        <w:right w:val="none" w:sz="0" w:space="0" w:color="auto"/>
      </w:divBdr>
    </w:div>
    <w:div w:id="1950896314">
      <w:bodyDiv w:val="1"/>
      <w:marLeft w:val="0"/>
      <w:marRight w:val="0"/>
      <w:marTop w:val="0"/>
      <w:marBottom w:val="0"/>
      <w:divBdr>
        <w:top w:val="none" w:sz="0" w:space="0" w:color="auto"/>
        <w:left w:val="none" w:sz="0" w:space="0" w:color="auto"/>
        <w:bottom w:val="none" w:sz="0" w:space="0" w:color="auto"/>
        <w:right w:val="none" w:sz="0" w:space="0" w:color="auto"/>
      </w:divBdr>
    </w:div>
    <w:div w:id="2002536548">
      <w:bodyDiv w:val="1"/>
      <w:marLeft w:val="0"/>
      <w:marRight w:val="0"/>
      <w:marTop w:val="0"/>
      <w:marBottom w:val="0"/>
      <w:divBdr>
        <w:top w:val="none" w:sz="0" w:space="0" w:color="auto"/>
        <w:left w:val="none" w:sz="0" w:space="0" w:color="auto"/>
        <w:bottom w:val="none" w:sz="0" w:space="0" w:color="auto"/>
        <w:right w:val="none" w:sz="0" w:space="0" w:color="auto"/>
      </w:divBdr>
    </w:div>
    <w:div w:id="2003657214">
      <w:bodyDiv w:val="1"/>
      <w:marLeft w:val="0"/>
      <w:marRight w:val="0"/>
      <w:marTop w:val="0"/>
      <w:marBottom w:val="0"/>
      <w:divBdr>
        <w:top w:val="none" w:sz="0" w:space="0" w:color="auto"/>
        <w:left w:val="none" w:sz="0" w:space="0" w:color="auto"/>
        <w:bottom w:val="none" w:sz="0" w:space="0" w:color="auto"/>
        <w:right w:val="none" w:sz="0" w:space="0" w:color="auto"/>
      </w:divBdr>
    </w:div>
    <w:div w:id="2141455823">
      <w:bodyDiv w:val="1"/>
      <w:marLeft w:val="0"/>
      <w:marRight w:val="0"/>
      <w:marTop w:val="0"/>
      <w:marBottom w:val="0"/>
      <w:divBdr>
        <w:top w:val="none" w:sz="0" w:space="0" w:color="auto"/>
        <w:left w:val="none" w:sz="0" w:space="0" w:color="auto"/>
        <w:bottom w:val="none" w:sz="0" w:space="0" w:color="auto"/>
        <w:right w:val="none" w:sz="0" w:space="0" w:color="auto"/>
      </w:divBdr>
      <w:divsChild>
        <w:div w:id="39651235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hoirulamin@ummgl.ac.id" TargetMode="Externa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Version="0">
  <b:Source>
    <b:Tag>Wer101</b:Tag>
    <b:SourceType>Report</b:SourceType>
    <b:Guid>{D6E14576-5D16-470F-8E95-CEB714B515FD}</b:Guid>
    <b:Author>
      <b:Author>
        <b:NameList>
          <b:Person>
            <b:Last>Werpy</b:Last>
            <b:First>Marcy</b:First>
            <b:Middle>Rood</b:Middle>
          </b:Person>
        </b:NameList>
      </b:Author>
    </b:Author>
    <b:Title>Propane vehicle: Status, Challenges, and Opportunities</b:Title>
    <b:Year>2010</b:Year>
    <b:Publisher>Center for Transportation Research, Argonne National Laboratory</b:Publisher>
    <b:City>Chicahgo</b:City>
    <b:RefOrder>2</b:RefOrder>
  </b:Source>
  <b:Source>
    <b:Tag>Aut12</b:Tag>
    <b:SourceType>Report</b:SourceType>
    <b:Guid>{E0D47666-96CD-494E-80F3-B0B585306E57}</b:Guid>
    <b:Title>Autogas Incentive Policies</b:Title>
    <b:Year>2012</b:Year>
    <b:Publisher>World Liquified Petroleum Gas Association</b:Publisher>
    <b:City>Neuilly-sur-Seine.</b:City>
    <b:Author>
      <b:Author>
        <b:Corporate>WLPGA</b:Corporate>
      </b:Author>
    </b:Author>
    <b:RefOrder>1</b:RefOrder>
  </b:Source>
  <b:Source>
    <b:Tag>Set131</b:Tag>
    <b:SourceType>BookSection</b:SourceType>
    <b:Guid>{6CFF7C13-DD53-45C8-8991-51B0570115CB}</b:Guid>
    <b:Author>
      <b:Author>
        <b:NameList>
          <b:Person>
            <b:Last>Setiyo</b:Last>
            <b:First>Muji</b:First>
          </b:Person>
        </b:NameList>
      </b:Author>
      <b:BookAuthor>
        <b:NameList>
          <b:Person>
            <b:Last>Ahmad Dading Gunadi</b:Last>
            <b:First>dkk</b:First>
          </b:Person>
        </b:NameList>
      </b:BookAuthor>
    </b:Author>
    <b:Title>Desain Coupling dan Mixer Variabel untuk Mempercepat Pemanfaatan LPG Sebagai Bahan Bakar Angkutan Umum Serta Pemilihan Vaporizer Yang Sesuai</b:Title>
    <b:Year>2013</b:Year>
    <b:BookTitle>Direktori Hasil Insentif Riset Sistem Inovasi Nasional (Sinas)</b:BookTitle>
    <b:City>Jakarta</b:City>
    <b:Publisher>Asdep Relevansi Program Riptek, Deputi Bidang Relevansi dan Produktivitas Iptek, Kementerian Riset dan Teknologi</b:Publisher>
    <b:Pages>160</b:Pages>
    <b:RefOrder>3</b:RefOrder>
  </b:Source>
  <b:Source>
    <b:Tag>ETS10</b:Tag>
    <b:SourceType>ArticleInAPeriodical</b:SourceType>
    <b:Guid>{ECFE1C94-B471-4DB1-B95C-C77D777A3B45}</b:Guid>
    <b:Author>
      <b:Author>
        <b:Corporate>ETSAP</b:Corporate>
      </b:Author>
    </b:Author>
    <b:Title>Automotive LPG and Natural Gas Engines</b:Title>
    <b:Year>2010</b:Year>
    <b:PeriodicalTitle>Technology Brief T03</b:PeriodicalTitle>
    <b:Month>April</b:Month>
    <b:RefOrder>6</b:RefOrder>
  </b:Source>
  <b:Source>
    <b:Tag>Hof11</b:Tag>
    <b:SourceType>Book</b:SourceType>
    <b:Guid>{23CD9F3C-1462-4BBF-92FA-D38C3E62E2AB}</b:Guid>
    <b:Author>
      <b:Author>
        <b:NameList>
          <b:Person>
            <b:Last>Hofmann</b:Last>
            <b:First>Franz</b:First>
          </b:Person>
        </b:NameList>
      </b:Author>
    </b:Author>
    <b:Title>Converting Vehicles to Propane Autogas Part 1: Installing Fuel Tanks and Fuel Lines</b:Title>
    <b:Year>2011</b:Year>
    <b:City>Washington D.C</b:City>
    <b:Publisher>Propane Education &amp; Research Council</b:Publisher>
    <b:RefOrder>4</b:RefOrder>
  </b:Source>
  <b:Source>
    <b:Tag>Muj13</b:Tag>
    <b:SourceType>ConferenceProceedings</b:SourceType>
    <b:Guid>{A5461AE4-8689-4A2B-8722-2AD0815661E5}</b:Guid>
    <b:Author>
      <b:Author>
        <b:NameList>
          <b:Person>
            <b:Last>Setiyo</b:Last>
            <b:First>Muji</b:First>
          </b:Person>
        </b:NameList>
      </b:Author>
    </b:Author>
    <b:Title>Karakteristik Kurva Daya Mesin EFI 1,5 L Berbahan Bakar LPG Pada Berbagai Jenis Vaporizer</b:Title>
    <b:Year>2013</b:Year>
    <b:City>Yogyakarta</b:City>
    <b:Publisher>Fakultas Teknik UII</b:Publisher>
    <b:Pages>B59-B62</b:Pages>
    <b:ConferenceName>Prosiding Seminar Nasional TEKNOIN 2013 Vol.2,. ISBN 978-602-14272-0-0</b:ConferenceName>
    <b:RefOrder>7</b:RefOrder>
  </b:Source>
  <b:Source>
    <b:Tag>Pas06</b:Tag>
    <b:SourceType>BookSection</b:SourceType>
    <b:Guid>{3EFD24C2-A7E9-4D1C-BC65-277A406A9132}</b:Guid>
    <b:Author>
      <b:Author>
        <b:Corporate>Pasco</b:Corporate>
      </b:Author>
    </b:Author>
    <b:Title>Latent Heat of Vaporization</b:Title>
    <b:Pages>p.229</b:Pages>
    <b:Year>2006</b:Year>
    <b:Publisher>www.pasco.com</b:Publisher>
    <b:BookTitle>Physics with the Xplorer GLX</b:BookTitle>
    <b:RefOrder>5</b:RefOrder>
  </b:Source>
  <b:Source>
    <b:Tag>JBe03</b:Tag>
    <b:SourceType>ConferenceProceedings</b:SourceType>
    <b:Guid>{E97F7288-BBCA-4EF2-9B9A-92B0362D9BD4}</b:Guid>
    <b:LCID>0</b:LCID>
    <b:Author>
      <b:Author>
        <b:NameList>
          <b:Person>
            <b:Last>J. Benouali</b:Last>
            <b:First>D.</b:First>
            <b:Middle>Clodic</b:Middle>
          </b:Person>
        </b:NameList>
      </b:Author>
    </b:Author>
    <b:Title>Fuel consumption of Mobile air conditioning Method of testing and results</b:Title>
    <b:Year>2003</b:Year>
    <b:Pages>1-10</b:Pages>
    <b:ConferenceName>The Earth Technology Forum</b:ConferenceName>
    <b:City>Washington DC</b:City>
    <b:RefOrder>18</b:RefOrder>
  </b:Source>
</b:Sources>
</file>

<file path=customXml/itemProps1.xml><?xml version="1.0" encoding="utf-8"?>
<ds:datastoreItem xmlns:ds="http://schemas.openxmlformats.org/officeDocument/2006/customXml" ds:itemID="{6F52C2ED-3560-495E-9322-451B1AD075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2335</Words>
  <Characters>13315</Characters>
  <Application>Microsoft Office Word</Application>
  <DocSecurity>0</DocSecurity>
  <Lines>110</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15619</CharactersWithSpaces>
  <SharedDoc>false</SharedDoc>
  <HLinks>
    <vt:vector size="114" baseType="variant">
      <vt:variant>
        <vt:i4>2031664</vt:i4>
      </vt:variant>
      <vt:variant>
        <vt:i4>107</vt:i4>
      </vt:variant>
      <vt:variant>
        <vt:i4>0</vt:i4>
      </vt:variant>
      <vt:variant>
        <vt:i4>5</vt:i4>
      </vt:variant>
      <vt:variant>
        <vt:lpwstr/>
      </vt:variant>
      <vt:variant>
        <vt:lpwstr>_Toc463318654</vt:lpwstr>
      </vt:variant>
      <vt:variant>
        <vt:i4>2031664</vt:i4>
      </vt:variant>
      <vt:variant>
        <vt:i4>101</vt:i4>
      </vt:variant>
      <vt:variant>
        <vt:i4>0</vt:i4>
      </vt:variant>
      <vt:variant>
        <vt:i4>5</vt:i4>
      </vt:variant>
      <vt:variant>
        <vt:lpwstr/>
      </vt:variant>
      <vt:variant>
        <vt:lpwstr>_Toc463318653</vt:lpwstr>
      </vt:variant>
      <vt:variant>
        <vt:i4>2031664</vt:i4>
      </vt:variant>
      <vt:variant>
        <vt:i4>95</vt:i4>
      </vt:variant>
      <vt:variant>
        <vt:i4>0</vt:i4>
      </vt:variant>
      <vt:variant>
        <vt:i4>5</vt:i4>
      </vt:variant>
      <vt:variant>
        <vt:lpwstr/>
      </vt:variant>
      <vt:variant>
        <vt:lpwstr>_Toc463318652</vt:lpwstr>
      </vt:variant>
      <vt:variant>
        <vt:i4>2031664</vt:i4>
      </vt:variant>
      <vt:variant>
        <vt:i4>89</vt:i4>
      </vt:variant>
      <vt:variant>
        <vt:i4>0</vt:i4>
      </vt:variant>
      <vt:variant>
        <vt:i4>5</vt:i4>
      </vt:variant>
      <vt:variant>
        <vt:lpwstr/>
      </vt:variant>
      <vt:variant>
        <vt:lpwstr>_Toc463318651</vt:lpwstr>
      </vt:variant>
      <vt:variant>
        <vt:i4>2031664</vt:i4>
      </vt:variant>
      <vt:variant>
        <vt:i4>83</vt:i4>
      </vt:variant>
      <vt:variant>
        <vt:i4>0</vt:i4>
      </vt:variant>
      <vt:variant>
        <vt:i4>5</vt:i4>
      </vt:variant>
      <vt:variant>
        <vt:lpwstr/>
      </vt:variant>
      <vt:variant>
        <vt:lpwstr>_Toc463318650</vt:lpwstr>
      </vt:variant>
      <vt:variant>
        <vt:i4>1966128</vt:i4>
      </vt:variant>
      <vt:variant>
        <vt:i4>77</vt:i4>
      </vt:variant>
      <vt:variant>
        <vt:i4>0</vt:i4>
      </vt:variant>
      <vt:variant>
        <vt:i4>5</vt:i4>
      </vt:variant>
      <vt:variant>
        <vt:lpwstr/>
      </vt:variant>
      <vt:variant>
        <vt:lpwstr>_Toc463318649</vt:lpwstr>
      </vt:variant>
      <vt:variant>
        <vt:i4>1966128</vt:i4>
      </vt:variant>
      <vt:variant>
        <vt:i4>71</vt:i4>
      </vt:variant>
      <vt:variant>
        <vt:i4>0</vt:i4>
      </vt:variant>
      <vt:variant>
        <vt:i4>5</vt:i4>
      </vt:variant>
      <vt:variant>
        <vt:lpwstr/>
      </vt:variant>
      <vt:variant>
        <vt:lpwstr>_Toc463318648</vt:lpwstr>
      </vt:variant>
      <vt:variant>
        <vt:i4>1966128</vt:i4>
      </vt:variant>
      <vt:variant>
        <vt:i4>65</vt:i4>
      </vt:variant>
      <vt:variant>
        <vt:i4>0</vt:i4>
      </vt:variant>
      <vt:variant>
        <vt:i4>5</vt:i4>
      </vt:variant>
      <vt:variant>
        <vt:lpwstr/>
      </vt:variant>
      <vt:variant>
        <vt:lpwstr>_Toc463318647</vt:lpwstr>
      </vt:variant>
      <vt:variant>
        <vt:i4>1966128</vt:i4>
      </vt:variant>
      <vt:variant>
        <vt:i4>59</vt:i4>
      </vt:variant>
      <vt:variant>
        <vt:i4>0</vt:i4>
      </vt:variant>
      <vt:variant>
        <vt:i4>5</vt:i4>
      </vt:variant>
      <vt:variant>
        <vt:lpwstr/>
      </vt:variant>
      <vt:variant>
        <vt:lpwstr>_Toc463318646</vt:lpwstr>
      </vt:variant>
      <vt:variant>
        <vt:i4>1966128</vt:i4>
      </vt:variant>
      <vt:variant>
        <vt:i4>53</vt:i4>
      </vt:variant>
      <vt:variant>
        <vt:i4>0</vt:i4>
      </vt:variant>
      <vt:variant>
        <vt:i4>5</vt:i4>
      </vt:variant>
      <vt:variant>
        <vt:lpwstr/>
      </vt:variant>
      <vt:variant>
        <vt:lpwstr>_Toc463318645</vt:lpwstr>
      </vt:variant>
      <vt:variant>
        <vt:i4>1966128</vt:i4>
      </vt:variant>
      <vt:variant>
        <vt:i4>47</vt:i4>
      </vt:variant>
      <vt:variant>
        <vt:i4>0</vt:i4>
      </vt:variant>
      <vt:variant>
        <vt:i4>5</vt:i4>
      </vt:variant>
      <vt:variant>
        <vt:lpwstr/>
      </vt:variant>
      <vt:variant>
        <vt:lpwstr>_Toc463318644</vt:lpwstr>
      </vt:variant>
      <vt:variant>
        <vt:i4>1966128</vt:i4>
      </vt:variant>
      <vt:variant>
        <vt:i4>41</vt:i4>
      </vt:variant>
      <vt:variant>
        <vt:i4>0</vt:i4>
      </vt:variant>
      <vt:variant>
        <vt:i4>5</vt:i4>
      </vt:variant>
      <vt:variant>
        <vt:lpwstr/>
      </vt:variant>
      <vt:variant>
        <vt:lpwstr>_Toc463318643</vt:lpwstr>
      </vt:variant>
      <vt:variant>
        <vt:i4>1966128</vt:i4>
      </vt:variant>
      <vt:variant>
        <vt:i4>35</vt:i4>
      </vt:variant>
      <vt:variant>
        <vt:i4>0</vt:i4>
      </vt:variant>
      <vt:variant>
        <vt:i4>5</vt:i4>
      </vt:variant>
      <vt:variant>
        <vt:lpwstr/>
      </vt:variant>
      <vt:variant>
        <vt:lpwstr>_Toc463318642</vt:lpwstr>
      </vt:variant>
      <vt:variant>
        <vt:i4>1966128</vt:i4>
      </vt:variant>
      <vt:variant>
        <vt:i4>29</vt:i4>
      </vt:variant>
      <vt:variant>
        <vt:i4>0</vt:i4>
      </vt:variant>
      <vt:variant>
        <vt:i4>5</vt:i4>
      </vt:variant>
      <vt:variant>
        <vt:lpwstr/>
      </vt:variant>
      <vt:variant>
        <vt:lpwstr>_Toc463318641</vt:lpwstr>
      </vt:variant>
      <vt:variant>
        <vt:i4>1966128</vt:i4>
      </vt:variant>
      <vt:variant>
        <vt:i4>23</vt:i4>
      </vt:variant>
      <vt:variant>
        <vt:i4>0</vt:i4>
      </vt:variant>
      <vt:variant>
        <vt:i4>5</vt:i4>
      </vt:variant>
      <vt:variant>
        <vt:lpwstr/>
      </vt:variant>
      <vt:variant>
        <vt:lpwstr>_Toc463318640</vt:lpwstr>
      </vt:variant>
      <vt:variant>
        <vt:i4>1638448</vt:i4>
      </vt:variant>
      <vt:variant>
        <vt:i4>17</vt:i4>
      </vt:variant>
      <vt:variant>
        <vt:i4>0</vt:i4>
      </vt:variant>
      <vt:variant>
        <vt:i4>5</vt:i4>
      </vt:variant>
      <vt:variant>
        <vt:lpwstr/>
      </vt:variant>
      <vt:variant>
        <vt:lpwstr>_Toc463318639</vt:lpwstr>
      </vt:variant>
      <vt:variant>
        <vt:i4>1638448</vt:i4>
      </vt:variant>
      <vt:variant>
        <vt:i4>11</vt:i4>
      </vt:variant>
      <vt:variant>
        <vt:i4>0</vt:i4>
      </vt:variant>
      <vt:variant>
        <vt:i4>5</vt:i4>
      </vt:variant>
      <vt:variant>
        <vt:lpwstr/>
      </vt:variant>
      <vt:variant>
        <vt:lpwstr>_Toc463318638</vt:lpwstr>
      </vt:variant>
      <vt:variant>
        <vt:i4>1638448</vt:i4>
      </vt:variant>
      <vt:variant>
        <vt:i4>5</vt:i4>
      </vt:variant>
      <vt:variant>
        <vt:i4>0</vt:i4>
      </vt:variant>
      <vt:variant>
        <vt:i4>5</vt:i4>
      </vt:variant>
      <vt:variant>
        <vt:lpwstr/>
      </vt:variant>
      <vt:variant>
        <vt:lpwstr>_Toc463318637</vt:lpwstr>
      </vt:variant>
      <vt:variant>
        <vt:i4>5832818</vt:i4>
      </vt:variant>
      <vt:variant>
        <vt:i4>0</vt:i4>
      </vt:variant>
      <vt:variant>
        <vt:i4>0</vt:i4>
      </vt:variant>
      <vt:variant>
        <vt:i4>5</vt:i4>
      </vt:variant>
      <vt:variant>
        <vt:lpwstr>mailto:Ibrahimg50t@gmail.com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kepleh</dc:creator>
  <cp:lastModifiedBy>ASUS</cp:lastModifiedBy>
  <cp:revision>3</cp:revision>
  <cp:lastPrinted>2014-09-26T13:27:00Z</cp:lastPrinted>
  <dcterms:created xsi:type="dcterms:W3CDTF">2019-05-04T15:58:00Z</dcterms:created>
  <dcterms:modified xsi:type="dcterms:W3CDTF">2019-05-04T17:02:00Z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87bc1151-e142-3f54-9767-7f26d150222e</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