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275F2" w14:textId="5718FE19" w:rsidR="00AF1000" w:rsidRPr="00BD4406" w:rsidRDefault="00C057A7" w:rsidP="00C057A7">
      <w:pPr>
        <w:spacing w:line="440" w:lineRule="exact"/>
        <w:ind w:right="115"/>
        <w:jc w:val="center"/>
        <w:rPr>
          <w:rFonts w:ascii="Segoe UI" w:hAnsi="Segoe UI" w:cstheme="majorBidi"/>
          <w:b/>
          <w:bCs/>
          <w:noProof/>
          <w:spacing w:val="1"/>
          <w:sz w:val="32"/>
          <w:szCs w:val="32"/>
          <w:lang w:eastAsia="id-ID"/>
        </w:rPr>
      </w:pPr>
      <w:r w:rsidRPr="00CE34F4">
        <w:rPr>
          <w:rFonts w:ascii="Sagoe UI" w:eastAsia="Calibri" w:hAnsi="Sagoe UI" w:cs="Calibri"/>
          <w:b/>
          <w:bCs/>
          <w:sz w:val="32"/>
          <w:szCs w:val="32"/>
        </w:rPr>
        <w:t xml:space="preserve">Income Inequality Complexity </w:t>
      </w:r>
      <w:r w:rsidRPr="00CE34F4">
        <w:rPr>
          <w:rFonts w:ascii="Sagoe UI" w:eastAsia="Calibri" w:hAnsi="Sagoe UI" w:cs="Calibri"/>
          <w:b/>
          <w:bCs/>
          <w:sz w:val="32"/>
          <w:szCs w:val="32"/>
          <w:lang w:val="id-ID"/>
        </w:rPr>
        <w:t>i</w:t>
      </w:r>
      <w:r w:rsidRPr="00CE34F4">
        <w:rPr>
          <w:rFonts w:ascii="Sagoe UI" w:eastAsia="Calibri" w:hAnsi="Sagoe UI" w:cs="Calibri"/>
          <w:b/>
          <w:bCs/>
          <w:sz w:val="32"/>
          <w:szCs w:val="32"/>
        </w:rPr>
        <w:t>n Yogyakarta</w:t>
      </w:r>
      <w:r w:rsidRPr="00CE34F4">
        <w:rPr>
          <w:rFonts w:ascii="Sagoe UI" w:eastAsia="Calibri" w:hAnsi="Sagoe UI" w:cs="Calibri"/>
          <w:b/>
          <w:bCs/>
          <w:sz w:val="32"/>
          <w:szCs w:val="32"/>
          <w:lang w:val="id-ID"/>
        </w:rPr>
        <w:t xml:space="preserve"> Province</w:t>
      </w:r>
      <w:r w:rsidRPr="00CE34F4">
        <w:rPr>
          <w:rFonts w:ascii="Sagoe UI" w:eastAsia="Calibri" w:hAnsi="Sagoe UI" w:cs="Calibri"/>
          <w:b/>
          <w:bCs/>
          <w:sz w:val="32"/>
          <w:szCs w:val="32"/>
        </w:rPr>
        <w:t>:</w:t>
      </w:r>
      <w:r w:rsidRPr="00CE34F4">
        <w:rPr>
          <w:rFonts w:ascii="Sagoe UI" w:eastAsia="Calibri" w:hAnsi="Sagoe UI" w:cs="Calibri"/>
          <w:b/>
          <w:bCs/>
          <w:sz w:val="32"/>
          <w:szCs w:val="32"/>
          <w:lang w:val="id-ID"/>
        </w:rPr>
        <w:t xml:space="preserve"> </w:t>
      </w:r>
      <w:r w:rsidRPr="00CE34F4">
        <w:rPr>
          <w:rFonts w:ascii="Sagoe UI" w:eastAsia="Calibri" w:hAnsi="Sagoe UI" w:cs="Calibri"/>
          <w:b/>
          <w:bCs/>
          <w:sz w:val="32"/>
          <w:szCs w:val="32"/>
        </w:rPr>
        <w:t>Poverty-Growth-Inequality</w:t>
      </w:r>
      <w:r w:rsidRPr="00CE34F4">
        <w:rPr>
          <w:rFonts w:ascii="Sagoe UI" w:eastAsia="Calibri" w:hAnsi="Sagoe UI" w:cs="Calibri"/>
          <w:b/>
          <w:bCs/>
          <w:sz w:val="32"/>
          <w:szCs w:val="32"/>
          <w:lang w:val="id-ID"/>
        </w:rPr>
        <w:t xml:space="preserve"> </w:t>
      </w:r>
      <w:r w:rsidRPr="00CE34F4">
        <w:rPr>
          <w:rFonts w:ascii="Sagoe UI" w:eastAsia="Calibri" w:hAnsi="Sagoe UI" w:cs="Calibri"/>
          <w:b/>
          <w:bCs/>
          <w:sz w:val="32"/>
          <w:szCs w:val="32"/>
        </w:rPr>
        <w:t>Triangle Nexus</w:t>
      </w:r>
      <w:r w:rsidR="00BD4406">
        <w:rPr>
          <w:rFonts w:ascii="Segoe UI" w:hAnsi="Segoe UI" w:cstheme="majorBidi"/>
          <w:b/>
          <w:bCs/>
          <w:noProof/>
          <w:spacing w:val="1"/>
          <w:sz w:val="32"/>
          <w:szCs w:val="32"/>
          <w:lang w:val="id-ID" w:eastAsia="id-ID"/>
        </w:rPr>
        <w:br/>
      </w:r>
    </w:p>
    <w:p w14:paraId="08963DC7" w14:textId="77777777" w:rsidR="00E60F72" w:rsidRPr="00ED6C0D" w:rsidRDefault="00E60F72" w:rsidP="00BD4406">
      <w:pPr>
        <w:jc w:val="center"/>
        <w:rPr>
          <w:rFonts w:ascii="Segoe UI" w:hAnsi="Segoe UI" w:cstheme="majorBidi"/>
          <w:b/>
          <w:bCs/>
          <w:sz w:val="32"/>
          <w:szCs w:val="32"/>
        </w:rPr>
      </w:pPr>
    </w:p>
    <w:p w14:paraId="6A66F54B" w14:textId="728078AB" w:rsidR="00C057A7" w:rsidRPr="00C057A7" w:rsidRDefault="00C057A7" w:rsidP="00BD4406">
      <w:pPr>
        <w:ind w:firstLine="709"/>
        <w:jc w:val="center"/>
        <w:rPr>
          <w:rFonts w:ascii="Sagoe UI" w:eastAsia="Calibri" w:hAnsi="Sagoe UI" w:cs="Calibri"/>
          <w:color w:val="000000" w:themeColor="text1"/>
          <w:position w:val="8"/>
          <w:sz w:val="22"/>
          <w:szCs w:val="22"/>
          <w:vertAlign w:val="superscript"/>
        </w:rPr>
      </w:pPr>
      <w:r w:rsidRPr="00C057A7">
        <w:rPr>
          <w:rFonts w:ascii="Sagoe UI" w:eastAsia="Calibri" w:hAnsi="Sagoe UI" w:cs="Calibri"/>
          <w:color w:val="000000" w:themeColor="text1"/>
          <w:sz w:val="22"/>
          <w:szCs w:val="22"/>
          <w:lang w:val="id-ID"/>
        </w:rPr>
        <w:t>Athari Maurilla</w:t>
      </w:r>
      <w:r>
        <w:rPr>
          <w:rFonts w:ascii="Sagoe UI" w:eastAsia="Calibri" w:hAnsi="Sagoe UI" w:cs="Calibri"/>
          <w:color w:val="000000" w:themeColor="text1"/>
          <w:position w:val="8"/>
          <w:sz w:val="22"/>
          <w:szCs w:val="22"/>
          <w:vertAlign w:val="superscript"/>
        </w:rPr>
        <w:t>1</w:t>
      </w:r>
      <w:r w:rsidRPr="00C057A7">
        <w:rPr>
          <w:rFonts w:ascii="Sagoe UI" w:eastAsia="Calibri" w:hAnsi="Sagoe UI" w:cs="Calibri"/>
          <w:color w:val="000000" w:themeColor="text1"/>
          <w:sz w:val="22"/>
          <w:szCs w:val="22"/>
        </w:rPr>
        <w:t>,</w:t>
      </w:r>
      <w:r w:rsidRPr="00C057A7">
        <w:rPr>
          <w:rFonts w:ascii="Sagoe UI" w:eastAsia="Calibri" w:hAnsi="Sagoe UI" w:cs="Calibri"/>
          <w:color w:val="000000" w:themeColor="text1"/>
          <w:spacing w:val="-5"/>
          <w:sz w:val="22"/>
          <w:szCs w:val="22"/>
        </w:rPr>
        <w:t xml:space="preserve"> </w:t>
      </w:r>
      <w:hyperlink r:id="rId6"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  <w:lang w:val="id-ID"/>
          </w:rPr>
          <w:t>Suriani Suriani</w:t>
        </w:r>
      </w:hyperlink>
      <w:r>
        <w:rPr>
          <w:rFonts w:ascii="Sagoe UI" w:eastAsia="Calibri" w:hAnsi="Sagoe UI" w:cs="Calibri"/>
          <w:color w:val="000000" w:themeColor="text1"/>
          <w:position w:val="8"/>
          <w:sz w:val="22"/>
          <w:szCs w:val="22"/>
          <w:vertAlign w:val="superscript"/>
        </w:rPr>
        <w:t>2</w:t>
      </w:r>
      <w:r w:rsidR="00E202FE">
        <w:rPr>
          <w:rFonts w:ascii="Sagoe UI" w:eastAsia="Calibri" w:hAnsi="Sagoe UI" w:cs="Calibri"/>
          <w:color w:val="000000" w:themeColor="text1"/>
          <w:position w:val="8"/>
          <w:sz w:val="22"/>
          <w:szCs w:val="22"/>
          <w:vertAlign w:val="superscript"/>
        </w:rPr>
        <w:t>*</w:t>
      </w:r>
      <w:r w:rsidRPr="00C057A7">
        <w:rPr>
          <w:rFonts w:ascii="Sagoe UI" w:eastAsia="Calibri" w:hAnsi="Sagoe UI" w:cs="Calibri"/>
          <w:color w:val="000000" w:themeColor="text1"/>
          <w:sz w:val="22"/>
          <w:szCs w:val="22"/>
        </w:rPr>
        <w:t>,</w:t>
      </w:r>
      <w:r w:rsidRPr="00C057A7">
        <w:rPr>
          <w:rFonts w:ascii="Sagoe UI" w:eastAsia="Calibri" w:hAnsi="Sagoe UI" w:cs="Calibri"/>
          <w:color w:val="000000" w:themeColor="text1"/>
          <w:sz w:val="22"/>
          <w:szCs w:val="22"/>
          <w:lang w:val="id-ID"/>
        </w:rPr>
        <w:t xml:space="preserve"> </w:t>
      </w:r>
      <w:hyperlink r:id="rId7"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  <w:lang w:val="id-ID"/>
          </w:rPr>
          <w:t>Muhammad Nasir</w:t>
        </w:r>
      </w:hyperlink>
      <w:r>
        <w:rPr>
          <w:rFonts w:ascii="Sagoe UI" w:eastAsia="Calibri" w:hAnsi="Sagoe UI" w:cs="Calibri"/>
          <w:color w:val="000000" w:themeColor="text1"/>
          <w:position w:val="8"/>
          <w:sz w:val="22"/>
          <w:szCs w:val="22"/>
          <w:vertAlign w:val="superscript"/>
        </w:rPr>
        <w:t>3</w:t>
      </w:r>
    </w:p>
    <w:p w14:paraId="701EA620" w14:textId="77777777" w:rsidR="00476AA0" w:rsidRDefault="00476AA0" w:rsidP="00C057A7">
      <w:pPr>
        <w:ind w:left="132"/>
        <w:jc w:val="center"/>
        <w:rPr>
          <w:rFonts w:ascii="Segoe UI" w:hAnsi="Segoe UI"/>
          <w:bCs/>
          <w:sz w:val="22"/>
          <w:szCs w:val="22"/>
        </w:rPr>
      </w:pPr>
    </w:p>
    <w:p w14:paraId="6AED5127" w14:textId="4BA766C6" w:rsidR="00C057A7" w:rsidRPr="00C057A7" w:rsidRDefault="00C057A7" w:rsidP="00C057A7">
      <w:pPr>
        <w:ind w:left="132"/>
        <w:jc w:val="center"/>
        <w:rPr>
          <w:rFonts w:ascii="Sagoe UI" w:eastAsia="Calibri" w:hAnsi="Sagoe UI" w:cs="Calibri"/>
          <w:color w:val="000000" w:themeColor="text1"/>
          <w:sz w:val="22"/>
          <w:szCs w:val="22"/>
        </w:rPr>
      </w:pPr>
      <w:r>
        <w:rPr>
          <w:rFonts w:ascii="Segoe UI" w:hAnsi="Segoe UI"/>
          <w:bCs/>
          <w:sz w:val="22"/>
          <w:szCs w:val="22"/>
          <w:vertAlign w:val="superscript"/>
        </w:rPr>
        <w:t>1</w:t>
      </w:r>
      <w:hyperlink r:id="rId8"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>Master Progr</w:t>
        </w:r>
        <w:r w:rsidRPr="00C057A7">
          <w:rPr>
            <w:rFonts w:ascii="Sagoe UI" w:eastAsia="Calibri" w:hAnsi="Sagoe UI" w:cs="Calibri"/>
            <w:color w:val="000000" w:themeColor="text1"/>
            <w:spacing w:val="-1"/>
            <w:sz w:val="22"/>
            <w:szCs w:val="22"/>
          </w:rPr>
          <w:t>a</w:t>
        </w:r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>m of</w:t>
        </w:r>
        <w:r w:rsidRPr="00C057A7">
          <w:rPr>
            <w:rFonts w:ascii="Sagoe UI" w:eastAsia="Calibri" w:hAnsi="Sagoe UI" w:cs="Calibri"/>
            <w:color w:val="000000" w:themeColor="text1"/>
            <w:spacing w:val="1"/>
            <w:sz w:val="22"/>
            <w:szCs w:val="22"/>
          </w:rPr>
          <w:t xml:space="preserve"> </w:t>
        </w:r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>E</w:t>
        </w:r>
        <w:r w:rsidRPr="00C057A7">
          <w:rPr>
            <w:rFonts w:ascii="Sagoe UI" w:eastAsia="Calibri" w:hAnsi="Sagoe UI" w:cs="Calibri"/>
            <w:color w:val="000000" w:themeColor="text1"/>
            <w:spacing w:val="-1"/>
            <w:sz w:val="22"/>
            <w:szCs w:val="22"/>
          </w:rPr>
          <w:t>c</w:t>
        </w:r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>onomi</w:t>
        </w:r>
        <w:r w:rsidRPr="00C057A7">
          <w:rPr>
            <w:rFonts w:ascii="Sagoe UI" w:eastAsia="Calibri" w:hAnsi="Sagoe UI" w:cs="Calibri"/>
            <w:color w:val="000000" w:themeColor="text1"/>
            <w:spacing w:val="-1"/>
            <w:sz w:val="22"/>
            <w:szCs w:val="22"/>
          </w:rPr>
          <w:t>c</w:t>
        </w:r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>s,</w:t>
        </w:r>
      </w:hyperlink>
      <w:r>
        <w:rPr>
          <w:rFonts w:ascii="Sagoe UI" w:eastAsia="Calibri" w:hAnsi="Sagoe UI" w:cs="Calibri"/>
          <w:color w:val="000000" w:themeColor="text1"/>
          <w:sz w:val="22"/>
          <w:szCs w:val="22"/>
        </w:rPr>
        <w:t xml:space="preserve"> </w:t>
      </w:r>
      <w:hyperlink r:id="rId9"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>Facul</w:t>
        </w:r>
        <w:r w:rsidRPr="00C057A7">
          <w:rPr>
            <w:rFonts w:ascii="Sagoe UI" w:eastAsia="Calibri" w:hAnsi="Sagoe UI" w:cs="Calibri"/>
            <w:color w:val="000000" w:themeColor="text1"/>
            <w:spacing w:val="-1"/>
            <w:sz w:val="22"/>
            <w:szCs w:val="22"/>
          </w:rPr>
          <w:t>t</w:t>
        </w:r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>y of Econ</w:t>
        </w:r>
        <w:r w:rsidRPr="00C057A7">
          <w:rPr>
            <w:rFonts w:ascii="Sagoe UI" w:eastAsia="Calibri" w:hAnsi="Sagoe UI" w:cs="Calibri"/>
            <w:color w:val="000000" w:themeColor="text1"/>
            <w:spacing w:val="1"/>
            <w:sz w:val="22"/>
            <w:szCs w:val="22"/>
          </w:rPr>
          <w:t>o</w:t>
        </w:r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>mi</w:t>
        </w:r>
        <w:r w:rsidRPr="00C057A7">
          <w:rPr>
            <w:rFonts w:ascii="Sagoe UI" w:eastAsia="Calibri" w:hAnsi="Sagoe UI" w:cs="Calibri"/>
            <w:color w:val="000000" w:themeColor="text1"/>
            <w:spacing w:val="-1"/>
            <w:sz w:val="22"/>
            <w:szCs w:val="22"/>
          </w:rPr>
          <w:t>c</w:t>
        </w:r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>s and Busin</w:t>
        </w:r>
        <w:r w:rsidRPr="00C057A7">
          <w:rPr>
            <w:rFonts w:ascii="Sagoe UI" w:eastAsia="Calibri" w:hAnsi="Sagoe UI" w:cs="Calibri"/>
            <w:color w:val="000000" w:themeColor="text1"/>
            <w:spacing w:val="-1"/>
            <w:sz w:val="22"/>
            <w:szCs w:val="22"/>
          </w:rPr>
          <w:t>e</w:t>
        </w:r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>s</w:t>
        </w:r>
        <w:r w:rsidRPr="00C057A7">
          <w:rPr>
            <w:rFonts w:ascii="Sagoe UI" w:eastAsia="Calibri" w:hAnsi="Sagoe UI" w:cs="Calibri"/>
            <w:color w:val="000000" w:themeColor="text1"/>
            <w:spacing w:val="1"/>
            <w:sz w:val="22"/>
            <w:szCs w:val="22"/>
          </w:rPr>
          <w:t>s</w:t>
        </w:r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>,</w:t>
        </w:r>
      </w:hyperlink>
      <w:hyperlink r:id="rId10"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 xml:space="preserve"> Un</w:t>
        </w:r>
        <w:r w:rsidRPr="00C057A7">
          <w:rPr>
            <w:rFonts w:ascii="Sagoe UI" w:eastAsia="Calibri" w:hAnsi="Sagoe UI" w:cs="Calibri"/>
            <w:color w:val="000000" w:themeColor="text1"/>
            <w:spacing w:val="-1"/>
            <w:sz w:val="22"/>
            <w:szCs w:val="22"/>
          </w:rPr>
          <w:t>i</w:t>
        </w:r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>v</w:t>
        </w:r>
        <w:r w:rsidRPr="00C057A7">
          <w:rPr>
            <w:rFonts w:ascii="Sagoe UI" w:eastAsia="Calibri" w:hAnsi="Sagoe UI" w:cs="Calibri"/>
            <w:color w:val="000000" w:themeColor="text1"/>
            <w:spacing w:val="1"/>
            <w:sz w:val="22"/>
            <w:szCs w:val="22"/>
          </w:rPr>
          <w:t>e</w:t>
        </w:r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>rsitas Syiah Kual</w:t>
        </w:r>
        <w:r w:rsidRPr="00C057A7">
          <w:rPr>
            <w:rFonts w:ascii="Sagoe UI" w:eastAsia="Calibri" w:hAnsi="Sagoe UI" w:cs="Calibri"/>
            <w:color w:val="000000" w:themeColor="text1"/>
            <w:spacing w:val="1"/>
            <w:sz w:val="22"/>
            <w:szCs w:val="22"/>
          </w:rPr>
          <w:t>a</w:t>
        </w:r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>,</w:t>
        </w:r>
      </w:hyperlink>
      <w:r w:rsidRPr="00C057A7">
        <w:rPr>
          <w:rFonts w:ascii="Sagoe UI" w:eastAsia="Calibri" w:hAnsi="Sagoe UI" w:cs="Calibri"/>
          <w:color w:val="000000" w:themeColor="text1"/>
          <w:sz w:val="22"/>
          <w:szCs w:val="22"/>
        </w:rPr>
        <w:t xml:space="preserve"> Aceh,</w:t>
      </w:r>
      <w:hyperlink r:id="rId11"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 xml:space="preserve"> Indon</w:t>
        </w:r>
        <w:r w:rsidRPr="00C057A7">
          <w:rPr>
            <w:rFonts w:ascii="Sagoe UI" w:eastAsia="Calibri" w:hAnsi="Sagoe UI" w:cs="Calibri"/>
            <w:color w:val="000000" w:themeColor="text1"/>
            <w:spacing w:val="1"/>
            <w:sz w:val="22"/>
            <w:szCs w:val="22"/>
          </w:rPr>
          <w:t>e</w:t>
        </w:r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>sia</w:t>
        </w:r>
      </w:hyperlink>
    </w:p>
    <w:p w14:paraId="134D5AD7" w14:textId="77777777" w:rsidR="00476AA0" w:rsidRDefault="00C057A7" w:rsidP="00C057A7">
      <w:pPr>
        <w:ind w:left="132"/>
        <w:jc w:val="center"/>
        <w:rPr>
          <w:rFonts w:ascii="Sagoe UI" w:eastAsia="Calibri" w:hAnsi="Sagoe UI" w:cs="Calibri"/>
          <w:color w:val="000000" w:themeColor="text1"/>
          <w:sz w:val="22"/>
          <w:szCs w:val="22"/>
        </w:rPr>
      </w:pPr>
      <w:r>
        <w:rPr>
          <w:rFonts w:ascii="Sagoe UI" w:hAnsi="Sagoe UI"/>
          <w:color w:val="000000" w:themeColor="text1"/>
          <w:sz w:val="22"/>
          <w:szCs w:val="22"/>
          <w:vertAlign w:val="superscript"/>
        </w:rPr>
        <w:t>2</w:t>
      </w:r>
      <w:hyperlink r:id="rId12"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>Departme</w:t>
        </w:r>
        <w:r w:rsidRPr="00C057A7">
          <w:rPr>
            <w:rFonts w:ascii="Sagoe UI" w:eastAsia="Calibri" w:hAnsi="Sagoe UI" w:cs="Calibri"/>
            <w:color w:val="000000" w:themeColor="text1"/>
            <w:spacing w:val="1"/>
            <w:sz w:val="22"/>
            <w:szCs w:val="22"/>
          </w:rPr>
          <w:t>n</w:t>
        </w:r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>t of</w:t>
        </w:r>
        <w:r w:rsidRPr="00C057A7">
          <w:rPr>
            <w:rFonts w:ascii="Sagoe UI" w:eastAsia="Calibri" w:hAnsi="Sagoe UI" w:cs="Calibri"/>
            <w:color w:val="000000" w:themeColor="text1"/>
            <w:spacing w:val="-1"/>
            <w:sz w:val="22"/>
            <w:szCs w:val="22"/>
          </w:rPr>
          <w:t xml:space="preserve"> </w:t>
        </w:r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>E</w:t>
        </w:r>
        <w:r w:rsidRPr="00C057A7">
          <w:rPr>
            <w:rFonts w:ascii="Sagoe UI" w:eastAsia="Calibri" w:hAnsi="Sagoe UI" w:cs="Calibri"/>
            <w:color w:val="000000" w:themeColor="text1"/>
            <w:spacing w:val="-1"/>
            <w:sz w:val="22"/>
            <w:szCs w:val="22"/>
          </w:rPr>
          <w:t>c</w:t>
        </w:r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>onomi</w:t>
        </w:r>
        <w:r w:rsidRPr="00C057A7">
          <w:rPr>
            <w:rFonts w:ascii="Sagoe UI" w:eastAsia="Calibri" w:hAnsi="Sagoe UI" w:cs="Calibri"/>
            <w:color w:val="000000" w:themeColor="text1"/>
            <w:spacing w:val="-1"/>
            <w:sz w:val="22"/>
            <w:szCs w:val="22"/>
          </w:rPr>
          <w:t>c</w:t>
        </w:r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>s,</w:t>
        </w:r>
      </w:hyperlink>
      <w:r>
        <w:rPr>
          <w:rFonts w:ascii="Sagoe UI" w:eastAsia="Calibri" w:hAnsi="Sagoe UI" w:cs="Calibri"/>
          <w:color w:val="000000" w:themeColor="text1"/>
          <w:sz w:val="22"/>
          <w:szCs w:val="22"/>
        </w:rPr>
        <w:t xml:space="preserve"> </w:t>
      </w:r>
      <w:hyperlink r:id="rId13"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>Facul</w:t>
        </w:r>
        <w:r w:rsidRPr="00C057A7">
          <w:rPr>
            <w:rFonts w:ascii="Sagoe UI" w:eastAsia="Calibri" w:hAnsi="Sagoe UI" w:cs="Calibri"/>
            <w:color w:val="000000" w:themeColor="text1"/>
            <w:spacing w:val="-1"/>
            <w:sz w:val="22"/>
            <w:szCs w:val="22"/>
          </w:rPr>
          <w:t>t</w:t>
        </w:r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>y of Econ</w:t>
        </w:r>
        <w:r w:rsidRPr="00C057A7">
          <w:rPr>
            <w:rFonts w:ascii="Sagoe UI" w:eastAsia="Calibri" w:hAnsi="Sagoe UI" w:cs="Calibri"/>
            <w:color w:val="000000" w:themeColor="text1"/>
            <w:spacing w:val="1"/>
            <w:sz w:val="22"/>
            <w:szCs w:val="22"/>
          </w:rPr>
          <w:t>o</w:t>
        </w:r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>mi</w:t>
        </w:r>
        <w:r w:rsidRPr="00C057A7">
          <w:rPr>
            <w:rFonts w:ascii="Sagoe UI" w:eastAsia="Calibri" w:hAnsi="Sagoe UI" w:cs="Calibri"/>
            <w:color w:val="000000" w:themeColor="text1"/>
            <w:spacing w:val="-1"/>
            <w:sz w:val="22"/>
            <w:szCs w:val="22"/>
          </w:rPr>
          <w:t>c</w:t>
        </w:r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>s and Busin</w:t>
        </w:r>
        <w:r w:rsidRPr="00C057A7">
          <w:rPr>
            <w:rFonts w:ascii="Sagoe UI" w:eastAsia="Calibri" w:hAnsi="Sagoe UI" w:cs="Calibri"/>
            <w:color w:val="000000" w:themeColor="text1"/>
            <w:spacing w:val="-1"/>
            <w:sz w:val="22"/>
            <w:szCs w:val="22"/>
          </w:rPr>
          <w:t>e</w:t>
        </w:r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>s</w:t>
        </w:r>
        <w:r w:rsidRPr="00C057A7">
          <w:rPr>
            <w:rFonts w:ascii="Sagoe UI" w:eastAsia="Calibri" w:hAnsi="Sagoe UI" w:cs="Calibri"/>
            <w:color w:val="000000" w:themeColor="text1"/>
            <w:spacing w:val="1"/>
            <w:sz w:val="22"/>
            <w:szCs w:val="22"/>
          </w:rPr>
          <w:t>s</w:t>
        </w:r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>,</w:t>
        </w:r>
      </w:hyperlink>
      <w:hyperlink r:id="rId14"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 xml:space="preserve"> Un</w:t>
        </w:r>
        <w:r w:rsidRPr="00C057A7">
          <w:rPr>
            <w:rFonts w:ascii="Sagoe UI" w:eastAsia="Calibri" w:hAnsi="Sagoe UI" w:cs="Calibri"/>
            <w:color w:val="000000" w:themeColor="text1"/>
            <w:spacing w:val="-1"/>
            <w:sz w:val="22"/>
            <w:szCs w:val="22"/>
          </w:rPr>
          <w:t>i</w:t>
        </w:r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>v</w:t>
        </w:r>
        <w:r w:rsidRPr="00C057A7">
          <w:rPr>
            <w:rFonts w:ascii="Sagoe UI" w:eastAsia="Calibri" w:hAnsi="Sagoe UI" w:cs="Calibri"/>
            <w:color w:val="000000" w:themeColor="text1"/>
            <w:spacing w:val="1"/>
            <w:sz w:val="22"/>
            <w:szCs w:val="22"/>
          </w:rPr>
          <w:t>e</w:t>
        </w:r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>rsitas</w:t>
        </w:r>
      </w:hyperlink>
      <w:r w:rsidRPr="00C057A7">
        <w:rPr>
          <w:rFonts w:ascii="Sagoe UI" w:eastAsia="Calibri" w:hAnsi="Sagoe UI" w:cs="Calibri"/>
          <w:color w:val="000000" w:themeColor="text1"/>
          <w:sz w:val="22"/>
          <w:szCs w:val="22"/>
        </w:rPr>
        <w:t xml:space="preserve"> Syiah Kuala, </w:t>
      </w:r>
    </w:p>
    <w:p w14:paraId="54E0225D" w14:textId="62D7FE8D" w:rsidR="00C057A7" w:rsidRPr="00C057A7" w:rsidRDefault="00C057A7" w:rsidP="00C057A7">
      <w:pPr>
        <w:ind w:left="132"/>
        <w:jc w:val="center"/>
        <w:rPr>
          <w:rFonts w:ascii="Sagoe UI" w:eastAsia="Calibri" w:hAnsi="Sagoe UI" w:cs="Calibri"/>
          <w:color w:val="000000" w:themeColor="text1"/>
          <w:sz w:val="22"/>
          <w:szCs w:val="22"/>
        </w:rPr>
      </w:pPr>
      <w:r w:rsidRPr="00C057A7">
        <w:rPr>
          <w:rFonts w:ascii="Sagoe UI" w:eastAsia="Calibri" w:hAnsi="Sagoe UI" w:cs="Calibri"/>
          <w:color w:val="000000" w:themeColor="text1"/>
          <w:sz w:val="22"/>
          <w:szCs w:val="22"/>
        </w:rPr>
        <w:t>Aceh,</w:t>
      </w:r>
      <w:hyperlink r:id="rId15"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 xml:space="preserve"> Indon</w:t>
        </w:r>
        <w:r w:rsidRPr="00C057A7">
          <w:rPr>
            <w:rFonts w:ascii="Sagoe UI" w:eastAsia="Calibri" w:hAnsi="Sagoe UI" w:cs="Calibri"/>
            <w:color w:val="000000" w:themeColor="text1"/>
            <w:spacing w:val="1"/>
            <w:sz w:val="22"/>
            <w:szCs w:val="22"/>
          </w:rPr>
          <w:t>e</w:t>
        </w:r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>sia</w:t>
        </w:r>
      </w:hyperlink>
    </w:p>
    <w:p w14:paraId="1013BCD4" w14:textId="77777777" w:rsidR="00476AA0" w:rsidRDefault="00C057A7" w:rsidP="00C057A7">
      <w:pPr>
        <w:ind w:left="132"/>
        <w:jc w:val="center"/>
        <w:rPr>
          <w:rFonts w:ascii="Sagoe UI" w:eastAsia="Calibri" w:hAnsi="Sagoe UI" w:cs="Calibri"/>
          <w:color w:val="000000" w:themeColor="text1"/>
          <w:sz w:val="22"/>
          <w:szCs w:val="22"/>
        </w:rPr>
      </w:pPr>
      <w:r>
        <w:rPr>
          <w:rFonts w:ascii="Sagoe UI" w:eastAsia="Calibri" w:hAnsi="Sagoe UI" w:cs="Calibri"/>
          <w:color w:val="000000" w:themeColor="text1"/>
          <w:position w:val="6"/>
          <w:sz w:val="22"/>
          <w:szCs w:val="22"/>
          <w:vertAlign w:val="superscript"/>
        </w:rPr>
        <w:t>3</w:t>
      </w:r>
      <w:hyperlink r:id="rId16"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>Departme</w:t>
        </w:r>
        <w:r w:rsidRPr="00C057A7">
          <w:rPr>
            <w:rFonts w:ascii="Sagoe UI" w:eastAsia="Calibri" w:hAnsi="Sagoe UI" w:cs="Calibri"/>
            <w:color w:val="000000" w:themeColor="text1"/>
            <w:spacing w:val="1"/>
            <w:sz w:val="22"/>
            <w:szCs w:val="22"/>
          </w:rPr>
          <w:t>n</w:t>
        </w:r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>t of</w:t>
        </w:r>
        <w:r w:rsidRPr="00C057A7">
          <w:rPr>
            <w:rFonts w:ascii="Sagoe UI" w:eastAsia="Calibri" w:hAnsi="Sagoe UI" w:cs="Calibri"/>
            <w:color w:val="000000" w:themeColor="text1"/>
            <w:spacing w:val="-1"/>
            <w:sz w:val="22"/>
            <w:szCs w:val="22"/>
          </w:rPr>
          <w:t xml:space="preserve"> </w:t>
        </w:r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>E</w:t>
        </w:r>
        <w:r w:rsidRPr="00C057A7">
          <w:rPr>
            <w:rFonts w:ascii="Sagoe UI" w:eastAsia="Calibri" w:hAnsi="Sagoe UI" w:cs="Calibri"/>
            <w:color w:val="000000" w:themeColor="text1"/>
            <w:spacing w:val="-1"/>
            <w:sz w:val="22"/>
            <w:szCs w:val="22"/>
          </w:rPr>
          <w:t>c</w:t>
        </w:r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>onomi</w:t>
        </w:r>
        <w:r w:rsidRPr="00C057A7">
          <w:rPr>
            <w:rFonts w:ascii="Sagoe UI" w:eastAsia="Calibri" w:hAnsi="Sagoe UI" w:cs="Calibri"/>
            <w:color w:val="000000" w:themeColor="text1"/>
            <w:spacing w:val="-1"/>
            <w:sz w:val="22"/>
            <w:szCs w:val="22"/>
          </w:rPr>
          <w:t>c</w:t>
        </w:r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>s,</w:t>
        </w:r>
      </w:hyperlink>
      <w:r>
        <w:rPr>
          <w:rFonts w:ascii="Sagoe UI" w:eastAsia="Calibri" w:hAnsi="Sagoe UI" w:cs="Calibri"/>
          <w:color w:val="000000" w:themeColor="text1"/>
          <w:sz w:val="22"/>
          <w:szCs w:val="22"/>
        </w:rPr>
        <w:t xml:space="preserve"> </w:t>
      </w:r>
      <w:hyperlink r:id="rId17"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>Facul</w:t>
        </w:r>
        <w:r w:rsidRPr="00C057A7">
          <w:rPr>
            <w:rFonts w:ascii="Sagoe UI" w:eastAsia="Calibri" w:hAnsi="Sagoe UI" w:cs="Calibri"/>
            <w:color w:val="000000" w:themeColor="text1"/>
            <w:spacing w:val="-1"/>
            <w:sz w:val="22"/>
            <w:szCs w:val="22"/>
          </w:rPr>
          <w:t>t</w:t>
        </w:r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>y of Econ</w:t>
        </w:r>
        <w:r w:rsidRPr="00C057A7">
          <w:rPr>
            <w:rFonts w:ascii="Sagoe UI" w:eastAsia="Calibri" w:hAnsi="Sagoe UI" w:cs="Calibri"/>
            <w:color w:val="000000" w:themeColor="text1"/>
            <w:spacing w:val="1"/>
            <w:sz w:val="22"/>
            <w:szCs w:val="22"/>
          </w:rPr>
          <w:t>o</w:t>
        </w:r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>mi</w:t>
        </w:r>
        <w:r w:rsidRPr="00C057A7">
          <w:rPr>
            <w:rFonts w:ascii="Sagoe UI" w:eastAsia="Calibri" w:hAnsi="Sagoe UI" w:cs="Calibri"/>
            <w:color w:val="000000" w:themeColor="text1"/>
            <w:spacing w:val="-1"/>
            <w:sz w:val="22"/>
            <w:szCs w:val="22"/>
          </w:rPr>
          <w:t>c</w:t>
        </w:r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>s and Busin</w:t>
        </w:r>
        <w:r w:rsidRPr="00C057A7">
          <w:rPr>
            <w:rFonts w:ascii="Sagoe UI" w:eastAsia="Calibri" w:hAnsi="Sagoe UI" w:cs="Calibri"/>
            <w:color w:val="000000" w:themeColor="text1"/>
            <w:spacing w:val="-1"/>
            <w:sz w:val="22"/>
            <w:szCs w:val="22"/>
          </w:rPr>
          <w:t>e</w:t>
        </w:r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>s</w:t>
        </w:r>
        <w:r w:rsidRPr="00C057A7">
          <w:rPr>
            <w:rFonts w:ascii="Sagoe UI" w:eastAsia="Calibri" w:hAnsi="Sagoe UI" w:cs="Calibri"/>
            <w:color w:val="000000" w:themeColor="text1"/>
            <w:spacing w:val="1"/>
            <w:sz w:val="22"/>
            <w:szCs w:val="22"/>
          </w:rPr>
          <w:t>s</w:t>
        </w:r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>,</w:t>
        </w:r>
      </w:hyperlink>
      <w:hyperlink r:id="rId18"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 xml:space="preserve"> Un</w:t>
        </w:r>
        <w:r w:rsidRPr="00C057A7">
          <w:rPr>
            <w:rFonts w:ascii="Sagoe UI" w:eastAsia="Calibri" w:hAnsi="Sagoe UI" w:cs="Calibri"/>
            <w:color w:val="000000" w:themeColor="text1"/>
            <w:spacing w:val="-1"/>
            <w:sz w:val="22"/>
            <w:szCs w:val="22"/>
          </w:rPr>
          <w:t>i</w:t>
        </w:r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>v</w:t>
        </w:r>
        <w:r w:rsidRPr="00C057A7">
          <w:rPr>
            <w:rFonts w:ascii="Sagoe UI" w:eastAsia="Calibri" w:hAnsi="Sagoe UI" w:cs="Calibri"/>
            <w:color w:val="000000" w:themeColor="text1"/>
            <w:spacing w:val="1"/>
            <w:sz w:val="22"/>
            <w:szCs w:val="22"/>
          </w:rPr>
          <w:t>e</w:t>
        </w:r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>rsitas</w:t>
        </w:r>
      </w:hyperlink>
      <w:r w:rsidRPr="00C057A7">
        <w:rPr>
          <w:rFonts w:ascii="Sagoe UI" w:eastAsia="Calibri" w:hAnsi="Sagoe UI" w:cs="Calibri"/>
          <w:color w:val="000000" w:themeColor="text1"/>
          <w:sz w:val="22"/>
          <w:szCs w:val="22"/>
        </w:rPr>
        <w:t xml:space="preserve"> Syiah Kuala,</w:t>
      </w:r>
    </w:p>
    <w:p w14:paraId="6757B37A" w14:textId="19A2A800" w:rsidR="00C057A7" w:rsidRPr="00C057A7" w:rsidRDefault="00C057A7" w:rsidP="00C057A7">
      <w:pPr>
        <w:ind w:left="132"/>
        <w:jc w:val="center"/>
        <w:rPr>
          <w:rFonts w:ascii="Sagoe UI" w:eastAsia="Calibri" w:hAnsi="Sagoe UI" w:cs="Calibri"/>
          <w:color w:val="000000" w:themeColor="text1"/>
          <w:sz w:val="22"/>
          <w:szCs w:val="22"/>
        </w:rPr>
      </w:pPr>
      <w:r w:rsidRPr="00C057A7">
        <w:rPr>
          <w:rFonts w:ascii="Sagoe UI" w:eastAsia="Calibri" w:hAnsi="Sagoe UI" w:cs="Calibri"/>
          <w:color w:val="000000" w:themeColor="text1"/>
          <w:sz w:val="22"/>
          <w:szCs w:val="22"/>
        </w:rPr>
        <w:t xml:space="preserve"> Aceh,</w:t>
      </w:r>
      <w:hyperlink r:id="rId19"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 xml:space="preserve"> Indon</w:t>
        </w:r>
        <w:r w:rsidRPr="00C057A7">
          <w:rPr>
            <w:rFonts w:ascii="Sagoe UI" w:eastAsia="Calibri" w:hAnsi="Sagoe UI" w:cs="Calibri"/>
            <w:color w:val="000000" w:themeColor="text1"/>
            <w:spacing w:val="1"/>
            <w:sz w:val="22"/>
            <w:szCs w:val="22"/>
          </w:rPr>
          <w:t>e</w:t>
        </w:r>
        <w:r w:rsidRPr="00C057A7">
          <w:rPr>
            <w:rFonts w:ascii="Sagoe UI" w:eastAsia="Calibri" w:hAnsi="Sagoe UI" w:cs="Calibri"/>
            <w:color w:val="000000" w:themeColor="text1"/>
            <w:sz w:val="22"/>
            <w:szCs w:val="22"/>
          </w:rPr>
          <w:t>sia</w:t>
        </w:r>
      </w:hyperlink>
    </w:p>
    <w:p w14:paraId="7C8BC84C" w14:textId="5172B09E" w:rsidR="00506DEC" w:rsidRPr="006D608E" w:rsidRDefault="00506DEC" w:rsidP="00C057A7">
      <w:pPr>
        <w:jc w:val="center"/>
        <w:rPr>
          <w:rFonts w:ascii="Segoe UI" w:hAnsi="Segoe UI" w:cs="Segoe UI"/>
          <w:bCs/>
          <w:sz w:val="22"/>
          <w:szCs w:val="22"/>
        </w:rPr>
      </w:pPr>
    </w:p>
    <w:sectPr w:rsidR="00506DEC" w:rsidRPr="006D6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goe U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85AEA"/>
    <w:multiLevelType w:val="multilevel"/>
    <w:tmpl w:val="C6AAE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943195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F72"/>
    <w:rsid w:val="00001519"/>
    <w:rsid w:val="00005400"/>
    <w:rsid w:val="00005D62"/>
    <w:rsid w:val="00007522"/>
    <w:rsid w:val="00015508"/>
    <w:rsid w:val="0001713F"/>
    <w:rsid w:val="00030B8D"/>
    <w:rsid w:val="00032001"/>
    <w:rsid w:val="000409A8"/>
    <w:rsid w:val="000467E2"/>
    <w:rsid w:val="00047847"/>
    <w:rsid w:val="00047F5C"/>
    <w:rsid w:val="00051ADB"/>
    <w:rsid w:val="00057DB5"/>
    <w:rsid w:val="00073522"/>
    <w:rsid w:val="000766CC"/>
    <w:rsid w:val="00080DF3"/>
    <w:rsid w:val="00080F20"/>
    <w:rsid w:val="000825D0"/>
    <w:rsid w:val="00083351"/>
    <w:rsid w:val="00086C68"/>
    <w:rsid w:val="0009103E"/>
    <w:rsid w:val="000A64FE"/>
    <w:rsid w:val="000B7FF6"/>
    <w:rsid w:val="000C265E"/>
    <w:rsid w:val="000C6A40"/>
    <w:rsid w:val="000D2B1C"/>
    <w:rsid w:val="000E0E31"/>
    <w:rsid w:val="000E68C0"/>
    <w:rsid w:val="000F40B6"/>
    <w:rsid w:val="000F5C35"/>
    <w:rsid w:val="001007B8"/>
    <w:rsid w:val="00122754"/>
    <w:rsid w:val="0012720C"/>
    <w:rsid w:val="001275FD"/>
    <w:rsid w:val="00134D36"/>
    <w:rsid w:val="00146971"/>
    <w:rsid w:val="00153DC4"/>
    <w:rsid w:val="00154287"/>
    <w:rsid w:val="001551C2"/>
    <w:rsid w:val="00156A7A"/>
    <w:rsid w:val="001625A3"/>
    <w:rsid w:val="00163F13"/>
    <w:rsid w:val="001651ED"/>
    <w:rsid w:val="001A24C4"/>
    <w:rsid w:val="001A4EBD"/>
    <w:rsid w:val="001B16F1"/>
    <w:rsid w:val="001C2241"/>
    <w:rsid w:val="001D04D7"/>
    <w:rsid w:val="001D2B24"/>
    <w:rsid w:val="001D30C8"/>
    <w:rsid w:val="001D40F2"/>
    <w:rsid w:val="001D605F"/>
    <w:rsid w:val="001E2002"/>
    <w:rsid w:val="001E57DC"/>
    <w:rsid w:val="001F3F5F"/>
    <w:rsid w:val="0023459F"/>
    <w:rsid w:val="00256251"/>
    <w:rsid w:val="00256F2D"/>
    <w:rsid w:val="00257BA0"/>
    <w:rsid w:val="00262AA1"/>
    <w:rsid w:val="00264514"/>
    <w:rsid w:val="00265795"/>
    <w:rsid w:val="002679AD"/>
    <w:rsid w:val="002713CE"/>
    <w:rsid w:val="002771AA"/>
    <w:rsid w:val="00280628"/>
    <w:rsid w:val="00283540"/>
    <w:rsid w:val="0028410B"/>
    <w:rsid w:val="0029247D"/>
    <w:rsid w:val="00297F4E"/>
    <w:rsid w:val="002A2F9C"/>
    <w:rsid w:val="002A4EE4"/>
    <w:rsid w:val="002C4685"/>
    <w:rsid w:val="002D05C0"/>
    <w:rsid w:val="002D1C2D"/>
    <w:rsid w:val="002D53E0"/>
    <w:rsid w:val="002E2102"/>
    <w:rsid w:val="002E3064"/>
    <w:rsid w:val="002E53F8"/>
    <w:rsid w:val="002F419C"/>
    <w:rsid w:val="002F5AE6"/>
    <w:rsid w:val="00301E2C"/>
    <w:rsid w:val="00314191"/>
    <w:rsid w:val="003400AD"/>
    <w:rsid w:val="00340FFF"/>
    <w:rsid w:val="003417E4"/>
    <w:rsid w:val="00342650"/>
    <w:rsid w:val="003455AC"/>
    <w:rsid w:val="00353471"/>
    <w:rsid w:val="00356875"/>
    <w:rsid w:val="00364B88"/>
    <w:rsid w:val="00367639"/>
    <w:rsid w:val="00392A09"/>
    <w:rsid w:val="0039579D"/>
    <w:rsid w:val="00396E80"/>
    <w:rsid w:val="003A299C"/>
    <w:rsid w:val="003A7C77"/>
    <w:rsid w:val="003B42BA"/>
    <w:rsid w:val="003C744B"/>
    <w:rsid w:val="003D6190"/>
    <w:rsid w:val="003D7753"/>
    <w:rsid w:val="003E3BBF"/>
    <w:rsid w:val="003E7059"/>
    <w:rsid w:val="003E726A"/>
    <w:rsid w:val="003F2776"/>
    <w:rsid w:val="003F7BD8"/>
    <w:rsid w:val="00401CF7"/>
    <w:rsid w:val="00402AB9"/>
    <w:rsid w:val="00403A46"/>
    <w:rsid w:val="00413DF3"/>
    <w:rsid w:val="004260C1"/>
    <w:rsid w:val="00432085"/>
    <w:rsid w:val="00436304"/>
    <w:rsid w:val="00437C08"/>
    <w:rsid w:val="00440498"/>
    <w:rsid w:val="0044251E"/>
    <w:rsid w:val="0047144C"/>
    <w:rsid w:val="00471C4A"/>
    <w:rsid w:val="00472F4E"/>
    <w:rsid w:val="00476477"/>
    <w:rsid w:val="00476AA0"/>
    <w:rsid w:val="004943D9"/>
    <w:rsid w:val="00495335"/>
    <w:rsid w:val="004A050C"/>
    <w:rsid w:val="004B68F9"/>
    <w:rsid w:val="004D1263"/>
    <w:rsid w:val="004D3766"/>
    <w:rsid w:val="004D6E45"/>
    <w:rsid w:val="004D7BFA"/>
    <w:rsid w:val="004E3F78"/>
    <w:rsid w:val="004E408E"/>
    <w:rsid w:val="004E5BD9"/>
    <w:rsid w:val="004E7E79"/>
    <w:rsid w:val="004F0213"/>
    <w:rsid w:val="004F4545"/>
    <w:rsid w:val="00503E35"/>
    <w:rsid w:val="00504F4C"/>
    <w:rsid w:val="005055EB"/>
    <w:rsid w:val="00506DEC"/>
    <w:rsid w:val="005133EC"/>
    <w:rsid w:val="00513E06"/>
    <w:rsid w:val="00523774"/>
    <w:rsid w:val="00531042"/>
    <w:rsid w:val="00531FF3"/>
    <w:rsid w:val="005428CD"/>
    <w:rsid w:val="005439E4"/>
    <w:rsid w:val="00544560"/>
    <w:rsid w:val="00553470"/>
    <w:rsid w:val="00565A45"/>
    <w:rsid w:val="0056785A"/>
    <w:rsid w:val="00570543"/>
    <w:rsid w:val="00570B16"/>
    <w:rsid w:val="00571D97"/>
    <w:rsid w:val="005957C2"/>
    <w:rsid w:val="005D2282"/>
    <w:rsid w:val="005D74FC"/>
    <w:rsid w:val="005E2B6B"/>
    <w:rsid w:val="005F7A8A"/>
    <w:rsid w:val="00602147"/>
    <w:rsid w:val="00613DD6"/>
    <w:rsid w:val="00615E4C"/>
    <w:rsid w:val="0062345C"/>
    <w:rsid w:val="0063054E"/>
    <w:rsid w:val="00635474"/>
    <w:rsid w:val="00644DAA"/>
    <w:rsid w:val="00656C79"/>
    <w:rsid w:val="006643B6"/>
    <w:rsid w:val="0066559B"/>
    <w:rsid w:val="00670461"/>
    <w:rsid w:val="00671BE9"/>
    <w:rsid w:val="00672839"/>
    <w:rsid w:val="006757A9"/>
    <w:rsid w:val="00675AD5"/>
    <w:rsid w:val="00676DBF"/>
    <w:rsid w:val="0068128D"/>
    <w:rsid w:val="006836EA"/>
    <w:rsid w:val="006843C3"/>
    <w:rsid w:val="00687935"/>
    <w:rsid w:val="00690AFE"/>
    <w:rsid w:val="006A0BEA"/>
    <w:rsid w:val="006A15C3"/>
    <w:rsid w:val="006A2EE4"/>
    <w:rsid w:val="006A3068"/>
    <w:rsid w:val="006A4757"/>
    <w:rsid w:val="006A47CF"/>
    <w:rsid w:val="006B1B4F"/>
    <w:rsid w:val="006C47DF"/>
    <w:rsid w:val="006C48B9"/>
    <w:rsid w:val="006C7ADC"/>
    <w:rsid w:val="006D127C"/>
    <w:rsid w:val="006D34A9"/>
    <w:rsid w:val="006D3B58"/>
    <w:rsid w:val="006D608E"/>
    <w:rsid w:val="006E1133"/>
    <w:rsid w:val="006E496E"/>
    <w:rsid w:val="00701CF5"/>
    <w:rsid w:val="007039AC"/>
    <w:rsid w:val="00706453"/>
    <w:rsid w:val="007176C0"/>
    <w:rsid w:val="007177A6"/>
    <w:rsid w:val="00720A4C"/>
    <w:rsid w:val="0072728C"/>
    <w:rsid w:val="007301B2"/>
    <w:rsid w:val="007379AC"/>
    <w:rsid w:val="00745627"/>
    <w:rsid w:val="00747B1B"/>
    <w:rsid w:val="007601D1"/>
    <w:rsid w:val="00761824"/>
    <w:rsid w:val="007763A2"/>
    <w:rsid w:val="007772BF"/>
    <w:rsid w:val="007828ED"/>
    <w:rsid w:val="00784393"/>
    <w:rsid w:val="007A2A46"/>
    <w:rsid w:val="007A471E"/>
    <w:rsid w:val="007A5A4F"/>
    <w:rsid w:val="007A7908"/>
    <w:rsid w:val="007B1B32"/>
    <w:rsid w:val="007B3BDB"/>
    <w:rsid w:val="007B4159"/>
    <w:rsid w:val="007B601A"/>
    <w:rsid w:val="007C1D08"/>
    <w:rsid w:val="007D3713"/>
    <w:rsid w:val="007E165D"/>
    <w:rsid w:val="007E2C4A"/>
    <w:rsid w:val="007F16CD"/>
    <w:rsid w:val="007F2977"/>
    <w:rsid w:val="007F340E"/>
    <w:rsid w:val="008014CC"/>
    <w:rsid w:val="00805EB4"/>
    <w:rsid w:val="008064DD"/>
    <w:rsid w:val="00807FB4"/>
    <w:rsid w:val="0081210F"/>
    <w:rsid w:val="00822442"/>
    <w:rsid w:val="00830E26"/>
    <w:rsid w:val="0083444E"/>
    <w:rsid w:val="00835FEB"/>
    <w:rsid w:val="008412B8"/>
    <w:rsid w:val="00847BE7"/>
    <w:rsid w:val="008535C7"/>
    <w:rsid w:val="00855A0B"/>
    <w:rsid w:val="00864C9D"/>
    <w:rsid w:val="00865521"/>
    <w:rsid w:val="00870B70"/>
    <w:rsid w:val="00885695"/>
    <w:rsid w:val="00887612"/>
    <w:rsid w:val="00896329"/>
    <w:rsid w:val="008A065E"/>
    <w:rsid w:val="008A0900"/>
    <w:rsid w:val="008A5BDF"/>
    <w:rsid w:val="008C2057"/>
    <w:rsid w:val="008C283E"/>
    <w:rsid w:val="008C70F0"/>
    <w:rsid w:val="008C73A8"/>
    <w:rsid w:val="008C7C40"/>
    <w:rsid w:val="008D2CDC"/>
    <w:rsid w:val="008E1463"/>
    <w:rsid w:val="008E1523"/>
    <w:rsid w:val="008E23EA"/>
    <w:rsid w:val="008E5609"/>
    <w:rsid w:val="009052DB"/>
    <w:rsid w:val="00925D02"/>
    <w:rsid w:val="009312BD"/>
    <w:rsid w:val="00933A12"/>
    <w:rsid w:val="009358DC"/>
    <w:rsid w:val="009413BF"/>
    <w:rsid w:val="0094266C"/>
    <w:rsid w:val="00943083"/>
    <w:rsid w:val="00946213"/>
    <w:rsid w:val="009464B5"/>
    <w:rsid w:val="009547E0"/>
    <w:rsid w:val="009613E4"/>
    <w:rsid w:val="00990F40"/>
    <w:rsid w:val="00996240"/>
    <w:rsid w:val="009A5980"/>
    <w:rsid w:val="009A7BAF"/>
    <w:rsid w:val="009B3C1D"/>
    <w:rsid w:val="009B591A"/>
    <w:rsid w:val="009C4F8F"/>
    <w:rsid w:val="009E3FAB"/>
    <w:rsid w:val="009F534E"/>
    <w:rsid w:val="00A10405"/>
    <w:rsid w:val="00A10DE4"/>
    <w:rsid w:val="00A14A28"/>
    <w:rsid w:val="00A17375"/>
    <w:rsid w:val="00A17E30"/>
    <w:rsid w:val="00A23885"/>
    <w:rsid w:val="00A271C2"/>
    <w:rsid w:val="00A354C9"/>
    <w:rsid w:val="00A35E5C"/>
    <w:rsid w:val="00A44921"/>
    <w:rsid w:val="00A53F85"/>
    <w:rsid w:val="00A54B9D"/>
    <w:rsid w:val="00A70912"/>
    <w:rsid w:val="00A71493"/>
    <w:rsid w:val="00A84A1B"/>
    <w:rsid w:val="00A92FE2"/>
    <w:rsid w:val="00A94213"/>
    <w:rsid w:val="00A95B00"/>
    <w:rsid w:val="00AA1B2C"/>
    <w:rsid w:val="00AB2ED7"/>
    <w:rsid w:val="00AB343D"/>
    <w:rsid w:val="00AB3842"/>
    <w:rsid w:val="00AB62E8"/>
    <w:rsid w:val="00AB7AF7"/>
    <w:rsid w:val="00AC523A"/>
    <w:rsid w:val="00AD1E2C"/>
    <w:rsid w:val="00AF1000"/>
    <w:rsid w:val="00AF3A61"/>
    <w:rsid w:val="00B015C0"/>
    <w:rsid w:val="00B03590"/>
    <w:rsid w:val="00B1051E"/>
    <w:rsid w:val="00B24C77"/>
    <w:rsid w:val="00B251DC"/>
    <w:rsid w:val="00B33413"/>
    <w:rsid w:val="00B33B3B"/>
    <w:rsid w:val="00B44ED9"/>
    <w:rsid w:val="00B56A35"/>
    <w:rsid w:val="00B60D8B"/>
    <w:rsid w:val="00B60E4D"/>
    <w:rsid w:val="00B64962"/>
    <w:rsid w:val="00B838EA"/>
    <w:rsid w:val="00B87821"/>
    <w:rsid w:val="00B95F76"/>
    <w:rsid w:val="00B969A6"/>
    <w:rsid w:val="00B9780B"/>
    <w:rsid w:val="00BA3411"/>
    <w:rsid w:val="00BA4C1B"/>
    <w:rsid w:val="00BA4DE2"/>
    <w:rsid w:val="00BA7DD1"/>
    <w:rsid w:val="00BB1D95"/>
    <w:rsid w:val="00BC78EC"/>
    <w:rsid w:val="00BD2EFA"/>
    <w:rsid w:val="00BD2FA7"/>
    <w:rsid w:val="00BD3E04"/>
    <w:rsid w:val="00BD4406"/>
    <w:rsid w:val="00BD4F87"/>
    <w:rsid w:val="00BD55A2"/>
    <w:rsid w:val="00BD7585"/>
    <w:rsid w:val="00BE24AF"/>
    <w:rsid w:val="00BE3920"/>
    <w:rsid w:val="00BF7777"/>
    <w:rsid w:val="00C03F4C"/>
    <w:rsid w:val="00C057A7"/>
    <w:rsid w:val="00C2075F"/>
    <w:rsid w:val="00C2536E"/>
    <w:rsid w:val="00C330DD"/>
    <w:rsid w:val="00C34019"/>
    <w:rsid w:val="00C37432"/>
    <w:rsid w:val="00C455AE"/>
    <w:rsid w:val="00C47ECA"/>
    <w:rsid w:val="00C65D9D"/>
    <w:rsid w:val="00C7609B"/>
    <w:rsid w:val="00C80FD1"/>
    <w:rsid w:val="00C81C7D"/>
    <w:rsid w:val="00CB3542"/>
    <w:rsid w:val="00CB3A67"/>
    <w:rsid w:val="00CB3B7F"/>
    <w:rsid w:val="00CD5983"/>
    <w:rsid w:val="00CD7B75"/>
    <w:rsid w:val="00CF5D3A"/>
    <w:rsid w:val="00D00B5F"/>
    <w:rsid w:val="00D074A6"/>
    <w:rsid w:val="00D4284D"/>
    <w:rsid w:val="00D54F3E"/>
    <w:rsid w:val="00D608C8"/>
    <w:rsid w:val="00D823DE"/>
    <w:rsid w:val="00D87410"/>
    <w:rsid w:val="00D904CA"/>
    <w:rsid w:val="00D9750E"/>
    <w:rsid w:val="00DB05D1"/>
    <w:rsid w:val="00DC32CF"/>
    <w:rsid w:val="00DD6585"/>
    <w:rsid w:val="00DE6CF2"/>
    <w:rsid w:val="00DE73CF"/>
    <w:rsid w:val="00DE78FA"/>
    <w:rsid w:val="00DE7F23"/>
    <w:rsid w:val="00DF6CDC"/>
    <w:rsid w:val="00E202FE"/>
    <w:rsid w:val="00E20633"/>
    <w:rsid w:val="00E216D0"/>
    <w:rsid w:val="00E2231D"/>
    <w:rsid w:val="00E349FA"/>
    <w:rsid w:val="00E42F32"/>
    <w:rsid w:val="00E43A71"/>
    <w:rsid w:val="00E457EC"/>
    <w:rsid w:val="00E570E9"/>
    <w:rsid w:val="00E6096E"/>
    <w:rsid w:val="00E60F72"/>
    <w:rsid w:val="00E6323D"/>
    <w:rsid w:val="00E72A49"/>
    <w:rsid w:val="00E72A99"/>
    <w:rsid w:val="00E74FB6"/>
    <w:rsid w:val="00E834BA"/>
    <w:rsid w:val="00EA1276"/>
    <w:rsid w:val="00EA477A"/>
    <w:rsid w:val="00EA4DFC"/>
    <w:rsid w:val="00EA6B97"/>
    <w:rsid w:val="00EB2165"/>
    <w:rsid w:val="00EB6BF3"/>
    <w:rsid w:val="00EB795C"/>
    <w:rsid w:val="00EC0199"/>
    <w:rsid w:val="00EC68D2"/>
    <w:rsid w:val="00EC7C01"/>
    <w:rsid w:val="00EE18A3"/>
    <w:rsid w:val="00EE6186"/>
    <w:rsid w:val="00EE74BD"/>
    <w:rsid w:val="00F04231"/>
    <w:rsid w:val="00F22058"/>
    <w:rsid w:val="00F22E99"/>
    <w:rsid w:val="00F31DD1"/>
    <w:rsid w:val="00F32703"/>
    <w:rsid w:val="00F37C75"/>
    <w:rsid w:val="00F50085"/>
    <w:rsid w:val="00F525BD"/>
    <w:rsid w:val="00F53470"/>
    <w:rsid w:val="00F54DE6"/>
    <w:rsid w:val="00F558F6"/>
    <w:rsid w:val="00F56AD5"/>
    <w:rsid w:val="00F6355E"/>
    <w:rsid w:val="00F642BA"/>
    <w:rsid w:val="00F66A19"/>
    <w:rsid w:val="00F75CF3"/>
    <w:rsid w:val="00F76DAD"/>
    <w:rsid w:val="00F77637"/>
    <w:rsid w:val="00F806DE"/>
    <w:rsid w:val="00F85BF2"/>
    <w:rsid w:val="00F9523E"/>
    <w:rsid w:val="00FC0F25"/>
    <w:rsid w:val="00FD04C1"/>
    <w:rsid w:val="00FD070B"/>
    <w:rsid w:val="00FD4D7A"/>
    <w:rsid w:val="00FF295F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4DB5"/>
  <w15:chartTrackingRefBased/>
  <w15:docId w15:val="{A9494729-B30D-4078-9AAC-E676EF0B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7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0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F7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247D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9247D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DE78F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78FA"/>
    <w:rPr>
      <w:rFonts w:eastAsia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467E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E408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6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2ie.unsyiah.ac.id/" TargetMode="External"/><Relationship Id="rId13" Type="http://schemas.openxmlformats.org/officeDocument/2006/relationships/hyperlink" Target="https://ekp.feb.unsyiah.ac.id/" TargetMode="External"/><Relationship Id="rId18" Type="http://schemas.openxmlformats.org/officeDocument/2006/relationships/hyperlink" Target="https://ekp.feb.unsyiah.ac.id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scopus.com/authid/detail.uri?authorId=57212537404" TargetMode="External"/><Relationship Id="rId12" Type="http://schemas.openxmlformats.org/officeDocument/2006/relationships/hyperlink" Target="https://ekp.feb.unsyiah.ac.id/" TargetMode="External"/><Relationship Id="rId17" Type="http://schemas.openxmlformats.org/officeDocument/2006/relationships/hyperlink" Target="https://ekp.feb.unsyiah.ac.i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kp.feb.unsyiah.ac.id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opus.com/authid/detail.uri?authorId=24438220400" TargetMode="External"/><Relationship Id="rId11" Type="http://schemas.openxmlformats.org/officeDocument/2006/relationships/hyperlink" Target="http://s2ie.unsyiah.ac.i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kp.feb.unsyiah.ac.id/" TargetMode="External"/><Relationship Id="rId10" Type="http://schemas.openxmlformats.org/officeDocument/2006/relationships/hyperlink" Target="http://s2ie.unsyiah.ac.id/" TargetMode="External"/><Relationship Id="rId19" Type="http://schemas.openxmlformats.org/officeDocument/2006/relationships/hyperlink" Target="https://ekp.feb.unsyiah.ac.i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2ie.unsyiah.ac.id/" TargetMode="External"/><Relationship Id="rId14" Type="http://schemas.openxmlformats.org/officeDocument/2006/relationships/hyperlink" Target="https://ekp.feb.unsyiah.ac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AFD0DA2-6249-422A-8E0E-9252CEC4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Ekonomidan Bisnis21</cp:lastModifiedBy>
  <cp:revision>4</cp:revision>
  <dcterms:created xsi:type="dcterms:W3CDTF">2022-08-23T21:00:00Z</dcterms:created>
  <dcterms:modified xsi:type="dcterms:W3CDTF">2022-08-24T00:56:00Z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120d312e-0c35-3cfd-a277-2ea5391ef7c9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(deprecated)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