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1B" w:rsidRDefault="00FF361B" w:rsidP="00FF361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M</w:t>
      </w:r>
      <w:r w:rsidRPr="004F4857">
        <w:rPr>
          <w:b/>
          <w:sz w:val="28"/>
          <w:szCs w:val="28"/>
          <w:lang w:val="en-GB"/>
        </w:rPr>
        <w:t>oney Demand in Indonesia: Does Economic Uncertainty Matter?</w:t>
      </w:r>
    </w:p>
    <w:p w:rsidR="00FF361B" w:rsidRDefault="00FF361B" w:rsidP="00FF361B">
      <w:pPr>
        <w:spacing w:after="0"/>
        <w:jc w:val="center"/>
      </w:pPr>
    </w:p>
    <w:p w:rsidR="00FF361B" w:rsidRDefault="00FF361B" w:rsidP="00FF361B">
      <w:pPr>
        <w:spacing w:after="0"/>
        <w:jc w:val="center"/>
      </w:pPr>
    </w:p>
    <w:p w:rsidR="00FF361B" w:rsidRDefault="00FF361B" w:rsidP="00FF361B">
      <w:pPr>
        <w:spacing w:after="0"/>
        <w:jc w:val="center"/>
      </w:pPr>
      <w:bookmarkStart w:id="0" w:name="_GoBack"/>
      <w:bookmarkEnd w:id="0"/>
      <w:proofErr w:type="spellStart"/>
      <w:r>
        <w:t>Mahrus</w:t>
      </w:r>
      <w:proofErr w:type="spellEnd"/>
      <w:r>
        <w:t xml:space="preserve"> </w:t>
      </w:r>
      <w:proofErr w:type="spellStart"/>
      <w:r>
        <w:t>Lutfi</w:t>
      </w:r>
      <w:proofErr w:type="spellEnd"/>
      <w:r>
        <w:t xml:space="preserve"> </w:t>
      </w:r>
      <w:proofErr w:type="spellStart"/>
      <w:r>
        <w:t>Adi</w:t>
      </w:r>
      <w:proofErr w:type="spellEnd"/>
      <w:r>
        <w:t xml:space="preserve"> Kurniawan</w:t>
      </w:r>
      <w:r>
        <w:rPr>
          <w:vertAlign w:val="superscript"/>
        </w:rPr>
        <w:t>1</w:t>
      </w:r>
      <w:r>
        <w:t xml:space="preserve">, </w:t>
      </w:r>
      <w:proofErr w:type="spellStart"/>
      <w:r>
        <w:t>Indanazulfa</w:t>
      </w:r>
      <w:proofErr w:type="spellEnd"/>
      <w:r>
        <w:t xml:space="preserve"> </w:t>
      </w:r>
      <w:proofErr w:type="spellStart"/>
      <w:r>
        <w:t>Qurrota</w:t>
      </w:r>
      <w:proofErr w:type="spellEnd"/>
      <w:r>
        <w:t xml:space="preserve"> A’yun</w:t>
      </w:r>
      <w:r>
        <w:rPr>
          <w:vertAlign w:val="superscript"/>
        </w:rPr>
        <w:t>2</w:t>
      </w:r>
      <w:r>
        <w:t xml:space="preserve">, </w:t>
      </w:r>
      <w:proofErr w:type="spellStart"/>
      <w:r>
        <w:t>Winny</w:t>
      </w:r>
      <w:proofErr w:type="spellEnd"/>
      <w:r>
        <w:t xml:space="preserve"> Perwithosuci</w:t>
      </w:r>
      <w:r>
        <w:rPr>
          <w:vertAlign w:val="superscript"/>
        </w:rPr>
        <w:t>3</w:t>
      </w:r>
    </w:p>
    <w:p w:rsidR="00FF361B" w:rsidRDefault="00FF361B" w:rsidP="00FF361B">
      <w:pPr>
        <w:spacing w:after="0"/>
        <w:jc w:val="center"/>
      </w:pPr>
      <w:r>
        <w:rPr>
          <w:vertAlign w:val="superscript"/>
        </w:rPr>
        <w:t>1,2</w:t>
      </w:r>
      <w:r>
        <w:t xml:space="preserve"> </w:t>
      </w:r>
      <w:proofErr w:type="spellStart"/>
      <w:r>
        <w:t>Universitas</w:t>
      </w:r>
      <w:proofErr w:type="spellEnd"/>
      <w:r>
        <w:t xml:space="preserve"> Ahmad </w:t>
      </w:r>
      <w:proofErr w:type="spellStart"/>
      <w:r>
        <w:t>Dahlan</w:t>
      </w:r>
      <w:proofErr w:type="spellEnd"/>
    </w:p>
    <w:p w:rsidR="00FF361B" w:rsidRPr="004F4857" w:rsidRDefault="00FF361B" w:rsidP="00FF361B">
      <w:pPr>
        <w:spacing w:after="0"/>
        <w:jc w:val="center"/>
      </w:pPr>
      <w:r>
        <w:rPr>
          <w:vertAlign w:val="superscript"/>
        </w:rPr>
        <w:t>3</w:t>
      </w:r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Surakarta</w:t>
      </w:r>
    </w:p>
    <w:p w:rsidR="00242810" w:rsidRDefault="00242810"/>
    <w:sectPr w:rsidR="00242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1B"/>
    <w:rsid w:val="00242810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A867"/>
  <w15:chartTrackingRefBased/>
  <w15:docId w15:val="{39BA9148-2A23-4205-9C1E-4D9D46AA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61B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2022-08-16T03:15:00Z</dcterms:created>
  <dcterms:modified xsi:type="dcterms:W3CDTF">2022-08-16T03:15:00Z</dcterms:modified>
</cp:coreProperties>
</file>