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04DCB" w14:textId="32B079F7" w:rsidR="00606B8C" w:rsidRPr="00606B8C" w:rsidRDefault="00606B8C" w:rsidP="00606B8C">
      <w:pPr>
        <w:pStyle w:val="Els-Author"/>
        <w:rPr>
          <w:b w:val="0"/>
          <w:bCs/>
          <w:i w:val="0"/>
          <w:iCs/>
          <w:sz w:val="24"/>
        </w:rPr>
      </w:pPr>
      <w:r w:rsidRPr="00606B8C">
        <w:rPr>
          <w:b w:val="0"/>
          <w:bCs/>
          <w:i w:val="0"/>
          <w:iCs/>
          <w:sz w:val="24"/>
        </w:rPr>
        <w:t>Title: The impact of logistic performance on intra-ASEAN trade</w:t>
      </w:r>
    </w:p>
    <w:p w14:paraId="44364E25" w14:textId="729418AF" w:rsidR="00606B8C" w:rsidRPr="00606B8C" w:rsidRDefault="00606B8C" w:rsidP="00606B8C">
      <w:pPr>
        <w:pStyle w:val="IEEEHeading1"/>
        <w:numPr>
          <w:ilvl w:val="0"/>
          <w:numId w:val="0"/>
        </w:numPr>
        <w:spacing w:before="120" w:after="120" w:line="276" w:lineRule="auto"/>
        <w:jc w:val="both"/>
        <w:rPr>
          <w:rFonts w:eastAsiaTheme="minorHAnsi"/>
          <w:bCs/>
          <w:iCs/>
          <w:smallCaps w:val="0"/>
          <w:sz w:val="24"/>
          <w:lang w:val="en-US" w:eastAsia="en-US"/>
        </w:rPr>
      </w:pPr>
      <w:r w:rsidRPr="00606B8C">
        <w:rPr>
          <w:rFonts w:eastAsiaTheme="minorHAnsi"/>
          <w:bCs/>
          <w:iCs/>
          <w:smallCaps w:val="0"/>
          <w:sz w:val="24"/>
          <w:lang w:val="en-US" w:eastAsia="en-US"/>
        </w:rPr>
        <w:t xml:space="preserve">Author 1: </w:t>
      </w:r>
      <w:proofErr w:type="spellStart"/>
      <w:r w:rsidRPr="00606B8C">
        <w:rPr>
          <w:rFonts w:eastAsiaTheme="minorHAnsi"/>
          <w:bCs/>
          <w:iCs/>
          <w:smallCaps w:val="0"/>
          <w:sz w:val="24"/>
          <w:lang w:val="en-US" w:eastAsia="en-US"/>
        </w:rPr>
        <w:t>Vedy</w:t>
      </w:r>
      <w:proofErr w:type="spellEnd"/>
      <w:r w:rsidRPr="00606B8C">
        <w:rPr>
          <w:rFonts w:eastAsiaTheme="minorHAnsi"/>
          <w:bCs/>
          <w:iCs/>
          <w:smallCaps w:val="0"/>
          <w:sz w:val="24"/>
          <w:lang w:val="en-US" w:eastAsia="en-US"/>
        </w:rPr>
        <w:t xml:space="preserve"> </w:t>
      </w:r>
      <w:proofErr w:type="spellStart"/>
      <w:r w:rsidRPr="00606B8C">
        <w:rPr>
          <w:rFonts w:eastAsiaTheme="minorHAnsi"/>
          <w:bCs/>
          <w:iCs/>
          <w:smallCaps w:val="0"/>
          <w:sz w:val="24"/>
          <w:lang w:val="en-US" w:eastAsia="en-US"/>
        </w:rPr>
        <w:t>Ardine</w:t>
      </w:r>
      <w:proofErr w:type="spellEnd"/>
      <w:r w:rsidRPr="00606B8C">
        <w:rPr>
          <w:rFonts w:eastAsiaTheme="minorHAnsi"/>
          <w:bCs/>
          <w:iCs/>
          <w:smallCaps w:val="0"/>
          <w:sz w:val="24"/>
          <w:lang w:val="en-US" w:eastAsia="en-US"/>
        </w:rPr>
        <w:t xml:space="preserve"> </w:t>
      </w:r>
    </w:p>
    <w:p w14:paraId="3683E005" w14:textId="6C1F40CE" w:rsidR="00606B8C" w:rsidRPr="00606B8C" w:rsidRDefault="00606B8C" w:rsidP="00606B8C">
      <w:pPr>
        <w:rPr>
          <w:rFonts w:ascii="Times New Roman" w:hAnsi="Times New Roman" w:cs="Times New Roman"/>
          <w:iCs/>
          <w:lang w:val="en-US"/>
        </w:rPr>
      </w:pPr>
      <w:r w:rsidRPr="00606B8C">
        <w:rPr>
          <w:rFonts w:ascii="Times New Roman" w:hAnsi="Times New Roman" w:cs="Times New Roman"/>
          <w:iCs/>
          <w:lang w:val="en-US"/>
        </w:rPr>
        <w:t>Author 1 affiliation: Department of Economics, Faculty of Economics and Business, Universitas Indonesia</w:t>
      </w:r>
    </w:p>
    <w:p w14:paraId="2B32456C" w14:textId="6D2F0846" w:rsidR="00606B8C" w:rsidRPr="00606B8C" w:rsidRDefault="00606B8C" w:rsidP="00606B8C">
      <w:pPr>
        <w:pStyle w:val="IEEEHeading1"/>
        <w:numPr>
          <w:ilvl w:val="0"/>
          <w:numId w:val="0"/>
        </w:numPr>
        <w:spacing w:before="120" w:after="120" w:line="276" w:lineRule="auto"/>
        <w:jc w:val="both"/>
        <w:rPr>
          <w:rFonts w:eastAsiaTheme="minorHAnsi"/>
          <w:bCs/>
          <w:iCs/>
          <w:smallCaps w:val="0"/>
          <w:sz w:val="24"/>
          <w:lang w:val="en-US" w:eastAsia="en-US"/>
        </w:rPr>
      </w:pPr>
      <w:r w:rsidRPr="00606B8C">
        <w:rPr>
          <w:rFonts w:eastAsiaTheme="minorHAnsi"/>
          <w:bCs/>
          <w:iCs/>
          <w:smallCaps w:val="0"/>
          <w:sz w:val="24"/>
          <w:lang w:val="en-US" w:eastAsia="en-US"/>
        </w:rPr>
        <w:t xml:space="preserve">Author 2: </w:t>
      </w:r>
      <w:r w:rsidRPr="00606B8C">
        <w:rPr>
          <w:rFonts w:eastAsiaTheme="minorHAnsi"/>
          <w:bCs/>
          <w:iCs/>
          <w:smallCaps w:val="0"/>
          <w:sz w:val="24"/>
          <w:lang w:val="en-US" w:eastAsia="en-US"/>
        </w:rPr>
        <w:t xml:space="preserve">Mohamad Dian </w:t>
      </w:r>
      <w:proofErr w:type="spellStart"/>
      <w:r w:rsidRPr="00606B8C">
        <w:rPr>
          <w:rFonts w:eastAsiaTheme="minorHAnsi"/>
          <w:bCs/>
          <w:iCs/>
          <w:smallCaps w:val="0"/>
          <w:sz w:val="24"/>
          <w:lang w:val="en-US" w:eastAsia="en-US"/>
        </w:rPr>
        <w:t>Revindo</w:t>
      </w:r>
      <w:proofErr w:type="spellEnd"/>
      <w:r w:rsidRPr="00606B8C">
        <w:rPr>
          <w:rFonts w:eastAsiaTheme="minorHAnsi"/>
          <w:bCs/>
          <w:iCs/>
          <w:smallCaps w:val="0"/>
          <w:sz w:val="24"/>
          <w:lang w:val="en-US" w:eastAsia="en-US"/>
        </w:rPr>
        <w:t xml:space="preserve"> </w:t>
      </w:r>
    </w:p>
    <w:p w14:paraId="405D50F4" w14:textId="34BB2962" w:rsidR="00606B8C" w:rsidRPr="00606B8C" w:rsidRDefault="00606B8C" w:rsidP="00606B8C">
      <w:pPr>
        <w:rPr>
          <w:rFonts w:ascii="Times New Roman" w:hAnsi="Times New Roman" w:cs="Times New Roman"/>
          <w:iCs/>
          <w:lang w:val="en-US"/>
        </w:rPr>
      </w:pPr>
      <w:r w:rsidRPr="00606B8C">
        <w:rPr>
          <w:rFonts w:ascii="Times New Roman" w:hAnsi="Times New Roman" w:cs="Times New Roman"/>
          <w:iCs/>
          <w:lang w:val="en-US"/>
        </w:rPr>
        <w:t xml:space="preserve">Author 2 affiliation: </w:t>
      </w:r>
      <w:r w:rsidRPr="00606B8C">
        <w:rPr>
          <w:rFonts w:ascii="Times New Roman" w:hAnsi="Times New Roman" w:cs="Times New Roman"/>
          <w:iCs/>
          <w:lang w:val="en-US"/>
        </w:rPr>
        <w:t>School of Strategic and Global Studies, Universitas Indonesia (SKSG UI)</w:t>
      </w:r>
    </w:p>
    <w:p w14:paraId="4811D012" w14:textId="0B2F72F1" w:rsidR="00606B8C" w:rsidRPr="00606B8C" w:rsidRDefault="00606B8C" w:rsidP="00606B8C">
      <w:pPr>
        <w:pStyle w:val="IEEEHeading1"/>
        <w:numPr>
          <w:ilvl w:val="0"/>
          <w:numId w:val="0"/>
        </w:numPr>
        <w:spacing w:before="120" w:after="120" w:line="276" w:lineRule="auto"/>
        <w:jc w:val="both"/>
        <w:rPr>
          <w:rFonts w:eastAsiaTheme="minorHAnsi"/>
          <w:bCs/>
          <w:iCs/>
          <w:smallCaps w:val="0"/>
          <w:sz w:val="24"/>
          <w:lang w:val="en-US" w:eastAsia="en-US"/>
        </w:rPr>
      </w:pPr>
      <w:r w:rsidRPr="00606B8C">
        <w:rPr>
          <w:rFonts w:eastAsiaTheme="minorHAnsi"/>
          <w:bCs/>
          <w:iCs/>
          <w:smallCaps w:val="0"/>
          <w:sz w:val="24"/>
          <w:lang w:val="en-US" w:eastAsia="en-US"/>
        </w:rPr>
        <w:t xml:space="preserve">Author 3: </w:t>
      </w:r>
      <w:proofErr w:type="spellStart"/>
      <w:r w:rsidRPr="00606B8C">
        <w:rPr>
          <w:rFonts w:eastAsiaTheme="minorHAnsi"/>
          <w:bCs/>
          <w:iCs/>
          <w:smallCaps w:val="0"/>
          <w:sz w:val="24"/>
          <w:lang w:val="en-US" w:eastAsia="en-US"/>
        </w:rPr>
        <w:t>Jahen</w:t>
      </w:r>
      <w:proofErr w:type="spellEnd"/>
      <w:r w:rsidRPr="00606B8C">
        <w:rPr>
          <w:rFonts w:eastAsiaTheme="minorHAnsi"/>
          <w:bCs/>
          <w:iCs/>
          <w:smallCaps w:val="0"/>
          <w:sz w:val="24"/>
          <w:lang w:val="en-US" w:eastAsia="en-US"/>
        </w:rPr>
        <w:t xml:space="preserve"> </w:t>
      </w:r>
      <w:proofErr w:type="spellStart"/>
      <w:r w:rsidRPr="00606B8C">
        <w:rPr>
          <w:rFonts w:eastAsiaTheme="minorHAnsi"/>
          <w:bCs/>
          <w:iCs/>
          <w:smallCaps w:val="0"/>
          <w:sz w:val="24"/>
          <w:lang w:val="en-US" w:eastAsia="en-US"/>
        </w:rPr>
        <w:t>Fachrul</w:t>
      </w:r>
      <w:proofErr w:type="spellEnd"/>
      <w:r w:rsidRPr="00606B8C">
        <w:rPr>
          <w:rFonts w:eastAsiaTheme="minorHAnsi"/>
          <w:bCs/>
          <w:iCs/>
          <w:smallCaps w:val="0"/>
          <w:sz w:val="24"/>
          <w:lang w:val="en-US" w:eastAsia="en-US"/>
        </w:rPr>
        <w:t xml:space="preserve"> </w:t>
      </w:r>
      <w:proofErr w:type="spellStart"/>
      <w:r w:rsidRPr="00606B8C">
        <w:rPr>
          <w:rFonts w:eastAsiaTheme="minorHAnsi"/>
          <w:bCs/>
          <w:iCs/>
          <w:smallCaps w:val="0"/>
          <w:sz w:val="24"/>
          <w:lang w:val="en-US" w:eastAsia="en-US"/>
        </w:rPr>
        <w:t>Rezki</w:t>
      </w:r>
      <w:proofErr w:type="spellEnd"/>
      <w:r w:rsidRPr="00606B8C">
        <w:rPr>
          <w:rFonts w:eastAsiaTheme="minorHAnsi"/>
          <w:bCs/>
          <w:iCs/>
          <w:smallCaps w:val="0"/>
          <w:sz w:val="24"/>
          <w:lang w:val="en-US" w:eastAsia="en-US"/>
        </w:rPr>
        <w:t xml:space="preserve"> </w:t>
      </w:r>
    </w:p>
    <w:p w14:paraId="36592EF7" w14:textId="04170874" w:rsidR="00606B8C" w:rsidRPr="00606B8C" w:rsidRDefault="00606B8C" w:rsidP="00606B8C">
      <w:pPr>
        <w:rPr>
          <w:rFonts w:ascii="Times New Roman" w:hAnsi="Times New Roman" w:cs="Times New Roman"/>
          <w:iCs/>
          <w:lang w:val="en-US"/>
        </w:rPr>
      </w:pPr>
      <w:r w:rsidRPr="00606B8C">
        <w:rPr>
          <w:rFonts w:ascii="Times New Roman" w:hAnsi="Times New Roman" w:cs="Times New Roman"/>
          <w:iCs/>
          <w:lang w:val="en-US"/>
        </w:rPr>
        <w:t>Author 3 affiliation: Department of Economics, Faculty of Economics and Business, Universitas Indonesia</w:t>
      </w:r>
    </w:p>
    <w:p w14:paraId="075F13E9" w14:textId="02ABF5AE" w:rsidR="00606B8C" w:rsidRPr="00606B8C" w:rsidRDefault="00606B8C" w:rsidP="00606B8C">
      <w:pPr>
        <w:pStyle w:val="IEEEHeading1"/>
        <w:numPr>
          <w:ilvl w:val="0"/>
          <w:numId w:val="0"/>
        </w:numPr>
        <w:spacing w:before="120" w:after="120" w:line="276" w:lineRule="auto"/>
        <w:jc w:val="both"/>
        <w:rPr>
          <w:rFonts w:eastAsiaTheme="minorHAnsi"/>
          <w:bCs/>
          <w:iCs/>
          <w:smallCaps w:val="0"/>
          <w:sz w:val="24"/>
          <w:lang w:val="en-US" w:eastAsia="en-US"/>
        </w:rPr>
      </w:pPr>
      <w:r w:rsidRPr="00606B8C">
        <w:rPr>
          <w:rFonts w:eastAsiaTheme="minorHAnsi"/>
          <w:bCs/>
          <w:iCs/>
          <w:smallCaps w:val="0"/>
          <w:sz w:val="24"/>
          <w:lang w:val="en-US" w:eastAsia="en-US"/>
        </w:rPr>
        <w:t xml:space="preserve">Author 4: </w:t>
      </w:r>
      <w:r w:rsidRPr="00606B8C">
        <w:rPr>
          <w:rFonts w:eastAsiaTheme="minorHAnsi"/>
          <w:bCs/>
          <w:iCs/>
          <w:smallCaps w:val="0"/>
          <w:sz w:val="24"/>
          <w:lang w:val="en-US" w:eastAsia="en-US"/>
        </w:rPr>
        <w:t xml:space="preserve">Calista </w:t>
      </w:r>
      <w:proofErr w:type="spellStart"/>
      <w:r w:rsidRPr="00606B8C">
        <w:rPr>
          <w:rFonts w:eastAsiaTheme="minorHAnsi"/>
          <w:bCs/>
          <w:iCs/>
          <w:smallCaps w:val="0"/>
          <w:sz w:val="24"/>
          <w:lang w:val="en-US" w:eastAsia="en-US"/>
        </w:rPr>
        <w:t>Endrina</w:t>
      </w:r>
      <w:proofErr w:type="spellEnd"/>
      <w:r w:rsidRPr="00606B8C">
        <w:rPr>
          <w:rFonts w:eastAsiaTheme="minorHAnsi"/>
          <w:bCs/>
          <w:iCs/>
          <w:smallCaps w:val="0"/>
          <w:sz w:val="24"/>
          <w:lang w:val="en-US" w:eastAsia="en-US"/>
        </w:rPr>
        <w:t xml:space="preserve"> </w:t>
      </w:r>
      <w:proofErr w:type="spellStart"/>
      <w:r w:rsidRPr="00606B8C">
        <w:rPr>
          <w:rFonts w:eastAsiaTheme="minorHAnsi"/>
          <w:bCs/>
          <w:iCs/>
          <w:smallCaps w:val="0"/>
          <w:sz w:val="24"/>
          <w:lang w:val="en-US" w:eastAsia="en-US"/>
        </w:rPr>
        <w:t>Dewi</w:t>
      </w:r>
      <w:proofErr w:type="spellEnd"/>
    </w:p>
    <w:p w14:paraId="19FCB5C8" w14:textId="38A069D3" w:rsidR="00606B8C" w:rsidRPr="00606B8C" w:rsidRDefault="00606B8C" w:rsidP="00606B8C">
      <w:pPr>
        <w:rPr>
          <w:rFonts w:ascii="Times New Roman" w:hAnsi="Times New Roman" w:cs="Times New Roman"/>
          <w:iCs/>
          <w:lang w:val="en-US"/>
        </w:rPr>
      </w:pPr>
      <w:r w:rsidRPr="00606B8C">
        <w:rPr>
          <w:rFonts w:ascii="Times New Roman" w:hAnsi="Times New Roman" w:cs="Times New Roman"/>
          <w:iCs/>
          <w:lang w:val="en-US"/>
        </w:rPr>
        <w:t>Author 4 affiliation: Institute for Economic and Social Research, Faculty of Economics and Business, Universitas Indonesia (LPEM-FEB UI)</w:t>
      </w:r>
    </w:p>
    <w:p w14:paraId="7D089D57" w14:textId="4E88FCB4" w:rsidR="00606B8C" w:rsidRPr="00606B8C" w:rsidRDefault="00606B8C" w:rsidP="00606B8C">
      <w:pPr>
        <w:rPr>
          <w:rFonts w:ascii="Times New Roman" w:hAnsi="Times New Roman" w:cs="Times New Roman"/>
          <w:iCs/>
          <w:lang w:val="en-US"/>
        </w:rPr>
      </w:pPr>
    </w:p>
    <w:p w14:paraId="78536705" w14:textId="548995FA" w:rsidR="00606B8C" w:rsidRPr="00606B8C" w:rsidRDefault="00606B8C" w:rsidP="00606B8C">
      <w:pPr>
        <w:rPr>
          <w:rFonts w:ascii="Times New Roman" w:hAnsi="Times New Roman" w:cs="Times New Roman"/>
          <w:iCs/>
          <w:lang w:val="en-US"/>
        </w:rPr>
      </w:pPr>
      <w:r w:rsidRPr="00606B8C">
        <w:rPr>
          <w:rFonts w:ascii="Times New Roman" w:hAnsi="Times New Roman" w:cs="Times New Roman"/>
          <w:iCs/>
          <w:lang w:val="en-US"/>
        </w:rPr>
        <w:t>Corresponding author email: jahen.fr@ui.ac.id</w:t>
      </w:r>
    </w:p>
    <w:p w14:paraId="16B3B36F" w14:textId="77777777" w:rsidR="001A2FD2" w:rsidRPr="00606B8C" w:rsidRDefault="001A2FD2">
      <w:pPr>
        <w:rPr>
          <w:rFonts w:ascii="Times New Roman" w:hAnsi="Times New Roman" w:cs="Times New Roman"/>
          <w:iCs/>
        </w:rPr>
      </w:pPr>
    </w:p>
    <w:sectPr w:rsidR="001A2FD2" w:rsidRPr="00606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703556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8C"/>
    <w:rsid w:val="00136808"/>
    <w:rsid w:val="001A2FD2"/>
    <w:rsid w:val="0060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CD7DD50"/>
  <w15:chartTrackingRefBased/>
  <w15:docId w15:val="{036ACA8B-3778-A448-9A35-EAA8DFB8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EHeading1">
    <w:name w:val="IEEE Heading 1"/>
    <w:basedOn w:val="Normal"/>
    <w:next w:val="Normal"/>
    <w:rsid w:val="00606B8C"/>
    <w:pPr>
      <w:numPr>
        <w:numId w:val="1"/>
      </w:numPr>
      <w:adjustRightInd w:val="0"/>
      <w:snapToGrid w:val="0"/>
      <w:spacing w:before="180" w:after="60"/>
      <w:ind w:left="289" w:hanging="289"/>
      <w:jc w:val="center"/>
    </w:pPr>
    <w:rPr>
      <w:rFonts w:ascii="Times New Roman" w:eastAsia="SimSun" w:hAnsi="Times New Roman" w:cs="Times New Roman"/>
      <w:smallCaps/>
      <w:color w:val="000000" w:themeColor="text1"/>
      <w:sz w:val="20"/>
      <w:lang w:val="en-AU" w:eastAsia="zh-CN"/>
    </w:rPr>
  </w:style>
  <w:style w:type="paragraph" w:customStyle="1" w:styleId="Els-Author">
    <w:name w:val="Els-Author"/>
    <w:next w:val="Normal"/>
    <w:autoRedefine/>
    <w:rsid w:val="00606B8C"/>
    <w:pPr>
      <w:keepNext/>
      <w:tabs>
        <w:tab w:val="center" w:pos="5189"/>
        <w:tab w:val="left" w:pos="9525"/>
      </w:tabs>
      <w:suppressAutoHyphens/>
      <w:jc w:val="both"/>
    </w:pPr>
    <w:rPr>
      <w:rFonts w:ascii="Times New Roman" w:eastAsia="SimSun" w:hAnsi="Times New Roman" w:cs="Times New Roman"/>
      <w:b/>
      <w:i/>
      <w:noProof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Jahen Rezki</dc:creator>
  <cp:keywords/>
  <dc:description/>
  <cp:lastModifiedBy>Jahen Rezki</cp:lastModifiedBy>
  <cp:revision>1</cp:revision>
  <dcterms:created xsi:type="dcterms:W3CDTF">2022-10-14T06:54:00Z</dcterms:created>
  <dcterms:modified xsi:type="dcterms:W3CDTF">2022-10-14T06:58:00Z</dcterms:modified>
</cp:coreProperties>
</file>