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75F2" w14:textId="309C6C44" w:rsidR="00AF1000" w:rsidRPr="00BD4406" w:rsidRDefault="00967FD4" w:rsidP="00BD4406">
      <w:pPr>
        <w:jc w:val="center"/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</w:pPr>
      <w:r w:rsidRPr="00967FD4"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Does Migration Network Matter in Driving Internal Migration in Indonesia?</w:t>
      </w:r>
      <w:r w:rsidR="00BD4406"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br/>
      </w:r>
    </w:p>
    <w:p w14:paraId="08963DC7" w14:textId="77777777" w:rsidR="00E60F72" w:rsidRPr="00ED6C0D" w:rsidRDefault="00E60F72" w:rsidP="00BD4406">
      <w:pPr>
        <w:jc w:val="center"/>
        <w:rPr>
          <w:rFonts w:ascii="Segoe UI" w:hAnsi="Segoe UI" w:cstheme="majorBidi"/>
          <w:b/>
          <w:bCs/>
          <w:sz w:val="32"/>
          <w:szCs w:val="32"/>
        </w:rPr>
      </w:pPr>
    </w:p>
    <w:p w14:paraId="06CCB345" w14:textId="6C376AD5" w:rsidR="00E60F72" w:rsidRPr="001275FD" w:rsidRDefault="00967FD4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 w:rsidRPr="00967FD4">
        <w:rPr>
          <w:rFonts w:ascii="Segoe UI" w:hAnsi="Segoe UI"/>
          <w:b/>
          <w:bCs/>
          <w:sz w:val="22"/>
          <w:szCs w:val="22"/>
        </w:rPr>
        <w:t>Erma Novriawati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 w:rsidR="001275FD">
        <w:rPr>
          <w:rFonts w:ascii="Segoe UI" w:hAnsi="Segoe UI"/>
          <w:b/>
          <w:bCs/>
          <w:sz w:val="22"/>
          <w:szCs w:val="22"/>
        </w:rPr>
        <w:t>,</w:t>
      </w:r>
      <w:r w:rsidRPr="00967FD4">
        <w:t xml:space="preserve"> </w:t>
      </w:r>
      <w:proofErr w:type="spellStart"/>
      <w:r w:rsidRPr="00967FD4">
        <w:rPr>
          <w:rFonts w:ascii="Segoe UI" w:hAnsi="Segoe UI"/>
          <w:b/>
          <w:bCs/>
          <w:sz w:val="22"/>
          <w:szCs w:val="22"/>
        </w:rPr>
        <w:t>Rus’an</w:t>
      </w:r>
      <w:proofErr w:type="spellEnd"/>
      <w:r w:rsidRPr="00967FD4">
        <w:rPr>
          <w:rFonts w:ascii="Segoe UI" w:hAnsi="Segoe UI"/>
          <w:b/>
          <w:bCs/>
          <w:sz w:val="22"/>
          <w:szCs w:val="22"/>
        </w:rPr>
        <w:t xml:space="preserve"> Nasrudin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2</w:t>
      </w:r>
    </w:p>
    <w:p w14:paraId="0AB5C527" w14:textId="250A700E" w:rsidR="001275FD" w:rsidRPr="001275FD" w:rsidRDefault="00967FD4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 w:rsidRPr="00967FD4">
        <w:rPr>
          <w:rFonts w:ascii="Segoe UI" w:hAnsi="Segoe UI"/>
          <w:b/>
          <w:bCs/>
          <w:sz w:val="22"/>
          <w:szCs w:val="22"/>
        </w:rPr>
        <w:t xml:space="preserve">Department of Economics, Faculty of Economics and Business, Universitas Indonesia, </w:t>
      </w:r>
      <w:proofErr w:type="spellStart"/>
      <w:r w:rsidRPr="00967FD4">
        <w:rPr>
          <w:rFonts w:ascii="Segoe UI" w:hAnsi="Segoe UI"/>
          <w:b/>
          <w:bCs/>
          <w:sz w:val="22"/>
          <w:szCs w:val="22"/>
        </w:rPr>
        <w:t>Kampus</w:t>
      </w:r>
      <w:proofErr w:type="spellEnd"/>
      <w:r w:rsidRPr="00967FD4">
        <w:rPr>
          <w:rFonts w:ascii="Segoe UI" w:hAnsi="Segoe UI"/>
          <w:b/>
          <w:bCs/>
          <w:sz w:val="22"/>
          <w:szCs w:val="22"/>
        </w:rPr>
        <w:t xml:space="preserve"> UI Depok 16424, </w:t>
      </w:r>
      <w:proofErr w:type="spellStart"/>
      <w:r w:rsidRPr="00967FD4">
        <w:rPr>
          <w:rFonts w:ascii="Segoe UI" w:hAnsi="Segoe UI"/>
          <w:b/>
          <w:bCs/>
          <w:sz w:val="22"/>
          <w:szCs w:val="22"/>
        </w:rPr>
        <w:t>Jawa</w:t>
      </w:r>
      <w:proofErr w:type="spellEnd"/>
      <w:r w:rsidRPr="00967FD4">
        <w:rPr>
          <w:rFonts w:ascii="Segoe UI" w:hAnsi="Segoe UI"/>
          <w:b/>
          <w:bCs/>
          <w:sz w:val="22"/>
          <w:szCs w:val="22"/>
        </w:rPr>
        <w:t xml:space="preserve"> Barat, Indonesia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>
        <w:rPr>
          <w:rFonts w:ascii="Segoe UI" w:hAnsi="Segoe UI"/>
          <w:b/>
          <w:bCs/>
          <w:sz w:val="22"/>
          <w:szCs w:val="22"/>
          <w:vertAlign w:val="superscript"/>
        </w:rPr>
        <w:t>,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2</w:t>
      </w:r>
      <w:r w:rsidR="001275FD">
        <w:rPr>
          <w:rFonts w:ascii="Segoe UI" w:hAnsi="Segoe UI"/>
          <w:b/>
          <w:bCs/>
          <w:sz w:val="22"/>
          <w:szCs w:val="22"/>
          <w:vertAlign w:val="superscript"/>
        </w:rPr>
        <w:t xml:space="preserve"> </w:t>
      </w:r>
    </w:p>
    <w:p w14:paraId="48959A8A" w14:textId="2A6D7895" w:rsidR="00E60F72" w:rsidRPr="001275FD" w:rsidRDefault="00E60F72" w:rsidP="008412B8">
      <w:pPr>
        <w:ind w:firstLine="709"/>
        <w:jc w:val="center"/>
        <w:rPr>
          <w:rFonts w:ascii="Segoe UI" w:hAnsi="Segoe UI" w:cs="Segoe UI"/>
          <w:bCs/>
          <w:sz w:val="22"/>
          <w:szCs w:val="22"/>
        </w:rPr>
      </w:pP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4319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G1MDExMbY0NzUwMzBV0lEKTi0uzszPAykwrAUA2jPAEywAAAA="/>
  </w:docVars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3F5F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67FD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354C9"/>
    <w:rsid w:val="00A35E5C"/>
    <w:rsid w:val="00A44921"/>
    <w:rsid w:val="00A53F85"/>
    <w:rsid w:val="00A54B9D"/>
    <w:rsid w:val="00A70912"/>
    <w:rsid w:val="00A71493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5D9D"/>
    <w:rsid w:val="00C7609B"/>
    <w:rsid w:val="00C80FD1"/>
    <w:rsid w:val="00C81C7D"/>
    <w:rsid w:val="00CB3542"/>
    <w:rsid w:val="00CB3A67"/>
    <w:rsid w:val="00CB3B7F"/>
    <w:rsid w:val="00CD5983"/>
    <w:rsid w:val="00CD7B75"/>
    <w:rsid w:val="00CF5D3A"/>
    <w:rsid w:val="00D00B5F"/>
    <w:rsid w:val="00D074A6"/>
    <w:rsid w:val="00D4284D"/>
    <w:rsid w:val="00D54F3E"/>
    <w:rsid w:val="00D608C8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AFD0DA2-6249-422A-8E0E-9252CEC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erma novri</cp:lastModifiedBy>
  <cp:revision>2</cp:revision>
  <dcterms:created xsi:type="dcterms:W3CDTF">2023-07-23T11:16:00Z</dcterms:created>
  <dcterms:modified xsi:type="dcterms:W3CDTF">2023-07-23T11:16:00Z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