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C699" w14:textId="5DB70EFE" w:rsidR="00E667BA" w:rsidRPr="00E667BA" w:rsidRDefault="00D93090" w:rsidP="00E667BA">
      <w:pPr>
        <w:spacing w:after="0"/>
        <w:ind w:left="1" w:hanging="3"/>
        <w:jc w:val="center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“</w:t>
      </w:r>
      <w:r w:rsidR="00ED4476" w:rsidRPr="00767C59">
        <w:rPr>
          <w:b/>
          <w:sz w:val="28"/>
          <w:szCs w:val="28"/>
          <w:lang w:val="id-ID"/>
        </w:rPr>
        <w:t>Macroeconomic</w:t>
      </w:r>
      <w:r w:rsidR="00ED4476">
        <w:rPr>
          <w:b/>
          <w:sz w:val="28"/>
          <w:szCs w:val="28"/>
          <w:lang w:val="id-ID"/>
        </w:rPr>
        <w:t xml:space="preserve">s, </w:t>
      </w:r>
      <w:r w:rsidR="00ED4476" w:rsidRPr="00767C59">
        <w:rPr>
          <w:b/>
          <w:sz w:val="28"/>
          <w:szCs w:val="28"/>
          <w:lang w:val="id-ID"/>
        </w:rPr>
        <w:t xml:space="preserve">Human Development </w:t>
      </w:r>
      <w:r w:rsidR="00ED4476">
        <w:rPr>
          <w:b/>
          <w:sz w:val="28"/>
          <w:szCs w:val="28"/>
          <w:lang w:val="id-ID"/>
        </w:rPr>
        <w:t>a</w:t>
      </w:r>
      <w:r w:rsidR="00ED4476" w:rsidRPr="00767C59">
        <w:rPr>
          <w:b/>
          <w:sz w:val="28"/>
          <w:szCs w:val="28"/>
          <w:lang w:val="id-ID"/>
        </w:rPr>
        <w:t>nd Political Stability</w:t>
      </w:r>
      <w:r w:rsidR="00ED4476">
        <w:rPr>
          <w:b/>
          <w:sz w:val="28"/>
          <w:szCs w:val="28"/>
          <w:lang w:val="id-ID"/>
        </w:rPr>
        <w:t>: Evidance</w:t>
      </w:r>
      <w:r w:rsidR="00ED4476" w:rsidRPr="00767C59">
        <w:rPr>
          <w:b/>
          <w:sz w:val="28"/>
          <w:szCs w:val="28"/>
          <w:lang w:val="id-ID"/>
        </w:rPr>
        <w:t xml:space="preserve"> </w:t>
      </w:r>
      <w:r w:rsidR="00ED4476">
        <w:rPr>
          <w:b/>
          <w:sz w:val="28"/>
          <w:szCs w:val="28"/>
          <w:lang w:val="id-ID"/>
        </w:rPr>
        <w:t>from</w:t>
      </w:r>
      <w:r w:rsidR="00ED4476" w:rsidRPr="00767C59">
        <w:rPr>
          <w:b/>
          <w:sz w:val="28"/>
          <w:szCs w:val="28"/>
          <w:lang w:val="id-ID"/>
        </w:rPr>
        <w:t xml:space="preserve"> O</w:t>
      </w:r>
      <w:r w:rsidR="00ED4476">
        <w:rPr>
          <w:b/>
          <w:sz w:val="28"/>
          <w:szCs w:val="28"/>
          <w:lang w:val="id-ID"/>
        </w:rPr>
        <w:t>IC</w:t>
      </w:r>
      <w:r w:rsidR="00ED4476" w:rsidRPr="00767C59">
        <w:rPr>
          <w:b/>
          <w:sz w:val="28"/>
          <w:szCs w:val="28"/>
          <w:lang w:val="id-ID"/>
        </w:rPr>
        <w:t xml:space="preserve"> Countries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”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br/>
      </w:r>
      <w:r w:rsidR="00ED4476" w:rsidRPr="00ED4476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>Izzatu</w:t>
      </w:r>
      <w:r w:rsidR="00ED4476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 xml:space="preserve"> Dzihny</w:t>
      </w:r>
      <w:r w:rsidR="00E667BA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 xml:space="preserve"> (</w:t>
      </w:r>
      <w:hyperlink r:id="rId5" w:history="1">
        <w:r w:rsidR="00E667BA" w:rsidRPr="00590957">
          <w:rPr>
            <w:rStyle w:val="Hyperlink"/>
            <w:rFonts w:ascii="Quattrocento Sans" w:eastAsia="Quattrocento Sans" w:hAnsi="Quattrocento Sans" w:cs="Quattrocento Sans"/>
            <w:b/>
            <w:sz w:val="28"/>
            <w:szCs w:val="28"/>
            <w:lang w:val="id-ID"/>
          </w:rPr>
          <w:t>izzahsyatiroh@gmail.com</w:t>
        </w:r>
      </w:hyperlink>
      <w:r w:rsidR="00E667BA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>)</w:t>
      </w:r>
    </w:p>
    <w:p w14:paraId="4B302434" w14:textId="77777777" w:rsidR="00E667BA" w:rsidRDefault="00D93090" w:rsidP="00ED4476">
      <w:pPr>
        <w:spacing w:after="0"/>
        <w:ind w:left="1" w:hanging="3"/>
        <w:jc w:val="center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Faculty of Economics and Business </w:t>
      </w:r>
      <w:r w:rsidR="00ED4476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>Islamic State University of Sunan Kalijaga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, </w:t>
      </w:r>
    </w:p>
    <w:p w14:paraId="33BCAB7E" w14:textId="43EF377A" w:rsidR="002D3788" w:rsidRPr="00ED4476" w:rsidRDefault="00D93090" w:rsidP="00ED4476">
      <w:pPr>
        <w:spacing w:after="0"/>
        <w:ind w:left="1" w:hanging="3"/>
        <w:jc w:val="center"/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Jl. </w:t>
      </w:r>
      <w:r w:rsidR="00ED4476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>Laksda Adisucipto, Papringan, Caturtunggal, Kec. Depok, Kab. Sleman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r w:rsidR="00ED4476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>Daerah Istimewa Yogyakarta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r w:rsidR="00ED4476">
        <w:rPr>
          <w:rFonts w:ascii="Quattrocento Sans" w:eastAsia="Quattrocento Sans" w:hAnsi="Quattrocento Sans" w:cs="Quattrocento Sans"/>
          <w:b/>
          <w:sz w:val="28"/>
          <w:szCs w:val="28"/>
          <w:lang w:val="id-ID"/>
        </w:rPr>
        <w:t>55281</w:t>
      </w:r>
    </w:p>
    <w:p w14:paraId="1E7843DB" w14:textId="06CFECAC" w:rsidR="00ED4476" w:rsidRDefault="00ED4476" w:rsidP="00ED4476">
      <w:pPr>
        <w:spacing w:after="0"/>
        <w:ind w:left="1" w:hanging="3"/>
        <w:jc w:val="center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14:paraId="42B284E9" w14:textId="53F0ABC8" w:rsidR="00D93090" w:rsidRDefault="00D93090" w:rsidP="00D93090">
      <w:pPr>
        <w:ind w:left="0" w:hanging="2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Submission of a manuscript to the </w:t>
      </w:r>
      <w:proofErr w:type="spellStart"/>
      <w:r>
        <w:rPr>
          <w:rFonts w:ascii="Quattrocento Sans" w:eastAsia="Quattrocento Sans" w:hAnsi="Quattrocento Sans" w:cs="Quattrocento Sans"/>
          <w:b/>
          <w:sz w:val="24"/>
          <w:szCs w:val="24"/>
        </w:rPr>
        <w:t>Jurnal</w:t>
      </w:r>
      <w:proofErr w:type="spellEnd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sz w:val="24"/>
          <w:szCs w:val="24"/>
        </w:rPr>
        <w:t>Ekonomi</w:t>
      </w:r>
      <w:proofErr w:type="spellEnd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&amp; </w:t>
      </w:r>
      <w:proofErr w:type="spellStart"/>
      <w:r>
        <w:rPr>
          <w:rFonts w:ascii="Quattrocento Sans" w:eastAsia="Quattrocento Sans" w:hAnsi="Quattrocento Sans" w:cs="Quattrocento Sans"/>
          <w:b/>
          <w:sz w:val="24"/>
          <w:szCs w:val="24"/>
        </w:rPr>
        <w:t>Studi</w:t>
      </w:r>
      <w:proofErr w:type="spellEnd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Pembangunan</w:t>
      </w:r>
    </w:p>
    <w:p w14:paraId="52FB09B2" w14:textId="77777777" w:rsidR="00D93090" w:rsidRPr="00054042" w:rsidRDefault="00D93090" w:rsidP="00D93090">
      <w:pPr>
        <w:ind w:left="0" w:hanging="2"/>
        <w:jc w:val="center"/>
        <w:rPr>
          <w:color w:val="000000"/>
          <w:sz w:val="20"/>
          <w:szCs w:val="20"/>
        </w:rPr>
      </w:pPr>
    </w:p>
    <w:p w14:paraId="138FB973" w14:textId="7E0E030C" w:rsidR="002D3788" w:rsidRDefault="00D93090">
      <w:pPr>
        <w:ind w:left="0" w:hanging="2"/>
        <w:jc w:val="both"/>
        <w:rPr>
          <w:color w:val="000000"/>
        </w:rPr>
      </w:pPr>
      <w:r>
        <w:rPr>
          <w:color w:val="000000"/>
        </w:rPr>
        <w:t>(</w:t>
      </w:r>
      <w:r w:rsidR="00407A47">
        <w:rPr>
          <w:color w:val="000000"/>
          <w:lang w:val="id-ID"/>
        </w:rPr>
        <w:t>14 august 2023</w:t>
      </w:r>
      <w:r>
        <w:rPr>
          <w:color w:val="000000"/>
        </w:rPr>
        <w:t>)</w:t>
      </w:r>
    </w:p>
    <w:p w14:paraId="0BCA3F4E" w14:textId="77777777" w:rsidR="002D3788" w:rsidRDefault="00D93090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Dear Editor of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Pembangunan, </w:t>
      </w:r>
    </w:p>
    <w:p w14:paraId="68EB5499" w14:textId="6C17451A" w:rsidR="002D3788" w:rsidRDefault="00D9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 wish to submit an original research article entitled “Title” for consideration by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Pembangunan. </w:t>
      </w:r>
    </w:p>
    <w:p w14:paraId="53C2DCB9" w14:textId="77777777" w:rsidR="00D93090" w:rsidRDefault="00D9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27195371" w14:textId="563119F4" w:rsidR="002D3788" w:rsidRPr="00E01B84" w:rsidRDefault="00D93090" w:rsidP="000960EF">
      <w:pPr>
        <w:ind w:left="0" w:hanging="2"/>
        <w:jc w:val="both"/>
        <w:rPr>
          <w:rFonts w:asciiTheme="majorHAnsi" w:hAnsiTheme="majorHAnsi" w:cstheme="majorHAnsi"/>
          <w:bCs/>
          <w:color w:val="000000"/>
          <w:lang w:val="id-ID"/>
        </w:rPr>
      </w:pPr>
      <w:r>
        <w:rPr>
          <w:color w:val="000000"/>
        </w:rPr>
        <w:t>I confirm that the paper is my own</w:t>
      </w:r>
      <w:r>
        <w:t xml:space="preserve"> work with the support from </w:t>
      </w:r>
      <w:r w:rsidR="00E01B84">
        <w:rPr>
          <w:lang w:val="id-ID"/>
        </w:rPr>
        <w:t xml:space="preserve">my Faculty </w:t>
      </w:r>
      <w:r w:rsidR="00E01B84" w:rsidRPr="00E01B84">
        <w:rPr>
          <w:rFonts w:asciiTheme="majorHAnsi" w:eastAsia="Quattrocento Sans" w:hAnsiTheme="majorHAnsi" w:cstheme="majorHAnsi"/>
          <w:bCs/>
        </w:rPr>
        <w:t xml:space="preserve">of Economics and Business </w:t>
      </w:r>
      <w:r w:rsidR="00E01B84" w:rsidRPr="00E01B84">
        <w:rPr>
          <w:rFonts w:asciiTheme="majorHAnsi" w:eastAsia="Quattrocento Sans" w:hAnsiTheme="majorHAnsi" w:cstheme="majorHAnsi"/>
          <w:bCs/>
          <w:lang w:val="id-ID"/>
        </w:rPr>
        <w:t>Islamic State University of Sunan Kalijaga</w:t>
      </w:r>
    </w:p>
    <w:p w14:paraId="771F51F0" w14:textId="3434CC6F" w:rsidR="00AC1DAE" w:rsidRDefault="00D93090" w:rsidP="00D93090">
      <w:pPr>
        <w:spacing w:after="0"/>
        <w:ind w:left="0" w:hanging="2"/>
        <w:jc w:val="both"/>
        <w:rPr>
          <w:lang w:val="id-ID"/>
        </w:rPr>
      </w:pPr>
      <w:r>
        <w:t xml:space="preserve">In this paper, I report a brief description, analysis, and </w:t>
      </w:r>
      <w:r w:rsidRPr="00765455">
        <w:t xml:space="preserve">evaluation of the impact </w:t>
      </w:r>
      <w:r w:rsidR="000B4406" w:rsidRPr="00765455">
        <w:rPr>
          <w:bCs/>
        </w:rPr>
        <w:t>macroeconomic variables</w:t>
      </w:r>
      <w:r w:rsidR="00AC1DAE">
        <w:rPr>
          <w:bCs/>
          <w:lang w:val="id-ID"/>
        </w:rPr>
        <w:t xml:space="preserve"> (inflation, unemployment, trade openness and foreugn direct investment)</w:t>
      </w:r>
      <w:r w:rsidR="000B4406" w:rsidRPr="00765455">
        <w:rPr>
          <w:bCs/>
        </w:rPr>
        <w:t xml:space="preserve"> on the </w:t>
      </w:r>
      <w:r w:rsidR="000B4406" w:rsidRPr="00765455">
        <w:rPr>
          <w:bCs/>
          <w:lang w:val="id-ID"/>
        </w:rPr>
        <w:t>H</w:t>
      </w:r>
      <w:proofErr w:type="spellStart"/>
      <w:r w:rsidR="000B4406" w:rsidRPr="00765455">
        <w:rPr>
          <w:bCs/>
        </w:rPr>
        <w:t>uman</w:t>
      </w:r>
      <w:proofErr w:type="spellEnd"/>
      <w:r w:rsidR="00765455">
        <w:rPr>
          <w:bCs/>
          <w:lang w:val="id-ID"/>
        </w:rPr>
        <w:t xml:space="preserve"> </w:t>
      </w:r>
      <w:r w:rsidR="000B4406" w:rsidRPr="00765455">
        <w:rPr>
          <w:bCs/>
          <w:lang w:val="id-ID"/>
        </w:rPr>
        <w:t>D</w:t>
      </w:r>
      <w:proofErr w:type="spellStart"/>
      <w:r w:rsidR="000B4406" w:rsidRPr="00765455">
        <w:rPr>
          <w:bCs/>
        </w:rPr>
        <w:t>evelopment</w:t>
      </w:r>
      <w:proofErr w:type="spellEnd"/>
      <w:r w:rsidR="000B4406" w:rsidRPr="00765455">
        <w:rPr>
          <w:bCs/>
        </w:rPr>
        <w:t xml:space="preserve"> </w:t>
      </w:r>
      <w:r w:rsidR="000B4406" w:rsidRPr="00765455">
        <w:rPr>
          <w:bCs/>
          <w:lang w:val="id-ID"/>
        </w:rPr>
        <w:t>I</w:t>
      </w:r>
      <w:proofErr w:type="spellStart"/>
      <w:r w:rsidR="000B4406" w:rsidRPr="00765455">
        <w:rPr>
          <w:bCs/>
        </w:rPr>
        <w:t>ndex</w:t>
      </w:r>
      <w:proofErr w:type="spellEnd"/>
      <w:r w:rsidR="000B4406" w:rsidRPr="00765455">
        <w:rPr>
          <w:bCs/>
          <w:lang w:val="id-ID"/>
        </w:rPr>
        <w:t xml:space="preserve"> (HDI)</w:t>
      </w:r>
      <w:r w:rsidR="000B4406" w:rsidRPr="00765455">
        <w:rPr>
          <w:bCs/>
        </w:rPr>
        <w:t xml:space="preserve"> in OIC countries with political stability as the moderating variable. </w:t>
      </w:r>
      <w:r w:rsidRPr="00765455">
        <w:t>It focuses on specific variables of macroeconomics</w:t>
      </w:r>
      <w:r w:rsidR="000C7EA6">
        <w:rPr>
          <w:lang w:val="id-ID"/>
        </w:rPr>
        <w:t xml:space="preserve">, human development </w:t>
      </w:r>
      <w:r w:rsidRPr="00765455">
        <w:t xml:space="preserve">and captures the current government policy </w:t>
      </w:r>
      <w:r w:rsidR="00FE7F02" w:rsidRPr="00765455">
        <w:rPr>
          <w:lang w:val="id-ID"/>
        </w:rPr>
        <w:t>especially in political stability</w:t>
      </w:r>
      <w:r w:rsidRPr="00765455">
        <w:t xml:space="preserve">. </w:t>
      </w:r>
      <w:r w:rsidR="00E75CF9" w:rsidRPr="00513E85">
        <w:rPr>
          <w:rFonts w:cstheme="minorHAnsi"/>
        </w:rPr>
        <w:t>This study attempts to fill the gap by focusing on macroeconomic variables</w:t>
      </w:r>
      <w:r w:rsidR="00AC1DAE">
        <w:rPr>
          <w:rFonts w:cstheme="minorHAnsi"/>
          <w:lang w:val="id-ID"/>
        </w:rPr>
        <w:t>, human development</w:t>
      </w:r>
      <w:r w:rsidR="00E75CF9" w:rsidRPr="00513E85">
        <w:rPr>
          <w:rFonts w:cstheme="minorHAnsi"/>
        </w:rPr>
        <w:t xml:space="preserve"> and political stability in Muslim countries</w:t>
      </w:r>
      <w:r w:rsidR="00E75CF9">
        <w:rPr>
          <w:rFonts w:cstheme="minorHAnsi"/>
          <w:lang w:val="id-ID"/>
        </w:rPr>
        <w:t>, where</w:t>
      </w:r>
      <w:r w:rsidR="00E75CF9" w:rsidRPr="00513E85">
        <w:rPr>
          <w:rFonts w:cstheme="minorHAnsi"/>
        </w:rPr>
        <w:t xml:space="preserve"> OIC</w:t>
      </w:r>
      <w:r w:rsidR="00E75CF9">
        <w:rPr>
          <w:rFonts w:cstheme="minorHAnsi"/>
          <w:lang w:val="id-ID"/>
        </w:rPr>
        <w:t xml:space="preserve"> members can represent the majority of it</w:t>
      </w:r>
      <w:r w:rsidR="00E75CF9" w:rsidRPr="00513E85">
        <w:rPr>
          <w:rFonts w:cstheme="minorHAnsi"/>
        </w:rPr>
        <w:t xml:space="preserve">. </w:t>
      </w:r>
      <w:r w:rsidR="00E75CF9" w:rsidRPr="00765455">
        <w:t>This paper can be seen as a 'real-time evaluation' as it provides insights and lessons for</w:t>
      </w:r>
      <w:r w:rsidR="00E75CF9">
        <w:rPr>
          <w:lang w:val="id-ID"/>
        </w:rPr>
        <w:t xml:space="preserve"> researchers, investors and</w:t>
      </w:r>
      <w:r w:rsidR="00E75CF9" w:rsidRPr="00765455">
        <w:t xml:space="preserve"> government to improve and adjust the</w:t>
      </w:r>
      <w:r w:rsidR="00E75CF9">
        <w:rPr>
          <w:lang w:val="id-ID"/>
        </w:rPr>
        <w:t>ir</w:t>
      </w:r>
      <w:r w:rsidR="00E75CF9" w:rsidRPr="00765455">
        <w:t xml:space="preserve"> existing options.</w:t>
      </w:r>
      <w:r w:rsidR="00E75CF9">
        <w:t xml:space="preserve"> </w:t>
      </w:r>
      <w:r w:rsidR="00E75CF9" w:rsidRPr="00534612">
        <w:rPr>
          <w:bCs/>
        </w:rPr>
        <w:t xml:space="preserve">This research has implications for the importance of cooperation between OIC countries in various fields, increasing </w:t>
      </w:r>
      <w:r w:rsidR="007507D5">
        <w:rPr>
          <w:bCs/>
          <w:lang w:val="id-ID"/>
        </w:rPr>
        <w:t xml:space="preserve">the </w:t>
      </w:r>
      <w:r w:rsidR="00E75CF9" w:rsidRPr="00534612">
        <w:rPr>
          <w:bCs/>
        </w:rPr>
        <w:t>trade, investment and job creation to support the growth of human development</w:t>
      </w:r>
      <w:r w:rsidR="00E75CF9" w:rsidRPr="00AA1147">
        <w:rPr>
          <w:bCs/>
          <w:lang w:val="id-ID"/>
        </w:rPr>
        <w:t xml:space="preserve"> </w:t>
      </w:r>
      <w:r w:rsidR="00E75CF9">
        <w:rPr>
          <w:bCs/>
          <w:lang w:val="id-ID"/>
        </w:rPr>
        <w:t>and</w:t>
      </w:r>
      <w:r w:rsidR="00E75CF9" w:rsidRPr="00534612">
        <w:rPr>
          <w:bCs/>
        </w:rPr>
        <w:t xml:space="preserve"> sustainable </w:t>
      </w:r>
      <w:proofErr w:type="spellStart"/>
      <w:r w:rsidR="00E75CF9" w:rsidRPr="00534612">
        <w:rPr>
          <w:bCs/>
        </w:rPr>
        <w:t>prosperit</w:t>
      </w:r>
      <w:proofErr w:type="spellEnd"/>
      <w:r w:rsidR="00E75CF9">
        <w:rPr>
          <w:bCs/>
          <w:lang w:val="id-ID"/>
        </w:rPr>
        <w:t>ies</w:t>
      </w:r>
      <w:r w:rsidR="00E75CF9" w:rsidRPr="00534612">
        <w:rPr>
          <w:bCs/>
        </w:rPr>
        <w:t>.</w:t>
      </w:r>
      <w:r w:rsidR="007507D5">
        <w:rPr>
          <w:bCs/>
          <w:lang w:val="id-ID"/>
        </w:rPr>
        <w:t xml:space="preserve"> </w:t>
      </w:r>
      <w:r w:rsidR="007507D5">
        <w:t>Nevertheless,</w:t>
      </w:r>
      <w:r w:rsidR="00E75CF9" w:rsidRPr="00513E85">
        <w:rPr>
          <w:rFonts w:cstheme="minorHAnsi"/>
        </w:rPr>
        <w:t xml:space="preserve"> study uses dynamic panel data, </w:t>
      </w:r>
      <w:r w:rsidR="00E75CF9">
        <w:rPr>
          <w:rFonts w:cstheme="minorHAnsi"/>
          <w:lang w:val="id-ID"/>
        </w:rPr>
        <w:t>t</w:t>
      </w:r>
      <w:r w:rsidR="00E75CF9" w:rsidRPr="005800DB">
        <w:rPr>
          <w:lang w:val="id-ID"/>
        </w:rPr>
        <w:t xml:space="preserve">he generalized method of moments (GMM) model with and without interaction </w:t>
      </w:r>
      <w:r w:rsidR="007507D5">
        <w:t>is hardly found</w:t>
      </w:r>
      <w:r w:rsidR="00E75CF9" w:rsidRPr="005800DB">
        <w:rPr>
          <w:lang w:val="id-ID"/>
        </w:rPr>
        <w:t xml:space="preserve">. The model of estimations will show clearly how much political stability and macroeconomic factors have affected human growth in OIC countries. This study is </w:t>
      </w:r>
      <w:r w:rsidR="00E75CF9" w:rsidRPr="00047BB4">
        <w:rPr>
          <w:lang w:val="id-ID"/>
        </w:rPr>
        <w:t>quiet</w:t>
      </w:r>
      <w:r w:rsidR="00E75CF9" w:rsidRPr="00047BB4">
        <w:t xml:space="preserve"> important </w:t>
      </w:r>
      <w:r w:rsidR="00E75CF9" w:rsidRPr="005800DB">
        <w:rPr>
          <w:lang w:val="id-ID"/>
        </w:rPr>
        <w:t xml:space="preserve">for the OIC countries, </w:t>
      </w:r>
      <w:r w:rsidR="00E75CF9" w:rsidRPr="00047BB4">
        <w:rPr>
          <w:lang w:val="id-ID"/>
        </w:rPr>
        <w:t>particularly toward</w:t>
      </w:r>
      <w:r w:rsidR="00E75CF9" w:rsidRPr="00047BB4">
        <w:t xml:space="preserve"> </w:t>
      </w:r>
      <w:r w:rsidR="00E75CF9" w:rsidRPr="005800DB">
        <w:rPr>
          <w:lang w:val="id-ID"/>
        </w:rPr>
        <w:t>economic, health, and post-pandemic political crises.</w:t>
      </w:r>
    </w:p>
    <w:p w14:paraId="68939EFB" w14:textId="77777777" w:rsidR="00D93090" w:rsidRPr="00D93090" w:rsidRDefault="00D93090" w:rsidP="00D93090">
      <w:pPr>
        <w:spacing w:after="0"/>
        <w:ind w:left="0" w:hanging="2"/>
        <w:jc w:val="both"/>
        <w:rPr>
          <w:lang w:val="id-ID"/>
        </w:rPr>
      </w:pPr>
    </w:p>
    <w:p w14:paraId="0AAD4C92" w14:textId="77777777" w:rsidR="00D93090" w:rsidRDefault="00D93090" w:rsidP="00D93090">
      <w:pPr>
        <w:ind w:leftChars="0" w:left="0" w:firstLineChars="0" w:firstLine="0"/>
        <w:jc w:val="both"/>
      </w:pPr>
      <w:r>
        <w:rPr>
          <w:color w:val="000000"/>
        </w:rPr>
        <w:t xml:space="preserve">Thank you for your consideration of this manuscript </w:t>
      </w:r>
      <w:r>
        <w:t xml:space="preserve">to be published on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&amp; </w:t>
      </w:r>
      <w:proofErr w:type="spellStart"/>
      <w:r>
        <w:t>Studi</w:t>
      </w:r>
      <w:proofErr w:type="spellEnd"/>
      <w:r>
        <w:t xml:space="preserve"> Pembangunan.</w:t>
      </w:r>
    </w:p>
    <w:p w14:paraId="6CFCBDFE" w14:textId="77777777" w:rsidR="00D93090" w:rsidRDefault="00D93090" w:rsidP="00D93090">
      <w:pPr>
        <w:ind w:leftChars="0" w:left="0" w:firstLineChars="0" w:firstLine="0"/>
        <w:jc w:val="both"/>
      </w:pPr>
    </w:p>
    <w:p w14:paraId="77819A67" w14:textId="65271AB0" w:rsidR="002D3788" w:rsidRDefault="00D93090" w:rsidP="00D93090">
      <w:pPr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t>Sincerely,</w:t>
      </w:r>
    </w:p>
    <w:p w14:paraId="420D5A5A" w14:textId="2837CB66" w:rsidR="002D3788" w:rsidRPr="004A4B23" w:rsidRDefault="004A4B23" w:rsidP="004A4B23">
      <w:pPr>
        <w:ind w:leftChars="0" w:left="0" w:firstLineChars="0" w:firstLine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3105A6" wp14:editId="7483D593">
            <wp:simplePos x="0" y="0"/>
            <wp:positionH relativeFrom="column">
              <wp:posOffset>1073888</wp:posOffset>
            </wp:positionH>
            <wp:positionV relativeFrom="paragraph">
              <wp:posOffset>53206</wp:posOffset>
            </wp:positionV>
            <wp:extent cx="648365" cy="648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8395" cy="64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 wp14:anchorId="56CD298E" wp14:editId="500A943E">
            <wp:extent cx="1073888" cy="7482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92001505267.jpg"/>
                    <pic:cNvPicPr/>
                  </pic:nvPicPr>
                  <pic:blipFill rotWithShape="1"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0" t="37210" r="19661" b="43538"/>
                    <a:stretch/>
                  </pic:blipFill>
                  <pic:spPr bwMode="auto">
                    <a:xfrm>
                      <a:off x="0" y="0"/>
                      <a:ext cx="1146818" cy="799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00F22" w14:textId="437BFEB7" w:rsidR="002D3788" w:rsidRPr="00124704" w:rsidRDefault="00124704" w:rsidP="00D93090">
      <w:pPr>
        <w:ind w:leftChars="0" w:left="0" w:firstLineChars="0" w:firstLine="0"/>
        <w:jc w:val="both"/>
        <w:rPr>
          <w:lang w:val="id-ID"/>
        </w:rPr>
      </w:pPr>
      <w:r>
        <w:rPr>
          <w:lang w:val="id-ID"/>
        </w:rPr>
        <w:t>Izzatu Dzihny</w:t>
      </w:r>
      <w:bookmarkStart w:id="1" w:name="_GoBack"/>
      <w:bookmarkEnd w:id="1"/>
    </w:p>
    <w:sectPr w:rsidR="002D3788" w:rsidRPr="001247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88"/>
    <w:rsid w:val="00054042"/>
    <w:rsid w:val="000960EF"/>
    <w:rsid w:val="000B4406"/>
    <w:rsid w:val="000C7EA6"/>
    <w:rsid w:val="00124704"/>
    <w:rsid w:val="0012763D"/>
    <w:rsid w:val="002D3788"/>
    <w:rsid w:val="003A63E0"/>
    <w:rsid w:val="00407A47"/>
    <w:rsid w:val="004A4B23"/>
    <w:rsid w:val="007507D5"/>
    <w:rsid w:val="00765455"/>
    <w:rsid w:val="00AC1DAE"/>
    <w:rsid w:val="00D93090"/>
    <w:rsid w:val="00E01B84"/>
    <w:rsid w:val="00E05B3C"/>
    <w:rsid w:val="00E12645"/>
    <w:rsid w:val="00E41C0A"/>
    <w:rsid w:val="00E667BA"/>
    <w:rsid w:val="00E75CF9"/>
    <w:rsid w:val="00ED4476"/>
    <w:rsid w:val="00F56C58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6E05"/>
  <w15:docId w15:val="{B3EC3854-A9A9-421F-A61C-FBE63DB9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GB" w:eastAsia="en-GB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66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zzahsyatiro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nO8yE7mBG6/H/GHTBaN8La2Ww==">AMUW2mX26w1+eUw5xibIdl1ROzZwOwTL0BK7o3YapVtb7rZRJuAgdK+1OxnS4KLm0KGUiK8tbs8FJrWHbaLZODrr1p294vz0oiFMG/EN+0BXyTpZQbtaCevnIZvcWduwycbxaB1gFPzc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izzatu dzihny</cp:lastModifiedBy>
  <cp:revision>20</cp:revision>
  <dcterms:created xsi:type="dcterms:W3CDTF">2022-03-29T14:28:00Z</dcterms:created>
  <dcterms:modified xsi:type="dcterms:W3CDTF">2023-08-14T08:31:00Z</dcterms:modified>
</cp:coreProperties>
</file>