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F7B8" w14:textId="18DB746C" w:rsidR="00F2058A" w:rsidRPr="00F43BFB" w:rsidRDefault="00F876E0" w:rsidP="00ED5F1B">
      <w:pPr>
        <w:spacing w:after="0" w:line="360" w:lineRule="auto"/>
        <w:contextualSpacing/>
        <w:jc w:val="both"/>
        <w:rPr>
          <w:rFonts w:cs="Calibri"/>
          <w:b/>
          <w:sz w:val="24"/>
          <w:szCs w:val="24"/>
        </w:rPr>
      </w:pPr>
      <w:r w:rsidRPr="00F43BFB">
        <w:rPr>
          <w:rFonts w:cs="Calibri"/>
          <w:b/>
          <w:sz w:val="24"/>
          <w:szCs w:val="24"/>
        </w:rPr>
        <w:t>Do</w:t>
      </w:r>
      <w:r w:rsidR="00B3359F" w:rsidRPr="00F43BFB">
        <w:rPr>
          <w:rFonts w:cs="Calibri"/>
          <w:b/>
          <w:sz w:val="24"/>
          <w:szCs w:val="24"/>
        </w:rPr>
        <w:t xml:space="preserve"> </w:t>
      </w:r>
      <w:r w:rsidR="00551C32" w:rsidRPr="00F43BFB">
        <w:rPr>
          <w:rFonts w:cs="Calibri"/>
          <w:b/>
          <w:sz w:val="24"/>
          <w:szCs w:val="24"/>
        </w:rPr>
        <w:t>R</w:t>
      </w:r>
      <w:r w:rsidR="00B3359F" w:rsidRPr="00F43BFB">
        <w:rPr>
          <w:rFonts w:cs="Calibri"/>
          <w:b/>
          <w:sz w:val="24"/>
          <w:szCs w:val="24"/>
        </w:rPr>
        <w:t>esource-</w:t>
      </w:r>
      <w:r w:rsidR="002229D4">
        <w:rPr>
          <w:rFonts w:cs="Calibri"/>
          <w:b/>
          <w:sz w:val="24"/>
          <w:szCs w:val="24"/>
        </w:rPr>
        <w:t>R</w:t>
      </w:r>
      <w:r w:rsidR="002229D4" w:rsidRPr="00F43BFB">
        <w:rPr>
          <w:rFonts w:cs="Calibri"/>
          <w:b/>
          <w:sz w:val="24"/>
          <w:szCs w:val="24"/>
        </w:rPr>
        <w:t xml:space="preserve">ich </w:t>
      </w:r>
      <w:r w:rsidR="00551C32" w:rsidRPr="00F43BFB">
        <w:rPr>
          <w:rFonts w:cs="Calibri"/>
          <w:b/>
          <w:sz w:val="24"/>
          <w:szCs w:val="24"/>
        </w:rPr>
        <w:t>P</w:t>
      </w:r>
      <w:r w:rsidR="0063777E" w:rsidRPr="00F43BFB">
        <w:rPr>
          <w:rFonts w:cs="Calibri"/>
          <w:b/>
          <w:sz w:val="24"/>
          <w:szCs w:val="24"/>
        </w:rPr>
        <w:t>rovince</w:t>
      </w:r>
      <w:r w:rsidR="00447530" w:rsidRPr="00F43BFB">
        <w:rPr>
          <w:rFonts w:cs="Calibri"/>
          <w:b/>
          <w:sz w:val="24"/>
          <w:szCs w:val="24"/>
        </w:rPr>
        <w:t>s</w:t>
      </w:r>
      <w:r w:rsidR="0063777E" w:rsidRPr="00F43BFB">
        <w:rPr>
          <w:rFonts w:cs="Calibri"/>
          <w:b/>
          <w:sz w:val="24"/>
          <w:szCs w:val="24"/>
        </w:rPr>
        <w:t xml:space="preserve"> </w:t>
      </w:r>
      <w:r w:rsidR="00551C32" w:rsidRPr="00F43BFB">
        <w:rPr>
          <w:rFonts w:cs="Calibri"/>
          <w:b/>
          <w:sz w:val="24"/>
          <w:szCs w:val="24"/>
        </w:rPr>
        <w:t>P</w:t>
      </w:r>
      <w:r w:rsidR="00FA0332" w:rsidRPr="00F43BFB">
        <w:rPr>
          <w:rFonts w:cs="Calibri"/>
          <w:b/>
          <w:sz w:val="24"/>
          <w:szCs w:val="24"/>
        </w:rPr>
        <w:t>erform</w:t>
      </w:r>
      <w:r w:rsidR="00447530" w:rsidRPr="00F43BFB">
        <w:rPr>
          <w:rFonts w:cs="Calibri"/>
          <w:b/>
          <w:sz w:val="24"/>
          <w:szCs w:val="24"/>
        </w:rPr>
        <w:t xml:space="preserve"> </w:t>
      </w:r>
      <w:r w:rsidR="00551C32" w:rsidRPr="00F43BFB">
        <w:rPr>
          <w:rFonts w:cs="Calibri"/>
          <w:b/>
          <w:sz w:val="24"/>
          <w:szCs w:val="24"/>
        </w:rPr>
        <w:t>L</w:t>
      </w:r>
      <w:r w:rsidR="00DC030C" w:rsidRPr="00F43BFB">
        <w:rPr>
          <w:rFonts w:cs="Calibri"/>
          <w:b/>
          <w:sz w:val="24"/>
          <w:szCs w:val="24"/>
        </w:rPr>
        <w:t>ower</w:t>
      </w:r>
      <w:r w:rsidR="00B3359F" w:rsidRPr="00F43BFB">
        <w:rPr>
          <w:rFonts w:cs="Calibri"/>
          <w:b/>
          <w:sz w:val="24"/>
          <w:szCs w:val="24"/>
        </w:rPr>
        <w:t xml:space="preserve"> </w:t>
      </w:r>
      <w:r w:rsidR="00551C32" w:rsidRPr="00F43BFB">
        <w:rPr>
          <w:rFonts w:cs="Calibri"/>
          <w:b/>
          <w:sz w:val="24"/>
          <w:szCs w:val="24"/>
        </w:rPr>
        <w:t>Democratization</w:t>
      </w:r>
      <w:r w:rsidR="00DA0289" w:rsidRPr="00F43BFB">
        <w:rPr>
          <w:rFonts w:cs="Calibri"/>
          <w:b/>
          <w:sz w:val="24"/>
          <w:szCs w:val="24"/>
        </w:rPr>
        <w:t xml:space="preserve"> </w:t>
      </w:r>
      <w:r w:rsidR="00551C32" w:rsidRPr="00F43BFB">
        <w:rPr>
          <w:rFonts w:cs="Calibri"/>
          <w:b/>
          <w:sz w:val="24"/>
          <w:szCs w:val="24"/>
        </w:rPr>
        <w:t>P</w:t>
      </w:r>
      <w:r w:rsidR="007F7B91" w:rsidRPr="00F43BFB">
        <w:rPr>
          <w:rFonts w:cs="Calibri"/>
          <w:b/>
          <w:sz w:val="24"/>
          <w:szCs w:val="24"/>
        </w:rPr>
        <w:t>rogress</w:t>
      </w:r>
      <w:r w:rsidR="00B3359F" w:rsidRPr="00F43BFB">
        <w:rPr>
          <w:rFonts w:cs="Calibri"/>
          <w:b/>
          <w:sz w:val="24"/>
          <w:szCs w:val="24"/>
        </w:rPr>
        <w:t xml:space="preserve">? </w:t>
      </w:r>
      <w:r w:rsidR="00FA0332" w:rsidRPr="00F43BFB">
        <w:rPr>
          <w:rFonts w:cs="Calibri"/>
          <w:b/>
          <w:sz w:val="24"/>
          <w:szCs w:val="24"/>
        </w:rPr>
        <w:t>Estimating</w:t>
      </w:r>
      <w:r w:rsidR="00B3359F" w:rsidRPr="00F43BFB">
        <w:rPr>
          <w:rFonts w:cs="Calibri"/>
          <w:b/>
          <w:sz w:val="24"/>
          <w:szCs w:val="24"/>
        </w:rPr>
        <w:t xml:space="preserve"> </w:t>
      </w:r>
      <w:r w:rsidR="00551C32" w:rsidRPr="00F43BFB">
        <w:rPr>
          <w:rFonts w:cs="Calibri"/>
          <w:b/>
          <w:sz w:val="24"/>
          <w:szCs w:val="24"/>
        </w:rPr>
        <w:t>O</w:t>
      </w:r>
      <w:r w:rsidR="004235BB" w:rsidRPr="00F43BFB">
        <w:rPr>
          <w:rFonts w:cs="Calibri"/>
          <w:b/>
          <w:sz w:val="24"/>
          <w:szCs w:val="24"/>
        </w:rPr>
        <w:t xml:space="preserve">il </w:t>
      </w:r>
      <w:r w:rsidR="00551C32" w:rsidRPr="00F43BFB">
        <w:rPr>
          <w:rFonts w:cs="Calibri"/>
          <w:b/>
          <w:sz w:val="24"/>
          <w:szCs w:val="24"/>
        </w:rPr>
        <w:t>I</w:t>
      </w:r>
      <w:r w:rsidR="004235BB" w:rsidRPr="00F43BFB">
        <w:rPr>
          <w:rFonts w:cs="Calibri"/>
          <w:b/>
          <w:sz w:val="24"/>
          <w:szCs w:val="24"/>
        </w:rPr>
        <w:t>mpact</w:t>
      </w:r>
      <w:r w:rsidR="00DC030C" w:rsidRPr="00F43BFB">
        <w:rPr>
          <w:rFonts w:cs="Calibri"/>
          <w:b/>
          <w:sz w:val="24"/>
          <w:szCs w:val="24"/>
        </w:rPr>
        <w:t xml:space="preserve"> on </w:t>
      </w:r>
      <w:r w:rsidR="00551C32" w:rsidRPr="00F43BFB">
        <w:rPr>
          <w:rFonts w:cs="Calibri"/>
          <w:b/>
          <w:sz w:val="24"/>
          <w:szCs w:val="24"/>
        </w:rPr>
        <w:t>D</w:t>
      </w:r>
      <w:r w:rsidR="00DA0289" w:rsidRPr="00F43BFB">
        <w:rPr>
          <w:rFonts w:cs="Calibri"/>
          <w:b/>
          <w:sz w:val="24"/>
          <w:szCs w:val="24"/>
        </w:rPr>
        <w:t xml:space="preserve">emocracy </w:t>
      </w:r>
      <w:r w:rsidR="00551C32" w:rsidRPr="00F43BFB">
        <w:rPr>
          <w:rFonts w:cs="Calibri"/>
          <w:b/>
          <w:sz w:val="24"/>
          <w:szCs w:val="24"/>
        </w:rPr>
        <w:t>I</w:t>
      </w:r>
      <w:r w:rsidR="005465BC" w:rsidRPr="00F43BFB">
        <w:rPr>
          <w:rFonts w:cs="Calibri"/>
          <w:b/>
          <w:sz w:val="24"/>
          <w:szCs w:val="24"/>
        </w:rPr>
        <w:t>ndicators</w:t>
      </w:r>
      <w:r w:rsidR="00E829E8" w:rsidRPr="00F43BFB">
        <w:rPr>
          <w:rFonts w:cs="Calibri"/>
          <w:b/>
          <w:sz w:val="24"/>
          <w:szCs w:val="24"/>
        </w:rPr>
        <w:t xml:space="preserve"> in </w:t>
      </w:r>
      <w:r w:rsidR="007F7B91" w:rsidRPr="00F43BFB">
        <w:rPr>
          <w:rFonts w:cs="Calibri"/>
          <w:b/>
          <w:sz w:val="24"/>
          <w:szCs w:val="24"/>
        </w:rPr>
        <w:t>Indonesia</w:t>
      </w:r>
    </w:p>
    <w:p w14:paraId="697B5AB9" w14:textId="3C544B31" w:rsidR="006352F6" w:rsidRPr="00F43BFB" w:rsidRDefault="006352F6" w:rsidP="00ED5F1B">
      <w:pPr>
        <w:spacing w:after="0" w:line="360" w:lineRule="auto"/>
        <w:contextualSpacing/>
        <w:jc w:val="both"/>
        <w:rPr>
          <w:rFonts w:cs="Calibri"/>
          <w:b/>
          <w:sz w:val="24"/>
          <w:szCs w:val="24"/>
        </w:rPr>
      </w:pPr>
    </w:p>
    <w:p w14:paraId="7D7A8A54" w14:textId="77777777" w:rsidR="006352F6" w:rsidRPr="00F43BFB" w:rsidRDefault="006352F6" w:rsidP="006352F6">
      <w:pPr>
        <w:spacing w:line="240" w:lineRule="auto"/>
        <w:jc w:val="center"/>
        <w:rPr>
          <w:rFonts w:cs="Calibri"/>
          <w:sz w:val="24"/>
          <w:szCs w:val="24"/>
          <w:vertAlign w:val="superscript"/>
        </w:rPr>
      </w:pPr>
      <w:r w:rsidRPr="00F43BFB">
        <w:rPr>
          <w:rFonts w:cs="Calibri"/>
          <w:sz w:val="24"/>
          <w:szCs w:val="24"/>
        </w:rPr>
        <w:t>Rian Hilmawan</w:t>
      </w:r>
      <w:r w:rsidRPr="00F43BFB">
        <w:rPr>
          <w:rFonts w:cs="Calibri"/>
          <w:sz w:val="24"/>
          <w:szCs w:val="24"/>
          <w:vertAlign w:val="superscript"/>
        </w:rPr>
        <w:t>1</w:t>
      </w:r>
      <w:r w:rsidRPr="00F43BFB">
        <w:rPr>
          <w:rFonts w:cs="Calibri"/>
          <w:sz w:val="24"/>
          <w:szCs w:val="24"/>
        </w:rPr>
        <w:t xml:space="preserve"> </w:t>
      </w:r>
    </w:p>
    <w:p w14:paraId="6119A576" w14:textId="360E05D0" w:rsidR="006352F6" w:rsidRPr="00F43BFB" w:rsidRDefault="006352F6" w:rsidP="006352F6">
      <w:pPr>
        <w:spacing w:after="0" w:line="240" w:lineRule="auto"/>
        <w:jc w:val="center"/>
        <w:rPr>
          <w:rFonts w:cs="Calibri"/>
          <w:sz w:val="24"/>
          <w:szCs w:val="24"/>
        </w:rPr>
      </w:pPr>
      <w:r w:rsidRPr="00F43BFB">
        <w:rPr>
          <w:rFonts w:cs="Calibri"/>
          <w:sz w:val="24"/>
          <w:szCs w:val="24"/>
          <w:vertAlign w:val="superscript"/>
        </w:rPr>
        <w:t>1</w:t>
      </w:r>
      <w:r w:rsidRPr="00F43BFB">
        <w:rPr>
          <w:rFonts w:cs="Calibri"/>
          <w:sz w:val="24"/>
          <w:szCs w:val="24"/>
        </w:rPr>
        <w:t>Department of Economics, Faculty of Economics &amp; Business, Mulawarman University, Samarinda, 75119, INDONESIA</w:t>
      </w:r>
    </w:p>
    <w:p w14:paraId="2FED7DE7" w14:textId="77777777" w:rsidR="006352F6" w:rsidRPr="00F43BFB" w:rsidRDefault="006352F6" w:rsidP="006352F6">
      <w:pPr>
        <w:spacing w:after="0" w:line="240" w:lineRule="auto"/>
        <w:jc w:val="center"/>
        <w:rPr>
          <w:rFonts w:cs="Calibri"/>
          <w:sz w:val="24"/>
          <w:szCs w:val="24"/>
        </w:rPr>
      </w:pPr>
    </w:p>
    <w:p w14:paraId="4503DF2F" w14:textId="77777777" w:rsidR="006352F6" w:rsidRPr="00F43BFB" w:rsidRDefault="006352F6" w:rsidP="006352F6">
      <w:pPr>
        <w:spacing w:after="0" w:line="240" w:lineRule="auto"/>
        <w:jc w:val="center"/>
        <w:rPr>
          <w:rFonts w:cs="Calibri"/>
          <w:sz w:val="24"/>
          <w:szCs w:val="24"/>
        </w:rPr>
      </w:pPr>
    </w:p>
    <w:p w14:paraId="08D5646E" w14:textId="5301C757" w:rsidR="006352F6" w:rsidRPr="00F43BFB" w:rsidRDefault="006352F6" w:rsidP="006352F6">
      <w:pPr>
        <w:spacing w:after="0" w:line="360" w:lineRule="auto"/>
        <w:contextualSpacing/>
        <w:jc w:val="both"/>
        <w:rPr>
          <w:rFonts w:cs="Calibri"/>
          <w:b/>
          <w:sz w:val="24"/>
          <w:szCs w:val="24"/>
        </w:rPr>
      </w:pPr>
      <w:r w:rsidRPr="00F43BFB">
        <w:rPr>
          <w:rFonts w:cs="Calibri"/>
          <w:sz w:val="24"/>
          <w:szCs w:val="24"/>
        </w:rPr>
        <w:t xml:space="preserve">Corresponding </w:t>
      </w:r>
      <w:r w:rsidR="00F43BFB">
        <w:rPr>
          <w:rFonts w:cs="Calibri"/>
          <w:sz w:val="24"/>
          <w:szCs w:val="24"/>
        </w:rPr>
        <w:t>e</w:t>
      </w:r>
      <w:r w:rsidRPr="00F43BFB">
        <w:rPr>
          <w:rFonts w:cs="Calibri"/>
          <w:sz w:val="24"/>
          <w:szCs w:val="24"/>
        </w:rPr>
        <w:t>-mail: rian.hilmawan@feb.unmul.ac.id</w:t>
      </w:r>
    </w:p>
    <w:p w14:paraId="61191BC4" w14:textId="77777777" w:rsidR="00F2058A" w:rsidRPr="00F43BFB" w:rsidRDefault="00F2058A" w:rsidP="00ED5F1B">
      <w:pPr>
        <w:spacing w:after="0" w:line="360" w:lineRule="auto"/>
        <w:contextualSpacing/>
        <w:jc w:val="both"/>
        <w:rPr>
          <w:rFonts w:cs="Calibri"/>
          <w:b/>
          <w:color w:val="8DB3E2" w:themeColor="text2" w:themeTint="66"/>
          <w:sz w:val="24"/>
          <w:szCs w:val="24"/>
        </w:rPr>
      </w:pPr>
    </w:p>
    <w:p w14:paraId="540308FD" w14:textId="77777777" w:rsidR="00F2058A" w:rsidRPr="00F43BFB" w:rsidRDefault="00125145" w:rsidP="00ED5F1B">
      <w:pPr>
        <w:spacing w:line="360" w:lineRule="auto"/>
        <w:jc w:val="both"/>
        <w:rPr>
          <w:rFonts w:cs="Calibri"/>
          <w:b/>
          <w:sz w:val="24"/>
          <w:szCs w:val="24"/>
        </w:rPr>
      </w:pPr>
      <w:r w:rsidRPr="00F43BFB">
        <w:rPr>
          <w:rFonts w:cs="Calibri"/>
          <w:b/>
          <w:sz w:val="24"/>
          <w:szCs w:val="24"/>
        </w:rPr>
        <w:t>ABSTRACT</w:t>
      </w:r>
    </w:p>
    <w:p w14:paraId="137CA7A2" w14:textId="1475C040" w:rsidR="00DA3251" w:rsidRPr="00F43BFB" w:rsidRDefault="003352EF" w:rsidP="00ED5F1B">
      <w:pPr>
        <w:spacing w:after="0" w:line="360" w:lineRule="auto"/>
        <w:ind w:left="567" w:right="710"/>
        <w:jc w:val="both"/>
        <w:rPr>
          <w:rFonts w:cs="Calibri"/>
          <w:sz w:val="24"/>
          <w:szCs w:val="24"/>
        </w:rPr>
      </w:pPr>
      <w:r w:rsidRPr="00F43BFB">
        <w:rPr>
          <w:rFonts w:cs="Calibri"/>
          <w:sz w:val="24"/>
          <w:szCs w:val="24"/>
        </w:rPr>
        <w:t>This study</w:t>
      </w:r>
      <w:r w:rsidR="00AC586C" w:rsidRPr="00F43BFB">
        <w:rPr>
          <w:rFonts w:cs="Calibri"/>
          <w:sz w:val="24"/>
          <w:szCs w:val="24"/>
        </w:rPr>
        <w:t xml:space="preserve"> </w:t>
      </w:r>
      <w:r w:rsidR="00134501" w:rsidRPr="00F43BFB">
        <w:rPr>
          <w:rFonts w:cs="Calibri"/>
          <w:sz w:val="24"/>
          <w:szCs w:val="24"/>
        </w:rPr>
        <w:t>examine</w:t>
      </w:r>
      <w:r w:rsidR="0013010A" w:rsidRPr="00F43BFB">
        <w:rPr>
          <w:rFonts w:cs="Calibri"/>
          <w:sz w:val="24"/>
          <w:szCs w:val="24"/>
        </w:rPr>
        <w:t>d</w:t>
      </w:r>
      <w:r w:rsidR="00192609" w:rsidRPr="00F43BFB">
        <w:rPr>
          <w:rFonts w:cs="Calibri"/>
          <w:sz w:val="24"/>
          <w:szCs w:val="24"/>
        </w:rPr>
        <w:t xml:space="preserve"> </w:t>
      </w:r>
      <w:r w:rsidR="00E829E8" w:rsidRPr="00F43BFB">
        <w:rPr>
          <w:rFonts w:cs="Calibri"/>
          <w:sz w:val="24"/>
          <w:szCs w:val="24"/>
        </w:rPr>
        <w:t>whether</w:t>
      </w:r>
      <w:r w:rsidR="00AC586C" w:rsidRPr="00F43BFB">
        <w:rPr>
          <w:rFonts w:cs="Calibri"/>
          <w:sz w:val="24"/>
          <w:szCs w:val="24"/>
        </w:rPr>
        <w:t xml:space="preserve"> </w:t>
      </w:r>
      <w:r w:rsidR="00AC40DB" w:rsidRPr="00F43BFB">
        <w:rPr>
          <w:rFonts w:cs="Calibri"/>
          <w:sz w:val="24"/>
          <w:szCs w:val="24"/>
        </w:rPr>
        <w:t xml:space="preserve">oil </w:t>
      </w:r>
      <w:r w:rsidR="00E757D3" w:rsidRPr="00F43BFB">
        <w:rPr>
          <w:rFonts w:cs="Calibri"/>
          <w:sz w:val="24"/>
          <w:szCs w:val="24"/>
        </w:rPr>
        <w:t>dependence</w:t>
      </w:r>
      <w:r w:rsidR="00AC586C" w:rsidRPr="00F43BFB">
        <w:rPr>
          <w:rFonts w:cs="Calibri"/>
          <w:sz w:val="24"/>
          <w:szCs w:val="24"/>
        </w:rPr>
        <w:t xml:space="preserve"> </w:t>
      </w:r>
      <w:r w:rsidR="00E829E8" w:rsidRPr="00F43BFB">
        <w:rPr>
          <w:rFonts w:cs="Calibri"/>
          <w:sz w:val="24"/>
          <w:szCs w:val="24"/>
        </w:rPr>
        <w:t>affect</w:t>
      </w:r>
      <w:r w:rsidR="0013010A" w:rsidRPr="00F43BFB">
        <w:rPr>
          <w:rFonts w:cs="Calibri"/>
          <w:sz w:val="24"/>
          <w:szCs w:val="24"/>
        </w:rPr>
        <w:t>ed</w:t>
      </w:r>
      <w:r w:rsidR="00AC586C" w:rsidRPr="00F43BFB">
        <w:rPr>
          <w:rFonts w:cs="Calibri"/>
          <w:sz w:val="24"/>
          <w:szCs w:val="24"/>
        </w:rPr>
        <w:t xml:space="preserve"> </w:t>
      </w:r>
      <w:r w:rsidR="00D94BF3" w:rsidRPr="00F43BFB">
        <w:rPr>
          <w:rFonts w:cs="Calibri"/>
          <w:sz w:val="24"/>
          <w:szCs w:val="24"/>
        </w:rPr>
        <w:t>democracy</w:t>
      </w:r>
      <w:r w:rsidR="00AC586C" w:rsidRPr="00F43BFB">
        <w:rPr>
          <w:rFonts w:cs="Calibri"/>
          <w:sz w:val="24"/>
          <w:szCs w:val="24"/>
        </w:rPr>
        <w:t xml:space="preserve"> </w:t>
      </w:r>
      <w:r w:rsidR="00E829E8" w:rsidRPr="00F43BFB">
        <w:rPr>
          <w:rFonts w:cs="Calibri"/>
          <w:sz w:val="24"/>
          <w:szCs w:val="24"/>
        </w:rPr>
        <w:t xml:space="preserve">quality </w:t>
      </w:r>
      <w:r w:rsidR="0013010A" w:rsidRPr="00F43BFB">
        <w:rPr>
          <w:rFonts w:cs="Calibri"/>
          <w:sz w:val="24"/>
          <w:szCs w:val="24"/>
        </w:rPr>
        <w:t xml:space="preserve">by </w:t>
      </w:r>
      <w:r w:rsidR="009B5945" w:rsidRPr="00F43BFB">
        <w:rPr>
          <w:rFonts w:cs="Calibri"/>
          <w:sz w:val="24"/>
          <w:szCs w:val="24"/>
        </w:rPr>
        <w:t>referring</w:t>
      </w:r>
      <w:r w:rsidR="0013010A" w:rsidRPr="00F43BFB">
        <w:rPr>
          <w:rFonts w:cs="Calibri"/>
          <w:sz w:val="24"/>
          <w:szCs w:val="24"/>
        </w:rPr>
        <w:t xml:space="preserve"> to</w:t>
      </w:r>
      <w:r w:rsidR="00502668" w:rsidRPr="00F43BFB">
        <w:rPr>
          <w:rFonts w:cs="Calibri"/>
          <w:sz w:val="24"/>
          <w:szCs w:val="24"/>
        </w:rPr>
        <w:t xml:space="preserve"> provincial</w:t>
      </w:r>
      <w:r w:rsidR="000D2D61" w:rsidRPr="00F43BFB">
        <w:rPr>
          <w:rFonts w:cs="Calibri"/>
          <w:sz w:val="24"/>
          <w:szCs w:val="24"/>
        </w:rPr>
        <w:t>-</w:t>
      </w:r>
      <w:r w:rsidR="00502668" w:rsidRPr="00F43BFB">
        <w:rPr>
          <w:rFonts w:cs="Calibri"/>
          <w:sz w:val="24"/>
          <w:szCs w:val="24"/>
        </w:rPr>
        <w:t>level data</w:t>
      </w:r>
      <w:r w:rsidR="00E95703" w:rsidRPr="00F43BFB">
        <w:rPr>
          <w:rFonts w:cs="Calibri"/>
          <w:sz w:val="24"/>
          <w:szCs w:val="24"/>
        </w:rPr>
        <w:t xml:space="preserve"> in Indonesia</w:t>
      </w:r>
      <w:r w:rsidR="00887CFD" w:rsidRPr="00F43BFB">
        <w:rPr>
          <w:rFonts w:cs="Calibri"/>
          <w:sz w:val="24"/>
          <w:szCs w:val="24"/>
        </w:rPr>
        <w:t xml:space="preserve">. </w:t>
      </w:r>
      <w:r w:rsidR="00E829E8" w:rsidRPr="00F43BFB">
        <w:rPr>
          <w:rFonts w:cs="Calibri"/>
          <w:sz w:val="24"/>
          <w:szCs w:val="24"/>
        </w:rPr>
        <w:t>While p</w:t>
      </w:r>
      <w:r w:rsidR="00E640CD" w:rsidRPr="00F43BFB">
        <w:rPr>
          <w:rFonts w:cs="Calibri"/>
          <w:sz w:val="24"/>
          <w:szCs w:val="24"/>
        </w:rPr>
        <w:t>hysical quantity production</w:t>
      </w:r>
      <w:r w:rsidRPr="00F43BFB">
        <w:rPr>
          <w:rFonts w:cs="Calibri"/>
          <w:sz w:val="24"/>
          <w:szCs w:val="24"/>
        </w:rPr>
        <w:t xml:space="preserve"> </w:t>
      </w:r>
      <w:r w:rsidR="0013010A" w:rsidRPr="00F43BFB">
        <w:rPr>
          <w:rFonts w:cs="Calibri"/>
          <w:sz w:val="24"/>
          <w:szCs w:val="24"/>
        </w:rPr>
        <w:t>was</w:t>
      </w:r>
      <w:r w:rsidRPr="00F43BFB">
        <w:rPr>
          <w:rFonts w:cs="Calibri"/>
          <w:sz w:val="24"/>
          <w:szCs w:val="24"/>
        </w:rPr>
        <w:t xml:space="preserve"> used </w:t>
      </w:r>
      <w:r w:rsidR="006B4249" w:rsidRPr="00F43BFB">
        <w:rPr>
          <w:rFonts w:cs="Calibri"/>
          <w:sz w:val="24"/>
          <w:szCs w:val="24"/>
        </w:rPr>
        <w:t>to measure</w:t>
      </w:r>
      <w:r w:rsidRPr="00F43BFB">
        <w:rPr>
          <w:rFonts w:cs="Calibri"/>
          <w:sz w:val="24"/>
          <w:szCs w:val="24"/>
        </w:rPr>
        <w:t xml:space="preserve"> oil </w:t>
      </w:r>
      <w:r w:rsidRPr="00F43BFB">
        <w:rPr>
          <w:rFonts w:cs="Calibri"/>
          <w:i/>
          <w:iCs/>
          <w:sz w:val="24"/>
          <w:szCs w:val="24"/>
        </w:rPr>
        <w:t>dependence</w:t>
      </w:r>
      <w:r w:rsidR="00F53411" w:rsidRPr="00F43BFB">
        <w:rPr>
          <w:rFonts w:cs="Calibri"/>
          <w:sz w:val="24"/>
          <w:szCs w:val="24"/>
        </w:rPr>
        <w:t xml:space="preserve">, democracy </w:t>
      </w:r>
      <w:r w:rsidR="0013010A" w:rsidRPr="00F43BFB">
        <w:rPr>
          <w:rFonts w:cs="Calibri"/>
          <w:sz w:val="24"/>
          <w:szCs w:val="24"/>
        </w:rPr>
        <w:t>was</w:t>
      </w:r>
      <w:r w:rsidR="00F53411" w:rsidRPr="00F43BFB">
        <w:rPr>
          <w:rFonts w:cs="Calibri"/>
          <w:sz w:val="24"/>
          <w:szCs w:val="24"/>
        </w:rPr>
        <w:t xml:space="preserve"> measured </w:t>
      </w:r>
      <w:r w:rsidR="00E829E8" w:rsidRPr="00F43BFB">
        <w:rPr>
          <w:rFonts w:cs="Calibri"/>
          <w:sz w:val="24"/>
          <w:szCs w:val="24"/>
        </w:rPr>
        <w:t>based on</w:t>
      </w:r>
      <w:r w:rsidR="00F53411" w:rsidRPr="00F43BFB">
        <w:rPr>
          <w:rFonts w:cs="Calibri"/>
          <w:sz w:val="24"/>
          <w:szCs w:val="24"/>
        </w:rPr>
        <w:t xml:space="preserve"> </w:t>
      </w:r>
      <w:r w:rsidR="000D2D61" w:rsidRPr="00F43BFB">
        <w:rPr>
          <w:rFonts w:cs="Calibri"/>
          <w:sz w:val="24"/>
          <w:szCs w:val="24"/>
        </w:rPr>
        <w:t xml:space="preserve">the </w:t>
      </w:r>
      <w:r w:rsidR="00F53411" w:rsidRPr="00F43BFB">
        <w:rPr>
          <w:rFonts w:cs="Calibri"/>
          <w:sz w:val="24"/>
          <w:szCs w:val="24"/>
        </w:rPr>
        <w:t>Indonesia</w:t>
      </w:r>
      <w:r w:rsidR="008C1690" w:rsidRPr="00F43BFB">
        <w:rPr>
          <w:rFonts w:cs="Calibri"/>
          <w:sz w:val="24"/>
          <w:szCs w:val="24"/>
        </w:rPr>
        <w:t>n</w:t>
      </w:r>
      <w:r w:rsidR="00F53411" w:rsidRPr="00F43BFB">
        <w:rPr>
          <w:rFonts w:cs="Calibri"/>
          <w:sz w:val="24"/>
          <w:szCs w:val="24"/>
        </w:rPr>
        <w:t xml:space="preserve"> Democracy Index (IDI)</w:t>
      </w:r>
      <w:r w:rsidR="009C09B7" w:rsidRPr="00F43BFB">
        <w:rPr>
          <w:rFonts w:cs="Calibri"/>
          <w:sz w:val="24"/>
          <w:szCs w:val="24"/>
        </w:rPr>
        <w:t>.</w:t>
      </w:r>
      <w:r w:rsidR="00B76338" w:rsidRPr="00F43BFB">
        <w:rPr>
          <w:rFonts w:cs="Calibri"/>
          <w:sz w:val="24"/>
          <w:szCs w:val="24"/>
        </w:rPr>
        <w:t xml:space="preserve"> </w:t>
      </w:r>
      <w:r w:rsidR="00F876E0" w:rsidRPr="00F43BFB">
        <w:rPr>
          <w:rFonts w:cs="Calibri"/>
          <w:sz w:val="24"/>
          <w:szCs w:val="24"/>
        </w:rPr>
        <w:t>S</w:t>
      </w:r>
      <w:r w:rsidR="00C654F0" w:rsidRPr="00F43BFB">
        <w:rPr>
          <w:rFonts w:cs="Calibri"/>
          <w:sz w:val="24"/>
          <w:szCs w:val="24"/>
        </w:rPr>
        <w:t>tatic</w:t>
      </w:r>
      <w:r w:rsidR="000063C1" w:rsidRPr="00F43BFB">
        <w:rPr>
          <w:rFonts w:cs="Calibri"/>
          <w:sz w:val="24"/>
          <w:szCs w:val="24"/>
        </w:rPr>
        <w:t xml:space="preserve"> </w:t>
      </w:r>
      <w:r w:rsidR="00AC586C" w:rsidRPr="00F43BFB">
        <w:rPr>
          <w:rFonts w:cs="Calibri"/>
          <w:sz w:val="24"/>
          <w:szCs w:val="24"/>
        </w:rPr>
        <w:t>panel data analysis</w:t>
      </w:r>
      <w:r w:rsidR="00F53411" w:rsidRPr="00F43BFB">
        <w:rPr>
          <w:rFonts w:cs="Calibri"/>
          <w:sz w:val="24"/>
          <w:szCs w:val="24"/>
        </w:rPr>
        <w:t xml:space="preserve"> </w:t>
      </w:r>
      <w:r w:rsidR="0013010A" w:rsidRPr="00F43BFB">
        <w:rPr>
          <w:rFonts w:cs="Calibri"/>
          <w:sz w:val="24"/>
          <w:szCs w:val="24"/>
        </w:rPr>
        <w:t>was</w:t>
      </w:r>
      <w:r w:rsidR="00F876E0" w:rsidRPr="00F43BFB">
        <w:rPr>
          <w:rFonts w:cs="Calibri"/>
          <w:sz w:val="24"/>
          <w:szCs w:val="24"/>
        </w:rPr>
        <w:t xml:space="preserve"> </w:t>
      </w:r>
      <w:r w:rsidR="00133D01">
        <w:rPr>
          <w:rFonts w:cs="Calibri"/>
          <w:sz w:val="24"/>
          <w:szCs w:val="24"/>
        </w:rPr>
        <w:t xml:space="preserve">employed </w:t>
      </w:r>
      <w:r w:rsidR="00F53411" w:rsidRPr="00F43BFB">
        <w:rPr>
          <w:rFonts w:cs="Calibri"/>
          <w:sz w:val="24"/>
          <w:szCs w:val="24"/>
        </w:rPr>
        <w:t>to control</w:t>
      </w:r>
      <w:r w:rsidR="00A87DF1" w:rsidRPr="00F43BFB">
        <w:rPr>
          <w:rFonts w:cs="Calibri"/>
          <w:sz w:val="24"/>
          <w:szCs w:val="24"/>
        </w:rPr>
        <w:t xml:space="preserve"> </w:t>
      </w:r>
      <w:r w:rsidR="00FE1976" w:rsidRPr="00F43BFB">
        <w:rPr>
          <w:rFonts w:cs="Calibri"/>
          <w:sz w:val="24"/>
          <w:szCs w:val="24"/>
        </w:rPr>
        <w:t xml:space="preserve">unobserved </w:t>
      </w:r>
      <w:r w:rsidR="009C09B7" w:rsidRPr="00F43BFB">
        <w:rPr>
          <w:rFonts w:cs="Calibri"/>
          <w:sz w:val="24"/>
          <w:szCs w:val="24"/>
        </w:rPr>
        <w:t xml:space="preserve">time-invariant characteristics of </w:t>
      </w:r>
      <w:r w:rsidR="0013010A" w:rsidRPr="00F43BFB">
        <w:rPr>
          <w:rFonts w:cs="Calibri"/>
          <w:sz w:val="24"/>
          <w:szCs w:val="24"/>
        </w:rPr>
        <w:t xml:space="preserve">each </w:t>
      </w:r>
      <w:r w:rsidR="00FE1976" w:rsidRPr="00F43BFB">
        <w:rPr>
          <w:rFonts w:cs="Calibri"/>
          <w:sz w:val="24"/>
          <w:szCs w:val="24"/>
        </w:rPr>
        <w:t>province</w:t>
      </w:r>
      <w:r w:rsidR="00D94BF3" w:rsidRPr="00F43BFB">
        <w:rPr>
          <w:rFonts w:cs="Calibri"/>
          <w:sz w:val="24"/>
          <w:szCs w:val="24"/>
        </w:rPr>
        <w:t>,</w:t>
      </w:r>
      <w:r w:rsidR="00AC586C" w:rsidRPr="00F43BFB">
        <w:rPr>
          <w:rFonts w:cs="Calibri"/>
          <w:sz w:val="24"/>
          <w:szCs w:val="24"/>
        </w:rPr>
        <w:t xml:space="preserve"> </w:t>
      </w:r>
      <w:r w:rsidR="00F876E0" w:rsidRPr="00F43BFB">
        <w:rPr>
          <w:rFonts w:cs="Calibri"/>
          <w:sz w:val="24"/>
          <w:szCs w:val="24"/>
        </w:rPr>
        <w:t>including</w:t>
      </w:r>
      <w:r w:rsidR="00AC586C" w:rsidRPr="00F43BFB">
        <w:rPr>
          <w:rFonts w:cs="Calibri"/>
          <w:sz w:val="24"/>
          <w:szCs w:val="24"/>
        </w:rPr>
        <w:t xml:space="preserve"> </w:t>
      </w:r>
      <w:r w:rsidR="004B038D" w:rsidRPr="00F43BFB">
        <w:rPr>
          <w:rFonts w:cs="Calibri"/>
          <w:sz w:val="24"/>
          <w:szCs w:val="24"/>
        </w:rPr>
        <w:t>a robust</w:t>
      </w:r>
      <w:r w:rsidR="00D152FA" w:rsidRPr="00F43BFB">
        <w:rPr>
          <w:rFonts w:cs="Calibri"/>
          <w:sz w:val="24"/>
          <w:szCs w:val="24"/>
        </w:rPr>
        <w:t xml:space="preserve"> </w:t>
      </w:r>
      <w:r w:rsidR="000D2D61" w:rsidRPr="00F43BFB">
        <w:rPr>
          <w:rFonts w:cs="Calibri"/>
          <w:sz w:val="24"/>
          <w:szCs w:val="24"/>
        </w:rPr>
        <w:t>Driscoll</w:t>
      </w:r>
      <w:r w:rsidR="00FE1976" w:rsidRPr="00F43BFB">
        <w:rPr>
          <w:rFonts w:cs="Calibri"/>
          <w:sz w:val="24"/>
          <w:szCs w:val="24"/>
        </w:rPr>
        <w:t xml:space="preserve"> and Kraay</w:t>
      </w:r>
      <w:r w:rsidR="00D152FA" w:rsidRPr="00F43BFB">
        <w:rPr>
          <w:rFonts w:cs="Calibri"/>
          <w:sz w:val="24"/>
          <w:szCs w:val="24"/>
        </w:rPr>
        <w:t xml:space="preserve"> (D-K)</w:t>
      </w:r>
      <w:r w:rsidR="00E640CD" w:rsidRPr="00F43BFB">
        <w:rPr>
          <w:rFonts w:cs="Calibri"/>
          <w:sz w:val="24"/>
          <w:szCs w:val="24"/>
        </w:rPr>
        <w:t xml:space="preserve"> </w:t>
      </w:r>
      <w:r w:rsidR="00847BE4" w:rsidRPr="00F43BFB">
        <w:rPr>
          <w:rFonts w:cs="Calibri"/>
          <w:sz w:val="24"/>
          <w:szCs w:val="24"/>
        </w:rPr>
        <w:t>standard error model</w:t>
      </w:r>
      <w:r w:rsidR="00FE1976" w:rsidRPr="00F43BFB">
        <w:rPr>
          <w:rFonts w:cs="Calibri"/>
          <w:sz w:val="24"/>
          <w:szCs w:val="24"/>
        </w:rPr>
        <w:t xml:space="preserve"> </w:t>
      </w:r>
      <w:r w:rsidR="004B038D" w:rsidRPr="00F43BFB">
        <w:rPr>
          <w:rFonts w:cs="Calibri"/>
          <w:sz w:val="24"/>
          <w:szCs w:val="24"/>
        </w:rPr>
        <w:t>for the</w:t>
      </w:r>
      <w:r w:rsidR="008E6265" w:rsidRPr="00F43BFB">
        <w:rPr>
          <w:rFonts w:cs="Calibri"/>
          <w:sz w:val="24"/>
          <w:szCs w:val="24"/>
        </w:rPr>
        <w:t xml:space="preserve"> general forms of</w:t>
      </w:r>
      <w:r w:rsidR="00FE1976" w:rsidRPr="00F43BFB">
        <w:rPr>
          <w:rFonts w:cs="Calibri"/>
          <w:sz w:val="24"/>
          <w:szCs w:val="24"/>
        </w:rPr>
        <w:t xml:space="preserve"> cross-sectional dependence</w:t>
      </w:r>
      <w:r w:rsidR="00502668" w:rsidRPr="00F43BFB">
        <w:rPr>
          <w:rFonts w:cs="Calibri"/>
          <w:sz w:val="24"/>
          <w:szCs w:val="24"/>
        </w:rPr>
        <w:t xml:space="preserve"> when dealing with panel </w:t>
      </w:r>
      <w:r w:rsidR="008B6B0C" w:rsidRPr="00F43BFB">
        <w:rPr>
          <w:rFonts w:cs="Calibri"/>
          <w:sz w:val="24"/>
          <w:szCs w:val="24"/>
        </w:rPr>
        <w:t>observation</w:t>
      </w:r>
      <w:r w:rsidR="00AC586C" w:rsidRPr="00F43BFB">
        <w:rPr>
          <w:rFonts w:cs="Calibri"/>
          <w:sz w:val="24"/>
          <w:szCs w:val="24"/>
        </w:rPr>
        <w:t xml:space="preserve">. </w:t>
      </w:r>
      <w:r w:rsidR="00F53411" w:rsidRPr="00F43BFB">
        <w:rPr>
          <w:rFonts w:cs="Calibri"/>
          <w:sz w:val="24"/>
          <w:szCs w:val="24"/>
        </w:rPr>
        <w:t>The results show</w:t>
      </w:r>
      <w:r w:rsidR="004B038D" w:rsidRPr="00F43BFB">
        <w:rPr>
          <w:rFonts w:cs="Calibri"/>
          <w:sz w:val="24"/>
          <w:szCs w:val="24"/>
        </w:rPr>
        <w:t>ed</w:t>
      </w:r>
      <w:r w:rsidR="00F53411" w:rsidRPr="00F43BFB">
        <w:rPr>
          <w:rFonts w:cs="Calibri"/>
          <w:sz w:val="24"/>
          <w:szCs w:val="24"/>
        </w:rPr>
        <w:t xml:space="preserve"> that</w:t>
      </w:r>
      <w:r w:rsidR="00E829E8" w:rsidRPr="00F43BFB">
        <w:rPr>
          <w:rFonts w:cs="Calibri"/>
          <w:sz w:val="24"/>
          <w:szCs w:val="24"/>
        </w:rPr>
        <w:t xml:space="preserve"> </w:t>
      </w:r>
      <w:r w:rsidR="004B038D" w:rsidRPr="00F43BFB">
        <w:rPr>
          <w:rFonts w:cs="Calibri"/>
          <w:sz w:val="24"/>
          <w:szCs w:val="24"/>
        </w:rPr>
        <w:t xml:space="preserve">oil-dependent </w:t>
      </w:r>
      <w:r w:rsidR="009B5945" w:rsidRPr="00F43BFB">
        <w:rPr>
          <w:rFonts w:cs="Calibri"/>
          <w:sz w:val="24"/>
          <w:szCs w:val="24"/>
        </w:rPr>
        <w:t>provinces tend</w:t>
      </w:r>
      <w:r w:rsidR="00EC1BE0">
        <w:rPr>
          <w:rFonts w:cs="Calibri"/>
          <w:sz w:val="24"/>
          <w:szCs w:val="24"/>
        </w:rPr>
        <w:t>ed</w:t>
      </w:r>
      <w:r w:rsidR="008C1690" w:rsidRPr="00F43BFB">
        <w:rPr>
          <w:rFonts w:cs="Calibri"/>
          <w:sz w:val="24"/>
          <w:szCs w:val="24"/>
        </w:rPr>
        <w:t xml:space="preserve"> not</w:t>
      </w:r>
      <w:r w:rsidR="004B038D" w:rsidRPr="00F43BFB">
        <w:rPr>
          <w:rFonts w:cs="Calibri"/>
          <w:sz w:val="24"/>
          <w:szCs w:val="24"/>
        </w:rPr>
        <w:t xml:space="preserve"> to</w:t>
      </w:r>
      <w:r w:rsidR="008C1690" w:rsidRPr="00F43BFB">
        <w:rPr>
          <w:rFonts w:cs="Calibri"/>
          <w:sz w:val="24"/>
          <w:szCs w:val="24"/>
        </w:rPr>
        <w:t xml:space="preserve"> have weak </w:t>
      </w:r>
      <w:r w:rsidR="004B038D" w:rsidRPr="00F43BFB">
        <w:rPr>
          <w:rFonts w:cs="Calibri"/>
          <w:sz w:val="24"/>
          <w:szCs w:val="24"/>
        </w:rPr>
        <w:t>democratic</w:t>
      </w:r>
      <w:r w:rsidR="008C1690" w:rsidRPr="00F43BFB">
        <w:rPr>
          <w:rFonts w:cs="Calibri"/>
          <w:sz w:val="24"/>
          <w:szCs w:val="24"/>
        </w:rPr>
        <w:t xml:space="preserve"> qualit</w:t>
      </w:r>
      <w:r w:rsidR="004B038D" w:rsidRPr="00F43BFB">
        <w:rPr>
          <w:rFonts w:cs="Calibri"/>
          <w:sz w:val="24"/>
          <w:szCs w:val="24"/>
        </w:rPr>
        <w:t>ies</w:t>
      </w:r>
      <w:r w:rsidR="00D94BF3" w:rsidRPr="00F43BFB">
        <w:rPr>
          <w:rFonts w:cs="Calibri"/>
          <w:sz w:val="24"/>
          <w:szCs w:val="24"/>
        </w:rPr>
        <w:t xml:space="preserve">. </w:t>
      </w:r>
      <w:r w:rsidR="006B4249" w:rsidRPr="00F43BFB">
        <w:rPr>
          <w:rFonts w:cs="Calibri"/>
          <w:sz w:val="24"/>
          <w:szCs w:val="24"/>
        </w:rPr>
        <w:t xml:space="preserve">The effects </w:t>
      </w:r>
      <w:r w:rsidR="004B038D" w:rsidRPr="00F43BFB">
        <w:rPr>
          <w:rFonts w:cs="Calibri"/>
          <w:sz w:val="24"/>
          <w:szCs w:val="24"/>
        </w:rPr>
        <w:t>were</w:t>
      </w:r>
      <w:r w:rsidR="00E95703" w:rsidRPr="00F43BFB">
        <w:rPr>
          <w:rFonts w:cs="Calibri"/>
          <w:sz w:val="24"/>
          <w:szCs w:val="24"/>
        </w:rPr>
        <w:t xml:space="preserve"> </w:t>
      </w:r>
      <w:r w:rsidR="00A83F00" w:rsidRPr="00F43BFB">
        <w:rPr>
          <w:rFonts w:cs="Calibri"/>
          <w:sz w:val="24"/>
          <w:szCs w:val="24"/>
        </w:rPr>
        <w:t xml:space="preserve">also robust </w:t>
      </w:r>
      <w:r w:rsidR="00E640CD" w:rsidRPr="00F43BFB">
        <w:rPr>
          <w:rFonts w:cs="Calibri"/>
          <w:sz w:val="24"/>
          <w:szCs w:val="24"/>
        </w:rPr>
        <w:t>when democracy</w:t>
      </w:r>
      <w:r w:rsidR="003D265A" w:rsidRPr="00F43BFB">
        <w:rPr>
          <w:rFonts w:cs="Calibri"/>
          <w:sz w:val="24"/>
          <w:szCs w:val="24"/>
        </w:rPr>
        <w:t xml:space="preserve"> </w:t>
      </w:r>
      <w:r w:rsidR="004B038D" w:rsidRPr="00F43BFB">
        <w:rPr>
          <w:rFonts w:cs="Calibri"/>
          <w:sz w:val="24"/>
          <w:szCs w:val="24"/>
        </w:rPr>
        <w:t>was</w:t>
      </w:r>
      <w:r w:rsidRPr="00F43BFB">
        <w:rPr>
          <w:rFonts w:cs="Calibri"/>
          <w:sz w:val="24"/>
          <w:szCs w:val="24"/>
        </w:rPr>
        <w:t xml:space="preserve"> </w:t>
      </w:r>
      <w:r w:rsidR="006B4249" w:rsidRPr="00F43BFB">
        <w:rPr>
          <w:rFonts w:cs="Calibri"/>
          <w:sz w:val="24"/>
          <w:szCs w:val="24"/>
        </w:rPr>
        <w:t>separated</w:t>
      </w:r>
      <w:r w:rsidR="00E640CD" w:rsidRPr="00F43BFB">
        <w:rPr>
          <w:rFonts w:cs="Calibri"/>
          <w:sz w:val="24"/>
          <w:szCs w:val="24"/>
        </w:rPr>
        <w:t xml:space="preserve"> </w:t>
      </w:r>
      <w:r w:rsidR="006B4249" w:rsidRPr="00F43BFB">
        <w:rPr>
          <w:rFonts w:cs="Calibri"/>
          <w:sz w:val="24"/>
          <w:szCs w:val="24"/>
        </w:rPr>
        <w:t>into</w:t>
      </w:r>
      <w:r w:rsidRPr="00F43BFB">
        <w:rPr>
          <w:rFonts w:cs="Calibri"/>
          <w:sz w:val="24"/>
          <w:szCs w:val="24"/>
        </w:rPr>
        <w:t xml:space="preserve"> three </w:t>
      </w:r>
      <w:r w:rsidR="00F53411" w:rsidRPr="00F43BFB">
        <w:rPr>
          <w:rFonts w:cs="Calibri"/>
          <w:sz w:val="24"/>
          <w:szCs w:val="24"/>
        </w:rPr>
        <w:t xml:space="preserve">main </w:t>
      </w:r>
      <w:r w:rsidR="00E829E8" w:rsidRPr="00F43BFB">
        <w:rPr>
          <w:rFonts w:cs="Calibri"/>
          <w:sz w:val="24"/>
          <w:szCs w:val="24"/>
        </w:rPr>
        <w:t>elements</w:t>
      </w:r>
      <w:r w:rsidR="00F53411" w:rsidRPr="00F43BFB">
        <w:rPr>
          <w:rFonts w:cs="Calibri"/>
          <w:sz w:val="24"/>
          <w:szCs w:val="24"/>
        </w:rPr>
        <w:t xml:space="preserve"> of </w:t>
      </w:r>
      <w:r w:rsidR="004B038D" w:rsidRPr="00F43BFB">
        <w:rPr>
          <w:rFonts w:cs="Calibri"/>
          <w:sz w:val="24"/>
          <w:szCs w:val="24"/>
        </w:rPr>
        <w:t xml:space="preserve">the </w:t>
      </w:r>
      <w:r w:rsidR="00F53411" w:rsidRPr="00F43BFB">
        <w:rPr>
          <w:rFonts w:cs="Calibri"/>
          <w:sz w:val="24"/>
          <w:szCs w:val="24"/>
        </w:rPr>
        <w:t>IDI</w:t>
      </w:r>
      <w:r w:rsidRPr="00F43BFB">
        <w:rPr>
          <w:rFonts w:cs="Calibri"/>
          <w:sz w:val="24"/>
          <w:szCs w:val="24"/>
        </w:rPr>
        <w:t>:</w:t>
      </w:r>
      <w:r w:rsidR="005D25C2" w:rsidRPr="00F43BFB">
        <w:rPr>
          <w:rFonts w:cs="Calibri"/>
          <w:sz w:val="24"/>
          <w:szCs w:val="24"/>
        </w:rPr>
        <w:t xml:space="preserve"> </w:t>
      </w:r>
      <w:r w:rsidR="006625F6" w:rsidRPr="00F43BFB">
        <w:rPr>
          <w:rFonts w:cs="Calibri"/>
          <w:i/>
          <w:iCs/>
          <w:sz w:val="24"/>
          <w:szCs w:val="24"/>
        </w:rPr>
        <w:t>political rights</w:t>
      </w:r>
      <w:r w:rsidR="00E640CD" w:rsidRPr="00F43BFB">
        <w:rPr>
          <w:rFonts w:cs="Calibri"/>
          <w:sz w:val="24"/>
          <w:szCs w:val="24"/>
        </w:rPr>
        <w:t xml:space="preserve">, </w:t>
      </w:r>
      <w:r w:rsidR="00E640CD" w:rsidRPr="00F43BFB">
        <w:rPr>
          <w:rFonts w:cs="Calibri"/>
          <w:i/>
          <w:iCs/>
          <w:sz w:val="24"/>
          <w:szCs w:val="24"/>
        </w:rPr>
        <w:t>civil</w:t>
      </w:r>
      <w:r w:rsidR="006625F6" w:rsidRPr="00F43BFB">
        <w:rPr>
          <w:rFonts w:cs="Calibri"/>
          <w:i/>
          <w:iCs/>
          <w:sz w:val="24"/>
          <w:szCs w:val="24"/>
        </w:rPr>
        <w:t xml:space="preserve"> </w:t>
      </w:r>
      <w:r w:rsidR="00C85F95" w:rsidRPr="00F43BFB">
        <w:rPr>
          <w:rFonts w:cs="Calibri"/>
          <w:i/>
          <w:iCs/>
          <w:sz w:val="24"/>
          <w:szCs w:val="24"/>
        </w:rPr>
        <w:t>liberties</w:t>
      </w:r>
      <w:r w:rsidR="00C85F95" w:rsidRPr="00F43BFB">
        <w:rPr>
          <w:rFonts w:cs="Calibri"/>
          <w:sz w:val="24"/>
          <w:szCs w:val="24"/>
        </w:rPr>
        <w:t>,</w:t>
      </w:r>
      <w:r w:rsidR="00E640CD" w:rsidRPr="00F43BFB">
        <w:rPr>
          <w:rFonts w:cs="Calibri"/>
          <w:sz w:val="24"/>
          <w:szCs w:val="24"/>
        </w:rPr>
        <w:t xml:space="preserve"> and </w:t>
      </w:r>
      <w:r w:rsidR="000D2D61" w:rsidRPr="00F43BFB">
        <w:rPr>
          <w:rFonts w:cs="Calibri"/>
          <w:i/>
          <w:iCs/>
          <w:sz w:val="24"/>
          <w:szCs w:val="24"/>
        </w:rPr>
        <w:t>democratic</w:t>
      </w:r>
      <w:r w:rsidR="00C85F95" w:rsidRPr="00F43BFB">
        <w:rPr>
          <w:rFonts w:cs="Calibri"/>
          <w:i/>
          <w:iCs/>
          <w:sz w:val="24"/>
          <w:szCs w:val="24"/>
        </w:rPr>
        <w:t xml:space="preserve"> institutions</w:t>
      </w:r>
      <w:r w:rsidR="00F07841" w:rsidRPr="00F43BFB">
        <w:rPr>
          <w:rFonts w:cs="Calibri"/>
          <w:sz w:val="24"/>
          <w:szCs w:val="24"/>
        </w:rPr>
        <w:t xml:space="preserve">, or when </w:t>
      </w:r>
      <w:r w:rsidR="004B038D" w:rsidRPr="00F43BFB">
        <w:rPr>
          <w:rFonts w:cs="Calibri"/>
          <w:sz w:val="24"/>
          <w:szCs w:val="24"/>
        </w:rPr>
        <w:t xml:space="preserve">an </w:t>
      </w:r>
      <w:r w:rsidR="00F53411" w:rsidRPr="00F43BFB">
        <w:rPr>
          <w:rFonts w:cs="Calibri"/>
          <w:sz w:val="24"/>
          <w:szCs w:val="24"/>
        </w:rPr>
        <w:t>alternative measure of</w:t>
      </w:r>
      <w:r w:rsidR="00447530" w:rsidRPr="00F43BFB">
        <w:rPr>
          <w:rFonts w:cs="Calibri"/>
          <w:sz w:val="24"/>
          <w:szCs w:val="24"/>
        </w:rPr>
        <w:t xml:space="preserve"> </w:t>
      </w:r>
      <w:r w:rsidR="00DA123F" w:rsidRPr="00F43BFB">
        <w:rPr>
          <w:rFonts w:cs="Calibri"/>
          <w:sz w:val="24"/>
          <w:szCs w:val="24"/>
        </w:rPr>
        <w:t>dependenc</w:t>
      </w:r>
      <w:r w:rsidR="004B038D" w:rsidRPr="00F43BFB">
        <w:rPr>
          <w:rFonts w:cs="Calibri"/>
          <w:sz w:val="24"/>
          <w:szCs w:val="24"/>
        </w:rPr>
        <w:t>y</w:t>
      </w:r>
      <w:r w:rsidR="00DA123F" w:rsidRPr="00F43BFB">
        <w:rPr>
          <w:rFonts w:cs="Calibri"/>
          <w:sz w:val="24"/>
          <w:szCs w:val="24"/>
        </w:rPr>
        <w:t xml:space="preserve"> </w:t>
      </w:r>
      <w:r w:rsidR="004B038D" w:rsidRPr="00F43BFB">
        <w:rPr>
          <w:rFonts w:cs="Calibri"/>
          <w:sz w:val="24"/>
          <w:szCs w:val="24"/>
        </w:rPr>
        <w:t>was</w:t>
      </w:r>
      <w:r w:rsidR="00F53411" w:rsidRPr="00F43BFB">
        <w:rPr>
          <w:rFonts w:cs="Calibri"/>
          <w:sz w:val="24"/>
          <w:szCs w:val="24"/>
        </w:rPr>
        <w:t xml:space="preserve"> used</w:t>
      </w:r>
      <w:r w:rsidR="00725015" w:rsidRPr="00F43BFB">
        <w:rPr>
          <w:rFonts w:cs="Calibri"/>
          <w:sz w:val="24"/>
          <w:szCs w:val="24"/>
        </w:rPr>
        <w:t>.</w:t>
      </w:r>
      <w:r w:rsidR="000A27A7" w:rsidRPr="00F43BFB">
        <w:rPr>
          <w:rFonts w:cs="Calibri"/>
          <w:sz w:val="24"/>
          <w:szCs w:val="24"/>
        </w:rPr>
        <w:t xml:space="preserve"> </w:t>
      </w:r>
      <w:r w:rsidR="007F7B91" w:rsidRPr="00F43BFB">
        <w:rPr>
          <w:rFonts w:cs="Calibri"/>
          <w:sz w:val="24"/>
          <w:szCs w:val="24"/>
        </w:rPr>
        <w:t>Interestingly</w:t>
      </w:r>
      <w:r w:rsidR="000A27A7" w:rsidRPr="00F43BFB">
        <w:rPr>
          <w:rFonts w:cs="Calibri"/>
          <w:sz w:val="24"/>
          <w:szCs w:val="24"/>
        </w:rPr>
        <w:t xml:space="preserve">, </w:t>
      </w:r>
      <w:r w:rsidR="00946664" w:rsidRPr="00F43BFB">
        <w:rPr>
          <w:rFonts w:cs="Calibri"/>
          <w:sz w:val="24"/>
          <w:szCs w:val="24"/>
        </w:rPr>
        <w:t xml:space="preserve">this study </w:t>
      </w:r>
      <w:r w:rsidR="004B038D" w:rsidRPr="00F43BFB">
        <w:rPr>
          <w:rFonts w:cs="Calibri"/>
          <w:sz w:val="24"/>
          <w:szCs w:val="24"/>
        </w:rPr>
        <w:t>found</w:t>
      </w:r>
      <w:r w:rsidR="000A27A7" w:rsidRPr="00F43BFB">
        <w:rPr>
          <w:rFonts w:cs="Calibri"/>
          <w:sz w:val="24"/>
          <w:szCs w:val="24"/>
        </w:rPr>
        <w:t xml:space="preserve"> tha</w:t>
      </w:r>
      <w:r w:rsidR="00D54B56" w:rsidRPr="00F43BFB">
        <w:rPr>
          <w:rFonts w:cs="Calibri"/>
          <w:sz w:val="24"/>
          <w:szCs w:val="24"/>
        </w:rPr>
        <w:t>t oil</w:t>
      </w:r>
      <w:r w:rsidR="00A90F60">
        <w:rPr>
          <w:rFonts w:cs="Calibri"/>
          <w:sz w:val="24"/>
          <w:szCs w:val="24"/>
        </w:rPr>
        <w:t xml:space="preserve"> </w:t>
      </w:r>
      <w:r w:rsidR="00F21BD7" w:rsidRPr="00F43BFB">
        <w:rPr>
          <w:rFonts w:cs="Calibri"/>
          <w:sz w:val="24"/>
          <w:szCs w:val="24"/>
        </w:rPr>
        <w:t>dependence</w:t>
      </w:r>
      <w:r w:rsidR="00D54B56" w:rsidRPr="00F43BFB">
        <w:rPr>
          <w:rFonts w:cs="Calibri"/>
          <w:sz w:val="24"/>
          <w:szCs w:val="24"/>
        </w:rPr>
        <w:t xml:space="preserve"> </w:t>
      </w:r>
      <w:r w:rsidR="004B038D" w:rsidRPr="00F43BFB">
        <w:rPr>
          <w:rFonts w:cs="Calibri"/>
          <w:sz w:val="24"/>
          <w:szCs w:val="24"/>
        </w:rPr>
        <w:t>had</w:t>
      </w:r>
      <w:r w:rsidR="00D54B56" w:rsidRPr="00F43BFB">
        <w:rPr>
          <w:rFonts w:cs="Calibri"/>
          <w:sz w:val="24"/>
          <w:szCs w:val="24"/>
        </w:rPr>
        <w:t xml:space="preserve"> a strong</w:t>
      </w:r>
      <w:r w:rsidR="00A90F60">
        <w:rPr>
          <w:rFonts w:cs="Calibri"/>
          <w:sz w:val="24"/>
          <w:szCs w:val="24"/>
        </w:rPr>
        <w:t>er effect on democracy in provinces with a lack of oil than in Sumatra and Kalimantan,</w:t>
      </w:r>
      <w:r w:rsidR="00AD1C7F" w:rsidRPr="00F43BFB">
        <w:rPr>
          <w:rFonts w:cs="Calibri"/>
          <w:sz w:val="24"/>
          <w:szCs w:val="24"/>
        </w:rPr>
        <w:t xml:space="preserve"> </w:t>
      </w:r>
      <w:r w:rsidR="00B61D42" w:rsidRPr="00F43BFB">
        <w:rPr>
          <w:rFonts w:cs="Calibri"/>
          <w:sz w:val="24"/>
          <w:szCs w:val="24"/>
        </w:rPr>
        <w:t>globally known</w:t>
      </w:r>
      <w:r w:rsidR="00AD1C7F" w:rsidRPr="00F43BFB">
        <w:rPr>
          <w:rFonts w:cs="Calibri"/>
          <w:sz w:val="24"/>
          <w:szCs w:val="24"/>
        </w:rPr>
        <w:t xml:space="preserve"> as dominant </w:t>
      </w:r>
      <w:r w:rsidR="00E829E8" w:rsidRPr="00F43BFB">
        <w:rPr>
          <w:rFonts w:cs="Calibri"/>
          <w:sz w:val="24"/>
          <w:szCs w:val="24"/>
        </w:rPr>
        <w:t>resource</w:t>
      </w:r>
      <w:r w:rsidR="00AD1C7F" w:rsidRPr="00F43BFB">
        <w:rPr>
          <w:rFonts w:cs="Calibri"/>
          <w:sz w:val="24"/>
          <w:szCs w:val="24"/>
        </w:rPr>
        <w:t xml:space="preserve"> locations</w:t>
      </w:r>
      <w:r w:rsidR="00D54B56" w:rsidRPr="00F43BFB">
        <w:rPr>
          <w:rFonts w:cs="Calibri"/>
          <w:sz w:val="24"/>
          <w:szCs w:val="24"/>
        </w:rPr>
        <w:t>.</w:t>
      </w:r>
      <w:r w:rsidRPr="00F43BFB">
        <w:rPr>
          <w:rFonts w:cs="Calibri"/>
          <w:sz w:val="24"/>
          <w:szCs w:val="24"/>
        </w:rPr>
        <w:t xml:space="preserve"> </w:t>
      </w:r>
    </w:p>
    <w:p w14:paraId="30379D89" w14:textId="77777777" w:rsidR="00725015" w:rsidRPr="00F43BFB" w:rsidRDefault="00725015" w:rsidP="00ED5F1B">
      <w:pPr>
        <w:spacing w:after="0" w:line="360" w:lineRule="auto"/>
        <w:ind w:left="993" w:right="949"/>
        <w:contextualSpacing/>
        <w:jc w:val="both"/>
        <w:rPr>
          <w:rFonts w:cs="Calibri"/>
          <w:b/>
          <w:sz w:val="24"/>
          <w:szCs w:val="24"/>
        </w:rPr>
      </w:pPr>
    </w:p>
    <w:p w14:paraId="60A366A3" w14:textId="02EC96AA" w:rsidR="00F2058A" w:rsidRPr="00F43BFB" w:rsidRDefault="001756E5" w:rsidP="00ED5F1B">
      <w:pPr>
        <w:spacing w:after="0" w:line="360" w:lineRule="auto"/>
        <w:ind w:right="949" w:firstLine="360"/>
        <w:contextualSpacing/>
        <w:jc w:val="both"/>
        <w:rPr>
          <w:rFonts w:cs="Calibri"/>
          <w:i/>
          <w:sz w:val="24"/>
          <w:szCs w:val="24"/>
        </w:rPr>
      </w:pPr>
      <w:r w:rsidRPr="00F43BFB">
        <w:rPr>
          <w:rFonts w:cs="Calibri"/>
          <w:b/>
          <w:sz w:val="24"/>
          <w:szCs w:val="24"/>
        </w:rPr>
        <w:t>Keywords</w:t>
      </w:r>
      <w:r w:rsidR="00F2058A" w:rsidRPr="00F43BFB">
        <w:rPr>
          <w:rFonts w:cs="Calibri"/>
          <w:sz w:val="24"/>
          <w:szCs w:val="24"/>
        </w:rPr>
        <w:t>:</w:t>
      </w:r>
      <w:r w:rsidR="00F2058A" w:rsidRPr="00F43BFB">
        <w:rPr>
          <w:rFonts w:cs="Calibri"/>
          <w:i/>
          <w:sz w:val="24"/>
          <w:szCs w:val="24"/>
        </w:rPr>
        <w:t xml:space="preserve"> </w:t>
      </w:r>
      <w:r w:rsidR="00D94BF3" w:rsidRPr="00F43BFB">
        <w:rPr>
          <w:rFonts w:cs="Calibri"/>
          <w:i/>
          <w:sz w:val="24"/>
          <w:szCs w:val="24"/>
        </w:rPr>
        <w:t xml:space="preserve">Oil, </w:t>
      </w:r>
      <w:r w:rsidR="00B00C9D" w:rsidRPr="00F43BFB">
        <w:rPr>
          <w:rFonts w:cs="Calibri"/>
          <w:i/>
          <w:sz w:val="24"/>
          <w:szCs w:val="24"/>
        </w:rPr>
        <w:t xml:space="preserve">Democracy, </w:t>
      </w:r>
      <w:r w:rsidR="00620E4F" w:rsidRPr="00F43BFB">
        <w:rPr>
          <w:rFonts w:cs="Calibri"/>
          <w:i/>
          <w:sz w:val="24"/>
          <w:szCs w:val="24"/>
        </w:rPr>
        <w:t>Education</w:t>
      </w:r>
      <w:r w:rsidR="00B00C9D" w:rsidRPr="00F43BFB">
        <w:rPr>
          <w:rFonts w:cs="Calibri"/>
          <w:i/>
          <w:sz w:val="24"/>
          <w:szCs w:val="24"/>
        </w:rPr>
        <w:t xml:space="preserve">, </w:t>
      </w:r>
      <w:r w:rsidR="00B40866" w:rsidRPr="00F43BFB">
        <w:rPr>
          <w:rFonts w:cs="Calibri"/>
          <w:i/>
          <w:sz w:val="24"/>
          <w:szCs w:val="24"/>
        </w:rPr>
        <w:t>Province, Indonesia</w:t>
      </w:r>
    </w:p>
    <w:p w14:paraId="77A55B32" w14:textId="77777777" w:rsidR="001756E5" w:rsidRPr="00F43BFB" w:rsidRDefault="001756E5" w:rsidP="00ED5F1B">
      <w:pPr>
        <w:spacing w:after="0" w:line="360" w:lineRule="auto"/>
        <w:ind w:right="949" w:firstLine="360"/>
        <w:contextualSpacing/>
        <w:jc w:val="both"/>
        <w:rPr>
          <w:rFonts w:cs="Calibri"/>
          <w:sz w:val="24"/>
          <w:szCs w:val="24"/>
        </w:rPr>
      </w:pPr>
      <w:r w:rsidRPr="00F43BFB">
        <w:rPr>
          <w:rFonts w:cs="Calibri"/>
          <w:b/>
          <w:sz w:val="24"/>
          <w:szCs w:val="24"/>
        </w:rPr>
        <w:t>JEL Classifications</w:t>
      </w:r>
      <w:r w:rsidRPr="00F43BFB">
        <w:rPr>
          <w:rFonts w:cs="Calibri"/>
          <w:sz w:val="24"/>
          <w:szCs w:val="24"/>
        </w:rPr>
        <w:t>:</w:t>
      </w:r>
      <w:r w:rsidR="00150523" w:rsidRPr="00F43BFB">
        <w:rPr>
          <w:rFonts w:cs="Calibri"/>
          <w:sz w:val="24"/>
          <w:szCs w:val="24"/>
        </w:rPr>
        <w:t xml:space="preserve"> O13, D72</w:t>
      </w:r>
    </w:p>
    <w:p w14:paraId="1DA88128" w14:textId="77777777" w:rsidR="00F2058A" w:rsidRPr="00F43BFB" w:rsidRDefault="00F2058A" w:rsidP="00ED5F1B">
      <w:pPr>
        <w:spacing w:after="0" w:line="360" w:lineRule="auto"/>
        <w:ind w:left="993" w:right="949"/>
        <w:contextualSpacing/>
        <w:jc w:val="both"/>
        <w:rPr>
          <w:rFonts w:cs="Calibri"/>
          <w:sz w:val="24"/>
          <w:szCs w:val="24"/>
        </w:rPr>
      </w:pPr>
    </w:p>
    <w:p w14:paraId="646F95E6" w14:textId="77777777" w:rsidR="00F2058A" w:rsidRPr="00F43BFB" w:rsidRDefault="00F2058A" w:rsidP="00ED5F1B">
      <w:pPr>
        <w:spacing w:after="0" w:line="360" w:lineRule="auto"/>
        <w:ind w:right="949"/>
        <w:contextualSpacing/>
        <w:jc w:val="both"/>
        <w:rPr>
          <w:rFonts w:cs="Calibri"/>
          <w:i/>
          <w:sz w:val="24"/>
          <w:szCs w:val="24"/>
        </w:rPr>
      </w:pPr>
    </w:p>
    <w:p w14:paraId="27D68581" w14:textId="77777777" w:rsidR="00F2058A" w:rsidRPr="00F43BFB" w:rsidRDefault="00F2058A" w:rsidP="00ED5F1B">
      <w:pPr>
        <w:spacing w:after="0" w:line="360" w:lineRule="auto"/>
        <w:ind w:right="949"/>
        <w:contextualSpacing/>
        <w:jc w:val="both"/>
        <w:rPr>
          <w:rFonts w:cs="Calibri"/>
          <w:i/>
          <w:sz w:val="24"/>
          <w:szCs w:val="24"/>
        </w:rPr>
      </w:pPr>
    </w:p>
    <w:p w14:paraId="6BCC5D62" w14:textId="77777777" w:rsidR="00C32BA8" w:rsidRPr="00F43BFB" w:rsidRDefault="00C32BA8" w:rsidP="00ED5F1B">
      <w:pPr>
        <w:spacing w:after="0" w:line="360" w:lineRule="auto"/>
        <w:jc w:val="both"/>
        <w:rPr>
          <w:rFonts w:eastAsia="PMingLiU" w:cs="Calibri"/>
          <w:b/>
          <w:bCs/>
          <w:sz w:val="24"/>
          <w:szCs w:val="24"/>
          <w:lang w:eastAsia="zh-TW"/>
        </w:rPr>
      </w:pPr>
      <w:r w:rsidRPr="00F43BFB">
        <w:rPr>
          <w:rFonts w:eastAsia="PMingLiU" w:cs="Calibri"/>
          <w:b/>
          <w:bCs/>
          <w:sz w:val="24"/>
          <w:szCs w:val="24"/>
          <w:lang w:eastAsia="zh-TW"/>
        </w:rPr>
        <w:br w:type="page"/>
      </w:r>
    </w:p>
    <w:p w14:paraId="1A27694C" w14:textId="77777777" w:rsidR="00F2058A" w:rsidRPr="00F43BFB" w:rsidRDefault="00F2058A" w:rsidP="00ED5F1B">
      <w:pPr>
        <w:pStyle w:val="ListParagraph"/>
        <w:numPr>
          <w:ilvl w:val="0"/>
          <w:numId w:val="13"/>
        </w:numPr>
        <w:spacing w:after="0" w:line="360" w:lineRule="auto"/>
        <w:jc w:val="both"/>
        <w:rPr>
          <w:rFonts w:eastAsia="PMingLiU" w:cs="Calibri"/>
          <w:b/>
          <w:bCs/>
          <w:sz w:val="24"/>
          <w:szCs w:val="24"/>
          <w:lang w:eastAsia="zh-TW"/>
        </w:rPr>
      </w:pPr>
      <w:r w:rsidRPr="00F43BFB">
        <w:rPr>
          <w:rFonts w:eastAsia="PMingLiU" w:cs="Calibri"/>
          <w:b/>
          <w:bCs/>
          <w:sz w:val="24"/>
          <w:szCs w:val="24"/>
          <w:lang w:eastAsia="zh-TW"/>
        </w:rPr>
        <w:lastRenderedPageBreak/>
        <w:t>INTRODUCTION</w:t>
      </w:r>
    </w:p>
    <w:p w14:paraId="7FC4DD3F" w14:textId="2B369A4C" w:rsidR="000155DD" w:rsidRPr="00F43BFB" w:rsidRDefault="00B61D42" w:rsidP="00ED5F1B">
      <w:pPr>
        <w:spacing w:after="0" w:line="360" w:lineRule="auto"/>
        <w:ind w:firstLine="567"/>
        <w:jc w:val="both"/>
        <w:rPr>
          <w:rFonts w:cs="Calibri"/>
          <w:sz w:val="24"/>
          <w:szCs w:val="24"/>
        </w:rPr>
      </w:pPr>
      <w:bookmarkStart w:id="0" w:name="_Hlk18188442"/>
      <w:r w:rsidRPr="00F43BFB">
        <w:rPr>
          <w:rFonts w:cs="Calibri"/>
          <w:sz w:val="24"/>
          <w:szCs w:val="24"/>
        </w:rPr>
        <w:t>Oil impact</w:t>
      </w:r>
      <w:r w:rsidR="00D16FB6" w:rsidRPr="00F43BFB">
        <w:rPr>
          <w:rFonts w:cs="Calibri"/>
          <w:sz w:val="24"/>
          <w:szCs w:val="24"/>
        </w:rPr>
        <w:t xml:space="preserve"> </w:t>
      </w:r>
      <w:r w:rsidRPr="00F43BFB">
        <w:rPr>
          <w:rFonts w:cs="Calibri"/>
          <w:sz w:val="24"/>
          <w:szCs w:val="24"/>
        </w:rPr>
        <w:t>has</w:t>
      </w:r>
      <w:r w:rsidR="002044CF" w:rsidRPr="00F43BFB">
        <w:rPr>
          <w:rFonts w:cs="Calibri"/>
          <w:sz w:val="24"/>
          <w:szCs w:val="24"/>
        </w:rPr>
        <w:t xml:space="preserve"> </w:t>
      </w:r>
      <w:r w:rsidR="00215802" w:rsidRPr="00F43BFB">
        <w:rPr>
          <w:rFonts w:cs="Calibri"/>
          <w:sz w:val="24"/>
          <w:szCs w:val="24"/>
        </w:rPr>
        <w:t xml:space="preserve">long </w:t>
      </w:r>
      <w:r w:rsidR="002044CF" w:rsidRPr="00F43BFB">
        <w:rPr>
          <w:rFonts w:cs="Calibri"/>
          <w:sz w:val="24"/>
          <w:szCs w:val="24"/>
        </w:rPr>
        <w:t xml:space="preserve">been understood </w:t>
      </w:r>
      <w:r w:rsidR="00FF4EEA" w:rsidRPr="00F43BFB">
        <w:rPr>
          <w:rFonts w:cs="Calibri"/>
          <w:sz w:val="24"/>
          <w:szCs w:val="24"/>
        </w:rPr>
        <w:t>to</w:t>
      </w:r>
      <w:r w:rsidR="002044CF" w:rsidRPr="00F43BFB">
        <w:rPr>
          <w:rFonts w:cs="Calibri"/>
          <w:sz w:val="24"/>
          <w:szCs w:val="24"/>
        </w:rPr>
        <w:t xml:space="preserve"> </w:t>
      </w:r>
      <w:r w:rsidR="00A90F60">
        <w:rPr>
          <w:rFonts w:cs="Calibri"/>
          <w:sz w:val="24"/>
          <w:szCs w:val="24"/>
        </w:rPr>
        <w:t>penetrate a country’s economy substantiall</w:t>
      </w:r>
      <w:r w:rsidR="00F43C6B" w:rsidRPr="00F43BFB">
        <w:rPr>
          <w:rFonts w:cs="Calibri"/>
          <w:sz w:val="24"/>
          <w:szCs w:val="24"/>
        </w:rPr>
        <w:t>y</w:t>
      </w:r>
      <w:r w:rsidR="00C55F8B" w:rsidRPr="00F43BFB">
        <w:rPr>
          <w:rFonts w:cs="Calibri"/>
          <w:sz w:val="24"/>
          <w:szCs w:val="24"/>
        </w:rPr>
        <w:t xml:space="preserve">. Regardless of </w:t>
      </w:r>
      <w:r w:rsidR="00D16FB6" w:rsidRPr="00F43BFB">
        <w:rPr>
          <w:rFonts w:cs="Calibri"/>
          <w:sz w:val="24"/>
          <w:szCs w:val="24"/>
        </w:rPr>
        <w:t xml:space="preserve">whether </w:t>
      </w:r>
      <w:r w:rsidRPr="00F43BFB">
        <w:rPr>
          <w:rFonts w:cs="Calibri"/>
          <w:sz w:val="24"/>
          <w:szCs w:val="24"/>
        </w:rPr>
        <w:t>oil extraction activities</w:t>
      </w:r>
      <w:r w:rsidR="00C55F8B" w:rsidRPr="00F43BFB">
        <w:rPr>
          <w:rFonts w:cs="Calibri"/>
          <w:sz w:val="24"/>
          <w:szCs w:val="24"/>
        </w:rPr>
        <w:t xml:space="preserve"> </w:t>
      </w:r>
      <w:r w:rsidR="00292972" w:rsidRPr="00F43BFB">
        <w:rPr>
          <w:rFonts w:cs="Calibri"/>
          <w:sz w:val="24"/>
          <w:szCs w:val="24"/>
        </w:rPr>
        <w:t>may</w:t>
      </w:r>
      <w:r w:rsidR="00C55F8B" w:rsidRPr="00F43BFB">
        <w:rPr>
          <w:rFonts w:cs="Calibri"/>
          <w:sz w:val="24"/>
          <w:szCs w:val="24"/>
        </w:rPr>
        <w:t xml:space="preserve"> </w:t>
      </w:r>
      <w:r w:rsidRPr="00F43BFB">
        <w:rPr>
          <w:rFonts w:cs="Calibri"/>
          <w:sz w:val="24"/>
          <w:szCs w:val="24"/>
        </w:rPr>
        <w:t>hinder</w:t>
      </w:r>
      <w:r w:rsidR="00C55F8B" w:rsidRPr="00F43BFB">
        <w:rPr>
          <w:rFonts w:cs="Calibri"/>
          <w:sz w:val="24"/>
          <w:szCs w:val="24"/>
        </w:rPr>
        <w:t xml:space="preserve"> or help </w:t>
      </w:r>
      <w:r w:rsidR="00FF4EEA" w:rsidRPr="00F43BFB">
        <w:rPr>
          <w:rFonts w:cs="Calibri"/>
          <w:sz w:val="24"/>
          <w:szCs w:val="24"/>
        </w:rPr>
        <w:t xml:space="preserve">the </w:t>
      </w:r>
      <w:r w:rsidR="00C55F8B" w:rsidRPr="00F43BFB">
        <w:rPr>
          <w:rFonts w:cs="Calibri"/>
          <w:sz w:val="24"/>
          <w:szCs w:val="24"/>
        </w:rPr>
        <w:t xml:space="preserve">nation’s welfare, </w:t>
      </w:r>
      <w:r w:rsidRPr="00F43BFB">
        <w:rPr>
          <w:rFonts w:cs="Calibri"/>
          <w:sz w:val="24"/>
          <w:szCs w:val="24"/>
        </w:rPr>
        <w:t xml:space="preserve">attention </w:t>
      </w:r>
      <w:r w:rsidR="00FF4EEA" w:rsidRPr="00F43BFB">
        <w:rPr>
          <w:rFonts w:cs="Calibri"/>
          <w:sz w:val="24"/>
          <w:szCs w:val="24"/>
        </w:rPr>
        <w:t>has</w:t>
      </w:r>
      <w:r w:rsidRPr="00F43BFB">
        <w:rPr>
          <w:rFonts w:cs="Calibri"/>
          <w:sz w:val="24"/>
          <w:szCs w:val="24"/>
        </w:rPr>
        <w:t xml:space="preserve"> </w:t>
      </w:r>
      <w:r w:rsidR="00E829E8" w:rsidRPr="00F43BFB">
        <w:rPr>
          <w:rFonts w:cs="Calibri"/>
          <w:sz w:val="24"/>
          <w:szCs w:val="24"/>
        </w:rPr>
        <w:t>now</w:t>
      </w:r>
      <w:r w:rsidRPr="00F43BFB">
        <w:rPr>
          <w:rFonts w:cs="Calibri"/>
          <w:sz w:val="24"/>
          <w:szCs w:val="24"/>
        </w:rPr>
        <w:t xml:space="preserve"> moved</w:t>
      </w:r>
      <w:r w:rsidR="00E640CD" w:rsidRPr="00F43BFB">
        <w:rPr>
          <w:rFonts w:cs="Calibri"/>
          <w:sz w:val="24"/>
          <w:szCs w:val="24"/>
        </w:rPr>
        <w:t xml:space="preserve"> </w:t>
      </w:r>
      <w:r w:rsidR="00E6207F" w:rsidRPr="00F43BFB">
        <w:rPr>
          <w:rFonts w:cs="Calibri"/>
          <w:sz w:val="24"/>
          <w:szCs w:val="24"/>
        </w:rPr>
        <w:t>to</w:t>
      </w:r>
      <w:r w:rsidR="00DC16F2" w:rsidRPr="00F43BFB">
        <w:rPr>
          <w:rFonts w:cs="Calibri"/>
          <w:sz w:val="24"/>
          <w:szCs w:val="24"/>
        </w:rPr>
        <w:t xml:space="preserve"> </w:t>
      </w:r>
      <w:r w:rsidR="007C0F71" w:rsidRPr="00F43BFB">
        <w:rPr>
          <w:rFonts w:cs="Calibri"/>
          <w:sz w:val="24"/>
          <w:szCs w:val="24"/>
        </w:rPr>
        <w:t>examine</w:t>
      </w:r>
      <w:r w:rsidR="00A83F00" w:rsidRPr="00F43BFB">
        <w:rPr>
          <w:rFonts w:cs="Calibri"/>
          <w:sz w:val="24"/>
          <w:szCs w:val="24"/>
        </w:rPr>
        <w:t xml:space="preserve"> </w:t>
      </w:r>
      <w:r w:rsidR="00E829E8" w:rsidRPr="00F43BFB">
        <w:rPr>
          <w:rFonts w:cs="Calibri"/>
          <w:sz w:val="24"/>
          <w:szCs w:val="24"/>
        </w:rPr>
        <w:t>whether</w:t>
      </w:r>
      <w:r w:rsidR="00A83F00" w:rsidRPr="00F43BFB">
        <w:rPr>
          <w:rFonts w:cs="Calibri"/>
          <w:sz w:val="24"/>
          <w:szCs w:val="24"/>
        </w:rPr>
        <w:t xml:space="preserve"> </w:t>
      </w:r>
      <w:r w:rsidR="00FF4EEA" w:rsidRPr="00F43BFB">
        <w:rPr>
          <w:rFonts w:cs="Calibri"/>
          <w:sz w:val="24"/>
          <w:szCs w:val="24"/>
        </w:rPr>
        <w:t xml:space="preserve">a </w:t>
      </w:r>
      <w:r w:rsidR="00A83F00" w:rsidRPr="00F43BFB">
        <w:rPr>
          <w:rFonts w:cs="Calibri"/>
          <w:sz w:val="24"/>
          <w:szCs w:val="24"/>
        </w:rPr>
        <w:t xml:space="preserve">country’s oil dependence </w:t>
      </w:r>
      <w:r w:rsidR="00E829E8" w:rsidRPr="00F43BFB">
        <w:rPr>
          <w:rFonts w:cs="Calibri"/>
          <w:sz w:val="24"/>
          <w:szCs w:val="24"/>
        </w:rPr>
        <w:t xml:space="preserve">has </w:t>
      </w:r>
      <w:r w:rsidR="00FF4EEA" w:rsidRPr="00F43BFB">
        <w:rPr>
          <w:rFonts w:cs="Calibri"/>
          <w:sz w:val="24"/>
          <w:szCs w:val="24"/>
        </w:rPr>
        <w:t xml:space="preserve">a </w:t>
      </w:r>
      <w:r w:rsidR="00ED5F1B" w:rsidRPr="00F43BFB">
        <w:rPr>
          <w:rFonts w:cs="Calibri"/>
          <w:sz w:val="24"/>
          <w:szCs w:val="24"/>
        </w:rPr>
        <w:t>strong link</w:t>
      </w:r>
      <w:r w:rsidR="00E829E8" w:rsidRPr="00F43BFB">
        <w:rPr>
          <w:rFonts w:cs="Calibri"/>
          <w:sz w:val="24"/>
          <w:szCs w:val="24"/>
        </w:rPr>
        <w:t xml:space="preserve"> </w:t>
      </w:r>
      <w:r w:rsidR="007C0F71" w:rsidRPr="00F43BFB">
        <w:rPr>
          <w:rFonts w:cs="Calibri"/>
          <w:sz w:val="24"/>
          <w:szCs w:val="24"/>
        </w:rPr>
        <w:t>with democratic</w:t>
      </w:r>
      <w:r w:rsidR="002044CF" w:rsidRPr="00F43BFB">
        <w:rPr>
          <w:rFonts w:cs="Calibri"/>
          <w:sz w:val="24"/>
          <w:szCs w:val="24"/>
        </w:rPr>
        <w:t xml:space="preserve"> progress</w:t>
      </w:r>
      <w:r w:rsidR="00176784" w:rsidRPr="00F43BFB">
        <w:rPr>
          <w:rFonts w:cs="Calibri"/>
          <w:sz w:val="24"/>
          <w:szCs w:val="24"/>
        </w:rPr>
        <w:t>.</w:t>
      </w:r>
      <w:r w:rsidR="00F43C6B" w:rsidRPr="00F43BFB">
        <w:rPr>
          <w:rFonts w:cs="Calibri"/>
          <w:sz w:val="24"/>
          <w:szCs w:val="24"/>
        </w:rPr>
        <w:t xml:space="preserve"> </w:t>
      </w:r>
      <w:r w:rsidR="00B76338" w:rsidRPr="00F43BFB">
        <w:rPr>
          <w:rFonts w:cs="Calibri"/>
          <w:sz w:val="24"/>
          <w:szCs w:val="24"/>
        </w:rPr>
        <w:t xml:space="preserve">This </w:t>
      </w:r>
      <w:r w:rsidRPr="00F43BFB">
        <w:rPr>
          <w:rFonts w:cs="Calibri"/>
          <w:sz w:val="24"/>
          <w:szCs w:val="24"/>
        </w:rPr>
        <w:t xml:space="preserve">issue </w:t>
      </w:r>
      <w:r w:rsidR="00D152FA" w:rsidRPr="00F43BFB">
        <w:rPr>
          <w:rFonts w:cs="Calibri"/>
          <w:sz w:val="24"/>
          <w:szCs w:val="24"/>
        </w:rPr>
        <w:t xml:space="preserve">initially emerged </w:t>
      </w:r>
      <w:r w:rsidR="00DC16F2" w:rsidRPr="00F43BFB">
        <w:rPr>
          <w:rFonts w:cs="Calibri"/>
          <w:sz w:val="24"/>
          <w:szCs w:val="24"/>
        </w:rPr>
        <w:t>in</w:t>
      </w:r>
      <w:r w:rsidR="00E031F0" w:rsidRPr="00F43BFB">
        <w:rPr>
          <w:rFonts w:cs="Calibri"/>
          <w:sz w:val="24"/>
          <w:szCs w:val="24"/>
        </w:rPr>
        <w:t xml:space="preserve"> </w:t>
      </w:r>
      <w:r w:rsidR="00E829E8" w:rsidRPr="00F43BFB">
        <w:rPr>
          <w:rFonts w:cs="Calibri"/>
          <w:sz w:val="24"/>
          <w:szCs w:val="24"/>
        </w:rPr>
        <w:t xml:space="preserve">countries primarily located in </w:t>
      </w:r>
      <w:r w:rsidR="00D16FB6" w:rsidRPr="00F43BFB">
        <w:rPr>
          <w:rFonts w:cs="Calibri"/>
          <w:sz w:val="24"/>
          <w:szCs w:val="24"/>
        </w:rPr>
        <w:t xml:space="preserve">the </w:t>
      </w:r>
      <w:r w:rsidR="00E031F0" w:rsidRPr="00F43BFB">
        <w:rPr>
          <w:rFonts w:cs="Calibri"/>
          <w:sz w:val="24"/>
          <w:szCs w:val="24"/>
        </w:rPr>
        <w:t>Middle</w:t>
      </w:r>
      <w:r w:rsidR="00FF4EEA" w:rsidRPr="00F43BFB">
        <w:rPr>
          <w:rFonts w:cs="Calibri"/>
          <w:sz w:val="24"/>
          <w:szCs w:val="24"/>
        </w:rPr>
        <w:t xml:space="preserve"> </w:t>
      </w:r>
      <w:r w:rsidR="00E031F0" w:rsidRPr="00F43BFB">
        <w:rPr>
          <w:rFonts w:cs="Calibri"/>
          <w:sz w:val="24"/>
          <w:szCs w:val="24"/>
        </w:rPr>
        <w:t>East and North Africa</w:t>
      </w:r>
      <w:r w:rsidR="007C0F71" w:rsidRPr="00F43BFB">
        <w:rPr>
          <w:rFonts w:cs="Calibri"/>
          <w:sz w:val="24"/>
          <w:szCs w:val="24"/>
        </w:rPr>
        <w:t>,</w:t>
      </w:r>
      <w:r w:rsidR="00DA123F" w:rsidRPr="00F43BFB">
        <w:rPr>
          <w:rFonts w:cs="Calibri"/>
          <w:sz w:val="24"/>
          <w:szCs w:val="24"/>
        </w:rPr>
        <w:t xml:space="preserve"> </w:t>
      </w:r>
      <w:r w:rsidR="007C0F71" w:rsidRPr="00F43BFB">
        <w:rPr>
          <w:rFonts w:cs="Calibri"/>
          <w:sz w:val="24"/>
          <w:szCs w:val="24"/>
        </w:rPr>
        <w:t>where</w:t>
      </w:r>
      <w:r w:rsidR="00E031F0" w:rsidRPr="00F43BFB">
        <w:rPr>
          <w:rFonts w:cs="Calibri"/>
          <w:sz w:val="24"/>
          <w:szCs w:val="24"/>
        </w:rPr>
        <w:t xml:space="preserve"> oil</w:t>
      </w:r>
      <w:r w:rsidR="00D16FB6" w:rsidRPr="00F43BFB">
        <w:rPr>
          <w:rFonts w:cs="Calibri"/>
          <w:sz w:val="24"/>
          <w:szCs w:val="24"/>
        </w:rPr>
        <w:t xml:space="preserve"> wealth</w:t>
      </w:r>
      <w:r w:rsidR="00E829E8" w:rsidRPr="00F43BFB">
        <w:rPr>
          <w:rFonts w:cs="Calibri"/>
          <w:sz w:val="24"/>
          <w:szCs w:val="24"/>
        </w:rPr>
        <w:t xml:space="preserve"> </w:t>
      </w:r>
      <w:r w:rsidR="00ED5F1B" w:rsidRPr="00F43BFB">
        <w:rPr>
          <w:rFonts w:cs="Calibri"/>
          <w:sz w:val="24"/>
          <w:szCs w:val="24"/>
        </w:rPr>
        <w:t>was seen</w:t>
      </w:r>
      <w:r w:rsidR="00F53411" w:rsidRPr="00F43BFB">
        <w:rPr>
          <w:rFonts w:cs="Calibri"/>
          <w:sz w:val="24"/>
          <w:szCs w:val="24"/>
        </w:rPr>
        <w:t xml:space="preserve"> </w:t>
      </w:r>
      <w:r w:rsidR="00E031F0" w:rsidRPr="00F43BFB">
        <w:rPr>
          <w:rFonts w:cs="Calibri"/>
          <w:sz w:val="24"/>
          <w:szCs w:val="24"/>
        </w:rPr>
        <w:t xml:space="preserve">as </w:t>
      </w:r>
      <w:r w:rsidR="00FF4EEA" w:rsidRPr="00F43BFB">
        <w:rPr>
          <w:rFonts w:cs="Calibri"/>
          <w:sz w:val="24"/>
          <w:szCs w:val="24"/>
        </w:rPr>
        <w:t xml:space="preserve">a </w:t>
      </w:r>
      <w:r w:rsidR="00E031F0" w:rsidRPr="00F43BFB">
        <w:rPr>
          <w:rFonts w:cs="Calibri"/>
          <w:sz w:val="24"/>
          <w:szCs w:val="24"/>
        </w:rPr>
        <w:t xml:space="preserve">factor </w:t>
      </w:r>
      <w:r w:rsidR="00A83F00" w:rsidRPr="00F43BFB">
        <w:rPr>
          <w:rFonts w:cs="Calibri"/>
          <w:sz w:val="24"/>
          <w:szCs w:val="24"/>
        </w:rPr>
        <w:t xml:space="preserve">that </w:t>
      </w:r>
      <w:r w:rsidRPr="00F43BFB">
        <w:rPr>
          <w:rFonts w:cs="Calibri"/>
          <w:sz w:val="24"/>
          <w:szCs w:val="24"/>
        </w:rPr>
        <w:t>stimulate</w:t>
      </w:r>
      <w:r w:rsidR="00ED5F1B" w:rsidRPr="00F43BFB">
        <w:rPr>
          <w:rFonts w:cs="Calibri"/>
          <w:sz w:val="24"/>
          <w:szCs w:val="24"/>
        </w:rPr>
        <w:t>d</w:t>
      </w:r>
      <w:r w:rsidR="003D265A" w:rsidRPr="00F43BFB">
        <w:rPr>
          <w:rFonts w:cs="Calibri"/>
          <w:sz w:val="24"/>
          <w:szCs w:val="24"/>
        </w:rPr>
        <w:t xml:space="preserve"> </w:t>
      </w:r>
      <w:r w:rsidR="0023236F" w:rsidRPr="00F43BFB">
        <w:rPr>
          <w:rFonts w:cs="Calibri"/>
          <w:sz w:val="24"/>
          <w:szCs w:val="24"/>
        </w:rPr>
        <w:t>authoritarianism</w:t>
      </w:r>
      <w:r w:rsidR="00DA123F" w:rsidRPr="00F43BFB">
        <w:rPr>
          <w:rFonts w:cs="Calibri"/>
          <w:sz w:val="24"/>
          <w:szCs w:val="24"/>
        </w:rPr>
        <w:t xml:space="preserve"> </w:t>
      </w:r>
      <w:r w:rsidR="00E031F0" w:rsidRPr="00F43BFB">
        <w:rPr>
          <w:rFonts w:cs="Calibri"/>
          <w:sz w:val="24"/>
          <w:szCs w:val="24"/>
        </w:rPr>
        <w:t>(</w:t>
      </w:r>
      <w:r w:rsidR="00847BE4" w:rsidRPr="00F43BFB">
        <w:rPr>
          <w:rFonts w:cs="Calibri"/>
          <w:sz w:val="24"/>
          <w:szCs w:val="24"/>
        </w:rPr>
        <w:t>Anderson, 1987;</w:t>
      </w:r>
      <w:r w:rsidR="00E031F0" w:rsidRPr="00F43BFB">
        <w:rPr>
          <w:rFonts w:cs="Calibri"/>
          <w:sz w:val="24"/>
          <w:szCs w:val="24"/>
        </w:rPr>
        <w:t xml:space="preserve"> Anderson, 1995). </w:t>
      </w:r>
      <w:r w:rsidR="00FF4EEA" w:rsidRPr="00F43BFB">
        <w:rPr>
          <w:rFonts w:cs="Calibri"/>
          <w:sz w:val="24"/>
          <w:szCs w:val="24"/>
        </w:rPr>
        <w:t>A study</w:t>
      </w:r>
      <w:r w:rsidR="00AC38C8" w:rsidRPr="00F43BFB">
        <w:rPr>
          <w:rFonts w:cs="Calibri"/>
          <w:sz w:val="24"/>
          <w:szCs w:val="24"/>
        </w:rPr>
        <w:t xml:space="preserve"> by Ross (2001) </w:t>
      </w:r>
      <w:r w:rsidRPr="00F43BFB">
        <w:rPr>
          <w:rFonts w:cs="Calibri"/>
          <w:sz w:val="24"/>
          <w:szCs w:val="24"/>
        </w:rPr>
        <w:t xml:space="preserve">formally </w:t>
      </w:r>
      <w:r w:rsidR="00925CF7" w:rsidRPr="00F43BFB">
        <w:rPr>
          <w:rFonts w:cs="Calibri"/>
          <w:sz w:val="24"/>
          <w:szCs w:val="24"/>
        </w:rPr>
        <w:t>hypothesize</w:t>
      </w:r>
      <w:r w:rsidR="00925CF7">
        <w:rPr>
          <w:rFonts w:cs="Calibri"/>
          <w:sz w:val="24"/>
          <w:szCs w:val="24"/>
        </w:rPr>
        <w:t>d</w:t>
      </w:r>
      <w:r w:rsidR="00DB5C96" w:rsidRPr="00F43BFB">
        <w:rPr>
          <w:rFonts w:cs="Calibri"/>
          <w:sz w:val="24"/>
          <w:szCs w:val="24"/>
        </w:rPr>
        <w:t xml:space="preserve"> a</w:t>
      </w:r>
      <w:r w:rsidR="00DC16F2" w:rsidRPr="00F43BFB">
        <w:rPr>
          <w:rFonts w:cs="Calibri"/>
          <w:sz w:val="24"/>
          <w:szCs w:val="24"/>
        </w:rPr>
        <w:t xml:space="preserve"> </w:t>
      </w:r>
      <w:r w:rsidR="003B092F" w:rsidRPr="00F43BFB">
        <w:rPr>
          <w:rFonts w:cs="Calibri"/>
          <w:sz w:val="24"/>
          <w:szCs w:val="24"/>
        </w:rPr>
        <w:t>relationship</w:t>
      </w:r>
      <w:r w:rsidR="0053335F" w:rsidRPr="00F43BFB">
        <w:rPr>
          <w:rFonts w:cs="Calibri"/>
          <w:sz w:val="24"/>
          <w:szCs w:val="24"/>
        </w:rPr>
        <w:t xml:space="preserve"> </w:t>
      </w:r>
      <w:r w:rsidR="00DA123F" w:rsidRPr="00F43BFB">
        <w:rPr>
          <w:rFonts w:cs="Calibri"/>
          <w:sz w:val="24"/>
          <w:szCs w:val="24"/>
        </w:rPr>
        <w:t>focusing</w:t>
      </w:r>
      <w:r w:rsidR="00176784" w:rsidRPr="00F43BFB">
        <w:rPr>
          <w:rFonts w:cs="Calibri"/>
          <w:sz w:val="24"/>
          <w:szCs w:val="24"/>
        </w:rPr>
        <w:t xml:space="preserve"> on</w:t>
      </w:r>
      <w:r w:rsidR="00D16FB6" w:rsidRPr="00F43BFB">
        <w:rPr>
          <w:rFonts w:cs="Calibri"/>
          <w:sz w:val="24"/>
          <w:szCs w:val="24"/>
        </w:rPr>
        <w:t xml:space="preserve"> </w:t>
      </w:r>
      <w:r w:rsidR="00FF4EEA" w:rsidRPr="00F43BFB">
        <w:rPr>
          <w:rFonts w:cs="Calibri"/>
          <w:sz w:val="24"/>
          <w:szCs w:val="24"/>
        </w:rPr>
        <w:t xml:space="preserve">a </w:t>
      </w:r>
      <w:r w:rsidR="00F53411" w:rsidRPr="00F43BFB">
        <w:rPr>
          <w:rFonts w:cs="Calibri"/>
          <w:sz w:val="24"/>
          <w:szCs w:val="24"/>
        </w:rPr>
        <w:t xml:space="preserve">country’s </w:t>
      </w:r>
      <w:r w:rsidR="00F53411" w:rsidRPr="00F43BFB">
        <w:rPr>
          <w:rFonts w:cs="Calibri"/>
          <w:i/>
          <w:iCs/>
          <w:sz w:val="24"/>
          <w:szCs w:val="24"/>
        </w:rPr>
        <w:t>dependence</w:t>
      </w:r>
      <w:r w:rsidR="00F53411" w:rsidRPr="00F43BFB">
        <w:rPr>
          <w:rFonts w:cs="Calibri"/>
          <w:sz w:val="24"/>
          <w:szCs w:val="24"/>
        </w:rPr>
        <w:t xml:space="preserve"> on </w:t>
      </w:r>
      <w:r w:rsidR="00FF4EEA" w:rsidRPr="00F43BFB">
        <w:rPr>
          <w:rFonts w:cs="Calibri"/>
          <w:sz w:val="24"/>
          <w:szCs w:val="24"/>
        </w:rPr>
        <w:t xml:space="preserve">the </w:t>
      </w:r>
      <w:r w:rsidR="00F53411" w:rsidRPr="00F43BFB">
        <w:rPr>
          <w:rFonts w:cs="Calibri"/>
          <w:sz w:val="24"/>
          <w:szCs w:val="24"/>
        </w:rPr>
        <w:t>oil sector</w:t>
      </w:r>
      <w:r w:rsidR="00D16FB6" w:rsidRPr="00F43BFB">
        <w:rPr>
          <w:rFonts w:cs="Calibri"/>
          <w:sz w:val="24"/>
          <w:szCs w:val="24"/>
        </w:rPr>
        <w:t xml:space="preserve">. </w:t>
      </w:r>
      <w:r w:rsidR="00292972" w:rsidRPr="00F43BFB">
        <w:rPr>
          <w:rFonts w:cs="Calibri"/>
          <w:sz w:val="24"/>
          <w:szCs w:val="24"/>
        </w:rPr>
        <w:t>Ross</w:t>
      </w:r>
      <w:r w:rsidR="00D16FB6" w:rsidRPr="00F43BFB">
        <w:rPr>
          <w:rFonts w:cs="Calibri"/>
          <w:sz w:val="24"/>
          <w:szCs w:val="24"/>
        </w:rPr>
        <w:t xml:space="preserve"> </w:t>
      </w:r>
      <w:r w:rsidR="00DB5C96" w:rsidRPr="00F43BFB">
        <w:rPr>
          <w:rFonts w:cs="Calibri"/>
          <w:sz w:val="24"/>
          <w:szCs w:val="24"/>
        </w:rPr>
        <w:t>found</w:t>
      </w:r>
      <w:r w:rsidR="00DA123F" w:rsidRPr="00F43BFB">
        <w:rPr>
          <w:rFonts w:cs="Calibri"/>
          <w:sz w:val="24"/>
          <w:szCs w:val="24"/>
        </w:rPr>
        <w:t xml:space="preserve"> </w:t>
      </w:r>
      <w:r w:rsidR="00E325B1" w:rsidRPr="00F43BFB">
        <w:rPr>
          <w:rFonts w:cs="Calibri"/>
          <w:sz w:val="24"/>
          <w:szCs w:val="24"/>
        </w:rPr>
        <w:t>that</w:t>
      </w:r>
      <w:r w:rsidR="00F251EB" w:rsidRPr="00F43BFB">
        <w:rPr>
          <w:rFonts w:cs="Calibri"/>
          <w:sz w:val="24"/>
          <w:szCs w:val="24"/>
        </w:rPr>
        <w:t xml:space="preserve"> oil-reliant nations, </w:t>
      </w:r>
      <w:r w:rsidR="00E6207F" w:rsidRPr="00F43BFB">
        <w:rPr>
          <w:rFonts w:cs="Calibri"/>
          <w:sz w:val="24"/>
          <w:szCs w:val="24"/>
        </w:rPr>
        <w:t>including mineral</w:t>
      </w:r>
      <w:r w:rsidR="00FF4EEA" w:rsidRPr="00F43BFB">
        <w:rPr>
          <w:rFonts w:cs="Calibri"/>
          <w:sz w:val="24"/>
          <w:szCs w:val="24"/>
        </w:rPr>
        <w:t>s</w:t>
      </w:r>
      <w:r w:rsidR="00F251EB" w:rsidRPr="00F43BFB">
        <w:rPr>
          <w:rFonts w:cs="Calibri"/>
          <w:sz w:val="24"/>
          <w:szCs w:val="24"/>
        </w:rPr>
        <w:t xml:space="preserve">, </w:t>
      </w:r>
      <w:r w:rsidR="00292972" w:rsidRPr="00F43BFB">
        <w:rPr>
          <w:rFonts w:cs="Calibri"/>
          <w:sz w:val="24"/>
          <w:szCs w:val="24"/>
        </w:rPr>
        <w:t>tend</w:t>
      </w:r>
      <w:r w:rsidR="00132256">
        <w:rPr>
          <w:rFonts w:cs="Calibri"/>
          <w:sz w:val="24"/>
          <w:szCs w:val="24"/>
        </w:rPr>
        <w:t>ed</w:t>
      </w:r>
      <w:r w:rsidR="003B092F" w:rsidRPr="00F43BFB">
        <w:rPr>
          <w:rFonts w:cs="Calibri"/>
          <w:sz w:val="24"/>
          <w:szCs w:val="24"/>
        </w:rPr>
        <w:t xml:space="preserve"> to </w:t>
      </w:r>
      <w:r w:rsidRPr="00F43BFB">
        <w:rPr>
          <w:rFonts w:cs="Calibri"/>
          <w:sz w:val="24"/>
          <w:szCs w:val="24"/>
        </w:rPr>
        <w:t>have</w:t>
      </w:r>
      <w:r w:rsidR="003B092F" w:rsidRPr="00F43BFB">
        <w:rPr>
          <w:rFonts w:cs="Calibri"/>
          <w:sz w:val="24"/>
          <w:szCs w:val="24"/>
        </w:rPr>
        <w:t xml:space="preserve"> </w:t>
      </w:r>
      <w:r w:rsidR="00A90F60" w:rsidRPr="00F43BFB">
        <w:rPr>
          <w:rFonts w:cs="Calibri"/>
          <w:sz w:val="24"/>
          <w:szCs w:val="24"/>
        </w:rPr>
        <w:t>lower</w:t>
      </w:r>
      <w:r w:rsidR="00A017AE">
        <w:rPr>
          <w:rFonts w:cs="Calibri"/>
          <w:sz w:val="24"/>
          <w:szCs w:val="24"/>
        </w:rPr>
        <w:t xml:space="preserve"> </w:t>
      </w:r>
      <w:r w:rsidR="00E6207F" w:rsidRPr="00F43BFB">
        <w:rPr>
          <w:rFonts w:cs="Calibri"/>
          <w:sz w:val="24"/>
          <w:szCs w:val="24"/>
        </w:rPr>
        <w:t xml:space="preserve">quality </w:t>
      </w:r>
      <w:r w:rsidRPr="00F43BFB">
        <w:rPr>
          <w:rFonts w:cs="Calibri"/>
          <w:sz w:val="24"/>
          <w:szCs w:val="24"/>
        </w:rPr>
        <w:t>in</w:t>
      </w:r>
      <w:r w:rsidR="00E6207F" w:rsidRPr="00F43BFB">
        <w:rPr>
          <w:rFonts w:cs="Calibri"/>
          <w:sz w:val="24"/>
          <w:szCs w:val="24"/>
        </w:rPr>
        <w:t xml:space="preserve"> democracy</w:t>
      </w:r>
      <w:r w:rsidR="00F251EB" w:rsidRPr="00F43BFB">
        <w:rPr>
          <w:rFonts w:cs="Calibri"/>
          <w:sz w:val="24"/>
          <w:szCs w:val="24"/>
        </w:rPr>
        <w:t>.</w:t>
      </w:r>
      <w:r w:rsidR="000155DD" w:rsidRPr="00F43BFB">
        <w:rPr>
          <w:rFonts w:cs="Calibri"/>
          <w:sz w:val="24"/>
          <w:szCs w:val="24"/>
        </w:rPr>
        <w:t xml:space="preserve"> </w:t>
      </w:r>
      <w:r w:rsidR="00DB5C96" w:rsidRPr="00F43BFB">
        <w:rPr>
          <w:rFonts w:cs="Calibri"/>
          <w:sz w:val="24"/>
          <w:szCs w:val="24"/>
        </w:rPr>
        <w:t>Therefore, this</w:t>
      </w:r>
      <w:r w:rsidR="00F004C9" w:rsidRPr="00F43BFB">
        <w:rPr>
          <w:rFonts w:cs="Calibri"/>
          <w:sz w:val="24"/>
          <w:szCs w:val="24"/>
        </w:rPr>
        <w:t xml:space="preserve"> paper </w:t>
      </w:r>
      <w:r w:rsidR="00ED5F1B" w:rsidRPr="00F43BFB">
        <w:rPr>
          <w:rFonts w:cs="Calibri"/>
          <w:sz w:val="24"/>
          <w:szCs w:val="24"/>
        </w:rPr>
        <w:t>test</w:t>
      </w:r>
      <w:r w:rsidR="00DB5C96" w:rsidRPr="00F43BFB">
        <w:rPr>
          <w:rFonts w:cs="Calibri"/>
          <w:sz w:val="24"/>
          <w:szCs w:val="24"/>
        </w:rPr>
        <w:t>ed</w:t>
      </w:r>
      <w:r w:rsidR="00DA123F" w:rsidRPr="00F43BFB">
        <w:rPr>
          <w:rFonts w:cs="Calibri"/>
          <w:sz w:val="24"/>
          <w:szCs w:val="24"/>
        </w:rPr>
        <w:t xml:space="preserve"> </w:t>
      </w:r>
      <w:r w:rsidR="00F876E0" w:rsidRPr="00F43BFB">
        <w:rPr>
          <w:rFonts w:cs="Calibri"/>
          <w:sz w:val="24"/>
          <w:szCs w:val="24"/>
        </w:rPr>
        <w:t>the</w:t>
      </w:r>
      <w:r w:rsidR="00ED5F1B" w:rsidRPr="00F43BFB">
        <w:rPr>
          <w:rFonts w:cs="Calibri"/>
          <w:sz w:val="24"/>
          <w:szCs w:val="24"/>
        </w:rPr>
        <w:t xml:space="preserve"> proposed</w:t>
      </w:r>
      <w:r w:rsidR="00DA123F" w:rsidRPr="00F43BFB">
        <w:rPr>
          <w:rFonts w:cs="Calibri"/>
          <w:sz w:val="24"/>
          <w:szCs w:val="24"/>
        </w:rPr>
        <w:t xml:space="preserve"> hypothesis</w:t>
      </w:r>
      <w:r w:rsidR="00E640CD" w:rsidRPr="00F43BFB">
        <w:rPr>
          <w:rFonts w:cs="Calibri"/>
          <w:sz w:val="24"/>
          <w:szCs w:val="24"/>
        </w:rPr>
        <w:t xml:space="preserve"> </w:t>
      </w:r>
      <w:r w:rsidRPr="00F43BFB">
        <w:rPr>
          <w:rFonts w:cs="Calibri"/>
          <w:sz w:val="24"/>
          <w:szCs w:val="24"/>
        </w:rPr>
        <w:t>by selecting</w:t>
      </w:r>
      <w:r w:rsidR="00292972" w:rsidRPr="00F43BFB">
        <w:rPr>
          <w:rFonts w:cs="Calibri"/>
          <w:sz w:val="24"/>
          <w:szCs w:val="24"/>
        </w:rPr>
        <w:t xml:space="preserve"> Indonesia</w:t>
      </w:r>
      <w:r w:rsidR="00B76338" w:rsidRPr="00F43BFB">
        <w:rPr>
          <w:rFonts w:cs="Calibri"/>
          <w:sz w:val="24"/>
          <w:szCs w:val="24"/>
        </w:rPr>
        <w:t>, a</w:t>
      </w:r>
      <w:r w:rsidR="00D138B5" w:rsidRPr="00F43BFB">
        <w:rPr>
          <w:rFonts w:cs="Calibri"/>
          <w:sz w:val="24"/>
          <w:szCs w:val="24"/>
        </w:rPr>
        <w:t xml:space="preserve"> </w:t>
      </w:r>
      <w:r w:rsidR="00192609" w:rsidRPr="00F43BFB">
        <w:rPr>
          <w:rFonts w:cs="Calibri"/>
          <w:sz w:val="24"/>
          <w:szCs w:val="24"/>
        </w:rPr>
        <w:t xml:space="preserve">developing and </w:t>
      </w:r>
      <w:r w:rsidR="00E325B1" w:rsidRPr="00F43BFB">
        <w:rPr>
          <w:rFonts w:cs="Calibri"/>
          <w:sz w:val="24"/>
          <w:szCs w:val="24"/>
        </w:rPr>
        <w:t>young</w:t>
      </w:r>
      <w:r w:rsidR="00D138B5" w:rsidRPr="00F43BFB">
        <w:rPr>
          <w:rFonts w:cs="Calibri"/>
          <w:sz w:val="24"/>
          <w:szCs w:val="24"/>
        </w:rPr>
        <w:t xml:space="preserve"> democratic country,</w:t>
      </w:r>
      <w:r w:rsidR="00F53411" w:rsidRPr="00F43BFB">
        <w:rPr>
          <w:rFonts w:cs="Calibri"/>
          <w:sz w:val="24"/>
          <w:szCs w:val="24"/>
        </w:rPr>
        <w:t xml:space="preserve"> as a </w:t>
      </w:r>
      <w:r w:rsidRPr="00F43BFB">
        <w:rPr>
          <w:rFonts w:cs="Calibri"/>
          <w:sz w:val="24"/>
          <w:szCs w:val="24"/>
        </w:rPr>
        <w:t>special case</w:t>
      </w:r>
      <w:r w:rsidR="00F53411" w:rsidRPr="00F43BFB">
        <w:rPr>
          <w:rFonts w:cs="Calibri"/>
          <w:sz w:val="24"/>
          <w:szCs w:val="24"/>
        </w:rPr>
        <w:t xml:space="preserve"> study</w:t>
      </w:r>
      <w:r w:rsidR="00D94BF3" w:rsidRPr="00F43BFB">
        <w:rPr>
          <w:rFonts w:cs="Calibri"/>
          <w:sz w:val="24"/>
          <w:szCs w:val="24"/>
        </w:rPr>
        <w:t>.</w:t>
      </w:r>
    </w:p>
    <w:p w14:paraId="3E68ADCD" w14:textId="78B958AC" w:rsidR="00ED253F" w:rsidRPr="00F43BFB" w:rsidRDefault="003B092F" w:rsidP="00ED5F1B">
      <w:pPr>
        <w:spacing w:after="0" w:line="360" w:lineRule="auto"/>
        <w:ind w:firstLine="567"/>
        <w:jc w:val="both"/>
        <w:rPr>
          <w:rFonts w:cs="Calibri"/>
          <w:sz w:val="24"/>
          <w:szCs w:val="24"/>
        </w:rPr>
      </w:pPr>
      <w:r w:rsidRPr="00F43BFB">
        <w:rPr>
          <w:rFonts w:cs="Calibri"/>
          <w:sz w:val="24"/>
          <w:szCs w:val="24"/>
        </w:rPr>
        <w:t>There are two reasons</w:t>
      </w:r>
      <w:r w:rsidR="00292972" w:rsidRPr="00F43BFB">
        <w:rPr>
          <w:rFonts w:cs="Calibri"/>
          <w:sz w:val="24"/>
          <w:szCs w:val="24"/>
        </w:rPr>
        <w:t xml:space="preserve"> why</w:t>
      </w:r>
      <w:r w:rsidRPr="00F43BFB">
        <w:rPr>
          <w:rFonts w:cs="Calibri"/>
          <w:sz w:val="24"/>
          <w:szCs w:val="24"/>
        </w:rPr>
        <w:t xml:space="preserve"> Indonesia should be particularly considered. First, Indonesia’s economy </w:t>
      </w:r>
      <w:r w:rsidR="00E829E8" w:rsidRPr="00F43BFB">
        <w:rPr>
          <w:rFonts w:cs="Calibri"/>
          <w:sz w:val="24"/>
          <w:szCs w:val="24"/>
        </w:rPr>
        <w:t>historically stems</w:t>
      </w:r>
      <w:r w:rsidRPr="00F43BFB">
        <w:rPr>
          <w:rFonts w:cs="Calibri"/>
          <w:sz w:val="24"/>
          <w:szCs w:val="24"/>
        </w:rPr>
        <w:t xml:space="preserve"> </w:t>
      </w:r>
      <w:r w:rsidR="00A83F00" w:rsidRPr="00F43BFB">
        <w:rPr>
          <w:rFonts w:cs="Calibri"/>
          <w:sz w:val="24"/>
          <w:szCs w:val="24"/>
        </w:rPr>
        <w:t>from</w:t>
      </w:r>
      <w:r w:rsidRPr="00F43BFB">
        <w:rPr>
          <w:rFonts w:cs="Calibri"/>
          <w:sz w:val="24"/>
          <w:szCs w:val="24"/>
        </w:rPr>
        <w:t xml:space="preserve"> </w:t>
      </w:r>
      <w:r w:rsidR="0030322E" w:rsidRPr="00F43BFB">
        <w:rPr>
          <w:rFonts w:cs="Calibri"/>
          <w:sz w:val="24"/>
          <w:szCs w:val="24"/>
        </w:rPr>
        <w:t>oil</w:t>
      </w:r>
      <w:r w:rsidR="00E829E8" w:rsidRPr="00F43BFB">
        <w:rPr>
          <w:rFonts w:cs="Calibri"/>
          <w:sz w:val="24"/>
          <w:szCs w:val="24"/>
        </w:rPr>
        <w:t>-based income</w:t>
      </w:r>
      <w:r w:rsidR="0030322E" w:rsidRPr="00F43BFB">
        <w:rPr>
          <w:rFonts w:cs="Calibri"/>
          <w:sz w:val="24"/>
          <w:szCs w:val="24"/>
        </w:rPr>
        <w:t xml:space="preserve"> contribution</w:t>
      </w:r>
      <w:r w:rsidR="00E829E8" w:rsidRPr="00F43BFB">
        <w:rPr>
          <w:rFonts w:cs="Calibri"/>
          <w:sz w:val="24"/>
          <w:szCs w:val="24"/>
        </w:rPr>
        <w:t>s</w:t>
      </w:r>
      <w:r w:rsidR="00751390" w:rsidRPr="00F43BFB">
        <w:rPr>
          <w:rFonts w:cs="Calibri"/>
          <w:sz w:val="24"/>
          <w:szCs w:val="24"/>
        </w:rPr>
        <w:t xml:space="preserve">. </w:t>
      </w:r>
      <w:r w:rsidR="00A90F60">
        <w:rPr>
          <w:rFonts w:cs="Calibri"/>
          <w:sz w:val="24"/>
          <w:szCs w:val="24"/>
        </w:rPr>
        <w:t>Oil production</w:t>
      </w:r>
      <w:r w:rsidRPr="00F43BFB">
        <w:rPr>
          <w:rFonts w:cs="Calibri"/>
          <w:sz w:val="24"/>
          <w:szCs w:val="24"/>
        </w:rPr>
        <w:t xml:space="preserve"> </w:t>
      </w:r>
      <w:r w:rsidR="00921607" w:rsidRPr="00F43BFB">
        <w:rPr>
          <w:rFonts w:cs="Calibri"/>
          <w:sz w:val="24"/>
          <w:szCs w:val="24"/>
        </w:rPr>
        <w:t>was carried out</w:t>
      </w:r>
      <w:r w:rsidR="00292972" w:rsidRPr="00F43BFB">
        <w:rPr>
          <w:rFonts w:cs="Calibri"/>
          <w:sz w:val="24"/>
          <w:szCs w:val="24"/>
        </w:rPr>
        <w:t xml:space="preserve"> commercially in the 1970s following </w:t>
      </w:r>
      <w:r w:rsidR="00921607" w:rsidRPr="00F43BFB">
        <w:rPr>
          <w:rFonts w:cs="Calibri"/>
          <w:sz w:val="24"/>
          <w:szCs w:val="24"/>
        </w:rPr>
        <w:t>the</w:t>
      </w:r>
      <w:r w:rsidR="00292972" w:rsidRPr="00F43BFB">
        <w:rPr>
          <w:rFonts w:cs="Calibri"/>
          <w:sz w:val="24"/>
          <w:szCs w:val="24"/>
        </w:rPr>
        <w:t xml:space="preserve"> succes</w:t>
      </w:r>
      <w:r w:rsidR="00921607" w:rsidRPr="00F43BFB">
        <w:rPr>
          <w:rFonts w:cs="Calibri"/>
          <w:sz w:val="24"/>
          <w:szCs w:val="24"/>
        </w:rPr>
        <w:t>s</w:t>
      </w:r>
      <w:r w:rsidR="00292972" w:rsidRPr="00F43BFB">
        <w:rPr>
          <w:rFonts w:cs="Calibri"/>
          <w:sz w:val="24"/>
          <w:szCs w:val="24"/>
        </w:rPr>
        <w:t>ful oil reserves discovery</w:t>
      </w:r>
      <w:r w:rsidRPr="00F43BFB">
        <w:rPr>
          <w:rFonts w:cs="Calibri"/>
          <w:sz w:val="24"/>
          <w:szCs w:val="24"/>
        </w:rPr>
        <w:t xml:space="preserve"> </w:t>
      </w:r>
      <w:r w:rsidR="00292972" w:rsidRPr="00F43BFB">
        <w:rPr>
          <w:rFonts w:cs="Calibri"/>
          <w:sz w:val="24"/>
          <w:szCs w:val="24"/>
        </w:rPr>
        <w:t>in</w:t>
      </w:r>
      <w:r w:rsidRPr="00F43BFB">
        <w:rPr>
          <w:rFonts w:cs="Calibri"/>
          <w:sz w:val="24"/>
          <w:szCs w:val="24"/>
        </w:rPr>
        <w:t xml:space="preserve"> </w:t>
      </w:r>
      <w:r w:rsidR="00921607" w:rsidRPr="00F43BFB">
        <w:rPr>
          <w:rFonts w:cs="Calibri"/>
          <w:sz w:val="24"/>
          <w:szCs w:val="24"/>
        </w:rPr>
        <w:t>several</w:t>
      </w:r>
      <w:r w:rsidR="00292972" w:rsidRPr="00F43BFB">
        <w:rPr>
          <w:rFonts w:cs="Calibri"/>
          <w:sz w:val="24"/>
          <w:szCs w:val="24"/>
        </w:rPr>
        <w:t xml:space="preserve"> </w:t>
      </w:r>
      <w:r w:rsidR="00A017AE">
        <w:rPr>
          <w:rFonts w:cs="Calibri"/>
          <w:sz w:val="24"/>
          <w:szCs w:val="24"/>
        </w:rPr>
        <w:t>Sumatra and Kalimantan Islands location</w:t>
      </w:r>
      <w:r w:rsidR="00292972" w:rsidRPr="00F43BFB">
        <w:rPr>
          <w:rFonts w:cs="Calibri"/>
          <w:sz w:val="24"/>
          <w:szCs w:val="24"/>
        </w:rPr>
        <w:t>s,</w:t>
      </w:r>
      <w:r w:rsidRPr="00F43BFB">
        <w:rPr>
          <w:rFonts w:cs="Calibri"/>
          <w:sz w:val="24"/>
          <w:szCs w:val="24"/>
        </w:rPr>
        <w:t xml:space="preserve"> </w:t>
      </w:r>
      <w:r w:rsidR="00292972" w:rsidRPr="00F43BFB">
        <w:rPr>
          <w:rFonts w:cs="Calibri"/>
          <w:sz w:val="24"/>
          <w:szCs w:val="24"/>
        </w:rPr>
        <w:t>which</w:t>
      </w:r>
      <w:r w:rsidRPr="00F43BFB">
        <w:rPr>
          <w:rFonts w:cs="Calibri"/>
          <w:sz w:val="24"/>
          <w:szCs w:val="24"/>
        </w:rPr>
        <w:t xml:space="preserve"> later </w:t>
      </w:r>
      <w:r w:rsidR="00921607" w:rsidRPr="00F43BFB">
        <w:rPr>
          <w:rFonts w:cs="Calibri"/>
          <w:sz w:val="24"/>
          <w:szCs w:val="24"/>
        </w:rPr>
        <w:t>became</w:t>
      </w:r>
      <w:r w:rsidRPr="00F43BFB">
        <w:rPr>
          <w:rFonts w:cs="Calibri"/>
          <w:sz w:val="24"/>
          <w:szCs w:val="24"/>
        </w:rPr>
        <w:t xml:space="preserve"> the forerunner</w:t>
      </w:r>
      <w:r w:rsidR="00921607" w:rsidRPr="00F43BFB">
        <w:rPr>
          <w:rFonts w:cs="Calibri"/>
          <w:sz w:val="24"/>
          <w:szCs w:val="24"/>
        </w:rPr>
        <w:t>s</w:t>
      </w:r>
      <w:r w:rsidRPr="00F43BFB">
        <w:rPr>
          <w:rFonts w:cs="Calibri"/>
          <w:sz w:val="24"/>
          <w:szCs w:val="24"/>
        </w:rPr>
        <w:t xml:space="preserve"> of Indonesia’s giant oil fields.</w:t>
      </w:r>
      <w:r w:rsidR="00F004C9" w:rsidRPr="00F43BFB">
        <w:rPr>
          <w:rStyle w:val="FootnoteReference"/>
          <w:rFonts w:cs="Calibri"/>
          <w:sz w:val="24"/>
          <w:szCs w:val="24"/>
        </w:rPr>
        <w:footnoteReference w:id="1"/>
      </w:r>
      <w:r w:rsidRPr="00F43BFB">
        <w:rPr>
          <w:rFonts w:cs="Calibri"/>
          <w:sz w:val="24"/>
          <w:szCs w:val="24"/>
        </w:rPr>
        <w:t xml:space="preserve"> The contribution of oil production </w:t>
      </w:r>
      <w:r w:rsidR="00DB5C96" w:rsidRPr="00F43BFB">
        <w:rPr>
          <w:rFonts w:cs="Calibri"/>
          <w:sz w:val="24"/>
          <w:szCs w:val="24"/>
        </w:rPr>
        <w:t>to</w:t>
      </w:r>
      <w:r w:rsidRPr="00F43BFB">
        <w:rPr>
          <w:rFonts w:cs="Calibri"/>
          <w:sz w:val="24"/>
          <w:szCs w:val="24"/>
        </w:rPr>
        <w:t xml:space="preserve"> national income </w:t>
      </w:r>
      <w:r w:rsidR="00921607" w:rsidRPr="00F43BFB">
        <w:rPr>
          <w:rFonts w:cs="Calibri"/>
          <w:sz w:val="24"/>
          <w:szCs w:val="24"/>
        </w:rPr>
        <w:t>is</w:t>
      </w:r>
      <w:r w:rsidRPr="00F43BFB">
        <w:rPr>
          <w:rFonts w:cs="Calibri"/>
          <w:sz w:val="24"/>
          <w:szCs w:val="24"/>
        </w:rPr>
        <w:t xml:space="preserve"> still</w:t>
      </w:r>
      <w:r w:rsidR="0030322E" w:rsidRPr="00F43BFB">
        <w:rPr>
          <w:rFonts w:cs="Calibri"/>
          <w:sz w:val="24"/>
          <w:szCs w:val="24"/>
        </w:rPr>
        <w:t xml:space="preserve"> </w:t>
      </w:r>
      <w:r w:rsidR="00DF25B5" w:rsidRPr="00F43BFB">
        <w:rPr>
          <w:rFonts w:cs="Calibri"/>
          <w:sz w:val="24"/>
          <w:szCs w:val="24"/>
        </w:rPr>
        <w:t>cruc</w:t>
      </w:r>
      <w:r w:rsidR="00921607" w:rsidRPr="00F43BFB">
        <w:rPr>
          <w:rFonts w:cs="Calibri"/>
          <w:sz w:val="24"/>
          <w:szCs w:val="24"/>
        </w:rPr>
        <w:t>ial</w:t>
      </w:r>
      <w:r w:rsidRPr="00F43BFB">
        <w:rPr>
          <w:rFonts w:cs="Calibri"/>
          <w:sz w:val="24"/>
          <w:szCs w:val="24"/>
        </w:rPr>
        <w:t xml:space="preserve"> </w:t>
      </w:r>
      <w:r w:rsidR="00393E18" w:rsidRPr="00F43BFB">
        <w:rPr>
          <w:rFonts w:cs="Calibri"/>
          <w:sz w:val="24"/>
          <w:szCs w:val="24"/>
        </w:rPr>
        <w:t>to this day</w:t>
      </w:r>
      <w:r w:rsidRPr="00F43BFB">
        <w:rPr>
          <w:rFonts w:cs="Calibri"/>
          <w:sz w:val="24"/>
          <w:szCs w:val="24"/>
        </w:rPr>
        <w:t xml:space="preserve">, </w:t>
      </w:r>
      <w:r w:rsidR="00393E18" w:rsidRPr="00F43BFB">
        <w:rPr>
          <w:rFonts w:cs="Calibri"/>
          <w:sz w:val="24"/>
          <w:szCs w:val="24"/>
        </w:rPr>
        <w:t>al</w:t>
      </w:r>
      <w:r w:rsidRPr="00F43BFB">
        <w:rPr>
          <w:rFonts w:cs="Calibri"/>
          <w:sz w:val="24"/>
          <w:szCs w:val="24"/>
        </w:rPr>
        <w:t xml:space="preserve">though </w:t>
      </w:r>
      <w:r w:rsidR="00A91541" w:rsidRPr="00F43BFB">
        <w:rPr>
          <w:rFonts w:cs="Calibri"/>
          <w:sz w:val="24"/>
          <w:szCs w:val="24"/>
        </w:rPr>
        <w:t xml:space="preserve">oil production </w:t>
      </w:r>
      <w:r w:rsidRPr="00F43BFB">
        <w:rPr>
          <w:rFonts w:cs="Calibri"/>
          <w:sz w:val="24"/>
          <w:szCs w:val="24"/>
        </w:rPr>
        <w:t xml:space="preserve">experienced a </w:t>
      </w:r>
      <w:r w:rsidR="001F2945" w:rsidRPr="00F43BFB">
        <w:rPr>
          <w:rFonts w:cs="Calibri"/>
          <w:sz w:val="24"/>
          <w:szCs w:val="24"/>
        </w:rPr>
        <w:t xml:space="preserve">gradual </w:t>
      </w:r>
      <w:r w:rsidRPr="00F43BFB">
        <w:rPr>
          <w:rFonts w:cs="Calibri"/>
          <w:sz w:val="24"/>
          <w:szCs w:val="24"/>
        </w:rPr>
        <w:t>decrease</w:t>
      </w:r>
      <w:r w:rsidR="00292972" w:rsidRPr="00F43BFB">
        <w:rPr>
          <w:rFonts w:cs="Calibri"/>
          <w:sz w:val="24"/>
          <w:szCs w:val="24"/>
        </w:rPr>
        <w:t xml:space="preserve"> over time</w:t>
      </w:r>
      <w:r w:rsidRPr="00F43BFB">
        <w:rPr>
          <w:rFonts w:cs="Calibri"/>
          <w:sz w:val="24"/>
          <w:szCs w:val="24"/>
        </w:rPr>
        <w:t xml:space="preserve">. It has been proven that the </w:t>
      </w:r>
      <w:r w:rsidR="00393E18" w:rsidRPr="00F43BFB">
        <w:rPr>
          <w:rFonts w:cs="Calibri"/>
          <w:sz w:val="24"/>
          <w:szCs w:val="24"/>
        </w:rPr>
        <w:t>oil reserves</w:t>
      </w:r>
      <w:r w:rsidRPr="00F43BFB">
        <w:rPr>
          <w:rFonts w:cs="Calibri"/>
          <w:sz w:val="24"/>
          <w:szCs w:val="24"/>
        </w:rPr>
        <w:t xml:space="preserve"> may last approximately more than 50 years as efforts to invest in deep</w:t>
      </w:r>
      <w:r w:rsidR="009B5945" w:rsidRPr="00F43BFB">
        <w:rPr>
          <w:rFonts w:cs="Calibri"/>
          <w:sz w:val="24"/>
          <w:szCs w:val="24"/>
        </w:rPr>
        <w:t>-</w:t>
      </w:r>
      <w:r w:rsidRPr="00F43BFB">
        <w:rPr>
          <w:rFonts w:cs="Calibri"/>
          <w:sz w:val="24"/>
          <w:szCs w:val="24"/>
        </w:rPr>
        <w:t xml:space="preserve">water explorations </w:t>
      </w:r>
      <w:r w:rsidR="001F2945" w:rsidRPr="00F43BFB">
        <w:rPr>
          <w:rFonts w:cs="Calibri"/>
          <w:sz w:val="24"/>
          <w:szCs w:val="24"/>
        </w:rPr>
        <w:t>have been</w:t>
      </w:r>
      <w:r w:rsidRPr="00F43BFB">
        <w:rPr>
          <w:rFonts w:cs="Calibri"/>
          <w:sz w:val="24"/>
          <w:szCs w:val="24"/>
        </w:rPr>
        <w:t xml:space="preserve"> highly devoted</w:t>
      </w:r>
      <w:r w:rsidR="00D16FB6" w:rsidRPr="00F43BFB">
        <w:rPr>
          <w:rFonts w:cs="Calibri"/>
          <w:sz w:val="24"/>
          <w:szCs w:val="24"/>
        </w:rPr>
        <w:t>.</w:t>
      </w:r>
      <w:r w:rsidR="00D16FB6" w:rsidRPr="00F43BFB">
        <w:rPr>
          <w:rStyle w:val="FootnoteReference"/>
          <w:rFonts w:cs="Calibri"/>
          <w:sz w:val="24"/>
          <w:szCs w:val="24"/>
        </w:rPr>
        <w:footnoteReference w:id="2"/>
      </w:r>
    </w:p>
    <w:p w14:paraId="50E06B50" w14:textId="05D67F9C" w:rsidR="00DA081A" w:rsidRPr="00F43BFB" w:rsidRDefault="009C09B7" w:rsidP="00ED5F1B">
      <w:pPr>
        <w:spacing w:after="0" w:line="360" w:lineRule="auto"/>
        <w:ind w:firstLine="567"/>
        <w:jc w:val="both"/>
        <w:rPr>
          <w:rFonts w:cs="Calibri"/>
          <w:color w:val="FF0000"/>
          <w:sz w:val="24"/>
          <w:szCs w:val="24"/>
        </w:rPr>
      </w:pPr>
      <w:r w:rsidRPr="00F43BFB">
        <w:rPr>
          <w:rFonts w:cs="Calibri"/>
          <w:sz w:val="24"/>
          <w:szCs w:val="24"/>
        </w:rPr>
        <w:t>Second</w:t>
      </w:r>
      <w:r w:rsidR="00ED253F" w:rsidRPr="00F43BFB">
        <w:rPr>
          <w:rFonts w:cs="Calibri"/>
          <w:sz w:val="24"/>
          <w:szCs w:val="24"/>
        </w:rPr>
        <w:t>ly</w:t>
      </w:r>
      <w:r w:rsidRPr="00F43BFB">
        <w:rPr>
          <w:rFonts w:cs="Calibri"/>
          <w:sz w:val="24"/>
          <w:szCs w:val="24"/>
        </w:rPr>
        <w:t xml:space="preserve">, </w:t>
      </w:r>
      <w:r w:rsidR="00A017AE">
        <w:rPr>
          <w:rFonts w:cs="Calibri"/>
          <w:sz w:val="24"/>
          <w:szCs w:val="24"/>
        </w:rPr>
        <w:t>Indonesia adhered to a democratic system across national and regional (provinces and districts) areas for almost two decade</w:t>
      </w:r>
      <w:r w:rsidR="00113C5F" w:rsidRPr="00F43BFB">
        <w:rPr>
          <w:rFonts w:cs="Calibri"/>
          <w:sz w:val="24"/>
          <w:szCs w:val="24"/>
        </w:rPr>
        <w:t>s</w:t>
      </w:r>
      <w:r w:rsidR="00BE32B0" w:rsidRPr="00F43BFB">
        <w:rPr>
          <w:rFonts w:cs="Calibri"/>
          <w:sz w:val="24"/>
          <w:szCs w:val="24"/>
        </w:rPr>
        <w:t xml:space="preserve">. </w:t>
      </w:r>
      <w:r w:rsidR="00DF25B5" w:rsidRPr="00F43BFB">
        <w:rPr>
          <w:rFonts w:cs="Calibri"/>
          <w:sz w:val="24"/>
          <w:szCs w:val="24"/>
        </w:rPr>
        <w:t>Direct</w:t>
      </w:r>
      <w:r w:rsidR="00192609" w:rsidRPr="00F43BFB">
        <w:rPr>
          <w:rFonts w:cs="Calibri"/>
          <w:sz w:val="24"/>
          <w:szCs w:val="24"/>
        </w:rPr>
        <w:t xml:space="preserve"> presidential</w:t>
      </w:r>
      <w:r w:rsidR="00ED253F" w:rsidRPr="00F43BFB">
        <w:rPr>
          <w:rFonts w:cs="Calibri"/>
          <w:sz w:val="24"/>
          <w:szCs w:val="24"/>
        </w:rPr>
        <w:t xml:space="preserve"> election </w:t>
      </w:r>
      <w:r w:rsidR="001F2945" w:rsidRPr="00F43BFB">
        <w:rPr>
          <w:rFonts w:cs="Calibri"/>
          <w:sz w:val="24"/>
          <w:szCs w:val="24"/>
        </w:rPr>
        <w:t>initially</w:t>
      </w:r>
      <w:r w:rsidR="00ED253F" w:rsidRPr="00F43BFB">
        <w:rPr>
          <w:rFonts w:cs="Calibri"/>
          <w:sz w:val="24"/>
          <w:szCs w:val="24"/>
        </w:rPr>
        <w:t xml:space="preserve"> started in 2004 and</w:t>
      </w:r>
      <w:r w:rsidR="001F2945" w:rsidRPr="00F43BFB">
        <w:rPr>
          <w:rFonts w:cs="Calibri"/>
          <w:sz w:val="24"/>
          <w:szCs w:val="24"/>
        </w:rPr>
        <w:t xml:space="preserve"> </w:t>
      </w:r>
      <w:r w:rsidR="00DF25B5" w:rsidRPr="00F43BFB">
        <w:rPr>
          <w:rFonts w:cs="Calibri"/>
          <w:sz w:val="24"/>
          <w:szCs w:val="24"/>
        </w:rPr>
        <w:t xml:space="preserve">was </w:t>
      </w:r>
      <w:r w:rsidR="001F2945" w:rsidRPr="00F43BFB">
        <w:rPr>
          <w:rFonts w:cs="Calibri"/>
          <w:sz w:val="24"/>
          <w:szCs w:val="24"/>
        </w:rPr>
        <w:t>rapidly</w:t>
      </w:r>
      <w:r w:rsidR="00ED253F" w:rsidRPr="00F43BFB">
        <w:rPr>
          <w:rFonts w:cs="Calibri"/>
          <w:sz w:val="24"/>
          <w:szCs w:val="24"/>
        </w:rPr>
        <w:t xml:space="preserve"> </w:t>
      </w:r>
      <w:r w:rsidR="006B5E34" w:rsidRPr="00F43BFB">
        <w:rPr>
          <w:rFonts w:cs="Calibri"/>
          <w:sz w:val="24"/>
          <w:szCs w:val="24"/>
        </w:rPr>
        <w:t>echoed</w:t>
      </w:r>
      <w:r w:rsidR="00ED253F" w:rsidRPr="00F43BFB">
        <w:rPr>
          <w:rFonts w:cs="Calibri"/>
          <w:sz w:val="24"/>
          <w:szCs w:val="24"/>
        </w:rPr>
        <w:t xml:space="preserve"> by </w:t>
      </w:r>
      <w:r w:rsidR="006B5E34" w:rsidRPr="00F43BFB">
        <w:rPr>
          <w:rFonts w:cs="Calibri"/>
          <w:sz w:val="24"/>
          <w:szCs w:val="24"/>
        </w:rPr>
        <w:t xml:space="preserve">the </w:t>
      </w:r>
      <w:r w:rsidR="00ED253F" w:rsidRPr="00F43BFB">
        <w:rPr>
          <w:rFonts w:cs="Calibri"/>
          <w:sz w:val="24"/>
          <w:szCs w:val="24"/>
        </w:rPr>
        <w:t xml:space="preserve">direct election </w:t>
      </w:r>
      <w:r w:rsidR="002C3688" w:rsidRPr="00F43BFB">
        <w:rPr>
          <w:rFonts w:cs="Calibri"/>
          <w:sz w:val="24"/>
          <w:szCs w:val="24"/>
        </w:rPr>
        <w:t>of</w:t>
      </w:r>
      <w:r w:rsidR="00ED253F" w:rsidRPr="00F43BFB">
        <w:rPr>
          <w:rFonts w:cs="Calibri"/>
          <w:sz w:val="24"/>
          <w:szCs w:val="24"/>
        </w:rPr>
        <w:t xml:space="preserve"> </w:t>
      </w:r>
      <w:r w:rsidR="00DF25B5" w:rsidRPr="00F43BFB">
        <w:rPr>
          <w:rFonts w:cs="Calibri"/>
          <w:sz w:val="24"/>
          <w:szCs w:val="24"/>
        </w:rPr>
        <w:t>regional heads in local</w:t>
      </w:r>
      <w:r w:rsidR="006B5E34" w:rsidRPr="00F43BFB">
        <w:rPr>
          <w:rFonts w:cs="Calibri"/>
          <w:sz w:val="24"/>
          <w:szCs w:val="24"/>
        </w:rPr>
        <w:t xml:space="preserve"> </w:t>
      </w:r>
      <w:r w:rsidR="00192609" w:rsidRPr="00F43BFB">
        <w:rPr>
          <w:rFonts w:cs="Calibri"/>
          <w:sz w:val="24"/>
          <w:szCs w:val="24"/>
        </w:rPr>
        <w:t>government</w:t>
      </w:r>
      <w:r w:rsidR="00447530" w:rsidRPr="00F43BFB">
        <w:rPr>
          <w:rFonts w:cs="Calibri"/>
          <w:sz w:val="24"/>
          <w:szCs w:val="24"/>
        </w:rPr>
        <w:t xml:space="preserve"> </w:t>
      </w:r>
      <w:r w:rsidR="00965C20" w:rsidRPr="00F43BFB">
        <w:rPr>
          <w:rFonts w:cs="Calibri"/>
          <w:sz w:val="24"/>
          <w:szCs w:val="24"/>
        </w:rPr>
        <w:t xml:space="preserve">in </w:t>
      </w:r>
      <w:r w:rsidR="00ED253F" w:rsidRPr="00F43BFB">
        <w:rPr>
          <w:rFonts w:cs="Calibri"/>
          <w:sz w:val="24"/>
          <w:szCs w:val="24"/>
        </w:rPr>
        <w:t xml:space="preserve">2005. </w:t>
      </w:r>
      <w:r w:rsidR="00DA081A" w:rsidRPr="00F43BFB">
        <w:rPr>
          <w:rFonts w:cs="Calibri"/>
          <w:sz w:val="24"/>
          <w:szCs w:val="24"/>
        </w:rPr>
        <w:t xml:space="preserve">These </w:t>
      </w:r>
      <w:r w:rsidR="002C3688" w:rsidRPr="00F43BFB">
        <w:rPr>
          <w:rFonts w:cs="Calibri"/>
          <w:sz w:val="24"/>
          <w:szCs w:val="24"/>
        </w:rPr>
        <w:t>events</w:t>
      </w:r>
      <w:r w:rsidR="00DA081A" w:rsidRPr="00F43BFB">
        <w:rPr>
          <w:rFonts w:cs="Calibri"/>
          <w:sz w:val="24"/>
          <w:szCs w:val="24"/>
        </w:rPr>
        <w:t xml:space="preserve"> </w:t>
      </w:r>
      <w:r w:rsidR="00E6207F" w:rsidRPr="00F43BFB">
        <w:rPr>
          <w:rFonts w:cs="Calibri"/>
          <w:sz w:val="24"/>
          <w:szCs w:val="24"/>
        </w:rPr>
        <w:t xml:space="preserve">were </w:t>
      </w:r>
      <w:r w:rsidR="00DF25B5" w:rsidRPr="00F43BFB">
        <w:rPr>
          <w:rFonts w:cs="Calibri"/>
          <w:sz w:val="24"/>
          <w:szCs w:val="24"/>
        </w:rPr>
        <w:t>triggered</w:t>
      </w:r>
      <w:r w:rsidR="00DA081A" w:rsidRPr="00F43BFB">
        <w:rPr>
          <w:rFonts w:cs="Calibri"/>
          <w:sz w:val="24"/>
          <w:szCs w:val="24"/>
        </w:rPr>
        <w:t xml:space="preserve"> by </w:t>
      </w:r>
      <w:r w:rsidR="00DF25B5" w:rsidRPr="00F43BFB">
        <w:rPr>
          <w:rFonts w:cs="Calibri"/>
          <w:sz w:val="24"/>
          <w:szCs w:val="24"/>
        </w:rPr>
        <w:t>the</w:t>
      </w:r>
      <w:r w:rsidR="00192609" w:rsidRPr="00F43BFB">
        <w:rPr>
          <w:rFonts w:cs="Calibri"/>
          <w:sz w:val="24"/>
          <w:szCs w:val="24"/>
        </w:rPr>
        <w:t xml:space="preserve"> </w:t>
      </w:r>
      <w:r w:rsidR="00DA081A" w:rsidRPr="00F43BFB">
        <w:rPr>
          <w:rFonts w:cs="Calibri"/>
          <w:sz w:val="24"/>
          <w:szCs w:val="24"/>
        </w:rPr>
        <w:t>decentralization policy</w:t>
      </w:r>
      <w:r w:rsidR="00447530" w:rsidRPr="00F43BFB">
        <w:rPr>
          <w:rFonts w:cs="Calibri"/>
          <w:sz w:val="24"/>
          <w:szCs w:val="24"/>
        </w:rPr>
        <w:t xml:space="preserve"> that allowed</w:t>
      </w:r>
      <w:r w:rsidR="00DA081A" w:rsidRPr="00F43BFB">
        <w:rPr>
          <w:rFonts w:cs="Calibri"/>
          <w:sz w:val="24"/>
          <w:szCs w:val="24"/>
        </w:rPr>
        <w:t xml:space="preserve"> local governments </w:t>
      </w:r>
      <w:r w:rsidR="00DF25B5" w:rsidRPr="00F43BFB">
        <w:rPr>
          <w:rFonts w:cs="Calibri"/>
          <w:sz w:val="24"/>
          <w:szCs w:val="24"/>
        </w:rPr>
        <w:t>to</w:t>
      </w:r>
      <w:r w:rsidR="00192609" w:rsidRPr="00F43BFB">
        <w:rPr>
          <w:rFonts w:cs="Calibri"/>
          <w:sz w:val="24"/>
          <w:szCs w:val="24"/>
        </w:rPr>
        <w:t xml:space="preserve"> execut</w:t>
      </w:r>
      <w:r w:rsidR="00DF25B5" w:rsidRPr="00F43BFB">
        <w:rPr>
          <w:rFonts w:cs="Calibri"/>
          <w:sz w:val="24"/>
          <w:szCs w:val="24"/>
        </w:rPr>
        <w:t>e</w:t>
      </w:r>
      <w:r w:rsidR="008C7A00" w:rsidRPr="00F43BFB">
        <w:rPr>
          <w:rFonts w:cs="Calibri"/>
          <w:sz w:val="24"/>
          <w:szCs w:val="24"/>
        </w:rPr>
        <w:t xml:space="preserve"> development planning, budgeting, and </w:t>
      </w:r>
      <w:r w:rsidR="00DF25B5" w:rsidRPr="00F43BFB">
        <w:rPr>
          <w:rFonts w:cs="Calibri"/>
          <w:sz w:val="24"/>
          <w:szCs w:val="24"/>
        </w:rPr>
        <w:t xml:space="preserve">providing </w:t>
      </w:r>
      <w:r w:rsidR="00447530" w:rsidRPr="00F43BFB">
        <w:rPr>
          <w:rFonts w:cs="Calibri"/>
          <w:sz w:val="24"/>
          <w:szCs w:val="24"/>
        </w:rPr>
        <w:t xml:space="preserve">public service </w:t>
      </w:r>
      <w:r w:rsidR="008C7A00" w:rsidRPr="00F43BFB">
        <w:rPr>
          <w:rFonts w:cs="Calibri"/>
          <w:sz w:val="24"/>
          <w:szCs w:val="24"/>
        </w:rPr>
        <w:t xml:space="preserve">to </w:t>
      </w:r>
      <w:r w:rsidR="00192609" w:rsidRPr="00F43BFB">
        <w:rPr>
          <w:rFonts w:cs="Calibri"/>
          <w:sz w:val="24"/>
          <w:szCs w:val="24"/>
        </w:rPr>
        <w:t>local citizens</w:t>
      </w:r>
      <w:r w:rsidR="00DA081A" w:rsidRPr="00F43BFB">
        <w:rPr>
          <w:rFonts w:cs="Calibri"/>
          <w:sz w:val="24"/>
          <w:szCs w:val="24"/>
        </w:rPr>
        <w:t xml:space="preserve">. </w:t>
      </w:r>
      <w:r w:rsidR="003D265A" w:rsidRPr="00F43BFB">
        <w:rPr>
          <w:rFonts w:cs="Calibri"/>
          <w:sz w:val="24"/>
          <w:szCs w:val="24"/>
        </w:rPr>
        <w:t xml:space="preserve">Although </w:t>
      </w:r>
      <w:r w:rsidR="00393E18" w:rsidRPr="00F43BFB">
        <w:rPr>
          <w:rFonts w:cs="Calibri"/>
          <w:sz w:val="24"/>
          <w:szCs w:val="24"/>
        </w:rPr>
        <w:t xml:space="preserve">the </w:t>
      </w:r>
      <w:r w:rsidR="00DA081A" w:rsidRPr="00F43BFB">
        <w:rPr>
          <w:rFonts w:cs="Calibri"/>
          <w:sz w:val="24"/>
          <w:szCs w:val="24"/>
        </w:rPr>
        <w:t>democra</w:t>
      </w:r>
      <w:r w:rsidR="00393E18" w:rsidRPr="00F43BFB">
        <w:rPr>
          <w:rFonts w:cs="Calibri"/>
          <w:sz w:val="24"/>
          <w:szCs w:val="24"/>
        </w:rPr>
        <w:t>tic</w:t>
      </w:r>
      <w:r w:rsidR="00DA081A" w:rsidRPr="00F43BFB">
        <w:rPr>
          <w:rFonts w:cs="Calibri"/>
          <w:sz w:val="24"/>
          <w:szCs w:val="24"/>
        </w:rPr>
        <w:t xml:space="preserve"> climate </w:t>
      </w:r>
      <w:r w:rsidR="008C7A00" w:rsidRPr="00F43BFB">
        <w:rPr>
          <w:rFonts w:cs="Calibri"/>
          <w:sz w:val="24"/>
          <w:szCs w:val="24"/>
        </w:rPr>
        <w:t xml:space="preserve">seems </w:t>
      </w:r>
      <w:r w:rsidR="006B5E34" w:rsidRPr="00F43BFB">
        <w:rPr>
          <w:rFonts w:cs="Calibri"/>
          <w:sz w:val="24"/>
          <w:szCs w:val="24"/>
        </w:rPr>
        <w:t>to blossom</w:t>
      </w:r>
      <w:r w:rsidR="00DA081A" w:rsidRPr="00F43BFB">
        <w:rPr>
          <w:rFonts w:cs="Calibri"/>
          <w:sz w:val="24"/>
          <w:szCs w:val="24"/>
        </w:rPr>
        <w:t xml:space="preserve">, </w:t>
      </w:r>
      <w:r w:rsidR="008E2D7C" w:rsidRPr="00F43BFB">
        <w:rPr>
          <w:rFonts w:cs="Calibri"/>
          <w:sz w:val="24"/>
          <w:szCs w:val="24"/>
        </w:rPr>
        <w:t xml:space="preserve">no data </w:t>
      </w:r>
      <w:r w:rsidR="0071311E">
        <w:rPr>
          <w:rFonts w:cs="Calibri"/>
          <w:sz w:val="24"/>
          <w:szCs w:val="24"/>
        </w:rPr>
        <w:t xml:space="preserve">were </w:t>
      </w:r>
      <w:r w:rsidR="0071311E" w:rsidRPr="00F43BFB">
        <w:rPr>
          <w:rFonts w:cs="Calibri"/>
          <w:sz w:val="24"/>
          <w:szCs w:val="24"/>
        </w:rPr>
        <w:t xml:space="preserve">available </w:t>
      </w:r>
      <w:r w:rsidR="00DA081A" w:rsidRPr="00F43BFB">
        <w:rPr>
          <w:rFonts w:cs="Calibri"/>
          <w:sz w:val="24"/>
          <w:szCs w:val="24"/>
        </w:rPr>
        <w:t xml:space="preserve">to </w:t>
      </w:r>
      <w:r w:rsidR="00850584" w:rsidRPr="00F43BFB">
        <w:rPr>
          <w:rFonts w:cs="Calibri"/>
          <w:sz w:val="24"/>
          <w:szCs w:val="24"/>
        </w:rPr>
        <w:t>monitor</w:t>
      </w:r>
      <w:r w:rsidR="00DA081A" w:rsidRPr="00F43BFB">
        <w:rPr>
          <w:rFonts w:cs="Calibri"/>
          <w:sz w:val="24"/>
          <w:szCs w:val="24"/>
        </w:rPr>
        <w:t xml:space="preserve"> development progress on </w:t>
      </w:r>
      <w:r w:rsidR="00192609" w:rsidRPr="00F43BFB">
        <w:rPr>
          <w:rFonts w:cs="Calibri"/>
          <w:sz w:val="24"/>
          <w:szCs w:val="24"/>
        </w:rPr>
        <w:t>this aspect</w:t>
      </w:r>
      <w:r w:rsidR="00DA081A" w:rsidRPr="00F43BFB">
        <w:rPr>
          <w:rFonts w:cs="Calibri"/>
          <w:sz w:val="24"/>
          <w:szCs w:val="24"/>
        </w:rPr>
        <w:t xml:space="preserve">, making it hard to </w:t>
      </w:r>
      <w:r w:rsidR="006352F6" w:rsidRPr="00F43BFB">
        <w:rPr>
          <w:rFonts w:cs="Calibri"/>
          <w:sz w:val="24"/>
          <w:szCs w:val="24"/>
        </w:rPr>
        <w:t>associate</w:t>
      </w:r>
      <w:r w:rsidR="00DA081A" w:rsidRPr="00F43BFB">
        <w:rPr>
          <w:rFonts w:cs="Calibri"/>
          <w:sz w:val="24"/>
          <w:szCs w:val="24"/>
        </w:rPr>
        <w:t xml:space="preserve"> </w:t>
      </w:r>
      <w:r w:rsidR="00392FF0">
        <w:rPr>
          <w:rFonts w:cs="Calibri"/>
          <w:sz w:val="24"/>
          <w:szCs w:val="24"/>
        </w:rPr>
        <w:t xml:space="preserve">the </w:t>
      </w:r>
      <w:r w:rsidR="00DA081A" w:rsidRPr="00F43BFB">
        <w:rPr>
          <w:rFonts w:cs="Calibri"/>
          <w:sz w:val="24"/>
          <w:szCs w:val="24"/>
        </w:rPr>
        <w:t>effect</w:t>
      </w:r>
      <w:r w:rsidR="000E7802" w:rsidRPr="00F43BFB">
        <w:rPr>
          <w:rFonts w:cs="Calibri"/>
          <w:sz w:val="24"/>
          <w:szCs w:val="24"/>
        </w:rPr>
        <w:t>s</w:t>
      </w:r>
      <w:r w:rsidR="00DA081A" w:rsidRPr="00F43BFB">
        <w:rPr>
          <w:rFonts w:cs="Calibri"/>
          <w:sz w:val="24"/>
          <w:szCs w:val="24"/>
        </w:rPr>
        <w:t xml:space="preserve"> </w:t>
      </w:r>
      <w:r w:rsidR="00447530" w:rsidRPr="00F43BFB">
        <w:rPr>
          <w:rFonts w:cs="Calibri"/>
          <w:sz w:val="24"/>
          <w:szCs w:val="24"/>
        </w:rPr>
        <w:t>of whether</w:t>
      </w:r>
      <w:r w:rsidR="00DA081A" w:rsidRPr="00F43BFB">
        <w:rPr>
          <w:rFonts w:cs="Calibri"/>
          <w:sz w:val="24"/>
          <w:szCs w:val="24"/>
        </w:rPr>
        <w:t xml:space="preserve"> oil wealth </w:t>
      </w:r>
      <w:r w:rsidR="00A91541" w:rsidRPr="00F43BFB">
        <w:rPr>
          <w:rFonts w:cs="Calibri"/>
          <w:sz w:val="24"/>
          <w:szCs w:val="24"/>
        </w:rPr>
        <w:t>improves</w:t>
      </w:r>
      <w:r w:rsidR="00393E18" w:rsidRPr="00F43BFB">
        <w:rPr>
          <w:rFonts w:cs="Calibri"/>
          <w:sz w:val="24"/>
          <w:szCs w:val="24"/>
        </w:rPr>
        <w:t xml:space="preserve"> the</w:t>
      </w:r>
      <w:r w:rsidR="00192609" w:rsidRPr="00F43BFB">
        <w:rPr>
          <w:rFonts w:cs="Calibri"/>
          <w:sz w:val="24"/>
          <w:szCs w:val="24"/>
        </w:rPr>
        <w:t xml:space="preserve"> </w:t>
      </w:r>
      <w:r w:rsidR="00A91541" w:rsidRPr="00F43BFB">
        <w:rPr>
          <w:rFonts w:cs="Calibri"/>
          <w:sz w:val="24"/>
          <w:szCs w:val="24"/>
        </w:rPr>
        <w:t xml:space="preserve">practicality of democracy </w:t>
      </w:r>
      <w:r w:rsidR="00393E18" w:rsidRPr="00F43BFB">
        <w:rPr>
          <w:rFonts w:cs="Calibri"/>
          <w:sz w:val="24"/>
          <w:szCs w:val="24"/>
        </w:rPr>
        <w:t>in a</w:t>
      </w:r>
      <w:r w:rsidR="00A91541" w:rsidRPr="00F43BFB">
        <w:rPr>
          <w:rFonts w:cs="Calibri"/>
          <w:sz w:val="24"/>
          <w:szCs w:val="24"/>
        </w:rPr>
        <w:t xml:space="preserve"> decentrali</w:t>
      </w:r>
      <w:r w:rsidR="00393E18" w:rsidRPr="00F43BFB">
        <w:rPr>
          <w:rFonts w:cs="Calibri"/>
          <w:sz w:val="24"/>
          <w:szCs w:val="24"/>
        </w:rPr>
        <w:t>z</w:t>
      </w:r>
      <w:r w:rsidR="00A91541" w:rsidRPr="00F43BFB">
        <w:rPr>
          <w:rFonts w:cs="Calibri"/>
          <w:sz w:val="24"/>
          <w:szCs w:val="24"/>
        </w:rPr>
        <w:t>ed area.</w:t>
      </w:r>
      <w:r w:rsidR="00DA081A" w:rsidRPr="00F43BFB">
        <w:rPr>
          <w:rFonts w:cs="Calibri"/>
          <w:sz w:val="24"/>
          <w:szCs w:val="24"/>
        </w:rPr>
        <w:t xml:space="preserve"> </w:t>
      </w:r>
      <w:r w:rsidR="000E7802" w:rsidRPr="00F43BFB">
        <w:rPr>
          <w:rFonts w:cs="Calibri"/>
          <w:sz w:val="24"/>
          <w:szCs w:val="24"/>
        </w:rPr>
        <w:t xml:space="preserve">Only </w:t>
      </w:r>
      <w:r w:rsidR="00DF25B5" w:rsidRPr="00F43BFB">
        <w:rPr>
          <w:rFonts w:cs="Calibri"/>
          <w:sz w:val="24"/>
          <w:szCs w:val="24"/>
        </w:rPr>
        <w:t>since</w:t>
      </w:r>
      <w:r w:rsidR="00DA081A" w:rsidRPr="00F43BFB">
        <w:rPr>
          <w:rFonts w:cs="Calibri"/>
          <w:sz w:val="24"/>
          <w:szCs w:val="24"/>
        </w:rPr>
        <w:t xml:space="preserve"> </w:t>
      </w:r>
      <w:r w:rsidR="00DA081A" w:rsidRPr="00F43BFB">
        <w:rPr>
          <w:rFonts w:cs="Calibri"/>
          <w:sz w:val="24"/>
          <w:szCs w:val="24"/>
        </w:rPr>
        <w:lastRenderedPageBreak/>
        <w:t xml:space="preserve">2009, </w:t>
      </w:r>
      <w:r w:rsidR="00E6207F" w:rsidRPr="00F43BFB">
        <w:rPr>
          <w:rFonts w:cs="Calibri"/>
          <w:sz w:val="24"/>
          <w:szCs w:val="24"/>
        </w:rPr>
        <w:t xml:space="preserve">the </w:t>
      </w:r>
      <w:r w:rsidR="00DA081A" w:rsidRPr="00F43BFB">
        <w:rPr>
          <w:rFonts w:cs="Calibri"/>
          <w:sz w:val="24"/>
          <w:szCs w:val="24"/>
        </w:rPr>
        <w:t xml:space="preserve">Indonesian Democracy Index (IDI) </w:t>
      </w:r>
      <w:r w:rsidR="008E2D7C" w:rsidRPr="00F43BFB">
        <w:rPr>
          <w:rFonts w:cs="Calibri"/>
          <w:sz w:val="24"/>
          <w:szCs w:val="24"/>
        </w:rPr>
        <w:t xml:space="preserve">has been officially </w:t>
      </w:r>
      <w:r w:rsidR="001F2945" w:rsidRPr="00F43BFB">
        <w:rPr>
          <w:rFonts w:cs="Calibri"/>
          <w:sz w:val="24"/>
          <w:szCs w:val="24"/>
        </w:rPr>
        <w:t>released</w:t>
      </w:r>
      <w:r w:rsidR="00A91541" w:rsidRPr="00F43BFB">
        <w:rPr>
          <w:rFonts w:cs="Calibri"/>
          <w:sz w:val="24"/>
          <w:szCs w:val="24"/>
        </w:rPr>
        <w:t xml:space="preserve"> </w:t>
      </w:r>
      <w:r w:rsidR="00CC471F" w:rsidRPr="00F43BFB">
        <w:rPr>
          <w:rFonts w:cs="Calibri"/>
          <w:sz w:val="24"/>
          <w:szCs w:val="24"/>
        </w:rPr>
        <w:t>annually</w:t>
      </w:r>
      <w:r w:rsidR="008E2D7C" w:rsidRPr="00F43BFB">
        <w:rPr>
          <w:rFonts w:cs="Calibri"/>
          <w:sz w:val="24"/>
          <w:szCs w:val="24"/>
        </w:rPr>
        <w:t xml:space="preserve">, </w:t>
      </w:r>
      <w:r w:rsidR="001F2945" w:rsidRPr="00F43BFB">
        <w:rPr>
          <w:rFonts w:cs="Calibri"/>
          <w:sz w:val="24"/>
          <w:szCs w:val="24"/>
        </w:rPr>
        <w:t>enabling</w:t>
      </w:r>
      <w:r w:rsidR="008E2D7C" w:rsidRPr="00F43BFB">
        <w:rPr>
          <w:rFonts w:cs="Calibri"/>
          <w:sz w:val="24"/>
          <w:szCs w:val="24"/>
        </w:rPr>
        <w:t xml:space="preserve"> researcher</w:t>
      </w:r>
      <w:r w:rsidR="00965C20" w:rsidRPr="00F43BFB">
        <w:rPr>
          <w:rFonts w:cs="Calibri"/>
          <w:sz w:val="24"/>
          <w:szCs w:val="24"/>
        </w:rPr>
        <w:t>s</w:t>
      </w:r>
      <w:r w:rsidR="008E2D7C" w:rsidRPr="00F43BFB">
        <w:rPr>
          <w:rFonts w:cs="Calibri"/>
          <w:sz w:val="24"/>
          <w:szCs w:val="24"/>
        </w:rPr>
        <w:t xml:space="preserve"> to verify the pr</w:t>
      </w:r>
      <w:r w:rsidR="00DA081A" w:rsidRPr="00F43BFB">
        <w:rPr>
          <w:rFonts w:cs="Calibri"/>
          <w:sz w:val="24"/>
          <w:szCs w:val="24"/>
        </w:rPr>
        <w:t xml:space="preserve">ogress of </w:t>
      </w:r>
      <w:r w:rsidR="002C3688" w:rsidRPr="00F43BFB">
        <w:rPr>
          <w:rFonts w:cs="Calibri"/>
          <w:sz w:val="24"/>
          <w:szCs w:val="24"/>
        </w:rPr>
        <w:t>local democracy across provinces</w:t>
      </w:r>
      <w:r w:rsidR="00850584" w:rsidRPr="00F43BFB">
        <w:rPr>
          <w:rFonts w:cs="Calibri"/>
          <w:sz w:val="24"/>
          <w:szCs w:val="24"/>
        </w:rPr>
        <w:t>.</w:t>
      </w:r>
    </w:p>
    <w:p w14:paraId="4C81ADBC" w14:textId="22B29AEC" w:rsidR="00192609" w:rsidRPr="00F43BFB" w:rsidRDefault="00BE32B0" w:rsidP="00ED5F1B">
      <w:pPr>
        <w:spacing w:after="0" w:line="360" w:lineRule="auto"/>
        <w:ind w:firstLine="567"/>
        <w:jc w:val="both"/>
        <w:rPr>
          <w:rFonts w:cs="Calibri"/>
          <w:sz w:val="24"/>
          <w:szCs w:val="24"/>
        </w:rPr>
      </w:pPr>
      <w:r w:rsidRPr="00F43BFB">
        <w:rPr>
          <w:rFonts w:cs="Calibri"/>
          <w:sz w:val="24"/>
          <w:szCs w:val="24"/>
        </w:rPr>
        <w:t>The</w:t>
      </w:r>
      <w:r w:rsidR="00592C16" w:rsidRPr="00F43BFB">
        <w:rPr>
          <w:rFonts w:cs="Calibri"/>
          <w:sz w:val="24"/>
          <w:szCs w:val="24"/>
        </w:rPr>
        <w:t xml:space="preserve"> available</w:t>
      </w:r>
      <w:r w:rsidRPr="00F43BFB">
        <w:rPr>
          <w:rFonts w:cs="Calibri"/>
          <w:sz w:val="24"/>
          <w:szCs w:val="24"/>
        </w:rPr>
        <w:t xml:space="preserve"> time</w:t>
      </w:r>
      <w:r w:rsidR="00CC471F" w:rsidRPr="00F43BFB">
        <w:rPr>
          <w:rFonts w:cs="Calibri"/>
          <w:sz w:val="24"/>
          <w:szCs w:val="24"/>
        </w:rPr>
        <w:t>frame of these</w:t>
      </w:r>
      <w:r w:rsidR="00113C5F" w:rsidRPr="00F43BFB">
        <w:rPr>
          <w:rFonts w:cs="Calibri"/>
          <w:sz w:val="24"/>
          <w:szCs w:val="24"/>
        </w:rPr>
        <w:t xml:space="preserve"> exogenous event</w:t>
      </w:r>
      <w:r w:rsidR="00CC471F" w:rsidRPr="00F43BFB">
        <w:rPr>
          <w:rFonts w:cs="Calibri"/>
          <w:sz w:val="24"/>
          <w:szCs w:val="24"/>
        </w:rPr>
        <w:t>s</w:t>
      </w:r>
      <w:r w:rsidR="00113C5F" w:rsidRPr="00F43BFB">
        <w:rPr>
          <w:rFonts w:cs="Calibri"/>
          <w:sz w:val="24"/>
          <w:szCs w:val="24"/>
        </w:rPr>
        <w:t xml:space="preserve"> </w:t>
      </w:r>
      <w:r w:rsidR="00A91541" w:rsidRPr="00F43BFB">
        <w:rPr>
          <w:rFonts w:cs="Calibri"/>
          <w:sz w:val="24"/>
          <w:szCs w:val="24"/>
        </w:rPr>
        <w:t>allows test</w:t>
      </w:r>
      <w:r w:rsidR="00CC471F" w:rsidRPr="00F43BFB">
        <w:rPr>
          <w:rFonts w:cs="Calibri"/>
          <w:sz w:val="24"/>
          <w:szCs w:val="24"/>
        </w:rPr>
        <w:t>ing</w:t>
      </w:r>
      <w:r w:rsidR="00113C5F" w:rsidRPr="00F43BFB">
        <w:rPr>
          <w:rFonts w:cs="Calibri"/>
          <w:sz w:val="24"/>
          <w:szCs w:val="24"/>
        </w:rPr>
        <w:t xml:space="preserve"> the extent to which </w:t>
      </w:r>
      <w:r w:rsidR="00DC16F2" w:rsidRPr="00F43BFB">
        <w:rPr>
          <w:rFonts w:cs="Calibri"/>
          <w:sz w:val="24"/>
          <w:szCs w:val="24"/>
        </w:rPr>
        <w:t>democra</w:t>
      </w:r>
      <w:r w:rsidR="00CC471F" w:rsidRPr="00F43BFB">
        <w:rPr>
          <w:rFonts w:cs="Calibri"/>
          <w:sz w:val="24"/>
          <w:szCs w:val="24"/>
        </w:rPr>
        <w:t>tic</w:t>
      </w:r>
      <w:r w:rsidR="00DC16F2" w:rsidRPr="00F43BFB">
        <w:rPr>
          <w:rFonts w:cs="Calibri"/>
          <w:sz w:val="24"/>
          <w:szCs w:val="24"/>
        </w:rPr>
        <w:t xml:space="preserve"> progress</w:t>
      </w:r>
      <w:r w:rsidR="00113C5F" w:rsidRPr="00F43BFB">
        <w:rPr>
          <w:rFonts w:cs="Calibri"/>
          <w:sz w:val="24"/>
          <w:szCs w:val="24"/>
        </w:rPr>
        <w:t xml:space="preserve"> </w:t>
      </w:r>
      <w:r w:rsidR="00A91541" w:rsidRPr="00F43BFB">
        <w:rPr>
          <w:rFonts w:cs="Calibri"/>
          <w:sz w:val="24"/>
          <w:szCs w:val="24"/>
        </w:rPr>
        <w:t>is affected</w:t>
      </w:r>
      <w:r w:rsidR="00113C5F" w:rsidRPr="00F43BFB">
        <w:rPr>
          <w:rFonts w:cs="Calibri"/>
          <w:sz w:val="24"/>
          <w:szCs w:val="24"/>
        </w:rPr>
        <w:t xml:space="preserve"> by activities</w:t>
      </w:r>
      <w:r w:rsidR="002C3688" w:rsidRPr="00F43BFB">
        <w:rPr>
          <w:rFonts w:cs="Calibri"/>
          <w:sz w:val="24"/>
          <w:szCs w:val="24"/>
        </w:rPr>
        <w:t xml:space="preserve"> </w:t>
      </w:r>
      <w:r w:rsidR="00FD7166" w:rsidRPr="00F43BFB">
        <w:rPr>
          <w:rFonts w:cs="Calibri"/>
          <w:sz w:val="24"/>
          <w:szCs w:val="24"/>
        </w:rPr>
        <w:t>associated</w:t>
      </w:r>
      <w:r w:rsidR="002C3688" w:rsidRPr="00F43BFB">
        <w:rPr>
          <w:rFonts w:cs="Calibri"/>
          <w:sz w:val="24"/>
          <w:szCs w:val="24"/>
        </w:rPr>
        <w:t xml:space="preserve"> with hydrocarbon resources</w:t>
      </w:r>
      <w:r w:rsidR="009C09B7" w:rsidRPr="00F43BFB">
        <w:rPr>
          <w:rFonts w:cs="Calibri"/>
          <w:sz w:val="24"/>
          <w:szCs w:val="24"/>
        </w:rPr>
        <w:t xml:space="preserve">. </w:t>
      </w:r>
      <w:r w:rsidR="009D4D8D" w:rsidRPr="00F43BFB">
        <w:rPr>
          <w:rFonts w:cs="Calibri"/>
          <w:sz w:val="24"/>
          <w:szCs w:val="24"/>
        </w:rPr>
        <w:t>A</w:t>
      </w:r>
      <w:r w:rsidR="00B433C4" w:rsidRPr="00F43BFB">
        <w:rPr>
          <w:rFonts w:cs="Calibri"/>
          <w:sz w:val="24"/>
          <w:szCs w:val="24"/>
        </w:rPr>
        <w:t xml:space="preserve">s </w:t>
      </w:r>
      <w:r w:rsidR="00FA292A" w:rsidRPr="00F43BFB">
        <w:rPr>
          <w:rFonts w:cs="Calibri"/>
          <w:sz w:val="24"/>
          <w:szCs w:val="24"/>
        </w:rPr>
        <w:t xml:space="preserve">oil </w:t>
      </w:r>
      <w:r w:rsidR="00CC471F" w:rsidRPr="00F43BFB">
        <w:rPr>
          <w:rFonts w:cs="Calibri"/>
          <w:sz w:val="24"/>
          <w:szCs w:val="24"/>
        </w:rPr>
        <w:t>resources</w:t>
      </w:r>
      <w:r w:rsidR="00FA292A" w:rsidRPr="00F43BFB">
        <w:rPr>
          <w:rFonts w:cs="Calibri"/>
          <w:sz w:val="24"/>
          <w:szCs w:val="24"/>
        </w:rPr>
        <w:t xml:space="preserve"> </w:t>
      </w:r>
      <w:r w:rsidR="008E2D7C" w:rsidRPr="00F43BFB">
        <w:rPr>
          <w:rFonts w:cs="Calibri"/>
          <w:sz w:val="24"/>
          <w:szCs w:val="24"/>
        </w:rPr>
        <w:t>are</w:t>
      </w:r>
      <w:r w:rsidR="000B66C2" w:rsidRPr="00F43BFB">
        <w:rPr>
          <w:rFonts w:cs="Calibri"/>
          <w:sz w:val="24"/>
          <w:szCs w:val="24"/>
        </w:rPr>
        <w:t xml:space="preserve"> randomly </w:t>
      </w:r>
      <w:r w:rsidR="00CC471F" w:rsidRPr="00F43BFB">
        <w:rPr>
          <w:rFonts w:cs="Calibri"/>
          <w:sz w:val="24"/>
          <w:szCs w:val="24"/>
        </w:rPr>
        <w:t>distributed</w:t>
      </w:r>
      <w:r w:rsidR="000B66C2" w:rsidRPr="00F43BFB">
        <w:rPr>
          <w:rFonts w:cs="Calibri"/>
          <w:sz w:val="24"/>
          <w:szCs w:val="24"/>
        </w:rPr>
        <w:t xml:space="preserve"> across </w:t>
      </w:r>
      <w:r w:rsidR="00B433C4" w:rsidRPr="00F43BFB">
        <w:rPr>
          <w:rFonts w:cs="Calibri"/>
          <w:sz w:val="24"/>
          <w:szCs w:val="24"/>
        </w:rPr>
        <w:t>Indonesia’s province</w:t>
      </w:r>
      <w:r w:rsidR="00A90F60">
        <w:rPr>
          <w:rFonts w:cs="Calibri"/>
          <w:sz w:val="24"/>
          <w:szCs w:val="24"/>
        </w:rPr>
        <w:t>s</w:t>
      </w:r>
      <w:r w:rsidR="00FA292A" w:rsidRPr="00F43BFB">
        <w:rPr>
          <w:rFonts w:cs="Calibri"/>
          <w:sz w:val="24"/>
          <w:szCs w:val="24"/>
        </w:rPr>
        <w:t xml:space="preserve"> (each province has </w:t>
      </w:r>
      <w:r w:rsidR="00FD7166" w:rsidRPr="00F43BFB">
        <w:rPr>
          <w:rFonts w:cs="Calibri"/>
          <w:sz w:val="24"/>
          <w:szCs w:val="24"/>
        </w:rPr>
        <w:t xml:space="preserve">several </w:t>
      </w:r>
      <w:r w:rsidR="00DC16F2" w:rsidRPr="00F43BFB">
        <w:rPr>
          <w:rFonts w:cs="Calibri"/>
          <w:sz w:val="24"/>
          <w:szCs w:val="24"/>
        </w:rPr>
        <w:t>districts</w:t>
      </w:r>
      <w:r w:rsidR="00FA292A" w:rsidRPr="00F43BFB">
        <w:rPr>
          <w:rFonts w:cs="Calibri"/>
          <w:sz w:val="24"/>
          <w:szCs w:val="24"/>
        </w:rPr>
        <w:t>)</w:t>
      </w:r>
      <w:r w:rsidR="00D94BF3" w:rsidRPr="00F43BFB">
        <w:rPr>
          <w:rFonts w:cs="Calibri"/>
          <w:sz w:val="24"/>
          <w:szCs w:val="24"/>
        </w:rPr>
        <w:t>, some</w:t>
      </w:r>
      <w:r w:rsidR="00CC471F" w:rsidRPr="00F43BFB">
        <w:rPr>
          <w:rFonts w:cs="Calibri"/>
          <w:sz w:val="24"/>
          <w:szCs w:val="24"/>
        </w:rPr>
        <w:t xml:space="preserve"> regions w</w:t>
      </w:r>
      <w:r w:rsidR="00A90F60">
        <w:rPr>
          <w:rFonts w:cs="Calibri"/>
          <w:sz w:val="24"/>
          <w:szCs w:val="24"/>
        </w:rPr>
        <w:t>ith</w:t>
      </w:r>
      <w:r w:rsidR="00CC471F" w:rsidRPr="00F43BFB">
        <w:rPr>
          <w:rFonts w:cs="Calibri"/>
          <w:sz w:val="24"/>
          <w:szCs w:val="24"/>
        </w:rPr>
        <w:t xml:space="preserve"> oil wealth</w:t>
      </w:r>
      <w:r w:rsidR="002C3688" w:rsidRPr="00F43BFB">
        <w:rPr>
          <w:rFonts w:cs="Calibri"/>
          <w:sz w:val="24"/>
          <w:szCs w:val="24"/>
        </w:rPr>
        <w:t xml:space="preserve"> have</w:t>
      </w:r>
      <w:r w:rsidR="00D94BF3" w:rsidRPr="00F43BFB">
        <w:rPr>
          <w:rFonts w:cs="Calibri"/>
          <w:sz w:val="24"/>
          <w:szCs w:val="24"/>
        </w:rPr>
        <w:t xml:space="preserve"> </w:t>
      </w:r>
      <w:r w:rsidR="005173FB" w:rsidRPr="00F43BFB">
        <w:rPr>
          <w:rFonts w:cs="Calibri"/>
          <w:sz w:val="24"/>
          <w:szCs w:val="24"/>
        </w:rPr>
        <w:t xml:space="preserve">become </w:t>
      </w:r>
      <w:r w:rsidR="00192609" w:rsidRPr="00F43BFB">
        <w:rPr>
          <w:rFonts w:cs="Calibri"/>
          <w:sz w:val="24"/>
          <w:szCs w:val="24"/>
        </w:rPr>
        <w:t>dependent</w:t>
      </w:r>
      <w:r w:rsidR="005173FB" w:rsidRPr="00F43BFB">
        <w:rPr>
          <w:rFonts w:cs="Calibri"/>
          <w:sz w:val="24"/>
          <w:szCs w:val="24"/>
        </w:rPr>
        <w:t xml:space="preserve"> on</w:t>
      </w:r>
      <w:r w:rsidR="000B66C2" w:rsidRPr="00F43BFB">
        <w:rPr>
          <w:rFonts w:cs="Calibri"/>
          <w:sz w:val="24"/>
          <w:szCs w:val="24"/>
        </w:rPr>
        <w:t xml:space="preserve"> resource</w:t>
      </w:r>
      <w:r w:rsidR="006625F6" w:rsidRPr="00F43BFB">
        <w:rPr>
          <w:rFonts w:cs="Calibri"/>
          <w:sz w:val="24"/>
          <w:szCs w:val="24"/>
        </w:rPr>
        <w:t>-based</w:t>
      </w:r>
      <w:r w:rsidR="000B66C2" w:rsidRPr="00F43BFB">
        <w:rPr>
          <w:rFonts w:cs="Calibri"/>
          <w:sz w:val="24"/>
          <w:szCs w:val="24"/>
        </w:rPr>
        <w:t xml:space="preserve"> </w:t>
      </w:r>
      <w:r w:rsidR="00A91541" w:rsidRPr="00F43BFB">
        <w:rPr>
          <w:rFonts w:cs="Calibri"/>
          <w:sz w:val="24"/>
          <w:szCs w:val="24"/>
        </w:rPr>
        <w:t>economic sectors</w:t>
      </w:r>
      <w:r w:rsidR="00CC471F" w:rsidRPr="00F43BFB">
        <w:rPr>
          <w:rFonts w:cs="Calibri"/>
          <w:sz w:val="24"/>
          <w:szCs w:val="24"/>
        </w:rPr>
        <w:t>.</w:t>
      </w:r>
      <w:r w:rsidR="00D94BF3" w:rsidRPr="00F43BFB">
        <w:rPr>
          <w:rFonts w:cs="Calibri"/>
          <w:sz w:val="24"/>
          <w:szCs w:val="24"/>
        </w:rPr>
        <w:t xml:space="preserve"> </w:t>
      </w:r>
      <w:r w:rsidR="00CC471F" w:rsidRPr="00F43BFB">
        <w:rPr>
          <w:rFonts w:cs="Calibri"/>
          <w:sz w:val="24"/>
          <w:szCs w:val="24"/>
        </w:rPr>
        <w:t>Meanwhile, regions</w:t>
      </w:r>
      <w:r w:rsidR="00B433C4" w:rsidRPr="00F43BFB">
        <w:rPr>
          <w:rFonts w:cs="Calibri"/>
          <w:sz w:val="24"/>
          <w:szCs w:val="24"/>
        </w:rPr>
        <w:t xml:space="preserve"> </w:t>
      </w:r>
      <w:r w:rsidR="00A90F60">
        <w:rPr>
          <w:rFonts w:cs="Calibri"/>
          <w:sz w:val="24"/>
          <w:szCs w:val="24"/>
        </w:rPr>
        <w:t>that</w:t>
      </w:r>
      <w:r w:rsidR="00A90F60" w:rsidRPr="00F43BFB">
        <w:rPr>
          <w:rFonts w:cs="Calibri"/>
          <w:sz w:val="24"/>
          <w:szCs w:val="24"/>
        </w:rPr>
        <w:t xml:space="preserve"> </w:t>
      </w:r>
      <w:r w:rsidR="00B433C4" w:rsidRPr="00F43BFB">
        <w:rPr>
          <w:rFonts w:cs="Calibri"/>
          <w:sz w:val="24"/>
          <w:szCs w:val="24"/>
        </w:rPr>
        <w:t>have</w:t>
      </w:r>
      <w:r w:rsidR="000B66C2" w:rsidRPr="00F43BFB">
        <w:rPr>
          <w:rFonts w:cs="Calibri"/>
          <w:sz w:val="24"/>
          <w:szCs w:val="24"/>
        </w:rPr>
        <w:t xml:space="preserve"> </w:t>
      </w:r>
      <w:r w:rsidR="00F43BFB" w:rsidRPr="00F43BFB">
        <w:rPr>
          <w:rFonts w:cs="Calibri"/>
          <w:sz w:val="24"/>
          <w:szCs w:val="24"/>
        </w:rPr>
        <w:t>less</w:t>
      </w:r>
      <w:r w:rsidR="000B66C2" w:rsidRPr="00F43BFB">
        <w:rPr>
          <w:rFonts w:cs="Calibri"/>
          <w:sz w:val="24"/>
          <w:szCs w:val="24"/>
        </w:rPr>
        <w:t xml:space="preserve"> or</w:t>
      </w:r>
      <w:r w:rsidR="000A6A7A" w:rsidRPr="00F43BFB">
        <w:rPr>
          <w:rFonts w:cs="Calibri"/>
          <w:sz w:val="24"/>
          <w:szCs w:val="24"/>
        </w:rPr>
        <w:t xml:space="preserve"> </w:t>
      </w:r>
      <w:r w:rsidR="00FE1976" w:rsidRPr="00F43BFB">
        <w:rPr>
          <w:rFonts w:cs="Calibri"/>
          <w:sz w:val="24"/>
          <w:szCs w:val="24"/>
        </w:rPr>
        <w:t xml:space="preserve">no oil </w:t>
      </w:r>
      <w:r w:rsidR="00FA292A" w:rsidRPr="00F43BFB">
        <w:rPr>
          <w:rFonts w:cs="Calibri"/>
          <w:sz w:val="24"/>
          <w:szCs w:val="24"/>
        </w:rPr>
        <w:t xml:space="preserve">reserves </w:t>
      </w:r>
      <w:r w:rsidR="00DC16F2" w:rsidRPr="00F43BFB">
        <w:rPr>
          <w:rFonts w:cs="Calibri"/>
          <w:sz w:val="24"/>
          <w:szCs w:val="24"/>
        </w:rPr>
        <w:t>will</w:t>
      </w:r>
      <w:r w:rsidR="000C0808" w:rsidRPr="00F43BFB">
        <w:rPr>
          <w:rFonts w:cs="Calibri"/>
          <w:sz w:val="24"/>
          <w:szCs w:val="24"/>
        </w:rPr>
        <w:t xml:space="preserve"> </w:t>
      </w:r>
      <w:r w:rsidR="00AD1C7F" w:rsidRPr="00F43BFB">
        <w:rPr>
          <w:rFonts w:cs="Calibri"/>
          <w:sz w:val="24"/>
          <w:szCs w:val="24"/>
        </w:rPr>
        <w:t>rely</w:t>
      </w:r>
      <w:r w:rsidR="00DC16F2" w:rsidRPr="00F43BFB">
        <w:rPr>
          <w:rFonts w:cs="Calibri"/>
          <w:sz w:val="24"/>
          <w:szCs w:val="24"/>
        </w:rPr>
        <w:t xml:space="preserve"> on </w:t>
      </w:r>
      <w:r w:rsidR="008C7A00" w:rsidRPr="00F43BFB">
        <w:rPr>
          <w:rFonts w:cs="Calibri"/>
          <w:sz w:val="24"/>
          <w:szCs w:val="24"/>
        </w:rPr>
        <w:t xml:space="preserve">sectors unrelated </w:t>
      </w:r>
      <w:r w:rsidR="00CC471F" w:rsidRPr="00F43BFB">
        <w:rPr>
          <w:rFonts w:cs="Calibri"/>
          <w:sz w:val="24"/>
          <w:szCs w:val="24"/>
        </w:rPr>
        <w:t>to</w:t>
      </w:r>
      <w:r w:rsidR="008C7A00" w:rsidRPr="00F43BFB">
        <w:rPr>
          <w:rFonts w:cs="Calibri"/>
          <w:sz w:val="24"/>
          <w:szCs w:val="24"/>
        </w:rPr>
        <w:t xml:space="preserve"> </w:t>
      </w:r>
      <w:r w:rsidR="00215802" w:rsidRPr="00F43BFB">
        <w:rPr>
          <w:rFonts w:cs="Calibri"/>
          <w:sz w:val="24"/>
          <w:szCs w:val="24"/>
        </w:rPr>
        <w:t>non-renewable resources</w:t>
      </w:r>
      <w:r w:rsidR="000B66C2" w:rsidRPr="00F43BFB">
        <w:rPr>
          <w:rFonts w:cs="Calibri"/>
          <w:sz w:val="24"/>
          <w:szCs w:val="24"/>
        </w:rPr>
        <w:t xml:space="preserve">. </w:t>
      </w:r>
    </w:p>
    <w:p w14:paraId="25F2DEB0" w14:textId="2CB65959" w:rsidR="00D5591B" w:rsidRPr="00F43BFB" w:rsidRDefault="00AE2E97" w:rsidP="00ED5F1B">
      <w:pPr>
        <w:spacing w:after="0" w:line="360" w:lineRule="auto"/>
        <w:ind w:firstLine="567"/>
        <w:jc w:val="both"/>
        <w:rPr>
          <w:rFonts w:cs="Calibri"/>
          <w:sz w:val="24"/>
          <w:szCs w:val="24"/>
        </w:rPr>
      </w:pPr>
      <w:r w:rsidRPr="00F43BFB">
        <w:rPr>
          <w:rFonts w:cs="Calibri"/>
          <w:sz w:val="24"/>
          <w:szCs w:val="24"/>
        </w:rPr>
        <w:t xml:space="preserve">Following Ross’s study and foreshadowing it </w:t>
      </w:r>
      <w:r w:rsidR="00A91541" w:rsidRPr="00F43BFB">
        <w:rPr>
          <w:rFonts w:cs="Calibri"/>
          <w:sz w:val="24"/>
          <w:szCs w:val="24"/>
        </w:rPr>
        <w:t>to</w:t>
      </w:r>
      <w:r w:rsidRPr="00F43BFB">
        <w:rPr>
          <w:rFonts w:cs="Calibri"/>
          <w:sz w:val="24"/>
          <w:szCs w:val="24"/>
        </w:rPr>
        <w:t xml:space="preserve"> Indonesia</w:t>
      </w:r>
      <w:r w:rsidR="00DC4F46" w:rsidRPr="00F43BFB">
        <w:rPr>
          <w:rFonts w:cs="Calibri"/>
          <w:sz w:val="24"/>
          <w:szCs w:val="24"/>
        </w:rPr>
        <w:t>’s</w:t>
      </w:r>
      <w:r w:rsidRPr="00F43BFB">
        <w:rPr>
          <w:rFonts w:cs="Calibri"/>
          <w:sz w:val="24"/>
          <w:szCs w:val="24"/>
        </w:rPr>
        <w:t xml:space="preserve"> </w:t>
      </w:r>
      <w:r w:rsidR="00A91541" w:rsidRPr="00F43BFB">
        <w:rPr>
          <w:rFonts w:cs="Calibri"/>
          <w:sz w:val="24"/>
          <w:szCs w:val="24"/>
        </w:rPr>
        <w:t>decentrali</w:t>
      </w:r>
      <w:r w:rsidR="00DC4F46" w:rsidRPr="00F43BFB">
        <w:rPr>
          <w:rFonts w:cs="Calibri"/>
          <w:sz w:val="24"/>
          <w:szCs w:val="24"/>
        </w:rPr>
        <w:t>z</w:t>
      </w:r>
      <w:r w:rsidR="00A91541" w:rsidRPr="00F43BFB">
        <w:rPr>
          <w:rFonts w:cs="Calibri"/>
          <w:sz w:val="24"/>
          <w:szCs w:val="24"/>
        </w:rPr>
        <w:t>ation movement</w:t>
      </w:r>
      <w:r w:rsidRPr="00F43BFB">
        <w:rPr>
          <w:rFonts w:cs="Calibri"/>
          <w:sz w:val="24"/>
          <w:szCs w:val="24"/>
        </w:rPr>
        <w:t>, t</w:t>
      </w:r>
      <w:r w:rsidR="00F21BD7" w:rsidRPr="00F43BFB">
        <w:rPr>
          <w:rFonts w:cs="Calibri"/>
          <w:sz w:val="24"/>
          <w:szCs w:val="24"/>
        </w:rPr>
        <w:t>his research</w:t>
      </w:r>
      <w:r w:rsidR="000155DD" w:rsidRPr="00F43BFB">
        <w:rPr>
          <w:rFonts w:cs="Calibri"/>
          <w:sz w:val="24"/>
          <w:szCs w:val="24"/>
        </w:rPr>
        <w:t xml:space="preserve"> </w:t>
      </w:r>
      <w:r w:rsidR="000C0808" w:rsidRPr="00F43BFB">
        <w:rPr>
          <w:rFonts w:cs="Calibri"/>
          <w:sz w:val="24"/>
          <w:szCs w:val="24"/>
        </w:rPr>
        <w:t>examine</w:t>
      </w:r>
      <w:r w:rsidR="00DC4F46" w:rsidRPr="00F43BFB">
        <w:rPr>
          <w:rFonts w:cs="Calibri"/>
          <w:sz w:val="24"/>
          <w:szCs w:val="24"/>
        </w:rPr>
        <w:t>d</w:t>
      </w:r>
      <w:r w:rsidR="000155DD" w:rsidRPr="00F43BFB">
        <w:rPr>
          <w:rFonts w:cs="Calibri"/>
          <w:sz w:val="24"/>
          <w:szCs w:val="24"/>
        </w:rPr>
        <w:t xml:space="preserve"> </w:t>
      </w:r>
      <w:r w:rsidR="00D602A3" w:rsidRPr="00F43BFB">
        <w:rPr>
          <w:rFonts w:cs="Calibri"/>
          <w:sz w:val="24"/>
          <w:szCs w:val="24"/>
        </w:rPr>
        <w:t xml:space="preserve">whether </w:t>
      </w:r>
      <w:r w:rsidRPr="00F43BFB">
        <w:rPr>
          <w:rFonts w:cs="Calibri"/>
          <w:sz w:val="24"/>
          <w:szCs w:val="24"/>
        </w:rPr>
        <w:t xml:space="preserve">oil </w:t>
      </w:r>
      <w:r w:rsidR="00A90F60" w:rsidRPr="00F43BFB">
        <w:rPr>
          <w:rFonts w:cs="Calibri"/>
          <w:sz w:val="24"/>
          <w:szCs w:val="24"/>
        </w:rPr>
        <w:t>affect</w:t>
      </w:r>
      <w:r w:rsidR="00A90F60">
        <w:rPr>
          <w:rFonts w:cs="Calibri"/>
          <w:sz w:val="24"/>
          <w:szCs w:val="24"/>
        </w:rPr>
        <w:t xml:space="preserve">s </w:t>
      </w:r>
      <w:r w:rsidRPr="00F43BFB">
        <w:rPr>
          <w:rFonts w:cs="Calibri"/>
          <w:sz w:val="24"/>
          <w:szCs w:val="24"/>
        </w:rPr>
        <w:t>democracy</w:t>
      </w:r>
      <w:r w:rsidR="00D602A3" w:rsidRPr="00F43BFB">
        <w:rPr>
          <w:rFonts w:cs="Calibri"/>
          <w:sz w:val="24"/>
          <w:szCs w:val="24"/>
        </w:rPr>
        <w:t xml:space="preserve"> and </w:t>
      </w:r>
      <w:r w:rsidR="00DC4F46" w:rsidRPr="00F43BFB">
        <w:rPr>
          <w:rFonts w:cs="Calibri"/>
          <w:sz w:val="24"/>
          <w:szCs w:val="24"/>
        </w:rPr>
        <w:t>oil-dependent oversight produced</w:t>
      </w:r>
      <w:r w:rsidR="00E6207F" w:rsidRPr="00F43BFB">
        <w:rPr>
          <w:rFonts w:cs="Calibri"/>
          <w:sz w:val="24"/>
          <w:szCs w:val="24"/>
        </w:rPr>
        <w:t xml:space="preserve"> a </w:t>
      </w:r>
      <w:r w:rsidR="000C0808" w:rsidRPr="00F43BFB">
        <w:rPr>
          <w:rFonts w:cs="Calibri"/>
          <w:sz w:val="24"/>
          <w:szCs w:val="24"/>
        </w:rPr>
        <w:t>devastating</w:t>
      </w:r>
      <w:r w:rsidR="00E6207F" w:rsidRPr="00F43BFB">
        <w:rPr>
          <w:rFonts w:cs="Calibri"/>
          <w:sz w:val="24"/>
          <w:szCs w:val="24"/>
        </w:rPr>
        <w:t xml:space="preserve"> effect on democracy</w:t>
      </w:r>
      <w:r w:rsidR="00757F6A" w:rsidRPr="00F43BFB">
        <w:rPr>
          <w:rFonts w:cs="Calibri"/>
          <w:sz w:val="24"/>
          <w:szCs w:val="24"/>
        </w:rPr>
        <w:t xml:space="preserve"> at the provincial level.</w:t>
      </w:r>
      <w:r w:rsidR="00ED253F" w:rsidRPr="00F43BFB">
        <w:rPr>
          <w:rFonts w:cs="Calibri"/>
          <w:sz w:val="24"/>
          <w:szCs w:val="24"/>
        </w:rPr>
        <w:t xml:space="preserve"> </w:t>
      </w:r>
      <w:r w:rsidR="00192609" w:rsidRPr="00F43BFB">
        <w:rPr>
          <w:rFonts w:cs="Calibri"/>
          <w:sz w:val="24"/>
          <w:szCs w:val="24"/>
        </w:rPr>
        <w:t xml:space="preserve">As the study using within-country </w:t>
      </w:r>
      <w:r w:rsidR="004C345C" w:rsidRPr="00F43BFB">
        <w:rPr>
          <w:rFonts w:cs="Calibri"/>
          <w:sz w:val="24"/>
          <w:szCs w:val="24"/>
        </w:rPr>
        <w:t>analysis</w:t>
      </w:r>
      <w:r w:rsidR="00192609" w:rsidRPr="00F43BFB">
        <w:rPr>
          <w:rFonts w:cs="Calibri"/>
          <w:sz w:val="24"/>
          <w:szCs w:val="24"/>
        </w:rPr>
        <w:t xml:space="preserve"> </w:t>
      </w:r>
      <w:r w:rsidR="004C345C" w:rsidRPr="00F43BFB">
        <w:rPr>
          <w:rFonts w:cs="Calibri"/>
          <w:sz w:val="24"/>
          <w:szCs w:val="24"/>
        </w:rPr>
        <w:t>on this field</w:t>
      </w:r>
      <w:r w:rsidR="00DA0289" w:rsidRPr="00F43BFB">
        <w:rPr>
          <w:rFonts w:cs="Calibri"/>
          <w:sz w:val="24"/>
          <w:szCs w:val="24"/>
        </w:rPr>
        <w:t xml:space="preserve"> is </w:t>
      </w:r>
      <w:r w:rsidR="0050084B" w:rsidRPr="00F43BFB">
        <w:rPr>
          <w:rFonts w:cs="Calibri"/>
          <w:sz w:val="24"/>
          <w:szCs w:val="24"/>
        </w:rPr>
        <w:t xml:space="preserve">still </w:t>
      </w:r>
      <w:r w:rsidR="00DA0289" w:rsidRPr="00F43BFB">
        <w:rPr>
          <w:rFonts w:cs="Calibri"/>
          <w:sz w:val="24"/>
          <w:szCs w:val="24"/>
        </w:rPr>
        <w:t>lacking</w:t>
      </w:r>
      <w:r w:rsidR="00192609" w:rsidRPr="00F43BFB">
        <w:rPr>
          <w:rFonts w:cs="Calibri"/>
          <w:sz w:val="24"/>
          <w:szCs w:val="24"/>
        </w:rPr>
        <w:t xml:space="preserve">, </w:t>
      </w:r>
      <w:r w:rsidR="00850584" w:rsidRPr="00F43BFB">
        <w:rPr>
          <w:rFonts w:cs="Calibri"/>
          <w:sz w:val="24"/>
          <w:szCs w:val="24"/>
        </w:rPr>
        <w:t>this paper contributes</w:t>
      </w:r>
      <w:r w:rsidR="00192609" w:rsidRPr="00F43BFB">
        <w:rPr>
          <w:rFonts w:cs="Calibri"/>
          <w:sz w:val="24"/>
          <w:szCs w:val="24"/>
        </w:rPr>
        <w:t xml:space="preserve"> to the literature by providing empirical investigation</w:t>
      </w:r>
      <w:r w:rsidR="004C345C" w:rsidRPr="00F43BFB">
        <w:rPr>
          <w:rFonts w:cs="Calibri"/>
          <w:sz w:val="24"/>
          <w:szCs w:val="24"/>
        </w:rPr>
        <w:t>s</w:t>
      </w:r>
      <w:r w:rsidR="00192609" w:rsidRPr="00F43BFB">
        <w:rPr>
          <w:rFonts w:cs="Calibri"/>
          <w:sz w:val="24"/>
          <w:szCs w:val="24"/>
        </w:rPr>
        <w:t>.</w:t>
      </w:r>
      <w:r w:rsidR="001A6CAD" w:rsidRPr="00F43BFB">
        <w:rPr>
          <w:rFonts w:cs="Calibri"/>
          <w:sz w:val="24"/>
          <w:szCs w:val="24"/>
        </w:rPr>
        <w:t xml:space="preserve"> </w:t>
      </w:r>
    </w:p>
    <w:p w14:paraId="23BD14DC" w14:textId="76EE4DCB" w:rsidR="00507614" w:rsidRPr="00F43BFB" w:rsidRDefault="00C41203" w:rsidP="00ED5F1B">
      <w:pPr>
        <w:pStyle w:val="NormalWeb"/>
        <w:spacing w:before="0" w:beforeAutospacing="0" w:after="0" w:afterAutospacing="0" w:line="360" w:lineRule="auto"/>
        <w:ind w:firstLine="567"/>
        <w:jc w:val="both"/>
        <w:rPr>
          <w:rFonts w:ascii="Calibri" w:hAnsi="Calibri" w:cs="Calibri"/>
          <w:sz w:val="24"/>
          <w:szCs w:val="24"/>
        </w:rPr>
      </w:pPr>
      <w:bookmarkStart w:id="1" w:name="_Hlk18188480"/>
      <w:bookmarkEnd w:id="0"/>
      <w:r>
        <w:rPr>
          <w:rFonts w:ascii="Calibri" w:hAnsi="Calibri" w:cs="Calibri"/>
          <w:sz w:val="24"/>
          <w:szCs w:val="24"/>
        </w:rPr>
        <w:t>Moreover, o</w:t>
      </w:r>
      <w:r w:rsidRPr="00F43BFB">
        <w:rPr>
          <w:rFonts w:ascii="Calibri" w:hAnsi="Calibri" w:cs="Calibri"/>
          <w:sz w:val="24"/>
          <w:szCs w:val="24"/>
        </w:rPr>
        <w:t xml:space="preserve">il </w:t>
      </w:r>
      <w:r w:rsidR="000031F8" w:rsidRPr="00F43BFB">
        <w:rPr>
          <w:rFonts w:ascii="Calibri" w:hAnsi="Calibri" w:cs="Calibri"/>
          <w:sz w:val="24"/>
          <w:szCs w:val="24"/>
        </w:rPr>
        <w:t xml:space="preserve">is often </w:t>
      </w:r>
      <w:r w:rsidR="00507614" w:rsidRPr="00F43BFB">
        <w:rPr>
          <w:rFonts w:ascii="Calibri" w:hAnsi="Calibri" w:cs="Calibri"/>
          <w:sz w:val="24"/>
          <w:szCs w:val="24"/>
        </w:rPr>
        <w:t xml:space="preserve">seen as </w:t>
      </w:r>
      <w:r w:rsidR="006B6EB2" w:rsidRPr="00F43BFB">
        <w:rPr>
          <w:rFonts w:ascii="Calibri" w:hAnsi="Calibri" w:cs="Calibri"/>
          <w:sz w:val="24"/>
          <w:szCs w:val="24"/>
        </w:rPr>
        <w:t>a valuable resource</w:t>
      </w:r>
      <w:r w:rsidR="00507614" w:rsidRPr="00F43BFB">
        <w:rPr>
          <w:rFonts w:ascii="Calibri" w:hAnsi="Calibri" w:cs="Calibri"/>
          <w:sz w:val="24"/>
          <w:szCs w:val="24"/>
        </w:rPr>
        <w:t xml:space="preserve"> capital that should</w:t>
      </w:r>
      <w:r w:rsidR="00F20686" w:rsidRPr="00F43BFB">
        <w:rPr>
          <w:rFonts w:ascii="Calibri" w:hAnsi="Calibri" w:cs="Calibri"/>
          <w:sz w:val="24"/>
          <w:szCs w:val="24"/>
        </w:rPr>
        <w:t>, by default,</w:t>
      </w:r>
      <w:r w:rsidR="00507614" w:rsidRPr="00F43BFB">
        <w:rPr>
          <w:rFonts w:ascii="Calibri" w:hAnsi="Calibri" w:cs="Calibri"/>
          <w:sz w:val="24"/>
          <w:szCs w:val="24"/>
        </w:rPr>
        <w:t xml:space="preserve"> help </w:t>
      </w:r>
      <w:r w:rsidR="006C5DB6" w:rsidRPr="00F43BFB">
        <w:rPr>
          <w:rFonts w:ascii="Calibri" w:hAnsi="Calibri" w:cs="Calibri"/>
          <w:sz w:val="24"/>
          <w:szCs w:val="24"/>
        </w:rPr>
        <w:t>to improve</w:t>
      </w:r>
      <w:r w:rsidR="00507614" w:rsidRPr="00F43BFB">
        <w:rPr>
          <w:rFonts w:ascii="Calibri" w:hAnsi="Calibri" w:cs="Calibri"/>
          <w:sz w:val="24"/>
          <w:szCs w:val="24"/>
        </w:rPr>
        <w:t xml:space="preserve"> </w:t>
      </w:r>
      <w:r w:rsidR="006C5DB6" w:rsidRPr="00F43BFB">
        <w:rPr>
          <w:rFonts w:ascii="Calibri" w:hAnsi="Calibri" w:cs="Calibri"/>
          <w:sz w:val="24"/>
          <w:szCs w:val="24"/>
        </w:rPr>
        <w:t xml:space="preserve">a </w:t>
      </w:r>
      <w:r w:rsidR="00507614" w:rsidRPr="00F43BFB">
        <w:rPr>
          <w:rFonts w:ascii="Calibri" w:hAnsi="Calibri" w:cs="Calibri"/>
          <w:sz w:val="24"/>
          <w:szCs w:val="24"/>
        </w:rPr>
        <w:t xml:space="preserve">country’s economy </w:t>
      </w:r>
      <w:r w:rsidR="00215A2B" w:rsidRPr="00F43BFB">
        <w:rPr>
          <w:rFonts w:ascii="Calibri" w:hAnsi="Calibri" w:cs="Calibri"/>
          <w:sz w:val="24"/>
          <w:szCs w:val="24"/>
        </w:rPr>
        <w:t>or</w:t>
      </w:r>
      <w:r w:rsidR="00507614" w:rsidRPr="00F43BFB">
        <w:rPr>
          <w:rFonts w:ascii="Calibri" w:hAnsi="Calibri" w:cs="Calibri"/>
          <w:sz w:val="24"/>
          <w:szCs w:val="24"/>
        </w:rPr>
        <w:t xml:space="preserve"> </w:t>
      </w:r>
      <w:r w:rsidR="00215802" w:rsidRPr="00F43BFB">
        <w:rPr>
          <w:rFonts w:ascii="Calibri" w:hAnsi="Calibri" w:cs="Calibri"/>
          <w:sz w:val="24"/>
          <w:szCs w:val="24"/>
        </w:rPr>
        <w:t>achiev</w:t>
      </w:r>
      <w:r w:rsidR="006C5DB6" w:rsidRPr="00F43BFB">
        <w:rPr>
          <w:rFonts w:ascii="Calibri" w:hAnsi="Calibri" w:cs="Calibri"/>
          <w:sz w:val="24"/>
          <w:szCs w:val="24"/>
        </w:rPr>
        <w:t>e</w:t>
      </w:r>
      <w:r w:rsidR="00215802" w:rsidRPr="00F43BFB">
        <w:rPr>
          <w:rFonts w:ascii="Calibri" w:hAnsi="Calibri" w:cs="Calibri"/>
          <w:sz w:val="24"/>
          <w:szCs w:val="24"/>
        </w:rPr>
        <w:t xml:space="preserve"> better</w:t>
      </w:r>
      <w:r w:rsidR="000031F8" w:rsidRPr="00F43BFB">
        <w:rPr>
          <w:rFonts w:ascii="Calibri" w:hAnsi="Calibri" w:cs="Calibri"/>
          <w:sz w:val="24"/>
          <w:szCs w:val="24"/>
        </w:rPr>
        <w:t xml:space="preserve"> development progress</w:t>
      </w:r>
      <w:r w:rsidR="00507614" w:rsidRPr="00F43BFB">
        <w:rPr>
          <w:rFonts w:ascii="Calibri" w:hAnsi="Calibri" w:cs="Calibri"/>
          <w:sz w:val="24"/>
          <w:szCs w:val="24"/>
        </w:rPr>
        <w:t xml:space="preserve">. The positive </w:t>
      </w:r>
      <w:r w:rsidR="00192609" w:rsidRPr="00F43BFB">
        <w:rPr>
          <w:rFonts w:ascii="Calibri" w:hAnsi="Calibri" w:cs="Calibri"/>
          <w:sz w:val="24"/>
          <w:szCs w:val="24"/>
        </w:rPr>
        <w:t>effect</w:t>
      </w:r>
      <w:r w:rsidR="00507614" w:rsidRPr="00F43BFB">
        <w:rPr>
          <w:rFonts w:ascii="Calibri" w:hAnsi="Calibri" w:cs="Calibri"/>
          <w:sz w:val="24"/>
          <w:szCs w:val="24"/>
        </w:rPr>
        <w:t xml:space="preserve"> of oil on </w:t>
      </w:r>
      <w:r w:rsidR="00192609" w:rsidRPr="00F43BFB">
        <w:rPr>
          <w:rFonts w:ascii="Calibri" w:hAnsi="Calibri" w:cs="Calibri"/>
          <w:sz w:val="24"/>
          <w:szCs w:val="24"/>
        </w:rPr>
        <w:t xml:space="preserve">national </w:t>
      </w:r>
      <w:r w:rsidR="001723B2" w:rsidRPr="00F43BFB">
        <w:rPr>
          <w:rFonts w:ascii="Calibri" w:hAnsi="Calibri" w:cs="Calibri"/>
          <w:sz w:val="24"/>
          <w:szCs w:val="24"/>
        </w:rPr>
        <w:t xml:space="preserve">income </w:t>
      </w:r>
      <w:r w:rsidR="00507614" w:rsidRPr="00F43BFB">
        <w:rPr>
          <w:rFonts w:ascii="Calibri" w:hAnsi="Calibri" w:cs="Calibri"/>
          <w:sz w:val="24"/>
          <w:szCs w:val="24"/>
        </w:rPr>
        <w:t>has been found in</w:t>
      </w:r>
      <w:r w:rsidR="00FD7166" w:rsidRPr="00F43BFB">
        <w:rPr>
          <w:rFonts w:ascii="Calibri" w:hAnsi="Calibri" w:cs="Calibri"/>
          <w:sz w:val="24"/>
          <w:szCs w:val="24"/>
        </w:rPr>
        <w:t xml:space="preserve"> </w:t>
      </w:r>
      <w:r w:rsidR="006C5DB6" w:rsidRPr="00F43BFB">
        <w:rPr>
          <w:rFonts w:ascii="Calibri" w:hAnsi="Calibri" w:cs="Calibri"/>
          <w:sz w:val="24"/>
          <w:szCs w:val="24"/>
        </w:rPr>
        <w:t>several</w:t>
      </w:r>
      <w:r w:rsidR="00215802" w:rsidRPr="00F43BFB">
        <w:rPr>
          <w:rFonts w:ascii="Calibri" w:hAnsi="Calibri" w:cs="Calibri"/>
          <w:sz w:val="24"/>
          <w:szCs w:val="24"/>
        </w:rPr>
        <w:t xml:space="preserve"> cross-country studies</w:t>
      </w:r>
      <w:r w:rsidR="006C5DB6" w:rsidRPr="00F43BFB">
        <w:rPr>
          <w:rFonts w:ascii="Calibri" w:hAnsi="Calibri" w:cs="Calibri"/>
          <w:sz w:val="24"/>
          <w:szCs w:val="24"/>
        </w:rPr>
        <w:t>,</w:t>
      </w:r>
      <w:r w:rsidR="00FD7166" w:rsidRPr="00F43BFB">
        <w:rPr>
          <w:rFonts w:ascii="Calibri" w:hAnsi="Calibri" w:cs="Calibri"/>
          <w:sz w:val="24"/>
          <w:szCs w:val="24"/>
        </w:rPr>
        <w:t xml:space="preserve"> for example</w:t>
      </w:r>
      <w:r w:rsidR="006C5DB6" w:rsidRPr="00F43BFB">
        <w:rPr>
          <w:rFonts w:ascii="Calibri" w:hAnsi="Calibri" w:cs="Calibri"/>
          <w:sz w:val="24"/>
          <w:szCs w:val="24"/>
        </w:rPr>
        <w:t>,</w:t>
      </w:r>
      <w:r w:rsidR="00507614" w:rsidRPr="00F43BFB">
        <w:rPr>
          <w:rFonts w:ascii="Calibri" w:hAnsi="Calibri" w:cs="Calibri"/>
          <w:sz w:val="24"/>
          <w:szCs w:val="24"/>
        </w:rPr>
        <w:t xml:space="preserve"> </w:t>
      </w:r>
      <w:r w:rsidR="007E1FCE" w:rsidRPr="00F43BFB">
        <w:rPr>
          <w:rFonts w:ascii="Calibri" w:hAnsi="Calibri" w:cs="Calibri"/>
          <w:sz w:val="24"/>
          <w:szCs w:val="24"/>
        </w:rPr>
        <w:fldChar w:fldCharType="begin" w:fldLock="1"/>
      </w:r>
      <w:r w:rsidR="007E1FCE" w:rsidRPr="00F43BFB">
        <w:rPr>
          <w:rFonts w:ascii="Calibri" w:hAnsi="Calibri" w:cs="Calibri"/>
          <w:sz w:val="24"/>
          <w:szCs w:val="24"/>
        </w:rPr>
        <w:instrText>ADDIN CSL_CITATION { "citationItems" : [ { "id" : "ITEM-1", "itemData" : { "DOI" : "10.1016/j.worlddev.2007.03.004", "ISBN" : "0305-750X", "ISSN" : "0305750X", "abstract" : "Since Sachs and Warner's [Sachs, J. D., &amp; Warner, A. M. (1995a). Natural resource abundance and economic growth. NBER working paper, no. 5398] contribution, there has been a lively debate on the so-called natural resource curse. This paper re-examines the effects of natural resource abundance on economic growth using new measures of resource endowment and considering the role of institutional quality. We find a positive direct empirical relationship between natural resource abundance and economic growth. In both OLS and 2SLS regressions, the positive resource effects are particularly strong for subsoil wealth. Our results also show no evidence of negative indirect effects of natural resources through the institutional channel. \u00a9 2007 Elsevier Ltd. All rights reserved.", "author" : [ { "dropping-particle" : "", "family" : "Brunnschweiler", "given" : "Christa N.", "non-dropping-particle" : "", "parse-names" : false, "suffix" : "" } ], "container-title" : "World Development", "id" : "ITEM-1", "issue" : "3", "issued" : { "date-parts" : [ [ "2008" ] ] }, "note" : "NULL", "page" : "399-419", "title" : "Cursing the Blessings? Natural Resource Abundance, Institutions, and Economic Growth", "type" : "article-journal", "volume" : "36" }, "uris" : [ "http://www.mendeley.com/documents/?uuid=02f06ae2-f4e8-47f9-a174-349c4ae26151" ] }, { "id" : "ITEM-2", "itemData" : { "DOI" : "10.1016/j.jeem.2007.08.004", "ISBN" : "0095-0696", "ISSN" : "00950696", "abstract" : "We critically evaluate the empirical basis for the so-called resource curse and find that, despite the topic's popularity in economics and political science research, this apparent paradox may be a red herring. The most commonly used measure of \"resource abundance\" can be more usefully interpreted as a proxy for \"resource dependence\"-endogenous to underlying structural factors. In multiple estimations that combine resource abundance and dependence, institutional, and constitutional variables, we find that (i) resource abundance, constitutions, and institutions determine resource dependence, (ii) resource dependence does not affect growth, and (iii) resource abundance positively affects growth and institutional quality. \u00a9 2008 Elsevier Inc. All rights reserved.", "author" : [ { "dropping-particle" : "", "family" : "Brunnschweiler", "given" : "Christa N.", "non-dropping-particle" : "", "parse-names" : false, "suffix" : "" }, { "dropping-particle" : "", "family" : "Bulte", "given" : "Erwin H.", "non-dropping-particle" : "", "parse-names" : false, "suffix" : "" } ], "container-title" : "Journal of Environmental Economics and Management", "id" : "ITEM-2", "issue" : "3", "issued" : { "date-parts" : [ [ "2008" ] ] }, "note" : "NULL", "page" : "248-264", "title" : "The resource curse revisited and revised: A tale of paradoxes and red herrings", "type" : "article-journal", "volume" : "55" }, "uris" : [ "http://www.mendeley.com/documents/?uuid=57337dae-ba40-4c58-9507-c2c6ffee2033" ] }, { "id" : "ITEM-3", "itemData" : { "DOI" : "10.1016/j.ecosys.2010.10.003", "ISBN" : "0939-3625", "ISSN" : "09393625", "abstract" : "Using cross-country regressions, we examine the relationship between \"point-source\" resource abundance and economic growth, quality of institutions, investment in human and physical capital, and social welfare (life expectancy and infant mortality) for all countries and for the economies in transition. Contrary to most literature, we find little evidence of a natural resource curse for all countries. Only the \"voice and accountability\" measure of institutional quality is negatively and significantly affected by oil wealth. In the economies in transition, there is some evidence that natural resource wealth is associated with lower primary school enrollment and life expectancy and higher infant mortality compared to other resource rich countries. Compared to other economies in transition, however, natural resource abundant transitional economies are not significantly worse off with respect to our indicators. ?? 2011 Elsevier B.V.", "author" : [ { "dropping-particle" : "", "family" : "Alexeev", "given" : "Michael", "non-dropping-particle" : "", "parse-names" : false, "suffix" : "" }, { "dropping-particle" : "", "family" : "Conrad", "given" : "Robert", "non-dropping-particle" : "", "parse-names" : false, "suffix" : "" } ], "container-title" : "Economic Systems", "id" : "ITEM-3", "issue" : "4", "issued" : { "date-parts" : [ [ "2011" ] ] }, "note" : "NULL", "page" : "445-461", "publisher" : "Elsevier B.V.", "title" : "The natural resource curse and economic transition", "type" : "article-journal", "volume" : "35" }, "uris" : [ "http://www.mendeley.com/documents/?uuid=41cda00d-a6de-4b61-8821-0bfcceb12c14" ] } ], "mendeley" : { "formattedCitation" : "(Alexeev &amp; Conrad, 2011; Brunnschweiler, 2008; Brunnschweiler &amp; Bulte, 2008)", "plainTextFormattedCitation" : "(Alexeev &amp; Conrad, 2011; Brunnschweiler, 2008; Brunnschweiler &amp; Bulte, 2008)", "previouslyFormattedCitation" : "(Alexeev &amp; Conrad, 2011; Brunnschweiler, 2008; Brunnschweiler &amp; Bulte, 2008)" }, "properties" : {  }, "schema" : "https://github.com/citation-style-language/schema/raw/master/csl-citation.json" }</w:instrText>
      </w:r>
      <w:r w:rsidR="007E1FCE" w:rsidRPr="00F43BFB">
        <w:rPr>
          <w:rFonts w:ascii="Calibri" w:hAnsi="Calibri" w:cs="Calibri"/>
          <w:sz w:val="24"/>
          <w:szCs w:val="24"/>
        </w:rPr>
        <w:fldChar w:fldCharType="separate"/>
      </w:r>
      <w:r w:rsidR="007E1FCE" w:rsidRPr="00F43BFB">
        <w:rPr>
          <w:rFonts w:ascii="Calibri" w:hAnsi="Calibri" w:cs="Calibri"/>
          <w:sz w:val="24"/>
          <w:szCs w:val="24"/>
        </w:rPr>
        <w:t>Alexeev &amp; Conrad</w:t>
      </w:r>
      <w:r w:rsidR="000866A7" w:rsidRPr="00F43BFB">
        <w:rPr>
          <w:rFonts w:ascii="Calibri" w:hAnsi="Calibri" w:cs="Calibri"/>
          <w:sz w:val="24"/>
          <w:szCs w:val="24"/>
        </w:rPr>
        <w:t xml:space="preserve"> (2011),</w:t>
      </w:r>
      <w:r w:rsidR="007E1FCE" w:rsidRPr="00F43BFB">
        <w:rPr>
          <w:rFonts w:ascii="Calibri" w:hAnsi="Calibri" w:cs="Calibri"/>
          <w:sz w:val="24"/>
          <w:szCs w:val="24"/>
        </w:rPr>
        <w:t xml:space="preserve"> Brunnschweiler</w:t>
      </w:r>
      <w:r w:rsidR="000866A7" w:rsidRPr="00F43BFB">
        <w:rPr>
          <w:rFonts w:ascii="Calibri" w:hAnsi="Calibri" w:cs="Calibri"/>
          <w:sz w:val="24"/>
          <w:szCs w:val="24"/>
        </w:rPr>
        <w:t xml:space="preserve"> (2008),</w:t>
      </w:r>
      <w:r w:rsidR="007E1FCE" w:rsidRPr="00F43BFB">
        <w:rPr>
          <w:rFonts w:ascii="Calibri" w:hAnsi="Calibri" w:cs="Calibri"/>
          <w:sz w:val="24"/>
          <w:szCs w:val="24"/>
        </w:rPr>
        <w:t xml:space="preserve"> Brunnschweiler &amp; Bulte</w:t>
      </w:r>
      <w:r w:rsidR="000866A7" w:rsidRPr="00F43BFB">
        <w:rPr>
          <w:rFonts w:ascii="Calibri" w:hAnsi="Calibri" w:cs="Calibri"/>
          <w:sz w:val="24"/>
          <w:szCs w:val="24"/>
        </w:rPr>
        <w:t xml:space="preserve"> (2008), and Libman (</w:t>
      </w:r>
      <w:r w:rsidR="002022C1" w:rsidRPr="00F43BFB">
        <w:rPr>
          <w:rFonts w:ascii="Calibri" w:hAnsi="Calibri" w:cs="Calibri"/>
          <w:sz w:val="24"/>
          <w:szCs w:val="24"/>
        </w:rPr>
        <w:t>2013</w:t>
      </w:r>
      <w:r w:rsidR="007E1FCE" w:rsidRPr="00F43BFB">
        <w:rPr>
          <w:rFonts w:ascii="Calibri" w:hAnsi="Calibri" w:cs="Calibri"/>
          <w:sz w:val="24"/>
          <w:szCs w:val="24"/>
        </w:rPr>
        <w:t>)</w:t>
      </w:r>
      <w:r w:rsidR="007E1FCE" w:rsidRPr="00F43BFB">
        <w:rPr>
          <w:rFonts w:ascii="Calibri" w:hAnsi="Calibri" w:cs="Calibri"/>
          <w:sz w:val="24"/>
          <w:szCs w:val="24"/>
        </w:rPr>
        <w:fldChar w:fldCharType="end"/>
      </w:r>
      <w:r w:rsidR="00215802" w:rsidRPr="00F43BFB">
        <w:rPr>
          <w:rFonts w:ascii="Calibri" w:hAnsi="Calibri" w:cs="Calibri"/>
          <w:sz w:val="24"/>
          <w:szCs w:val="24"/>
        </w:rPr>
        <w:t>.</w:t>
      </w:r>
      <w:r w:rsidR="00134D3C" w:rsidRPr="00F43BFB">
        <w:rPr>
          <w:rFonts w:ascii="Calibri" w:hAnsi="Calibri" w:cs="Calibri"/>
          <w:sz w:val="24"/>
          <w:szCs w:val="24"/>
        </w:rPr>
        <w:t xml:space="preserve"> </w:t>
      </w:r>
      <w:r w:rsidR="000031F8" w:rsidRPr="00F43BFB">
        <w:rPr>
          <w:rFonts w:ascii="Calibri" w:hAnsi="Calibri" w:cs="Calibri"/>
          <w:sz w:val="24"/>
          <w:szCs w:val="24"/>
        </w:rPr>
        <w:t xml:space="preserve">Despite </w:t>
      </w:r>
      <w:r w:rsidR="004B12A6" w:rsidRPr="00F43BFB">
        <w:rPr>
          <w:rFonts w:ascii="Calibri" w:hAnsi="Calibri" w:cs="Calibri"/>
          <w:sz w:val="24"/>
          <w:szCs w:val="24"/>
        </w:rPr>
        <w:t>the</w:t>
      </w:r>
      <w:r w:rsidR="00434CB9" w:rsidRPr="00F43BFB">
        <w:rPr>
          <w:rFonts w:ascii="Calibri" w:hAnsi="Calibri" w:cs="Calibri"/>
          <w:sz w:val="24"/>
          <w:szCs w:val="24"/>
        </w:rPr>
        <w:t xml:space="preserve"> blessing</w:t>
      </w:r>
      <w:r w:rsidR="000031F8" w:rsidRPr="00F43BFB">
        <w:rPr>
          <w:rFonts w:ascii="Calibri" w:hAnsi="Calibri" w:cs="Calibri"/>
          <w:sz w:val="24"/>
          <w:szCs w:val="24"/>
        </w:rPr>
        <w:t xml:space="preserve"> </w:t>
      </w:r>
      <w:r w:rsidR="00434CB9" w:rsidRPr="00F43BFB">
        <w:rPr>
          <w:rFonts w:ascii="Calibri" w:hAnsi="Calibri" w:cs="Calibri"/>
          <w:sz w:val="24"/>
          <w:szCs w:val="24"/>
        </w:rPr>
        <w:t xml:space="preserve">consequence </w:t>
      </w:r>
      <w:r w:rsidR="006B6EB2" w:rsidRPr="00F43BFB">
        <w:rPr>
          <w:rFonts w:ascii="Calibri" w:hAnsi="Calibri" w:cs="Calibri"/>
          <w:sz w:val="24"/>
          <w:szCs w:val="24"/>
        </w:rPr>
        <w:t xml:space="preserve">that </w:t>
      </w:r>
      <w:r w:rsidR="00215802" w:rsidRPr="00F43BFB">
        <w:rPr>
          <w:rFonts w:ascii="Calibri" w:hAnsi="Calibri" w:cs="Calibri"/>
          <w:sz w:val="24"/>
          <w:szCs w:val="24"/>
        </w:rPr>
        <w:t>natural resources</w:t>
      </w:r>
      <w:r w:rsidR="000031F8" w:rsidRPr="00F43BFB">
        <w:rPr>
          <w:rFonts w:ascii="Calibri" w:hAnsi="Calibri" w:cs="Calibri"/>
          <w:sz w:val="24"/>
          <w:szCs w:val="24"/>
        </w:rPr>
        <w:t xml:space="preserve"> </w:t>
      </w:r>
      <w:r w:rsidR="004B12A6" w:rsidRPr="00F43BFB">
        <w:rPr>
          <w:rFonts w:ascii="Calibri" w:hAnsi="Calibri" w:cs="Calibri"/>
          <w:sz w:val="24"/>
          <w:szCs w:val="24"/>
        </w:rPr>
        <w:t>can</w:t>
      </w:r>
      <w:r w:rsidR="00737073" w:rsidRPr="00F43BFB">
        <w:rPr>
          <w:rFonts w:ascii="Calibri" w:hAnsi="Calibri" w:cs="Calibri"/>
          <w:sz w:val="24"/>
          <w:szCs w:val="24"/>
        </w:rPr>
        <w:t xml:space="preserve"> contribute</w:t>
      </w:r>
      <w:r w:rsidR="000031F8" w:rsidRPr="00F43BFB">
        <w:rPr>
          <w:rFonts w:ascii="Calibri" w:hAnsi="Calibri" w:cs="Calibri"/>
          <w:sz w:val="24"/>
          <w:szCs w:val="24"/>
        </w:rPr>
        <w:t>, r</w:t>
      </w:r>
      <w:r w:rsidR="00134D3C" w:rsidRPr="00F43BFB">
        <w:rPr>
          <w:rFonts w:ascii="Calibri" w:hAnsi="Calibri" w:cs="Calibri"/>
          <w:sz w:val="24"/>
          <w:szCs w:val="24"/>
        </w:rPr>
        <w:t xml:space="preserve">esearchers </w:t>
      </w:r>
      <w:r w:rsidR="00192609" w:rsidRPr="00F43BFB">
        <w:rPr>
          <w:rFonts w:ascii="Calibri" w:hAnsi="Calibri" w:cs="Calibri"/>
          <w:sz w:val="24"/>
          <w:szCs w:val="24"/>
        </w:rPr>
        <w:t>have found</w:t>
      </w:r>
      <w:r w:rsidR="00434CB9" w:rsidRPr="00F43BFB">
        <w:rPr>
          <w:rFonts w:ascii="Calibri" w:hAnsi="Calibri" w:cs="Calibri"/>
          <w:sz w:val="24"/>
          <w:szCs w:val="24"/>
        </w:rPr>
        <w:t xml:space="preserve"> </w:t>
      </w:r>
      <w:r w:rsidR="00266647" w:rsidRPr="00F43BFB">
        <w:rPr>
          <w:rFonts w:ascii="Calibri" w:hAnsi="Calibri" w:cs="Calibri"/>
          <w:sz w:val="24"/>
          <w:szCs w:val="24"/>
        </w:rPr>
        <w:t xml:space="preserve">that </w:t>
      </w:r>
      <w:r w:rsidR="004B12A6" w:rsidRPr="00F43BFB">
        <w:rPr>
          <w:rFonts w:ascii="Calibri" w:hAnsi="Calibri" w:cs="Calibri"/>
          <w:sz w:val="24"/>
          <w:szCs w:val="24"/>
        </w:rPr>
        <w:t>countries</w:t>
      </w:r>
      <w:r w:rsidR="00266647" w:rsidRPr="00F43BFB">
        <w:rPr>
          <w:rFonts w:ascii="Calibri" w:hAnsi="Calibri" w:cs="Calibri"/>
          <w:sz w:val="24"/>
          <w:szCs w:val="24"/>
        </w:rPr>
        <w:t xml:space="preserve"> that </w:t>
      </w:r>
      <w:r w:rsidR="004B12A6" w:rsidRPr="00F43BFB">
        <w:rPr>
          <w:rFonts w:ascii="Calibri" w:hAnsi="Calibri" w:cs="Calibri"/>
          <w:sz w:val="24"/>
          <w:szCs w:val="24"/>
        </w:rPr>
        <w:t>depend</w:t>
      </w:r>
      <w:r>
        <w:rPr>
          <w:rFonts w:ascii="Calibri" w:hAnsi="Calibri" w:cs="Calibri"/>
          <w:sz w:val="24"/>
          <w:szCs w:val="24"/>
        </w:rPr>
        <w:t>ed</w:t>
      </w:r>
      <w:r w:rsidR="004B12A6" w:rsidRPr="00F43BFB">
        <w:rPr>
          <w:rFonts w:ascii="Calibri" w:hAnsi="Calibri" w:cs="Calibri"/>
          <w:sz w:val="24"/>
          <w:szCs w:val="24"/>
        </w:rPr>
        <w:t xml:space="preserve"> </w:t>
      </w:r>
      <w:r w:rsidR="00266647" w:rsidRPr="00F43BFB">
        <w:rPr>
          <w:rFonts w:ascii="Calibri" w:hAnsi="Calibri" w:cs="Calibri"/>
          <w:sz w:val="24"/>
          <w:szCs w:val="24"/>
        </w:rPr>
        <w:t xml:space="preserve">highly on </w:t>
      </w:r>
      <w:r w:rsidR="006C5DB6" w:rsidRPr="00F43BFB">
        <w:rPr>
          <w:rFonts w:ascii="Calibri" w:hAnsi="Calibri" w:cs="Calibri"/>
          <w:sz w:val="24"/>
          <w:szCs w:val="24"/>
        </w:rPr>
        <w:t xml:space="preserve">the </w:t>
      </w:r>
      <w:r w:rsidR="00266647" w:rsidRPr="00F43BFB">
        <w:rPr>
          <w:rFonts w:ascii="Calibri" w:hAnsi="Calibri" w:cs="Calibri"/>
          <w:sz w:val="24"/>
          <w:szCs w:val="24"/>
        </w:rPr>
        <w:t xml:space="preserve">mining sector, in general, </w:t>
      </w:r>
      <w:r>
        <w:rPr>
          <w:rFonts w:ascii="Calibri" w:hAnsi="Calibri" w:cs="Calibri"/>
          <w:sz w:val="24"/>
          <w:szCs w:val="24"/>
        </w:rPr>
        <w:t xml:space="preserve">were </w:t>
      </w:r>
      <w:r w:rsidR="00266647" w:rsidRPr="00F43BFB">
        <w:rPr>
          <w:rFonts w:ascii="Calibri" w:hAnsi="Calibri" w:cs="Calibri"/>
          <w:sz w:val="24"/>
          <w:szCs w:val="24"/>
        </w:rPr>
        <w:t xml:space="preserve">more likely to have lower </w:t>
      </w:r>
      <w:r w:rsidR="004B12A6" w:rsidRPr="00F43BFB">
        <w:rPr>
          <w:rFonts w:ascii="Calibri" w:hAnsi="Calibri" w:cs="Calibri"/>
          <w:sz w:val="24"/>
          <w:szCs w:val="24"/>
        </w:rPr>
        <w:t xml:space="preserve">development </w:t>
      </w:r>
      <w:r w:rsidR="00266647" w:rsidRPr="00F43BFB">
        <w:rPr>
          <w:rFonts w:ascii="Calibri" w:hAnsi="Calibri" w:cs="Calibri"/>
          <w:sz w:val="24"/>
          <w:szCs w:val="24"/>
        </w:rPr>
        <w:t>income and outcomes</w:t>
      </w:r>
      <w:r w:rsidR="00134D3C" w:rsidRPr="00F43BFB">
        <w:rPr>
          <w:rFonts w:ascii="Calibri" w:hAnsi="Calibri" w:cs="Calibri"/>
          <w:sz w:val="24"/>
          <w:szCs w:val="24"/>
        </w:rPr>
        <w:t xml:space="preserve"> (Sachs and Warner, 2001;</w:t>
      </w:r>
      <w:r w:rsidR="00266647" w:rsidRPr="00F43BFB">
        <w:rPr>
          <w:rFonts w:ascii="Calibri" w:hAnsi="Calibri" w:cs="Calibri"/>
          <w:sz w:val="24"/>
          <w:szCs w:val="24"/>
        </w:rPr>
        <w:t xml:space="preserve"> Papyrakis &amp; Gerlagh, 2004).</w:t>
      </w:r>
      <w:r w:rsidR="00134D3C" w:rsidRPr="00F43BFB">
        <w:rPr>
          <w:rFonts w:ascii="Calibri" w:hAnsi="Calibri" w:cs="Calibri"/>
          <w:sz w:val="24"/>
          <w:szCs w:val="24"/>
        </w:rPr>
        <w:t xml:space="preserve"> </w:t>
      </w:r>
    </w:p>
    <w:p w14:paraId="27D611F1" w14:textId="2E25D787" w:rsidR="00D5591B" w:rsidRPr="00F43BFB" w:rsidRDefault="00994B9E" w:rsidP="00ED5F1B">
      <w:pPr>
        <w:pStyle w:val="NormalWeb"/>
        <w:spacing w:before="0" w:beforeAutospacing="0" w:after="0" w:afterAutospacing="0" w:line="360" w:lineRule="auto"/>
        <w:ind w:firstLine="567"/>
        <w:jc w:val="both"/>
        <w:rPr>
          <w:rFonts w:ascii="Calibri" w:hAnsi="Calibri" w:cs="Calibri"/>
          <w:sz w:val="24"/>
          <w:szCs w:val="24"/>
        </w:rPr>
      </w:pPr>
      <w:r w:rsidRPr="00F43BFB">
        <w:rPr>
          <w:rFonts w:ascii="Calibri" w:hAnsi="Calibri" w:cs="Calibri"/>
          <w:sz w:val="24"/>
          <w:szCs w:val="24"/>
        </w:rPr>
        <w:t>A</w:t>
      </w:r>
      <w:r w:rsidR="00737073" w:rsidRPr="00F43BFB">
        <w:rPr>
          <w:rFonts w:ascii="Calibri" w:hAnsi="Calibri" w:cs="Calibri"/>
          <w:sz w:val="24"/>
          <w:szCs w:val="24"/>
        </w:rPr>
        <w:t>nother</w:t>
      </w:r>
      <w:r w:rsidR="00134D3C" w:rsidRPr="00F43BFB">
        <w:rPr>
          <w:rFonts w:ascii="Calibri" w:hAnsi="Calibri" w:cs="Calibri"/>
          <w:sz w:val="24"/>
          <w:szCs w:val="24"/>
        </w:rPr>
        <w:t xml:space="preserve"> striking </w:t>
      </w:r>
      <w:r w:rsidR="00192609" w:rsidRPr="00F43BFB">
        <w:rPr>
          <w:rFonts w:ascii="Calibri" w:hAnsi="Calibri" w:cs="Calibri"/>
          <w:sz w:val="24"/>
          <w:szCs w:val="24"/>
        </w:rPr>
        <w:t>finding</w:t>
      </w:r>
      <w:r w:rsidR="00134D3C" w:rsidRPr="00F43BFB">
        <w:rPr>
          <w:rFonts w:ascii="Calibri" w:hAnsi="Calibri" w:cs="Calibri"/>
          <w:sz w:val="24"/>
          <w:szCs w:val="24"/>
        </w:rPr>
        <w:t xml:space="preserve"> of </w:t>
      </w:r>
      <w:r w:rsidR="00874343" w:rsidRPr="00F43BFB">
        <w:rPr>
          <w:rFonts w:ascii="Calibri" w:hAnsi="Calibri" w:cs="Calibri"/>
          <w:sz w:val="24"/>
          <w:szCs w:val="24"/>
        </w:rPr>
        <w:t>the</w:t>
      </w:r>
      <w:r w:rsidR="00134D3C" w:rsidRPr="00F43BFB">
        <w:rPr>
          <w:rFonts w:ascii="Calibri" w:hAnsi="Calibri" w:cs="Calibri"/>
          <w:sz w:val="24"/>
          <w:szCs w:val="24"/>
        </w:rPr>
        <w:t xml:space="preserve"> detrimental effect </w:t>
      </w:r>
      <w:r w:rsidR="00215802" w:rsidRPr="00F43BFB">
        <w:rPr>
          <w:rFonts w:ascii="Calibri" w:hAnsi="Calibri" w:cs="Calibri"/>
          <w:sz w:val="24"/>
          <w:szCs w:val="24"/>
        </w:rPr>
        <w:t>of oil</w:t>
      </w:r>
      <w:r w:rsidR="00134D3C" w:rsidRPr="00F43BFB">
        <w:rPr>
          <w:rFonts w:ascii="Calibri" w:hAnsi="Calibri" w:cs="Calibri"/>
          <w:sz w:val="24"/>
          <w:szCs w:val="24"/>
        </w:rPr>
        <w:t xml:space="preserve"> is that oil wealth </w:t>
      </w:r>
      <w:r w:rsidR="00192609" w:rsidRPr="00F43BFB">
        <w:rPr>
          <w:rFonts w:ascii="Calibri" w:hAnsi="Calibri" w:cs="Calibri"/>
          <w:sz w:val="24"/>
          <w:szCs w:val="24"/>
        </w:rPr>
        <w:t>retards</w:t>
      </w:r>
      <w:r w:rsidR="00F20686" w:rsidRPr="00F43BFB">
        <w:rPr>
          <w:rFonts w:ascii="Calibri" w:hAnsi="Calibri" w:cs="Calibri"/>
          <w:sz w:val="24"/>
          <w:szCs w:val="24"/>
        </w:rPr>
        <w:t xml:space="preserve"> </w:t>
      </w:r>
      <w:r w:rsidR="00874343" w:rsidRPr="00F43BFB">
        <w:rPr>
          <w:rFonts w:ascii="Calibri" w:hAnsi="Calibri" w:cs="Calibri"/>
          <w:sz w:val="24"/>
          <w:szCs w:val="24"/>
        </w:rPr>
        <w:t xml:space="preserve">a </w:t>
      </w:r>
      <w:r w:rsidR="00134D3C" w:rsidRPr="00F43BFB">
        <w:rPr>
          <w:rFonts w:ascii="Calibri" w:hAnsi="Calibri" w:cs="Calibri"/>
          <w:sz w:val="24"/>
          <w:szCs w:val="24"/>
        </w:rPr>
        <w:t xml:space="preserve">country’s democracy quality. </w:t>
      </w:r>
      <w:r w:rsidR="00D421BC" w:rsidRPr="00F43BFB">
        <w:rPr>
          <w:rFonts w:ascii="Calibri" w:hAnsi="Calibri" w:cs="Calibri"/>
          <w:sz w:val="24"/>
          <w:szCs w:val="24"/>
        </w:rPr>
        <w:t xml:space="preserve">A seminal article published by </w:t>
      </w:r>
      <w:r w:rsidR="00F251EB" w:rsidRPr="00F43BFB">
        <w:rPr>
          <w:rFonts w:ascii="Calibri" w:hAnsi="Calibri" w:cs="Calibri"/>
          <w:sz w:val="24"/>
          <w:szCs w:val="24"/>
        </w:rPr>
        <w:t xml:space="preserve">Ross (2001) </w:t>
      </w:r>
      <w:r w:rsidR="000031F8" w:rsidRPr="00F43BFB">
        <w:rPr>
          <w:rFonts w:ascii="Calibri" w:hAnsi="Calibri" w:cs="Calibri"/>
          <w:sz w:val="24"/>
          <w:szCs w:val="24"/>
        </w:rPr>
        <w:t>initially provide</w:t>
      </w:r>
      <w:r w:rsidR="00324B62" w:rsidRPr="00F43BFB">
        <w:rPr>
          <w:rFonts w:ascii="Calibri" w:hAnsi="Calibri" w:cs="Calibri"/>
          <w:sz w:val="24"/>
          <w:szCs w:val="24"/>
        </w:rPr>
        <w:t>d</w:t>
      </w:r>
      <w:r w:rsidR="00F20686" w:rsidRPr="00F43BFB">
        <w:rPr>
          <w:rFonts w:ascii="Calibri" w:hAnsi="Calibri" w:cs="Calibri"/>
          <w:sz w:val="24"/>
          <w:szCs w:val="24"/>
        </w:rPr>
        <w:t xml:space="preserve"> </w:t>
      </w:r>
      <w:r w:rsidR="00FD7166" w:rsidRPr="00F43BFB">
        <w:rPr>
          <w:rFonts w:ascii="Calibri" w:hAnsi="Calibri" w:cs="Calibri"/>
          <w:sz w:val="24"/>
          <w:szCs w:val="24"/>
        </w:rPr>
        <w:t>empirical</w:t>
      </w:r>
      <w:r w:rsidR="00F20686" w:rsidRPr="00F43BFB">
        <w:rPr>
          <w:rFonts w:ascii="Calibri" w:hAnsi="Calibri" w:cs="Calibri"/>
          <w:sz w:val="24"/>
          <w:szCs w:val="24"/>
        </w:rPr>
        <w:t xml:space="preserve"> evidence</w:t>
      </w:r>
      <w:r w:rsidR="00D421BC" w:rsidRPr="00F43BFB">
        <w:rPr>
          <w:rFonts w:ascii="Calibri" w:hAnsi="Calibri" w:cs="Calibri"/>
          <w:sz w:val="24"/>
          <w:szCs w:val="24"/>
        </w:rPr>
        <w:t xml:space="preserve"> </w:t>
      </w:r>
      <w:r w:rsidR="00324B62" w:rsidRPr="00F43BFB">
        <w:rPr>
          <w:rFonts w:ascii="Calibri" w:hAnsi="Calibri" w:cs="Calibri"/>
          <w:sz w:val="24"/>
          <w:szCs w:val="24"/>
        </w:rPr>
        <w:t>as to</w:t>
      </w:r>
      <w:r w:rsidR="00D421BC" w:rsidRPr="00F43BFB">
        <w:rPr>
          <w:rFonts w:ascii="Calibri" w:hAnsi="Calibri" w:cs="Calibri"/>
          <w:sz w:val="24"/>
          <w:szCs w:val="24"/>
        </w:rPr>
        <w:t xml:space="preserve"> why oil </w:t>
      </w:r>
      <w:r w:rsidR="00192609" w:rsidRPr="00F43BFB">
        <w:rPr>
          <w:rFonts w:ascii="Calibri" w:hAnsi="Calibri" w:cs="Calibri"/>
          <w:sz w:val="24"/>
          <w:szCs w:val="24"/>
        </w:rPr>
        <w:t>is bad for</w:t>
      </w:r>
      <w:r w:rsidR="00D421BC" w:rsidRPr="00F43BFB">
        <w:rPr>
          <w:rFonts w:ascii="Calibri" w:hAnsi="Calibri" w:cs="Calibri"/>
          <w:sz w:val="24"/>
          <w:szCs w:val="24"/>
        </w:rPr>
        <w:t xml:space="preserve"> </w:t>
      </w:r>
      <w:r w:rsidR="00AB4E8E" w:rsidRPr="00F43BFB">
        <w:rPr>
          <w:rFonts w:ascii="Calibri" w:hAnsi="Calibri" w:cs="Calibri"/>
          <w:sz w:val="24"/>
          <w:szCs w:val="24"/>
        </w:rPr>
        <w:t xml:space="preserve">democratic development. Ross, </w:t>
      </w:r>
      <w:r w:rsidR="00C552B4">
        <w:rPr>
          <w:rFonts w:ascii="Calibri" w:hAnsi="Calibri" w:cs="Calibri"/>
          <w:sz w:val="24"/>
          <w:szCs w:val="24"/>
        </w:rPr>
        <w:t xml:space="preserve">utilizing </w:t>
      </w:r>
      <w:r w:rsidR="009D4D8D" w:rsidRPr="00F43BFB">
        <w:rPr>
          <w:rFonts w:ascii="Calibri" w:hAnsi="Calibri" w:cs="Calibri"/>
          <w:sz w:val="24"/>
          <w:szCs w:val="24"/>
        </w:rPr>
        <w:t>country-</w:t>
      </w:r>
      <w:r w:rsidR="00066C13" w:rsidRPr="00F43BFB">
        <w:rPr>
          <w:rFonts w:ascii="Calibri" w:hAnsi="Calibri" w:cs="Calibri"/>
          <w:sz w:val="24"/>
          <w:szCs w:val="24"/>
        </w:rPr>
        <w:t>level data</w:t>
      </w:r>
      <w:r w:rsidR="00D421BC" w:rsidRPr="00F43BFB">
        <w:rPr>
          <w:rFonts w:ascii="Calibri" w:hAnsi="Calibri" w:cs="Calibri"/>
          <w:sz w:val="24"/>
          <w:szCs w:val="24"/>
        </w:rPr>
        <w:t xml:space="preserve">, </w:t>
      </w:r>
      <w:r w:rsidR="00E031F0" w:rsidRPr="00F43BFB">
        <w:rPr>
          <w:rFonts w:ascii="Calibri" w:hAnsi="Calibri" w:cs="Calibri"/>
          <w:sz w:val="24"/>
          <w:szCs w:val="24"/>
        </w:rPr>
        <w:t>measure</w:t>
      </w:r>
      <w:r w:rsidR="00324B62" w:rsidRPr="00F43BFB">
        <w:rPr>
          <w:rFonts w:ascii="Calibri" w:hAnsi="Calibri" w:cs="Calibri"/>
          <w:sz w:val="24"/>
          <w:szCs w:val="24"/>
        </w:rPr>
        <w:t>d</w:t>
      </w:r>
      <w:r w:rsidR="00D421BC" w:rsidRPr="00F43BFB">
        <w:rPr>
          <w:rFonts w:ascii="Calibri" w:hAnsi="Calibri" w:cs="Calibri"/>
          <w:sz w:val="24"/>
          <w:szCs w:val="24"/>
        </w:rPr>
        <w:t xml:space="preserve"> </w:t>
      </w:r>
      <w:r w:rsidR="000542D0" w:rsidRPr="00F43BFB">
        <w:rPr>
          <w:rFonts w:ascii="Calibri" w:hAnsi="Calibri" w:cs="Calibri"/>
          <w:sz w:val="24"/>
          <w:szCs w:val="24"/>
        </w:rPr>
        <w:t xml:space="preserve">democracy level </w:t>
      </w:r>
      <w:r w:rsidR="00AB4E8E" w:rsidRPr="00F43BFB">
        <w:rPr>
          <w:rFonts w:ascii="Calibri" w:hAnsi="Calibri" w:cs="Calibri"/>
          <w:sz w:val="24"/>
          <w:szCs w:val="24"/>
        </w:rPr>
        <w:t>using a</w:t>
      </w:r>
      <w:r w:rsidR="000542D0" w:rsidRPr="00F43BFB">
        <w:rPr>
          <w:rFonts w:ascii="Calibri" w:hAnsi="Calibri" w:cs="Calibri"/>
          <w:sz w:val="24"/>
          <w:szCs w:val="24"/>
        </w:rPr>
        <w:t xml:space="preserve"> scale </w:t>
      </w:r>
      <w:r w:rsidR="00AB4E8E" w:rsidRPr="00F43BFB">
        <w:rPr>
          <w:rFonts w:ascii="Calibri" w:hAnsi="Calibri" w:cs="Calibri"/>
          <w:sz w:val="24"/>
          <w:szCs w:val="24"/>
        </w:rPr>
        <w:t>ranging from</w:t>
      </w:r>
      <w:r w:rsidR="000542D0" w:rsidRPr="00F43BFB">
        <w:rPr>
          <w:rFonts w:ascii="Calibri" w:hAnsi="Calibri" w:cs="Calibri"/>
          <w:sz w:val="24"/>
          <w:szCs w:val="24"/>
        </w:rPr>
        <w:t xml:space="preserve"> 0 </w:t>
      </w:r>
      <w:r w:rsidR="00AB4E8E" w:rsidRPr="00F43BFB">
        <w:rPr>
          <w:rFonts w:ascii="Calibri" w:hAnsi="Calibri" w:cs="Calibri"/>
          <w:sz w:val="24"/>
          <w:szCs w:val="24"/>
        </w:rPr>
        <w:t>to</w:t>
      </w:r>
      <w:r w:rsidR="000542D0" w:rsidRPr="00F43BFB">
        <w:rPr>
          <w:rFonts w:ascii="Calibri" w:hAnsi="Calibri" w:cs="Calibri"/>
          <w:sz w:val="24"/>
          <w:szCs w:val="24"/>
        </w:rPr>
        <w:t xml:space="preserve"> 10</w:t>
      </w:r>
      <w:r w:rsidR="00E374D0" w:rsidRPr="00F43BFB">
        <w:rPr>
          <w:rFonts w:ascii="Calibri" w:hAnsi="Calibri" w:cs="Calibri"/>
          <w:sz w:val="24"/>
          <w:szCs w:val="24"/>
        </w:rPr>
        <w:t xml:space="preserve">, </w:t>
      </w:r>
      <w:r w:rsidR="00324B62" w:rsidRPr="00F43BFB">
        <w:rPr>
          <w:rFonts w:ascii="Calibri" w:hAnsi="Calibri" w:cs="Calibri"/>
          <w:sz w:val="24"/>
          <w:szCs w:val="24"/>
        </w:rPr>
        <w:t>with</w:t>
      </w:r>
      <w:r w:rsidR="000542D0" w:rsidRPr="00F43BFB">
        <w:rPr>
          <w:rFonts w:ascii="Calibri" w:hAnsi="Calibri" w:cs="Calibri"/>
          <w:sz w:val="24"/>
          <w:szCs w:val="24"/>
        </w:rPr>
        <w:t xml:space="preserve"> </w:t>
      </w:r>
      <w:r w:rsidR="00215802" w:rsidRPr="00F43BFB">
        <w:rPr>
          <w:rFonts w:ascii="Calibri" w:hAnsi="Calibri" w:cs="Calibri"/>
          <w:sz w:val="24"/>
          <w:szCs w:val="24"/>
        </w:rPr>
        <w:t>the highest value indicat</w:t>
      </w:r>
      <w:r w:rsidR="00324B62" w:rsidRPr="00F43BFB">
        <w:rPr>
          <w:rFonts w:ascii="Calibri" w:hAnsi="Calibri" w:cs="Calibri"/>
          <w:sz w:val="24"/>
          <w:szCs w:val="24"/>
        </w:rPr>
        <w:t>ing</w:t>
      </w:r>
      <w:r w:rsidR="00215802" w:rsidRPr="00F43BFB">
        <w:rPr>
          <w:rFonts w:ascii="Calibri" w:hAnsi="Calibri" w:cs="Calibri"/>
          <w:sz w:val="24"/>
          <w:szCs w:val="24"/>
        </w:rPr>
        <w:t xml:space="preserve"> </w:t>
      </w:r>
      <w:r w:rsidR="006C4E18" w:rsidRPr="00F43BFB">
        <w:rPr>
          <w:rFonts w:ascii="Calibri" w:hAnsi="Calibri" w:cs="Calibri"/>
          <w:sz w:val="24"/>
          <w:szCs w:val="24"/>
        </w:rPr>
        <w:t xml:space="preserve">the </w:t>
      </w:r>
      <w:r w:rsidR="008924B3" w:rsidRPr="00F43BFB">
        <w:rPr>
          <w:rFonts w:ascii="Calibri" w:hAnsi="Calibri" w:cs="Calibri"/>
          <w:sz w:val="24"/>
          <w:szCs w:val="24"/>
        </w:rPr>
        <w:t>most democratic co</w:t>
      </w:r>
      <w:r w:rsidR="00874343" w:rsidRPr="00F43BFB">
        <w:rPr>
          <w:rFonts w:ascii="Calibri" w:hAnsi="Calibri" w:cs="Calibri"/>
          <w:sz w:val="24"/>
          <w:szCs w:val="24"/>
        </w:rPr>
        <w:t>u</w:t>
      </w:r>
      <w:r w:rsidR="008924B3" w:rsidRPr="00F43BFB">
        <w:rPr>
          <w:rFonts w:ascii="Calibri" w:hAnsi="Calibri" w:cs="Calibri"/>
          <w:sz w:val="24"/>
          <w:szCs w:val="24"/>
        </w:rPr>
        <w:t>ntry</w:t>
      </w:r>
      <w:r w:rsidR="000542D0" w:rsidRPr="00F43BFB">
        <w:rPr>
          <w:rFonts w:ascii="Calibri" w:hAnsi="Calibri" w:cs="Calibri"/>
          <w:sz w:val="24"/>
          <w:szCs w:val="24"/>
        </w:rPr>
        <w:t>.</w:t>
      </w:r>
      <w:r w:rsidR="00387B13" w:rsidRPr="00F43BFB">
        <w:rPr>
          <w:rStyle w:val="FootnoteReference"/>
          <w:rFonts w:ascii="Calibri" w:hAnsi="Calibri" w:cs="Calibri"/>
          <w:sz w:val="24"/>
          <w:szCs w:val="24"/>
        </w:rPr>
        <w:footnoteReference w:id="3"/>
      </w:r>
      <w:r w:rsidR="000542D0" w:rsidRPr="00F43BFB">
        <w:rPr>
          <w:rFonts w:ascii="Calibri" w:hAnsi="Calibri" w:cs="Calibri"/>
          <w:sz w:val="24"/>
          <w:szCs w:val="24"/>
        </w:rPr>
        <w:t xml:space="preserve"> Oil </w:t>
      </w:r>
      <w:r w:rsidR="00737073" w:rsidRPr="00F43BFB">
        <w:rPr>
          <w:rFonts w:ascii="Calibri" w:hAnsi="Calibri" w:cs="Calibri"/>
          <w:sz w:val="24"/>
          <w:szCs w:val="24"/>
        </w:rPr>
        <w:t>dependence</w:t>
      </w:r>
      <w:r w:rsidR="000542D0" w:rsidRPr="00F43BFB">
        <w:rPr>
          <w:rFonts w:ascii="Calibri" w:hAnsi="Calibri" w:cs="Calibri"/>
          <w:sz w:val="24"/>
          <w:szCs w:val="24"/>
        </w:rPr>
        <w:t xml:space="preserve"> </w:t>
      </w:r>
      <w:r w:rsidR="00324B62" w:rsidRPr="00F43BFB">
        <w:rPr>
          <w:rFonts w:ascii="Calibri" w:hAnsi="Calibri" w:cs="Calibri"/>
          <w:sz w:val="24"/>
          <w:szCs w:val="24"/>
        </w:rPr>
        <w:t>was</w:t>
      </w:r>
      <w:r w:rsidR="00215802" w:rsidRPr="00F43BFB">
        <w:rPr>
          <w:rFonts w:ascii="Calibri" w:hAnsi="Calibri" w:cs="Calibri"/>
          <w:sz w:val="24"/>
          <w:szCs w:val="24"/>
        </w:rPr>
        <w:t xml:space="preserve"> </w:t>
      </w:r>
      <w:r w:rsidR="00DC4894">
        <w:rPr>
          <w:rFonts w:ascii="Calibri" w:hAnsi="Calibri" w:cs="Calibri"/>
          <w:sz w:val="24"/>
          <w:szCs w:val="24"/>
        </w:rPr>
        <w:t xml:space="preserve">employed </w:t>
      </w:r>
      <w:r w:rsidR="00215802" w:rsidRPr="00F43BFB">
        <w:rPr>
          <w:rFonts w:ascii="Calibri" w:hAnsi="Calibri" w:cs="Calibri"/>
          <w:sz w:val="24"/>
          <w:szCs w:val="24"/>
        </w:rPr>
        <w:t>as</w:t>
      </w:r>
      <w:r w:rsidR="00D5591B" w:rsidRPr="00F43BFB">
        <w:rPr>
          <w:rFonts w:ascii="Calibri" w:hAnsi="Calibri" w:cs="Calibri"/>
          <w:sz w:val="24"/>
          <w:szCs w:val="24"/>
        </w:rPr>
        <w:t xml:space="preserve"> </w:t>
      </w:r>
      <w:r w:rsidR="006C4E18" w:rsidRPr="00F43BFB">
        <w:rPr>
          <w:rFonts w:ascii="Calibri" w:hAnsi="Calibri" w:cs="Calibri"/>
          <w:sz w:val="24"/>
          <w:szCs w:val="24"/>
        </w:rPr>
        <w:t xml:space="preserve">the </w:t>
      </w:r>
      <w:r w:rsidR="00D5591B" w:rsidRPr="00F43BFB">
        <w:rPr>
          <w:rFonts w:ascii="Calibri" w:hAnsi="Calibri" w:cs="Calibri"/>
          <w:sz w:val="24"/>
          <w:szCs w:val="24"/>
        </w:rPr>
        <w:t>key variable</w:t>
      </w:r>
      <w:r w:rsidR="00215802" w:rsidRPr="00F43BFB">
        <w:rPr>
          <w:rFonts w:ascii="Calibri" w:hAnsi="Calibri" w:cs="Calibri"/>
          <w:sz w:val="24"/>
          <w:szCs w:val="24"/>
        </w:rPr>
        <w:t>,</w:t>
      </w:r>
      <w:r w:rsidR="00D5591B" w:rsidRPr="00F43BFB">
        <w:rPr>
          <w:rFonts w:ascii="Calibri" w:hAnsi="Calibri" w:cs="Calibri"/>
          <w:sz w:val="24"/>
          <w:szCs w:val="24"/>
        </w:rPr>
        <w:t xml:space="preserve"> </w:t>
      </w:r>
      <w:r w:rsidR="00434CB9" w:rsidRPr="00F43BFB">
        <w:rPr>
          <w:rFonts w:ascii="Calibri" w:hAnsi="Calibri" w:cs="Calibri"/>
          <w:sz w:val="24"/>
          <w:szCs w:val="24"/>
        </w:rPr>
        <w:t>measured</w:t>
      </w:r>
      <w:r w:rsidR="006C4E18" w:rsidRPr="00F43BFB">
        <w:rPr>
          <w:rFonts w:ascii="Calibri" w:hAnsi="Calibri" w:cs="Calibri"/>
          <w:sz w:val="24"/>
          <w:szCs w:val="24"/>
        </w:rPr>
        <w:t xml:space="preserve"> as</w:t>
      </w:r>
      <w:r w:rsidR="00D5591B" w:rsidRPr="00F43BFB">
        <w:rPr>
          <w:rFonts w:ascii="Calibri" w:hAnsi="Calibri" w:cs="Calibri"/>
          <w:sz w:val="24"/>
          <w:szCs w:val="24"/>
        </w:rPr>
        <w:t xml:space="preserve"> the</w:t>
      </w:r>
      <w:r w:rsidR="000542D0" w:rsidRPr="00F43BFB">
        <w:rPr>
          <w:rFonts w:ascii="Calibri" w:hAnsi="Calibri" w:cs="Calibri"/>
          <w:sz w:val="24"/>
          <w:szCs w:val="24"/>
        </w:rPr>
        <w:t xml:space="preserve"> </w:t>
      </w:r>
      <w:r w:rsidR="00434CB9" w:rsidRPr="00F43BFB">
        <w:rPr>
          <w:rFonts w:ascii="Calibri" w:hAnsi="Calibri" w:cs="Calibri"/>
          <w:sz w:val="24"/>
          <w:szCs w:val="24"/>
        </w:rPr>
        <w:t>share</w:t>
      </w:r>
      <w:r w:rsidR="00E031F0" w:rsidRPr="00F43BFB">
        <w:rPr>
          <w:rFonts w:ascii="Calibri" w:hAnsi="Calibri" w:cs="Calibri"/>
          <w:sz w:val="24"/>
          <w:szCs w:val="24"/>
        </w:rPr>
        <w:t xml:space="preserve"> of the ag</w:t>
      </w:r>
      <w:r w:rsidR="00874343" w:rsidRPr="00F43BFB">
        <w:rPr>
          <w:rFonts w:ascii="Calibri" w:hAnsi="Calibri" w:cs="Calibri"/>
          <w:sz w:val="24"/>
          <w:szCs w:val="24"/>
        </w:rPr>
        <w:t>g</w:t>
      </w:r>
      <w:r w:rsidR="00E031F0" w:rsidRPr="00F43BFB">
        <w:rPr>
          <w:rFonts w:ascii="Calibri" w:hAnsi="Calibri" w:cs="Calibri"/>
          <w:sz w:val="24"/>
          <w:szCs w:val="24"/>
        </w:rPr>
        <w:t>regate export-</w:t>
      </w:r>
      <w:r w:rsidR="000542D0" w:rsidRPr="00F43BFB">
        <w:rPr>
          <w:rFonts w:ascii="Calibri" w:hAnsi="Calibri" w:cs="Calibri"/>
          <w:sz w:val="24"/>
          <w:szCs w:val="24"/>
        </w:rPr>
        <w:t xml:space="preserve">value of mining-based fuels (petroleum, gas, and coal) in total GDP. </w:t>
      </w:r>
      <w:r w:rsidR="00192609" w:rsidRPr="00F43BFB">
        <w:rPr>
          <w:rFonts w:ascii="Calibri" w:hAnsi="Calibri" w:cs="Calibri"/>
          <w:sz w:val="24"/>
          <w:szCs w:val="24"/>
        </w:rPr>
        <w:t xml:space="preserve">Focusing </w:t>
      </w:r>
      <w:r w:rsidR="00874343" w:rsidRPr="00F43BFB">
        <w:rPr>
          <w:rFonts w:ascii="Calibri" w:hAnsi="Calibri" w:cs="Calibri"/>
          <w:sz w:val="24"/>
          <w:szCs w:val="24"/>
        </w:rPr>
        <w:t xml:space="preserve">on </w:t>
      </w:r>
      <w:r w:rsidR="00192609" w:rsidRPr="00F43BFB">
        <w:rPr>
          <w:rFonts w:ascii="Calibri" w:hAnsi="Calibri" w:cs="Calibri"/>
          <w:sz w:val="24"/>
          <w:szCs w:val="24"/>
        </w:rPr>
        <w:t xml:space="preserve">the period between 1971 and 1977, with </w:t>
      </w:r>
      <w:r w:rsidR="00192609" w:rsidRPr="00F43BFB">
        <w:rPr>
          <w:rFonts w:ascii="Calibri" w:hAnsi="Calibri" w:cs="Calibri"/>
          <w:sz w:val="24"/>
          <w:szCs w:val="24"/>
        </w:rPr>
        <w:lastRenderedPageBreak/>
        <w:t xml:space="preserve">a pooled OLS using </w:t>
      </w:r>
      <w:r w:rsidR="00874343" w:rsidRPr="00F43BFB">
        <w:rPr>
          <w:rFonts w:ascii="Calibri" w:hAnsi="Calibri" w:cs="Calibri"/>
          <w:sz w:val="24"/>
          <w:szCs w:val="24"/>
        </w:rPr>
        <w:t xml:space="preserve">a </w:t>
      </w:r>
      <w:r w:rsidR="00192609" w:rsidRPr="00F43BFB">
        <w:rPr>
          <w:rFonts w:ascii="Calibri" w:hAnsi="Calibri" w:cs="Calibri"/>
          <w:sz w:val="24"/>
          <w:szCs w:val="24"/>
        </w:rPr>
        <w:t xml:space="preserve">cross-sectional data set, </w:t>
      </w:r>
      <w:r w:rsidR="00BD10D1" w:rsidRPr="00F43BFB">
        <w:rPr>
          <w:rFonts w:ascii="Calibri" w:hAnsi="Calibri" w:cs="Calibri"/>
          <w:sz w:val="24"/>
          <w:szCs w:val="24"/>
        </w:rPr>
        <w:t xml:space="preserve">Ross </w:t>
      </w:r>
      <w:r w:rsidR="00DD13CC" w:rsidRPr="00F43BFB">
        <w:rPr>
          <w:rFonts w:ascii="Calibri" w:hAnsi="Calibri" w:cs="Calibri"/>
          <w:sz w:val="24"/>
          <w:szCs w:val="24"/>
        </w:rPr>
        <w:t>found</w:t>
      </w:r>
      <w:r w:rsidR="00BD10D1" w:rsidRPr="00F43BFB">
        <w:rPr>
          <w:rFonts w:ascii="Calibri" w:hAnsi="Calibri" w:cs="Calibri"/>
          <w:sz w:val="24"/>
          <w:szCs w:val="24"/>
        </w:rPr>
        <w:t xml:space="preserve"> that increased oil dependence, including minerals, tend</w:t>
      </w:r>
      <w:r w:rsidR="00DD13CC" w:rsidRPr="00F43BFB">
        <w:rPr>
          <w:rFonts w:ascii="Calibri" w:hAnsi="Calibri" w:cs="Calibri"/>
          <w:sz w:val="24"/>
          <w:szCs w:val="24"/>
        </w:rPr>
        <w:t>ed</w:t>
      </w:r>
      <w:r w:rsidR="00BD10D1" w:rsidRPr="00F43BFB">
        <w:rPr>
          <w:rFonts w:ascii="Calibri" w:hAnsi="Calibri" w:cs="Calibri"/>
          <w:sz w:val="24"/>
          <w:szCs w:val="24"/>
        </w:rPr>
        <w:t xml:space="preserve"> to worsen democracy </w:t>
      </w:r>
      <w:r w:rsidR="00192609" w:rsidRPr="00F43BFB">
        <w:rPr>
          <w:rFonts w:ascii="Calibri" w:hAnsi="Calibri" w:cs="Calibri"/>
          <w:sz w:val="24"/>
          <w:szCs w:val="24"/>
        </w:rPr>
        <w:t>quality.</w:t>
      </w:r>
    </w:p>
    <w:p w14:paraId="5A7B121B" w14:textId="735057C2" w:rsidR="00F251EB" w:rsidRPr="00F43BFB" w:rsidRDefault="004A6384" w:rsidP="00ED5F1B">
      <w:pPr>
        <w:pStyle w:val="NormalWeb"/>
        <w:spacing w:before="0" w:beforeAutospacing="0" w:after="0" w:afterAutospacing="0" w:line="360" w:lineRule="auto"/>
        <w:ind w:firstLine="567"/>
        <w:jc w:val="both"/>
        <w:rPr>
          <w:rFonts w:ascii="Calibri" w:hAnsi="Calibri" w:cs="Calibri"/>
          <w:sz w:val="24"/>
          <w:szCs w:val="24"/>
        </w:rPr>
      </w:pPr>
      <w:r w:rsidRPr="00F43BFB">
        <w:rPr>
          <w:rFonts w:ascii="Calibri" w:hAnsi="Calibri" w:cs="Calibri"/>
          <w:sz w:val="24"/>
          <w:szCs w:val="24"/>
        </w:rPr>
        <w:t xml:space="preserve">One </w:t>
      </w:r>
      <w:r w:rsidR="00442340" w:rsidRPr="00F43BFB">
        <w:rPr>
          <w:rFonts w:ascii="Calibri" w:hAnsi="Calibri" w:cs="Calibri"/>
          <w:sz w:val="24"/>
          <w:szCs w:val="24"/>
        </w:rPr>
        <w:t xml:space="preserve">might </w:t>
      </w:r>
      <w:r w:rsidRPr="00F43BFB">
        <w:rPr>
          <w:rFonts w:ascii="Calibri" w:hAnsi="Calibri" w:cs="Calibri"/>
          <w:sz w:val="24"/>
          <w:szCs w:val="24"/>
        </w:rPr>
        <w:t xml:space="preserve">argue that cross-country </w:t>
      </w:r>
      <w:r w:rsidR="00D421BC" w:rsidRPr="00F43BFB">
        <w:rPr>
          <w:rFonts w:ascii="Calibri" w:hAnsi="Calibri" w:cs="Calibri"/>
          <w:sz w:val="24"/>
          <w:szCs w:val="24"/>
        </w:rPr>
        <w:t>investigation</w:t>
      </w:r>
      <w:r w:rsidR="00E86D0C" w:rsidRPr="00F43BFB">
        <w:rPr>
          <w:rFonts w:ascii="Calibri" w:hAnsi="Calibri" w:cs="Calibri"/>
          <w:sz w:val="24"/>
          <w:szCs w:val="24"/>
        </w:rPr>
        <w:t>s</w:t>
      </w:r>
      <w:r w:rsidRPr="00F43BFB">
        <w:rPr>
          <w:rFonts w:ascii="Calibri" w:hAnsi="Calibri" w:cs="Calibri"/>
          <w:sz w:val="24"/>
          <w:szCs w:val="24"/>
        </w:rPr>
        <w:t xml:space="preserve"> </w:t>
      </w:r>
      <w:r w:rsidR="00D5591B" w:rsidRPr="00F43BFB">
        <w:rPr>
          <w:rFonts w:ascii="Calibri" w:hAnsi="Calibri" w:cs="Calibri"/>
          <w:sz w:val="24"/>
          <w:szCs w:val="24"/>
        </w:rPr>
        <w:t xml:space="preserve">could </w:t>
      </w:r>
      <w:r w:rsidR="00E86D0C" w:rsidRPr="00F43BFB">
        <w:rPr>
          <w:rFonts w:ascii="Calibri" w:hAnsi="Calibri" w:cs="Calibri"/>
          <w:sz w:val="24"/>
          <w:szCs w:val="24"/>
        </w:rPr>
        <w:t>be biased</w:t>
      </w:r>
      <w:r w:rsidR="00A167CE" w:rsidRPr="00F43BFB">
        <w:rPr>
          <w:rFonts w:ascii="Calibri" w:hAnsi="Calibri" w:cs="Calibri"/>
          <w:sz w:val="24"/>
          <w:szCs w:val="24"/>
        </w:rPr>
        <w:t xml:space="preserve"> due to different </w:t>
      </w:r>
      <w:r w:rsidR="00D5591B" w:rsidRPr="00F43BFB">
        <w:rPr>
          <w:rFonts w:ascii="Calibri" w:hAnsi="Calibri" w:cs="Calibri"/>
          <w:sz w:val="24"/>
          <w:szCs w:val="24"/>
        </w:rPr>
        <w:t>development levels</w:t>
      </w:r>
      <w:r w:rsidR="001E6E96" w:rsidRPr="00F43BFB">
        <w:rPr>
          <w:rFonts w:ascii="Calibri" w:hAnsi="Calibri" w:cs="Calibri"/>
          <w:sz w:val="24"/>
          <w:szCs w:val="24"/>
        </w:rPr>
        <w:t xml:space="preserve"> </w:t>
      </w:r>
      <w:r w:rsidR="00D5591B" w:rsidRPr="00F43BFB">
        <w:rPr>
          <w:rFonts w:ascii="Calibri" w:hAnsi="Calibri" w:cs="Calibri"/>
          <w:sz w:val="24"/>
          <w:szCs w:val="24"/>
        </w:rPr>
        <w:t xml:space="preserve">between developed and developing </w:t>
      </w:r>
      <w:r w:rsidR="00192609" w:rsidRPr="00F43BFB">
        <w:rPr>
          <w:rFonts w:ascii="Calibri" w:hAnsi="Calibri" w:cs="Calibri"/>
          <w:sz w:val="24"/>
          <w:szCs w:val="24"/>
        </w:rPr>
        <w:t>countries</w:t>
      </w:r>
      <w:r w:rsidR="00FA6889" w:rsidRPr="00F43BFB">
        <w:rPr>
          <w:rFonts w:ascii="Calibri" w:hAnsi="Calibri" w:cs="Calibri"/>
          <w:sz w:val="24"/>
          <w:szCs w:val="24"/>
        </w:rPr>
        <w:t xml:space="preserve"> or </w:t>
      </w:r>
      <w:r w:rsidR="00192609" w:rsidRPr="00F43BFB">
        <w:rPr>
          <w:rFonts w:ascii="Calibri" w:hAnsi="Calibri" w:cs="Calibri"/>
          <w:sz w:val="24"/>
          <w:szCs w:val="24"/>
        </w:rPr>
        <w:t xml:space="preserve">between </w:t>
      </w:r>
      <w:r w:rsidR="00FA6889" w:rsidRPr="00F43BFB">
        <w:rPr>
          <w:rFonts w:ascii="Calibri" w:hAnsi="Calibri" w:cs="Calibri"/>
          <w:sz w:val="24"/>
          <w:szCs w:val="24"/>
        </w:rPr>
        <w:t>Africa-Middle East versus non-Africa-Middle East</w:t>
      </w:r>
      <w:r w:rsidR="00192609" w:rsidRPr="00F43BFB">
        <w:rPr>
          <w:rFonts w:ascii="Calibri" w:hAnsi="Calibri" w:cs="Calibri"/>
          <w:sz w:val="24"/>
          <w:szCs w:val="24"/>
        </w:rPr>
        <w:t xml:space="preserve"> countries</w:t>
      </w:r>
      <w:r w:rsidR="00AE544F" w:rsidRPr="00F43BFB">
        <w:rPr>
          <w:rFonts w:ascii="Calibri" w:hAnsi="Calibri" w:cs="Calibri"/>
          <w:sz w:val="24"/>
          <w:szCs w:val="24"/>
        </w:rPr>
        <w:t xml:space="preserve">. </w:t>
      </w:r>
      <w:r w:rsidR="00EC4552" w:rsidRPr="00F43BFB">
        <w:rPr>
          <w:rFonts w:ascii="Calibri" w:hAnsi="Calibri" w:cs="Calibri"/>
          <w:sz w:val="24"/>
          <w:szCs w:val="24"/>
        </w:rPr>
        <w:t xml:space="preserve">Ross </w:t>
      </w:r>
      <w:r w:rsidR="009E2FC9" w:rsidRPr="00F43BFB">
        <w:rPr>
          <w:rFonts w:ascii="Calibri" w:hAnsi="Calibri" w:cs="Calibri"/>
          <w:sz w:val="24"/>
          <w:szCs w:val="24"/>
        </w:rPr>
        <w:t xml:space="preserve">also </w:t>
      </w:r>
      <w:r w:rsidR="000031F8" w:rsidRPr="00F43BFB">
        <w:rPr>
          <w:rFonts w:ascii="Calibri" w:hAnsi="Calibri" w:cs="Calibri"/>
          <w:sz w:val="24"/>
          <w:szCs w:val="24"/>
        </w:rPr>
        <w:t>addresse</w:t>
      </w:r>
      <w:r w:rsidR="00086928" w:rsidRPr="00F43BFB">
        <w:rPr>
          <w:rFonts w:ascii="Calibri" w:hAnsi="Calibri" w:cs="Calibri"/>
          <w:sz w:val="24"/>
          <w:szCs w:val="24"/>
        </w:rPr>
        <w:t>d</w:t>
      </w:r>
      <w:r w:rsidR="00EC4552" w:rsidRPr="00F43BFB">
        <w:rPr>
          <w:rFonts w:ascii="Calibri" w:hAnsi="Calibri" w:cs="Calibri"/>
          <w:sz w:val="24"/>
          <w:szCs w:val="24"/>
        </w:rPr>
        <w:t xml:space="preserve"> </w:t>
      </w:r>
      <w:r w:rsidR="0036647D" w:rsidRPr="00F43BFB">
        <w:rPr>
          <w:rFonts w:ascii="Calibri" w:hAnsi="Calibri" w:cs="Calibri"/>
          <w:sz w:val="24"/>
          <w:szCs w:val="24"/>
        </w:rPr>
        <w:t>this</w:t>
      </w:r>
      <w:r w:rsidR="00EC4552" w:rsidRPr="00F43BFB">
        <w:rPr>
          <w:rFonts w:ascii="Calibri" w:hAnsi="Calibri" w:cs="Calibri"/>
          <w:sz w:val="24"/>
          <w:szCs w:val="24"/>
        </w:rPr>
        <w:t xml:space="preserve"> possibility by</w:t>
      </w:r>
      <w:r w:rsidR="00AC7C8A" w:rsidRPr="00F43BFB">
        <w:rPr>
          <w:rFonts w:ascii="Calibri" w:hAnsi="Calibri" w:cs="Calibri"/>
          <w:sz w:val="24"/>
          <w:szCs w:val="24"/>
        </w:rPr>
        <w:t xml:space="preserve"> </w:t>
      </w:r>
      <w:r w:rsidR="00EC4552" w:rsidRPr="00F43BFB">
        <w:rPr>
          <w:rFonts w:ascii="Calibri" w:hAnsi="Calibri" w:cs="Calibri"/>
          <w:sz w:val="24"/>
          <w:szCs w:val="24"/>
        </w:rPr>
        <w:t>c</w:t>
      </w:r>
      <w:r w:rsidR="00AC7C8A" w:rsidRPr="00F43BFB">
        <w:rPr>
          <w:rFonts w:ascii="Calibri" w:hAnsi="Calibri" w:cs="Calibri"/>
          <w:sz w:val="24"/>
          <w:szCs w:val="24"/>
        </w:rPr>
        <w:t xml:space="preserve">ontrolling the locational effects </w:t>
      </w:r>
      <w:r w:rsidR="009E2FC9" w:rsidRPr="00F43BFB">
        <w:rPr>
          <w:rFonts w:ascii="Calibri" w:hAnsi="Calibri" w:cs="Calibri"/>
          <w:sz w:val="24"/>
          <w:szCs w:val="24"/>
        </w:rPr>
        <w:t xml:space="preserve">of </w:t>
      </w:r>
      <w:r w:rsidR="00E86D0C" w:rsidRPr="00F43BFB">
        <w:rPr>
          <w:rFonts w:ascii="Calibri" w:hAnsi="Calibri" w:cs="Calibri"/>
          <w:sz w:val="24"/>
          <w:szCs w:val="24"/>
        </w:rPr>
        <w:t>countries</w:t>
      </w:r>
      <w:r w:rsidR="009E2FC9" w:rsidRPr="00F43BFB">
        <w:rPr>
          <w:rFonts w:ascii="Calibri" w:hAnsi="Calibri" w:cs="Calibri"/>
          <w:sz w:val="24"/>
          <w:szCs w:val="24"/>
        </w:rPr>
        <w:t xml:space="preserve"> in the </w:t>
      </w:r>
      <w:r w:rsidR="00AC7C8A" w:rsidRPr="00F43BFB">
        <w:rPr>
          <w:rFonts w:ascii="Calibri" w:hAnsi="Calibri" w:cs="Calibri"/>
          <w:sz w:val="24"/>
          <w:szCs w:val="24"/>
        </w:rPr>
        <w:t xml:space="preserve">Middle East and sub-Saharan Africa or </w:t>
      </w:r>
      <w:r w:rsidR="009E2FC9" w:rsidRPr="00F43BFB">
        <w:rPr>
          <w:rFonts w:ascii="Calibri" w:hAnsi="Calibri" w:cs="Calibri"/>
          <w:sz w:val="24"/>
          <w:szCs w:val="24"/>
        </w:rPr>
        <w:t>disti</w:t>
      </w:r>
      <w:r w:rsidR="00E86D0C" w:rsidRPr="00F43BFB">
        <w:rPr>
          <w:rFonts w:ascii="Calibri" w:hAnsi="Calibri" w:cs="Calibri"/>
          <w:sz w:val="24"/>
          <w:szCs w:val="24"/>
        </w:rPr>
        <w:t>n</w:t>
      </w:r>
      <w:r w:rsidR="009E2FC9" w:rsidRPr="00F43BFB">
        <w:rPr>
          <w:rFonts w:ascii="Calibri" w:hAnsi="Calibri" w:cs="Calibri"/>
          <w:sz w:val="24"/>
          <w:szCs w:val="24"/>
        </w:rPr>
        <w:t xml:space="preserve">guishing them </w:t>
      </w:r>
      <w:r w:rsidR="000031F8" w:rsidRPr="00F43BFB">
        <w:rPr>
          <w:rFonts w:ascii="Calibri" w:hAnsi="Calibri" w:cs="Calibri"/>
          <w:sz w:val="24"/>
          <w:szCs w:val="24"/>
        </w:rPr>
        <w:t>according to the country size</w:t>
      </w:r>
      <w:r w:rsidR="00AC7C8A" w:rsidRPr="00F43BFB">
        <w:rPr>
          <w:rFonts w:ascii="Calibri" w:hAnsi="Calibri" w:cs="Calibri"/>
          <w:sz w:val="24"/>
          <w:szCs w:val="24"/>
        </w:rPr>
        <w:t xml:space="preserve"> </w:t>
      </w:r>
      <w:r w:rsidR="00442340" w:rsidRPr="00F43BFB">
        <w:rPr>
          <w:rFonts w:ascii="Calibri" w:hAnsi="Calibri" w:cs="Calibri"/>
          <w:sz w:val="24"/>
          <w:szCs w:val="24"/>
        </w:rPr>
        <w:t>(</w:t>
      </w:r>
      <w:r w:rsidR="00F43BFB" w:rsidRPr="00F43BFB">
        <w:rPr>
          <w:rFonts w:ascii="Calibri" w:hAnsi="Calibri" w:cs="Calibri"/>
          <w:sz w:val="24"/>
          <w:szCs w:val="24"/>
        </w:rPr>
        <w:t>i.e.,</w:t>
      </w:r>
      <w:r w:rsidR="00AC7C8A" w:rsidRPr="00F43BFB">
        <w:rPr>
          <w:rFonts w:ascii="Calibri" w:hAnsi="Calibri" w:cs="Calibri"/>
          <w:sz w:val="24"/>
          <w:szCs w:val="24"/>
        </w:rPr>
        <w:t xml:space="preserve"> large and small states</w:t>
      </w:r>
      <w:r w:rsidR="00442340" w:rsidRPr="00F43BFB">
        <w:rPr>
          <w:rFonts w:ascii="Calibri" w:hAnsi="Calibri" w:cs="Calibri"/>
          <w:sz w:val="24"/>
          <w:szCs w:val="24"/>
        </w:rPr>
        <w:t>)</w:t>
      </w:r>
      <w:r w:rsidR="00A167CE" w:rsidRPr="00F43BFB">
        <w:rPr>
          <w:rFonts w:ascii="Calibri" w:hAnsi="Calibri" w:cs="Calibri"/>
          <w:sz w:val="24"/>
          <w:szCs w:val="24"/>
        </w:rPr>
        <w:t xml:space="preserve">, both </w:t>
      </w:r>
      <w:r w:rsidR="00E86D0C" w:rsidRPr="00F43BFB">
        <w:rPr>
          <w:rFonts w:ascii="Calibri" w:hAnsi="Calibri" w:cs="Calibri"/>
          <w:sz w:val="24"/>
          <w:szCs w:val="24"/>
        </w:rPr>
        <w:t>using</w:t>
      </w:r>
      <w:r w:rsidR="00A167CE" w:rsidRPr="00F43BFB">
        <w:rPr>
          <w:rFonts w:ascii="Calibri" w:hAnsi="Calibri" w:cs="Calibri"/>
          <w:sz w:val="24"/>
          <w:szCs w:val="24"/>
        </w:rPr>
        <w:t xml:space="preserve"> binary variables</w:t>
      </w:r>
      <w:r w:rsidR="00AC7C8A" w:rsidRPr="00F43BFB">
        <w:rPr>
          <w:rFonts w:ascii="Calibri" w:hAnsi="Calibri" w:cs="Calibri"/>
          <w:sz w:val="24"/>
          <w:szCs w:val="24"/>
        </w:rPr>
        <w:t xml:space="preserve">. </w:t>
      </w:r>
      <w:r w:rsidR="00F43BFB" w:rsidRPr="00F43BFB">
        <w:rPr>
          <w:rFonts w:ascii="Calibri" w:hAnsi="Calibri" w:cs="Calibri"/>
          <w:sz w:val="24"/>
          <w:szCs w:val="24"/>
        </w:rPr>
        <w:t>Again,</w:t>
      </w:r>
      <w:r w:rsidR="00AC7C8A" w:rsidRPr="00F43BFB">
        <w:rPr>
          <w:rFonts w:ascii="Calibri" w:hAnsi="Calibri" w:cs="Calibri"/>
          <w:sz w:val="24"/>
          <w:szCs w:val="24"/>
        </w:rPr>
        <w:t xml:space="preserve"> the </w:t>
      </w:r>
      <w:r w:rsidR="00347E5B" w:rsidRPr="00F43BFB">
        <w:rPr>
          <w:rFonts w:ascii="Calibri" w:hAnsi="Calibri" w:cs="Calibri"/>
          <w:sz w:val="24"/>
          <w:szCs w:val="24"/>
        </w:rPr>
        <w:t>point estimates</w:t>
      </w:r>
      <w:r w:rsidR="00AC7C8A" w:rsidRPr="00F43BFB">
        <w:rPr>
          <w:rFonts w:ascii="Calibri" w:hAnsi="Calibri" w:cs="Calibri"/>
          <w:sz w:val="24"/>
          <w:szCs w:val="24"/>
        </w:rPr>
        <w:t xml:space="preserve"> for oil and minerals </w:t>
      </w:r>
      <w:r w:rsidR="00F042F5">
        <w:rPr>
          <w:rFonts w:ascii="Calibri" w:hAnsi="Calibri" w:cs="Calibri"/>
          <w:sz w:val="24"/>
          <w:szCs w:val="24"/>
        </w:rPr>
        <w:t xml:space="preserve">were </w:t>
      </w:r>
      <w:r w:rsidR="00AC7C8A" w:rsidRPr="00F43BFB">
        <w:rPr>
          <w:rFonts w:ascii="Calibri" w:hAnsi="Calibri" w:cs="Calibri"/>
          <w:sz w:val="24"/>
          <w:szCs w:val="24"/>
        </w:rPr>
        <w:t xml:space="preserve">still </w:t>
      </w:r>
      <w:r w:rsidR="00E374D0" w:rsidRPr="00F43BFB">
        <w:rPr>
          <w:rFonts w:ascii="Calibri" w:hAnsi="Calibri" w:cs="Calibri"/>
          <w:sz w:val="24"/>
          <w:szCs w:val="24"/>
        </w:rPr>
        <w:t xml:space="preserve">significantly </w:t>
      </w:r>
      <w:r w:rsidR="00AC7C8A" w:rsidRPr="00F43BFB">
        <w:rPr>
          <w:rFonts w:ascii="Calibri" w:hAnsi="Calibri" w:cs="Calibri"/>
          <w:sz w:val="24"/>
          <w:szCs w:val="24"/>
        </w:rPr>
        <w:t xml:space="preserve">negative, </w:t>
      </w:r>
      <w:r w:rsidR="00086928" w:rsidRPr="00F43BFB">
        <w:rPr>
          <w:rFonts w:ascii="Calibri" w:hAnsi="Calibri" w:cs="Calibri"/>
          <w:sz w:val="24"/>
          <w:szCs w:val="24"/>
        </w:rPr>
        <w:t>although they</w:t>
      </w:r>
      <w:r w:rsidR="00AC7C8A" w:rsidRPr="00F43BFB">
        <w:rPr>
          <w:rFonts w:ascii="Calibri" w:hAnsi="Calibri" w:cs="Calibri"/>
          <w:sz w:val="24"/>
          <w:szCs w:val="24"/>
        </w:rPr>
        <w:t xml:space="preserve"> </w:t>
      </w:r>
      <w:r w:rsidR="00F042F5">
        <w:rPr>
          <w:rFonts w:ascii="Calibri" w:hAnsi="Calibri" w:cs="Calibri"/>
          <w:sz w:val="24"/>
          <w:szCs w:val="24"/>
        </w:rPr>
        <w:t xml:space="preserve">had </w:t>
      </w:r>
      <w:r w:rsidR="00086928" w:rsidRPr="00F43BFB">
        <w:rPr>
          <w:rFonts w:ascii="Calibri" w:hAnsi="Calibri" w:cs="Calibri"/>
          <w:sz w:val="24"/>
          <w:szCs w:val="24"/>
        </w:rPr>
        <w:t xml:space="preserve">been </w:t>
      </w:r>
      <w:r w:rsidR="00192609" w:rsidRPr="00F43BFB">
        <w:rPr>
          <w:rFonts w:ascii="Calibri" w:hAnsi="Calibri" w:cs="Calibri"/>
          <w:sz w:val="24"/>
          <w:szCs w:val="24"/>
        </w:rPr>
        <w:t xml:space="preserve">reduced </w:t>
      </w:r>
      <w:r w:rsidR="00EC4552" w:rsidRPr="00F43BFB">
        <w:rPr>
          <w:rFonts w:ascii="Calibri" w:hAnsi="Calibri" w:cs="Calibri"/>
          <w:sz w:val="24"/>
          <w:szCs w:val="24"/>
        </w:rPr>
        <w:t>when</w:t>
      </w:r>
      <w:r w:rsidR="00CA72E7" w:rsidRPr="00F43BFB">
        <w:rPr>
          <w:rFonts w:ascii="Calibri" w:hAnsi="Calibri" w:cs="Calibri"/>
          <w:sz w:val="24"/>
          <w:szCs w:val="24"/>
        </w:rPr>
        <w:t xml:space="preserve"> additional </w:t>
      </w:r>
      <w:r w:rsidR="00347E5B" w:rsidRPr="00F43BFB">
        <w:rPr>
          <w:rFonts w:ascii="Calibri" w:hAnsi="Calibri" w:cs="Calibri"/>
          <w:sz w:val="24"/>
          <w:szCs w:val="24"/>
        </w:rPr>
        <w:t xml:space="preserve">control </w:t>
      </w:r>
      <w:r w:rsidR="00CA72E7" w:rsidRPr="00F43BFB">
        <w:rPr>
          <w:rFonts w:ascii="Calibri" w:hAnsi="Calibri" w:cs="Calibri"/>
          <w:sz w:val="24"/>
          <w:szCs w:val="24"/>
        </w:rPr>
        <w:t xml:space="preserve">variables </w:t>
      </w:r>
      <w:r w:rsidR="00F042F5">
        <w:rPr>
          <w:rFonts w:ascii="Calibri" w:hAnsi="Calibri" w:cs="Calibri"/>
          <w:sz w:val="24"/>
          <w:szCs w:val="24"/>
        </w:rPr>
        <w:t xml:space="preserve">were </w:t>
      </w:r>
      <w:r w:rsidR="00CA72E7" w:rsidRPr="00F43BFB">
        <w:rPr>
          <w:rFonts w:ascii="Calibri" w:hAnsi="Calibri" w:cs="Calibri"/>
          <w:sz w:val="24"/>
          <w:szCs w:val="24"/>
        </w:rPr>
        <w:t>included.</w:t>
      </w:r>
    </w:p>
    <w:p w14:paraId="3E72818E" w14:textId="70FD7707" w:rsidR="00C83BAC" w:rsidRPr="00F43BFB" w:rsidRDefault="00086928" w:rsidP="00ED5F1B">
      <w:pPr>
        <w:pStyle w:val="NormalWeb"/>
        <w:spacing w:before="0" w:beforeAutospacing="0" w:after="0" w:afterAutospacing="0" w:line="360" w:lineRule="auto"/>
        <w:ind w:firstLine="567"/>
        <w:jc w:val="both"/>
        <w:rPr>
          <w:rFonts w:ascii="Calibri" w:hAnsi="Calibri" w:cs="Calibri"/>
          <w:sz w:val="24"/>
          <w:szCs w:val="24"/>
        </w:rPr>
      </w:pPr>
      <w:r w:rsidRPr="00F43BFB">
        <w:rPr>
          <w:rFonts w:ascii="Calibri" w:hAnsi="Calibri" w:cs="Calibri"/>
          <w:sz w:val="24"/>
          <w:szCs w:val="24"/>
        </w:rPr>
        <w:t>Referring to</w:t>
      </w:r>
      <w:r w:rsidR="00B8635E" w:rsidRPr="00F43BFB">
        <w:rPr>
          <w:rFonts w:ascii="Calibri" w:hAnsi="Calibri" w:cs="Calibri"/>
          <w:sz w:val="24"/>
          <w:szCs w:val="24"/>
        </w:rPr>
        <w:t xml:space="preserve"> why oil </w:t>
      </w:r>
      <w:r w:rsidR="00EC4552" w:rsidRPr="00F43BFB">
        <w:rPr>
          <w:rFonts w:ascii="Calibri" w:hAnsi="Calibri" w:cs="Calibri"/>
          <w:sz w:val="24"/>
          <w:szCs w:val="24"/>
        </w:rPr>
        <w:t>hinders</w:t>
      </w:r>
      <w:r w:rsidR="00B8635E" w:rsidRPr="00F43BFB">
        <w:rPr>
          <w:rFonts w:ascii="Calibri" w:hAnsi="Calibri" w:cs="Calibri"/>
          <w:sz w:val="24"/>
          <w:szCs w:val="24"/>
        </w:rPr>
        <w:t xml:space="preserve"> democracy in a</w:t>
      </w:r>
      <w:r w:rsidRPr="00F43BFB">
        <w:rPr>
          <w:rFonts w:ascii="Calibri" w:hAnsi="Calibri" w:cs="Calibri"/>
          <w:sz w:val="24"/>
          <w:szCs w:val="24"/>
        </w:rPr>
        <w:t>n</w:t>
      </w:r>
      <w:r w:rsidR="00B8635E" w:rsidRPr="00F43BFB">
        <w:rPr>
          <w:rFonts w:ascii="Calibri" w:hAnsi="Calibri" w:cs="Calibri"/>
          <w:sz w:val="24"/>
          <w:szCs w:val="24"/>
        </w:rPr>
        <w:t xml:space="preserve"> oil-rich </w:t>
      </w:r>
      <w:r w:rsidRPr="00F43BFB">
        <w:rPr>
          <w:rFonts w:ascii="Calibri" w:hAnsi="Calibri" w:cs="Calibri"/>
          <w:sz w:val="24"/>
          <w:szCs w:val="24"/>
        </w:rPr>
        <w:t>country</w:t>
      </w:r>
      <w:r w:rsidR="00EC4552" w:rsidRPr="00F43BFB">
        <w:rPr>
          <w:rFonts w:ascii="Calibri" w:hAnsi="Calibri" w:cs="Calibri"/>
          <w:sz w:val="24"/>
          <w:szCs w:val="24"/>
        </w:rPr>
        <w:t>, Ross</w:t>
      </w:r>
      <w:r w:rsidR="00946664" w:rsidRPr="00F43BFB">
        <w:rPr>
          <w:rFonts w:ascii="Calibri" w:hAnsi="Calibri" w:cs="Calibri"/>
          <w:sz w:val="24"/>
          <w:szCs w:val="24"/>
        </w:rPr>
        <w:t xml:space="preserve"> (2001)</w:t>
      </w:r>
      <w:r w:rsidR="00EC4552" w:rsidRPr="00F43BFB">
        <w:rPr>
          <w:rFonts w:ascii="Calibri" w:hAnsi="Calibri" w:cs="Calibri"/>
          <w:sz w:val="24"/>
          <w:szCs w:val="24"/>
        </w:rPr>
        <w:t xml:space="preserve"> argue</w:t>
      </w:r>
      <w:r w:rsidRPr="00F43BFB">
        <w:rPr>
          <w:rFonts w:ascii="Calibri" w:hAnsi="Calibri" w:cs="Calibri"/>
          <w:sz w:val="24"/>
          <w:szCs w:val="24"/>
        </w:rPr>
        <w:t>d</w:t>
      </w:r>
      <w:r w:rsidR="00EC4552" w:rsidRPr="00F43BFB">
        <w:rPr>
          <w:rFonts w:ascii="Calibri" w:hAnsi="Calibri" w:cs="Calibri"/>
          <w:sz w:val="24"/>
          <w:szCs w:val="24"/>
        </w:rPr>
        <w:t xml:space="preserve"> that</w:t>
      </w:r>
      <w:r w:rsidR="00CA72E7" w:rsidRPr="00F43BFB">
        <w:rPr>
          <w:rFonts w:ascii="Calibri" w:hAnsi="Calibri" w:cs="Calibri"/>
          <w:sz w:val="24"/>
          <w:szCs w:val="24"/>
        </w:rPr>
        <w:t xml:space="preserve"> rentier and repression effects </w:t>
      </w:r>
      <w:r w:rsidR="00A90F60" w:rsidRPr="00F43BFB">
        <w:rPr>
          <w:rFonts w:ascii="Calibri" w:hAnsi="Calibri" w:cs="Calibri"/>
          <w:sz w:val="24"/>
          <w:szCs w:val="24"/>
        </w:rPr>
        <w:t>ha</w:t>
      </w:r>
      <w:r w:rsidR="00A90F60">
        <w:rPr>
          <w:rFonts w:ascii="Calibri" w:hAnsi="Calibri" w:cs="Calibri"/>
          <w:sz w:val="24"/>
          <w:szCs w:val="24"/>
        </w:rPr>
        <w:t>d</w:t>
      </w:r>
      <w:r w:rsidR="00A90F60" w:rsidRPr="00F43BFB">
        <w:rPr>
          <w:rFonts w:ascii="Calibri" w:hAnsi="Calibri" w:cs="Calibri"/>
          <w:sz w:val="24"/>
          <w:szCs w:val="24"/>
        </w:rPr>
        <w:t xml:space="preserve"> </w:t>
      </w:r>
      <w:r w:rsidR="00442340" w:rsidRPr="00F43BFB">
        <w:rPr>
          <w:rFonts w:ascii="Calibri" w:hAnsi="Calibri" w:cs="Calibri"/>
          <w:sz w:val="24"/>
          <w:szCs w:val="24"/>
        </w:rPr>
        <w:t>weakened</w:t>
      </w:r>
      <w:r w:rsidR="001C5DA9" w:rsidRPr="00F43BFB">
        <w:rPr>
          <w:rFonts w:ascii="Calibri" w:hAnsi="Calibri" w:cs="Calibri"/>
          <w:sz w:val="24"/>
          <w:szCs w:val="24"/>
        </w:rPr>
        <w:t xml:space="preserve"> </w:t>
      </w:r>
      <w:r w:rsidRPr="00F43BFB">
        <w:rPr>
          <w:rFonts w:ascii="Calibri" w:hAnsi="Calibri" w:cs="Calibri"/>
          <w:sz w:val="24"/>
          <w:szCs w:val="24"/>
        </w:rPr>
        <w:t xml:space="preserve">the </w:t>
      </w:r>
      <w:r w:rsidR="001C5DA9" w:rsidRPr="00F43BFB">
        <w:rPr>
          <w:rFonts w:ascii="Calibri" w:hAnsi="Calibri" w:cs="Calibri"/>
          <w:sz w:val="24"/>
          <w:szCs w:val="24"/>
        </w:rPr>
        <w:t>process</w:t>
      </w:r>
      <w:r w:rsidR="00B143CC" w:rsidRPr="00F43BFB">
        <w:rPr>
          <w:rFonts w:ascii="Calibri" w:hAnsi="Calibri" w:cs="Calibri"/>
          <w:sz w:val="24"/>
          <w:szCs w:val="24"/>
        </w:rPr>
        <w:t xml:space="preserve"> </w:t>
      </w:r>
      <w:r w:rsidR="00FD7166" w:rsidRPr="00F43BFB">
        <w:rPr>
          <w:rFonts w:ascii="Calibri" w:hAnsi="Calibri" w:cs="Calibri"/>
          <w:sz w:val="24"/>
          <w:szCs w:val="24"/>
        </w:rPr>
        <w:t xml:space="preserve">towards </w:t>
      </w:r>
      <w:r w:rsidR="00544254" w:rsidRPr="00F43BFB">
        <w:rPr>
          <w:rFonts w:ascii="Calibri" w:hAnsi="Calibri" w:cs="Calibri"/>
          <w:sz w:val="24"/>
          <w:szCs w:val="24"/>
        </w:rPr>
        <w:t>better</w:t>
      </w:r>
      <w:r w:rsidR="00B143CC" w:rsidRPr="00F43BFB">
        <w:rPr>
          <w:rFonts w:ascii="Calibri" w:hAnsi="Calibri" w:cs="Calibri"/>
          <w:sz w:val="24"/>
          <w:szCs w:val="24"/>
        </w:rPr>
        <w:t xml:space="preserve"> </w:t>
      </w:r>
      <w:r w:rsidR="00EC4552" w:rsidRPr="00F43BFB">
        <w:rPr>
          <w:rFonts w:ascii="Calibri" w:hAnsi="Calibri" w:cs="Calibri"/>
          <w:sz w:val="24"/>
          <w:szCs w:val="24"/>
        </w:rPr>
        <w:t xml:space="preserve">civil </w:t>
      </w:r>
      <w:r w:rsidR="00B143CC" w:rsidRPr="00F43BFB">
        <w:rPr>
          <w:rFonts w:ascii="Calibri" w:hAnsi="Calibri" w:cs="Calibri"/>
          <w:sz w:val="24"/>
          <w:szCs w:val="24"/>
        </w:rPr>
        <w:t xml:space="preserve">freedom </w:t>
      </w:r>
      <w:r w:rsidR="0036647D" w:rsidRPr="00F43BFB">
        <w:rPr>
          <w:rFonts w:ascii="Calibri" w:hAnsi="Calibri" w:cs="Calibri"/>
          <w:sz w:val="24"/>
          <w:szCs w:val="24"/>
        </w:rPr>
        <w:t>and</w:t>
      </w:r>
      <w:r w:rsidR="00B143CC" w:rsidRPr="00F43BFB">
        <w:rPr>
          <w:rFonts w:ascii="Calibri" w:hAnsi="Calibri" w:cs="Calibri"/>
          <w:sz w:val="24"/>
          <w:szCs w:val="24"/>
        </w:rPr>
        <w:t xml:space="preserve"> political rights. For example</w:t>
      </w:r>
      <w:r w:rsidRPr="00F43BFB">
        <w:rPr>
          <w:rFonts w:ascii="Calibri" w:hAnsi="Calibri" w:cs="Calibri"/>
          <w:sz w:val="24"/>
          <w:szCs w:val="24"/>
        </w:rPr>
        <w:t>,</w:t>
      </w:r>
      <w:r w:rsidR="00B143CC" w:rsidRPr="00F43BFB">
        <w:rPr>
          <w:rFonts w:ascii="Calibri" w:hAnsi="Calibri" w:cs="Calibri"/>
          <w:sz w:val="24"/>
          <w:szCs w:val="24"/>
        </w:rPr>
        <w:t xml:space="preserve"> </w:t>
      </w:r>
      <w:r w:rsidR="0036647D" w:rsidRPr="00F43BFB">
        <w:rPr>
          <w:rFonts w:ascii="Calibri" w:hAnsi="Calibri" w:cs="Calibri"/>
          <w:sz w:val="24"/>
          <w:szCs w:val="24"/>
        </w:rPr>
        <w:t xml:space="preserve">a higher </w:t>
      </w:r>
      <w:r w:rsidR="00A90F60">
        <w:rPr>
          <w:rFonts w:ascii="Calibri" w:hAnsi="Calibri" w:cs="Calibri"/>
          <w:sz w:val="24"/>
          <w:szCs w:val="24"/>
        </w:rPr>
        <w:t>mineral revenue</w:t>
      </w:r>
      <w:r w:rsidR="0036647D" w:rsidRPr="00F43BFB">
        <w:rPr>
          <w:rFonts w:ascii="Calibri" w:hAnsi="Calibri" w:cs="Calibri"/>
          <w:sz w:val="24"/>
          <w:szCs w:val="24"/>
        </w:rPr>
        <w:t>s</w:t>
      </w:r>
      <w:r w:rsidR="00C83BAC" w:rsidRPr="00F43BFB">
        <w:rPr>
          <w:rFonts w:ascii="Calibri" w:hAnsi="Calibri" w:cs="Calibri"/>
          <w:sz w:val="24"/>
          <w:szCs w:val="24"/>
        </w:rPr>
        <w:t xml:space="preserve"> </w:t>
      </w:r>
      <w:r w:rsidR="00154345" w:rsidRPr="00F43BFB">
        <w:rPr>
          <w:rFonts w:ascii="Calibri" w:hAnsi="Calibri" w:cs="Calibri"/>
          <w:sz w:val="24"/>
          <w:szCs w:val="24"/>
        </w:rPr>
        <w:t xml:space="preserve">proportion </w:t>
      </w:r>
      <w:r w:rsidR="00C83BAC" w:rsidRPr="00F43BFB">
        <w:rPr>
          <w:rFonts w:ascii="Calibri" w:hAnsi="Calibri" w:cs="Calibri"/>
          <w:sz w:val="24"/>
          <w:szCs w:val="24"/>
        </w:rPr>
        <w:t xml:space="preserve">causes </w:t>
      </w:r>
      <w:r w:rsidRPr="00F43BFB">
        <w:rPr>
          <w:rFonts w:ascii="Calibri" w:hAnsi="Calibri" w:cs="Calibri"/>
          <w:sz w:val="24"/>
          <w:szCs w:val="24"/>
        </w:rPr>
        <w:t xml:space="preserve">the </w:t>
      </w:r>
      <w:r w:rsidR="00C83BAC" w:rsidRPr="00F43BFB">
        <w:rPr>
          <w:rFonts w:ascii="Calibri" w:hAnsi="Calibri" w:cs="Calibri"/>
          <w:sz w:val="24"/>
          <w:szCs w:val="24"/>
        </w:rPr>
        <w:t xml:space="preserve">government to build </w:t>
      </w:r>
      <w:r w:rsidRPr="00F43BFB">
        <w:rPr>
          <w:rFonts w:ascii="Calibri" w:hAnsi="Calibri" w:cs="Calibri"/>
          <w:sz w:val="24"/>
          <w:szCs w:val="24"/>
        </w:rPr>
        <w:t>their</w:t>
      </w:r>
      <w:r w:rsidR="00C83BAC" w:rsidRPr="00F43BFB">
        <w:rPr>
          <w:rFonts w:ascii="Calibri" w:hAnsi="Calibri" w:cs="Calibri"/>
          <w:sz w:val="24"/>
          <w:szCs w:val="24"/>
        </w:rPr>
        <w:t xml:space="preserve"> internal security</w:t>
      </w:r>
      <w:r w:rsidR="001C5DA9" w:rsidRPr="00F43BFB">
        <w:rPr>
          <w:rFonts w:ascii="Calibri" w:hAnsi="Calibri" w:cs="Calibri"/>
          <w:sz w:val="24"/>
          <w:szCs w:val="24"/>
        </w:rPr>
        <w:t xml:space="preserve">, enabling </w:t>
      </w:r>
      <w:r w:rsidR="00C83BAC" w:rsidRPr="00F43BFB">
        <w:rPr>
          <w:rFonts w:ascii="Calibri" w:hAnsi="Calibri" w:cs="Calibri"/>
          <w:sz w:val="24"/>
          <w:szCs w:val="24"/>
        </w:rPr>
        <w:t xml:space="preserve">them to reduce or block </w:t>
      </w:r>
      <w:r w:rsidR="00B8635E" w:rsidRPr="00F43BFB">
        <w:rPr>
          <w:rFonts w:ascii="Calibri" w:hAnsi="Calibri" w:cs="Calibri"/>
          <w:sz w:val="24"/>
          <w:szCs w:val="24"/>
        </w:rPr>
        <w:t xml:space="preserve">people’s demands </w:t>
      </w:r>
      <w:r w:rsidRPr="00F43BFB">
        <w:rPr>
          <w:rFonts w:ascii="Calibri" w:hAnsi="Calibri" w:cs="Calibri"/>
          <w:sz w:val="24"/>
          <w:szCs w:val="24"/>
        </w:rPr>
        <w:t>for</w:t>
      </w:r>
      <w:r w:rsidR="00C83BAC" w:rsidRPr="00F43BFB">
        <w:rPr>
          <w:rFonts w:ascii="Calibri" w:hAnsi="Calibri" w:cs="Calibri"/>
          <w:sz w:val="24"/>
          <w:szCs w:val="24"/>
        </w:rPr>
        <w:t xml:space="preserve"> democracy</w:t>
      </w:r>
      <w:r w:rsidR="00E374D0" w:rsidRPr="00F43BFB">
        <w:rPr>
          <w:rFonts w:ascii="Calibri" w:hAnsi="Calibri" w:cs="Calibri"/>
          <w:sz w:val="24"/>
          <w:szCs w:val="24"/>
        </w:rPr>
        <w:t xml:space="preserve">. This reason </w:t>
      </w:r>
      <w:r w:rsidR="009E2FC9" w:rsidRPr="00F43BFB">
        <w:rPr>
          <w:rFonts w:ascii="Calibri" w:hAnsi="Calibri" w:cs="Calibri"/>
          <w:sz w:val="24"/>
          <w:szCs w:val="24"/>
        </w:rPr>
        <w:t>refers to</w:t>
      </w:r>
      <w:r w:rsidR="00E374D0" w:rsidRPr="00F43BFB">
        <w:rPr>
          <w:rFonts w:ascii="Calibri" w:hAnsi="Calibri" w:cs="Calibri"/>
          <w:sz w:val="24"/>
          <w:szCs w:val="24"/>
        </w:rPr>
        <w:t xml:space="preserve"> </w:t>
      </w:r>
      <w:r w:rsidR="00B01BFB" w:rsidRPr="00F43BFB">
        <w:rPr>
          <w:rFonts w:ascii="Calibri" w:hAnsi="Calibri" w:cs="Calibri"/>
          <w:sz w:val="24"/>
          <w:szCs w:val="24"/>
        </w:rPr>
        <w:t>the</w:t>
      </w:r>
      <w:r w:rsidR="00B8635E" w:rsidRPr="00F43BFB">
        <w:rPr>
          <w:rFonts w:ascii="Calibri" w:hAnsi="Calibri" w:cs="Calibri"/>
          <w:sz w:val="24"/>
          <w:szCs w:val="24"/>
        </w:rPr>
        <w:t xml:space="preserve"> </w:t>
      </w:r>
      <w:r w:rsidR="00E374D0" w:rsidRPr="00F43BFB">
        <w:rPr>
          <w:rFonts w:ascii="Calibri" w:hAnsi="Calibri" w:cs="Calibri"/>
          <w:i/>
          <w:sz w:val="24"/>
          <w:szCs w:val="24"/>
        </w:rPr>
        <w:t>repression effect</w:t>
      </w:r>
      <w:r w:rsidR="00C83BAC" w:rsidRPr="00F43BFB">
        <w:rPr>
          <w:rFonts w:ascii="Calibri" w:hAnsi="Calibri" w:cs="Calibri"/>
          <w:sz w:val="24"/>
          <w:szCs w:val="24"/>
        </w:rPr>
        <w:t xml:space="preserve">. The second </w:t>
      </w:r>
      <w:r w:rsidRPr="00F43BFB">
        <w:rPr>
          <w:rFonts w:ascii="Calibri" w:hAnsi="Calibri" w:cs="Calibri"/>
          <w:sz w:val="24"/>
          <w:szCs w:val="24"/>
        </w:rPr>
        <w:t>case</w:t>
      </w:r>
      <w:r w:rsidR="001C5DA9" w:rsidRPr="00F43BFB">
        <w:rPr>
          <w:rFonts w:ascii="Calibri" w:hAnsi="Calibri" w:cs="Calibri"/>
          <w:sz w:val="24"/>
          <w:szCs w:val="24"/>
        </w:rPr>
        <w:t xml:space="preserve"> is</w:t>
      </w:r>
      <w:r w:rsidR="00B01BFB" w:rsidRPr="00F43BFB">
        <w:rPr>
          <w:rFonts w:ascii="Calibri" w:hAnsi="Calibri" w:cs="Calibri"/>
          <w:sz w:val="24"/>
          <w:szCs w:val="24"/>
        </w:rPr>
        <w:t xml:space="preserve"> </w:t>
      </w:r>
      <w:r w:rsidR="00544254" w:rsidRPr="00F43BFB">
        <w:rPr>
          <w:rFonts w:ascii="Calibri" w:hAnsi="Calibri" w:cs="Calibri"/>
          <w:sz w:val="24"/>
          <w:szCs w:val="24"/>
        </w:rPr>
        <w:t>caused by</w:t>
      </w:r>
      <w:r w:rsidR="00B8635E" w:rsidRPr="00F43BFB">
        <w:rPr>
          <w:rFonts w:ascii="Calibri" w:hAnsi="Calibri" w:cs="Calibri"/>
          <w:sz w:val="24"/>
          <w:szCs w:val="24"/>
        </w:rPr>
        <w:t xml:space="preserve"> the </w:t>
      </w:r>
      <w:r w:rsidR="001C5DA9" w:rsidRPr="00F43BFB">
        <w:rPr>
          <w:rFonts w:ascii="Calibri" w:hAnsi="Calibri" w:cs="Calibri"/>
          <w:i/>
          <w:sz w:val="24"/>
          <w:szCs w:val="24"/>
        </w:rPr>
        <w:t>rentier effect</w:t>
      </w:r>
      <w:r w:rsidR="00C83BAC" w:rsidRPr="00F43BFB">
        <w:rPr>
          <w:rFonts w:ascii="Calibri" w:hAnsi="Calibri" w:cs="Calibri"/>
          <w:sz w:val="24"/>
          <w:szCs w:val="24"/>
        </w:rPr>
        <w:t>. In oil-</w:t>
      </w:r>
      <w:r w:rsidR="00B42AB3" w:rsidRPr="00F43BFB">
        <w:rPr>
          <w:rFonts w:ascii="Calibri" w:hAnsi="Calibri" w:cs="Calibri"/>
          <w:sz w:val="24"/>
          <w:szCs w:val="24"/>
        </w:rPr>
        <w:t>wealthy</w:t>
      </w:r>
      <w:r w:rsidR="00C83BAC" w:rsidRPr="00F43BFB">
        <w:rPr>
          <w:rFonts w:ascii="Calibri" w:hAnsi="Calibri" w:cs="Calibri"/>
          <w:sz w:val="24"/>
          <w:szCs w:val="24"/>
        </w:rPr>
        <w:t xml:space="preserve"> states, </w:t>
      </w:r>
      <w:r w:rsidR="00F2561A" w:rsidRPr="00F43BFB">
        <w:rPr>
          <w:rFonts w:ascii="Calibri" w:hAnsi="Calibri" w:cs="Calibri"/>
          <w:sz w:val="24"/>
          <w:szCs w:val="24"/>
        </w:rPr>
        <w:t xml:space="preserve">the dominant </w:t>
      </w:r>
      <w:r w:rsidR="00C83BAC" w:rsidRPr="00F43BFB">
        <w:rPr>
          <w:rFonts w:ascii="Calibri" w:hAnsi="Calibri" w:cs="Calibri"/>
          <w:sz w:val="24"/>
          <w:szCs w:val="24"/>
        </w:rPr>
        <w:t xml:space="preserve">revenues </w:t>
      </w:r>
      <w:r w:rsidR="009B5945" w:rsidRPr="00F43BFB">
        <w:rPr>
          <w:rFonts w:ascii="Calibri" w:hAnsi="Calibri" w:cs="Calibri"/>
          <w:sz w:val="24"/>
          <w:szCs w:val="24"/>
        </w:rPr>
        <w:t>come</w:t>
      </w:r>
      <w:r w:rsidR="00EC4552" w:rsidRPr="00F43BFB">
        <w:rPr>
          <w:rFonts w:ascii="Calibri" w:hAnsi="Calibri" w:cs="Calibri"/>
          <w:sz w:val="24"/>
          <w:szCs w:val="24"/>
        </w:rPr>
        <w:t xml:space="preserve"> from oil</w:t>
      </w:r>
      <w:r w:rsidR="00B87330" w:rsidRPr="00F43BFB">
        <w:rPr>
          <w:rFonts w:ascii="Calibri" w:hAnsi="Calibri" w:cs="Calibri"/>
          <w:sz w:val="24"/>
          <w:szCs w:val="24"/>
        </w:rPr>
        <w:t xml:space="preserve"> extraction</w:t>
      </w:r>
      <w:r w:rsidR="00EC4552" w:rsidRPr="00F43BFB">
        <w:rPr>
          <w:rFonts w:ascii="Calibri" w:hAnsi="Calibri" w:cs="Calibri"/>
          <w:sz w:val="24"/>
          <w:szCs w:val="24"/>
        </w:rPr>
        <w:t xml:space="preserve"> </w:t>
      </w:r>
      <w:r w:rsidR="00F2561A" w:rsidRPr="00F43BFB">
        <w:rPr>
          <w:rFonts w:ascii="Calibri" w:hAnsi="Calibri" w:cs="Calibri"/>
          <w:sz w:val="24"/>
          <w:szCs w:val="24"/>
        </w:rPr>
        <w:t xml:space="preserve">rather </w:t>
      </w:r>
      <w:r w:rsidR="00442340" w:rsidRPr="00F43BFB">
        <w:rPr>
          <w:rFonts w:ascii="Calibri" w:hAnsi="Calibri" w:cs="Calibri"/>
          <w:sz w:val="24"/>
          <w:szCs w:val="24"/>
        </w:rPr>
        <w:t>than</w:t>
      </w:r>
      <w:r w:rsidR="00B8635E" w:rsidRPr="00F43BFB">
        <w:rPr>
          <w:rFonts w:ascii="Calibri" w:hAnsi="Calibri" w:cs="Calibri"/>
          <w:sz w:val="24"/>
          <w:szCs w:val="24"/>
        </w:rPr>
        <w:t xml:space="preserve"> </w:t>
      </w:r>
      <w:r w:rsidR="00544254" w:rsidRPr="00F43BFB">
        <w:rPr>
          <w:rFonts w:ascii="Calibri" w:hAnsi="Calibri" w:cs="Calibri"/>
          <w:sz w:val="24"/>
          <w:szCs w:val="24"/>
        </w:rPr>
        <w:t>citizens</w:t>
      </w:r>
      <w:r w:rsidRPr="00F43BFB">
        <w:rPr>
          <w:rFonts w:ascii="Calibri" w:hAnsi="Calibri" w:cs="Calibri"/>
          <w:sz w:val="24"/>
          <w:szCs w:val="24"/>
        </w:rPr>
        <w:t>’</w:t>
      </w:r>
      <w:r w:rsidR="00544254" w:rsidRPr="00F43BFB">
        <w:rPr>
          <w:rFonts w:ascii="Calibri" w:hAnsi="Calibri" w:cs="Calibri"/>
          <w:sz w:val="24"/>
          <w:szCs w:val="24"/>
        </w:rPr>
        <w:t xml:space="preserve"> taxation</w:t>
      </w:r>
      <w:r w:rsidR="00B8635E" w:rsidRPr="00F43BFB">
        <w:rPr>
          <w:rFonts w:ascii="Calibri" w:hAnsi="Calibri" w:cs="Calibri"/>
          <w:sz w:val="24"/>
          <w:szCs w:val="24"/>
        </w:rPr>
        <w:t xml:space="preserve">. </w:t>
      </w:r>
      <w:r w:rsidR="00A90F60">
        <w:rPr>
          <w:rFonts w:ascii="Calibri" w:hAnsi="Calibri" w:cs="Calibri"/>
          <w:sz w:val="24"/>
          <w:szCs w:val="24"/>
        </w:rPr>
        <w:t xml:space="preserve">It </w:t>
      </w:r>
      <w:r w:rsidR="00F2561A" w:rsidRPr="00F43BFB">
        <w:rPr>
          <w:rFonts w:ascii="Calibri" w:hAnsi="Calibri" w:cs="Calibri"/>
          <w:sz w:val="24"/>
          <w:szCs w:val="24"/>
        </w:rPr>
        <w:t>provides</w:t>
      </w:r>
      <w:r w:rsidR="00442340" w:rsidRPr="00F43BFB">
        <w:rPr>
          <w:rFonts w:ascii="Calibri" w:hAnsi="Calibri" w:cs="Calibri"/>
          <w:sz w:val="24"/>
          <w:szCs w:val="24"/>
        </w:rPr>
        <w:t xml:space="preserve"> </w:t>
      </w:r>
      <w:r w:rsidRPr="00F43BFB">
        <w:rPr>
          <w:rFonts w:ascii="Calibri" w:hAnsi="Calibri" w:cs="Calibri"/>
          <w:sz w:val="24"/>
          <w:szCs w:val="24"/>
        </w:rPr>
        <w:t xml:space="preserve">an </w:t>
      </w:r>
      <w:r w:rsidR="00B8635E" w:rsidRPr="00F43BFB">
        <w:rPr>
          <w:rFonts w:ascii="Calibri" w:hAnsi="Calibri" w:cs="Calibri"/>
          <w:sz w:val="24"/>
          <w:szCs w:val="24"/>
        </w:rPr>
        <w:t>incentive for the</w:t>
      </w:r>
      <w:r w:rsidR="002943C6" w:rsidRPr="00F43BFB">
        <w:rPr>
          <w:rFonts w:ascii="Calibri" w:hAnsi="Calibri" w:cs="Calibri"/>
          <w:sz w:val="24"/>
          <w:szCs w:val="24"/>
        </w:rPr>
        <w:t xml:space="preserve"> country’s</w:t>
      </w:r>
      <w:r w:rsidR="00B8635E" w:rsidRPr="00F43BFB">
        <w:rPr>
          <w:rFonts w:ascii="Calibri" w:hAnsi="Calibri" w:cs="Calibri"/>
          <w:sz w:val="24"/>
          <w:szCs w:val="24"/>
        </w:rPr>
        <w:t xml:space="preserve"> </w:t>
      </w:r>
      <w:r w:rsidR="00EC4552" w:rsidRPr="00F43BFB">
        <w:rPr>
          <w:rFonts w:ascii="Calibri" w:hAnsi="Calibri" w:cs="Calibri"/>
          <w:sz w:val="24"/>
          <w:szCs w:val="24"/>
        </w:rPr>
        <w:t>resident</w:t>
      </w:r>
      <w:r w:rsidR="00D5591B" w:rsidRPr="00F43BFB">
        <w:rPr>
          <w:rFonts w:ascii="Calibri" w:hAnsi="Calibri" w:cs="Calibri"/>
          <w:sz w:val="24"/>
          <w:szCs w:val="24"/>
        </w:rPr>
        <w:t>s</w:t>
      </w:r>
      <w:r w:rsidR="002943C6" w:rsidRPr="00F43BFB">
        <w:rPr>
          <w:rFonts w:ascii="Calibri" w:hAnsi="Calibri" w:cs="Calibri"/>
          <w:sz w:val="24"/>
          <w:szCs w:val="24"/>
        </w:rPr>
        <w:t xml:space="preserve"> to </w:t>
      </w:r>
      <w:r w:rsidR="00F2561A" w:rsidRPr="00F43BFB">
        <w:rPr>
          <w:rFonts w:ascii="Calibri" w:hAnsi="Calibri" w:cs="Calibri"/>
          <w:sz w:val="24"/>
          <w:szCs w:val="24"/>
        </w:rPr>
        <w:t>put in</w:t>
      </w:r>
      <w:r w:rsidR="002943C6" w:rsidRPr="00F43BFB">
        <w:rPr>
          <w:rFonts w:ascii="Calibri" w:hAnsi="Calibri" w:cs="Calibri"/>
          <w:sz w:val="24"/>
          <w:szCs w:val="24"/>
        </w:rPr>
        <w:t xml:space="preserve"> less effort </w:t>
      </w:r>
      <w:r w:rsidR="00B01BFB" w:rsidRPr="00F43BFB">
        <w:rPr>
          <w:rFonts w:ascii="Calibri" w:hAnsi="Calibri" w:cs="Calibri"/>
          <w:sz w:val="24"/>
          <w:szCs w:val="24"/>
        </w:rPr>
        <w:t>in</w:t>
      </w:r>
      <w:r w:rsidR="002943C6" w:rsidRPr="00F43BFB">
        <w:rPr>
          <w:rFonts w:ascii="Calibri" w:hAnsi="Calibri" w:cs="Calibri"/>
          <w:sz w:val="24"/>
          <w:szCs w:val="24"/>
        </w:rPr>
        <w:t xml:space="preserve"> paying tax</w:t>
      </w:r>
      <w:r w:rsidR="00F2561A" w:rsidRPr="00F43BFB">
        <w:rPr>
          <w:rFonts w:ascii="Calibri" w:hAnsi="Calibri" w:cs="Calibri"/>
          <w:sz w:val="24"/>
          <w:szCs w:val="24"/>
        </w:rPr>
        <w:t>es</w:t>
      </w:r>
      <w:r w:rsidR="00C83BAC" w:rsidRPr="00F43BFB">
        <w:rPr>
          <w:rFonts w:ascii="Calibri" w:hAnsi="Calibri" w:cs="Calibri"/>
          <w:sz w:val="24"/>
          <w:szCs w:val="24"/>
        </w:rPr>
        <w:t xml:space="preserve">. As a result, </w:t>
      </w:r>
      <w:r w:rsidR="008B24D9" w:rsidRPr="00F43BFB">
        <w:rPr>
          <w:rFonts w:ascii="Calibri" w:hAnsi="Calibri" w:cs="Calibri"/>
          <w:sz w:val="24"/>
          <w:szCs w:val="24"/>
        </w:rPr>
        <w:t>citizens</w:t>
      </w:r>
      <w:r w:rsidR="000137C6" w:rsidRPr="00F43BFB">
        <w:rPr>
          <w:rFonts w:ascii="Calibri" w:hAnsi="Calibri" w:cs="Calibri"/>
          <w:sz w:val="24"/>
          <w:szCs w:val="24"/>
        </w:rPr>
        <w:t>’</w:t>
      </w:r>
      <w:r w:rsidR="00C83BAC" w:rsidRPr="00F43BFB">
        <w:rPr>
          <w:rFonts w:ascii="Calibri" w:hAnsi="Calibri" w:cs="Calibri"/>
          <w:sz w:val="24"/>
          <w:szCs w:val="24"/>
        </w:rPr>
        <w:t xml:space="preserve"> </w:t>
      </w:r>
      <w:r w:rsidR="001C5DA9" w:rsidRPr="00F43BFB">
        <w:rPr>
          <w:rFonts w:ascii="Calibri" w:hAnsi="Calibri" w:cs="Calibri"/>
          <w:sz w:val="24"/>
          <w:szCs w:val="24"/>
        </w:rPr>
        <w:t>demand</w:t>
      </w:r>
      <w:r w:rsidR="00A90F60">
        <w:rPr>
          <w:rFonts w:ascii="Calibri" w:hAnsi="Calibri" w:cs="Calibri"/>
          <w:sz w:val="24"/>
          <w:szCs w:val="24"/>
        </w:rPr>
        <w:t>s</w:t>
      </w:r>
      <w:r w:rsidR="00C83BAC" w:rsidRPr="00F43BFB">
        <w:rPr>
          <w:rFonts w:ascii="Calibri" w:hAnsi="Calibri" w:cs="Calibri"/>
          <w:sz w:val="24"/>
          <w:szCs w:val="24"/>
        </w:rPr>
        <w:t xml:space="preserve"> </w:t>
      </w:r>
      <w:r w:rsidR="000137C6" w:rsidRPr="00F43BFB">
        <w:rPr>
          <w:rFonts w:ascii="Calibri" w:hAnsi="Calibri" w:cs="Calibri"/>
          <w:sz w:val="24"/>
          <w:szCs w:val="24"/>
        </w:rPr>
        <w:t>on</w:t>
      </w:r>
      <w:r w:rsidR="00B01BFB" w:rsidRPr="00F43BFB">
        <w:rPr>
          <w:rFonts w:ascii="Calibri" w:hAnsi="Calibri" w:cs="Calibri"/>
          <w:sz w:val="24"/>
          <w:szCs w:val="24"/>
        </w:rPr>
        <w:t xml:space="preserve"> </w:t>
      </w:r>
      <w:r w:rsidRPr="00F43BFB">
        <w:rPr>
          <w:rFonts w:ascii="Calibri" w:hAnsi="Calibri" w:cs="Calibri"/>
          <w:sz w:val="24"/>
          <w:szCs w:val="24"/>
        </w:rPr>
        <w:t xml:space="preserve">the </w:t>
      </w:r>
      <w:r w:rsidR="00B01BFB" w:rsidRPr="00F43BFB">
        <w:rPr>
          <w:rFonts w:ascii="Calibri" w:hAnsi="Calibri" w:cs="Calibri"/>
          <w:sz w:val="24"/>
          <w:szCs w:val="24"/>
        </w:rPr>
        <w:t>government</w:t>
      </w:r>
      <w:r w:rsidR="000137C6" w:rsidRPr="00F43BFB">
        <w:rPr>
          <w:rFonts w:ascii="Calibri" w:hAnsi="Calibri" w:cs="Calibri"/>
          <w:sz w:val="24"/>
          <w:szCs w:val="24"/>
        </w:rPr>
        <w:t xml:space="preserve"> are reduced</w:t>
      </w:r>
      <w:r w:rsidR="00442340" w:rsidRPr="00F43BFB">
        <w:rPr>
          <w:rFonts w:ascii="Calibri" w:hAnsi="Calibri" w:cs="Calibri"/>
          <w:sz w:val="24"/>
          <w:szCs w:val="24"/>
        </w:rPr>
        <w:t xml:space="preserve">, </w:t>
      </w:r>
      <w:r w:rsidR="00544254" w:rsidRPr="00F43BFB">
        <w:rPr>
          <w:rFonts w:ascii="Calibri" w:hAnsi="Calibri" w:cs="Calibri"/>
          <w:sz w:val="24"/>
          <w:szCs w:val="24"/>
        </w:rPr>
        <w:t>making</w:t>
      </w:r>
      <w:r w:rsidR="00442340" w:rsidRPr="00F43BFB">
        <w:rPr>
          <w:rFonts w:ascii="Calibri" w:hAnsi="Calibri" w:cs="Calibri"/>
          <w:sz w:val="24"/>
          <w:szCs w:val="24"/>
        </w:rPr>
        <w:t xml:space="preserve"> </w:t>
      </w:r>
      <w:r w:rsidR="00D138B5" w:rsidRPr="00F43BFB">
        <w:rPr>
          <w:rFonts w:ascii="Calibri" w:hAnsi="Calibri" w:cs="Calibri"/>
          <w:sz w:val="24"/>
          <w:szCs w:val="24"/>
        </w:rPr>
        <w:t xml:space="preserve">the </w:t>
      </w:r>
      <w:r w:rsidR="00442340" w:rsidRPr="00F43BFB">
        <w:rPr>
          <w:rFonts w:ascii="Calibri" w:hAnsi="Calibri" w:cs="Calibri"/>
          <w:sz w:val="24"/>
          <w:szCs w:val="24"/>
        </w:rPr>
        <w:t xml:space="preserve">government less dependent </w:t>
      </w:r>
      <w:r w:rsidRPr="00F43BFB">
        <w:rPr>
          <w:rFonts w:ascii="Calibri" w:hAnsi="Calibri" w:cs="Calibri"/>
          <w:sz w:val="24"/>
          <w:szCs w:val="24"/>
        </w:rPr>
        <w:t>on</w:t>
      </w:r>
      <w:r w:rsidR="00D138B5" w:rsidRPr="00F43BFB">
        <w:rPr>
          <w:rFonts w:ascii="Calibri" w:hAnsi="Calibri" w:cs="Calibri"/>
          <w:sz w:val="24"/>
          <w:szCs w:val="24"/>
        </w:rPr>
        <w:t xml:space="preserve"> </w:t>
      </w:r>
      <w:r w:rsidR="002D37EA" w:rsidRPr="00F43BFB">
        <w:rPr>
          <w:rFonts w:ascii="Calibri" w:hAnsi="Calibri" w:cs="Calibri"/>
          <w:sz w:val="24"/>
          <w:szCs w:val="24"/>
        </w:rPr>
        <w:t>its</w:t>
      </w:r>
      <w:r w:rsidR="00D138B5" w:rsidRPr="00F43BFB">
        <w:rPr>
          <w:rFonts w:ascii="Calibri" w:hAnsi="Calibri" w:cs="Calibri"/>
          <w:sz w:val="24"/>
          <w:szCs w:val="24"/>
        </w:rPr>
        <w:t xml:space="preserve"> </w:t>
      </w:r>
      <w:r w:rsidR="00192609" w:rsidRPr="00F43BFB">
        <w:rPr>
          <w:rFonts w:ascii="Calibri" w:hAnsi="Calibri" w:cs="Calibri"/>
          <w:sz w:val="24"/>
          <w:szCs w:val="24"/>
        </w:rPr>
        <w:t>citizens</w:t>
      </w:r>
      <w:r w:rsidR="00B01BFB" w:rsidRPr="00F43BFB">
        <w:rPr>
          <w:rFonts w:ascii="Calibri" w:hAnsi="Calibri" w:cs="Calibri"/>
          <w:sz w:val="24"/>
          <w:szCs w:val="24"/>
        </w:rPr>
        <w:t>,</w:t>
      </w:r>
      <w:r w:rsidR="00C83BAC" w:rsidRPr="00F43BFB">
        <w:rPr>
          <w:rFonts w:ascii="Calibri" w:hAnsi="Calibri" w:cs="Calibri"/>
          <w:sz w:val="24"/>
          <w:szCs w:val="24"/>
        </w:rPr>
        <w:t xml:space="preserve"> </w:t>
      </w:r>
      <w:r w:rsidR="00B87330" w:rsidRPr="00F43BFB">
        <w:rPr>
          <w:rFonts w:ascii="Calibri" w:hAnsi="Calibri" w:cs="Calibri"/>
          <w:sz w:val="24"/>
          <w:szCs w:val="24"/>
        </w:rPr>
        <w:t>weakening</w:t>
      </w:r>
      <w:r w:rsidR="00192609" w:rsidRPr="00F43BFB">
        <w:rPr>
          <w:rFonts w:ascii="Calibri" w:hAnsi="Calibri" w:cs="Calibri"/>
          <w:sz w:val="24"/>
          <w:szCs w:val="24"/>
        </w:rPr>
        <w:t xml:space="preserve"> </w:t>
      </w:r>
      <w:r w:rsidR="00B87330" w:rsidRPr="00F43BFB">
        <w:rPr>
          <w:rFonts w:ascii="Calibri" w:hAnsi="Calibri" w:cs="Calibri"/>
          <w:sz w:val="24"/>
          <w:szCs w:val="24"/>
        </w:rPr>
        <w:t>check</w:t>
      </w:r>
      <w:r w:rsidR="009E2FC9" w:rsidRPr="00F43BFB">
        <w:rPr>
          <w:rFonts w:ascii="Calibri" w:hAnsi="Calibri" w:cs="Calibri"/>
          <w:sz w:val="24"/>
          <w:szCs w:val="24"/>
        </w:rPr>
        <w:t>s</w:t>
      </w:r>
      <w:r w:rsidR="00B87330" w:rsidRPr="00F43BFB">
        <w:rPr>
          <w:rFonts w:ascii="Calibri" w:hAnsi="Calibri" w:cs="Calibri"/>
          <w:sz w:val="24"/>
          <w:szCs w:val="24"/>
        </w:rPr>
        <w:t xml:space="preserve"> and balance</w:t>
      </w:r>
      <w:r w:rsidR="009E2FC9" w:rsidRPr="00F43BFB">
        <w:rPr>
          <w:rFonts w:ascii="Calibri" w:hAnsi="Calibri" w:cs="Calibri"/>
          <w:sz w:val="24"/>
          <w:szCs w:val="24"/>
        </w:rPr>
        <w:t>s</w:t>
      </w:r>
      <w:r w:rsidR="00B87330" w:rsidRPr="00F43BFB">
        <w:rPr>
          <w:rFonts w:ascii="Calibri" w:hAnsi="Calibri" w:cs="Calibri"/>
          <w:sz w:val="24"/>
          <w:szCs w:val="24"/>
        </w:rPr>
        <w:t xml:space="preserve"> </w:t>
      </w:r>
      <w:r w:rsidR="00544254" w:rsidRPr="00F43BFB">
        <w:rPr>
          <w:rFonts w:ascii="Calibri" w:hAnsi="Calibri" w:cs="Calibri"/>
          <w:sz w:val="24"/>
          <w:szCs w:val="24"/>
        </w:rPr>
        <w:t>processes</w:t>
      </w:r>
      <w:r w:rsidR="000031F8" w:rsidRPr="00F43BFB">
        <w:rPr>
          <w:rFonts w:ascii="Calibri" w:hAnsi="Calibri" w:cs="Calibri"/>
          <w:sz w:val="24"/>
          <w:szCs w:val="24"/>
        </w:rPr>
        <w:t xml:space="preserve"> between </w:t>
      </w:r>
      <w:r w:rsidR="000137C6" w:rsidRPr="00F43BFB">
        <w:rPr>
          <w:rFonts w:ascii="Calibri" w:hAnsi="Calibri" w:cs="Calibri"/>
          <w:sz w:val="24"/>
          <w:szCs w:val="24"/>
        </w:rPr>
        <w:t xml:space="preserve">the </w:t>
      </w:r>
      <w:r w:rsidR="000031F8" w:rsidRPr="00F43BFB">
        <w:rPr>
          <w:rFonts w:ascii="Calibri" w:hAnsi="Calibri" w:cs="Calibri"/>
          <w:sz w:val="24"/>
          <w:szCs w:val="24"/>
        </w:rPr>
        <w:t>two actors</w:t>
      </w:r>
      <w:r w:rsidR="0036647D" w:rsidRPr="00F43BFB">
        <w:rPr>
          <w:rFonts w:ascii="Calibri" w:hAnsi="Calibri" w:cs="Calibri"/>
          <w:sz w:val="24"/>
          <w:szCs w:val="24"/>
        </w:rPr>
        <w:t xml:space="preserve">, yet </w:t>
      </w:r>
      <w:r w:rsidR="00544254" w:rsidRPr="00F43BFB">
        <w:rPr>
          <w:rFonts w:ascii="Calibri" w:hAnsi="Calibri" w:cs="Calibri"/>
          <w:sz w:val="24"/>
          <w:szCs w:val="24"/>
        </w:rPr>
        <w:t>deteriorating</w:t>
      </w:r>
      <w:r w:rsidR="0036647D" w:rsidRPr="00F43BFB">
        <w:rPr>
          <w:rFonts w:ascii="Calibri" w:hAnsi="Calibri" w:cs="Calibri"/>
          <w:sz w:val="24"/>
          <w:szCs w:val="24"/>
        </w:rPr>
        <w:t xml:space="preserve"> democracy</w:t>
      </w:r>
      <w:r w:rsidR="002943C6" w:rsidRPr="00F43BFB">
        <w:rPr>
          <w:rFonts w:ascii="Calibri" w:hAnsi="Calibri" w:cs="Calibri"/>
          <w:sz w:val="24"/>
          <w:szCs w:val="24"/>
        </w:rPr>
        <w:t>.</w:t>
      </w:r>
    </w:p>
    <w:p w14:paraId="49E10611" w14:textId="3089D8AC" w:rsidR="00736B24" w:rsidRPr="00F43BFB" w:rsidRDefault="0063455B" w:rsidP="00ED5F1B">
      <w:pPr>
        <w:pStyle w:val="NormalWeb"/>
        <w:spacing w:before="0" w:beforeAutospacing="0" w:after="0" w:afterAutospacing="0" w:line="360" w:lineRule="auto"/>
        <w:ind w:firstLine="567"/>
        <w:jc w:val="both"/>
        <w:rPr>
          <w:rFonts w:ascii="Calibri" w:hAnsi="Calibri" w:cs="Calibri"/>
          <w:sz w:val="24"/>
          <w:szCs w:val="24"/>
        </w:rPr>
      </w:pPr>
      <w:r w:rsidRPr="00F43BFB">
        <w:rPr>
          <w:rFonts w:ascii="Calibri" w:hAnsi="Calibri" w:cs="Calibri"/>
          <w:sz w:val="24"/>
          <w:szCs w:val="24"/>
        </w:rPr>
        <w:t xml:space="preserve">Some </w:t>
      </w:r>
      <w:r w:rsidR="00737073" w:rsidRPr="00F43BFB">
        <w:rPr>
          <w:rFonts w:ascii="Calibri" w:hAnsi="Calibri" w:cs="Calibri"/>
          <w:sz w:val="24"/>
          <w:szCs w:val="24"/>
        </w:rPr>
        <w:t xml:space="preserve">studies </w:t>
      </w:r>
      <w:r w:rsidR="005A4DCF" w:rsidRPr="00F43BFB">
        <w:rPr>
          <w:rFonts w:ascii="Calibri" w:hAnsi="Calibri" w:cs="Calibri"/>
          <w:sz w:val="24"/>
          <w:szCs w:val="24"/>
        </w:rPr>
        <w:t xml:space="preserve">that </w:t>
      </w:r>
      <w:r w:rsidR="00737073" w:rsidRPr="00F43BFB">
        <w:rPr>
          <w:rFonts w:ascii="Calibri" w:hAnsi="Calibri" w:cs="Calibri"/>
          <w:sz w:val="24"/>
          <w:szCs w:val="24"/>
        </w:rPr>
        <w:t>support</w:t>
      </w:r>
      <w:r w:rsidR="00537580" w:rsidRPr="00F43BFB">
        <w:rPr>
          <w:rFonts w:ascii="Calibri" w:hAnsi="Calibri" w:cs="Calibri"/>
          <w:sz w:val="24"/>
          <w:szCs w:val="24"/>
        </w:rPr>
        <w:t xml:space="preserve"> </w:t>
      </w:r>
      <w:r w:rsidR="009E2FC9" w:rsidRPr="00F43BFB">
        <w:rPr>
          <w:rFonts w:ascii="Calibri" w:hAnsi="Calibri" w:cs="Calibri"/>
          <w:sz w:val="24"/>
          <w:szCs w:val="24"/>
        </w:rPr>
        <w:t>Ross’s</w:t>
      </w:r>
      <w:r w:rsidR="00537580" w:rsidRPr="00F43BFB">
        <w:rPr>
          <w:rFonts w:ascii="Calibri" w:hAnsi="Calibri" w:cs="Calibri"/>
          <w:sz w:val="24"/>
          <w:szCs w:val="24"/>
        </w:rPr>
        <w:t xml:space="preserve"> </w:t>
      </w:r>
      <w:r w:rsidR="008B24D9" w:rsidRPr="00F43BFB">
        <w:rPr>
          <w:rFonts w:ascii="Calibri" w:hAnsi="Calibri" w:cs="Calibri"/>
          <w:sz w:val="24"/>
          <w:szCs w:val="24"/>
        </w:rPr>
        <w:t>paper</w:t>
      </w:r>
      <w:r w:rsidR="00537580" w:rsidRPr="00F43BFB">
        <w:rPr>
          <w:rFonts w:ascii="Calibri" w:hAnsi="Calibri" w:cs="Calibri"/>
          <w:sz w:val="24"/>
          <w:szCs w:val="24"/>
        </w:rPr>
        <w:t xml:space="preserve"> are</w:t>
      </w:r>
      <w:r w:rsidR="00BC7140" w:rsidRPr="00F43BFB">
        <w:rPr>
          <w:rFonts w:ascii="Calibri" w:hAnsi="Calibri" w:cs="Calibri"/>
          <w:sz w:val="24"/>
          <w:szCs w:val="24"/>
        </w:rPr>
        <w:t xml:space="preserve"> Jensen &amp; Wanthecekon (2004)</w:t>
      </w:r>
      <w:r w:rsidR="00477D99" w:rsidRPr="00F43BFB">
        <w:rPr>
          <w:rFonts w:ascii="Calibri" w:hAnsi="Calibri" w:cs="Calibri"/>
          <w:sz w:val="24"/>
          <w:szCs w:val="24"/>
        </w:rPr>
        <w:t>,</w:t>
      </w:r>
      <w:r w:rsidR="00BC7140" w:rsidRPr="00F43BFB">
        <w:rPr>
          <w:rFonts w:ascii="Calibri" w:hAnsi="Calibri" w:cs="Calibri"/>
          <w:sz w:val="24"/>
          <w:szCs w:val="24"/>
        </w:rPr>
        <w:t xml:space="preserve"> </w:t>
      </w:r>
      <w:r w:rsidR="005C41CE" w:rsidRPr="00F43BFB">
        <w:rPr>
          <w:rFonts w:ascii="Calibri" w:hAnsi="Calibri" w:cs="Calibri"/>
          <w:sz w:val="24"/>
          <w:szCs w:val="24"/>
        </w:rPr>
        <w:t>Aslaksen (2010)</w:t>
      </w:r>
      <w:r w:rsidR="005A4DCF" w:rsidRPr="00F43BFB">
        <w:rPr>
          <w:rFonts w:ascii="Calibri" w:hAnsi="Calibri" w:cs="Calibri"/>
          <w:sz w:val="24"/>
          <w:szCs w:val="24"/>
        </w:rPr>
        <w:t>,</w:t>
      </w:r>
      <w:r w:rsidR="00477D99" w:rsidRPr="00F43BFB">
        <w:rPr>
          <w:rFonts w:ascii="Calibri" w:hAnsi="Calibri" w:cs="Calibri"/>
          <w:sz w:val="24"/>
          <w:szCs w:val="24"/>
        </w:rPr>
        <w:t xml:space="preserve"> and Anyanwu and Erhijakpor (2014)</w:t>
      </w:r>
      <w:r w:rsidR="00BC7140" w:rsidRPr="00F43BFB">
        <w:rPr>
          <w:rFonts w:ascii="Calibri" w:hAnsi="Calibri" w:cs="Calibri"/>
          <w:sz w:val="24"/>
          <w:szCs w:val="24"/>
        </w:rPr>
        <w:t>.</w:t>
      </w:r>
      <w:r w:rsidR="00745803" w:rsidRPr="00F43BFB">
        <w:rPr>
          <w:rFonts w:ascii="Calibri" w:hAnsi="Calibri" w:cs="Calibri"/>
          <w:sz w:val="24"/>
          <w:szCs w:val="24"/>
        </w:rPr>
        <w:t xml:space="preserve"> </w:t>
      </w:r>
      <w:r w:rsidR="00A90F60">
        <w:rPr>
          <w:rFonts w:ascii="Calibri" w:hAnsi="Calibri" w:cs="Calibri"/>
          <w:sz w:val="24"/>
          <w:szCs w:val="24"/>
        </w:rPr>
        <w:t>For example, Jensen and Wanthecekon (2004)</w:t>
      </w:r>
      <w:r w:rsidR="003F7872" w:rsidRPr="00F43BFB">
        <w:rPr>
          <w:rFonts w:ascii="Calibri" w:hAnsi="Calibri" w:cs="Calibri"/>
          <w:sz w:val="24"/>
          <w:szCs w:val="24"/>
        </w:rPr>
        <w:t xml:space="preserve"> focus</w:t>
      </w:r>
      <w:r w:rsidR="00C9744A">
        <w:rPr>
          <w:rFonts w:ascii="Calibri" w:hAnsi="Calibri" w:cs="Calibri"/>
          <w:sz w:val="24"/>
          <w:szCs w:val="24"/>
        </w:rPr>
        <w:t>ed</w:t>
      </w:r>
      <w:r w:rsidR="003F7872" w:rsidRPr="00F43BFB">
        <w:rPr>
          <w:rFonts w:ascii="Calibri" w:hAnsi="Calibri" w:cs="Calibri"/>
          <w:sz w:val="24"/>
          <w:szCs w:val="24"/>
        </w:rPr>
        <w:t xml:space="preserve"> </w:t>
      </w:r>
      <w:r w:rsidR="00F07841" w:rsidRPr="00F43BFB">
        <w:rPr>
          <w:rFonts w:ascii="Calibri" w:hAnsi="Calibri" w:cs="Calibri"/>
          <w:sz w:val="24"/>
          <w:szCs w:val="24"/>
        </w:rPr>
        <w:t xml:space="preserve">on </w:t>
      </w:r>
      <w:r w:rsidR="003F7872" w:rsidRPr="00F43BFB">
        <w:rPr>
          <w:rFonts w:ascii="Calibri" w:hAnsi="Calibri" w:cs="Calibri"/>
          <w:sz w:val="24"/>
          <w:szCs w:val="24"/>
        </w:rPr>
        <w:t>46 countries in Sub-</w:t>
      </w:r>
      <w:r w:rsidR="005A4DCF" w:rsidRPr="00F43BFB">
        <w:rPr>
          <w:rFonts w:ascii="Calibri" w:hAnsi="Calibri" w:cs="Calibri"/>
          <w:sz w:val="24"/>
          <w:szCs w:val="24"/>
        </w:rPr>
        <w:t>S</w:t>
      </w:r>
      <w:r w:rsidR="003F7872" w:rsidRPr="00F43BFB">
        <w:rPr>
          <w:rFonts w:ascii="Calibri" w:hAnsi="Calibri" w:cs="Calibri"/>
          <w:sz w:val="24"/>
          <w:szCs w:val="24"/>
        </w:rPr>
        <w:t xml:space="preserve">aharan Africa </w:t>
      </w:r>
      <w:r w:rsidR="005A4DCF" w:rsidRPr="00F43BFB">
        <w:rPr>
          <w:rFonts w:ascii="Calibri" w:hAnsi="Calibri" w:cs="Calibri"/>
          <w:sz w:val="24"/>
          <w:szCs w:val="24"/>
        </w:rPr>
        <w:t>after</w:t>
      </w:r>
      <w:r w:rsidR="003F7872" w:rsidRPr="00F43BFB">
        <w:rPr>
          <w:rFonts w:ascii="Calibri" w:hAnsi="Calibri" w:cs="Calibri"/>
          <w:sz w:val="24"/>
          <w:szCs w:val="24"/>
        </w:rPr>
        <w:t xml:space="preserve"> </w:t>
      </w:r>
      <w:r w:rsidR="005A4DCF" w:rsidRPr="00F43BFB">
        <w:rPr>
          <w:rFonts w:ascii="Calibri" w:hAnsi="Calibri" w:cs="Calibri"/>
          <w:sz w:val="24"/>
          <w:szCs w:val="24"/>
        </w:rPr>
        <w:t xml:space="preserve">the </w:t>
      </w:r>
      <w:r w:rsidR="003F7872" w:rsidRPr="00F43BFB">
        <w:rPr>
          <w:rFonts w:ascii="Calibri" w:hAnsi="Calibri" w:cs="Calibri"/>
          <w:sz w:val="24"/>
          <w:szCs w:val="24"/>
        </w:rPr>
        <w:t>1960</w:t>
      </w:r>
      <w:r w:rsidR="00F07841" w:rsidRPr="00F43BFB">
        <w:rPr>
          <w:rFonts w:ascii="Calibri" w:hAnsi="Calibri" w:cs="Calibri"/>
          <w:sz w:val="24"/>
          <w:szCs w:val="24"/>
        </w:rPr>
        <w:t>-</w:t>
      </w:r>
      <w:r w:rsidR="003F7872" w:rsidRPr="00F43BFB">
        <w:rPr>
          <w:rFonts w:ascii="Calibri" w:hAnsi="Calibri" w:cs="Calibri"/>
          <w:sz w:val="24"/>
          <w:szCs w:val="24"/>
        </w:rPr>
        <w:t>1995</w:t>
      </w:r>
      <w:r w:rsidR="00F07841" w:rsidRPr="00F43BFB">
        <w:rPr>
          <w:rFonts w:ascii="Calibri" w:hAnsi="Calibri" w:cs="Calibri"/>
          <w:sz w:val="24"/>
          <w:szCs w:val="24"/>
        </w:rPr>
        <w:t xml:space="preserve"> period</w:t>
      </w:r>
      <w:r w:rsidR="003F7872" w:rsidRPr="00F43BFB">
        <w:rPr>
          <w:rFonts w:ascii="Calibri" w:hAnsi="Calibri" w:cs="Calibri"/>
          <w:sz w:val="24"/>
          <w:szCs w:val="24"/>
        </w:rPr>
        <w:t xml:space="preserve">. The authors </w:t>
      </w:r>
      <w:r w:rsidR="00A017AE">
        <w:rPr>
          <w:rFonts w:ascii="Calibri" w:hAnsi="Calibri" w:cs="Calibri"/>
          <w:sz w:val="24"/>
          <w:szCs w:val="24"/>
        </w:rPr>
        <w:t>utilized</w:t>
      </w:r>
      <w:r w:rsidR="00A017AE" w:rsidRPr="00F43BFB">
        <w:rPr>
          <w:rFonts w:ascii="Calibri" w:hAnsi="Calibri" w:cs="Calibri"/>
          <w:sz w:val="24"/>
          <w:szCs w:val="24"/>
        </w:rPr>
        <w:t xml:space="preserve"> </w:t>
      </w:r>
      <w:r w:rsidR="003F7872" w:rsidRPr="00F43BFB">
        <w:rPr>
          <w:rFonts w:ascii="Calibri" w:hAnsi="Calibri" w:cs="Calibri"/>
          <w:sz w:val="24"/>
          <w:szCs w:val="24"/>
        </w:rPr>
        <w:t>political regime</w:t>
      </w:r>
      <w:r w:rsidR="00736B24" w:rsidRPr="00F43BFB">
        <w:rPr>
          <w:rFonts w:ascii="Calibri" w:hAnsi="Calibri" w:cs="Calibri"/>
          <w:sz w:val="24"/>
          <w:szCs w:val="24"/>
        </w:rPr>
        <w:t xml:space="preserve"> as a proxy for democracy</w:t>
      </w:r>
      <w:r w:rsidR="003F7872" w:rsidRPr="00F43BFB">
        <w:rPr>
          <w:rFonts w:ascii="Calibri" w:hAnsi="Calibri" w:cs="Calibri"/>
          <w:sz w:val="24"/>
          <w:szCs w:val="24"/>
        </w:rPr>
        <w:t xml:space="preserve"> </w:t>
      </w:r>
      <w:r w:rsidR="00347E5B" w:rsidRPr="00F43BFB">
        <w:rPr>
          <w:rFonts w:ascii="Calibri" w:hAnsi="Calibri" w:cs="Calibri"/>
          <w:sz w:val="24"/>
          <w:szCs w:val="24"/>
        </w:rPr>
        <w:t>as</w:t>
      </w:r>
      <w:r w:rsidR="00736B24" w:rsidRPr="00F43BFB">
        <w:rPr>
          <w:rFonts w:ascii="Calibri" w:hAnsi="Calibri" w:cs="Calibri"/>
          <w:sz w:val="24"/>
          <w:szCs w:val="24"/>
        </w:rPr>
        <w:t xml:space="preserve"> Ross (2001)</w:t>
      </w:r>
      <w:r w:rsidR="003F7872" w:rsidRPr="00F43BFB">
        <w:rPr>
          <w:rFonts w:ascii="Calibri" w:hAnsi="Calibri" w:cs="Calibri"/>
          <w:sz w:val="24"/>
          <w:szCs w:val="24"/>
        </w:rPr>
        <w:t xml:space="preserve"> </w:t>
      </w:r>
      <w:r w:rsidR="005A4DCF" w:rsidRPr="00F43BFB">
        <w:rPr>
          <w:rFonts w:ascii="Calibri" w:hAnsi="Calibri" w:cs="Calibri"/>
          <w:sz w:val="24"/>
          <w:szCs w:val="24"/>
        </w:rPr>
        <w:t xml:space="preserve">did </w:t>
      </w:r>
      <w:r w:rsidR="009E2FC9" w:rsidRPr="00F43BFB">
        <w:rPr>
          <w:rFonts w:ascii="Calibri" w:hAnsi="Calibri" w:cs="Calibri"/>
          <w:sz w:val="24"/>
          <w:szCs w:val="24"/>
        </w:rPr>
        <w:t xml:space="preserve">with some </w:t>
      </w:r>
      <w:r w:rsidR="00A90F60">
        <w:rPr>
          <w:rFonts w:ascii="Calibri" w:hAnsi="Calibri" w:cs="Calibri"/>
          <w:sz w:val="24"/>
          <w:szCs w:val="24"/>
        </w:rPr>
        <w:t>scale modifications</w:t>
      </w:r>
      <w:r w:rsidR="003F7872" w:rsidRPr="00F43BFB">
        <w:rPr>
          <w:rFonts w:ascii="Calibri" w:hAnsi="Calibri" w:cs="Calibri"/>
          <w:sz w:val="24"/>
          <w:szCs w:val="24"/>
        </w:rPr>
        <w:t xml:space="preserve">. </w:t>
      </w:r>
      <w:r w:rsidR="008D74A3" w:rsidRPr="00F43BFB">
        <w:rPr>
          <w:rFonts w:ascii="Calibri" w:hAnsi="Calibri" w:cs="Calibri"/>
          <w:sz w:val="24"/>
          <w:szCs w:val="24"/>
        </w:rPr>
        <w:t xml:space="preserve">Using fixed-effects analysis, they </w:t>
      </w:r>
      <w:r w:rsidR="005A4DCF" w:rsidRPr="00F43BFB">
        <w:rPr>
          <w:rFonts w:ascii="Calibri" w:hAnsi="Calibri" w:cs="Calibri"/>
          <w:sz w:val="24"/>
          <w:szCs w:val="24"/>
        </w:rPr>
        <w:t>found</w:t>
      </w:r>
      <w:r w:rsidR="008D74A3" w:rsidRPr="00F43BFB">
        <w:rPr>
          <w:rFonts w:ascii="Calibri" w:hAnsi="Calibri" w:cs="Calibri"/>
          <w:sz w:val="24"/>
          <w:szCs w:val="24"/>
        </w:rPr>
        <w:t xml:space="preserve"> that </w:t>
      </w:r>
      <w:r w:rsidR="00F07841" w:rsidRPr="00F43BFB">
        <w:rPr>
          <w:rFonts w:ascii="Calibri" w:hAnsi="Calibri" w:cs="Calibri"/>
          <w:sz w:val="24"/>
          <w:szCs w:val="24"/>
        </w:rPr>
        <w:t>oil and mineral</w:t>
      </w:r>
      <w:r w:rsidR="00192609" w:rsidRPr="00F43BFB">
        <w:rPr>
          <w:rFonts w:ascii="Calibri" w:hAnsi="Calibri" w:cs="Calibri"/>
          <w:sz w:val="24"/>
          <w:szCs w:val="24"/>
        </w:rPr>
        <w:t xml:space="preserve"> exports, as a share </w:t>
      </w:r>
      <w:r w:rsidR="005A4DCF" w:rsidRPr="00F43BFB">
        <w:rPr>
          <w:rFonts w:ascii="Calibri" w:hAnsi="Calibri" w:cs="Calibri"/>
          <w:sz w:val="24"/>
          <w:szCs w:val="24"/>
        </w:rPr>
        <w:t>of</w:t>
      </w:r>
      <w:r w:rsidR="00736B24" w:rsidRPr="00F43BFB">
        <w:rPr>
          <w:rFonts w:ascii="Calibri" w:hAnsi="Calibri" w:cs="Calibri"/>
          <w:sz w:val="24"/>
          <w:szCs w:val="24"/>
        </w:rPr>
        <w:t xml:space="preserve"> merchandise exports, </w:t>
      </w:r>
      <w:r w:rsidR="008D74A3" w:rsidRPr="00F43BFB">
        <w:rPr>
          <w:rFonts w:ascii="Calibri" w:hAnsi="Calibri" w:cs="Calibri"/>
          <w:sz w:val="24"/>
          <w:szCs w:val="24"/>
        </w:rPr>
        <w:t xml:space="preserve">negatively </w:t>
      </w:r>
      <w:r w:rsidR="005A4DCF" w:rsidRPr="00F43BFB">
        <w:rPr>
          <w:rFonts w:ascii="Calibri" w:hAnsi="Calibri" w:cs="Calibri"/>
          <w:sz w:val="24"/>
          <w:szCs w:val="24"/>
        </w:rPr>
        <w:t>impacted</w:t>
      </w:r>
      <w:r w:rsidR="008D74A3" w:rsidRPr="00F43BFB">
        <w:rPr>
          <w:rFonts w:ascii="Calibri" w:hAnsi="Calibri" w:cs="Calibri"/>
          <w:sz w:val="24"/>
          <w:szCs w:val="24"/>
        </w:rPr>
        <w:t xml:space="preserve"> democracy in Africa, even after cont</w:t>
      </w:r>
      <w:r w:rsidR="00F07841" w:rsidRPr="00F43BFB">
        <w:rPr>
          <w:rFonts w:ascii="Calibri" w:hAnsi="Calibri" w:cs="Calibri"/>
          <w:sz w:val="24"/>
          <w:szCs w:val="24"/>
        </w:rPr>
        <w:t xml:space="preserve">rolling dummies for </w:t>
      </w:r>
      <w:r w:rsidR="005A4DCF" w:rsidRPr="00F43BFB">
        <w:rPr>
          <w:rFonts w:ascii="Calibri" w:hAnsi="Calibri" w:cs="Calibri"/>
          <w:sz w:val="24"/>
          <w:szCs w:val="24"/>
        </w:rPr>
        <w:t xml:space="preserve">the </w:t>
      </w:r>
      <w:r w:rsidR="00F07841" w:rsidRPr="00F43BFB">
        <w:rPr>
          <w:rFonts w:ascii="Calibri" w:hAnsi="Calibri" w:cs="Calibri"/>
          <w:sz w:val="24"/>
          <w:szCs w:val="24"/>
        </w:rPr>
        <w:t>historical colony</w:t>
      </w:r>
      <w:r w:rsidR="008D74A3" w:rsidRPr="00F43BFB">
        <w:rPr>
          <w:rFonts w:ascii="Calibri" w:hAnsi="Calibri" w:cs="Calibri"/>
          <w:sz w:val="24"/>
          <w:szCs w:val="24"/>
        </w:rPr>
        <w:t>.</w:t>
      </w:r>
      <w:r w:rsidR="00736B24" w:rsidRPr="00F43BFB">
        <w:rPr>
          <w:rFonts w:ascii="Calibri" w:hAnsi="Calibri" w:cs="Calibri"/>
          <w:sz w:val="24"/>
          <w:szCs w:val="24"/>
        </w:rPr>
        <w:t xml:space="preserve"> </w:t>
      </w:r>
    </w:p>
    <w:p w14:paraId="58B2A014" w14:textId="18216785" w:rsidR="00477D99" w:rsidRPr="00F43BFB" w:rsidRDefault="005C41CE" w:rsidP="00ED5F1B">
      <w:pPr>
        <w:pStyle w:val="NormalWeb"/>
        <w:spacing w:before="0" w:beforeAutospacing="0" w:after="0" w:afterAutospacing="0" w:line="360" w:lineRule="auto"/>
        <w:ind w:firstLine="567"/>
        <w:jc w:val="both"/>
        <w:rPr>
          <w:rFonts w:ascii="Calibri" w:hAnsi="Calibri" w:cs="Calibri"/>
          <w:sz w:val="24"/>
          <w:szCs w:val="24"/>
        </w:rPr>
      </w:pPr>
      <w:r w:rsidRPr="00F43BFB">
        <w:rPr>
          <w:rFonts w:ascii="Calibri" w:hAnsi="Calibri" w:cs="Calibri"/>
          <w:sz w:val="24"/>
          <w:szCs w:val="24"/>
        </w:rPr>
        <w:t>Aslaksen (2010) regresse</w:t>
      </w:r>
      <w:r w:rsidR="00490F6C" w:rsidRPr="00F43BFB">
        <w:rPr>
          <w:rFonts w:ascii="Calibri" w:hAnsi="Calibri" w:cs="Calibri"/>
          <w:sz w:val="24"/>
          <w:szCs w:val="24"/>
        </w:rPr>
        <w:t>d</w:t>
      </w:r>
      <w:r w:rsidRPr="00F43BFB">
        <w:rPr>
          <w:rFonts w:ascii="Calibri" w:hAnsi="Calibri" w:cs="Calibri"/>
          <w:sz w:val="24"/>
          <w:szCs w:val="24"/>
        </w:rPr>
        <w:t xml:space="preserve"> democracy on the share of oil in total GDP </w:t>
      </w:r>
      <w:r w:rsidR="00F0390F" w:rsidRPr="00F43BFB">
        <w:rPr>
          <w:rFonts w:ascii="Calibri" w:hAnsi="Calibri" w:cs="Calibri"/>
          <w:sz w:val="24"/>
          <w:szCs w:val="24"/>
        </w:rPr>
        <w:t>u</w:t>
      </w:r>
      <w:r w:rsidRPr="00F43BFB">
        <w:rPr>
          <w:rFonts w:ascii="Calibri" w:hAnsi="Calibri" w:cs="Calibri"/>
          <w:sz w:val="24"/>
          <w:szCs w:val="24"/>
        </w:rPr>
        <w:t xml:space="preserve">sing </w:t>
      </w:r>
      <w:r w:rsidR="00347E5B" w:rsidRPr="00F43BFB">
        <w:rPr>
          <w:rFonts w:ascii="Calibri" w:hAnsi="Calibri" w:cs="Calibri"/>
          <w:sz w:val="24"/>
          <w:szCs w:val="24"/>
        </w:rPr>
        <w:t>p</w:t>
      </w:r>
      <w:r w:rsidRPr="00F43BFB">
        <w:rPr>
          <w:rFonts w:ascii="Calibri" w:hAnsi="Calibri" w:cs="Calibri"/>
          <w:sz w:val="24"/>
          <w:szCs w:val="24"/>
        </w:rPr>
        <w:t xml:space="preserve">ooled cross-sectional OLS regression </w:t>
      </w:r>
      <w:r w:rsidR="00F0390F" w:rsidRPr="00F43BFB">
        <w:rPr>
          <w:rFonts w:ascii="Calibri" w:hAnsi="Calibri" w:cs="Calibri"/>
          <w:sz w:val="24"/>
          <w:szCs w:val="24"/>
        </w:rPr>
        <w:t xml:space="preserve">and </w:t>
      </w:r>
      <w:r w:rsidR="00490F6C" w:rsidRPr="00F43BFB">
        <w:rPr>
          <w:rFonts w:ascii="Calibri" w:hAnsi="Calibri" w:cs="Calibri"/>
          <w:sz w:val="24"/>
          <w:szCs w:val="24"/>
        </w:rPr>
        <w:t>found</w:t>
      </w:r>
      <w:r w:rsidRPr="00F43BFB">
        <w:rPr>
          <w:rFonts w:ascii="Calibri" w:hAnsi="Calibri" w:cs="Calibri"/>
          <w:sz w:val="24"/>
          <w:szCs w:val="24"/>
        </w:rPr>
        <w:t xml:space="preserve"> that oil share </w:t>
      </w:r>
      <w:r w:rsidR="00490F6C" w:rsidRPr="00F43BFB">
        <w:rPr>
          <w:rFonts w:ascii="Calibri" w:hAnsi="Calibri" w:cs="Calibri"/>
          <w:sz w:val="24"/>
          <w:szCs w:val="24"/>
        </w:rPr>
        <w:t>harmed</w:t>
      </w:r>
      <w:r w:rsidRPr="00F43BFB">
        <w:rPr>
          <w:rFonts w:ascii="Calibri" w:hAnsi="Calibri" w:cs="Calibri"/>
          <w:sz w:val="24"/>
          <w:szCs w:val="24"/>
        </w:rPr>
        <w:t xml:space="preserve"> political rights</w:t>
      </w:r>
      <w:r w:rsidR="005569AC" w:rsidRPr="00F43BFB">
        <w:rPr>
          <w:rFonts w:ascii="Calibri" w:hAnsi="Calibri" w:cs="Calibri"/>
          <w:sz w:val="24"/>
          <w:szCs w:val="24"/>
        </w:rPr>
        <w:t xml:space="preserve">. The negative impact </w:t>
      </w:r>
      <w:r w:rsidR="00192609" w:rsidRPr="00F43BFB">
        <w:rPr>
          <w:rFonts w:ascii="Calibri" w:hAnsi="Calibri" w:cs="Calibri"/>
          <w:sz w:val="24"/>
          <w:szCs w:val="24"/>
        </w:rPr>
        <w:t>persist</w:t>
      </w:r>
      <w:r w:rsidR="00C9744A">
        <w:rPr>
          <w:rFonts w:ascii="Calibri" w:hAnsi="Calibri" w:cs="Calibri"/>
          <w:sz w:val="24"/>
          <w:szCs w:val="24"/>
        </w:rPr>
        <w:t>ed</w:t>
      </w:r>
      <w:r w:rsidR="005569AC" w:rsidRPr="00F43BFB">
        <w:rPr>
          <w:rFonts w:ascii="Calibri" w:hAnsi="Calibri" w:cs="Calibri"/>
          <w:sz w:val="24"/>
          <w:szCs w:val="24"/>
        </w:rPr>
        <w:t xml:space="preserve"> </w:t>
      </w:r>
      <w:r w:rsidR="00A90F60">
        <w:rPr>
          <w:rFonts w:ascii="Calibri" w:hAnsi="Calibri" w:cs="Calibri"/>
          <w:sz w:val="24"/>
          <w:szCs w:val="24"/>
        </w:rPr>
        <w:t>in whether democracy infrequently regresse</w:t>
      </w:r>
      <w:r w:rsidR="00C9744A">
        <w:rPr>
          <w:rFonts w:ascii="Calibri" w:hAnsi="Calibri" w:cs="Calibri"/>
          <w:sz w:val="24"/>
          <w:szCs w:val="24"/>
        </w:rPr>
        <w:t>d</w:t>
      </w:r>
      <w:r w:rsidR="00A017AE">
        <w:rPr>
          <w:rFonts w:ascii="Calibri" w:hAnsi="Calibri" w:cs="Calibri"/>
          <w:sz w:val="24"/>
          <w:szCs w:val="24"/>
        </w:rPr>
        <w:t>,</w:t>
      </w:r>
      <w:r w:rsidR="00A90F60">
        <w:rPr>
          <w:rFonts w:ascii="Calibri" w:hAnsi="Calibri" w:cs="Calibri"/>
          <w:sz w:val="24"/>
          <w:szCs w:val="24"/>
        </w:rPr>
        <w:t xml:space="preserve"> whether per capita income, population, and education </w:t>
      </w:r>
      <w:r w:rsidR="00C9744A">
        <w:rPr>
          <w:rFonts w:ascii="Calibri" w:hAnsi="Calibri" w:cs="Calibri"/>
          <w:sz w:val="24"/>
          <w:szCs w:val="24"/>
        </w:rPr>
        <w:t xml:space="preserve">were </w:t>
      </w:r>
      <w:r w:rsidR="00A90F60">
        <w:rPr>
          <w:rFonts w:ascii="Calibri" w:hAnsi="Calibri" w:cs="Calibri"/>
          <w:sz w:val="24"/>
          <w:szCs w:val="24"/>
        </w:rPr>
        <w:t>included, or</w:t>
      </w:r>
      <w:r w:rsidR="00347E5B" w:rsidRPr="00F43BFB">
        <w:rPr>
          <w:rFonts w:ascii="Calibri" w:hAnsi="Calibri" w:cs="Calibri"/>
          <w:sz w:val="24"/>
          <w:szCs w:val="24"/>
        </w:rPr>
        <w:t xml:space="preserve"> whether</w:t>
      </w:r>
      <w:r w:rsidR="005569AC" w:rsidRPr="00F43BFB">
        <w:rPr>
          <w:rFonts w:ascii="Calibri" w:hAnsi="Calibri" w:cs="Calibri"/>
          <w:sz w:val="24"/>
          <w:szCs w:val="24"/>
        </w:rPr>
        <w:t xml:space="preserve"> the fixed-effects and dynamic panel model </w:t>
      </w:r>
      <w:r w:rsidR="00C9744A">
        <w:rPr>
          <w:rFonts w:ascii="Calibri" w:hAnsi="Calibri" w:cs="Calibri"/>
          <w:sz w:val="24"/>
          <w:szCs w:val="24"/>
        </w:rPr>
        <w:t xml:space="preserve">were </w:t>
      </w:r>
      <w:r w:rsidR="00F0390F" w:rsidRPr="00F43BFB">
        <w:rPr>
          <w:rFonts w:ascii="Calibri" w:hAnsi="Calibri" w:cs="Calibri"/>
          <w:sz w:val="24"/>
          <w:szCs w:val="24"/>
        </w:rPr>
        <w:t xml:space="preserve">also </w:t>
      </w:r>
      <w:r w:rsidR="00405694" w:rsidRPr="00F43BFB">
        <w:rPr>
          <w:rFonts w:ascii="Calibri" w:hAnsi="Calibri" w:cs="Calibri"/>
          <w:sz w:val="24"/>
          <w:szCs w:val="24"/>
        </w:rPr>
        <w:t>applied</w:t>
      </w:r>
      <w:r w:rsidR="005569AC" w:rsidRPr="00F43BFB">
        <w:rPr>
          <w:rFonts w:ascii="Calibri" w:hAnsi="Calibri" w:cs="Calibri"/>
          <w:sz w:val="24"/>
          <w:szCs w:val="24"/>
        </w:rPr>
        <w:t>.</w:t>
      </w:r>
      <w:r w:rsidR="00736B24" w:rsidRPr="00F43BFB">
        <w:rPr>
          <w:rFonts w:ascii="Calibri" w:hAnsi="Calibri" w:cs="Calibri"/>
          <w:sz w:val="24"/>
          <w:szCs w:val="24"/>
        </w:rPr>
        <w:t xml:space="preserve"> </w:t>
      </w:r>
      <w:r w:rsidR="00477D99" w:rsidRPr="00F43BFB">
        <w:rPr>
          <w:rFonts w:ascii="Calibri" w:hAnsi="Calibri" w:cs="Calibri"/>
          <w:sz w:val="24"/>
          <w:szCs w:val="24"/>
        </w:rPr>
        <w:t>Anyanwu and Erhijakpor (2014) compare</w:t>
      </w:r>
      <w:r w:rsidR="00490F6C" w:rsidRPr="00F43BFB">
        <w:rPr>
          <w:rFonts w:ascii="Calibri" w:hAnsi="Calibri" w:cs="Calibri"/>
          <w:sz w:val="24"/>
          <w:szCs w:val="24"/>
        </w:rPr>
        <w:t>d</w:t>
      </w:r>
      <w:r w:rsidR="00477D99" w:rsidRPr="00F43BFB">
        <w:rPr>
          <w:rFonts w:ascii="Calibri" w:hAnsi="Calibri" w:cs="Calibri"/>
          <w:sz w:val="24"/>
          <w:szCs w:val="24"/>
        </w:rPr>
        <w:t xml:space="preserve"> </w:t>
      </w:r>
      <w:r w:rsidR="00490F6C" w:rsidRPr="00F43BFB">
        <w:rPr>
          <w:rFonts w:ascii="Calibri" w:hAnsi="Calibri" w:cs="Calibri"/>
          <w:sz w:val="24"/>
          <w:szCs w:val="24"/>
        </w:rPr>
        <w:t xml:space="preserve">the </w:t>
      </w:r>
      <w:r w:rsidR="00477D99" w:rsidRPr="00F43BFB">
        <w:rPr>
          <w:rFonts w:ascii="Calibri" w:hAnsi="Calibri" w:cs="Calibri"/>
          <w:sz w:val="24"/>
          <w:szCs w:val="24"/>
        </w:rPr>
        <w:t xml:space="preserve">OLS and fixed-effects model and </w:t>
      </w:r>
      <w:r w:rsidR="00490F6C" w:rsidRPr="00F43BFB">
        <w:rPr>
          <w:rFonts w:ascii="Calibri" w:hAnsi="Calibri" w:cs="Calibri"/>
          <w:sz w:val="24"/>
          <w:szCs w:val="24"/>
        </w:rPr>
        <w:t>found</w:t>
      </w:r>
      <w:r w:rsidR="00477D99" w:rsidRPr="00F43BFB">
        <w:rPr>
          <w:rFonts w:ascii="Calibri" w:hAnsi="Calibri" w:cs="Calibri"/>
          <w:sz w:val="24"/>
          <w:szCs w:val="24"/>
        </w:rPr>
        <w:t xml:space="preserve"> </w:t>
      </w:r>
      <w:r w:rsidR="00490F6C" w:rsidRPr="00F43BFB">
        <w:rPr>
          <w:rFonts w:ascii="Calibri" w:hAnsi="Calibri" w:cs="Calibri"/>
          <w:sz w:val="24"/>
          <w:szCs w:val="24"/>
        </w:rPr>
        <w:t xml:space="preserve">a </w:t>
      </w:r>
      <w:r w:rsidR="00477D99" w:rsidRPr="00F43BFB">
        <w:rPr>
          <w:rFonts w:ascii="Calibri" w:hAnsi="Calibri" w:cs="Calibri"/>
          <w:sz w:val="24"/>
          <w:szCs w:val="24"/>
        </w:rPr>
        <w:t xml:space="preserve">stable </w:t>
      </w:r>
      <w:r w:rsidR="00443F43" w:rsidRPr="00F43BFB">
        <w:rPr>
          <w:rFonts w:ascii="Calibri" w:hAnsi="Calibri" w:cs="Calibri"/>
          <w:sz w:val="24"/>
          <w:szCs w:val="24"/>
        </w:rPr>
        <w:t>inverse</w:t>
      </w:r>
      <w:r w:rsidR="00477D99" w:rsidRPr="00F43BFB">
        <w:rPr>
          <w:rFonts w:ascii="Calibri" w:hAnsi="Calibri" w:cs="Calibri"/>
          <w:sz w:val="24"/>
          <w:szCs w:val="24"/>
        </w:rPr>
        <w:t xml:space="preserve"> </w:t>
      </w:r>
      <w:r w:rsidR="00443F43" w:rsidRPr="00F43BFB">
        <w:rPr>
          <w:rFonts w:ascii="Calibri" w:hAnsi="Calibri" w:cs="Calibri"/>
          <w:sz w:val="24"/>
          <w:szCs w:val="24"/>
        </w:rPr>
        <w:t>relationship between</w:t>
      </w:r>
      <w:r w:rsidR="00477D99" w:rsidRPr="00F43BFB">
        <w:rPr>
          <w:rFonts w:ascii="Calibri" w:hAnsi="Calibri" w:cs="Calibri"/>
          <w:sz w:val="24"/>
          <w:szCs w:val="24"/>
        </w:rPr>
        <w:t xml:space="preserve"> oil wealth per capita, measured using </w:t>
      </w:r>
      <w:r w:rsidR="00490F6C" w:rsidRPr="00F43BFB">
        <w:rPr>
          <w:rFonts w:ascii="Calibri" w:hAnsi="Calibri" w:cs="Calibri"/>
          <w:sz w:val="24"/>
          <w:szCs w:val="24"/>
        </w:rPr>
        <w:lastRenderedPageBreak/>
        <w:t xml:space="preserve">the </w:t>
      </w:r>
      <w:r w:rsidR="004532EE" w:rsidRPr="00F43BFB">
        <w:rPr>
          <w:rFonts w:ascii="Calibri" w:hAnsi="Calibri" w:cs="Calibri"/>
          <w:sz w:val="24"/>
          <w:szCs w:val="24"/>
        </w:rPr>
        <w:t xml:space="preserve">log of oil per capita </w:t>
      </w:r>
      <w:r w:rsidR="00405694" w:rsidRPr="00F43BFB">
        <w:rPr>
          <w:rFonts w:ascii="Calibri" w:hAnsi="Calibri" w:cs="Calibri"/>
          <w:sz w:val="24"/>
          <w:szCs w:val="24"/>
        </w:rPr>
        <w:t>and</w:t>
      </w:r>
      <w:r w:rsidR="004532EE" w:rsidRPr="00F43BFB">
        <w:rPr>
          <w:rFonts w:ascii="Calibri" w:hAnsi="Calibri" w:cs="Calibri"/>
          <w:sz w:val="24"/>
          <w:szCs w:val="24"/>
        </w:rPr>
        <w:t xml:space="preserve"> democracy. </w:t>
      </w:r>
      <w:r w:rsidR="00490F6C" w:rsidRPr="00F43BFB">
        <w:rPr>
          <w:rFonts w:ascii="Calibri" w:hAnsi="Calibri" w:cs="Calibri"/>
          <w:sz w:val="24"/>
          <w:szCs w:val="24"/>
        </w:rPr>
        <w:t>In this research,</w:t>
      </w:r>
      <w:r w:rsidR="004532EE" w:rsidRPr="00F43BFB">
        <w:rPr>
          <w:rFonts w:ascii="Calibri" w:hAnsi="Calibri" w:cs="Calibri"/>
          <w:sz w:val="24"/>
          <w:szCs w:val="24"/>
        </w:rPr>
        <w:t xml:space="preserve"> </w:t>
      </w:r>
      <w:r w:rsidR="004532EE" w:rsidRPr="00F43BFB">
        <w:rPr>
          <w:rFonts w:ascii="Calibri" w:hAnsi="Calibri" w:cs="Calibri"/>
          <w:i/>
          <w:sz w:val="24"/>
          <w:szCs w:val="24"/>
        </w:rPr>
        <w:t>polity2</w:t>
      </w:r>
      <w:r w:rsidR="004532EE" w:rsidRPr="00F43BFB">
        <w:rPr>
          <w:rFonts w:ascii="Calibri" w:hAnsi="Calibri" w:cs="Calibri"/>
          <w:sz w:val="24"/>
          <w:szCs w:val="24"/>
        </w:rPr>
        <w:t xml:space="preserve"> </w:t>
      </w:r>
      <w:r w:rsidR="00490F6C" w:rsidRPr="00F43BFB">
        <w:rPr>
          <w:rFonts w:ascii="Calibri" w:hAnsi="Calibri" w:cs="Calibri"/>
          <w:sz w:val="24"/>
          <w:szCs w:val="24"/>
        </w:rPr>
        <w:t>was</w:t>
      </w:r>
      <w:r w:rsidR="00466032" w:rsidRPr="00F43BFB">
        <w:rPr>
          <w:rFonts w:ascii="Calibri" w:hAnsi="Calibri" w:cs="Calibri"/>
          <w:sz w:val="24"/>
          <w:szCs w:val="24"/>
        </w:rPr>
        <w:t xml:space="preserve"> used </w:t>
      </w:r>
      <w:r w:rsidR="00A90F60">
        <w:rPr>
          <w:rFonts w:ascii="Calibri" w:hAnsi="Calibri" w:cs="Calibri"/>
          <w:sz w:val="24"/>
          <w:szCs w:val="24"/>
        </w:rPr>
        <w:t>to measure</w:t>
      </w:r>
      <w:r w:rsidR="00466032" w:rsidRPr="00F43BFB">
        <w:rPr>
          <w:rFonts w:ascii="Calibri" w:hAnsi="Calibri" w:cs="Calibri"/>
          <w:sz w:val="24"/>
          <w:szCs w:val="24"/>
        </w:rPr>
        <w:t xml:space="preserve"> democracy</w:t>
      </w:r>
      <w:r w:rsidR="00537580" w:rsidRPr="00F43BFB">
        <w:rPr>
          <w:rFonts w:ascii="Calibri" w:hAnsi="Calibri" w:cs="Calibri"/>
          <w:sz w:val="24"/>
          <w:szCs w:val="24"/>
        </w:rPr>
        <w:t>,</w:t>
      </w:r>
      <w:r w:rsidR="00466032" w:rsidRPr="00F43BFB">
        <w:rPr>
          <w:rFonts w:ascii="Calibri" w:hAnsi="Calibri" w:cs="Calibri"/>
          <w:sz w:val="24"/>
          <w:szCs w:val="24"/>
        </w:rPr>
        <w:t xml:space="preserve"> </w:t>
      </w:r>
      <w:r w:rsidR="004532EE" w:rsidRPr="00F43BFB">
        <w:rPr>
          <w:rFonts w:ascii="Calibri" w:hAnsi="Calibri" w:cs="Calibri"/>
          <w:sz w:val="24"/>
          <w:szCs w:val="24"/>
        </w:rPr>
        <w:t>which reflect</w:t>
      </w:r>
      <w:r w:rsidR="00490F6C" w:rsidRPr="00F43BFB">
        <w:rPr>
          <w:rFonts w:ascii="Calibri" w:hAnsi="Calibri" w:cs="Calibri"/>
          <w:sz w:val="24"/>
          <w:szCs w:val="24"/>
        </w:rPr>
        <w:t>ed</w:t>
      </w:r>
      <w:r w:rsidR="004532EE" w:rsidRPr="00F43BFB">
        <w:rPr>
          <w:rFonts w:ascii="Calibri" w:hAnsi="Calibri" w:cs="Calibri"/>
          <w:sz w:val="24"/>
          <w:szCs w:val="24"/>
        </w:rPr>
        <w:t xml:space="preserve"> competitiveness and opennes</w:t>
      </w:r>
      <w:r w:rsidR="00490F6C" w:rsidRPr="00F43BFB">
        <w:rPr>
          <w:rFonts w:ascii="Calibri" w:hAnsi="Calibri" w:cs="Calibri"/>
          <w:sz w:val="24"/>
          <w:szCs w:val="24"/>
        </w:rPr>
        <w:t>s</w:t>
      </w:r>
      <w:r w:rsidR="004532EE" w:rsidRPr="00F43BFB">
        <w:rPr>
          <w:rFonts w:ascii="Calibri" w:hAnsi="Calibri" w:cs="Calibri"/>
          <w:sz w:val="24"/>
          <w:szCs w:val="24"/>
        </w:rPr>
        <w:t xml:space="preserve"> </w:t>
      </w:r>
      <w:r w:rsidR="008D77B1" w:rsidRPr="00F43BFB">
        <w:rPr>
          <w:rFonts w:ascii="Calibri" w:hAnsi="Calibri" w:cs="Calibri"/>
          <w:sz w:val="24"/>
          <w:szCs w:val="24"/>
        </w:rPr>
        <w:t>representing</w:t>
      </w:r>
      <w:r w:rsidR="00537580" w:rsidRPr="00F43BFB">
        <w:rPr>
          <w:rFonts w:ascii="Calibri" w:hAnsi="Calibri" w:cs="Calibri"/>
          <w:sz w:val="24"/>
          <w:szCs w:val="24"/>
        </w:rPr>
        <w:t xml:space="preserve"> </w:t>
      </w:r>
      <w:r w:rsidR="004532EE" w:rsidRPr="00F43BFB">
        <w:rPr>
          <w:rFonts w:ascii="Calibri" w:hAnsi="Calibri" w:cs="Calibri"/>
          <w:sz w:val="24"/>
          <w:szCs w:val="24"/>
        </w:rPr>
        <w:t xml:space="preserve">political participation. </w:t>
      </w:r>
    </w:p>
    <w:p w14:paraId="57B3FA4D" w14:textId="7288603A" w:rsidR="00BE67DF" w:rsidRPr="00F43BFB" w:rsidRDefault="00074FEC" w:rsidP="00ED5F1B">
      <w:pPr>
        <w:pStyle w:val="NormalWeb"/>
        <w:spacing w:before="0" w:beforeAutospacing="0" w:after="0" w:afterAutospacing="0" w:line="360" w:lineRule="auto"/>
        <w:ind w:firstLine="567"/>
        <w:jc w:val="both"/>
        <w:rPr>
          <w:rFonts w:ascii="Calibri" w:hAnsi="Calibri" w:cs="Calibri"/>
          <w:sz w:val="24"/>
          <w:szCs w:val="24"/>
        </w:rPr>
      </w:pPr>
      <w:r w:rsidRPr="00F43BFB">
        <w:rPr>
          <w:rFonts w:ascii="Calibri" w:hAnsi="Calibri" w:cs="Calibri"/>
          <w:sz w:val="24"/>
          <w:szCs w:val="24"/>
        </w:rPr>
        <w:t>While</w:t>
      </w:r>
      <w:r w:rsidR="00E34FF5" w:rsidRPr="00F43BFB">
        <w:rPr>
          <w:rFonts w:ascii="Calibri" w:hAnsi="Calibri" w:cs="Calibri"/>
          <w:sz w:val="24"/>
          <w:szCs w:val="24"/>
        </w:rPr>
        <w:t xml:space="preserve"> </w:t>
      </w:r>
      <w:r w:rsidRPr="00F43BFB">
        <w:rPr>
          <w:rFonts w:ascii="Calibri" w:hAnsi="Calibri" w:cs="Calibri"/>
          <w:sz w:val="24"/>
          <w:szCs w:val="24"/>
        </w:rPr>
        <w:t xml:space="preserve">the </w:t>
      </w:r>
      <w:r w:rsidR="008D77B1" w:rsidRPr="00F43BFB">
        <w:rPr>
          <w:rFonts w:ascii="Calibri" w:hAnsi="Calibri" w:cs="Calibri"/>
          <w:sz w:val="24"/>
          <w:szCs w:val="24"/>
        </w:rPr>
        <w:t xml:space="preserve">adverse effects of oil on democracy have become widely </w:t>
      </w:r>
      <w:r w:rsidR="00544254" w:rsidRPr="00F43BFB">
        <w:rPr>
          <w:rFonts w:ascii="Calibri" w:hAnsi="Calibri" w:cs="Calibri"/>
          <w:sz w:val="24"/>
          <w:szCs w:val="24"/>
        </w:rPr>
        <w:t>accepted</w:t>
      </w:r>
      <w:r w:rsidR="00F32220" w:rsidRPr="00F43BFB">
        <w:rPr>
          <w:rFonts w:ascii="Calibri" w:hAnsi="Calibri" w:cs="Calibri"/>
          <w:sz w:val="24"/>
          <w:szCs w:val="24"/>
        </w:rPr>
        <w:t xml:space="preserve">, </w:t>
      </w:r>
      <w:r w:rsidRPr="00F43BFB">
        <w:rPr>
          <w:rFonts w:ascii="Calibri" w:hAnsi="Calibri" w:cs="Calibri"/>
          <w:sz w:val="24"/>
          <w:szCs w:val="24"/>
        </w:rPr>
        <w:t>several</w:t>
      </w:r>
      <w:r w:rsidR="0078425C" w:rsidRPr="00F43BFB">
        <w:rPr>
          <w:rFonts w:ascii="Calibri" w:hAnsi="Calibri" w:cs="Calibri"/>
          <w:sz w:val="24"/>
          <w:szCs w:val="24"/>
        </w:rPr>
        <w:t xml:space="preserve"> studies</w:t>
      </w:r>
      <w:r w:rsidR="008D77B1" w:rsidRPr="00F43BFB">
        <w:rPr>
          <w:rFonts w:ascii="Calibri" w:hAnsi="Calibri" w:cs="Calibri"/>
          <w:sz w:val="24"/>
          <w:szCs w:val="24"/>
        </w:rPr>
        <w:t xml:space="preserve"> </w:t>
      </w:r>
      <w:r w:rsidRPr="00F43BFB">
        <w:rPr>
          <w:rFonts w:ascii="Calibri" w:hAnsi="Calibri" w:cs="Calibri"/>
          <w:sz w:val="24"/>
          <w:szCs w:val="24"/>
        </w:rPr>
        <w:t xml:space="preserve">have </w:t>
      </w:r>
      <w:r w:rsidR="00A6609F">
        <w:rPr>
          <w:rFonts w:ascii="Calibri" w:hAnsi="Calibri" w:cs="Calibri"/>
          <w:sz w:val="24"/>
          <w:szCs w:val="24"/>
        </w:rPr>
        <w:t>uncovered</w:t>
      </w:r>
      <w:r w:rsidR="00A6609F" w:rsidRPr="00F43BFB">
        <w:rPr>
          <w:rFonts w:ascii="Calibri" w:hAnsi="Calibri" w:cs="Calibri"/>
          <w:sz w:val="24"/>
          <w:szCs w:val="24"/>
        </w:rPr>
        <w:t xml:space="preserve"> </w:t>
      </w:r>
      <w:r w:rsidR="008D77B1" w:rsidRPr="00F43BFB">
        <w:rPr>
          <w:rFonts w:ascii="Calibri" w:hAnsi="Calibri" w:cs="Calibri"/>
          <w:sz w:val="24"/>
          <w:szCs w:val="24"/>
        </w:rPr>
        <w:t xml:space="preserve">a </w:t>
      </w:r>
      <w:r w:rsidR="00544254" w:rsidRPr="00F43BFB">
        <w:rPr>
          <w:rFonts w:ascii="Calibri" w:hAnsi="Calibri" w:cs="Calibri"/>
          <w:sz w:val="24"/>
          <w:szCs w:val="24"/>
        </w:rPr>
        <w:t xml:space="preserve">surprising </w:t>
      </w:r>
      <w:r w:rsidR="008D77B1" w:rsidRPr="00F43BFB">
        <w:rPr>
          <w:rFonts w:ascii="Calibri" w:hAnsi="Calibri" w:cs="Calibri"/>
          <w:sz w:val="24"/>
          <w:szCs w:val="24"/>
        </w:rPr>
        <w:t>contrast result</w:t>
      </w:r>
      <w:r w:rsidR="003D0214" w:rsidRPr="00F43BFB">
        <w:rPr>
          <w:rFonts w:ascii="Calibri" w:hAnsi="Calibri" w:cs="Calibri"/>
          <w:sz w:val="24"/>
          <w:szCs w:val="24"/>
        </w:rPr>
        <w:t xml:space="preserve"> </w:t>
      </w:r>
      <w:r w:rsidR="00544254" w:rsidRPr="00F43BFB">
        <w:rPr>
          <w:rFonts w:ascii="Calibri" w:hAnsi="Calibri" w:cs="Calibri"/>
          <w:sz w:val="24"/>
          <w:szCs w:val="24"/>
        </w:rPr>
        <w:t>against</w:t>
      </w:r>
      <w:r w:rsidR="00A44C9B" w:rsidRPr="00F43BFB">
        <w:rPr>
          <w:rFonts w:ascii="Calibri" w:hAnsi="Calibri" w:cs="Calibri"/>
          <w:sz w:val="24"/>
          <w:szCs w:val="24"/>
        </w:rPr>
        <w:t xml:space="preserve"> </w:t>
      </w:r>
      <w:r w:rsidR="00443F43" w:rsidRPr="00F43BFB">
        <w:rPr>
          <w:rFonts w:ascii="Calibri" w:hAnsi="Calibri" w:cs="Calibri"/>
          <w:sz w:val="24"/>
          <w:szCs w:val="24"/>
        </w:rPr>
        <w:t>Ross (2001)</w:t>
      </w:r>
      <w:r w:rsidR="0078425C" w:rsidRPr="00F43BFB">
        <w:rPr>
          <w:rFonts w:ascii="Calibri" w:hAnsi="Calibri" w:cs="Calibri"/>
          <w:sz w:val="24"/>
          <w:szCs w:val="24"/>
        </w:rPr>
        <w:t>. Haber and Menaldo (20</w:t>
      </w:r>
      <w:r w:rsidR="00F10ABF" w:rsidRPr="00F43BFB">
        <w:rPr>
          <w:rFonts w:ascii="Calibri" w:hAnsi="Calibri" w:cs="Calibri"/>
          <w:sz w:val="24"/>
          <w:szCs w:val="24"/>
        </w:rPr>
        <w:t>10</w:t>
      </w:r>
      <w:r w:rsidR="0078425C" w:rsidRPr="00F43BFB">
        <w:rPr>
          <w:rFonts w:ascii="Calibri" w:hAnsi="Calibri" w:cs="Calibri"/>
          <w:sz w:val="24"/>
          <w:szCs w:val="24"/>
        </w:rPr>
        <w:t>)</w:t>
      </w:r>
      <w:r w:rsidR="008D77B1" w:rsidRPr="00F43BFB">
        <w:rPr>
          <w:rFonts w:ascii="Calibri" w:hAnsi="Calibri" w:cs="Calibri"/>
          <w:sz w:val="24"/>
          <w:szCs w:val="24"/>
        </w:rPr>
        <w:t>,</w:t>
      </w:r>
      <w:r w:rsidR="0078425C" w:rsidRPr="00F43BFB">
        <w:rPr>
          <w:rFonts w:ascii="Calibri" w:hAnsi="Calibri" w:cs="Calibri"/>
          <w:sz w:val="24"/>
          <w:szCs w:val="24"/>
        </w:rPr>
        <w:t xml:space="preserve"> for </w:t>
      </w:r>
      <w:r w:rsidR="00443F43" w:rsidRPr="00F43BFB">
        <w:rPr>
          <w:rFonts w:ascii="Calibri" w:hAnsi="Calibri" w:cs="Calibri"/>
          <w:sz w:val="24"/>
          <w:szCs w:val="24"/>
        </w:rPr>
        <w:t>instance</w:t>
      </w:r>
      <w:r w:rsidR="008D77B1" w:rsidRPr="00F43BFB">
        <w:rPr>
          <w:rFonts w:ascii="Calibri" w:hAnsi="Calibri" w:cs="Calibri"/>
          <w:sz w:val="24"/>
          <w:szCs w:val="24"/>
        </w:rPr>
        <w:t>,</w:t>
      </w:r>
      <w:r w:rsidR="0078425C" w:rsidRPr="00F43BFB">
        <w:rPr>
          <w:rFonts w:ascii="Calibri" w:hAnsi="Calibri" w:cs="Calibri"/>
          <w:sz w:val="24"/>
          <w:szCs w:val="24"/>
        </w:rPr>
        <w:t xml:space="preserve"> </w:t>
      </w:r>
      <w:r w:rsidRPr="00F43BFB">
        <w:rPr>
          <w:rFonts w:ascii="Calibri" w:hAnsi="Calibri" w:cs="Calibri"/>
          <w:sz w:val="24"/>
          <w:szCs w:val="24"/>
        </w:rPr>
        <w:t>found</w:t>
      </w:r>
      <w:r w:rsidR="0078425C" w:rsidRPr="00F43BFB">
        <w:rPr>
          <w:rFonts w:ascii="Calibri" w:hAnsi="Calibri" w:cs="Calibri"/>
          <w:sz w:val="24"/>
          <w:szCs w:val="24"/>
        </w:rPr>
        <w:t xml:space="preserve"> insignificant results once country fixed-effects</w:t>
      </w:r>
      <w:r w:rsidR="00405694" w:rsidRPr="00F43BFB">
        <w:rPr>
          <w:rFonts w:ascii="Calibri" w:hAnsi="Calibri" w:cs="Calibri"/>
          <w:sz w:val="24"/>
          <w:szCs w:val="24"/>
        </w:rPr>
        <w:t xml:space="preserve"> </w:t>
      </w:r>
      <w:r w:rsidRPr="00F43BFB">
        <w:rPr>
          <w:rFonts w:ascii="Calibri" w:hAnsi="Calibri" w:cs="Calibri"/>
          <w:sz w:val="24"/>
          <w:szCs w:val="24"/>
        </w:rPr>
        <w:t>were</w:t>
      </w:r>
      <w:r w:rsidR="0078425C" w:rsidRPr="00F43BFB">
        <w:rPr>
          <w:rFonts w:ascii="Calibri" w:hAnsi="Calibri" w:cs="Calibri"/>
          <w:sz w:val="24"/>
          <w:szCs w:val="24"/>
        </w:rPr>
        <w:t xml:space="preserve"> </w:t>
      </w:r>
      <w:r w:rsidR="00537580" w:rsidRPr="00F43BFB">
        <w:rPr>
          <w:rFonts w:ascii="Calibri" w:hAnsi="Calibri" w:cs="Calibri"/>
          <w:sz w:val="24"/>
          <w:szCs w:val="24"/>
        </w:rPr>
        <w:t>controlled</w:t>
      </w:r>
      <w:r w:rsidR="0078425C" w:rsidRPr="00F43BFB">
        <w:rPr>
          <w:rFonts w:ascii="Calibri" w:hAnsi="Calibri" w:cs="Calibri"/>
          <w:sz w:val="24"/>
          <w:szCs w:val="24"/>
        </w:rPr>
        <w:t xml:space="preserve">. </w:t>
      </w:r>
      <w:r w:rsidR="009333D3" w:rsidRPr="00F43BFB">
        <w:rPr>
          <w:rFonts w:ascii="Calibri" w:hAnsi="Calibri" w:cs="Calibri"/>
          <w:sz w:val="24"/>
          <w:szCs w:val="24"/>
        </w:rPr>
        <w:t>Werger (2009)</w:t>
      </w:r>
      <w:r w:rsidRPr="00F43BFB">
        <w:rPr>
          <w:rFonts w:ascii="Calibri" w:hAnsi="Calibri" w:cs="Calibri"/>
          <w:sz w:val="24"/>
          <w:szCs w:val="24"/>
        </w:rPr>
        <w:t>,</w:t>
      </w:r>
      <w:r w:rsidR="009333D3" w:rsidRPr="00F43BFB">
        <w:rPr>
          <w:rFonts w:ascii="Calibri" w:hAnsi="Calibri" w:cs="Calibri"/>
          <w:sz w:val="24"/>
          <w:szCs w:val="24"/>
        </w:rPr>
        <w:t xml:space="preserve"> </w:t>
      </w:r>
      <w:r w:rsidR="00537580" w:rsidRPr="00F43BFB">
        <w:rPr>
          <w:rFonts w:ascii="Calibri" w:hAnsi="Calibri" w:cs="Calibri"/>
          <w:sz w:val="24"/>
          <w:szCs w:val="24"/>
        </w:rPr>
        <w:t>using</w:t>
      </w:r>
      <w:r w:rsidR="009333D3" w:rsidRPr="00F43BFB">
        <w:rPr>
          <w:rFonts w:ascii="Calibri" w:hAnsi="Calibri" w:cs="Calibri"/>
          <w:sz w:val="24"/>
          <w:szCs w:val="24"/>
        </w:rPr>
        <w:t xml:space="preserve"> fixed-effects regression </w:t>
      </w:r>
      <w:r w:rsidR="00B23E5B" w:rsidRPr="00F43BFB">
        <w:rPr>
          <w:rFonts w:ascii="Calibri" w:hAnsi="Calibri" w:cs="Calibri"/>
          <w:sz w:val="24"/>
          <w:szCs w:val="24"/>
        </w:rPr>
        <w:t>between 1960 and 2004</w:t>
      </w:r>
      <w:r w:rsidRPr="00F43BFB">
        <w:rPr>
          <w:rFonts w:ascii="Calibri" w:hAnsi="Calibri" w:cs="Calibri"/>
          <w:sz w:val="24"/>
          <w:szCs w:val="24"/>
        </w:rPr>
        <w:t>,</w:t>
      </w:r>
      <w:r w:rsidR="00B23E5B" w:rsidRPr="00F43BFB">
        <w:rPr>
          <w:rFonts w:ascii="Calibri" w:hAnsi="Calibri" w:cs="Calibri"/>
          <w:sz w:val="24"/>
          <w:szCs w:val="24"/>
        </w:rPr>
        <w:t xml:space="preserve"> </w:t>
      </w:r>
      <w:r w:rsidRPr="00F43BFB">
        <w:rPr>
          <w:rFonts w:ascii="Calibri" w:hAnsi="Calibri" w:cs="Calibri"/>
          <w:sz w:val="24"/>
          <w:szCs w:val="24"/>
        </w:rPr>
        <w:t>found</w:t>
      </w:r>
      <w:r w:rsidR="00897543" w:rsidRPr="00F43BFB">
        <w:rPr>
          <w:rFonts w:ascii="Calibri" w:hAnsi="Calibri" w:cs="Calibri"/>
          <w:sz w:val="24"/>
          <w:szCs w:val="24"/>
        </w:rPr>
        <w:t xml:space="preserve"> </w:t>
      </w:r>
      <w:r w:rsidR="00537580" w:rsidRPr="00F43BFB">
        <w:rPr>
          <w:rFonts w:ascii="Calibri" w:hAnsi="Calibri" w:cs="Calibri"/>
          <w:sz w:val="24"/>
          <w:szCs w:val="24"/>
        </w:rPr>
        <w:t xml:space="preserve">that </w:t>
      </w:r>
      <w:r w:rsidR="00897543" w:rsidRPr="00F43BFB">
        <w:rPr>
          <w:rFonts w:ascii="Calibri" w:hAnsi="Calibri" w:cs="Calibri"/>
          <w:sz w:val="24"/>
          <w:szCs w:val="24"/>
        </w:rPr>
        <w:t>the negative impact of oil production on democracy decrease</w:t>
      </w:r>
      <w:r w:rsidRPr="00F43BFB">
        <w:rPr>
          <w:rFonts w:ascii="Calibri" w:hAnsi="Calibri" w:cs="Calibri"/>
          <w:sz w:val="24"/>
          <w:szCs w:val="24"/>
        </w:rPr>
        <w:t>d</w:t>
      </w:r>
      <w:r w:rsidR="00897543" w:rsidRPr="00F43BFB">
        <w:rPr>
          <w:rFonts w:ascii="Calibri" w:hAnsi="Calibri" w:cs="Calibri"/>
          <w:sz w:val="24"/>
          <w:szCs w:val="24"/>
        </w:rPr>
        <w:t xml:space="preserve"> once</w:t>
      </w:r>
      <w:r w:rsidR="00537580" w:rsidRPr="00F43BFB">
        <w:rPr>
          <w:rFonts w:ascii="Calibri" w:hAnsi="Calibri" w:cs="Calibri"/>
          <w:sz w:val="24"/>
          <w:szCs w:val="24"/>
        </w:rPr>
        <w:t xml:space="preserve"> the model </w:t>
      </w:r>
      <w:r w:rsidR="00F0390F" w:rsidRPr="00F43BFB">
        <w:rPr>
          <w:rFonts w:ascii="Calibri" w:hAnsi="Calibri" w:cs="Calibri"/>
          <w:sz w:val="24"/>
          <w:szCs w:val="24"/>
        </w:rPr>
        <w:t>incorporate</w:t>
      </w:r>
      <w:r w:rsidR="00A6609F">
        <w:rPr>
          <w:rFonts w:ascii="Calibri" w:hAnsi="Calibri" w:cs="Calibri"/>
          <w:sz w:val="24"/>
          <w:szCs w:val="24"/>
        </w:rPr>
        <w:t>d</w:t>
      </w:r>
      <w:r w:rsidR="00897543" w:rsidRPr="00F43BFB">
        <w:rPr>
          <w:rFonts w:ascii="Calibri" w:hAnsi="Calibri" w:cs="Calibri"/>
          <w:sz w:val="24"/>
          <w:szCs w:val="24"/>
        </w:rPr>
        <w:t xml:space="preserve"> per capita</w:t>
      </w:r>
      <w:r w:rsidRPr="00F43BFB">
        <w:rPr>
          <w:rFonts w:ascii="Calibri" w:hAnsi="Calibri" w:cs="Calibri"/>
          <w:sz w:val="24"/>
          <w:szCs w:val="24"/>
        </w:rPr>
        <w:t xml:space="preserve"> income</w:t>
      </w:r>
      <w:r w:rsidR="00897543" w:rsidRPr="00F43BFB">
        <w:rPr>
          <w:rFonts w:ascii="Calibri" w:hAnsi="Calibri" w:cs="Calibri"/>
          <w:sz w:val="24"/>
          <w:szCs w:val="24"/>
        </w:rPr>
        <w:t xml:space="preserve"> and population. Arezki and Bruckner (2011) </w:t>
      </w:r>
      <w:r w:rsidR="00A6609F">
        <w:rPr>
          <w:rFonts w:ascii="Calibri" w:hAnsi="Calibri" w:cs="Calibri"/>
          <w:sz w:val="24"/>
          <w:szCs w:val="24"/>
        </w:rPr>
        <w:t>disclosed</w:t>
      </w:r>
      <w:r w:rsidR="00A6609F" w:rsidRPr="00F43BFB">
        <w:rPr>
          <w:rFonts w:ascii="Calibri" w:hAnsi="Calibri" w:cs="Calibri"/>
          <w:sz w:val="24"/>
          <w:szCs w:val="24"/>
        </w:rPr>
        <w:t xml:space="preserve"> </w:t>
      </w:r>
      <w:r w:rsidR="00897543" w:rsidRPr="00F43BFB">
        <w:rPr>
          <w:rFonts w:ascii="Calibri" w:hAnsi="Calibri" w:cs="Calibri"/>
          <w:sz w:val="24"/>
          <w:szCs w:val="24"/>
        </w:rPr>
        <w:t xml:space="preserve">that </w:t>
      </w:r>
      <w:r w:rsidR="00347E5B" w:rsidRPr="00F43BFB">
        <w:rPr>
          <w:rFonts w:ascii="Calibri" w:hAnsi="Calibri" w:cs="Calibri"/>
          <w:sz w:val="24"/>
          <w:szCs w:val="24"/>
        </w:rPr>
        <w:t xml:space="preserve">a </w:t>
      </w:r>
      <w:r w:rsidR="00BE67DF" w:rsidRPr="00F43BFB">
        <w:rPr>
          <w:rFonts w:ascii="Calibri" w:hAnsi="Calibri" w:cs="Calibri"/>
          <w:sz w:val="24"/>
          <w:szCs w:val="24"/>
        </w:rPr>
        <w:t xml:space="preserve">change in </w:t>
      </w:r>
      <w:r w:rsidR="00897543" w:rsidRPr="00F43BFB">
        <w:rPr>
          <w:rFonts w:ascii="Calibri" w:hAnsi="Calibri" w:cs="Calibri"/>
          <w:sz w:val="24"/>
          <w:szCs w:val="24"/>
        </w:rPr>
        <w:t xml:space="preserve">oil rents </w:t>
      </w:r>
      <w:r w:rsidR="00347E5B" w:rsidRPr="00F43BFB">
        <w:rPr>
          <w:rFonts w:ascii="Calibri" w:hAnsi="Calibri" w:cs="Calibri"/>
          <w:sz w:val="24"/>
          <w:szCs w:val="24"/>
        </w:rPr>
        <w:t>raise</w:t>
      </w:r>
      <w:r w:rsidRPr="00F43BFB">
        <w:rPr>
          <w:rFonts w:ascii="Calibri" w:hAnsi="Calibri" w:cs="Calibri"/>
          <w:sz w:val="24"/>
          <w:szCs w:val="24"/>
        </w:rPr>
        <w:t>d</w:t>
      </w:r>
      <w:r w:rsidR="00897543" w:rsidRPr="00F43BFB">
        <w:rPr>
          <w:rFonts w:ascii="Calibri" w:hAnsi="Calibri" w:cs="Calibri"/>
          <w:sz w:val="24"/>
          <w:szCs w:val="24"/>
        </w:rPr>
        <w:t xml:space="preserve"> civil liberties</w:t>
      </w:r>
      <w:r w:rsidR="00BE67DF" w:rsidRPr="00F43BFB">
        <w:rPr>
          <w:rFonts w:ascii="Calibri" w:hAnsi="Calibri" w:cs="Calibri"/>
          <w:sz w:val="24"/>
          <w:szCs w:val="24"/>
        </w:rPr>
        <w:t xml:space="preserve">. Similarly, </w:t>
      </w:r>
      <w:r w:rsidRPr="00F43BFB">
        <w:rPr>
          <w:rFonts w:ascii="Calibri" w:hAnsi="Calibri" w:cs="Calibri"/>
          <w:sz w:val="24"/>
          <w:szCs w:val="24"/>
        </w:rPr>
        <w:t xml:space="preserve">a </w:t>
      </w:r>
      <w:r w:rsidR="00BE67DF" w:rsidRPr="00F43BFB">
        <w:rPr>
          <w:rFonts w:ascii="Calibri" w:hAnsi="Calibri" w:cs="Calibri"/>
          <w:sz w:val="24"/>
          <w:szCs w:val="24"/>
        </w:rPr>
        <w:t>study by Bruckner, Ciccone</w:t>
      </w:r>
      <w:r w:rsidRPr="00F43BFB">
        <w:rPr>
          <w:rFonts w:ascii="Calibri" w:hAnsi="Calibri" w:cs="Calibri"/>
          <w:sz w:val="24"/>
          <w:szCs w:val="24"/>
        </w:rPr>
        <w:t>,</w:t>
      </w:r>
      <w:r w:rsidR="00BE67DF" w:rsidRPr="00F43BFB">
        <w:rPr>
          <w:rFonts w:ascii="Calibri" w:hAnsi="Calibri" w:cs="Calibri"/>
          <w:sz w:val="24"/>
          <w:szCs w:val="24"/>
        </w:rPr>
        <w:t xml:space="preserve"> and Tesei (2012) </w:t>
      </w:r>
      <w:r w:rsidR="00A6609F">
        <w:rPr>
          <w:rFonts w:ascii="Calibri" w:hAnsi="Calibri" w:cs="Calibri"/>
          <w:sz w:val="24"/>
          <w:szCs w:val="24"/>
        </w:rPr>
        <w:t>exposed</w:t>
      </w:r>
      <w:r w:rsidR="00A6609F" w:rsidRPr="00F43BFB">
        <w:rPr>
          <w:rFonts w:ascii="Calibri" w:hAnsi="Calibri" w:cs="Calibri"/>
          <w:sz w:val="24"/>
          <w:szCs w:val="24"/>
        </w:rPr>
        <w:t xml:space="preserve"> </w:t>
      </w:r>
      <w:r w:rsidR="00BE67DF" w:rsidRPr="00F43BFB">
        <w:rPr>
          <w:rFonts w:ascii="Calibri" w:hAnsi="Calibri" w:cs="Calibri"/>
          <w:sz w:val="24"/>
          <w:szCs w:val="24"/>
        </w:rPr>
        <w:t xml:space="preserve">that an increase in the share </w:t>
      </w:r>
      <w:r w:rsidRPr="00F43BFB">
        <w:rPr>
          <w:rFonts w:ascii="Calibri" w:hAnsi="Calibri" w:cs="Calibri"/>
          <w:sz w:val="24"/>
          <w:szCs w:val="24"/>
        </w:rPr>
        <w:t>of</w:t>
      </w:r>
      <w:r w:rsidR="00BE67DF" w:rsidRPr="00F43BFB">
        <w:rPr>
          <w:rFonts w:ascii="Calibri" w:hAnsi="Calibri" w:cs="Calibri"/>
          <w:sz w:val="24"/>
          <w:szCs w:val="24"/>
        </w:rPr>
        <w:t xml:space="preserve"> international oil price</w:t>
      </w:r>
      <w:r w:rsidRPr="00F43BFB">
        <w:rPr>
          <w:rFonts w:ascii="Calibri" w:hAnsi="Calibri" w:cs="Calibri"/>
          <w:sz w:val="24"/>
          <w:szCs w:val="24"/>
        </w:rPr>
        <w:t>s</w:t>
      </w:r>
      <w:r w:rsidR="00BE67DF" w:rsidRPr="00F43BFB">
        <w:rPr>
          <w:rFonts w:ascii="Calibri" w:hAnsi="Calibri" w:cs="Calibri"/>
          <w:sz w:val="24"/>
          <w:szCs w:val="24"/>
        </w:rPr>
        <w:t xml:space="preserve"> </w:t>
      </w:r>
      <w:r w:rsidR="00F0390F" w:rsidRPr="00F43BFB">
        <w:rPr>
          <w:rFonts w:ascii="Calibri" w:hAnsi="Calibri" w:cs="Calibri"/>
          <w:sz w:val="24"/>
          <w:szCs w:val="24"/>
        </w:rPr>
        <w:t>raise</w:t>
      </w:r>
      <w:r w:rsidRPr="00F43BFB">
        <w:rPr>
          <w:rFonts w:ascii="Calibri" w:hAnsi="Calibri" w:cs="Calibri"/>
          <w:sz w:val="24"/>
          <w:szCs w:val="24"/>
        </w:rPr>
        <w:t>d</w:t>
      </w:r>
      <w:r w:rsidR="00BE67DF" w:rsidRPr="00F43BFB">
        <w:rPr>
          <w:rFonts w:ascii="Calibri" w:hAnsi="Calibri" w:cs="Calibri"/>
          <w:sz w:val="24"/>
          <w:szCs w:val="24"/>
        </w:rPr>
        <w:t xml:space="preserve"> democratic institutions.</w:t>
      </w:r>
      <w:r w:rsidR="001B7C98" w:rsidRPr="00F43BFB">
        <w:rPr>
          <w:rFonts w:ascii="Calibri" w:hAnsi="Calibri" w:cs="Calibri"/>
          <w:sz w:val="24"/>
          <w:szCs w:val="24"/>
        </w:rPr>
        <w:t xml:space="preserve"> </w:t>
      </w:r>
      <w:r w:rsidR="00B82432" w:rsidRPr="00F43BFB">
        <w:rPr>
          <w:rFonts w:ascii="Calibri" w:hAnsi="Calibri" w:cs="Calibri"/>
          <w:sz w:val="24"/>
          <w:szCs w:val="24"/>
        </w:rPr>
        <w:t>Herb</w:t>
      </w:r>
      <w:r w:rsidR="001B7C98" w:rsidRPr="00F43BFB">
        <w:rPr>
          <w:rFonts w:ascii="Calibri" w:hAnsi="Calibri" w:cs="Calibri"/>
          <w:sz w:val="24"/>
          <w:szCs w:val="24"/>
        </w:rPr>
        <w:t xml:space="preserve"> (2005) also initially argue</w:t>
      </w:r>
      <w:r w:rsidRPr="00F43BFB">
        <w:rPr>
          <w:rFonts w:ascii="Calibri" w:hAnsi="Calibri" w:cs="Calibri"/>
          <w:sz w:val="24"/>
          <w:szCs w:val="24"/>
        </w:rPr>
        <w:t>d</w:t>
      </w:r>
      <w:r w:rsidR="001B7C98" w:rsidRPr="00F43BFB">
        <w:rPr>
          <w:rFonts w:ascii="Calibri" w:hAnsi="Calibri" w:cs="Calibri"/>
          <w:sz w:val="24"/>
          <w:szCs w:val="24"/>
        </w:rPr>
        <w:t xml:space="preserve"> that </w:t>
      </w:r>
      <w:r w:rsidRPr="00F43BFB">
        <w:rPr>
          <w:rFonts w:ascii="Calibri" w:hAnsi="Calibri" w:cs="Calibri"/>
          <w:sz w:val="24"/>
          <w:szCs w:val="24"/>
        </w:rPr>
        <w:t xml:space="preserve">the </w:t>
      </w:r>
      <w:r w:rsidR="001B7C98" w:rsidRPr="00F43BFB">
        <w:rPr>
          <w:rFonts w:ascii="Calibri" w:hAnsi="Calibri" w:cs="Calibri"/>
          <w:sz w:val="24"/>
          <w:szCs w:val="24"/>
        </w:rPr>
        <w:t xml:space="preserve">negative </w:t>
      </w:r>
      <w:r w:rsidR="008D77B1" w:rsidRPr="00F43BFB">
        <w:rPr>
          <w:rFonts w:ascii="Calibri" w:hAnsi="Calibri" w:cs="Calibri"/>
          <w:sz w:val="24"/>
          <w:szCs w:val="24"/>
        </w:rPr>
        <w:t>relationship between oil and democracy</w:t>
      </w:r>
      <w:r w:rsidR="001B7C98" w:rsidRPr="00F43BFB">
        <w:rPr>
          <w:rFonts w:ascii="Calibri" w:hAnsi="Calibri" w:cs="Calibri"/>
          <w:sz w:val="24"/>
          <w:szCs w:val="24"/>
        </w:rPr>
        <w:t xml:space="preserve"> </w:t>
      </w:r>
      <w:r w:rsidRPr="00F43BFB">
        <w:rPr>
          <w:rFonts w:ascii="Calibri" w:hAnsi="Calibri" w:cs="Calibri"/>
          <w:sz w:val="24"/>
          <w:szCs w:val="24"/>
        </w:rPr>
        <w:t>was</w:t>
      </w:r>
      <w:r w:rsidR="001B7C98" w:rsidRPr="00F43BFB">
        <w:rPr>
          <w:rFonts w:ascii="Calibri" w:hAnsi="Calibri" w:cs="Calibri"/>
          <w:sz w:val="24"/>
          <w:szCs w:val="24"/>
        </w:rPr>
        <w:t xml:space="preserve"> </w:t>
      </w:r>
      <w:r w:rsidRPr="00F43BFB">
        <w:rPr>
          <w:rFonts w:ascii="Calibri" w:hAnsi="Calibri" w:cs="Calibri"/>
          <w:sz w:val="24"/>
          <w:szCs w:val="24"/>
        </w:rPr>
        <w:t>simply</w:t>
      </w:r>
      <w:r w:rsidR="001B7C98" w:rsidRPr="00F43BFB">
        <w:rPr>
          <w:rFonts w:ascii="Calibri" w:hAnsi="Calibri" w:cs="Calibri"/>
          <w:sz w:val="24"/>
          <w:szCs w:val="24"/>
        </w:rPr>
        <w:t xml:space="preserve"> a matter of geographic </w:t>
      </w:r>
      <w:r w:rsidRPr="00F43BFB">
        <w:rPr>
          <w:rFonts w:ascii="Calibri" w:hAnsi="Calibri" w:cs="Calibri"/>
          <w:sz w:val="24"/>
          <w:szCs w:val="24"/>
        </w:rPr>
        <w:t>sampling</w:t>
      </w:r>
      <w:r w:rsidR="001B7C98" w:rsidRPr="00F43BFB">
        <w:rPr>
          <w:rFonts w:ascii="Calibri" w:hAnsi="Calibri" w:cs="Calibri"/>
          <w:sz w:val="24"/>
          <w:szCs w:val="24"/>
        </w:rPr>
        <w:t xml:space="preserve"> as previous studies </w:t>
      </w:r>
      <w:r w:rsidR="008D77B1" w:rsidRPr="00F43BFB">
        <w:rPr>
          <w:rFonts w:ascii="Calibri" w:hAnsi="Calibri" w:cs="Calibri"/>
          <w:sz w:val="24"/>
          <w:szCs w:val="24"/>
        </w:rPr>
        <w:t xml:space="preserve">relied </w:t>
      </w:r>
      <w:r w:rsidRPr="00F43BFB">
        <w:rPr>
          <w:rFonts w:ascii="Calibri" w:hAnsi="Calibri" w:cs="Calibri"/>
          <w:sz w:val="24"/>
          <w:szCs w:val="24"/>
        </w:rPr>
        <w:t>heavily</w:t>
      </w:r>
      <w:r w:rsidR="001B7C98" w:rsidRPr="00F43BFB">
        <w:rPr>
          <w:rFonts w:ascii="Calibri" w:hAnsi="Calibri" w:cs="Calibri"/>
          <w:sz w:val="24"/>
          <w:szCs w:val="24"/>
        </w:rPr>
        <w:t xml:space="preserve"> on </w:t>
      </w:r>
      <w:r w:rsidRPr="00F43BFB">
        <w:rPr>
          <w:rFonts w:ascii="Calibri" w:hAnsi="Calibri" w:cs="Calibri"/>
          <w:sz w:val="24"/>
          <w:szCs w:val="24"/>
        </w:rPr>
        <w:t>countries</w:t>
      </w:r>
      <w:r w:rsidR="001B7C98" w:rsidRPr="00F43BFB">
        <w:rPr>
          <w:rFonts w:ascii="Calibri" w:hAnsi="Calibri" w:cs="Calibri"/>
          <w:sz w:val="24"/>
          <w:szCs w:val="24"/>
        </w:rPr>
        <w:t xml:space="preserve"> in the Middle East and North Africa.</w:t>
      </w:r>
    </w:p>
    <w:p w14:paraId="2E96506A" w14:textId="26240249" w:rsidR="00DE4CCF" w:rsidRPr="00F43BFB" w:rsidRDefault="00B360DF" w:rsidP="00ED5F1B">
      <w:pPr>
        <w:pStyle w:val="NormalWeb"/>
        <w:spacing w:before="0" w:beforeAutospacing="0" w:after="0" w:afterAutospacing="0" w:line="360" w:lineRule="auto"/>
        <w:ind w:firstLine="567"/>
        <w:jc w:val="both"/>
        <w:rPr>
          <w:rFonts w:ascii="Calibri" w:hAnsi="Calibri" w:cs="Calibri"/>
          <w:sz w:val="24"/>
          <w:szCs w:val="24"/>
        </w:rPr>
      </w:pPr>
      <w:r w:rsidRPr="00F43BFB">
        <w:rPr>
          <w:rFonts w:ascii="Calibri" w:hAnsi="Calibri" w:cs="Calibri"/>
          <w:sz w:val="24"/>
          <w:szCs w:val="24"/>
        </w:rPr>
        <w:t>Oskar</w:t>
      </w:r>
      <w:r w:rsidR="00BE67DF" w:rsidRPr="00F43BFB">
        <w:rPr>
          <w:rFonts w:ascii="Calibri" w:hAnsi="Calibri" w:cs="Calibri"/>
          <w:sz w:val="24"/>
          <w:szCs w:val="24"/>
        </w:rPr>
        <w:t>sson &amp; Ottosen (2010)</w:t>
      </w:r>
      <w:r w:rsidR="00537580" w:rsidRPr="00F43BFB">
        <w:rPr>
          <w:rFonts w:ascii="Calibri" w:hAnsi="Calibri" w:cs="Calibri"/>
          <w:sz w:val="24"/>
          <w:szCs w:val="24"/>
        </w:rPr>
        <w:t xml:space="preserve"> </w:t>
      </w:r>
      <w:r w:rsidR="00F21BD7" w:rsidRPr="00F43BFB">
        <w:rPr>
          <w:rFonts w:ascii="Calibri" w:hAnsi="Calibri" w:cs="Calibri"/>
          <w:sz w:val="24"/>
          <w:szCs w:val="24"/>
        </w:rPr>
        <w:t>conduct</w:t>
      </w:r>
      <w:r w:rsidR="00995CA7" w:rsidRPr="00F43BFB">
        <w:rPr>
          <w:rFonts w:ascii="Calibri" w:hAnsi="Calibri" w:cs="Calibri"/>
          <w:sz w:val="24"/>
          <w:szCs w:val="24"/>
        </w:rPr>
        <w:t>ed</w:t>
      </w:r>
      <w:r w:rsidR="00347E5B" w:rsidRPr="00F43BFB">
        <w:rPr>
          <w:rFonts w:ascii="Calibri" w:hAnsi="Calibri" w:cs="Calibri"/>
          <w:sz w:val="24"/>
          <w:szCs w:val="24"/>
        </w:rPr>
        <w:t xml:space="preserve"> a</w:t>
      </w:r>
      <w:r w:rsidR="0012540D">
        <w:rPr>
          <w:rFonts w:ascii="Calibri" w:hAnsi="Calibri" w:cs="Calibri"/>
          <w:sz w:val="24"/>
          <w:szCs w:val="24"/>
        </w:rPr>
        <w:t>n</w:t>
      </w:r>
      <w:r w:rsidR="00347E5B" w:rsidRPr="00F43BFB">
        <w:rPr>
          <w:rFonts w:ascii="Calibri" w:hAnsi="Calibri" w:cs="Calibri"/>
          <w:sz w:val="24"/>
          <w:szCs w:val="24"/>
        </w:rPr>
        <w:t xml:space="preserve"> </w:t>
      </w:r>
      <w:r w:rsidR="00995CA7" w:rsidRPr="00F43BFB">
        <w:rPr>
          <w:rFonts w:ascii="Calibri" w:hAnsi="Calibri" w:cs="Calibri"/>
          <w:sz w:val="24"/>
          <w:szCs w:val="24"/>
        </w:rPr>
        <w:t>in-depth</w:t>
      </w:r>
      <w:r w:rsidR="00347E5B" w:rsidRPr="00F43BFB">
        <w:rPr>
          <w:rFonts w:ascii="Calibri" w:hAnsi="Calibri" w:cs="Calibri"/>
          <w:sz w:val="24"/>
          <w:szCs w:val="24"/>
        </w:rPr>
        <w:t xml:space="preserve"> study</w:t>
      </w:r>
      <w:r w:rsidR="00F21BD7" w:rsidRPr="00F43BFB">
        <w:rPr>
          <w:rFonts w:ascii="Calibri" w:hAnsi="Calibri" w:cs="Calibri"/>
          <w:sz w:val="24"/>
          <w:szCs w:val="24"/>
        </w:rPr>
        <w:t xml:space="preserve"> that</w:t>
      </w:r>
      <w:r w:rsidR="00537580" w:rsidRPr="00F43BFB">
        <w:rPr>
          <w:rFonts w:ascii="Calibri" w:hAnsi="Calibri" w:cs="Calibri"/>
          <w:sz w:val="24"/>
          <w:szCs w:val="24"/>
        </w:rPr>
        <w:t xml:space="preserve"> </w:t>
      </w:r>
      <w:r w:rsidR="00347E5B" w:rsidRPr="00F43BFB">
        <w:rPr>
          <w:rFonts w:ascii="Calibri" w:hAnsi="Calibri" w:cs="Calibri"/>
          <w:sz w:val="24"/>
          <w:szCs w:val="24"/>
        </w:rPr>
        <w:t>critici</w:t>
      </w:r>
      <w:r w:rsidR="00363FCB" w:rsidRPr="00F43BFB">
        <w:rPr>
          <w:rFonts w:ascii="Calibri" w:hAnsi="Calibri" w:cs="Calibri"/>
          <w:sz w:val="24"/>
          <w:szCs w:val="24"/>
        </w:rPr>
        <w:t>z</w:t>
      </w:r>
      <w:r w:rsidR="00995CA7" w:rsidRPr="00F43BFB">
        <w:rPr>
          <w:rFonts w:ascii="Calibri" w:hAnsi="Calibri" w:cs="Calibri"/>
          <w:sz w:val="24"/>
          <w:szCs w:val="24"/>
        </w:rPr>
        <w:t>ed</w:t>
      </w:r>
      <w:r w:rsidR="00FB038E" w:rsidRPr="00F43BFB">
        <w:rPr>
          <w:rFonts w:ascii="Calibri" w:hAnsi="Calibri" w:cs="Calibri"/>
          <w:sz w:val="24"/>
          <w:szCs w:val="24"/>
        </w:rPr>
        <w:t xml:space="preserve"> </w:t>
      </w:r>
      <w:r w:rsidR="00995CA7" w:rsidRPr="00F43BFB">
        <w:rPr>
          <w:rFonts w:ascii="Calibri" w:hAnsi="Calibri" w:cs="Calibri"/>
          <w:sz w:val="24"/>
          <w:szCs w:val="24"/>
        </w:rPr>
        <w:t xml:space="preserve">the </w:t>
      </w:r>
      <w:r w:rsidR="00FB038E" w:rsidRPr="00F43BFB">
        <w:rPr>
          <w:rFonts w:ascii="Calibri" w:hAnsi="Calibri" w:cs="Calibri"/>
          <w:sz w:val="24"/>
          <w:szCs w:val="24"/>
        </w:rPr>
        <w:t xml:space="preserve">democracy variable used </w:t>
      </w:r>
      <w:r w:rsidR="00192609" w:rsidRPr="00F43BFB">
        <w:rPr>
          <w:rFonts w:ascii="Calibri" w:hAnsi="Calibri" w:cs="Calibri"/>
          <w:sz w:val="24"/>
          <w:szCs w:val="24"/>
        </w:rPr>
        <w:t>in</w:t>
      </w:r>
      <w:r w:rsidR="00FB038E" w:rsidRPr="00F43BFB">
        <w:rPr>
          <w:rFonts w:ascii="Calibri" w:hAnsi="Calibri" w:cs="Calibri"/>
          <w:sz w:val="24"/>
          <w:szCs w:val="24"/>
        </w:rPr>
        <w:t xml:space="preserve"> </w:t>
      </w:r>
      <w:r w:rsidR="0094381D" w:rsidRPr="00F43BFB">
        <w:rPr>
          <w:rFonts w:ascii="Calibri" w:hAnsi="Calibri" w:cs="Calibri"/>
          <w:sz w:val="24"/>
          <w:szCs w:val="24"/>
        </w:rPr>
        <w:t>previous studies</w:t>
      </w:r>
      <w:r w:rsidR="00347E5B" w:rsidRPr="00F43BFB">
        <w:rPr>
          <w:rFonts w:ascii="Calibri" w:hAnsi="Calibri" w:cs="Calibri"/>
          <w:sz w:val="24"/>
          <w:szCs w:val="24"/>
        </w:rPr>
        <w:t xml:space="preserve"> </w:t>
      </w:r>
      <w:r w:rsidR="00154BFA" w:rsidRPr="00F43BFB">
        <w:rPr>
          <w:rFonts w:ascii="Calibri" w:hAnsi="Calibri" w:cs="Calibri"/>
          <w:sz w:val="24"/>
          <w:szCs w:val="24"/>
        </w:rPr>
        <w:t>(</w:t>
      </w:r>
      <w:r w:rsidR="00736B24" w:rsidRPr="00F43BFB">
        <w:rPr>
          <w:rFonts w:ascii="Calibri" w:hAnsi="Calibri" w:cs="Calibri"/>
          <w:sz w:val="24"/>
          <w:szCs w:val="24"/>
        </w:rPr>
        <w:t>e.g.</w:t>
      </w:r>
      <w:r w:rsidR="0012540D">
        <w:rPr>
          <w:rFonts w:ascii="Calibri" w:hAnsi="Calibri" w:cs="Calibri"/>
          <w:sz w:val="24"/>
          <w:szCs w:val="24"/>
        </w:rPr>
        <w:t>,</w:t>
      </w:r>
      <w:r w:rsidR="00736B24" w:rsidRPr="00F43BFB">
        <w:rPr>
          <w:rFonts w:ascii="Calibri" w:hAnsi="Calibri" w:cs="Calibri"/>
          <w:sz w:val="24"/>
          <w:szCs w:val="24"/>
        </w:rPr>
        <w:t xml:space="preserve"> Jensen and Wanthecekon (2004), Smith (2004), Tsui (2010)</w:t>
      </w:r>
      <w:r w:rsidR="00154BFA" w:rsidRPr="00F43BFB">
        <w:rPr>
          <w:rFonts w:ascii="Calibri" w:hAnsi="Calibri" w:cs="Calibri"/>
          <w:sz w:val="24"/>
          <w:szCs w:val="24"/>
        </w:rPr>
        <w:t>)</w:t>
      </w:r>
      <w:r w:rsidR="00347E5B" w:rsidRPr="00F43BFB">
        <w:rPr>
          <w:rFonts w:ascii="Calibri" w:hAnsi="Calibri" w:cs="Calibri"/>
          <w:sz w:val="24"/>
          <w:szCs w:val="24"/>
        </w:rPr>
        <w:t>. They argue</w:t>
      </w:r>
      <w:r w:rsidR="00995CA7" w:rsidRPr="00F43BFB">
        <w:rPr>
          <w:rFonts w:ascii="Calibri" w:hAnsi="Calibri" w:cs="Calibri"/>
          <w:sz w:val="24"/>
          <w:szCs w:val="24"/>
        </w:rPr>
        <w:t>d</w:t>
      </w:r>
      <w:r w:rsidR="00347E5B" w:rsidRPr="00F43BFB">
        <w:rPr>
          <w:rFonts w:ascii="Calibri" w:hAnsi="Calibri" w:cs="Calibri"/>
          <w:sz w:val="24"/>
          <w:szCs w:val="24"/>
        </w:rPr>
        <w:t xml:space="preserve"> that </w:t>
      </w:r>
      <w:r w:rsidR="00405694" w:rsidRPr="00F43BFB">
        <w:rPr>
          <w:rFonts w:ascii="Calibri" w:hAnsi="Calibri" w:cs="Calibri"/>
          <w:sz w:val="24"/>
          <w:szCs w:val="24"/>
        </w:rPr>
        <w:t>most studies</w:t>
      </w:r>
      <w:r w:rsidR="00737073" w:rsidRPr="00F43BFB">
        <w:rPr>
          <w:rFonts w:ascii="Calibri" w:hAnsi="Calibri" w:cs="Calibri"/>
          <w:sz w:val="24"/>
          <w:szCs w:val="24"/>
        </w:rPr>
        <w:t xml:space="preserve"> in the</w:t>
      </w:r>
      <w:r w:rsidR="00F21BD7" w:rsidRPr="00F43BFB">
        <w:rPr>
          <w:rFonts w:ascii="Calibri" w:hAnsi="Calibri" w:cs="Calibri"/>
          <w:sz w:val="24"/>
          <w:szCs w:val="24"/>
        </w:rPr>
        <w:t xml:space="preserve"> </w:t>
      </w:r>
      <w:r w:rsidR="00192609" w:rsidRPr="00F43BFB">
        <w:rPr>
          <w:rFonts w:ascii="Calibri" w:hAnsi="Calibri" w:cs="Calibri"/>
          <w:sz w:val="24"/>
          <w:szCs w:val="24"/>
        </w:rPr>
        <w:t>past</w:t>
      </w:r>
      <w:r w:rsidR="00347E5B" w:rsidRPr="00F43BFB">
        <w:rPr>
          <w:rFonts w:ascii="Calibri" w:hAnsi="Calibri" w:cs="Calibri"/>
          <w:sz w:val="24"/>
          <w:szCs w:val="24"/>
        </w:rPr>
        <w:t xml:space="preserve"> </w:t>
      </w:r>
      <w:r w:rsidR="00405694" w:rsidRPr="00F43BFB">
        <w:rPr>
          <w:rFonts w:ascii="Calibri" w:hAnsi="Calibri" w:cs="Calibri"/>
          <w:sz w:val="24"/>
          <w:szCs w:val="24"/>
        </w:rPr>
        <w:t>were focused on</w:t>
      </w:r>
      <w:r w:rsidR="00736B24" w:rsidRPr="00F43BFB">
        <w:rPr>
          <w:rFonts w:ascii="Calibri" w:hAnsi="Calibri" w:cs="Calibri"/>
          <w:sz w:val="24"/>
          <w:szCs w:val="24"/>
        </w:rPr>
        <w:t xml:space="preserve"> </w:t>
      </w:r>
      <w:r w:rsidR="00363FCB" w:rsidRPr="00F43BFB">
        <w:rPr>
          <w:rFonts w:ascii="Calibri" w:hAnsi="Calibri" w:cs="Calibri"/>
          <w:sz w:val="24"/>
          <w:szCs w:val="24"/>
        </w:rPr>
        <w:t xml:space="preserve">the </w:t>
      </w:r>
      <w:r w:rsidR="00736B24" w:rsidRPr="00F43BFB">
        <w:rPr>
          <w:rFonts w:ascii="Calibri" w:hAnsi="Calibri" w:cs="Calibri"/>
          <w:sz w:val="24"/>
          <w:szCs w:val="24"/>
        </w:rPr>
        <w:t>political rights index</w:t>
      </w:r>
      <w:r w:rsidR="000B0D6E" w:rsidRPr="00F43BFB">
        <w:rPr>
          <w:rFonts w:ascii="Calibri" w:hAnsi="Calibri" w:cs="Calibri"/>
          <w:sz w:val="24"/>
          <w:szCs w:val="24"/>
        </w:rPr>
        <w:t xml:space="preserve"> (</w:t>
      </w:r>
      <w:r w:rsidR="00A86498">
        <w:rPr>
          <w:rFonts w:ascii="Calibri" w:hAnsi="Calibri" w:cs="Calibri"/>
          <w:i/>
          <w:iCs/>
          <w:sz w:val="24"/>
          <w:szCs w:val="24"/>
        </w:rPr>
        <w:t>p</w:t>
      </w:r>
      <w:r w:rsidR="00A86498" w:rsidRPr="00F43BFB">
        <w:rPr>
          <w:rFonts w:ascii="Calibri" w:hAnsi="Calibri" w:cs="Calibri"/>
          <w:i/>
          <w:iCs/>
          <w:sz w:val="24"/>
          <w:szCs w:val="24"/>
        </w:rPr>
        <w:t>olity</w:t>
      </w:r>
      <w:r w:rsidR="000B0D6E" w:rsidRPr="00F43BFB">
        <w:rPr>
          <w:rFonts w:ascii="Calibri" w:hAnsi="Calibri" w:cs="Calibri"/>
          <w:sz w:val="24"/>
          <w:szCs w:val="24"/>
        </w:rPr>
        <w:t>), ignoring civil liberties components</w:t>
      </w:r>
      <w:r w:rsidR="00A86498">
        <w:rPr>
          <w:rFonts w:ascii="Calibri" w:hAnsi="Calibri" w:cs="Calibri"/>
          <w:sz w:val="24"/>
          <w:szCs w:val="24"/>
        </w:rPr>
        <w:t>,</w:t>
      </w:r>
      <w:r w:rsidR="000B0D6E" w:rsidRPr="00F43BFB">
        <w:rPr>
          <w:rFonts w:ascii="Calibri" w:hAnsi="Calibri" w:cs="Calibri"/>
          <w:sz w:val="24"/>
          <w:szCs w:val="24"/>
        </w:rPr>
        <w:t xml:space="preserve"> such as freedom </w:t>
      </w:r>
      <w:r w:rsidR="009A4527" w:rsidRPr="00F43BFB">
        <w:rPr>
          <w:rFonts w:ascii="Calibri" w:hAnsi="Calibri" w:cs="Calibri"/>
          <w:sz w:val="24"/>
          <w:szCs w:val="24"/>
        </w:rPr>
        <w:t>of</w:t>
      </w:r>
      <w:r w:rsidR="000B0D6E" w:rsidRPr="00F43BFB">
        <w:rPr>
          <w:rFonts w:ascii="Calibri" w:hAnsi="Calibri" w:cs="Calibri"/>
          <w:sz w:val="24"/>
          <w:szCs w:val="24"/>
        </w:rPr>
        <w:t xml:space="preserve"> assembly </w:t>
      </w:r>
      <w:r w:rsidR="00192609" w:rsidRPr="00F43BFB">
        <w:rPr>
          <w:rFonts w:ascii="Calibri" w:hAnsi="Calibri" w:cs="Calibri"/>
          <w:sz w:val="24"/>
          <w:szCs w:val="24"/>
        </w:rPr>
        <w:t>to form</w:t>
      </w:r>
      <w:r w:rsidR="000B0D6E" w:rsidRPr="00F43BFB">
        <w:rPr>
          <w:rFonts w:ascii="Calibri" w:hAnsi="Calibri" w:cs="Calibri"/>
          <w:sz w:val="24"/>
          <w:szCs w:val="24"/>
        </w:rPr>
        <w:t xml:space="preserve"> organi</w:t>
      </w:r>
      <w:r w:rsidR="00363FCB" w:rsidRPr="00F43BFB">
        <w:rPr>
          <w:rFonts w:ascii="Calibri" w:hAnsi="Calibri" w:cs="Calibri"/>
          <w:sz w:val="24"/>
          <w:szCs w:val="24"/>
        </w:rPr>
        <w:t>z</w:t>
      </w:r>
      <w:r w:rsidR="000B0D6E" w:rsidRPr="00F43BFB">
        <w:rPr>
          <w:rFonts w:ascii="Calibri" w:hAnsi="Calibri" w:cs="Calibri"/>
          <w:sz w:val="24"/>
          <w:szCs w:val="24"/>
        </w:rPr>
        <w:t>ation</w:t>
      </w:r>
      <w:r w:rsidR="009A4527" w:rsidRPr="00F43BFB">
        <w:rPr>
          <w:rFonts w:ascii="Calibri" w:hAnsi="Calibri" w:cs="Calibri"/>
          <w:sz w:val="24"/>
          <w:szCs w:val="24"/>
        </w:rPr>
        <w:t>s,</w:t>
      </w:r>
      <w:r w:rsidR="000B0D6E" w:rsidRPr="00F43BFB">
        <w:rPr>
          <w:rFonts w:ascii="Calibri" w:hAnsi="Calibri" w:cs="Calibri"/>
          <w:sz w:val="24"/>
          <w:szCs w:val="24"/>
        </w:rPr>
        <w:t xml:space="preserve"> </w:t>
      </w:r>
      <w:r w:rsidR="00F43BFB" w:rsidRPr="00F43BFB">
        <w:rPr>
          <w:rFonts w:ascii="Calibri" w:hAnsi="Calibri" w:cs="Calibri"/>
          <w:sz w:val="24"/>
          <w:szCs w:val="24"/>
        </w:rPr>
        <w:t>and</w:t>
      </w:r>
      <w:r w:rsidR="00192609" w:rsidRPr="00F43BFB">
        <w:rPr>
          <w:rFonts w:ascii="Calibri" w:hAnsi="Calibri" w:cs="Calibri"/>
          <w:sz w:val="24"/>
          <w:szCs w:val="24"/>
        </w:rPr>
        <w:t xml:space="preserve"> not considering </w:t>
      </w:r>
      <w:r w:rsidR="000B0D6E" w:rsidRPr="00F43BFB">
        <w:rPr>
          <w:rFonts w:ascii="Calibri" w:hAnsi="Calibri" w:cs="Calibri"/>
          <w:sz w:val="24"/>
          <w:szCs w:val="24"/>
        </w:rPr>
        <w:t>freedom of the press</w:t>
      </w:r>
      <w:r w:rsidR="00347E5B" w:rsidRPr="00F43BFB">
        <w:rPr>
          <w:rFonts w:ascii="Calibri" w:hAnsi="Calibri" w:cs="Calibri"/>
          <w:sz w:val="24"/>
          <w:szCs w:val="24"/>
        </w:rPr>
        <w:t xml:space="preserve">, </w:t>
      </w:r>
      <w:r w:rsidR="00995CA7" w:rsidRPr="00F43BFB">
        <w:rPr>
          <w:rFonts w:ascii="Calibri" w:hAnsi="Calibri" w:cs="Calibri"/>
          <w:sz w:val="24"/>
          <w:szCs w:val="24"/>
        </w:rPr>
        <w:t>which</w:t>
      </w:r>
      <w:r w:rsidR="00405694" w:rsidRPr="00F43BFB">
        <w:rPr>
          <w:rFonts w:ascii="Calibri" w:hAnsi="Calibri" w:cs="Calibri"/>
          <w:sz w:val="24"/>
          <w:szCs w:val="24"/>
        </w:rPr>
        <w:t xml:space="preserve"> can better capture</w:t>
      </w:r>
      <w:r w:rsidR="00347E5B" w:rsidRPr="00F43BFB">
        <w:rPr>
          <w:rFonts w:ascii="Calibri" w:hAnsi="Calibri" w:cs="Calibri"/>
          <w:sz w:val="24"/>
          <w:szCs w:val="24"/>
        </w:rPr>
        <w:t xml:space="preserve"> democracy dimensions</w:t>
      </w:r>
      <w:r w:rsidR="000B0D6E" w:rsidRPr="00F43BFB">
        <w:rPr>
          <w:rFonts w:ascii="Calibri" w:hAnsi="Calibri" w:cs="Calibri"/>
          <w:sz w:val="24"/>
          <w:szCs w:val="24"/>
        </w:rPr>
        <w:t xml:space="preserve">. </w:t>
      </w:r>
      <w:r w:rsidR="009A4527" w:rsidRPr="00F43BFB">
        <w:rPr>
          <w:rFonts w:ascii="Calibri" w:hAnsi="Calibri" w:cs="Calibri"/>
          <w:sz w:val="24"/>
          <w:szCs w:val="24"/>
        </w:rPr>
        <w:t>The studies confirming</w:t>
      </w:r>
      <w:r w:rsidR="000B0D6E" w:rsidRPr="00F43BFB">
        <w:rPr>
          <w:rFonts w:ascii="Calibri" w:hAnsi="Calibri" w:cs="Calibri"/>
          <w:sz w:val="24"/>
          <w:szCs w:val="24"/>
        </w:rPr>
        <w:t xml:space="preserve"> Ross’s finding</w:t>
      </w:r>
      <w:r w:rsidR="0012540D">
        <w:rPr>
          <w:rFonts w:ascii="Calibri" w:hAnsi="Calibri" w:cs="Calibri"/>
          <w:sz w:val="24"/>
          <w:szCs w:val="24"/>
        </w:rPr>
        <w:t>s</w:t>
      </w:r>
      <w:r w:rsidR="000B0D6E" w:rsidRPr="00F43BFB">
        <w:rPr>
          <w:rFonts w:ascii="Calibri" w:hAnsi="Calibri" w:cs="Calibri"/>
          <w:sz w:val="24"/>
          <w:szCs w:val="24"/>
        </w:rPr>
        <w:t xml:space="preserve"> are also </w:t>
      </w:r>
      <w:r w:rsidR="009A4527" w:rsidRPr="00F43BFB">
        <w:rPr>
          <w:rFonts w:ascii="Calibri" w:hAnsi="Calibri" w:cs="Calibri"/>
          <w:sz w:val="24"/>
          <w:szCs w:val="24"/>
        </w:rPr>
        <w:t>limited</w:t>
      </w:r>
      <w:r w:rsidR="000B0D6E" w:rsidRPr="00F43BFB">
        <w:rPr>
          <w:rFonts w:ascii="Calibri" w:hAnsi="Calibri" w:cs="Calibri"/>
          <w:sz w:val="24"/>
          <w:szCs w:val="24"/>
        </w:rPr>
        <w:t xml:space="preserve"> </w:t>
      </w:r>
      <w:r w:rsidR="00F21BD7" w:rsidRPr="00F43BFB">
        <w:rPr>
          <w:rFonts w:ascii="Calibri" w:hAnsi="Calibri" w:cs="Calibri"/>
          <w:sz w:val="24"/>
          <w:szCs w:val="24"/>
        </w:rPr>
        <w:t>by</w:t>
      </w:r>
      <w:r w:rsidR="000B0D6E" w:rsidRPr="00F43BFB">
        <w:rPr>
          <w:rFonts w:ascii="Calibri" w:hAnsi="Calibri" w:cs="Calibri"/>
          <w:sz w:val="24"/>
          <w:szCs w:val="24"/>
        </w:rPr>
        <w:t xml:space="preserve"> </w:t>
      </w:r>
      <w:r w:rsidR="00405694" w:rsidRPr="00F43BFB">
        <w:rPr>
          <w:rFonts w:ascii="Calibri" w:hAnsi="Calibri" w:cs="Calibri"/>
          <w:sz w:val="24"/>
          <w:szCs w:val="24"/>
        </w:rPr>
        <w:t xml:space="preserve">the </w:t>
      </w:r>
      <w:r w:rsidR="000B0D6E" w:rsidRPr="00F43BFB">
        <w:rPr>
          <w:rFonts w:ascii="Calibri" w:hAnsi="Calibri" w:cs="Calibri"/>
          <w:sz w:val="24"/>
          <w:szCs w:val="24"/>
        </w:rPr>
        <w:t>time horizon</w:t>
      </w:r>
      <w:r w:rsidR="00347E5B" w:rsidRPr="00F43BFB">
        <w:rPr>
          <w:rFonts w:ascii="Calibri" w:hAnsi="Calibri" w:cs="Calibri"/>
          <w:sz w:val="24"/>
          <w:szCs w:val="24"/>
        </w:rPr>
        <w:t xml:space="preserve">, </w:t>
      </w:r>
      <w:r w:rsidR="009A4527" w:rsidRPr="00F43BFB">
        <w:rPr>
          <w:rFonts w:ascii="Calibri" w:hAnsi="Calibri" w:cs="Calibri"/>
          <w:sz w:val="24"/>
          <w:szCs w:val="24"/>
        </w:rPr>
        <w:t>essential</w:t>
      </w:r>
      <w:r w:rsidR="00347E5B" w:rsidRPr="00F43BFB">
        <w:rPr>
          <w:rFonts w:ascii="Calibri" w:hAnsi="Calibri" w:cs="Calibri"/>
          <w:sz w:val="24"/>
          <w:szCs w:val="24"/>
        </w:rPr>
        <w:t xml:space="preserve"> for </w:t>
      </w:r>
      <w:r w:rsidR="00F21BD7" w:rsidRPr="00F43BFB">
        <w:rPr>
          <w:rFonts w:ascii="Calibri" w:hAnsi="Calibri" w:cs="Calibri"/>
          <w:sz w:val="24"/>
          <w:szCs w:val="24"/>
        </w:rPr>
        <w:t>robustness</w:t>
      </w:r>
      <w:r w:rsidR="000B0D6E" w:rsidRPr="00F43BFB">
        <w:rPr>
          <w:rFonts w:ascii="Calibri" w:hAnsi="Calibri" w:cs="Calibri"/>
          <w:sz w:val="24"/>
          <w:szCs w:val="24"/>
        </w:rPr>
        <w:t xml:space="preserve">. </w:t>
      </w:r>
      <w:r w:rsidR="00192609" w:rsidRPr="00F43BFB">
        <w:rPr>
          <w:rFonts w:ascii="Calibri" w:hAnsi="Calibri" w:cs="Calibri"/>
          <w:sz w:val="24"/>
          <w:szCs w:val="24"/>
        </w:rPr>
        <w:t xml:space="preserve">Oskarsson &amp; Ottosen </w:t>
      </w:r>
      <w:r w:rsidR="00737073" w:rsidRPr="00F43BFB">
        <w:rPr>
          <w:rFonts w:ascii="Calibri" w:hAnsi="Calibri" w:cs="Calibri"/>
          <w:sz w:val="24"/>
          <w:szCs w:val="24"/>
        </w:rPr>
        <w:t xml:space="preserve">then </w:t>
      </w:r>
      <w:r w:rsidR="00663EBF" w:rsidRPr="00F43BFB">
        <w:rPr>
          <w:rFonts w:ascii="Calibri" w:hAnsi="Calibri" w:cs="Calibri"/>
          <w:sz w:val="24"/>
          <w:szCs w:val="24"/>
        </w:rPr>
        <w:t>empirically test</w:t>
      </w:r>
      <w:r w:rsidR="009A4527" w:rsidRPr="00F43BFB">
        <w:rPr>
          <w:rFonts w:ascii="Calibri" w:hAnsi="Calibri" w:cs="Calibri"/>
          <w:sz w:val="24"/>
          <w:szCs w:val="24"/>
        </w:rPr>
        <w:t>ed</w:t>
      </w:r>
      <w:r w:rsidR="00663EBF" w:rsidRPr="00F43BFB">
        <w:rPr>
          <w:rFonts w:ascii="Calibri" w:hAnsi="Calibri" w:cs="Calibri"/>
          <w:sz w:val="24"/>
          <w:szCs w:val="24"/>
        </w:rPr>
        <w:t xml:space="preserve"> the hypothesis by</w:t>
      </w:r>
      <w:r w:rsidR="00737073" w:rsidRPr="00F43BFB">
        <w:rPr>
          <w:rFonts w:ascii="Calibri" w:hAnsi="Calibri" w:cs="Calibri"/>
          <w:sz w:val="24"/>
          <w:szCs w:val="24"/>
        </w:rPr>
        <w:t xml:space="preserve"> </w:t>
      </w:r>
      <w:r w:rsidR="00663EBF" w:rsidRPr="00F43BFB">
        <w:rPr>
          <w:rFonts w:ascii="Calibri" w:hAnsi="Calibri" w:cs="Calibri"/>
          <w:sz w:val="24"/>
          <w:szCs w:val="24"/>
        </w:rPr>
        <w:t>proposing</w:t>
      </w:r>
      <w:r w:rsidR="009A4527" w:rsidRPr="00F43BFB">
        <w:rPr>
          <w:rFonts w:ascii="Calibri" w:hAnsi="Calibri" w:cs="Calibri"/>
          <w:sz w:val="24"/>
          <w:szCs w:val="24"/>
        </w:rPr>
        <w:t xml:space="preserve"> an</w:t>
      </w:r>
      <w:r w:rsidR="00192609" w:rsidRPr="00F43BFB">
        <w:rPr>
          <w:rFonts w:ascii="Calibri" w:hAnsi="Calibri" w:cs="Calibri"/>
          <w:sz w:val="24"/>
          <w:szCs w:val="24"/>
        </w:rPr>
        <w:t xml:space="preserve"> </w:t>
      </w:r>
      <w:r w:rsidR="00F43BFB" w:rsidRPr="00F43BFB">
        <w:rPr>
          <w:rFonts w:ascii="Calibri" w:hAnsi="Calibri" w:cs="Calibri"/>
          <w:sz w:val="24"/>
          <w:szCs w:val="24"/>
        </w:rPr>
        <w:t>alternative democracy score</w:t>
      </w:r>
      <w:r w:rsidR="00537580" w:rsidRPr="00F43BFB">
        <w:rPr>
          <w:rFonts w:ascii="Calibri" w:hAnsi="Calibri" w:cs="Calibri"/>
          <w:sz w:val="24"/>
          <w:szCs w:val="24"/>
        </w:rPr>
        <w:t xml:space="preserve"> </w:t>
      </w:r>
      <w:r w:rsidR="00663EBF" w:rsidRPr="00F43BFB">
        <w:rPr>
          <w:rFonts w:ascii="Calibri" w:hAnsi="Calibri" w:cs="Calibri"/>
          <w:sz w:val="24"/>
          <w:szCs w:val="24"/>
        </w:rPr>
        <w:t>from</w:t>
      </w:r>
      <w:r w:rsidR="00537580" w:rsidRPr="00F43BFB">
        <w:rPr>
          <w:rFonts w:ascii="Calibri" w:hAnsi="Calibri" w:cs="Calibri"/>
          <w:sz w:val="24"/>
          <w:szCs w:val="24"/>
        </w:rPr>
        <w:t xml:space="preserve"> </w:t>
      </w:r>
      <w:r w:rsidR="00154BFA" w:rsidRPr="00F43BFB">
        <w:rPr>
          <w:rFonts w:ascii="Calibri" w:hAnsi="Calibri" w:cs="Calibri"/>
          <w:sz w:val="24"/>
          <w:szCs w:val="24"/>
        </w:rPr>
        <w:t>Freedom House</w:t>
      </w:r>
      <w:r w:rsidR="00C74452" w:rsidRPr="00F43BFB">
        <w:rPr>
          <w:rFonts w:ascii="Calibri" w:hAnsi="Calibri" w:cs="Calibri"/>
          <w:sz w:val="24"/>
          <w:szCs w:val="24"/>
        </w:rPr>
        <w:t xml:space="preserve"> (FH)</w:t>
      </w:r>
      <w:r w:rsidR="0012540D">
        <w:rPr>
          <w:rFonts w:ascii="Calibri" w:hAnsi="Calibri" w:cs="Calibri"/>
          <w:sz w:val="24"/>
          <w:szCs w:val="24"/>
        </w:rPr>
        <w:t>,</w:t>
      </w:r>
      <w:r w:rsidR="00663EBF" w:rsidRPr="00F43BFB">
        <w:rPr>
          <w:rFonts w:ascii="Calibri" w:hAnsi="Calibri" w:cs="Calibri"/>
          <w:sz w:val="24"/>
          <w:szCs w:val="24"/>
        </w:rPr>
        <w:t xml:space="preserve"> </w:t>
      </w:r>
      <w:r w:rsidR="009A4527" w:rsidRPr="00F43BFB">
        <w:rPr>
          <w:rFonts w:ascii="Calibri" w:hAnsi="Calibri" w:cs="Calibri"/>
          <w:sz w:val="24"/>
          <w:szCs w:val="24"/>
        </w:rPr>
        <w:t>which</w:t>
      </w:r>
      <w:r w:rsidR="00663EBF" w:rsidRPr="00F43BFB">
        <w:rPr>
          <w:rFonts w:ascii="Calibri" w:hAnsi="Calibri" w:cs="Calibri"/>
          <w:sz w:val="24"/>
          <w:szCs w:val="24"/>
        </w:rPr>
        <w:t xml:space="preserve"> </w:t>
      </w:r>
      <w:r w:rsidR="00405694" w:rsidRPr="00F43BFB">
        <w:rPr>
          <w:rFonts w:ascii="Calibri" w:hAnsi="Calibri" w:cs="Calibri"/>
          <w:sz w:val="24"/>
          <w:szCs w:val="24"/>
        </w:rPr>
        <w:t>include</w:t>
      </w:r>
      <w:r w:rsidR="009A4527" w:rsidRPr="00F43BFB">
        <w:rPr>
          <w:rFonts w:ascii="Calibri" w:hAnsi="Calibri" w:cs="Calibri"/>
          <w:sz w:val="24"/>
          <w:szCs w:val="24"/>
        </w:rPr>
        <w:t>d</w:t>
      </w:r>
      <w:r w:rsidR="00663EBF" w:rsidRPr="00F43BFB">
        <w:rPr>
          <w:rFonts w:ascii="Calibri" w:hAnsi="Calibri" w:cs="Calibri"/>
          <w:sz w:val="24"/>
          <w:szCs w:val="24"/>
        </w:rPr>
        <w:t xml:space="preserve"> </w:t>
      </w:r>
      <w:r w:rsidR="00995CA7" w:rsidRPr="00F43BFB">
        <w:rPr>
          <w:rFonts w:ascii="Calibri" w:hAnsi="Calibri" w:cs="Calibri"/>
          <w:sz w:val="24"/>
          <w:szCs w:val="24"/>
        </w:rPr>
        <w:t xml:space="preserve">the </w:t>
      </w:r>
      <w:r w:rsidR="00663EBF" w:rsidRPr="00F43BFB">
        <w:rPr>
          <w:rFonts w:ascii="Calibri" w:hAnsi="Calibri" w:cs="Calibri"/>
          <w:sz w:val="24"/>
          <w:szCs w:val="24"/>
        </w:rPr>
        <w:t>civil freedom aspect</w:t>
      </w:r>
      <w:r w:rsidR="00154BFA" w:rsidRPr="00F43BFB">
        <w:rPr>
          <w:rFonts w:ascii="Calibri" w:hAnsi="Calibri" w:cs="Calibri"/>
          <w:sz w:val="24"/>
          <w:szCs w:val="24"/>
        </w:rPr>
        <w:t xml:space="preserve"> </w:t>
      </w:r>
      <w:r w:rsidR="00347E5B" w:rsidRPr="00F43BFB">
        <w:rPr>
          <w:rFonts w:ascii="Calibri" w:hAnsi="Calibri" w:cs="Calibri"/>
          <w:sz w:val="24"/>
          <w:szCs w:val="24"/>
        </w:rPr>
        <w:t>to complement</w:t>
      </w:r>
      <w:r w:rsidR="00537580" w:rsidRPr="00F43BFB">
        <w:rPr>
          <w:rFonts w:ascii="Calibri" w:hAnsi="Calibri" w:cs="Calibri"/>
          <w:sz w:val="24"/>
          <w:szCs w:val="24"/>
        </w:rPr>
        <w:t xml:space="preserve"> </w:t>
      </w:r>
      <w:r w:rsidR="00995CA7" w:rsidRPr="00F43BFB">
        <w:rPr>
          <w:rFonts w:ascii="Calibri" w:hAnsi="Calibri" w:cs="Calibri"/>
          <w:sz w:val="24"/>
          <w:szCs w:val="24"/>
        </w:rPr>
        <w:t xml:space="preserve">the </w:t>
      </w:r>
      <w:r w:rsidR="00537580" w:rsidRPr="00F43BFB">
        <w:rPr>
          <w:rFonts w:ascii="Calibri" w:hAnsi="Calibri" w:cs="Calibri"/>
          <w:sz w:val="24"/>
          <w:szCs w:val="24"/>
        </w:rPr>
        <w:t>tradit</w:t>
      </w:r>
      <w:r w:rsidR="00855071" w:rsidRPr="00F43BFB">
        <w:rPr>
          <w:rFonts w:ascii="Calibri" w:hAnsi="Calibri" w:cs="Calibri"/>
          <w:sz w:val="24"/>
          <w:szCs w:val="24"/>
        </w:rPr>
        <w:t>i</w:t>
      </w:r>
      <w:r w:rsidR="00537580" w:rsidRPr="00F43BFB">
        <w:rPr>
          <w:rFonts w:ascii="Calibri" w:hAnsi="Calibri" w:cs="Calibri"/>
          <w:sz w:val="24"/>
          <w:szCs w:val="24"/>
        </w:rPr>
        <w:t xml:space="preserve">onal </w:t>
      </w:r>
      <w:r w:rsidR="00A86498">
        <w:rPr>
          <w:rFonts w:ascii="Calibri" w:hAnsi="Calibri" w:cs="Calibri"/>
          <w:sz w:val="24"/>
          <w:szCs w:val="24"/>
        </w:rPr>
        <w:t>p</w:t>
      </w:r>
      <w:r w:rsidR="00A86498" w:rsidRPr="00F43BFB">
        <w:rPr>
          <w:rFonts w:ascii="Calibri" w:hAnsi="Calibri" w:cs="Calibri"/>
          <w:sz w:val="24"/>
          <w:szCs w:val="24"/>
        </w:rPr>
        <w:t xml:space="preserve">olity </w:t>
      </w:r>
      <w:r w:rsidR="00537580" w:rsidRPr="00F43BFB">
        <w:rPr>
          <w:rFonts w:ascii="Calibri" w:hAnsi="Calibri" w:cs="Calibri"/>
          <w:sz w:val="24"/>
          <w:szCs w:val="24"/>
        </w:rPr>
        <w:t xml:space="preserve">index </w:t>
      </w:r>
      <w:r w:rsidR="00F0390F" w:rsidRPr="00F43BFB">
        <w:rPr>
          <w:rFonts w:ascii="Calibri" w:hAnsi="Calibri" w:cs="Calibri"/>
          <w:sz w:val="24"/>
          <w:szCs w:val="24"/>
        </w:rPr>
        <w:t xml:space="preserve">used in </w:t>
      </w:r>
      <w:r w:rsidR="005D7E1C" w:rsidRPr="00F43BFB">
        <w:rPr>
          <w:rFonts w:ascii="Calibri" w:hAnsi="Calibri" w:cs="Calibri"/>
          <w:sz w:val="24"/>
          <w:szCs w:val="24"/>
        </w:rPr>
        <w:t xml:space="preserve">the </w:t>
      </w:r>
      <w:r w:rsidR="009A4527" w:rsidRPr="00F43BFB">
        <w:rPr>
          <w:rFonts w:ascii="Calibri" w:hAnsi="Calibri" w:cs="Calibri"/>
          <w:sz w:val="24"/>
          <w:szCs w:val="24"/>
        </w:rPr>
        <w:t>previous</w:t>
      </w:r>
      <w:r w:rsidR="00F0390F" w:rsidRPr="00F43BFB">
        <w:rPr>
          <w:rFonts w:ascii="Calibri" w:hAnsi="Calibri" w:cs="Calibri"/>
          <w:sz w:val="24"/>
          <w:szCs w:val="24"/>
        </w:rPr>
        <w:t xml:space="preserve"> studies</w:t>
      </w:r>
      <w:r w:rsidR="00154BFA" w:rsidRPr="00F43BFB">
        <w:rPr>
          <w:rFonts w:ascii="Calibri" w:hAnsi="Calibri" w:cs="Calibri"/>
          <w:sz w:val="24"/>
          <w:szCs w:val="24"/>
        </w:rPr>
        <w:t>.</w:t>
      </w:r>
      <w:r w:rsidR="00347E5B" w:rsidRPr="00F43BFB">
        <w:rPr>
          <w:rFonts w:ascii="Calibri" w:hAnsi="Calibri" w:cs="Calibri"/>
          <w:sz w:val="24"/>
          <w:szCs w:val="24"/>
        </w:rPr>
        <w:t xml:space="preserve"> </w:t>
      </w:r>
      <w:r w:rsidR="009A4527" w:rsidRPr="00F43BFB">
        <w:rPr>
          <w:rFonts w:ascii="Calibri" w:hAnsi="Calibri" w:cs="Calibri"/>
          <w:sz w:val="24"/>
          <w:szCs w:val="24"/>
        </w:rPr>
        <w:t>To examine</w:t>
      </w:r>
      <w:r w:rsidR="00663EBF" w:rsidRPr="00F43BFB">
        <w:rPr>
          <w:rFonts w:ascii="Calibri" w:hAnsi="Calibri" w:cs="Calibri"/>
          <w:sz w:val="24"/>
          <w:szCs w:val="24"/>
        </w:rPr>
        <w:t xml:space="preserve"> </w:t>
      </w:r>
      <w:r w:rsidR="00347E5B" w:rsidRPr="00F43BFB">
        <w:rPr>
          <w:rFonts w:ascii="Calibri" w:hAnsi="Calibri" w:cs="Calibri"/>
          <w:sz w:val="24"/>
          <w:szCs w:val="24"/>
        </w:rPr>
        <w:t>temporal stability,</w:t>
      </w:r>
      <w:r w:rsidR="00154BFA" w:rsidRPr="00F43BFB">
        <w:rPr>
          <w:rFonts w:ascii="Calibri" w:hAnsi="Calibri" w:cs="Calibri"/>
          <w:sz w:val="24"/>
          <w:szCs w:val="24"/>
        </w:rPr>
        <w:t xml:space="preserve"> </w:t>
      </w:r>
      <w:r w:rsidR="00295D4F" w:rsidRPr="00F43BFB">
        <w:rPr>
          <w:rFonts w:ascii="Calibri" w:hAnsi="Calibri" w:cs="Calibri"/>
          <w:sz w:val="24"/>
          <w:szCs w:val="24"/>
        </w:rPr>
        <w:t>O</w:t>
      </w:r>
      <w:r w:rsidR="00A87DF1" w:rsidRPr="00F43BFB">
        <w:rPr>
          <w:rFonts w:ascii="Calibri" w:hAnsi="Calibri" w:cs="Calibri"/>
          <w:sz w:val="24"/>
          <w:szCs w:val="24"/>
        </w:rPr>
        <w:t>skarsson &amp; Ottosen (</w:t>
      </w:r>
      <w:r w:rsidR="00192609" w:rsidRPr="00F43BFB">
        <w:rPr>
          <w:rFonts w:ascii="Calibri" w:hAnsi="Calibri" w:cs="Calibri"/>
          <w:sz w:val="24"/>
          <w:szCs w:val="24"/>
        </w:rPr>
        <w:t xml:space="preserve">2010) </w:t>
      </w:r>
      <w:r w:rsidR="00663EBF" w:rsidRPr="00F43BFB">
        <w:rPr>
          <w:rFonts w:ascii="Calibri" w:hAnsi="Calibri" w:cs="Calibri"/>
          <w:sz w:val="24"/>
          <w:szCs w:val="24"/>
        </w:rPr>
        <w:t xml:space="preserve">also </w:t>
      </w:r>
      <w:r w:rsidR="00A86498">
        <w:rPr>
          <w:rFonts w:ascii="Calibri" w:hAnsi="Calibri" w:cs="Calibri"/>
          <w:sz w:val="24"/>
          <w:szCs w:val="24"/>
        </w:rPr>
        <w:t xml:space="preserve">employed </w:t>
      </w:r>
      <w:r w:rsidR="00192609" w:rsidRPr="00F43BFB">
        <w:rPr>
          <w:rFonts w:ascii="Calibri" w:hAnsi="Calibri" w:cs="Calibri"/>
          <w:sz w:val="24"/>
          <w:szCs w:val="24"/>
        </w:rPr>
        <w:t>different period</w:t>
      </w:r>
      <w:r w:rsidR="00405694" w:rsidRPr="00F43BFB">
        <w:rPr>
          <w:rFonts w:ascii="Calibri" w:hAnsi="Calibri" w:cs="Calibri"/>
          <w:sz w:val="24"/>
          <w:szCs w:val="24"/>
        </w:rPr>
        <w:t>s</w:t>
      </w:r>
      <w:r w:rsidR="00192609" w:rsidRPr="00F43BFB">
        <w:rPr>
          <w:rFonts w:ascii="Calibri" w:hAnsi="Calibri" w:cs="Calibri"/>
          <w:sz w:val="24"/>
          <w:szCs w:val="24"/>
        </w:rPr>
        <w:t xml:space="preserve">, comparing </w:t>
      </w:r>
      <w:r w:rsidR="009A4527" w:rsidRPr="00F43BFB">
        <w:rPr>
          <w:rFonts w:ascii="Calibri" w:hAnsi="Calibri" w:cs="Calibri"/>
          <w:sz w:val="24"/>
          <w:szCs w:val="24"/>
        </w:rPr>
        <w:t xml:space="preserve">the </w:t>
      </w:r>
      <w:r w:rsidR="00192609" w:rsidRPr="00F43BFB">
        <w:rPr>
          <w:rFonts w:ascii="Calibri" w:hAnsi="Calibri" w:cs="Calibri"/>
          <w:sz w:val="24"/>
          <w:szCs w:val="24"/>
        </w:rPr>
        <w:t>old period</w:t>
      </w:r>
      <w:r w:rsidR="00405694" w:rsidRPr="00F43BFB">
        <w:rPr>
          <w:rFonts w:ascii="Calibri" w:hAnsi="Calibri" w:cs="Calibri"/>
          <w:sz w:val="24"/>
          <w:szCs w:val="24"/>
        </w:rPr>
        <w:t>s</w:t>
      </w:r>
      <w:r w:rsidR="00192609" w:rsidRPr="00F43BFB">
        <w:rPr>
          <w:rFonts w:ascii="Calibri" w:hAnsi="Calibri" w:cs="Calibri"/>
          <w:sz w:val="24"/>
          <w:szCs w:val="24"/>
        </w:rPr>
        <w:t xml:space="preserve"> in </w:t>
      </w:r>
      <w:r w:rsidR="00A87DF1" w:rsidRPr="00F43BFB">
        <w:rPr>
          <w:rFonts w:ascii="Calibri" w:hAnsi="Calibri" w:cs="Calibri"/>
          <w:sz w:val="24"/>
          <w:szCs w:val="24"/>
        </w:rPr>
        <w:t>1977-1999 and</w:t>
      </w:r>
      <w:r w:rsidR="00192609" w:rsidRPr="00F43BFB">
        <w:rPr>
          <w:rFonts w:ascii="Calibri" w:hAnsi="Calibri" w:cs="Calibri"/>
          <w:sz w:val="24"/>
          <w:szCs w:val="24"/>
        </w:rPr>
        <w:t xml:space="preserve"> new period</w:t>
      </w:r>
      <w:r w:rsidR="00405694" w:rsidRPr="00F43BFB">
        <w:rPr>
          <w:rFonts w:ascii="Calibri" w:hAnsi="Calibri" w:cs="Calibri"/>
          <w:sz w:val="24"/>
          <w:szCs w:val="24"/>
        </w:rPr>
        <w:t>s</w:t>
      </w:r>
      <w:r w:rsidR="00192609" w:rsidRPr="00F43BFB">
        <w:rPr>
          <w:rFonts w:ascii="Calibri" w:hAnsi="Calibri" w:cs="Calibri"/>
          <w:sz w:val="24"/>
          <w:szCs w:val="24"/>
        </w:rPr>
        <w:t xml:space="preserve"> </w:t>
      </w:r>
      <w:r w:rsidR="00405694" w:rsidRPr="00F43BFB">
        <w:rPr>
          <w:rFonts w:ascii="Calibri" w:hAnsi="Calibri" w:cs="Calibri"/>
          <w:sz w:val="24"/>
          <w:szCs w:val="24"/>
        </w:rPr>
        <w:t>within</w:t>
      </w:r>
      <w:r w:rsidR="00A87DF1" w:rsidRPr="00F43BFB">
        <w:rPr>
          <w:rFonts w:ascii="Calibri" w:hAnsi="Calibri" w:cs="Calibri"/>
          <w:sz w:val="24"/>
          <w:szCs w:val="24"/>
        </w:rPr>
        <w:t xml:space="preserve"> 2000-2006, </w:t>
      </w:r>
      <w:r w:rsidR="00405694" w:rsidRPr="00F43BFB">
        <w:rPr>
          <w:rFonts w:ascii="Calibri" w:hAnsi="Calibri" w:cs="Calibri"/>
          <w:sz w:val="24"/>
          <w:szCs w:val="24"/>
        </w:rPr>
        <w:t>according to</w:t>
      </w:r>
      <w:r w:rsidR="00A87DF1" w:rsidRPr="00F43BFB">
        <w:rPr>
          <w:rFonts w:ascii="Calibri" w:hAnsi="Calibri" w:cs="Calibri"/>
          <w:sz w:val="24"/>
          <w:szCs w:val="24"/>
        </w:rPr>
        <w:t xml:space="preserve"> panel </w:t>
      </w:r>
      <w:r w:rsidR="00FB038E" w:rsidRPr="00F43BFB">
        <w:rPr>
          <w:rFonts w:ascii="Calibri" w:hAnsi="Calibri" w:cs="Calibri"/>
          <w:sz w:val="24"/>
          <w:szCs w:val="24"/>
        </w:rPr>
        <w:t xml:space="preserve">data </w:t>
      </w:r>
      <w:r w:rsidR="00192609" w:rsidRPr="00F43BFB">
        <w:rPr>
          <w:rFonts w:ascii="Calibri" w:hAnsi="Calibri" w:cs="Calibri"/>
          <w:sz w:val="24"/>
          <w:szCs w:val="24"/>
        </w:rPr>
        <w:t>in</w:t>
      </w:r>
      <w:r w:rsidR="00FB038E" w:rsidRPr="00F43BFB">
        <w:rPr>
          <w:rFonts w:ascii="Calibri" w:hAnsi="Calibri" w:cs="Calibri"/>
          <w:sz w:val="24"/>
          <w:szCs w:val="24"/>
        </w:rPr>
        <w:t xml:space="preserve"> 132 countries</w:t>
      </w:r>
      <w:r w:rsidR="00A87DF1" w:rsidRPr="00F43BFB">
        <w:rPr>
          <w:rFonts w:ascii="Calibri" w:hAnsi="Calibri" w:cs="Calibri"/>
          <w:sz w:val="24"/>
          <w:szCs w:val="24"/>
        </w:rPr>
        <w:t xml:space="preserve">. </w:t>
      </w:r>
      <w:r w:rsidR="00EA28A3" w:rsidRPr="00F43BFB">
        <w:rPr>
          <w:rFonts w:ascii="Calibri" w:hAnsi="Calibri" w:cs="Calibri"/>
          <w:sz w:val="24"/>
          <w:szCs w:val="24"/>
        </w:rPr>
        <w:t>They</w:t>
      </w:r>
      <w:r w:rsidRPr="00F43BFB">
        <w:rPr>
          <w:rFonts w:ascii="Calibri" w:hAnsi="Calibri" w:cs="Calibri"/>
          <w:sz w:val="24"/>
          <w:szCs w:val="24"/>
        </w:rPr>
        <w:t xml:space="preserve"> </w:t>
      </w:r>
      <w:r w:rsidR="00A17CA0" w:rsidRPr="00F43BFB">
        <w:rPr>
          <w:rFonts w:ascii="Calibri" w:hAnsi="Calibri" w:cs="Calibri"/>
          <w:sz w:val="24"/>
          <w:szCs w:val="24"/>
        </w:rPr>
        <w:t>found</w:t>
      </w:r>
      <w:r w:rsidRPr="00F43BFB">
        <w:rPr>
          <w:rFonts w:ascii="Calibri" w:hAnsi="Calibri" w:cs="Calibri"/>
          <w:sz w:val="24"/>
          <w:szCs w:val="24"/>
        </w:rPr>
        <w:t xml:space="preserve"> that </w:t>
      </w:r>
      <w:r w:rsidR="00A17CA0" w:rsidRPr="00F43BFB">
        <w:rPr>
          <w:rFonts w:ascii="Calibri" w:hAnsi="Calibri" w:cs="Calibri"/>
          <w:sz w:val="24"/>
          <w:szCs w:val="24"/>
        </w:rPr>
        <w:t xml:space="preserve">the </w:t>
      </w:r>
      <w:r w:rsidR="00DE4CCF" w:rsidRPr="00F43BFB">
        <w:rPr>
          <w:rFonts w:ascii="Calibri" w:hAnsi="Calibri" w:cs="Calibri"/>
          <w:sz w:val="24"/>
          <w:szCs w:val="24"/>
        </w:rPr>
        <w:t>democracy quality bec</w:t>
      </w:r>
      <w:r w:rsidR="00C73460">
        <w:rPr>
          <w:rFonts w:ascii="Calibri" w:hAnsi="Calibri" w:cs="Calibri"/>
          <w:sz w:val="24"/>
          <w:szCs w:val="24"/>
        </w:rPr>
        <w:t>a</w:t>
      </w:r>
      <w:r w:rsidR="00DE4CCF" w:rsidRPr="00F43BFB">
        <w:rPr>
          <w:rFonts w:ascii="Calibri" w:hAnsi="Calibri" w:cs="Calibri"/>
          <w:sz w:val="24"/>
          <w:szCs w:val="24"/>
        </w:rPr>
        <w:t xml:space="preserve">me </w:t>
      </w:r>
      <w:r w:rsidR="00537580" w:rsidRPr="00F43BFB">
        <w:rPr>
          <w:rFonts w:ascii="Calibri" w:hAnsi="Calibri" w:cs="Calibri"/>
          <w:sz w:val="24"/>
          <w:szCs w:val="24"/>
        </w:rPr>
        <w:t xml:space="preserve">unaffected by </w:t>
      </w:r>
      <w:r w:rsidR="00EA28A3" w:rsidRPr="00F43BFB">
        <w:rPr>
          <w:rFonts w:ascii="Calibri" w:hAnsi="Calibri" w:cs="Calibri"/>
          <w:sz w:val="24"/>
          <w:szCs w:val="24"/>
        </w:rPr>
        <w:t>oil</w:t>
      </w:r>
      <w:r w:rsidR="00DE4CCF" w:rsidRPr="00F43BFB">
        <w:rPr>
          <w:rFonts w:ascii="Calibri" w:hAnsi="Calibri" w:cs="Calibri"/>
          <w:sz w:val="24"/>
          <w:szCs w:val="24"/>
        </w:rPr>
        <w:t xml:space="preserve"> when </w:t>
      </w:r>
      <w:r w:rsidR="00192609" w:rsidRPr="00F43BFB">
        <w:rPr>
          <w:rFonts w:ascii="Calibri" w:hAnsi="Calibri" w:cs="Calibri"/>
          <w:sz w:val="24"/>
          <w:szCs w:val="24"/>
        </w:rPr>
        <w:t xml:space="preserve">democracy </w:t>
      </w:r>
      <w:r w:rsidR="00C73460">
        <w:rPr>
          <w:rFonts w:ascii="Calibri" w:hAnsi="Calibri" w:cs="Calibri"/>
          <w:sz w:val="24"/>
          <w:szCs w:val="24"/>
        </w:rPr>
        <w:t xml:space="preserve">was </w:t>
      </w:r>
      <w:r w:rsidR="00192609" w:rsidRPr="00F43BFB">
        <w:rPr>
          <w:rFonts w:ascii="Calibri" w:hAnsi="Calibri" w:cs="Calibri"/>
          <w:sz w:val="24"/>
          <w:szCs w:val="24"/>
        </w:rPr>
        <w:t xml:space="preserve">measured </w:t>
      </w:r>
      <w:r w:rsidR="00C73460">
        <w:rPr>
          <w:rFonts w:ascii="Calibri" w:hAnsi="Calibri" w:cs="Calibri"/>
          <w:sz w:val="24"/>
          <w:szCs w:val="24"/>
        </w:rPr>
        <w:t xml:space="preserve">utilizing </w:t>
      </w:r>
      <w:r w:rsidR="00A17CA0" w:rsidRPr="00F43BFB">
        <w:rPr>
          <w:rFonts w:ascii="Calibri" w:hAnsi="Calibri" w:cs="Calibri"/>
          <w:sz w:val="24"/>
          <w:szCs w:val="24"/>
        </w:rPr>
        <w:t>the</w:t>
      </w:r>
      <w:r w:rsidR="00DE4CCF" w:rsidRPr="00F43BFB">
        <w:rPr>
          <w:rFonts w:ascii="Calibri" w:hAnsi="Calibri" w:cs="Calibri"/>
          <w:sz w:val="24"/>
          <w:szCs w:val="24"/>
        </w:rPr>
        <w:t xml:space="preserve"> FH-index, </w:t>
      </w:r>
      <w:r w:rsidR="00C71958" w:rsidRPr="00F43BFB">
        <w:rPr>
          <w:rFonts w:ascii="Calibri" w:hAnsi="Calibri" w:cs="Calibri"/>
          <w:sz w:val="24"/>
          <w:szCs w:val="24"/>
        </w:rPr>
        <w:t xml:space="preserve">with some </w:t>
      </w:r>
      <w:r w:rsidR="0094381D" w:rsidRPr="00F43BFB">
        <w:rPr>
          <w:rFonts w:ascii="Calibri" w:hAnsi="Calibri" w:cs="Calibri"/>
          <w:sz w:val="24"/>
          <w:szCs w:val="24"/>
        </w:rPr>
        <w:t xml:space="preserve">surprising </w:t>
      </w:r>
      <w:r w:rsidR="00C71958" w:rsidRPr="00F43BFB">
        <w:rPr>
          <w:rFonts w:ascii="Calibri" w:hAnsi="Calibri" w:cs="Calibri"/>
          <w:sz w:val="24"/>
          <w:szCs w:val="24"/>
        </w:rPr>
        <w:t xml:space="preserve">positive evidence of </w:t>
      </w:r>
      <w:r w:rsidR="00DE4CCF" w:rsidRPr="00F43BFB">
        <w:rPr>
          <w:rFonts w:ascii="Calibri" w:hAnsi="Calibri" w:cs="Calibri"/>
          <w:sz w:val="24"/>
          <w:szCs w:val="24"/>
        </w:rPr>
        <w:t>oil</w:t>
      </w:r>
      <w:r w:rsidR="00A44C9B" w:rsidRPr="00F43BFB">
        <w:rPr>
          <w:rFonts w:ascii="Calibri" w:hAnsi="Calibri" w:cs="Calibri"/>
          <w:sz w:val="24"/>
          <w:szCs w:val="24"/>
        </w:rPr>
        <w:t xml:space="preserve"> </w:t>
      </w:r>
      <w:r w:rsidR="00EA28A3" w:rsidRPr="00F43BFB">
        <w:rPr>
          <w:rFonts w:ascii="Calibri" w:hAnsi="Calibri" w:cs="Calibri"/>
          <w:sz w:val="24"/>
          <w:szCs w:val="24"/>
        </w:rPr>
        <w:t>or</w:t>
      </w:r>
      <w:r w:rsidR="00A44C9B" w:rsidRPr="00F43BFB">
        <w:rPr>
          <w:rFonts w:ascii="Calibri" w:hAnsi="Calibri" w:cs="Calibri"/>
          <w:sz w:val="24"/>
          <w:szCs w:val="24"/>
        </w:rPr>
        <w:t xml:space="preserve"> </w:t>
      </w:r>
      <w:r w:rsidR="00DE4CCF" w:rsidRPr="00F43BFB">
        <w:rPr>
          <w:rFonts w:ascii="Calibri" w:hAnsi="Calibri" w:cs="Calibri"/>
          <w:sz w:val="24"/>
          <w:szCs w:val="24"/>
        </w:rPr>
        <w:t>mineral</w:t>
      </w:r>
      <w:r w:rsidR="00A17CA0" w:rsidRPr="00F43BFB">
        <w:rPr>
          <w:rFonts w:ascii="Calibri" w:hAnsi="Calibri" w:cs="Calibri"/>
          <w:sz w:val="24"/>
          <w:szCs w:val="24"/>
        </w:rPr>
        <w:t xml:space="preserve"> dependence</w:t>
      </w:r>
      <w:r w:rsidR="00DE4CCF" w:rsidRPr="00F43BFB">
        <w:rPr>
          <w:rFonts w:ascii="Calibri" w:hAnsi="Calibri" w:cs="Calibri"/>
          <w:sz w:val="24"/>
          <w:szCs w:val="24"/>
        </w:rPr>
        <w:t xml:space="preserve"> (defined as </w:t>
      </w:r>
      <w:r w:rsidR="00995CA7" w:rsidRPr="00F43BFB">
        <w:rPr>
          <w:rFonts w:ascii="Calibri" w:hAnsi="Calibri" w:cs="Calibri"/>
          <w:sz w:val="24"/>
          <w:szCs w:val="24"/>
        </w:rPr>
        <w:t xml:space="preserve">the </w:t>
      </w:r>
      <w:r w:rsidR="00DE4CCF" w:rsidRPr="00F43BFB">
        <w:rPr>
          <w:rFonts w:ascii="Calibri" w:hAnsi="Calibri" w:cs="Calibri"/>
          <w:sz w:val="24"/>
          <w:szCs w:val="24"/>
        </w:rPr>
        <w:t>percentage of GDP)</w:t>
      </w:r>
      <w:r w:rsidR="00C71958" w:rsidRPr="00F43BFB">
        <w:rPr>
          <w:rFonts w:ascii="Calibri" w:hAnsi="Calibri" w:cs="Calibri"/>
          <w:sz w:val="24"/>
          <w:szCs w:val="24"/>
        </w:rPr>
        <w:t>,</w:t>
      </w:r>
      <w:r w:rsidR="00DE4CCF" w:rsidRPr="00F43BFB">
        <w:rPr>
          <w:rFonts w:ascii="Calibri" w:hAnsi="Calibri" w:cs="Calibri"/>
          <w:sz w:val="24"/>
          <w:szCs w:val="24"/>
        </w:rPr>
        <w:t xml:space="preserve"> when democracy scores </w:t>
      </w:r>
      <w:r w:rsidR="00C71958" w:rsidRPr="00F43BFB">
        <w:rPr>
          <w:rFonts w:ascii="Calibri" w:hAnsi="Calibri" w:cs="Calibri"/>
          <w:sz w:val="24"/>
          <w:szCs w:val="24"/>
        </w:rPr>
        <w:t>refer</w:t>
      </w:r>
      <w:r w:rsidR="00C73460">
        <w:rPr>
          <w:rFonts w:ascii="Calibri" w:hAnsi="Calibri" w:cs="Calibri"/>
          <w:sz w:val="24"/>
          <w:szCs w:val="24"/>
        </w:rPr>
        <w:t xml:space="preserve">red </w:t>
      </w:r>
      <w:r w:rsidR="00C71958" w:rsidRPr="00F43BFB">
        <w:rPr>
          <w:rFonts w:ascii="Calibri" w:hAnsi="Calibri" w:cs="Calibri"/>
          <w:sz w:val="24"/>
          <w:szCs w:val="24"/>
        </w:rPr>
        <w:t xml:space="preserve">to </w:t>
      </w:r>
      <w:r w:rsidR="00DE4CCF" w:rsidRPr="00F43BFB">
        <w:rPr>
          <w:rFonts w:ascii="Calibri" w:hAnsi="Calibri" w:cs="Calibri"/>
          <w:sz w:val="24"/>
          <w:szCs w:val="24"/>
        </w:rPr>
        <w:t>political rights and civil liberties, respectively.</w:t>
      </w:r>
    </w:p>
    <w:p w14:paraId="5797B053" w14:textId="60223CD6" w:rsidR="00E455AB" w:rsidRPr="00F43BFB" w:rsidRDefault="00DE4CCF" w:rsidP="00ED5F1B">
      <w:pPr>
        <w:pStyle w:val="NormalWeb"/>
        <w:spacing w:before="0" w:beforeAutospacing="0" w:after="0" w:afterAutospacing="0" w:line="360" w:lineRule="auto"/>
        <w:ind w:firstLine="567"/>
        <w:jc w:val="both"/>
        <w:rPr>
          <w:rFonts w:ascii="Calibri" w:hAnsi="Calibri" w:cs="Calibri"/>
          <w:sz w:val="24"/>
          <w:szCs w:val="24"/>
        </w:rPr>
      </w:pPr>
      <w:r w:rsidRPr="00F43BFB">
        <w:rPr>
          <w:rFonts w:ascii="Calibri" w:hAnsi="Calibri" w:cs="Calibri"/>
          <w:sz w:val="24"/>
          <w:szCs w:val="24"/>
        </w:rPr>
        <w:t>In addition, A</w:t>
      </w:r>
      <w:r w:rsidR="00E455AB" w:rsidRPr="00F43BFB">
        <w:rPr>
          <w:rFonts w:ascii="Calibri" w:hAnsi="Calibri" w:cs="Calibri"/>
          <w:sz w:val="24"/>
          <w:szCs w:val="24"/>
        </w:rPr>
        <w:t xml:space="preserve">cemoglu et al. (2005) </w:t>
      </w:r>
      <w:r w:rsidRPr="00F43BFB">
        <w:rPr>
          <w:rFonts w:ascii="Calibri" w:hAnsi="Calibri" w:cs="Calibri"/>
          <w:sz w:val="24"/>
          <w:szCs w:val="24"/>
        </w:rPr>
        <w:t xml:space="preserve">also </w:t>
      </w:r>
      <w:r w:rsidR="00B34E46" w:rsidRPr="00F43BFB">
        <w:rPr>
          <w:rFonts w:ascii="Calibri" w:hAnsi="Calibri" w:cs="Calibri"/>
          <w:sz w:val="24"/>
          <w:szCs w:val="24"/>
        </w:rPr>
        <w:t>examined</w:t>
      </w:r>
      <w:r w:rsidR="00E455AB" w:rsidRPr="00F43BFB">
        <w:rPr>
          <w:rFonts w:ascii="Calibri" w:hAnsi="Calibri" w:cs="Calibri"/>
          <w:sz w:val="24"/>
          <w:szCs w:val="24"/>
        </w:rPr>
        <w:t xml:space="preserve"> whether democracy performance </w:t>
      </w:r>
      <w:r w:rsidR="00B34E46" w:rsidRPr="00F43BFB">
        <w:rPr>
          <w:rFonts w:ascii="Calibri" w:hAnsi="Calibri" w:cs="Calibri"/>
          <w:sz w:val="24"/>
          <w:szCs w:val="24"/>
        </w:rPr>
        <w:t>was</w:t>
      </w:r>
      <w:r w:rsidR="00E455AB" w:rsidRPr="00F43BFB">
        <w:rPr>
          <w:rFonts w:ascii="Calibri" w:hAnsi="Calibri" w:cs="Calibri"/>
          <w:sz w:val="24"/>
          <w:szCs w:val="24"/>
        </w:rPr>
        <w:t xml:space="preserve"> </w:t>
      </w:r>
      <w:r w:rsidR="00663EBF" w:rsidRPr="00F43BFB">
        <w:rPr>
          <w:rFonts w:ascii="Calibri" w:hAnsi="Calibri" w:cs="Calibri"/>
          <w:sz w:val="24"/>
          <w:szCs w:val="24"/>
        </w:rPr>
        <w:t>determined</w:t>
      </w:r>
      <w:r w:rsidR="00E455AB" w:rsidRPr="00F43BFB">
        <w:rPr>
          <w:rFonts w:ascii="Calibri" w:hAnsi="Calibri" w:cs="Calibri"/>
          <w:sz w:val="24"/>
          <w:szCs w:val="24"/>
        </w:rPr>
        <w:t xml:space="preserve"> by per capita</w:t>
      </w:r>
      <w:r w:rsidR="00B34E46" w:rsidRPr="00F43BFB">
        <w:rPr>
          <w:rFonts w:ascii="Calibri" w:hAnsi="Calibri" w:cs="Calibri"/>
          <w:sz w:val="24"/>
          <w:szCs w:val="24"/>
        </w:rPr>
        <w:t xml:space="preserve"> income</w:t>
      </w:r>
      <w:r w:rsidR="0012540D">
        <w:rPr>
          <w:rFonts w:ascii="Calibri" w:hAnsi="Calibri" w:cs="Calibri"/>
          <w:sz w:val="24"/>
          <w:szCs w:val="24"/>
        </w:rPr>
        <w:t>,</w:t>
      </w:r>
      <w:r w:rsidR="00E455AB" w:rsidRPr="00F43BFB">
        <w:rPr>
          <w:rFonts w:ascii="Calibri" w:hAnsi="Calibri" w:cs="Calibri"/>
          <w:sz w:val="24"/>
          <w:szCs w:val="24"/>
        </w:rPr>
        <w:t xml:space="preserve"> </w:t>
      </w:r>
      <w:r w:rsidR="00192609" w:rsidRPr="00F43BFB">
        <w:rPr>
          <w:rFonts w:ascii="Calibri" w:hAnsi="Calibri" w:cs="Calibri"/>
          <w:sz w:val="24"/>
          <w:szCs w:val="24"/>
        </w:rPr>
        <w:t xml:space="preserve">as </w:t>
      </w:r>
      <w:r w:rsidR="00B34E46" w:rsidRPr="00F43BFB">
        <w:rPr>
          <w:rFonts w:ascii="Calibri" w:hAnsi="Calibri" w:cs="Calibri"/>
          <w:sz w:val="24"/>
          <w:szCs w:val="24"/>
        </w:rPr>
        <w:t>suggested</w:t>
      </w:r>
      <w:r w:rsidR="005D7E1C" w:rsidRPr="00F43BFB">
        <w:rPr>
          <w:rFonts w:ascii="Calibri" w:hAnsi="Calibri" w:cs="Calibri"/>
          <w:sz w:val="24"/>
          <w:szCs w:val="24"/>
        </w:rPr>
        <w:t xml:space="preserve"> </w:t>
      </w:r>
      <w:r w:rsidR="00B34E46" w:rsidRPr="00F43BFB">
        <w:rPr>
          <w:rFonts w:ascii="Calibri" w:hAnsi="Calibri" w:cs="Calibri"/>
          <w:sz w:val="24"/>
          <w:szCs w:val="24"/>
        </w:rPr>
        <w:t>in an</w:t>
      </w:r>
      <w:r w:rsidR="005D7E1C" w:rsidRPr="00F43BFB">
        <w:rPr>
          <w:rFonts w:ascii="Calibri" w:hAnsi="Calibri" w:cs="Calibri"/>
          <w:sz w:val="24"/>
          <w:szCs w:val="24"/>
        </w:rPr>
        <w:t>other</w:t>
      </w:r>
      <w:r w:rsidR="00663EBF" w:rsidRPr="00F43BFB">
        <w:rPr>
          <w:rFonts w:ascii="Calibri" w:hAnsi="Calibri" w:cs="Calibri"/>
          <w:sz w:val="24"/>
          <w:szCs w:val="24"/>
        </w:rPr>
        <w:t xml:space="preserve"> influential study </w:t>
      </w:r>
      <w:r w:rsidR="00B34E46" w:rsidRPr="00F43BFB">
        <w:rPr>
          <w:rFonts w:ascii="Calibri" w:hAnsi="Calibri" w:cs="Calibri"/>
          <w:sz w:val="24"/>
          <w:szCs w:val="24"/>
        </w:rPr>
        <w:t>by</w:t>
      </w:r>
      <w:r w:rsidR="00663EBF" w:rsidRPr="00F43BFB">
        <w:rPr>
          <w:rFonts w:ascii="Calibri" w:hAnsi="Calibri" w:cs="Calibri"/>
          <w:sz w:val="24"/>
          <w:szCs w:val="24"/>
        </w:rPr>
        <w:t xml:space="preserve"> </w:t>
      </w:r>
      <w:r w:rsidR="00E455AB" w:rsidRPr="00F43BFB">
        <w:rPr>
          <w:rFonts w:ascii="Calibri" w:hAnsi="Calibri" w:cs="Calibri"/>
          <w:sz w:val="24"/>
          <w:szCs w:val="24"/>
        </w:rPr>
        <w:t xml:space="preserve">Barro (1999). The authors </w:t>
      </w:r>
      <w:r w:rsidR="00102422">
        <w:rPr>
          <w:rFonts w:ascii="Calibri" w:hAnsi="Calibri" w:cs="Calibri"/>
          <w:sz w:val="24"/>
          <w:szCs w:val="24"/>
        </w:rPr>
        <w:t>uncovered</w:t>
      </w:r>
      <w:r w:rsidR="00102422" w:rsidRPr="00F43BFB">
        <w:rPr>
          <w:rFonts w:ascii="Calibri" w:hAnsi="Calibri" w:cs="Calibri"/>
          <w:sz w:val="24"/>
          <w:szCs w:val="24"/>
        </w:rPr>
        <w:t xml:space="preserve"> </w:t>
      </w:r>
      <w:r w:rsidR="00E455AB" w:rsidRPr="00F43BFB">
        <w:rPr>
          <w:rFonts w:ascii="Calibri" w:hAnsi="Calibri" w:cs="Calibri"/>
          <w:sz w:val="24"/>
          <w:szCs w:val="24"/>
        </w:rPr>
        <w:t>that once countries</w:t>
      </w:r>
      <w:r w:rsidR="00B34E46" w:rsidRPr="00F43BFB">
        <w:rPr>
          <w:rFonts w:ascii="Calibri" w:hAnsi="Calibri" w:cs="Calibri"/>
          <w:sz w:val="24"/>
          <w:szCs w:val="24"/>
        </w:rPr>
        <w:t>’</w:t>
      </w:r>
      <w:r w:rsidR="00E455AB" w:rsidRPr="00F43BFB">
        <w:rPr>
          <w:rFonts w:ascii="Calibri" w:hAnsi="Calibri" w:cs="Calibri"/>
          <w:sz w:val="24"/>
          <w:szCs w:val="24"/>
        </w:rPr>
        <w:t xml:space="preserve"> unobserved effects </w:t>
      </w:r>
      <w:r w:rsidR="00102422">
        <w:rPr>
          <w:rFonts w:ascii="Calibri" w:hAnsi="Calibri" w:cs="Calibri"/>
          <w:sz w:val="24"/>
          <w:szCs w:val="24"/>
        </w:rPr>
        <w:t xml:space="preserve">were </w:t>
      </w:r>
      <w:r w:rsidR="00E455AB" w:rsidRPr="00F43BFB">
        <w:rPr>
          <w:rFonts w:ascii="Calibri" w:hAnsi="Calibri" w:cs="Calibri"/>
          <w:sz w:val="24"/>
          <w:szCs w:val="24"/>
        </w:rPr>
        <w:t>included, per capita</w:t>
      </w:r>
      <w:r w:rsidR="00B34E46" w:rsidRPr="00F43BFB">
        <w:rPr>
          <w:rFonts w:ascii="Calibri" w:hAnsi="Calibri" w:cs="Calibri"/>
          <w:sz w:val="24"/>
          <w:szCs w:val="24"/>
        </w:rPr>
        <w:t xml:space="preserve"> </w:t>
      </w:r>
      <w:r w:rsidR="00B34E46" w:rsidRPr="00F43BFB">
        <w:rPr>
          <w:rFonts w:ascii="Calibri" w:hAnsi="Calibri" w:cs="Calibri"/>
          <w:sz w:val="24"/>
          <w:szCs w:val="24"/>
        </w:rPr>
        <w:lastRenderedPageBreak/>
        <w:t>income</w:t>
      </w:r>
      <w:r w:rsidR="00E455AB" w:rsidRPr="00F43BFB">
        <w:rPr>
          <w:rFonts w:ascii="Calibri" w:hAnsi="Calibri" w:cs="Calibri"/>
          <w:sz w:val="24"/>
          <w:szCs w:val="24"/>
        </w:rPr>
        <w:t xml:space="preserve"> bec</w:t>
      </w:r>
      <w:r w:rsidR="00102422">
        <w:rPr>
          <w:rFonts w:ascii="Calibri" w:hAnsi="Calibri" w:cs="Calibri"/>
          <w:sz w:val="24"/>
          <w:szCs w:val="24"/>
        </w:rPr>
        <w:t>a</w:t>
      </w:r>
      <w:r w:rsidR="00E455AB" w:rsidRPr="00F43BFB">
        <w:rPr>
          <w:rFonts w:ascii="Calibri" w:hAnsi="Calibri" w:cs="Calibri"/>
          <w:sz w:val="24"/>
          <w:szCs w:val="24"/>
        </w:rPr>
        <w:t xml:space="preserve">me insignificant, but education </w:t>
      </w:r>
      <w:r w:rsidR="0012540D">
        <w:rPr>
          <w:rFonts w:ascii="Calibri" w:hAnsi="Calibri" w:cs="Calibri"/>
          <w:sz w:val="24"/>
          <w:szCs w:val="24"/>
        </w:rPr>
        <w:t>strongly affect</w:t>
      </w:r>
      <w:r w:rsidR="00102422">
        <w:rPr>
          <w:rFonts w:ascii="Calibri" w:hAnsi="Calibri" w:cs="Calibri"/>
          <w:sz w:val="24"/>
          <w:szCs w:val="24"/>
        </w:rPr>
        <w:t>ed</w:t>
      </w:r>
      <w:r w:rsidR="00E455AB" w:rsidRPr="00F43BFB">
        <w:rPr>
          <w:rFonts w:ascii="Calibri" w:hAnsi="Calibri" w:cs="Calibri"/>
          <w:sz w:val="24"/>
          <w:szCs w:val="24"/>
        </w:rPr>
        <w:t xml:space="preserve"> democracy. </w:t>
      </w:r>
      <w:r w:rsidRPr="00F43BFB">
        <w:rPr>
          <w:rFonts w:ascii="Calibri" w:hAnsi="Calibri" w:cs="Calibri"/>
          <w:sz w:val="24"/>
          <w:szCs w:val="24"/>
        </w:rPr>
        <w:t xml:space="preserve">This </w:t>
      </w:r>
      <w:r w:rsidR="00EA28A3" w:rsidRPr="00F43BFB">
        <w:rPr>
          <w:rFonts w:ascii="Calibri" w:hAnsi="Calibri" w:cs="Calibri"/>
          <w:sz w:val="24"/>
          <w:szCs w:val="24"/>
        </w:rPr>
        <w:t>finding</w:t>
      </w:r>
      <w:r w:rsidRPr="00F43BFB">
        <w:rPr>
          <w:rFonts w:ascii="Calibri" w:hAnsi="Calibri" w:cs="Calibri"/>
          <w:sz w:val="24"/>
          <w:szCs w:val="24"/>
        </w:rPr>
        <w:t xml:space="preserve"> suggests that </w:t>
      </w:r>
      <w:r w:rsidRPr="00F43BFB">
        <w:rPr>
          <w:rFonts w:ascii="Calibri" w:hAnsi="Calibri" w:cs="Calibri"/>
          <w:i/>
          <w:iCs/>
          <w:sz w:val="24"/>
          <w:szCs w:val="24"/>
        </w:rPr>
        <w:t>education</w:t>
      </w:r>
      <w:r w:rsidRPr="00F43BFB">
        <w:rPr>
          <w:rFonts w:ascii="Calibri" w:hAnsi="Calibri" w:cs="Calibri"/>
          <w:sz w:val="24"/>
          <w:szCs w:val="24"/>
        </w:rPr>
        <w:t xml:space="preserve"> should be added as</w:t>
      </w:r>
      <w:r w:rsidR="00B34E46" w:rsidRPr="00F43BFB">
        <w:rPr>
          <w:rFonts w:ascii="Calibri" w:hAnsi="Calibri" w:cs="Calibri"/>
          <w:sz w:val="24"/>
          <w:szCs w:val="24"/>
        </w:rPr>
        <w:t xml:space="preserve"> an</w:t>
      </w:r>
      <w:r w:rsidRPr="00F43BFB">
        <w:rPr>
          <w:rFonts w:ascii="Calibri" w:hAnsi="Calibri" w:cs="Calibri"/>
          <w:sz w:val="24"/>
          <w:szCs w:val="24"/>
        </w:rPr>
        <w:t xml:space="preserve"> important control to detect </w:t>
      </w:r>
      <w:r w:rsidR="00B34E46" w:rsidRPr="00F43BFB">
        <w:rPr>
          <w:rFonts w:ascii="Calibri" w:hAnsi="Calibri" w:cs="Calibri"/>
          <w:sz w:val="24"/>
          <w:szCs w:val="24"/>
        </w:rPr>
        <w:t xml:space="preserve">the </w:t>
      </w:r>
      <w:r w:rsidRPr="00F43BFB">
        <w:rPr>
          <w:rFonts w:ascii="Calibri" w:hAnsi="Calibri" w:cs="Calibri"/>
          <w:sz w:val="24"/>
          <w:szCs w:val="24"/>
        </w:rPr>
        <w:t>direct influence</w:t>
      </w:r>
      <w:r w:rsidR="00663EBF" w:rsidRPr="00F43BFB">
        <w:rPr>
          <w:rFonts w:ascii="Calibri" w:hAnsi="Calibri" w:cs="Calibri"/>
          <w:sz w:val="24"/>
          <w:szCs w:val="24"/>
        </w:rPr>
        <w:t xml:space="preserve"> of oil</w:t>
      </w:r>
      <w:r w:rsidRPr="00F43BFB">
        <w:rPr>
          <w:rFonts w:ascii="Calibri" w:hAnsi="Calibri" w:cs="Calibri"/>
          <w:sz w:val="24"/>
          <w:szCs w:val="24"/>
        </w:rPr>
        <w:t xml:space="preserve"> on </w:t>
      </w:r>
      <w:r w:rsidR="00B34E46" w:rsidRPr="00F43BFB">
        <w:rPr>
          <w:rFonts w:ascii="Calibri" w:hAnsi="Calibri" w:cs="Calibri"/>
          <w:sz w:val="24"/>
          <w:szCs w:val="24"/>
        </w:rPr>
        <w:t xml:space="preserve">the </w:t>
      </w:r>
      <w:r w:rsidR="00462F2C" w:rsidRPr="00F43BFB">
        <w:rPr>
          <w:rFonts w:ascii="Calibri" w:hAnsi="Calibri" w:cs="Calibri"/>
          <w:sz w:val="24"/>
          <w:szCs w:val="24"/>
        </w:rPr>
        <w:t>countries’</w:t>
      </w:r>
      <w:r w:rsidRPr="00F43BFB">
        <w:rPr>
          <w:rFonts w:ascii="Calibri" w:hAnsi="Calibri" w:cs="Calibri"/>
          <w:sz w:val="24"/>
          <w:szCs w:val="24"/>
        </w:rPr>
        <w:t xml:space="preserve"> democracy level.</w:t>
      </w:r>
    </w:p>
    <w:p w14:paraId="7154345E" w14:textId="7470B83B" w:rsidR="00A166FC" w:rsidRPr="00F43BFB" w:rsidRDefault="00D152FA" w:rsidP="00ED5F1B">
      <w:pPr>
        <w:pStyle w:val="NormalWeb"/>
        <w:spacing w:before="0" w:beforeAutospacing="0" w:after="0" w:afterAutospacing="0" w:line="360" w:lineRule="auto"/>
        <w:ind w:firstLine="567"/>
        <w:jc w:val="both"/>
        <w:rPr>
          <w:rFonts w:ascii="Calibri" w:hAnsi="Calibri" w:cs="Calibri"/>
          <w:sz w:val="24"/>
          <w:szCs w:val="24"/>
        </w:rPr>
      </w:pPr>
      <w:r w:rsidRPr="00F43BFB">
        <w:rPr>
          <w:rFonts w:ascii="Calibri" w:hAnsi="Calibri" w:cs="Calibri"/>
          <w:sz w:val="24"/>
          <w:szCs w:val="24"/>
        </w:rPr>
        <w:t>Reviewing</w:t>
      </w:r>
      <w:r w:rsidR="00295D4F" w:rsidRPr="00F43BFB">
        <w:rPr>
          <w:rFonts w:ascii="Calibri" w:hAnsi="Calibri" w:cs="Calibri"/>
          <w:sz w:val="24"/>
          <w:szCs w:val="24"/>
        </w:rPr>
        <w:t xml:space="preserve"> the highlighted</w:t>
      </w:r>
      <w:r w:rsidR="00BD10D1" w:rsidRPr="00F43BFB">
        <w:rPr>
          <w:rFonts w:ascii="Calibri" w:hAnsi="Calibri" w:cs="Calibri"/>
          <w:sz w:val="24"/>
          <w:szCs w:val="24"/>
        </w:rPr>
        <w:t xml:space="preserve"> literature</w:t>
      </w:r>
      <w:r w:rsidR="005D7E1C" w:rsidRPr="00F43BFB">
        <w:rPr>
          <w:rFonts w:ascii="Calibri" w:hAnsi="Calibri" w:cs="Calibri"/>
          <w:sz w:val="24"/>
          <w:szCs w:val="24"/>
        </w:rPr>
        <w:t xml:space="preserve"> as above</w:t>
      </w:r>
      <w:r w:rsidR="00BD10D1" w:rsidRPr="00F43BFB">
        <w:rPr>
          <w:rFonts w:ascii="Calibri" w:hAnsi="Calibri" w:cs="Calibri"/>
          <w:sz w:val="24"/>
          <w:szCs w:val="24"/>
        </w:rPr>
        <w:t xml:space="preserve">, it is clear that the </w:t>
      </w:r>
      <w:r w:rsidR="006352F6" w:rsidRPr="00F43BFB">
        <w:rPr>
          <w:rFonts w:ascii="Calibri" w:hAnsi="Calibri" w:cs="Calibri"/>
          <w:sz w:val="24"/>
          <w:szCs w:val="24"/>
        </w:rPr>
        <w:t>topic</w:t>
      </w:r>
      <w:r w:rsidR="00BD10D1" w:rsidRPr="00F43BFB">
        <w:rPr>
          <w:rFonts w:ascii="Calibri" w:hAnsi="Calibri" w:cs="Calibri"/>
          <w:sz w:val="24"/>
          <w:szCs w:val="24"/>
        </w:rPr>
        <w:t xml:space="preserve"> between oil and its </w:t>
      </w:r>
      <w:r w:rsidR="006352F6" w:rsidRPr="00F43BFB">
        <w:rPr>
          <w:rFonts w:ascii="Calibri" w:hAnsi="Calibri" w:cs="Calibri"/>
          <w:sz w:val="24"/>
          <w:szCs w:val="24"/>
        </w:rPr>
        <w:t>relationship</w:t>
      </w:r>
      <w:r w:rsidR="00BD10D1" w:rsidRPr="00F43BFB">
        <w:rPr>
          <w:rFonts w:ascii="Calibri" w:hAnsi="Calibri" w:cs="Calibri"/>
          <w:sz w:val="24"/>
          <w:szCs w:val="24"/>
        </w:rPr>
        <w:t xml:space="preserve"> </w:t>
      </w:r>
      <w:r w:rsidR="0012540D">
        <w:rPr>
          <w:rFonts w:ascii="Calibri" w:hAnsi="Calibri" w:cs="Calibri"/>
          <w:sz w:val="24"/>
          <w:szCs w:val="24"/>
        </w:rPr>
        <w:t>with</w:t>
      </w:r>
      <w:r w:rsidR="0012540D" w:rsidRPr="00F43BFB">
        <w:rPr>
          <w:rFonts w:ascii="Calibri" w:hAnsi="Calibri" w:cs="Calibri"/>
          <w:sz w:val="24"/>
          <w:szCs w:val="24"/>
        </w:rPr>
        <w:t xml:space="preserve"> </w:t>
      </w:r>
      <w:r w:rsidR="00BD10D1" w:rsidRPr="00F43BFB">
        <w:rPr>
          <w:rFonts w:ascii="Calibri" w:hAnsi="Calibri" w:cs="Calibri"/>
          <w:sz w:val="24"/>
          <w:szCs w:val="24"/>
        </w:rPr>
        <w:t xml:space="preserve">democracy </w:t>
      </w:r>
      <w:r w:rsidR="00937C78" w:rsidRPr="00F43BFB">
        <w:rPr>
          <w:rFonts w:ascii="Calibri" w:hAnsi="Calibri" w:cs="Calibri"/>
          <w:sz w:val="24"/>
          <w:szCs w:val="24"/>
        </w:rPr>
        <w:t>is</w:t>
      </w:r>
      <w:r w:rsidR="00BD10D1" w:rsidRPr="00F43BFB">
        <w:rPr>
          <w:rFonts w:ascii="Calibri" w:hAnsi="Calibri" w:cs="Calibri"/>
          <w:sz w:val="24"/>
          <w:szCs w:val="24"/>
        </w:rPr>
        <w:t xml:space="preserve"> still </w:t>
      </w:r>
      <w:r w:rsidR="008B24D9" w:rsidRPr="00F43BFB">
        <w:rPr>
          <w:rFonts w:ascii="Calibri" w:hAnsi="Calibri" w:cs="Calibri"/>
          <w:sz w:val="24"/>
          <w:szCs w:val="24"/>
        </w:rPr>
        <w:t xml:space="preserve">a </w:t>
      </w:r>
      <w:r w:rsidR="00663EBF" w:rsidRPr="00F43BFB">
        <w:rPr>
          <w:rFonts w:ascii="Calibri" w:hAnsi="Calibri" w:cs="Calibri"/>
          <w:sz w:val="24"/>
          <w:szCs w:val="24"/>
        </w:rPr>
        <w:t>developing</w:t>
      </w:r>
      <w:r w:rsidR="008B24D9" w:rsidRPr="00F43BFB">
        <w:rPr>
          <w:rFonts w:ascii="Calibri" w:hAnsi="Calibri" w:cs="Calibri"/>
          <w:sz w:val="24"/>
          <w:szCs w:val="24"/>
        </w:rPr>
        <w:t xml:space="preserve"> topic to be </w:t>
      </w:r>
      <w:r w:rsidR="003A574A" w:rsidRPr="00F43BFB">
        <w:rPr>
          <w:rFonts w:ascii="Calibri" w:hAnsi="Calibri" w:cs="Calibri"/>
          <w:sz w:val="24"/>
          <w:szCs w:val="24"/>
        </w:rPr>
        <w:t>studied</w:t>
      </w:r>
      <w:r w:rsidR="00DE4CCF" w:rsidRPr="00F43BFB">
        <w:rPr>
          <w:rFonts w:ascii="Calibri" w:hAnsi="Calibri" w:cs="Calibri"/>
          <w:sz w:val="24"/>
          <w:szCs w:val="24"/>
        </w:rPr>
        <w:t>,</w:t>
      </w:r>
      <w:r w:rsidR="00BD10D1" w:rsidRPr="00F43BFB">
        <w:rPr>
          <w:rFonts w:ascii="Calibri" w:hAnsi="Calibri" w:cs="Calibri"/>
          <w:sz w:val="24"/>
          <w:szCs w:val="24"/>
        </w:rPr>
        <w:t xml:space="preserve"> </w:t>
      </w:r>
      <w:r w:rsidR="00EA28A3" w:rsidRPr="00F43BFB">
        <w:rPr>
          <w:rFonts w:ascii="Calibri" w:hAnsi="Calibri" w:cs="Calibri"/>
          <w:sz w:val="24"/>
          <w:szCs w:val="24"/>
        </w:rPr>
        <w:t>and while</w:t>
      </w:r>
      <w:r w:rsidR="00295D4F" w:rsidRPr="00F43BFB">
        <w:rPr>
          <w:rFonts w:ascii="Calibri" w:hAnsi="Calibri" w:cs="Calibri"/>
          <w:sz w:val="24"/>
          <w:szCs w:val="24"/>
        </w:rPr>
        <w:t xml:space="preserve"> </w:t>
      </w:r>
      <w:r w:rsidR="00937C78" w:rsidRPr="00F43BFB">
        <w:rPr>
          <w:rFonts w:ascii="Calibri" w:hAnsi="Calibri" w:cs="Calibri"/>
          <w:sz w:val="24"/>
          <w:szCs w:val="24"/>
        </w:rPr>
        <w:t xml:space="preserve">the </w:t>
      </w:r>
      <w:r w:rsidR="00DE4CCF" w:rsidRPr="00F43BFB">
        <w:rPr>
          <w:rFonts w:ascii="Calibri" w:hAnsi="Calibri" w:cs="Calibri"/>
          <w:sz w:val="24"/>
          <w:szCs w:val="24"/>
        </w:rPr>
        <w:t>existing literature</w:t>
      </w:r>
      <w:r w:rsidR="00EA28A3" w:rsidRPr="00F43BFB">
        <w:rPr>
          <w:rFonts w:ascii="Calibri" w:hAnsi="Calibri" w:cs="Calibri"/>
          <w:sz w:val="24"/>
          <w:szCs w:val="24"/>
        </w:rPr>
        <w:t xml:space="preserve"> </w:t>
      </w:r>
      <w:r w:rsidR="00B34E46" w:rsidRPr="00F43BFB">
        <w:rPr>
          <w:rFonts w:ascii="Calibri" w:hAnsi="Calibri" w:cs="Calibri"/>
          <w:sz w:val="24"/>
          <w:szCs w:val="24"/>
        </w:rPr>
        <w:t>has</w:t>
      </w:r>
      <w:r w:rsidR="00EA28A3" w:rsidRPr="00F43BFB">
        <w:rPr>
          <w:rFonts w:ascii="Calibri" w:hAnsi="Calibri" w:cs="Calibri"/>
          <w:sz w:val="24"/>
          <w:szCs w:val="24"/>
        </w:rPr>
        <w:t xml:space="preserve"> </w:t>
      </w:r>
      <w:r w:rsidR="00192609" w:rsidRPr="00F43BFB">
        <w:rPr>
          <w:rFonts w:ascii="Calibri" w:hAnsi="Calibri" w:cs="Calibri"/>
          <w:sz w:val="24"/>
          <w:szCs w:val="24"/>
        </w:rPr>
        <w:t>shed some light</w:t>
      </w:r>
      <w:r w:rsidR="00EA28A3" w:rsidRPr="00F43BFB">
        <w:rPr>
          <w:rFonts w:ascii="Calibri" w:hAnsi="Calibri" w:cs="Calibri"/>
          <w:sz w:val="24"/>
          <w:szCs w:val="24"/>
        </w:rPr>
        <w:t xml:space="preserve">, </w:t>
      </w:r>
      <w:r w:rsidR="00192609" w:rsidRPr="00F43BFB">
        <w:rPr>
          <w:rFonts w:ascii="Calibri" w:hAnsi="Calibri" w:cs="Calibri"/>
          <w:sz w:val="24"/>
          <w:szCs w:val="24"/>
        </w:rPr>
        <w:t>many</w:t>
      </w:r>
      <w:r w:rsidR="00EA28A3" w:rsidRPr="00F43BFB">
        <w:rPr>
          <w:rFonts w:ascii="Calibri" w:hAnsi="Calibri" w:cs="Calibri"/>
          <w:sz w:val="24"/>
          <w:szCs w:val="24"/>
        </w:rPr>
        <w:t xml:space="preserve"> of them</w:t>
      </w:r>
      <w:r w:rsidR="00DE4CCF" w:rsidRPr="00F43BFB">
        <w:rPr>
          <w:rFonts w:ascii="Calibri" w:hAnsi="Calibri" w:cs="Calibri"/>
          <w:sz w:val="24"/>
          <w:szCs w:val="24"/>
        </w:rPr>
        <w:t xml:space="preserve"> </w:t>
      </w:r>
      <w:r w:rsidR="00296BA5">
        <w:rPr>
          <w:rFonts w:ascii="Calibri" w:hAnsi="Calibri" w:cs="Calibri"/>
          <w:sz w:val="24"/>
          <w:szCs w:val="24"/>
        </w:rPr>
        <w:t xml:space="preserve">were </w:t>
      </w:r>
      <w:r w:rsidR="005D7E1C" w:rsidRPr="00F43BFB">
        <w:rPr>
          <w:rFonts w:ascii="Calibri" w:hAnsi="Calibri" w:cs="Calibri"/>
          <w:sz w:val="24"/>
          <w:szCs w:val="24"/>
        </w:rPr>
        <w:t xml:space="preserve">concentrated using </w:t>
      </w:r>
      <w:r w:rsidR="00192609" w:rsidRPr="00F43BFB">
        <w:rPr>
          <w:rFonts w:ascii="Calibri" w:hAnsi="Calibri" w:cs="Calibri"/>
          <w:sz w:val="24"/>
          <w:szCs w:val="24"/>
        </w:rPr>
        <w:t xml:space="preserve">cross-country </w:t>
      </w:r>
      <w:r w:rsidR="00663EBF" w:rsidRPr="00F43BFB">
        <w:rPr>
          <w:rFonts w:ascii="Calibri" w:hAnsi="Calibri" w:cs="Calibri"/>
          <w:sz w:val="24"/>
          <w:szCs w:val="24"/>
        </w:rPr>
        <w:t>dataset</w:t>
      </w:r>
      <w:r w:rsidR="00B34E46" w:rsidRPr="00F43BFB">
        <w:rPr>
          <w:rFonts w:ascii="Calibri" w:hAnsi="Calibri" w:cs="Calibri"/>
          <w:sz w:val="24"/>
          <w:szCs w:val="24"/>
        </w:rPr>
        <w:t>s</w:t>
      </w:r>
      <w:r w:rsidR="00295D4F" w:rsidRPr="00F43BFB">
        <w:rPr>
          <w:rFonts w:ascii="Calibri" w:hAnsi="Calibri" w:cs="Calibri"/>
          <w:sz w:val="24"/>
          <w:szCs w:val="24"/>
        </w:rPr>
        <w:t xml:space="preserve">. </w:t>
      </w:r>
      <w:r w:rsidR="00296BA5">
        <w:rPr>
          <w:rFonts w:ascii="Calibri" w:hAnsi="Calibri" w:cs="Calibri"/>
          <w:sz w:val="24"/>
          <w:szCs w:val="24"/>
        </w:rPr>
        <w:t>For this reason, t</w:t>
      </w:r>
      <w:r w:rsidR="00296BA5" w:rsidRPr="00F43BFB">
        <w:rPr>
          <w:rFonts w:ascii="Calibri" w:hAnsi="Calibri" w:cs="Calibri"/>
          <w:sz w:val="24"/>
          <w:szCs w:val="24"/>
        </w:rPr>
        <w:t xml:space="preserve">his </w:t>
      </w:r>
      <w:r w:rsidR="008B24D9" w:rsidRPr="00F43BFB">
        <w:rPr>
          <w:rFonts w:ascii="Calibri" w:hAnsi="Calibri" w:cs="Calibri"/>
          <w:sz w:val="24"/>
          <w:szCs w:val="24"/>
        </w:rPr>
        <w:t>study</w:t>
      </w:r>
      <w:r w:rsidRPr="00F43BFB">
        <w:rPr>
          <w:rFonts w:ascii="Calibri" w:hAnsi="Calibri" w:cs="Calibri"/>
          <w:sz w:val="24"/>
          <w:szCs w:val="24"/>
        </w:rPr>
        <w:t xml:space="preserve"> offer</w:t>
      </w:r>
      <w:r w:rsidR="00937C78" w:rsidRPr="00F43BFB">
        <w:rPr>
          <w:rFonts w:ascii="Calibri" w:hAnsi="Calibri" w:cs="Calibri"/>
          <w:sz w:val="24"/>
          <w:szCs w:val="24"/>
        </w:rPr>
        <w:t>ed</w:t>
      </w:r>
      <w:r w:rsidRPr="00F43BFB">
        <w:rPr>
          <w:rFonts w:ascii="Calibri" w:hAnsi="Calibri" w:cs="Calibri"/>
          <w:sz w:val="24"/>
          <w:szCs w:val="24"/>
        </w:rPr>
        <w:t xml:space="preserve"> room </w:t>
      </w:r>
      <w:r w:rsidR="00EA28A3" w:rsidRPr="00F43BFB">
        <w:rPr>
          <w:rFonts w:ascii="Calibri" w:hAnsi="Calibri" w:cs="Calibri"/>
          <w:sz w:val="24"/>
          <w:szCs w:val="24"/>
        </w:rPr>
        <w:t>to fill the gap</w:t>
      </w:r>
      <w:r w:rsidR="00192609" w:rsidRPr="00F43BFB">
        <w:rPr>
          <w:rFonts w:ascii="Calibri" w:hAnsi="Calibri" w:cs="Calibri"/>
          <w:sz w:val="24"/>
          <w:szCs w:val="24"/>
        </w:rPr>
        <w:t xml:space="preserve"> by </w:t>
      </w:r>
      <w:r w:rsidR="00663EBF" w:rsidRPr="00F43BFB">
        <w:rPr>
          <w:rFonts w:ascii="Calibri" w:hAnsi="Calibri" w:cs="Calibri"/>
          <w:sz w:val="24"/>
          <w:szCs w:val="24"/>
        </w:rPr>
        <w:t>adopting</w:t>
      </w:r>
      <w:r w:rsidR="00EA28A3" w:rsidRPr="00F43BFB">
        <w:rPr>
          <w:rFonts w:ascii="Calibri" w:hAnsi="Calibri" w:cs="Calibri"/>
          <w:sz w:val="24"/>
          <w:szCs w:val="24"/>
        </w:rPr>
        <w:t xml:space="preserve"> </w:t>
      </w:r>
      <w:r w:rsidR="00295D4F" w:rsidRPr="00F43BFB">
        <w:rPr>
          <w:rFonts w:ascii="Calibri" w:hAnsi="Calibri" w:cs="Calibri"/>
          <w:sz w:val="24"/>
          <w:szCs w:val="24"/>
        </w:rPr>
        <w:t xml:space="preserve">in-country </w:t>
      </w:r>
      <w:r w:rsidR="00EA28A3" w:rsidRPr="00F43BFB">
        <w:rPr>
          <w:rFonts w:ascii="Calibri" w:hAnsi="Calibri" w:cs="Calibri"/>
          <w:sz w:val="24"/>
          <w:szCs w:val="24"/>
        </w:rPr>
        <w:t>analysis</w:t>
      </w:r>
      <w:r w:rsidR="00295D4F" w:rsidRPr="00F43BFB">
        <w:rPr>
          <w:rFonts w:ascii="Calibri" w:hAnsi="Calibri" w:cs="Calibri"/>
          <w:sz w:val="24"/>
          <w:szCs w:val="24"/>
        </w:rPr>
        <w:t xml:space="preserve">. </w:t>
      </w:r>
      <w:r w:rsidR="00A166FC" w:rsidRPr="00F43BFB">
        <w:rPr>
          <w:rFonts w:ascii="Calibri" w:hAnsi="Calibri" w:cs="Calibri"/>
          <w:sz w:val="24"/>
          <w:szCs w:val="24"/>
        </w:rPr>
        <w:t xml:space="preserve">To the best of </w:t>
      </w:r>
      <w:r w:rsidR="00937C78" w:rsidRPr="00F43BFB">
        <w:rPr>
          <w:rFonts w:ascii="Calibri" w:hAnsi="Calibri" w:cs="Calibri"/>
          <w:sz w:val="24"/>
          <w:szCs w:val="24"/>
        </w:rPr>
        <w:t>the author’s</w:t>
      </w:r>
      <w:r w:rsidR="00A166FC" w:rsidRPr="00F43BFB">
        <w:rPr>
          <w:rFonts w:ascii="Calibri" w:hAnsi="Calibri" w:cs="Calibri"/>
          <w:sz w:val="24"/>
          <w:szCs w:val="24"/>
        </w:rPr>
        <w:t xml:space="preserve"> knowledge, </w:t>
      </w:r>
      <w:r w:rsidR="00937C78" w:rsidRPr="00F43BFB">
        <w:rPr>
          <w:rFonts w:ascii="Calibri" w:hAnsi="Calibri" w:cs="Calibri"/>
          <w:sz w:val="24"/>
          <w:szCs w:val="24"/>
        </w:rPr>
        <w:t xml:space="preserve">the author </w:t>
      </w:r>
      <w:r w:rsidR="0012540D">
        <w:rPr>
          <w:rFonts w:ascii="Calibri" w:hAnsi="Calibri" w:cs="Calibri"/>
          <w:sz w:val="24"/>
          <w:szCs w:val="24"/>
        </w:rPr>
        <w:t xml:space="preserve">could not find similar studies </w:t>
      </w:r>
      <w:r w:rsidR="00937C78" w:rsidRPr="00F43BFB">
        <w:rPr>
          <w:rFonts w:ascii="Calibri" w:hAnsi="Calibri" w:cs="Calibri"/>
          <w:sz w:val="24"/>
          <w:szCs w:val="24"/>
        </w:rPr>
        <w:t>establish</w:t>
      </w:r>
      <w:r w:rsidR="00296BA5">
        <w:rPr>
          <w:rFonts w:ascii="Calibri" w:hAnsi="Calibri" w:cs="Calibri"/>
          <w:sz w:val="24"/>
          <w:szCs w:val="24"/>
        </w:rPr>
        <w:t>ing</w:t>
      </w:r>
      <w:r w:rsidR="00624E1F" w:rsidRPr="00F43BFB">
        <w:rPr>
          <w:rFonts w:ascii="Calibri" w:hAnsi="Calibri" w:cs="Calibri"/>
          <w:sz w:val="24"/>
          <w:szCs w:val="24"/>
        </w:rPr>
        <w:t xml:space="preserve"> </w:t>
      </w:r>
      <w:r w:rsidR="00937C78" w:rsidRPr="00F43BFB">
        <w:rPr>
          <w:rFonts w:ascii="Calibri" w:hAnsi="Calibri" w:cs="Calibri"/>
          <w:sz w:val="24"/>
          <w:szCs w:val="24"/>
        </w:rPr>
        <w:t xml:space="preserve">a </w:t>
      </w:r>
      <w:r w:rsidR="00B00FB0" w:rsidRPr="00F43BFB">
        <w:rPr>
          <w:rFonts w:ascii="Calibri" w:hAnsi="Calibri" w:cs="Calibri"/>
          <w:sz w:val="24"/>
          <w:szCs w:val="24"/>
        </w:rPr>
        <w:t>link</w:t>
      </w:r>
      <w:r w:rsidR="00624E1F" w:rsidRPr="00F43BFB">
        <w:rPr>
          <w:rFonts w:ascii="Calibri" w:hAnsi="Calibri" w:cs="Calibri"/>
          <w:sz w:val="24"/>
          <w:szCs w:val="24"/>
        </w:rPr>
        <w:t xml:space="preserve"> between oil or mining dependence </w:t>
      </w:r>
      <w:r w:rsidRPr="00F43BFB">
        <w:rPr>
          <w:rFonts w:ascii="Calibri" w:hAnsi="Calibri" w:cs="Calibri"/>
          <w:sz w:val="24"/>
          <w:szCs w:val="24"/>
        </w:rPr>
        <w:t xml:space="preserve">and </w:t>
      </w:r>
      <w:r w:rsidR="00624E1F" w:rsidRPr="00F43BFB">
        <w:rPr>
          <w:rFonts w:ascii="Calibri" w:hAnsi="Calibri" w:cs="Calibri"/>
          <w:sz w:val="24"/>
          <w:szCs w:val="24"/>
        </w:rPr>
        <w:t>democracy</w:t>
      </w:r>
      <w:r w:rsidR="00A166FC" w:rsidRPr="00F43BFB">
        <w:rPr>
          <w:rFonts w:ascii="Calibri" w:hAnsi="Calibri" w:cs="Calibri"/>
          <w:sz w:val="24"/>
          <w:szCs w:val="24"/>
        </w:rPr>
        <w:t xml:space="preserve"> </w:t>
      </w:r>
      <w:r w:rsidR="00192609" w:rsidRPr="00F43BFB">
        <w:rPr>
          <w:rFonts w:ascii="Calibri" w:hAnsi="Calibri" w:cs="Calibri"/>
          <w:sz w:val="24"/>
          <w:szCs w:val="24"/>
        </w:rPr>
        <w:t>in</w:t>
      </w:r>
      <w:r w:rsidR="00A166FC" w:rsidRPr="00F43BFB">
        <w:rPr>
          <w:rFonts w:ascii="Calibri" w:hAnsi="Calibri" w:cs="Calibri"/>
          <w:sz w:val="24"/>
          <w:szCs w:val="24"/>
        </w:rPr>
        <w:t xml:space="preserve"> </w:t>
      </w:r>
      <w:r w:rsidR="00A44C9B" w:rsidRPr="00F43BFB">
        <w:rPr>
          <w:rFonts w:ascii="Calibri" w:hAnsi="Calibri" w:cs="Calibri"/>
          <w:sz w:val="24"/>
          <w:szCs w:val="24"/>
        </w:rPr>
        <w:t>Asia</w:t>
      </w:r>
      <w:r w:rsidRPr="00F43BFB">
        <w:rPr>
          <w:rFonts w:ascii="Calibri" w:hAnsi="Calibri" w:cs="Calibri"/>
          <w:sz w:val="24"/>
          <w:szCs w:val="24"/>
        </w:rPr>
        <w:t xml:space="preserve">, nor </w:t>
      </w:r>
      <w:r w:rsidR="00A166FC" w:rsidRPr="00F43BFB">
        <w:rPr>
          <w:rFonts w:ascii="Calibri" w:hAnsi="Calibri" w:cs="Calibri"/>
          <w:sz w:val="24"/>
          <w:szCs w:val="24"/>
        </w:rPr>
        <w:t>Indonesia</w:t>
      </w:r>
      <w:r w:rsidR="00624E1F" w:rsidRPr="00F43BFB">
        <w:rPr>
          <w:rFonts w:ascii="Calibri" w:hAnsi="Calibri" w:cs="Calibri"/>
          <w:sz w:val="24"/>
          <w:szCs w:val="24"/>
        </w:rPr>
        <w:t xml:space="preserve">. </w:t>
      </w:r>
      <w:bookmarkEnd w:id="1"/>
    </w:p>
    <w:p w14:paraId="7C1D46A5" w14:textId="20B253C3" w:rsidR="00DA0289" w:rsidRPr="00F43BFB" w:rsidRDefault="00610170" w:rsidP="00ED5F1B">
      <w:pPr>
        <w:spacing w:after="0" w:line="360" w:lineRule="auto"/>
        <w:ind w:firstLine="567"/>
        <w:jc w:val="both"/>
        <w:rPr>
          <w:rFonts w:cs="Calibri"/>
          <w:sz w:val="24"/>
          <w:szCs w:val="24"/>
        </w:rPr>
      </w:pPr>
      <w:r>
        <w:rPr>
          <w:rFonts w:cs="Calibri"/>
          <w:sz w:val="24"/>
          <w:szCs w:val="24"/>
        </w:rPr>
        <w:t>T</w:t>
      </w:r>
      <w:r w:rsidR="00DA0289" w:rsidRPr="00F43BFB">
        <w:rPr>
          <w:rFonts w:cs="Calibri"/>
          <w:sz w:val="24"/>
          <w:szCs w:val="24"/>
        </w:rPr>
        <w:t xml:space="preserve">his paper is then </w:t>
      </w:r>
      <w:r w:rsidR="00937C78" w:rsidRPr="00F43BFB">
        <w:rPr>
          <w:rFonts w:cs="Calibri"/>
          <w:sz w:val="24"/>
          <w:szCs w:val="24"/>
        </w:rPr>
        <w:t>structured</w:t>
      </w:r>
      <w:r w:rsidR="00DA0289" w:rsidRPr="00F43BFB">
        <w:rPr>
          <w:rFonts w:cs="Calibri"/>
          <w:sz w:val="24"/>
          <w:szCs w:val="24"/>
        </w:rPr>
        <w:t xml:space="preserve"> as follows: Section 2 explains </w:t>
      </w:r>
      <w:r w:rsidR="00A017AE">
        <w:rPr>
          <w:rFonts w:cs="Calibri"/>
          <w:sz w:val="24"/>
          <w:szCs w:val="24"/>
        </w:rPr>
        <w:t>the author’s data sources</w:t>
      </w:r>
      <w:r w:rsidR="00DA0289" w:rsidRPr="00F43BFB">
        <w:rPr>
          <w:rFonts w:cs="Calibri"/>
          <w:sz w:val="24"/>
          <w:szCs w:val="24"/>
        </w:rPr>
        <w:t xml:space="preserve">, including </w:t>
      </w:r>
      <w:r w:rsidR="001F5D74" w:rsidRPr="00F43BFB">
        <w:rPr>
          <w:rFonts w:cs="Calibri"/>
          <w:sz w:val="24"/>
          <w:szCs w:val="24"/>
        </w:rPr>
        <w:t>the</w:t>
      </w:r>
      <w:r w:rsidR="00DA0289" w:rsidRPr="00F43BFB">
        <w:rPr>
          <w:rFonts w:cs="Calibri"/>
          <w:sz w:val="24"/>
          <w:szCs w:val="24"/>
        </w:rPr>
        <w:t xml:space="preserve"> variable</w:t>
      </w:r>
      <w:r w:rsidR="001F5D74" w:rsidRPr="00F43BFB">
        <w:rPr>
          <w:rFonts w:cs="Calibri"/>
          <w:sz w:val="24"/>
          <w:szCs w:val="24"/>
        </w:rPr>
        <w:t xml:space="preserve"> size</w:t>
      </w:r>
      <w:r w:rsidR="00DA0289" w:rsidRPr="00F43BFB">
        <w:rPr>
          <w:rFonts w:cs="Calibri"/>
          <w:sz w:val="24"/>
          <w:szCs w:val="24"/>
        </w:rPr>
        <w:t xml:space="preserve"> and the research method</w:t>
      </w:r>
      <w:r w:rsidR="001F5D74" w:rsidRPr="00F43BFB">
        <w:rPr>
          <w:rFonts w:cs="Calibri"/>
          <w:sz w:val="24"/>
          <w:szCs w:val="24"/>
        </w:rPr>
        <w:t>s</w:t>
      </w:r>
      <w:r w:rsidR="00DA0289" w:rsidRPr="00F43BFB">
        <w:rPr>
          <w:rFonts w:cs="Calibri"/>
          <w:sz w:val="24"/>
          <w:szCs w:val="24"/>
        </w:rPr>
        <w:t xml:space="preserve"> used in this study. Section 3 demonstrates the results and discusses </w:t>
      </w:r>
      <w:r w:rsidR="001F5D74" w:rsidRPr="00F43BFB">
        <w:rPr>
          <w:rFonts w:cs="Calibri"/>
          <w:sz w:val="24"/>
          <w:szCs w:val="24"/>
        </w:rPr>
        <w:t xml:space="preserve">the </w:t>
      </w:r>
      <w:r w:rsidR="00DA0289" w:rsidRPr="00F43BFB">
        <w:rPr>
          <w:rFonts w:cs="Calibri"/>
          <w:sz w:val="24"/>
          <w:szCs w:val="24"/>
        </w:rPr>
        <w:t xml:space="preserve">relevant findings associated with the </w:t>
      </w:r>
      <w:r w:rsidR="001F5D74" w:rsidRPr="00F43BFB">
        <w:rPr>
          <w:rFonts w:cs="Calibri"/>
          <w:sz w:val="24"/>
          <w:szCs w:val="24"/>
        </w:rPr>
        <w:t>purpose</w:t>
      </w:r>
      <w:r w:rsidR="00DA0289" w:rsidRPr="00F43BFB">
        <w:rPr>
          <w:rFonts w:cs="Calibri"/>
          <w:sz w:val="24"/>
          <w:szCs w:val="24"/>
        </w:rPr>
        <w:t xml:space="preserve"> of the paper. Section 5 </w:t>
      </w:r>
      <w:r w:rsidR="001F5D74" w:rsidRPr="00F43BFB">
        <w:rPr>
          <w:rFonts w:cs="Calibri"/>
          <w:sz w:val="24"/>
          <w:szCs w:val="24"/>
        </w:rPr>
        <w:t>presents the conclusion</w:t>
      </w:r>
      <w:r w:rsidR="00DA0289" w:rsidRPr="00F43BFB">
        <w:rPr>
          <w:rFonts w:cs="Calibri"/>
          <w:sz w:val="24"/>
          <w:szCs w:val="24"/>
        </w:rPr>
        <w:t>.</w:t>
      </w:r>
    </w:p>
    <w:p w14:paraId="466A00A5" w14:textId="77777777" w:rsidR="00C83BAC" w:rsidRPr="00F43BFB" w:rsidRDefault="00C83BAC" w:rsidP="00ED5F1B">
      <w:pPr>
        <w:pStyle w:val="NormalWeb"/>
        <w:spacing w:before="0" w:beforeAutospacing="0" w:after="0" w:afterAutospacing="0" w:line="360" w:lineRule="auto"/>
        <w:jc w:val="both"/>
        <w:rPr>
          <w:rFonts w:ascii="Calibri" w:hAnsi="Calibri" w:cs="Calibri"/>
          <w:sz w:val="24"/>
          <w:szCs w:val="24"/>
        </w:rPr>
      </w:pPr>
    </w:p>
    <w:p w14:paraId="6BA79594" w14:textId="7F0D981F" w:rsidR="00F2058A" w:rsidRPr="00F43BFB" w:rsidRDefault="00DA0289" w:rsidP="00ED5F1B">
      <w:pPr>
        <w:numPr>
          <w:ilvl w:val="0"/>
          <w:numId w:val="13"/>
        </w:numPr>
        <w:spacing w:after="0" w:line="360" w:lineRule="auto"/>
        <w:ind w:left="294" w:hanging="294"/>
        <w:jc w:val="both"/>
        <w:rPr>
          <w:rFonts w:eastAsia="PMingLiU" w:cs="Calibri"/>
          <w:b/>
          <w:bCs/>
          <w:sz w:val="24"/>
          <w:szCs w:val="24"/>
          <w:lang w:eastAsia="zh-TW"/>
        </w:rPr>
      </w:pPr>
      <w:r w:rsidRPr="00F43BFB">
        <w:rPr>
          <w:rFonts w:eastAsia="PMingLiU" w:cs="Calibri"/>
          <w:b/>
          <w:bCs/>
          <w:sz w:val="24"/>
          <w:szCs w:val="24"/>
          <w:lang w:eastAsia="zh-TW"/>
        </w:rPr>
        <w:t>RESEARCH METHOD</w:t>
      </w:r>
    </w:p>
    <w:p w14:paraId="15542A6F" w14:textId="4803DC18" w:rsidR="002372CA" w:rsidRPr="00F43BFB" w:rsidRDefault="002A4A69" w:rsidP="00ED5F1B">
      <w:pPr>
        <w:pStyle w:val="BodyText2"/>
        <w:spacing w:after="0" w:line="360" w:lineRule="auto"/>
        <w:ind w:firstLine="567"/>
        <w:jc w:val="both"/>
        <w:rPr>
          <w:rFonts w:eastAsia="PMingLiU" w:cs="Calibri"/>
          <w:bCs/>
          <w:sz w:val="24"/>
          <w:szCs w:val="24"/>
          <w:lang w:eastAsia="zh-TW"/>
        </w:rPr>
      </w:pPr>
      <w:bookmarkStart w:id="2" w:name="_Hlk18188552"/>
      <w:r w:rsidRPr="00F43BFB">
        <w:rPr>
          <w:rFonts w:eastAsia="PMingLiU" w:cs="Calibri"/>
          <w:bCs/>
          <w:sz w:val="24"/>
          <w:szCs w:val="24"/>
          <w:lang w:eastAsia="zh-TW"/>
        </w:rPr>
        <w:t xml:space="preserve">Since </w:t>
      </w:r>
      <w:r w:rsidR="001F5D74" w:rsidRPr="00F43BFB">
        <w:rPr>
          <w:rFonts w:eastAsia="PMingLiU" w:cs="Calibri"/>
          <w:bCs/>
          <w:sz w:val="24"/>
          <w:szCs w:val="24"/>
          <w:lang w:eastAsia="zh-TW"/>
        </w:rPr>
        <w:t xml:space="preserve">oil </w:t>
      </w:r>
      <w:r w:rsidRPr="00F43BFB">
        <w:rPr>
          <w:rFonts w:eastAsia="PMingLiU" w:cs="Calibri"/>
          <w:bCs/>
          <w:sz w:val="24"/>
          <w:szCs w:val="24"/>
          <w:lang w:eastAsia="zh-TW"/>
        </w:rPr>
        <w:t xml:space="preserve">export data </w:t>
      </w:r>
      <w:r w:rsidR="00DB0C25">
        <w:rPr>
          <w:rFonts w:eastAsia="PMingLiU" w:cs="Calibri"/>
          <w:bCs/>
          <w:sz w:val="24"/>
          <w:szCs w:val="24"/>
          <w:lang w:eastAsia="zh-TW"/>
        </w:rPr>
        <w:t xml:space="preserve">were </w:t>
      </w:r>
      <w:r w:rsidRPr="00F43BFB">
        <w:rPr>
          <w:rFonts w:eastAsia="PMingLiU" w:cs="Calibri"/>
          <w:bCs/>
          <w:sz w:val="24"/>
          <w:szCs w:val="24"/>
          <w:lang w:eastAsia="zh-TW"/>
        </w:rPr>
        <w:t xml:space="preserve">not available at </w:t>
      </w:r>
      <w:r w:rsidR="001F5D74" w:rsidRPr="00F43BFB">
        <w:rPr>
          <w:rFonts w:eastAsia="PMingLiU" w:cs="Calibri"/>
          <w:bCs/>
          <w:sz w:val="24"/>
          <w:szCs w:val="24"/>
          <w:lang w:eastAsia="zh-TW"/>
        </w:rPr>
        <w:t xml:space="preserve">the </w:t>
      </w:r>
      <w:r w:rsidRPr="00F43BFB">
        <w:rPr>
          <w:rFonts w:eastAsia="PMingLiU" w:cs="Calibri"/>
          <w:bCs/>
          <w:sz w:val="24"/>
          <w:szCs w:val="24"/>
          <w:lang w:eastAsia="zh-TW"/>
        </w:rPr>
        <w:t>provinc</w:t>
      </w:r>
      <w:r w:rsidR="001F5D74" w:rsidRPr="00F43BFB">
        <w:rPr>
          <w:rFonts w:eastAsia="PMingLiU" w:cs="Calibri"/>
          <w:bCs/>
          <w:sz w:val="24"/>
          <w:szCs w:val="24"/>
          <w:lang w:eastAsia="zh-TW"/>
        </w:rPr>
        <w:t>ial</w:t>
      </w:r>
      <w:r w:rsidRPr="00F43BFB">
        <w:rPr>
          <w:rFonts w:eastAsia="PMingLiU" w:cs="Calibri"/>
          <w:bCs/>
          <w:sz w:val="24"/>
          <w:szCs w:val="24"/>
          <w:lang w:eastAsia="zh-TW"/>
        </w:rPr>
        <w:t xml:space="preserve"> level</w:t>
      </w:r>
      <w:r w:rsidR="004A62D1" w:rsidRPr="00F43BFB">
        <w:rPr>
          <w:rFonts w:eastAsia="PMingLiU" w:cs="Calibri"/>
          <w:bCs/>
          <w:sz w:val="24"/>
          <w:szCs w:val="24"/>
          <w:lang w:eastAsia="zh-TW"/>
        </w:rPr>
        <w:t xml:space="preserve"> in Indonesia,</w:t>
      </w:r>
      <w:r w:rsidRPr="00F43BFB">
        <w:rPr>
          <w:rFonts w:eastAsia="PMingLiU" w:cs="Calibri"/>
          <w:bCs/>
          <w:sz w:val="24"/>
          <w:szCs w:val="24"/>
          <w:lang w:eastAsia="zh-TW"/>
        </w:rPr>
        <w:t xml:space="preserve"> </w:t>
      </w:r>
      <w:r w:rsidR="001F5D74" w:rsidRPr="00F43BFB">
        <w:rPr>
          <w:rFonts w:eastAsia="PMingLiU" w:cs="Calibri"/>
          <w:bCs/>
          <w:sz w:val="24"/>
          <w:szCs w:val="24"/>
          <w:lang w:eastAsia="zh-TW"/>
        </w:rPr>
        <w:t>the author</w:t>
      </w:r>
      <w:r w:rsidRPr="00F43BFB">
        <w:rPr>
          <w:rFonts w:eastAsia="PMingLiU" w:cs="Calibri"/>
          <w:bCs/>
          <w:sz w:val="24"/>
          <w:szCs w:val="24"/>
          <w:lang w:eastAsia="zh-TW"/>
        </w:rPr>
        <w:t xml:space="preserve"> use</w:t>
      </w:r>
      <w:r w:rsidR="001F5D74" w:rsidRPr="00F43BFB">
        <w:rPr>
          <w:rFonts w:eastAsia="PMingLiU" w:cs="Calibri"/>
          <w:bCs/>
          <w:sz w:val="24"/>
          <w:szCs w:val="24"/>
          <w:lang w:eastAsia="zh-TW"/>
        </w:rPr>
        <w:t>d</w:t>
      </w:r>
      <w:r w:rsidRPr="00F43BFB">
        <w:rPr>
          <w:rFonts w:eastAsia="PMingLiU" w:cs="Calibri"/>
          <w:bCs/>
          <w:sz w:val="24"/>
          <w:szCs w:val="24"/>
          <w:lang w:eastAsia="zh-TW"/>
        </w:rPr>
        <w:t xml:space="preserve"> physical production (lifting) as it closely capture</w:t>
      </w:r>
      <w:r w:rsidR="001F5D74" w:rsidRPr="00F43BFB">
        <w:rPr>
          <w:rFonts w:eastAsia="PMingLiU" w:cs="Calibri"/>
          <w:bCs/>
          <w:sz w:val="24"/>
          <w:szCs w:val="24"/>
          <w:lang w:eastAsia="zh-TW"/>
        </w:rPr>
        <w:t>d</w:t>
      </w:r>
      <w:r w:rsidRPr="00F43BFB">
        <w:rPr>
          <w:rFonts w:eastAsia="PMingLiU" w:cs="Calibri"/>
          <w:bCs/>
          <w:sz w:val="24"/>
          <w:szCs w:val="24"/>
          <w:lang w:eastAsia="zh-TW"/>
        </w:rPr>
        <w:t xml:space="preserve"> </w:t>
      </w:r>
      <w:r w:rsidR="001F5D74" w:rsidRPr="00F43BFB">
        <w:rPr>
          <w:rFonts w:eastAsia="PMingLiU" w:cs="Calibri"/>
          <w:bCs/>
          <w:sz w:val="24"/>
          <w:szCs w:val="24"/>
          <w:lang w:eastAsia="zh-TW"/>
        </w:rPr>
        <w:t>the cross-provincial export level</w:t>
      </w:r>
      <w:r w:rsidRPr="00F43BFB">
        <w:rPr>
          <w:rFonts w:eastAsia="PMingLiU" w:cs="Calibri"/>
          <w:bCs/>
          <w:sz w:val="24"/>
          <w:szCs w:val="24"/>
          <w:lang w:eastAsia="zh-TW"/>
        </w:rPr>
        <w:t xml:space="preserve"> in Indonesia. </w:t>
      </w:r>
      <w:r w:rsidR="002372CA" w:rsidRPr="00F43BFB">
        <w:rPr>
          <w:rFonts w:eastAsia="PMingLiU" w:cs="Calibri"/>
          <w:bCs/>
          <w:sz w:val="24"/>
          <w:szCs w:val="24"/>
          <w:lang w:eastAsia="zh-TW"/>
        </w:rPr>
        <w:t xml:space="preserve">Data </w:t>
      </w:r>
      <w:r w:rsidR="001F5D74" w:rsidRPr="00F43BFB">
        <w:rPr>
          <w:rFonts w:eastAsia="PMingLiU" w:cs="Calibri"/>
          <w:bCs/>
          <w:sz w:val="24"/>
          <w:szCs w:val="24"/>
          <w:lang w:eastAsia="zh-TW"/>
        </w:rPr>
        <w:t>on the</w:t>
      </w:r>
      <w:r w:rsidR="002372CA" w:rsidRPr="00F43BFB">
        <w:rPr>
          <w:rFonts w:eastAsia="PMingLiU" w:cs="Calibri"/>
          <w:bCs/>
          <w:sz w:val="24"/>
          <w:szCs w:val="24"/>
          <w:lang w:eastAsia="zh-TW"/>
        </w:rPr>
        <w:t xml:space="preserve"> physical quantity of oil production (in barrel</w:t>
      </w:r>
      <w:r w:rsidR="007F657F" w:rsidRPr="00F43BFB">
        <w:rPr>
          <w:rFonts w:eastAsia="PMingLiU" w:cs="Calibri"/>
          <w:bCs/>
          <w:sz w:val="24"/>
          <w:szCs w:val="24"/>
          <w:lang w:eastAsia="zh-TW"/>
        </w:rPr>
        <w:t>s</w:t>
      </w:r>
      <w:r w:rsidR="002372CA" w:rsidRPr="00F43BFB">
        <w:rPr>
          <w:rFonts w:eastAsia="PMingLiU" w:cs="Calibri"/>
          <w:bCs/>
          <w:sz w:val="24"/>
          <w:szCs w:val="24"/>
          <w:lang w:eastAsia="zh-TW"/>
        </w:rPr>
        <w:t xml:space="preserve">) </w:t>
      </w:r>
      <w:r w:rsidR="00DB0C25">
        <w:rPr>
          <w:rFonts w:eastAsia="PMingLiU" w:cs="Calibri"/>
          <w:bCs/>
          <w:sz w:val="24"/>
          <w:szCs w:val="24"/>
          <w:lang w:eastAsia="zh-TW"/>
        </w:rPr>
        <w:t xml:space="preserve">were </w:t>
      </w:r>
      <w:r w:rsidR="002372CA" w:rsidRPr="00F43BFB">
        <w:rPr>
          <w:rFonts w:eastAsia="PMingLiU" w:cs="Calibri"/>
          <w:bCs/>
          <w:sz w:val="24"/>
          <w:szCs w:val="24"/>
          <w:lang w:eastAsia="zh-TW"/>
        </w:rPr>
        <w:t>obtained from the</w:t>
      </w:r>
      <w:r w:rsidR="009333D3" w:rsidRPr="00F43BFB">
        <w:rPr>
          <w:rFonts w:eastAsia="PMingLiU" w:cs="Calibri"/>
          <w:bCs/>
          <w:sz w:val="24"/>
          <w:szCs w:val="24"/>
          <w:lang w:eastAsia="zh-TW"/>
        </w:rPr>
        <w:t xml:space="preserve"> </w:t>
      </w:r>
      <w:r w:rsidR="002372CA" w:rsidRPr="00F43BFB">
        <w:rPr>
          <w:rFonts w:eastAsia="PMingLiU" w:cs="Calibri"/>
          <w:bCs/>
          <w:sz w:val="24"/>
          <w:szCs w:val="24"/>
          <w:lang w:eastAsia="zh-TW"/>
        </w:rPr>
        <w:t>Ministry of Energy and Mineral Resources</w:t>
      </w:r>
      <w:r w:rsidR="009333D3" w:rsidRPr="00F43BFB">
        <w:rPr>
          <w:rFonts w:eastAsia="PMingLiU" w:cs="Calibri"/>
          <w:bCs/>
          <w:sz w:val="24"/>
          <w:szCs w:val="24"/>
          <w:lang w:eastAsia="zh-TW"/>
        </w:rPr>
        <w:t xml:space="preserve"> (MoEMR)</w:t>
      </w:r>
      <w:r w:rsidR="002372CA" w:rsidRPr="00F43BFB">
        <w:rPr>
          <w:rFonts w:eastAsia="PMingLiU" w:cs="Calibri"/>
          <w:bCs/>
          <w:sz w:val="24"/>
          <w:szCs w:val="24"/>
          <w:lang w:eastAsia="zh-TW"/>
        </w:rPr>
        <w:t xml:space="preserve">. Oil production </w:t>
      </w:r>
      <w:r w:rsidR="001F5D74" w:rsidRPr="00F43BFB">
        <w:rPr>
          <w:rFonts w:eastAsia="PMingLiU" w:cs="Calibri"/>
          <w:bCs/>
          <w:sz w:val="24"/>
          <w:szCs w:val="24"/>
          <w:lang w:eastAsia="zh-TW"/>
        </w:rPr>
        <w:t>in a</w:t>
      </w:r>
      <w:r w:rsidR="002372CA" w:rsidRPr="00F43BFB">
        <w:rPr>
          <w:rFonts w:eastAsia="PMingLiU" w:cs="Calibri"/>
          <w:bCs/>
          <w:sz w:val="24"/>
          <w:szCs w:val="24"/>
          <w:lang w:eastAsia="zh-TW"/>
        </w:rPr>
        <w:t xml:space="preserve"> province </w:t>
      </w:r>
      <w:r w:rsidR="001F5D74" w:rsidRPr="00F43BFB">
        <w:rPr>
          <w:rFonts w:eastAsia="PMingLiU" w:cs="Calibri"/>
          <w:bCs/>
          <w:sz w:val="24"/>
          <w:szCs w:val="24"/>
          <w:lang w:eastAsia="zh-TW"/>
        </w:rPr>
        <w:t>was</w:t>
      </w:r>
      <w:r w:rsidR="00BD10D1" w:rsidRPr="00F43BFB">
        <w:rPr>
          <w:rFonts w:eastAsia="PMingLiU" w:cs="Calibri"/>
          <w:bCs/>
          <w:sz w:val="24"/>
          <w:szCs w:val="24"/>
          <w:lang w:eastAsia="zh-TW"/>
        </w:rPr>
        <w:t xml:space="preserve"> </w:t>
      </w:r>
      <w:r w:rsidR="002372CA" w:rsidRPr="00F43BFB">
        <w:rPr>
          <w:rFonts w:eastAsia="PMingLiU" w:cs="Calibri"/>
          <w:bCs/>
          <w:sz w:val="24"/>
          <w:szCs w:val="24"/>
          <w:lang w:eastAsia="zh-TW"/>
        </w:rPr>
        <w:t xml:space="preserve">the </w:t>
      </w:r>
      <w:r w:rsidR="009B5945" w:rsidRPr="00F43BFB">
        <w:rPr>
          <w:rFonts w:eastAsia="PMingLiU" w:cs="Calibri"/>
          <w:bCs/>
          <w:sz w:val="24"/>
          <w:szCs w:val="24"/>
          <w:lang w:eastAsia="zh-TW"/>
        </w:rPr>
        <w:t>amount</w:t>
      </w:r>
      <w:r w:rsidR="002372CA" w:rsidRPr="00F43BFB">
        <w:rPr>
          <w:rFonts w:eastAsia="PMingLiU" w:cs="Calibri"/>
          <w:bCs/>
          <w:sz w:val="24"/>
          <w:szCs w:val="24"/>
          <w:lang w:eastAsia="zh-TW"/>
        </w:rPr>
        <w:t xml:space="preserve"> of oil produced in all districts of the </w:t>
      </w:r>
      <w:r w:rsidR="001F5D74" w:rsidRPr="00F43BFB">
        <w:rPr>
          <w:rFonts w:eastAsia="PMingLiU" w:cs="Calibri"/>
          <w:bCs/>
          <w:sz w:val="24"/>
          <w:szCs w:val="24"/>
          <w:lang w:eastAsia="zh-TW"/>
        </w:rPr>
        <w:t>relevant</w:t>
      </w:r>
      <w:r w:rsidR="002372CA" w:rsidRPr="00F43BFB">
        <w:rPr>
          <w:rFonts w:eastAsia="PMingLiU" w:cs="Calibri"/>
          <w:bCs/>
          <w:sz w:val="24"/>
          <w:szCs w:val="24"/>
          <w:lang w:eastAsia="zh-TW"/>
        </w:rPr>
        <w:t xml:space="preserve"> province</w:t>
      </w:r>
      <w:r w:rsidR="00BD10D1" w:rsidRPr="00F43BFB">
        <w:rPr>
          <w:rFonts w:eastAsia="PMingLiU" w:cs="Calibri"/>
          <w:bCs/>
          <w:sz w:val="24"/>
          <w:szCs w:val="24"/>
          <w:lang w:eastAsia="zh-TW"/>
        </w:rPr>
        <w:t>,</w:t>
      </w:r>
      <w:r w:rsidR="002372CA" w:rsidRPr="00F43BFB">
        <w:rPr>
          <w:rFonts w:eastAsia="PMingLiU" w:cs="Calibri"/>
          <w:bCs/>
          <w:sz w:val="24"/>
          <w:szCs w:val="24"/>
          <w:lang w:eastAsia="zh-TW"/>
        </w:rPr>
        <w:t xml:space="preserve"> </w:t>
      </w:r>
      <w:r w:rsidR="00AD1C7F" w:rsidRPr="00F43BFB">
        <w:rPr>
          <w:rFonts w:eastAsia="PMingLiU" w:cs="Calibri"/>
          <w:bCs/>
          <w:sz w:val="24"/>
          <w:szCs w:val="24"/>
          <w:lang w:eastAsia="zh-TW"/>
        </w:rPr>
        <w:t>specifically calculating</w:t>
      </w:r>
      <w:r w:rsidR="002372CA" w:rsidRPr="00F43BFB">
        <w:rPr>
          <w:rFonts w:eastAsia="PMingLiU" w:cs="Calibri"/>
          <w:bCs/>
          <w:sz w:val="24"/>
          <w:szCs w:val="24"/>
          <w:lang w:eastAsia="zh-TW"/>
        </w:rPr>
        <w:t xml:space="preserve"> </w:t>
      </w:r>
      <w:r w:rsidR="00AD1C7F" w:rsidRPr="00F43BFB">
        <w:rPr>
          <w:rFonts w:eastAsia="PMingLiU" w:cs="Calibri"/>
          <w:bCs/>
          <w:sz w:val="24"/>
          <w:szCs w:val="24"/>
          <w:lang w:eastAsia="zh-TW"/>
        </w:rPr>
        <w:t xml:space="preserve">oil wells </w:t>
      </w:r>
      <w:r w:rsidRPr="00F43BFB">
        <w:rPr>
          <w:rFonts w:eastAsia="PMingLiU" w:cs="Calibri"/>
          <w:bCs/>
          <w:sz w:val="24"/>
          <w:szCs w:val="24"/>
          <w:lang w:eastAsia="zh-TW"/>
        </w:rPr>
        <w:t>operate</w:t>
      </w:r>
      <w:r w:rsidR="00192609" w:rsidRPr="00F43BFB">
        <w:rPr>
          <w:rFonts w:eastAsia="PMingLiU" w:cs="Calibri"/>
          <w:bCs/>
          <w:sz w:val="24"/>
          <w:szCs w:val="24"/>
          <w:lang w:eastAsia="zh-TW"/>
        </w:rPr>
        <w:t>d</w:t>
      </w:r>
      <w:r w:rsidR="00BD10D1" w:rsidRPr="00F43BFB">
        <w:rPr>
          <w:rFonts w:eastAsia="PMingLiU" w:cs="Calibri"/>
          <w:bCs/>
          <w:sz w:val="24"/>
          <w:szCs w:val="24"/>
          <w:lang w:eastAsia="zh-TW"/>
        </w:rPr>
        <w:t xml:space="preserve"> </w:t>
      </w:r>
      <w:r w:rsidR="002372CA" w:rsidRPr="00F43BFB">
        <w:rPr>
          <w:rFonts w:eastAsia="PMingLiU" w:cs="Calibri"/>
          <w:bCs/>
          <w:sz w:val="24"/>
          <w:szCs w:val="24"/>
          <w:lang w:eastAsia="zh-TW"/>
        </w:rPr>
        <w:t xml:space="preserve">onshore </w:t>
      </w:r>
      <w:r w:rsidR="00BD10D1" w:rsidRPr="00F43BFB">
        <w:rPr>
          <w:rFonts w:eastAsia="PMingLiU" w:cs="Calibri"/>
          <w:bCs/>
          <w:sz w:val="24"/>
          <w:szCs w:val="24"/>
          <w:lang w:eastAsia="zh-TW"/>
        </w:rPr>
        <w:t>or</w:t>
      </w:r>
      <w:r w:rsidR="002372CA" w:rsidRPr="00F43BFB">
        <w:rPr>
          <w:rFonts w:eastAsia="PMingLiU" w:cs="Calibri"/>
          <w:bCs/>
          <w:sz w:val="24"/>
          <w:szCs w:val="24"/>
          <w:lang w:eastAsia="zh-TW"/>
        </w:rPr>
        <w:t xml:space="preserve"> offshore</w:t>
      </w:r>
      <w:r w:rsidR="00BD10D1" w:rsidRPr="00F43BFB">
        <w:rPr>
          <w:rFonts w:eastAsia="PMingLiU" w:cs="Calibri"/>
          <w:bCs/>
          <w:sz w:val="24"/>
          <w:szCs w:val="24"/>
          <w:lang w:eastAsia="zh-TW"/>
        </w:rPr>
        <w:t xml:space="preserve"> or both</w:t>
      </w:r>
      <w:r w:rsidR="00663EBF" w:rsidRPr="00F43BFB">
        <w:rPr>
          <w:rFonts w:eastAsia="PMingLiU" w:cs="Calibri"/>
          <w:bCs/>
          <w:sz w:val="24"/>
          <w:szCs w:val="24"/>
          <w:lang w:eastAsia="zh-TW"/>
        </w:rPr>
        <w:t xml:space="preserve"> in the respective area</w:t>
      </w:r>
      <w:r w:rsidR="002372CA" w:rsidRPr="00F43BFB">
        <w:rPr>
          <w:rFonts w:eastAsia="PMingLiU" w:cs="Calibri"/>
          <w:bCs/>
          <w:sz w:val="24"/>
          <w:szCs w:val="24"/>
          <w:lang w:eastAsia="zh-TW"/>
        </w:rPr>
        <w:t>.</w:t>
      </w:r>
      <w:r w:rsidR="002E741B" w:rsidRPr="00F43BFB">
        <w:rPr>
          <w:rFonts w:eastAsia="PMingLiU" w:cs="Calibri"/>
          <w:bCs/>
          <w:sz w:val="24"/>
          <w:szCs w:val="24"/>
          <w:lang w:eastAsia="zh-TW"/>
        </w:rPr>
        <w:t xml:space="preserve"> </w:t>
      </w:r>
      <w:r w:rsidR="004A4BFC" w:rsidRPr="00F43BFB">
        <w:rPr>
          <w:rFonts w:eastAsia="PMingLiU" w:cs="Calibri"/>
          <w:bCs/>
          <w:sz w:val="24"/>
          <w:szCs w:val="24"/>
          <w:lang w:eastAsia="zh-TW"/>
        </w:rPr>
        <w:t>Respecting</w:t>
      </w:r>
      <w:r w:rsidR="001D3D7D" w:rsidRPr="00F43BFB">
        <w:rPr>
          <w:rFonts w:eastAsia="PMingLiU" w:cs="Calibri"/>
          <w:bCs/>
          <w:sz w:val="24"/>
          <w:szCs w:val="24"/>
          <w:lang w:eastAsia="zh-TW"/>
        </w:rPr>
        <w:t xml:space="preserve"> Ros</w:t>
      </w:r>
      <w:r w:rsidR="0012540D">
        <w:rPr>
          <w:rFonts w:eastAsia="PMingLiU" w:cs="Calibri"/>
          <w:bCs/>
          <w:sz w:val="24"/>
          <w:szCs w:val="24"/>
          <w:lang w:eastAsia="zh-TW"/>
        </w:rPr>
        <w:t>s'</w:t>
      </w:r>
      <w:r w:rsidR="001D3D7D" w:rsidRPr="00F43BFB">
        <w:rPr>
          <w:rFonts w:eastAsia="PMingLiU" w:cs="Calibri"/>
          <w:bCs/>
          <w:sz w:val="24"/>
          <w:szCs w:val="24"/>
          <w:lang w:eastAsia="zh-TW"/>
        </w:rPr>
        <w:t>s (2001)</w:t>
      </w:r>
      <w:r w:rsidR="004A4BFC" w:rsidRPr="00F43BFB">
        <w:rPr>
          <w:rFonts w:eastAsia="PMingLiU" w:cs="Calibri"/>
          <w:bCs/>
          <w:sz w:val="24"/>
          <w:szCs w:val="24"/>
          <w:lang w:eastAsia="zh-TW"/>
        </w:rPr>
        <w:t xml:space="preserve"> study</w:t>
      </w:r>
      <w:r w:rsidR="001D3D7D" w:rsidRPr="00F43BFB">
        <w:rPr>
          <w:rFonts w:eastAsia="PMingLiU" w:cs="Calibri"/>
          <w:bCs/>
          <w:sz w:val="24"/>
          <w:szCs w:val="24"/>
          <w:lang w:eastAsia="zh-TW"/>
        </w:rPr>
        <w:t xml:space="preserve">, </w:t>
      </w:r>
      <w:r w:rsidR="00F86F46" w:rsidRPr="00F43BFB">
        <w:rPr>
          <w:rFonts w:eastAsia="PMingLiU" w:cs="Calibri"/>
          <w:bCs/>
          <w:sz w:val="24"/>
          <w:szCs w:val="24"/>
          <w:lang w:eastAsia="zh-TW"/>
        </w:rPr>
        <w:t xml:space="preserve">the </w:t>
      </w:r>
      <w:r w:rsidR="009B5945" w:rsidRPr="00F43BFB">
        <w:rPr>
          <w:rFonts w:eastAsia="PMingLiU" w:cs="Calibri"/>
          <w:bCs/>
          <w:sz w:val="24"/>
          <w:szCs w:val="24"/>
          <w:lang w:eastAsia="zh-TW"/>
        </w:rPr>
        <w:t>researcher</w:t>
      </w:r>
      <w:r w:rsidR="001D3D7D" w:rsidRPr="00F43BFB">
        <w:rPr>
          <w:rFonts w:eastAsia="PMingLiU" w:cs="Calibri"/>
          <w:bCs/>
          <w:sz w:val="24"/>
          <w:szCs w:val="24"/>
          <w:lang w:eastAsia="zh-TW"/>
        </w:rPr>
        <w:t xml:space="preserve"> </w:t>
      </w:r>
      <w:r w:rsidR="00AD1C7F" w:rsidRPr="00F43BFB">
        <w:rPr>
          <w:rFonts w:eastAsia="PMingLiU" w:cs="Calibri"/>
          <w:bCs/>
          <w:sz w:val="24"/>
          <w:szCs w:val="24"/>
          <w:lang w:eastAsia="zh-TW"/>
        </w:rPr>
        <w:t>divide</w:t>
      </w:r>
      <w:r w:rsidR="004A4BFC" w:rsidRPr="00F43BFB">
        <w:rPr>
          <w:rFonts w:eastAsia="PMingLiU" w:cs="Calibri"/>
          <w:bCs/>
          <w:sz w:val="24"/>
          <w:szCs w:val="24"/>
          <w:lang w:eastAsia="zh-TW"/>
        </w:rPr>
        <w:t>d</w:t>
      </w:r>
      <w:r w:rsidR="001D3D7D" w:rsidRPr="00F43BFB">
        <w:rPr>
          <w:rFonts w:eastAsia="PMingLiU" w:cs="Calibri"/>
          <w:bCs/>
          <w:sz w:val="24"/>
          <w:szCs w:val="24"/>
          <w:lang w:eastAsia="zh-TW"/>
        </w:rPr>
        <w:t xml:space="preserve"> each province</w:t>
      </w:r>
      <w:r w:rsidRPr="00F43BFB">
        <w:rPr>
          <w:rFonts w:eastAsia="PMingLiU" w:cs="Calibri"/>
          <w:bCs/>
          <w:sz w:val="24"/>
          <w:szCs w:val="24"/>
          <w:lang w:eastAsia="zh-TW"/>
        </w:rPr>
        <w:t>’s</w:t>
      </w:r>
      <w:r w:rsidR="001D3D7D" w:rsidRPr="00F43BFB">
        <w:rPr>
          <w:rFonts w:eastAsia="PMingLiU" w:cs="Calibri"/>
          <w:bCs/>
          <w:sz w:val="24"/>
          <w:szCs w:val="24"/>
          <w:lang w:eastAsia="zh-TW"/>
        </w:rPr>
        <w:t xml:space="preserve"> oil production with </w:t>
      </w:r>
      <w:r w:rsidR="004A4BFC" w:rsidRPr="00F43BFB">
        <w:rPr>
          <w:rFonts w:eastAsia="PMingLiU" w:cs="Calibri"/>
          <w:bCs/>
          <w:sz w:val="24"/>
          <w:szCs w:val="24"/>
          <w:lang w:eastAsia="zh-TW"/>
        </w:rPr>
        <w:t xml:space="preserve">the </w:t>
      </w:r>
      <w:r w:rsidR="001D3D7D" w:rsidRPr="00F43BFB">
        <w:rPr>
          <w:rFonts w:eastAsia="PMingLiU" w:cs="Calibri"/>
          <w:bCs/>
          <w:sz w:val="24"/>
          <w:szCs w:val="24"/>
          <w:lang w:eastAsia="zh-TW"/>
        </w:rPr>
        <w:t xml:space="preserve">total </w:t>
      </w:r>
      <w:r w:rsidR="00093144" w:rsidRPr="00F43BFB">
        <w:rPr>
          <w:rFonts w:eastAsia="PMingLiU" w:cs="Calibri"/>
          <w:bCs/>
          <w:sz w:val="24"/>
          <w:szCs w:val="24"/>
          <w:lang w:eastAsia="zh-TW"/>
        </w:rPr>
        <w:t xml:space="preserve">national </w:t>
      </w:r>
      <w:r w:rsidR="001D3D7D" w:rsidRPr="00F43BFB">
        <w:rPr>
          <w:rFonts w:eastAsia="PMingLiU" w:cs="Calibri"/>
          <w:bCs/>
          <w:sz w:val="24"/>
          <w:szCs w:val="24"/>
          <w:lang w:eastAsia="zh-TW"/>
        </w:rPr>
        <w:t>production to measure it as a share.</w:t>
      </w:r>
      <w:r w:rsidR="00DB3D77" w:rsidRPr="00F43BFB">
        <w:rPr>
          <w:rFonts w:eastAsia="PMingLiU" w:cs="Calibri"/>
          <w:bCs/>
          <w:sz w:val="24"/>
          <w:szCs w:val="24"/>
          <w:lang w:eastAsia="zh-TW"/>
        </w:rPr>
        <w:t xml:space="preserve"> </w:t>
      </w:r>
      <w:r w:rsidR="00F43BFB" w:rsidRPr="00F43BFB">
        <w:rPr>
          <w:rFonts w:eastAsia="PMingLiU" w:cs="Calibri"/>
          <w:bCs/>
          <w:sz w:val="24"/>
          <w:szCs w:val="24"/>
          <w:lang w:eastAsia="zh-TW"/>
        </w:rPr>
        <w:t>Again,</w:t>
      </w:r>
      <w:r w:rsidR="00DB3D77" w:rsidRPr="00F43BFB">
        <w:rPr>
          <w:rFonts w:eastAsia="PMingLiU" w:cs="Calibri"/>
          <w:bCs/>
          <w:sz w:val="24"/>
          <w:szCs w:val="24"/>
          <w:lang w:eastAsia="zh-TW"/>
        </w:rPr>
        <w:t xml:space="preserve"> for robustness check</w:t>
      </w:r>
      <w:r w:rsidR="00BD10D1" w:rsidRPr="00F43BFB">
        <w:rPr>
          <w:rFonts w:eastAsia="PMingLiU" w:cs="Calibri"/>
          <w:bCs/>
          <w:sz w:val="24"/>
          <w:szCs w:val="24"/>
          <w:lang w:eastAsia="zh-TW"/>
        </w:rPr>
        <w:t>,</w:t>
      </w:r>
      <w:r w:rsidR="00DB3D77" w:rsidRPr="00F43BFB">
        <w:rPr>
          <w:rFonts w:eastAsia="PMingLiU" w:cs="Calibri"/>
          <w:bCs/>
          <w:sz w:val="24"/>
          <w:szCs w:val="24"/>
          <w:lang w:eastAsia="zh-TW"/>
        </w:rPr>
        <w:t xml:space="preserve"> </w:t>
      </w:r>
      <w:r w:rsidR="00F86F46" w:rsidRPr="00F43BFB">
        <w:rPr>
          <w:rFonts w:eastAsia="PMingLiU" w:cs="Calibri"/>
          <w:bCs/>
          <w:sz w:val="24"/>
          <w:szCs w:val="24"/>
          <w:lang w:eastAsia="zh-TW"/>
        </w:rPr>
        <w:t xml:space="preserve">the </w:t>
      </w:r>
      <w:r w:rsidR="009B5945" w:rsidRPr="00F43BFB">
        <w:rPr>
          <w:rFonts w:eastAsia="PMingLiU" w:cs="Calibri"/>
          <w:bCs/>
          <w:sz w:val="24"/>
          <w:szCs w:val="24"/>
          <w:lang w:eastAsia="zh-TW"/>
        </w:rPr>
        <w:t>researcher</w:t>
      </w:r>
      <w:r w:rsidR="00DB3D77" w:rsidRPr="00F43BFB">
        <w:rPr>
          <w:rFonts w:eastAsia="PMingLiU" w:cs="Calibri"/>
          <w:bCs/>
          <w:sz w:val="24"/>
          <w:szCs w:val="24"/>
          <w:lang w:eastAsia="zh-TW"/>
        </w:rPr>
        <w:t xml:space="preserve"> also d</w:t>
      </w:r>
      <w:r w:rsidR="001F5D74" w:rsidRPr="00F43BFB">
        <w:rPr>
          <w:rFonts w:eastAsia="PMingLiU" w:cs="Calibri"/>
          <w:bCs/>
          <w:sz w:val="24"/>
          <w:szCs w:val="24"/>
          <w:lang w:eastAsia="zh-TW"/>
        </w:rPr>
        <w:t>i</w:t>
      </w:r>
      <w:r w:rsidR="00DB3D77" w:rsidRPr="00F43BFB">
        <w:rPr>
          <w:rFonts w:eastAsia="PMingLiU" w:cs="Calibri"/>
          <w:bCs/>
          <w:sz w:val="24"/>
          <w:szCs w:val="24"/>
          <w:lang w:eastAsia="zh-TW"/>
        </w:rPr>
        <w:t>vide</w:t>
      </w:r>
      <w:r w:rsidR="004A4BFC" w:rsidRPr="00F43BFB">
        <w:rPr>
          <w:rFonts w:eastAsia="PMingLiU" w:cs="Calibri"/>
          <w:bCs/>
          <w:sz w:val="24"/>
          <w:szCs w:val="24"/>
          <w:lang w:eastAsia="zh-TW"/>
        </w:rPr>
        <w:t>d</w:t>
      </w:r>
      <w:r w:rsidR="00DB3D77" w:rsidRPr="00F43BFB">
        <w:rPr>
          <w:rFonts w:eastAsia="PMingLiU" w:cs="Calibri"/>
          <w:bCs/>
          <w:sz w:val="24"/>
          <w:szCs w:val="24"/>
          <w:lang w:eastAsia="zh-TW"/>
        </w:rPr>
        <w:t xml:space="preserve"> </w:t>
      </w:r>
      <w:r w:rsidR="001F5D74" w:rsidRPr="00F43BFB">
        <w:rPr>
          <w:rFonts w:eastAsia="PMingLiU" w:cs="Calibri"/>
          <w:bCs/>
          <w:sz w:val="24"/>
          <w:szCs w:val="24"/>
          <w:lang w:eastAsia="zh-TW"/>
        </w:rPr>
        <w:t xml:space="preserve">the </w:t>
      </w:r>
      <w:r w:rsidR="00736D38" w:rsidRPr="00F43BFB">
        <w:rPr>
          <w:rFonts w:eastAsia="PMingLiU" w:cs="Calibri"/>
          <w:bCs/>
          <w:sz w:val="24"/>
          <w:szCs w:val="24"/>
          <w:lang w:eastAsia="zh-TW"/>
        </w:rPr>
        <w:t xml:space="preserve">province’s </w:t>
      </w:r>
      <w:r w:rsidR="00DB3D77" w:rsidRPr="00F43BFB">
        <w:rPr>
          <w:rFonts w:eastAsia="PMingLiU" w:cs="Calibri"/>
          <w:bCs/>
          <w:sz w:val="24"/>
          <w:szCs w:val="24"/>
          <w:lang w:eastAsia="zh-TW"/>
        </w:rPr>
        <w:t xml:space="preserve">oil lifting </w:t>
      </w:r>
      <w:r w:rsidRPr="00F43BFB">
        <w:rPr>
          <w:rFonts w:eastAsia="PMingLiU" w:cs="Calibri"/>
          <w:bCs/>
          <w:sz w:val="24"/>
          <w:szCs w:val="24"/>
          <w:lang w:eastAsia="zh-TW"/>
        </w:rPr>
        <w:t>by</w:t>
      </w:r>
      <w:r w:rsidR="00DB3D77" w:rsidRPr="00F43BFB">
        <w:rPr>
          <w:rFonts w:eastAsia="PMingLiU" w:cs="Calibri"/>
          <w:bCs/>
          <w:sz w:val="24"/>
          <w:szCs w:val="24"/>
          <w:lang w:eastAsia="zh-TW"/>
        </w:rPr>
        <w:t xml:space="preserve"> </w:t>
      </w:r>
      <w:r w:rsidR="00736D38" w:rsidRPr="00F43BFB">
        <w:rPr>
          <w:rFonts w:eastAsia="PMingLiU" w:cs="Calibri"/>
          <w:bCs/>
          <w:sz w:val="24"/>
          <w:szCs w:val="24"/>
          <w:lang w:eastAsia="zh-TW"/>
        </w:rPr>
        <w:t xml:space="preserve">its </w:t>
      </w:r>
      <w:r w:rsidR="00DB3D77" w:rsidRPr="00F43BFB">
        <w:rPr>
          <w:rFonts w:eastAsia="PMingLiU" w:cs="Calibri"/>
          <w:bCs/>
          <w:sz w:val="24"/>
          <w:szCs w:val="24"/>
          <w:lang w:eastAsia="zh-TW"/>
        </w:rPr>
        <w:t>population</w:t>
      </w:r>
      <w:r w:rsidR="00B16BD3" w:rsidRPr="00F43BFB">
        <w:rPr>
          <w:rFonts w:eastAsia="PMingLiU" w:cs="Calibri"/>
          <w:bCs/>
          <w:sz w:val="24"/>
          <w:szCs w:val="24"/>
          <w:lang w:eastAsia="zh-TW"/>
        </w:rPr>
        <w:t xml:space="preserve"> </w:t>
      </w:r>
      <w:r w:rsidR="00093144" w:rsidRPr="00F43BFB">
        <w:rPr>
          <w:rFonts w:eastAsia="PMingLiU" w:cs="Calibri"/>
          <w:bCs/>
          <w:sz w:val="24"/>
          <w:szCs w:val="24"/>
          <w:lang w:eastAsia="zh-TW"/>
        </w:rPr>
        <w:t xml:space="preserve">according to </w:t>
      </w:r>
      <w:r w:rsidR="004A4BFC" w:rsidRPr="00F43BFB">
        <w:rPr>
          <w:rFonts w:eastAsia="PMingLiU" w:cs="Calibri"/>
          <w:bCs/>
          <w:sz w:val="24"/>
          <w:szCs w:val="24"/>
          <w:lang w:eastAsia="zh-TW"/>
        </w:rPr>
        <w:t xml:space="preserve">the </w:t>
      </w:r>
      <w:r w:rsidR="001D3D7D" w:rsidRPr="00F43BFB">
        <w:rPr>
          <w:rFonts w:eastAsia="PMingLiU" w:cs="Calibri"/>
          <w:bCs/>
          <w:sz w:val="24"/>
          <w:szCs w:val="24"/>
          <w:lang w:eastAsia="zh-TW"/>
        </w:rPr>
        <w:t>Indonesia</w:t>
      </w:r>
      <w:r w:rsidR="004A4BFC" w:rsidRPr="00F43BFB">
        <w:rPr>
          <w:rFonts w:eastAsia="PMingLiU" w:cs="Calibri"/>
          <w:bCs/>
          <w:sz w:val="24"/>
          <w:szCs w:val="24"/>
          <w:lang w:eastAsia="zh-TW"/>
        </w:rPr>
        <w:t>n</w:t>
      </w:r>
      <w:r w:rsidR="00B16BD3" w:rsidRPr="00F43BFB">
        <w:rPr>
          <w:rFonts w:eastAsia="PMingLiU" w:cs="Calibri"/>
          <w:bCs/>
          <w:sz w:val="24"/>
          <w:szCs w:val="24"/>
          <w:lang w:eastAsia="zh-TW"/>
        </w:rPr>
        <w:t xml:space="preserve"> census</w:t>
      </w:r>
      <w:r w:rsidR="004A62D1" w:rsidRPr="00F43BFB">
        <w:rPr>
          <w:rFonts w:eastAsia="PMingLiU" w:cs="Calibri"/>
          <w:bCs/>
          <w:sz w:val="24"/>
          <w:szCs w:val="24"/>
          <w:lang w:eastAsia="zh-TW"/>
        </w:rPr>
        <w:t xml:space="preserve"> data</w:t>
      </w:r>
      <w:r w:rsidR="001D3D7D" w:rsidRPr="00F43BFB">
        <w:rPr>
          <w:rFonts w:eastAsia="PMingLiU" w:cs="Calibri"/>
          <w:bCs/>
          <w:sz w:val="24"/>
          <w:szCs w:val="24"/>
          <w:lang w:eastAsia="zh-TW"/>
        </w:rPr>
        <w:t xml:space="preserve"> in</w:t>
      </w:r>
      <w:r w:rsidR="00B16BD3" w:rsidRPr="00F43BFB">
        <w:rPr>
          <w:rFonts w:eastAsia="PMingLiU" w:cs="Calibri"/>
          <w:bCs/>
          <w:sz w:val="24"/>
          <w:szCs w:val="24"/>
          <w:lang w:eastAsia="zh-TW"/>
        </w:rPr>
        <w:t xml:space="preserve"> 2010</w:t>
      </w:r>
      <w:r w:rsidR="00BD10D1" w:rsidRPr="00F43BFB">
        <w:rPr>
          <w:rFonts w:eastAsia="PMingLiU" w:cs="Calibri"/>
          <w:bCs/>
          <w:sz w:val="24"/>
          <w:szCs w:val="24"/>
          <w:lang w:eastAsia="zh-TW"/>
        </w:rPr>
        <w:t xml:space="preserve">, allowing </w:t>
      </w:r>
      <w:r w:rsidR="00DB0C25" w:rsidRPr="00F43BFB">
        <w:rPr>
          <w:rFonts w:eastAsia="PMingLiU" w:cs="Calibri"/>
          <w:bCs/>
          <w:sz w:val="24"/>
          <w:szCs w:val="24"/>
          <w:lang w:eastAsia="zh-TW"/>
        </w:rPr>
        <w:t>the researcher</w:t>
      </w:r>
      <w:r w:rsidR="00DB0C25" w:rsidRPr="00F43BFB" w:rsidDel="00DB0C25">
        <w:rPr>
          <w:rFonts w:eastAsia="PMingLiU" w:cs="Calibri"/>
          <w:bCs/>
          <w:sz w:val="24"/>
          <w:szCs w:val="24"/>
          <w:lang w:eastAsia="zh-TW"/>
        </w:rPr>
        <w:t xml:space="preserve"> </w:t>
      </w:r>
      <w:r w:rsidR="00BD10D1" w:rsidRPr="00F43BFB">
        <w:rPr>
          <w:rFonts w:eastAsia="PMingLiU" w:cs="Calibri"/>
          <w:bCs/>
          <w:sz w:val="24"/>
          <w:szCs w:val="24"/>
          <w:lang w:eastAsia="zh-TW"/>
        </w:rPr>
        <w:t xml:space="preserve">to </w:t>
      </w:r>
      <w:r w:rsidR="00736D38" w:rsidRPr="00F43BFB">
        <w:rPr>
          <w:rFonts w:eastAsia="PMingLiU" w:cs="Calibri"/>
          <w:bCs/>
          <w:sz w:val="24"/>
          <w:szCs w:val="24"/>
          <w:lang w:eastAsia="zh-TW"/>
        </w:rPr>
        <w:t xml:space="preserve">measure </w:t>
      </w:r>
      <w:r w:rsidR="00093144" w:rsidRPr="00F43BFB">
        <w:rPr>
          <w:rFonts w:eastAsia="PMingLiU" w:cs="Calibri"/>
          <w:bCs/>
          <w:sz w:val="24"/>
          <w:szCs w:val="24"/>
          <w:lang w:eastAsia="zh-TW"/>
        </w:rPr>
        <w:t xml:space="preserve">it </w:t>
      </w:r>
      <w:r w:rsidR="005D7E1C" w:rsidRPr="00F43BFB">
        <w:rPr>
          <w:rFonts w:eastAsia="PMingLiU" w:cs="Calibri"/>
          <w:bCs/>
          <w:sz w:val="24"/>
          <w:szCs w:val="24"/>
          <w:lang w:eastAsia="zh-TW"/>
        </w:rPr>
        <w:t>as</w:t>
      </w:r>
      <w:r w:rsidR="00736D38" w:rsidRPr="00F43BFB">
        <w:rPr>
          <w:rFonts w:eastAsia="PMingLiU" w:cs="Calibri"/>
          <w:bCs/>
          <w:sz w:val="24"/>
          <w:szCs w:val="24"/>
          <w:lang w:eastAsia="zh-TW"/>
        </w:rPr>
        <w:t xml:space="preserve"> </w:t>
      </w:r>
      <w:r w:rsidR="00093144" w:rsidRPr="00F43BFB">
        <w:rPr>
          <w:rFonts w:eastAsia="PMingLiU" w:cs="Calibri"/>
          <w:bCs/>
          <w:sz w:val="24"/>
          <w:szCs w:val="24"/>
          <w:lang w:eastAsia="zh-TW"/>
        </w:rPr>
        <w:t>per capita value.</w:t>
      </w:r>
    </w:p>
    <w:p w14:paraId="58ECA31D" w14:textId="5DACCDDE" w:rsidR="00DB3D77" w:rsidRPr="00F43BFB" w:rsidRDefault="005D25C2" w:rsidP="00ED5F1B">
      <w:pPr>
        <w:pStyle w:val="BodyText2"/>
        <w:spacing w:after="0" w:line="360" w:lineRule="auto"/>
        <w:ind w:firstLine="567"/>
        <w:jc w:val="both"/>
        <w:rPr>
          <w:rFonts w:eastAsia="PMingLiU" w:cs="Calibri"/>
          <w:bCs/>
          <w:sz w:val="24"/>
          <w:szCs w:val="24"/>
          <w:lang w:eastAsia="zh-TW"/>
        </w:rPr>
      </w:pPr>
      <w:r w:rsidRPr="00F43BFB">
        <w:rPr>
          <w:rFonts w:eastAsia="PMingLiU" w:cs="Calibri"/>
          <w:bCs/>
          <w:sz w:val="24"/>
          <w:szCs w:val="24"/>
          <w:lang w:eastAsia="zh-TW"/>
        </w:rPr>
        <w:t>Regarding the</w:t>
      </w:r>
      <w:r w:rsidR="00DB3D77" w:rsidRPr="00F43BFB">
        <w:rPr>
          <w:rFonts w:eastAsia="PMingLiU" w:cs="Calibri"/>
          <w:bCs/>
          <w:sz w:val="24"/>
          <w:szCs w:val="24"/>
          <w:lang w:eastAsia="zh-TW"/>
        </w:rPr>
        <w:t xml:space="preserve"> democracy variable, </w:t>
      </w:r>
      <w:r w:rsidR="00F86F46" w:rsidRPr="00F43BFB">
        <w:rPr>
          <w:rFonts w:eastAsia="PMingLiU" w:cs="Calibri"/>
          <w:bCs/>
          <w:sz w:val="24"/>
          <w:szCs w:val="24"/>
          <w:lang w:eastAsia="zh-TW"/>
        </w:rPr>
        <w:t xml:space="preserve">the </w:t>
      </w:r>
      <w:r w:rsidR="009B5945" w:rsidRPr="00F43BFB">
        <w:rPr>
          <w:rFonts w:eastAsia="PMingLiU" w:cs="Calibri"/>
          <w:bCs/>
          <w:sz w:val="24"/>
          <w:szCs w:val="24"/>
          <w:lang w:eastAsia="zh-TW"/>
        </w:rPr>
        <w:t>researcher</w:t>
      </w:r>
      <w:r w:rsidR="00F5760D" w:rsidRPr="00F43BFB">
        <w:rPr>
          <w:rFonts w:eastAsia="PMingLiU" w:cs="Calibri"/>
          <w:bCs/>
          <w:sz w:val="24"/>
          <w:szCs w:val="24"/>
          <w:lang w:eastAsia="zh-TW"/>
        </w:rPr>
        <w:t xml:space="preserve"> </w:t>
      </w:r>
      <w:r w:rsidR="00CE0375">
        <w:rPr>
          <w:rFonts w:eastAsia="PMingLiU" w:cs="Calibri"/>
          <w:bCs/>
          <w:sz w:val="24"/>
          <w:szCs w:val="24"/>
          <w:lang w:eastAsia="zh-TW"/>
        </w:rPr>
        <w:t xml:space="preserve">employed </w:t>
      </w:r>
      <w:r w:rsidR="00663EBF" w:rsidRPr="00F43BFB">
        <w:rPr>
          <w:rFonts w:eastAsia="PMingLiU" w:cs="Calibri"/>
          <w:bCs/>
          <w:sz w:val="24"/>
          <w:szCs w:val="24"/>
          <w:lang w:eastAsia="zh-TW"/>
        </w:rPr>
        <w:t>the</w:t>
      </w:r>
      <w:r w:rsidR="002372CA" w:rsidRPr="00F43BFB">
        <w:rPr>
          <w:rFonts w:eastAsia="PMingLiU" w:cs="Calibri"/>
          <w:bCs/>
          <w:sz w:val="24"/>
          <w:szCs w:val="24"/>
          <w:lang w:eastAsia="zh-TW"/>
        </w:rPr>
        <w:t xml:space="preserve"> </w:t>
      </w:r>
      <w:r w:rsidR="00DB3D77" w:rsidRPr="00F43BFB">
        <w:rPr>
          <w:rFonts w:eastAsia="PMingLiU" w:cs="Calibri"/>
          <w:bCs/>
          <w:sz w:val="24"/>
          <w:szCs w:val="24"/>
          <w:lang w:eastAsia="zh-TW"/>
        </w:rPr>
        <w:t>Indonesia</w:t>
      </w:r>
      <w:r w:rsidR="00F86F46" w:rsidRPr="00F43BFB">
        <w:rPr>
          <w:rFonts w:eastAsia="PMingLiU" w:cs="Calibri"/>
          <w:bCs/>
          <w:sz w:val="24"/>
          <w:szCs w:val="24"/>
          <w:lang w:eastAsia="zh-TW"/>
        </w:rPr>
        <w:t>n</w:t>
      </w:r>
      <w:r w:rsidR="00DB3D77" w:rsidRPr="00F43BFB">
        <w:rPr>
          <w:rFonts w:eastAsia="PMingLiU" w:cs="Calibri"/>
          <w:bCs/>
          <w:sz w:val="24"/>
          <w:szCs w:val="24"/>
          <w:lang w:eastAsia="zh-TW"/>
        </w:rPr>
        <w:t xml:space="preserve"> Democracy Index (IDI) released </w:t>
      </w:r>
      <w:r w:rsidR="00663EBF" w:rsidRPr="00F43BFB">
        <w:rPr>
          <w:rFonts w:eastAsia="PMingLiU" w:cs="Calibri"/>
          <w:bCs/>
          <w:sz w:val="24"/>
          <w:szCs w:val="24"/>
          <w:lang w:eastAsia="zh-TW"/>
        </w:rPr>
        <w:t>in</w:t>
      </w:r>
      <w:r w:rsidRPr="00F43BFB">
        <w:rPr>
          <w:rFonts w:eastAsia="PMingLiU" w:cs="Calibri"/>
          <w:bCs/>
          <w:sz w:val="24"/>
          <w:szCs w:val="24"/>
          <w:lang w:eastAsia="zh-TW"/>
        </w:rPr>
        <w:t xml:space="preserve"> 2009 </w:t>
      </w:r>
      <w:r w:rsidR="00DB3D77" w:rsidRPr="00F43BFB">
        <w:rPr>
          <w:rFonts w:eastAsia="PMingLiU" w:cs="Calibri"/>
          <w:bCs/>
          <w:sz w:val="24"/>
          <w:szCs w:val="24"/>
          <w:lang w:eastAsia="zh-TW"/>
        </w:rPr>
        <w:t xml:space="preserve">by </w:t>
      </w:r>
      <w:r w:rsidR="0012540D">
        <w:rPr>
          <w:rFonts w:eastAsia="PMingLiU" w:cs="Calibri"/>
          <w:bCs/>
          <w:sz w:val="24"/>
          <w:szCs w:val="24"/>
          <w:lang w:eastAsia="zh-TW"/>
        </w:rPr>
        <w:t xml:space="preserve">the </w:t>
      </w:r>
      <w:r w:rsidR="002372CA" w:rsidRPr="00F43BFB">
        <w:rPr>
          <w:rFonts w:eastAsia="PMingLiU" w:cs="Calibri"/>
          <w:bCs/>
          <w:sz w:val="24"/>
          <w:szCs w:val="24"/>
          <w:lang w:eastAsia="zh-TW"/>
        </w:rPr>
        <w:t>Indonesia</w:t>
      </w:r>
      <w:r w:rsidR="00F86F46" w:rsidRPr="00F43BFB">
        <w:rPr>
          <w:rFonts w:eastAsia="PMingLiU" w:cs="Calibri"/>
          <w:bCs/>
          <w:sz w:val="24"/>
          <w:szCs w:val="24"/>
          <w:lang w:eastAsia="zh-TW"/>
        </w:rPr>
        <w:t>n</w:t>
      </w:r>
      <w:r w:rsidR="002372CA" w:rsidRPr="00F43BFB">
        <w:rPr>
          <w:rFonts w:eastAsia="PMingLiU" w:cs="Calibri"/>
          <w:bCs/>
          <w:sz w:val="24"/>
          <w:szCs w:val="24"/>
          <w:lang w:eastAsia="zh-TW"/>
        </w:rPr>
        <w:t xml:space="preserve"> Central Statistical Bureau</w:t>
      </w:r>
      <w:r w:rsidR="00F5760D" w:rsidRPr="00F43BFB">
        <w:rPr>
          <w:rFonts w:eastAsia="PMingLiU" w:cs="Calibri"/>
          <w:bCs/>
          <w:sz w:val="24"/>
          <w:szCs w:val="24"/>
          <w:lang w:eastAsia="zh-TW"/>
        </w:rPr>
        <w:t xml:space="preserve"> (BPS). </w:t>
      </w:r>
      <w:r w:rsidR="00494AD9" w:rsidRPr="00F43BFB">
        <w:rPr>
          <w:rFonts w:eastAsia="PMingLiU" w:cs="Calibri"/>
          <w:bCs/>
          <w:sz w:val="24"/>
          <w:szCs w:val="24"/>
          <w:lang w:eastAsia="zh-TW"/>
        </w:rPr>
        <w:t>The IDI</w:t>
      </w:r>
      <w:r w:rsidR="001C5DA9" w:rsidRPr="00F43BFB">
        <w:rPr>
          <w:rFonts w:eastAsia="PMingLiU" w:cs="Calibri"/>
          <w:bCs/>
          <w:sz w:val="24"/>
          <w:szCs w:val="24"/>
          <w:lang w:eastAsia="zh-TW"/>
        </w:rPr>
        <w:t xml:space="preserve"> </w:t>
      </w:r>
      <w:r w:rsidR="001B7316" w:rsidRPr="00F43BFB">
        <w:rPr>
          <w:rFonts w:eastAsia="PMingLiU" w:cs="Calibri"/>
          <w:bCs/>
          <w:sz w:val="24"/>
          <w:szCs w:val="24"/>
          <w:lang w:eastAsia="zh-TW"/>
        </w:rPr>
        <w:t>encompasses</w:t>
      </w:r>
      <w:r w:rsidR="001C5DA9" w:rsidRPr="00F43BFB">
        <w:rPr>
          <w:rFonts w:eastAsia="PMingLiU" w:cs="Calibri"/>
          <w:bCs/>
          <w:sz w:val="24"/>
          <w:szCs w:val="24"/>
          <w:lang w:eastAsia="zh-TW"/>
        </w:rPr>
        <w:t xml:space="preserve"> </w:t>
      </w:r>
      <w:r w:rsidR="0083781F" w:rsidRPr="00F43BFB">
        <w:rPr>
          <w:rFonts w:eastAsia="PMingLiU" w:cs="Calibri"/>
          <w:bCs/>
          <w:sz w:val="24"/>
          <w:szCs w:val="24"/>
          <w:lang w:eastAsia="zh-TW"/>
        </w:rPr>
        <w:t>three fundamental aspects</w:t>
      </w:r>
      <w:r w:rsidR="00F86F46" w:rsidRPr="00F43BFB">
        <w:rPr>
          <w:rFonts w:eastAsia="PMingLiU" w:cs="Calibri"/>
          <w:bCs/>
          <w:sz w:val="24"/>
          <w:szCs w:val="24"/>
          <w:lang w:eastAsia="zh-TW"/>
        </w:rPr>
        <w:t>,</w:t>
      </w:r>
      <w:r w:rsidR="0083781F" w:rsidRPr="00F43BFB">
        <w:rPr>
          <w:rFonts w:eastAsia="PMingLiU" w:cs="Calibri"/>
          <w:bCs/>
          <w:sz w:val="24"/>
          <w:szCs w:val="24"/>
          <w:lang w:eastAsia="zh-TW"/>
        </w:rPr>
        <w:t xml:space="preserve"> namely</w:t>
      </w:r>
      <w:r w:rsidR="00F5760D" w:rsidRPr="00F43BFB">
        <w:rPr>
          <w:rFonts w:eastAsia="PMingLiU" w:cs="Calibri"/>
          <w:bCs/>
          <w:sz w:val="24"/>
          <w:szCs w:val="24"/>
          <w:lang w:eastAsia="zh-TW"/>
        </w:rPr>
        <w:t xml:space="preserve"> civil freedom, political rights, and </w:t>
      </w:r>
      <w:r w:rsidR="002C3688" w:rsidRPr="00F43BFB">
        <w:rPr>
          <w:rFonts w:eastAsia="PMingLiU" w:cs="Calibri"/>
          <w:bCs/>
          <w:sz w:val="24"/>
          <w:szCs w:val="24"/>
          <w:lang w:eastAsia="zh-TW"/>
        </w:rPr>
        <w:t>democra</w:t>
      </w:r>
      <w:r w:rsidR="0005661D" w:rsidRPr="00F43BFB">
        <w:rPr>
          <w:rFonts w:eastAsia="PMingLiU" w:cs="Calibri"/>
          <w:bCs/>
          <w:sz w:val="24"/>
          <w:szCs w:val="24"/>
          <w:lang w:eastAsia="zh-TW"/>
        </w:rPr>
        <w:t>tic</w:t>
      </w:r>
      <w:r w:rsidR="00F5760D" w:rsidRPr="00F43BFB">
        <w:rPr>
          <w:rFonts w:eastAsia="PMingLiU" w:cs="Calibri"/>
          <w:bCs/>
          <w:sz w:val="24"/>
          <w:szCs w:val="24"/>
          <w:lang w:eastAsia="zh-TW"/>
        </w:rPr>
        <w:t xml:space="preserve"> institutions</w:t>
      </w:r>
      <w:r w:rsidR="00490F3C" w:rsidRPr="00F43BFB">
        <w:rPr>
          <w:rFonts w:eastAsia="PMingLiU" w:cs="Calibri"/>
          <w:bCs/>
          <w:sz w:val="24"/>
          <w:szCs w:val="24"/>
          <w:lang w:eastAsia="zh-TW"/>
        </w:rPr>
        <w:t xml:space="preserve">. </w:t>
      </w:r>
      <w:r w:rsidR="00F5760D" w:rsidRPr="00F43BFB">
        <w:rPr>
          <w:rFonts w:eastAsia="PMingLiU" w:cs="Calibri"/>
          <w:bCs/>
          <w:sz w:val="24"/>
          <w:szCs w:val="24"/>
          <w:lang w:eastAsia="zh-TW"/>
        </w:rPr>
        <w:t xml:space="preserve">These aspects </w:t>
      </w:r>
      <w:r w:rsidR="00F86F46" w:rsidRPr="00F43BFB">
        <w:rPr>
          <w:rFonts w:eastAsia="PMingLiU" w:cs="Calibri"/>
          <w:bCs/>
          <w:sz w:val="24"/>
          <w:szCs w:val="24"/>
          <w:lang w:eastAsia="zh-TW"/>
        </w:rPr>
        <w:t>were</w:t>
      </w:r>
      <w:r w:rsidR="00F5760D" w:rsidRPr="00F43BFB">
        <w:rPr>
          <w:rFonts w:eastAsia="PMingLiU" w:cs="Calibri"/>
          <w:bCs/>
          <w:sz w:val="24"/>
          <w:szCs w:val="24"/>
          <w:lang w:eastAsia="zh-TW"/>
        </w:rPr>
        <w:t xml:space="preserve"> then decomposed into 11 variables and 28 indicators to </w:t>
      </w:r>
      <w:r w:rsidR="00093144" w:rsidRPr="00F43BFB">
        <w:rPr>
          <w:rFonts w:eastAsia="PMingLiU" w:cs="Calibri"/>
          <w:bCs/>
          <w:sz w:val="24"/>
          <w:szCs w:val="24"/>
          <w:lang w:eastAsia="zh-TW"/>
        </w:rPr>
        <w:t>obtain</w:t>
      </w:r>
      <w:r w:rsidR="00F5760D" w:rsidRPr="00F43BFB">
        <w:rPr>
          <w:rFonts w:eastAsia="PMingLiU" w:cs="Calibri"/>
          <w:bCs/>
          <w:sz w:val="24"/>
          <w:szCs w:val="24"/>
          <w:lang w:eastAsia="zh-TW"/>
        </w:rPr>
        <w:t xml:space="preserve"> </w:t>
      </w:r>
      <w:r w:rsidR="00F86F46" w:rsidRPr="00F43BFB">
        <w:rPr>
          <w:rFonts w:eastAsia="PMingLiU" w:cs="Calibri"/>
          <w:bCs/>
          <w:sz w:val="24"/>
          <w:szCs w:val="24"/>
          <w:lang w:eastAsia="zh-TW"/>
        </w:rPr>
        <w:t>a</w:t>
      </w:r>
      <w:r w:rsidR="0005661D" w:rsidRPr="00F43BFB">
        <w:rPr>
          <w:rFonts w:eastAsia="PMingLiU" w:cs="Calibri"/>
          <w:bCs/>
          <w:sz w:val="24"/>
          <w:szCs w:val="24"/>
          <w:lang w:eastAsia="zh-TW"/>
        </w:rPr>
        <w:t xml:space="preserve"> </w:t>
      </w:r>
      <w:r w:rsidR="00F5760D" w:rsidRPr="00F43BFB">
        <w:rPr>
          <w:rFonts w:eastAsia="PMingLiU" w:cs="Calibri"/>
          <w:bCs/>
          <w:sz w:val="24"/>
          <w:szCs w:val="24"/>
          <w:lang w:eastAsia="zh-TW"/>
        </w:rPr>
        <w:t xml:space="preserve">single composite index of IDI. </w:t>
      </w:r>
      <w:r w:rsidR="00523390" w:rsidRPr="00F43BFB">
        <w:rPr>
          <w:rFonts w:eastAsia="PMingLiU" w:cs="Calibri"/>
          <w:bCs/>
          <w:sz w:val="24"/>
          <w:szCs w:val="24"/>
          <w:lang w:eastAsia="zh-TW"/>
        </w:rPr>
        <w:t>This demo</w:t>
      </w:r>
      <w:r w:rsidR="0005661D" w:rsidRPr="00F43BFB">
        <w:rPr>
          <w:rFonts w:eastAsia="PMingLiU" w:cs="Calibri"/>
          <w:bCs/>
          <w:sz w:val="24"/>
          <w:szCs w:val="24"/>
          <w:lang w:eastAsia="zh-TW"/>
        </w:rPr>
        <w:t>c</w:t>
      </w:r>
      <w:r w:rsidR="00523390" w:rsidRPr="00F43BFB">
        <w:rPr>
          <w:rFonts w:eastAsia="PMingLiU" w:cs="Calibri"/>
          <w:bCs/>
          <w:sz w:val="24"/>
          <w:szCs w:val="24"/>
          <w:lang w:eastAsia="zh-TW"/>
        </w:rPr>
        <w:t xml:space="preserve">racy index </w:t>
      </w:r>
      <w:r w:rsidR="00F86F46" w:rsidRPr="00F43BFB">
        <w:rPr>
          <w:rFonts w:eastAsia="PMingLiU" w:cs="Calibri"/>
          <w:bCs/>
          <w:sz w:val="24"/>
          <w:szCs w:val="24"/>
          <w:lang w:eastAsia="zh-TW"/>
        </w:rPr>
        <w:t>had</w:t>
      </w:r>
      <w:r w:rsidR="00523390" w:rsidRPr="00F43BFB">
        <w:rPr>
          <w:rFonts w:eastAsia="PMingLiU" w:cs="Calibri"/>
          <w:bCs/>
          <w:sz w:val="24"/>
          <w:szCs w:val="24"/>
          <w:lang w:eastAsia="zh-TW"/>
        </w:rPr>
        <w:t xml:space="preserve"> a scale of 0 to 100, </w:t>
      </w:r>
      <w:r w:rsidR="00B16BD3" w:rsidRPr="00F43BFB">
        <w:rPr>
          <w:rFonts w:eastAsia="PMingLiU" w:cs="Calibri"/>
          <w:bCs/>
          <w:sz w:val="24"/>
          <w:szCs w:val="24"/>
          <w:lang w:eastAsia="zh-TW"/>
        </w:rPr>
        <w:t xml:space="preserve">where </w:t>
      </w:r>
      <w:r w:rsidR="0012540D">
        <w:rPr>
          <w:rFonts w:eastAsia="PMingLiU" w:cs="Calibri"/>
          <w:bCs/>
          <w:sz w:val="24"/>
          <w:szCs w:val="24"/>
          <w:lang w:eastAsia="zh-TW"/>
        </w:rPr>
        <w:t xml:space="preserve">a </w:t>
      </w:r>
      <w:r w:rsidR="00B16BD3" w:rsidRPr="00F43BFB">
        <w:rPr>
          <w:rFonts w:eastAsia="PMingLiU" w:cs="Calibri"/>
          <w:bCs/>
          <w:sz w:val="24"/>
          <w:szCs w:val="24"/>
          <w:lang w:eastAsia="zh-TW"/>
        </w:rPr>
        <w:t>higher value mean</w:t>
      </w:r>
      <w:r w:rsidR="00F86F46" w:rsidRPr="00F43BFB">
        <w:rPr>
          <w:rFonts w:eastAsia="PMingLiU" w:cs="Calibri"/>
          <w:bCs/>
          <w:sz w:val="24"/>
          <w:szCs w:val="24"/>
          <w:lang w:eastAsia="zh-TW"/>
        </w:rPr>
        <w:t>t</w:t>
      </w:r>
      <w:r w:rsidR="00B16BD3" w:rsidRPr="00F43BFB">
        <w:rPr>
          <w:rFonts w:eastAsia="PMingLiU" w:cs="Calibri"/>
          <w:bCs/>
          <w:sz w:val="24"/>
          <w:szCs w:val="24"/>
          <w:lang w:eastAsia="zh-TW"/>
        </w:rPr>
        <w:t xml:space="preserve"> better improvement </w:t>
      </w:r>
      <w:r w:rsidR="00F86F46" w:rsidRPr="00F43BFB">
        <w:rPr>
          <w:rFonts w:eastAsia="PMingLiU" w:cs="Calibri"/>
          <w:bCs/>
          <w:sz w:val="24"/>
          <w:szCs w:val="24"/>
          <w:lang w:eastAsia="zh-TW"/>
        </w:rPr>
        <w:t>at</w:t>
      </w:r>
      <w:r w:rsidR="00B16BD3" w:rsidRPr="00F43BFB">
        <w:rPr>
          <w:rFonts w:eastAsia="PMingLiU" w:cs="Calibri"/>
          <w:bCs/>
          <w:sz w:val="24"/>
          <w:szCs w:val="24"/>
          <w:lang w:eastAsia="zh-TW"/>
        </w:rPr>
        <w:t xml:space="preserve"> </w:t>
      </w:r>
      <w:r w:rsidR="00F86F46" w:rsidRPr="00F43BFB">
        <w:rPr>
          <w:rFonts w:eastAsia="PMingLiU" w:cs="Calibri"/>
          <w:bCs/>
          <w:sz w:val="24"/>
          <w:szCs w:val="24"/>
          <w:lang w:eastAsia="zh-TW"/>
        </w:rPr>
        <w:t xml:space="preserve">the level of </w:t>
      </w:r>
      <w:r w:rsidR="00093144" w:rsidRPr="00F43BFB">
        <w:rPr>
          <w:rFonts w:eastAsia="PMingLiU" w:cs="Calibri"/>
          <w:bCs/>
          <w:sz w:val="24"/>
          <w:szCs w:val="24"/>
          <w:lang w:eastAsia="zh-TW"/>
        </w:rPr>
        <w:t>democra</w:t>
      </w:r>
      <w:r w:rsidR="00F86F46" w:rsidRPr="00F43BFB">
        <w:rPr>
          <w:rFonts w:eastAsia="PMingLiU" w:cs="Calibri"/>
          <w:bCs/>
          <w:sz w:val="24"/>
          <w:szCs w:val="24"/>
          <w:lang w:eastAsia="zh-TW"/>
        </w:rPr>
        <w:t>cy</w:t>
      </w:r>
      <w:r w:rsidR="00B16BD3" w:rsidRPr="00F43BFB">
        <w:rPr>
          <w:rFonts w:eastAsia="PMingLiU" w:cs="Calibri"/>
          <w:bCs/>
          <w:sz w:val="24"/>
          <w:szCs w:val="24"/>
          <w:lang w:eastAsia="zh-TW"/>
        </w:rPr>
        <w:t xml:space="preserve">. </w:t>
      </w:r>
      <w:r w:rsidR="00F86F46" w:rsidRPr="00F43BFB">
        <w:rPr>
          <w:rFonts w:eastAsia="PMingLiU" w:cs="Calibri"/>
          <w:bCs/>
          <w:sz w:val="24"/>
          <w:szCs w:val="24"/>
          <w:lang w:eastAsia="zh-TW"/>
        </w:rPr>
        <w:t>The researcher</w:t>
      </w:r>
      <w:r w:rsidR="00B16BD3" w:rsidRPr="00F43BFB">
        <w:rPr>
          <w:rFonts w:eastAsia="PMingLiU" w:cs="Calibri"/>
          <w:bCs/>
          <w:sz w:val="24"/>
          <w:szCs w:val="24"/>
          <w:lang w:eastAsia="zh-TW"/>
        </w:rPr>
        <w:t xml:space="preserve"> then rescale</w:t>
      </w:r>
      <w:r w:rsidR="00982F5B" w:rsidRPr="00F43BFB">
        <w:rPr>
          <w:rFonts w:eastAsia="PMingLiU" w:cs="Calibri"/>
          <w:bCs/>
          <w:sz w:val="24"/>
          <w:szCs w:val="24"/>
          <w:lang w:eastAsia="zh-TW"/>
        </w:rPr>
        <w:t>d</w:t>
      </w:r>
      <w:r w:rsidR="00B16BD3" w:rsidRPr="00F43BFB">
        <w:rPr>
          <w:rFonts w:eastAsia="PMingLiU" w:cs="Calibri"/>
          <w:bCs/>
          <w:sz w:val="24"/>
          <w:szCs w:val="24"/>
          <w:lang w:eastAsia="zh-TW"/>
        </w:rPr>
        <w:t xml:space="preserve"> this from 0 to 1 to match </w:t>
      </w:r>
      <w:r w:rsidR="00A62A24" w:rsidRPr="00F43BFB">
        <w:rPr>
          <w:rFonts w:eastAsia="PMingLiU" w:cs="Calibri"/>
          <w:bCs/>
          <w:sz w:val="24"/>
          <w:szCs w:val="24"/>
          <w:lang w:eastAsia="zh-TW"/>
        </w:rPr>
        <w:t xml:space="preserve">the scale of </w:t>
      </w:r>
      <w:r w:rsidR="00982F5B" w:rsidRPr="00F43BFB">
        <w:rPr>
          <w:rFonts w:eastAsia="PMingLiU" w:cs="Calibri"/>
          <w:bCs/>
          <w:sz w:val="24"/>
          <w:szCs w:val="24"/>
          <w:lang w:eastAsia="zh-TW"/>
        </w:rPr>
        <w:t>this study’s</w:t>
      </w:r>
      <w:r w:rsidR="00B16BD3" w:rsidRPr="00F43BFB">
        <w:rPr>
          <w:rFonts w:eastAsia="PMingLiU" w:cs="Calibri"/>
          <w:bCs/>
          <w:sz w:val="24"/>
          <w:szCs w:val="24"/>
          <w:lang w:eastAsia="zh-TW"/>
        </w:rPr>
        <w:t xml:space="preserve"> key independent </w:t>
      </w:r>
      <w:r w:rsidR="00B16BD3" w:rsidRPr="00F43BFB">
        <w:rPr>
          <w:rFonts w:eastAsia="PMingLiU" w:cs="Calibri"/>
          <w:bCs/>
          <w:sz w:val="24"/>
          <w:szCs w:val="24"/>
          <w:lang w:eastAsia="zh-TW"/>
        </w:rPr>
        <w:lastRenderedPageBreak/>
        <w:t>variable</w:t>
      </w:r>
      <w:r w:rsidR="00D53240" w:rsidRPr="00F43BFB">
        <w:rPr>
          <w:rFonts w:eastAsia="PMingLiU" w:cs="Calibri"/>
          <w:bCs/>
          <w:sz w:val="24"/>
          <w:szCs w:val="24"/>
          <w:lang w:eastAsia="zh-TW"/>
        </w:rPr>
        <w:t xml:space="preserve"> </w:t>
      </w:r>
      <w:r w:rsidR="00A62A24" w:rsidRPr="00F43BFB">
        <w:rPr>
          <w:rFonts w:eastAsia="PMingLiU" w:cs="Calibri"/>
          <w:bCs/>
          <w:sz w:val="24"/>
          <w:szCs w:val="24"/>
          <w:lang w:eastAsia="zh-TW"/>
        </w:rPr>
        <w:t>that use</w:t>
      </w:r>
      <w:r w:rsidR="00CE0375">
        <w:rPr>
          <w:rFonts w:eastAsia="PMingLiU" w:cs="Calibri"/>
          <w:bCs/>
          <w:sz w:val="24"/>
          <w:szCs w:val="24"/>
          <w:lang w:eastAsia="zh-TW"/>
        </w:rPr>
        <w:t>d</w:t>
      </w:r>
      <w:r w:rsidR="00B16BD3" w:rsidRPr="00F43BFB">
        <w:rPr>
          <w:rFonts w:eastAsia="PMingLiU" w:cs="Calibri"/>
          <w:bCs/>
          <w:sz w:val="24"/>
          <w:szCs w:val="24"/>
          <w:lang w:eastAsia="zh-TW"/>
        </w:rPr>
        <w:t xml:space="preserve"> the </w:t>
      </w:r>
      <w:r w:rsidR="00A62A24" w:rsidRPr="00F43BFB">
        <w:rPr>
          <w:rFonts w:eastAsia="PMingLiU" w:cs="Calibri"/>
          <w:bCs/>
          <w:sz w:val="24"/>
          <w:szCs w:val="24"/>
          <w:lang w:eastAsia="zh-TW"/>
        </w:rPr>
        <w:t xml:space="preserve">proportion </w:t>
      </w:r>
      <w:r w:rsidR="00B16BD3" w:rsidRPr="00F43BFB">
        <w:rPr>
          <w:rFonts w:eastAsia="PMingLiU" w:cs="Calibri"/>
          <w:bCs/>
          <w:sz w:val="24"/>
          <w:szCs w:val="24"/>
          <w:lang w:eastAsia="zh-TW"/>
        </w:rPr>
        <w:t xml:space="preserve">value. </w:t>
      </w:r>
      <w:r w:rsidR="00CE0375">
        <w:rPr>
          <w:rFonts w:eastAsia="PMingLiU" w:cs="Calibri"/>
          <w:bCs/>
          <w:sz w:val="24"/>
          <w:szCs w:val="24"/>
          <w:lang w:eastAsia="zh-TW"/>
        </w:rPr>
        <w:t>In addition, t</w:t>
      </w:r>
      <w:r w:rsidR="00CE0375" w:rsidRPr="00F43BFB">
        <w:rPr>
          <w:rFonts w:eastAsia="PMingLiU" w:cs="Calibri"/>
          <w:bCs/>
          <w:sz w:val="24"/>
          <w:szCs w:val="24"/>
          <w:lang w:eastAsia="zh-TW"/>
        </w:rPr>
        <w:t xml:space="preserve">he </w:t>
      </w:r>
      <w:r w:rsidR="00982F5B" w:rsidRPr="00F43BFB">
        <w:rPr>
          <w:rFonts w:eastAsia="PMingLiU" w:cs="Calibri"/>
          <w:bCs/>
          <w:sz w:val="24"/>
          <w:szCs w:val="24"/>
          <w:lang w:eastAsia="zh-TW"/>
        </w:rPr>
        <w:t>researcher limited</w:t>
      </w:r>
      <w:r w:rsidR="0018506D" w:rsidRPr="00F43BFB">
        <w:rPr>
          <w:rFonts w:eastAsia="PMingLiU" w:cs="Calibri"/>
          <w:bCs/>
          <w:sz w:val="24"/>
          <w:szCs w:val="24"/>
          <w:lang w:eastAsia="zh-TW"/>
        </w:rPr>
        <w:t xml:space="preserve"> </w:t>
      </w:r>
      <w:r w:rsidR="00F21BD7" w:rsidRPr="00F43BFB">
        <w:rPr>
          <w:rFonts w:eastAsia="PMingLiU" w:cs="Calibri"/>
          <w:bCs/>
          <w:sz w:val="24"/>
          <w:szCs w:val="24"/>
          <w:lang w:eastAsia="zh-TW"/>
        </w:rPr>
        <w:t xml:space="preserve">the </w:t>
      </w:r>
      <w:r w:rsidR="008270A6" w:rsidRPr="00F43BFB">
        <w:rPr>
          <w:rFonts w:eastAsia="PMingLiU" w:cs="Calibri"/>
          <w:bCs/>
          <w:sz w:val="24"/>
          <w:szCs w:val="24"/>
          <w:lang w:eastAsia="zh-TW"/>
        </w:rPr>
        <w:t xml:space="preserve">period </w:t>
      </w:r>
      <w:r w:rsidR="00982F5B" w:rsidRPr="00F43BFB">
        <w:rPr>
          <w:rFonts w:eastAsia="PMingLiU" w:cs="Calibri"/>
          <w:bCs/>
          <w:sz w:val="24"/>
          <w:szCs w:val="24"/>
          <w:lang w:eastAsia="zh-TW"/>
        </w:rPr>
        <w:t xml:space="preserve">to </w:t>
      </w:r>
      <w:r w:rsidR="004A62D1" w:rsidRPr="00F43BFB">
        <w:rPr>
          <w:rFonts w:eastAsia="PMingLiU" w:cs="Calibri"/>
          <w:bCs/>
          <w:sz w:val="24"/>
          <w:szCs w:val="24"/>
          <w:lang w:eastAsia="zh-TW"/>
        </w:rPr>
        <w:t>only</w:t>
      </w:r>
      <w:r w:rsidR="0018506D" w:rsidRPr="00F43BFB">
        <w:rPr>
          <w:rFonts w:eastAsia="PMingLiU" w:cs="Calibri"/>
          <w:bCs/>
          <w:sz w:val="24"/>
          <w:szCs w:val="24"/>
          <w:lang w:eastAsia="zh-TW"/>
        </w:rPr>
        <w:t xml:space="preserve"> 2009 – 201</w:t>
      </w:r>
      <w:r w:rsidR="00F60AC0" w:rsidRPr="00F43BFB">
        <w:rPr>
          <w:rFonts w:eastAsia="PMingLiU" w:cs="Calibri"/>
          <w:bCs/>
          <w:sz w:val="24"/>
          <w:szCs w:val="24"/>
          <w:lang w:eastAsia="zh-TW"/>
        </w:rPr>
        <w:t>6</w:t>
      </w:r>
      <w:r w:rsidR="0012540D">
        <w:rPr>
          <w:rFonts w:eastAsia="PMingLiU" w:cs="Calibri"/>
          <w:bCs/>
          <w:sz w:val="24"/>
          <w:szCs w:val="24"/>
          <w:lang w:eastAsia="zh-TW"/>
        </w:rPr>
        <w:t>,</w:t>
      </w:r>
      <w:r w:rsidR="00E41AEB" w:rsidRPr="00F43BFB">
        <w:rPr>
          <w:rFonts w:eastAsia="PMingLiU" w:cs="Calibri"/>
          <w:bCs/>
          <w:sz w:val="24"/>
          <w:szCs w:val="24"/>
          <w:lang w:eastAsia="zh-TW"/>
        </w:rPr>
        <w:t xml:space="preserve"> </w:t>
      </w:r>
      <w:r w:rsidR="008270A6" w:rsidRPr="00F43BFB">
        <w:rPr>
          <w:rFonts w:eastAsia="PMingLiU" w:cs="Calibri"/>
          <w:bCs/>
          <w:sz w:val="24"/>
          <w:szCs w:val="24"/>
          <w:lang w:eastAsia="zh-TW"/>
        </w:rPr>
        <w:t xml:space="preserve">following </w:t>
      </w:r>
      <w:r w:rsidR="00DB3D77" w:rsidRPr="00F43BFB">
        <w:rPr>
          <w:rFonts w:eastAsia="PMingLiU" w:cs="Calibri"/>
          <w:bCs/>
          <w:sz w:val="24"/>
          <w:szCs w:val="24"/>
          <w:lang w:eastAsia="zh-TW"/>
        </w:rPr>
        <w:t>the</w:t>
      </w:r>
      <w:r w:rsidRPr="00F43BFB">
        <w:rPr>
          <w:rFonts w:eastAsia="PMingLiU" w:cs="Calibri"/>
          <w:bCs/>
          <w:sz w:val="24"/>
          <w:szCs w:val="24"/>
          <w:lang w:eastAsia="zh-TW"/>
        </w:rPr>
        <w:t xml:space="preserve"> </w:t>
      </w:r>
      <w:r w:rsidR="004A62D1" w:rsidRPr="00F43BFB">
        <w:rPr>
          <w:rFonts w:eastAsia="PMingLiU" w:cs="Calibri"/>
          <w:bCs/>
          <w:sz w:val="24"/>
          <w:szCs w:val="24"/>
          <w:lang w:eastAsia="zh-TW"/>
        </w:rPr>
        <w:t>availability</w:t>
      </w:r>
      <w:r w:rsidRPr="00F43BFB">
        <w:rPr>
          <w:rFonts w:eastAsia="PMingLiU" w:cs="Calibri"/>
          <w:bCs/>
          <w:sz w:val="24"/>
          <w:szCs w:val="24"/>
          <w:lang w:eastAsia="zh-TW"/>
        </w:rPr>
        <w:t xml:space="preserve"> data of</w:t>
      </w:r>
      <w:r w:rsidR="001E05E3" w:rsidRPr="00F43BFB">
        <w:rPr>
          <w:rFonts w:eastAsia="PMingLiU" w:cs="Calibri"/>
          <w:bCs/>
          <w:sz w:val="24"/>
          <w:szCs w:val="24"/>
          <w:lang w:eastAsia="zh-TW"/>
        </w:rPr>
        <w:t xml:space="preserve"> IDI</w:t>
      </w:r>
      <w:r w:rsidR="0018506D" w:rsidRPr="00F43BFB">
        <w:rPr>
          <w:rFonts w:eastAsia="PMingLiU" w:cs="Calibri"/>
          <w:bCs/>
          <w:sz w:val="24"/>
          <w:szCs w:val="24"/>
          <w:lang w:eastAsia="zh-TW"/>
        </w:rPr>
        <w:t xml:space="preserve">. </w:t>
      </w:r>
      <w:r w:rsidR="00F20686" w:rsidRPr="00F43BFB">
        <w:rPr>
          <w:rFonts w:eastAsia="PMingLiU" w:cs="Calibri"/>
          <w:bCs/>
          <w:sz w:val="24"/>
          <w:szCs w:val="24"/>
          <w:lang w:eastAsia="zh-TW"/>
        </w:rPr>
        <w:t xml:space="preserve">The IDI </w:t>
      </w:r>
      <w:r w:rsidR="001D3D7D" w:rsidRPr="00F43BFB">
        <w:rPr>
          <w:rFonts w:eastAsia="PMingLiU" w:cs="Calibri"/>
          <w:bCs/>
          <w:sz w:val="24"/>
          <w:szCs w:val="24"/>
          <w:lang w:eastAsia="zh-TW"/>
        </w:rPr>
        <w:t>reflects</w:t>
      </w:r>
      <w:r w:rsidR="009333D3" w:rsidRPr="00F43BFB">
        <w:rPr>
          <w:rFonts w:eastAsia="PMingLiU" w:cs="Calibri"/>
          <w:bCs/>
          <w:sz w:val="24"/>
          <w:szCs w:val="24"/>
          <w:lang w:eastAsia="zh-TW"/>
        </w:rPr>
        <w:t xml:space="preserve"> dimensions similar to the</w:t>
      </w:r>
      <w:r w:rsidR="00736D38" w:rsidRPr="00F43BFB">
        <w:rPr>
          <w:rFonts w:eastAsia="PMingLiU" w:cs="Calibri"/>
          <w:bCs/>
          <w:sz w:val="24"/>
          <w:szCs w:val="24"/>
          <w:lang w:eastAsia="zh-TW"/>
        </w:rPr>
        <w:t xml:space="preserve"> </w:t>
      </w:r>
      <w:r w:rsidR="00093144" w:rsidRPr="00F43BFB">
        <w:rPr>
          <w:rFonts w:eastAsia="PMingLiU" w:cs="Calibri"/>
          <w:bCs/>
          <w:sz w:val="24"/>
          <w:szCs w:val="24"/>
          <w:lang w:eastAsia="zh-TW"/>
        </w:rPr>
        <w:t xml:space="preserve">well-known </w:t>
      </w:r>
      <w:r w:rsidR="00736D38" w:rsidRPr="00F43BFB">
        <w:rPr>
          <w:rFonts w:eastAsia="PMingLiU" w:cs="Calibri"/>
          <w:bCs/>
          <w:sz w:val="24"/>
          <w:szCs w:val="24"/>
          <w:lang w:eastAsia="zh-TW"/>
        </w:rPr>
        <w:t>FH</w:t>
      </w:r>
      <w:r w:rsidR="00F20686" w:rsidRPr="00F43BFB">
        <w:rPr>
          <w:rFonts w:eastAsia="PMingLiU" w:cs="Calibri"/>
          <w:bCs/>
          <w:sz w:val="24"/>
          <w:szCs w:val="24"/>
          <w:lang w:eastAsia="zh-TW"/>
        </w:rPr>
        <w:t xml:space="preserve"> </w:t>
      </w:r>
      <w:r w:rsidR="00A44C9B" w:rsidRPr="00F43BFB">
        <w:rPr>
          <w:rFonts w:eastAsia="PMingLiU" w:cs="Calibri"/>
          <w:bCs/>
          <w:sz w:val="24"/>
          <w:szCs w:val="24"/>
          <w:lang w:eastAsia="zh-TW"/>
        </w:rPr>
        <w:t>democracy indicators</w:t>
      </w:r>
      <w:r w:rsidR="009333D3" w:rsidRPr="00F43BFB">
        <w:rPr>
          <w:rFonts w:eastAsia="PMingLiU" w:cs="Calibri"/>
          <w:bCs/>
          <w:sz w:val="24"/>
          <w:szCs w:val="24"/>
          <w:lang w:eastAsia="zh-TW"/>
        </w:rPr>
        <w:t xml:space="preserve"> </w:t>
      </w:r>
      <w:r w:rsidR="00B00C9D" w:rsidRPr="00F43BFB">
        <w:rPr>
          <w:rFonts w:eastAsia="PMingLiU" w:cs="Calibri"/>
          <w:bCs/>
          <w:sz w:val="24"/>
          <w:szCs w:val="24"/>
          <w:lang w:eastAsia="zh-TW"/>
        </w:rPr>
        <w:t xml:space="preserve">used </w:t>
      </w:r>
      <w:r w:rsidR="004A62D1" w:rsidRPr="00F43BFB">
        <w:rPr>
          <w:rFonts w:eastAsia="PMingLiU" w:cs="Calibri"/>
          <w:bCs/>
          <w:sz w:val="24"/>
          <w:szCs w:val="24"/>
          <w:lang w:eastAsia="zh-TW"/>
        </w:rPr>
        <w:t>by</w:t>
      </w:r>
      <w:r w:rsidR="00B00C9D" w:rsidRPr="00F43BFB">
        <w:rPr>
          <w:rFonts w:eastAsia="PMingLiU" w:cs="Calibri"/>
          <w:bCs/>
          <w:sz w:val="24"/>
          <w:szCs w:val="24"/>
          <w:lang w:eastAsia="zh-TW"/>
        </w:rPr>
        <w:t xml:space="preserve"> </w:t>
      </w:r>
      <w:r w:rsidR="009333D3" w:rsidRPr="00F43BFB">
        <w:rPr>
          <w:rFonts w:eastAsia="PMingLiU" w:cs="Calibri"/>
          <w:bCs/>
          <w:sz w:val="24"/>
          <w:szCs w:val="24"/>
          <w:lang w:eastAsia="zh-TW"/>
        </w:rPr>
        <w:t xml:space="preserve">Aslaksen (2010) and </w:t>
      </w:r>
      <w:r w:rsidR="00B00C9D" w:rsidRPr="00F43BFB">
        <w:rPr>
          <w:rFonts w:cs="Calibri"/>
          <w:sz w:val="24"/>
          <w:szCs w:val="24"/>
        </w:rPr>
        <w:t>Oskarsson &amp; Ottosen (2010)</w:t>
      </w:r>
      <w:r w:rsidR="00F20686" w:rsidRPr="00F43BFB">
        <w:rPr>
          <w:rFonts w:eastAsia="PMingLiU" w:cs="Calibri"/>
          <w:bCs/>
          <w:sz w:val="24"/>
          <w:szCs w:val="24"/>
          <w:lang w:eastAsia="zh-TW"/>
        </w:rPr>
        <w:t xml:space="preserve">, which </w:t>
      </w:r>
      <w:r w:rsidR="00736D38" w:rsidRPr="00F43BFB">
        <w:rPr>
          <w:rFonts w:eastAsia="PMingLiU" w:cs="Calibri"/>
          <w:bCs/>
          <w:sz w:val="24"/>
          <w:szCs w:val="24"/>
          <w:lang w:eastAsia="zh-TW"/>
        </w:rPr>
        <w:t xml:space="preserve">give more weight </w:t>
      </w:r>
      <w:r w:rsidR="00F86F46" w:rsidRPr="00F43BFB">
        <w:rPr>
          <w:rFonts w:eastAsia="PMingLiU" w:cs="Calibri"/>
          <w:bCs/>
          <w:sz w:val="24"/>
          <w:szCs w:val="24"/>
          <w:lang w:eastAsia="zh-TW"/>
        </w:rPr>
        <w:t>to</w:t>
      </w:r>
      <w:r w:rsidR="00F20686" w:rsidRPr="00F43BFB">
        <w:rPr>
          <w:rFonts w:eastAsia="PMingLiU" w:cs="Calibri"/>
          <w:bCs/>
          <w:sz w:val="24"/>
          <w:szCs w:val="24"/>
          <w:lang w:eastAsia="zh-TW"/>
        </w:rPr>
        <w:t xml:space="preserve"> political rights and civil liberties as the </w:t>
      </w:r>
      <w:r w:rsidR="00982F5B" w:rsidRPr="00F43BFB">
        <w:rPr>
          <w:rFonts w:eastAsia="PMingLiU" w:cs="Calibri"/>
          <w:bCs/>
          <w:sz w:val="24"/>
          <w:szCs w:val="24"/>
          <w:lang w:eastAsia="zh-TW"/>
        </w:rPr>
        <w:t>key</w:t>
      </w:r>
      <w:r w:rsidR="00F20686" w:rsidRPr="00F43BFB">
        <w:rPr>
          <w:rFonts w:eastAsia="PMingLiU" w:cs="Calibri"/>
          <w:bCs/>
          <w:sz w:val="24"/>
          <w:szCs w:val="24"/>
          <w:lang w:eastAsia="zh-TW"/>
        </w:rPr>
        <w:t xml:space="preserve"> components.</w:t>
      </w:r>
      <w:r w:rsidR="00B00C9D" w:rsidRPr="00F43BFB">
        <w:rPr>
          <w:rFonts w:eastAsia="PMingLiU" w:cs="Calibri"/>
          <w:bCs/>
          <w:sz w:val="24"/>
          <w:szCs w:val="24"/>
          <w:lang w:eastAsia="zh-TW"/>
        </w:rPr>
        <w:t xml:space="preserve"> </w:t>
      </w:r>
    </w:p>
    <w:p w14:paraId="093A719F" w14:textId="1E472FCE" w:rsidR="0018506D" w:rsidRPr="00F43BFB" w:rsidRDefault="00F21BD7" w:rsidP="00ED5F1B">
      <w:pPr>
        <w:pStyle w:val="BodyText2"/>
        <w:spacing w:after="0" w:line="360" w:lineRule="auto"/>
        <w:ind w:firstLine="567"/>
        <w:jc w:val="both"/>
        <w:rPr>
          <w:rFonts w:eastAsia="PMingLiU" w:cs="Calibri"/>
          <w:bCs/>
          <w:sz w:val="24"/>
          <w:szCs w:val="24"/>
          <w:lang w:eastAsia="zh-TW"/>
        </w:rPr>
      </w:pPr>
      <w:r w:rsidRPr="00F43BFB">
        <w:rPr>
          <w:rFonts w:eastAsia="PMingLiU" w:cs="Calibri"/>
          <w:bCs/>
          <w:sz w:val="24"/>
          <w:szCs w:val="24"/>
          <w:lang w:eastAsia="zh-TW"/>
        </w:rPr>
        <w:t>A</w:t>
      </w:r>
      <w:r w:rsidR="00A44C9B" w:rsidRPr="00F43BFB">
        <w:rPr>
          <w:rFonts w:eastAsia="PMingLiU" w:cs="Calibri"/>
          <w:bCs/>
          <w:sz w:val="24"/>
          <w:szCs w:val="24"/>
          <w:lang w:eastAsia="zh-TW"/>
        </w:rPr>
        <w:t>s</w:t>
      </w:r>
      <w:r w:rsidR="00E41AEB" w:rsidRPr="00F43BFB">
        <w:rPr>
          <w:rFonts w:eastAsia="PMingLiU" w:cs="Calibri"/>
          <w:bCs/>
          <w:sz w:val="24"/>
          <w:szCs w:val="24"/>
          <w:lang w:eastAsia="zh-TW"/>
        </w:rPr>
        <w:t xml:space="preserve"> in</w:t>
      </w:r>
      <w:r w:rsidR="0018506D" w:rsidRPr="00F43BFB">
        <w:rPr>
          <w:rFonts w:eastAsia="PMingLiU" w:cs="Calibri"/>
          <w:bCs/>
          <w:sz w:val="24"/>
          <w:szCs w:val="24"/>
          <w:lang w:eastAsia="zh-TW"/>
        </w:rPr>
        <w:t xml:space="preserve"> Ross (2001), Aslaksen (2010)</w:t>
      </w:r>
      <w:r w:rsidR="00825D64" w:rsidRPr="00F43BFB">
        <w:rPr>
          <w:rFonts w:eastAsia="PMingLiU" w:cs="Calibri"/>
          <w:bCs/>
          <w:sz w:val="24"/>
          <w:szCs w:val="24"/>
          <w:lang w:eastAsia="zh-TW"/>
        </w:rPr>
        <w:t xml:space="preserve">, and </w:t>
      </w:r>
      <w:r w:rsidR="00A44C9B" w:rsidRPr="00F43BFB">
        <w:rPr>
          <w:rFonts w:cs="Calibri"/>
          <w:sz w:val="24"/>
          <w:szCs w:val="24"/>
        </w:rPr>
        <w:t>Oskarsson &amp; Ottosen (2010)</w:t>
      </w:r>
      <w:r w:rsidRPr="00F43BFB">
        <w:rPr>
          <w:rFonts w:cs="Calibri"/>
          <w:sz w:val="24"/>
          <w:szCs w:val="24"/>
        </w:rPr>
        <w:t xml:space="preserve">, some control variables </w:t>
      </w:r>
      <w:r w:rsidR="001E5315">
        <w:rPr>
          <w:rFonts w:cs="Calibri"/>
          <w:sz w:val="24"/>
          <w:szCs w:val="24"/>
        </w:rPr>
        <w:t xml:space="preserve">were </w:t>
      </w:r>
      <w:r w:rsidRPr="00F43BFB">
        <w:rPr>
          <w:rFonts w:cs="Calibri"/>
          <w:sz w:val="24"/>
          <w:szCs w:val="24"/>
        </w:rPr>
        <w:t>also included</w:t>
      </w:r>
      <w:r w:rsidR="0018506D" w:rsidRPr="00F43BFB">
        <w:rPr>
          <w:rFonts w:eastAsia="PMingLiU" w:cs="Calibri"/>
          <w:bCs/>
          <w:sz w:val="24"/>
          <w:szCs w:val="24"/>
          <w:lang w:eastAsia="zh-TW"/>
        </w:rPr>
        <w:t xml:space="preserve">. </w:t>
      </w:r>
      <w:r w:rsidR="00982F5B" w:rsidRPr="00F43BFB">
        <w:rPr>
          <w:rFonts w:eastAsia="PMingLiU" w:cs="Calibri"/>
          <w:bCs/>
          <w:sz w:val="24"/>
          <w:szCs w:val="24"/>
          <w:lang w:eastAsia="zh-TW"/>
        </w:rPr>
        <w:t>The income</w:t>
      </w:r>
      <w:r w:rsidR="000030F7" w:rsidRPr="00F43BFB">
        <w:rPr>
          <w:rFonts w:eastAsia="PMingLiU" w:cs="Calibri"/>
          <w:bCs/>
          <w:sz w:val="24"/>
          <w:szCs w:val="24"/>
          <w:lang w:eastAsia="zh-TW"/>
        </w:rPr>
        <w:t xml:space="preserve"> per capita </w:t>
      </w:r>
      <w:r w:rsidR="00B00C9D" w:rsidRPr="00F43BFB">
        <w:rPr>
          <w:rFonts w:eastAsia="PMingLiU" w:cs="Calibri"/>
          <w:bCs/>
          <w:sz w:val="24"/>
          <w:szCs w:val="24"/>
          <w:lang w:eastAsia="zh-TW"/>
        </w:rPr>
        <w:t xml:space="preserve">is </w:t>
      </w:r>
      <w:r w:rsidR="004A62D1" w:rsidRPr="00F43BFB">
        <w:rPr>
          <w:rFonts w:eastAsia="PMingLiU" w:cs="Calibri"/>
          <w:bCs/>
          <w:sz w:val="24"/>
          <w:szCs w:val="24"/>
          <w:lang w:eastAsia="zh-TW"/>
        </w:rPr>
        <w:t>hypothesi</w:t>
      </w:r>
      <w:r w:rsidR="00982F5B" w:rsidRPr="00F43BFB">
        <w:rPr>
          <w:rFonts w:eastAsia="PMingLiU" w:cs="Calibri"/>
          <w:bCs/>
          <w:sz w:val="24"/>
          <w:szCs w:val="24"/>
          <w:lang w:eastAsia="zh-TW"/>
        </w:rPr>
        <w:t>z</w:t>
      </w:r>
      <w:r w:rsidR="004A62D1" w:rsidRPr="00F43BFB">
        <w:rPr>
          <w:rFonts w:eastAsia="PMingLiU" w:cs="Calibri"/>
          <w:bCs/>
          <w:sz w:val="24"/>
          <w:szCs w:val="24"/>
          <w:lang w:eastAsia="zh-TW"/>
        </w:rPr>
        <w:t xml:space="preserve">ed </w:t>
      </w:r>
      <w:r w:rsidR="00ED3AFE" w:rsidRPr="00F43BFB">
        <w:rPr>
          <w:rFonts w:eastAsia="PMingLiU" w:cs="Calibri"/>
          <w:bCs/>
          <w:sz w:val="24"/>
          <w:szCs w:val="24"/>
          <w:lang w:eastAsia="zh-TW"/>
        </w:rPr>
        <w:t>to</w:t>
      </w:r>
      <w:r w:rsidR="00477D99" w:rsidRPr="00F43BFB">
        <w:rPr>
          <w:rFonts w:eastAsia="PMingLiU" w:cs="Calibri"/>
          <w:bCs/>
          <w:sz w:val="24"/>
          <w:szCs w:val="24"/>
          <w:lang w:eastAsia="zh-TW"/>
        </w:rPr>
        <w:t xml:space="preserve"> </w:t>
      </w:r>
      <w:r w:rsidR="004A62D1" w:rsidRPr="00F43BFB">
        <w:rPr>
          <w:rFonts w:eastAsia="PMingLiU" w:cs="Calibri"/>
          <w:bCs/>
          <w:sz w:val="24"/>
          <w:szCs w:val="24"/>
          <w:lang w:eastAsia="zh-TW"/>
        </w:rPr>
        <w:t>increase</w:t>
      </w:r>
      <w:r w:rsidR="00D53240" w:rsidRPr="00F43BFB">
        <w:rPr>
          <w:rFonts w:eastAsia="PMingLiU" w:cs="Calibri"/>
          <w:bCs/>
          <w:sz w:val="24"/>
          <w:szCs w:val="24"/>
          <w:lang w:eastAsia="zh-TW"/>
        </w:rPr>
        <w:t xml:space="preserve"> </w:t>
      </w:r>
      <w:r w:rsidR="00477D99" w:rsidRPr="00F43BFB">
        <w:rPr>
          <w:rFonts w:eastAsia="PMingLiU" w:cs="Calibri"/>
          <w:bCs/>
          <w:sz w:val="24"/>
          <w:szCs w:val="24"/>
          <w:lang w:eastAsia="zh-TW"/>
        </w:rPr>
        <w:t>prosperity</w:t>
      </w:r>
      <w:r w:rsidR="0012540D">
        <w:rPr>
          <w:rFonts w:eastAsia="PMingLiU" w:cs="Calibri"/>
          <w:bCs/>
          <w:sz w:val="24"/>
          <w:szCs w:val="24"/>
          <w:lang w:eastAsia="zh-TW"/>
        </w:rPr>
        <w:t>,</w:t>
      </w:r>
      <w:r w:rsidR="00477D99" w:rsidRPr="00F43BFB">
        <w:rPr>
          <w:rFonts w:eastAsia="PMingLiU" w:cs="Calibri"/>
          <w:bCs/>
          <w:sz w:val="24"/>
          <w:szCs w:val="24"/>
          <w:lang w:eastAsia="zh-TW"/>
        </w:rPr>
        <w:t xml:space="preserve"> </w:t>
      </w:r>
      <w:r w:rsidR="004A62D1" w:rsidRPr="00F43BFB">
        <w:rPr>
          <w:rFonts w:eastAsia="PMingLiU" w:cs="Calibri"/>
          <w:bCs/>
          <w:sz w:val="24"/>
          <w:szCs w:val="24"/>
          <w:lang w:eastAsia="zh-TW"/>
        </w:rPr>
        <w:t>thereby</w:t>
      </w:r>
      <w:r w:rsidR="003A574A" w:rsidRPr="00F43BFB">
        <w:rPr>
          <w:rFonts w:eastAsia="PMingLiU" w:cs="Calibri"/>
          <w:bCs/>
          <w:sz w:val="24"/>
          <w:szCs w:val="24"/>
          <w:lang w:eastAsia="zh-TW"/>
        </w:rPr>
        <w:t xml:space="preserve"> improv</w:t>
      </w:r>
      <w:r w:rsidR="00ED3AFE" w:rsidRPr="00F43BFB">
        <w:rPr>
          <w:rFonts w:eastAsia="PMingLiU" w:cs="Calibri"/>
          <w:bCs/>
          <w:sz w:val="24"/>
          <w:szCs w:val="24"/>
          <w:lang w:eastAsia="zh-TW"/>
        </w:rPr>
        <w:t>ing</w:t>
      </w:r>
      <w:r w:rsidR="003A574A" w:rsidRPr="00F43BFB">
        <w:rPr>
          <w:rFonts w:eastAsia="PMingLiU" w:cs="Calibri"/>
          <w:bCs/>
          <w:sz w:val="24"/>
          <w:szCs w:val="24"/>
          <w:lang w:eastAsia="zh-TW"/>
        </w:rPr>
        <w:t xml:space="preserve"> </w:t>
      </w:r>
      <w:r w:rsidR="00ED3AFE" w:rsidRPr="00F43BFB">
        <w:rPr>
          <w:rFonts w:eastAsia="PMingLiU" w:cs="Calibri"/>
          <w:bCs/>
          <w:sz w:val="24"/>
          <w:szCs w:val="24"/>
          <w:lang w:eastAsia="zh-TW"/>
        </w:rPr>
        <w:t xml:space="preserve">the </w:t>
      </w:r>
      <w:r w:rsidR="003A574A" w:rsidRPr="00F43BFB">
        <w:rPr>
          <w:rFonts w:eastAsia="PMingLiU" w:cs="Calibri"/>
          <w:bCs/>
          <w:sz w:val="24"/>
          <w:szCs w:val="24"/>
          <w:lang w:eastAsia="zh-TW"/>
        </w:rPr>
        <w:t>demand</w:t>
      </w:r>
      <w:r w:rsidR="00ED3AFE" w:rsidRPr="00F43BFB">
        <w:rPr>
          <w:rFonts w:eastAsia="PMingLiU" w:cs="Calibri"/>
          <w:bCs/>
          <w:sz w:val="24"/>
          <w:szCs w:val="24"/>
          <w:lang w:eastAsia="zh-TW"/>
        </w:rPr>
        <w:t>s</w:t>
      </w:r>
      <w:r w:rsidR="003A574A" w:rsidRPr="00F43BFB">
        <w:rPr>
          <w:rFonts w:eastAsia="PMingLiU" w:cs="Calibri"/>
          <w:bCs/>
          <w:sz w:val="24"/>
          <w:szCs w:val="24"/>
          <w:lang w:eastAsia="zh-TW"/>
        </w:rPr>
        <w:t xml:space="preserve"> </w:t>
      </w:r>
      <w:r w:rsidR="00ED3AFE" w:rsidRPr="00F43BFB">
        <w:rPr>
          <w:rFonts w:eastAsia="PMingLiU" w:cs="Calibri"/>
          <w:bCs/>
          <w:sz w:val="24"/>
          <w:szCs w:val="24"/>
          <w:lang w:eastAsia="zh-TW"/>
        </w:rPr>
        <w:t>of</w:t>
      </w:r>
      <w:r w:rsidR="00477D99" w:rsidRPr="00F43BFB">
        <w:rPr>
          <w:rFonts w:eastAsia="PMingLiU" w:cs="Calibri"/>
          <w:bCs/>
          <w:sz w:val="24"/>
          <w:szCs w:val="24"/>
          <w:lang w:eastAsia="zh-TW"/>
        </w:rPr>
        <w:t xml:space="preserve"> democracy. </w:t>
      </w:r>
      <w:r w:rsidR="00A44C9B" w:rsidRPr="00F43BFB">
        <w:rPr>
          <w:rFonts w:eastAsia="PMingLiU" w:cs="Calibri"/>
          <w:bCs/>
          <w:sz w:val="24"/>
          <w:szCs w:val="24"/>
          <w:lang w:eastAsia="zh-TW"/>
        </w:rPr>
        <w:t xml:space="preserve">Better educated people </w:t>
      </w:r>
      <w:r w:rsidR="00D53240" w:rsidRPr="00F43BFB">
        <w:rPr>
          <w:rFonts w:eastAsia="PMingLiU" w:cs="Calibri"/>
          <w:bCs/>
          <w:sz w:val="24"/>
          <w:szCs w:val="24"/>
          <w:lang w:eastAsia="zh-TW"/>
        </w:rPr>
        <w:t>are</w:t>
      </w:r>
      <w:r w:rsidR="007F657F" w:rsidRPr="00F43BFB">
        <w:rPr>
          <w:rFonts w:eastAsia="PMingLiU" w:cs="Calibri"/>
          <w:bCs/>
          <w:sz w:val="24"/>
          <w:szCs w:val="24"/>
          <w:lang w:eastAsia="zh-TW"/>
        </w:rPr>
        <w:t xml:space="preserve"> expected </w:t>
      </w:r>
      <w:r w:rsidR="00ED3AFE" w:rsidRPr="00F43BFB">
        <w:rPr>
          <w:rFonts w:eastAsia="PMingLiU" w:cs="Calibri"/>
          <w:bCs/>
          <w:sz w:val="24"/>
          <w:szCs w:val="24"/>
          <w:lang w:eastAsia="zh-TW"/>
        </w:rPr>
        <w:t>to increase</w:t>
      </w:r>
      <w:r w:rsidR="00A44C9B" w:rsidRPr="00F43BFB">
        <w:rPr>
          <w:rFonts w:eastAsia="PMingLiU" w:cs="Calibri"/>
          <w:bCs/>
          <w:sz w:val="24"/>
          <w:szCs w:val="24"/>
          <w:lang w:eastAsia="zh-TW"/>
        </w:rPr>
        <w:t xml:space="preserve"> political representation</w:t>
      </w:r>
      <w:r w:rsidR="00093144" w:rsidRPr="00F43BFB">
        <w:rPr>
          <w:rFonts w:eastAsia="PMingLiU" w:cs="Calibri"/>
          <w:bCs/>
          <w:sz w:val="24"/>
          <w:szCs w:val="24"/>
          <w:lang w:eastAsia="zh-TW"/>
        </w:rPr>
        <w:t>s</w:t>
      </w:r>
      <w:r w:rsidR="00ED3AFE" w:rsidRPr="00F43BFB">
        <w:rPr>
          <w:rFonts w:eastAsia="PMingLiU" w:cs="Calibri"/>
          <w:bCs/>
          <w:sz w:val="24"/>
          <w:szCs w:val="24"/>
          <w:lang w:eastAsia="zh-TW"/>
        </w:rPr>
        <w:t>,</w:t>
      </w:r>
      <w:r w:rsidR="00A44C9B" w:rsidRPr="00F43BFB">
        <w:rPr>
          <w:rFonts w:eastAsia="PMingLiU" w:cs="Calibri"/>
          <w:bCs/>
          <w:sz w:val="24"/>
          <w:szCs w:val="24"/>
          <w:lang w:eastAsia="zh-TW"/>
        </w:rPr>
        <w:t xml:space="preserve"> </w:t>
      </w:r>
      <w:r w:rsidR="001E5315">
        <w:rPr>
          <w:rFonts w:eastAsia="PMingLiU" w:cs="Calibri"/>
          <w:bCs/>
          <w:sz w:val="24"/>
          <w:szCs w:val="24"/>
          <w:lang w:eastAsia="zh-TW"/>
        </w:rPr>
        <w:t xml:space="preserve">enhance </w:t>
      </w:r>
      <w:r w:rsidR="00A44C9B" w:rsidRPr="00F43BFB">
        <w:rPr>
          <w:rFonts w:eastAsia="PMingLiU" w:cs="Calibri"/>
          <w:bCs/>
          <w:sz w:val="24"/>
          <w:szCs w:val="24"/>
          <w:lang w:eastAsia="zh-TW"/>
        </w:rPr>
        <w:t xml:space="preserve">public </w:t>
      </w:r>
      <w:r w:rsidR="00204773" w:rsidRPr="00F43BFB">
        <w:rPr>
          <w:rFonts w:eastAsia="PMingLiU" w:cs="Calibri"/>
          <w:bCs/>
          <w:sz w:val="24"/>
          <w:szCs w:val="24"/>
          <w:lang w:eastAsia="zh-TW"/>
        </w:rPr>
        <w:t>awareness</w:t>
      </w:r>
      <w:r w:rsidR="001E5315">
        <w:rPr>
          <w:rFonts w:eastAsia="PMingLiU" w:cs="Calibri"/>
          <w:bCs/>
          <w:sz w:val="24"/>
          <w:szCs w:val="24"/>
          <w:lang w:eastAsia="zh-TW"/>
        </w:rPr>
        <w:t>,</w:t>
      </w:r>
      <w:r w:rsidR="00A44C9B" w:rsidRPr="00F43BFB">
        <w:rPr>
          <w:rFonts w:eastAsia="PMingLiU" w:cs="Calibri"/>
          <w:bCs/>
          <w:sz w:val="24"/>
          <w:szCs w:val="24"/>
          <w:lang w:eastAsia="zh-TW"/>
        </w:rPr>
        <w:t xml:space="preserve"> </w:t>
      </w:r>
      <w:r w:rsidR="00ED3AFE" w:rsidRPr="00F43BFB">
        <w:rPr>
          <w:rFonts w:eastAsia="PMingLiU" w:cs="Calibri"/>
          <w:bCs/>
          <w:sz w:val="24"/>
          <w:szCs w:val="24"/>
          <w:lang w:eastAsia="zh-TW"/>
        </w:rPr>
        <w:t xml:space="preserve">and </w:t>
      </w:r>
      <w:r w:rsidR="00D53240" w:rsidRPr="00F43BFB">
        <w:rPr>
          <w:rFonts w:eastAsia="PMingLiU" w:cs="Calibri"/>
          <w:bCs/>
          <w:sz w:val="24"/>
          <w:szCs w:val="24"/>
          <w:lang w:eastAsia="zh-TW"/>
        </w:rPr>
        <w:t>improv</w:t>
      </w:r>
      <w:r w:rsidR="00ED3AFE" w:rsidRPr="00F43BFB">
        <w:rPr>
          <w:rFonts w:eastAsia="PMingLiU" w:cs="Calibri"/>
          <w:bCs/>
          <w:sz w:val="24"/>
          <w:szCs w:val="24"/>
          <w:lang w:eastAsia="zh-TW"/>
        </w:rPr>
        <w:t>e</w:t>
      </w:r>
      <w:r w:rsidR="00A44C9B" w:rsidRPr="00F43BFB">
        <w:rPr>
          <w:rFonts w:eastAsia="PMingLiU" w:cs="Calibri"/>
          <w:bCs/>
          <w:sz w:val="24"/>
          <w:szCs w:val="24"/>
          <w:lang w:eastAsia="zh-TW"/>
        </w:rPr>
        <w:t xml:space="preserve"> </w:t>
      </w:r>
      <w:r w:rsidR="00982F5B" w:rsidRPr="00F43BFB">
        <w:rPr>
          <w:rFonts w:eastAsia="PMingLiU" w:cs="Calibri"/>
          <w:bCs/>
          <w:sz w:val="24"/>
          <w:szCs w:val="24"/>
          <w:lang w:eastAsia="zh-TW"/>
        </w:rPr>
        <w:t xml:space="preserve">the </w:t>
      </w:r>
      <w:r w:rsidR="00A44C9B" w:rsidRPr="00F43BFB">
        <w:rPr>
          <w:rFonts w:eastAsia="PMingLiU" w:cs="Calibri"/>
          <w:bCs/>
          <w:sz w:val="24"/>
          <w:szCs w:val="24"/>
          <w:lang w:eastAsia="zh-TW"/>
        </w:rPr>
        <w:t xml:space="preserve">quality </w:t>
      </w:r>
      <w:r w:rsidR="00D53240" w:rsidRPr="00F43BFB">
        <w:rPr>
          <w:rFonts w:eastAsia="PMingLiU" w:cs="Calibri"/>
          <w:bCs/>
          <w:sz w:val="24"/>
          <w:szCs w:val="24"/>
          <w:lang w:eastAsia="zh-TW"/>
        </w:rPr>
        <w:t xml:space="preserve">of </w:t>
      </w:r>
      <w:r w:rsidR="00A44C9B" w:rsidRPr="00F43BFB">
        <w:rPr>
          <w:rFonts w:eastAsia="PMingLiU" w:cs="Calibri"/>
          <w:bCs/>
          <w:sz w:val="24"/>
          <w:szCs w:val="24"/>
          <w:lang w:eastAsia="zh-TW"/>
        </w:rPr>
        <w:t>democracy</w:t>
      </w:r>
      <w:r w:rsidR="001723B2" w:rsidRPr="00F43BFB">
        <w:rPr>
          <w:rFonts w:eastAsia="PMingLiU" w:cs="Calibri"/>
          <w:bCs/>
          <w:sz w:val="24"/>
          <w:szCs w:val="24"/>
          <w:lang w:eastAsia="zh-TW"/>
        </w:rPr>
        <w:t xml:space="preserve"> (Acemoglu et al. (2005); Barro (1999))</w:t>
      </w:r>
      <w:r w:rsidR="00B00C9D" w:rsidRPr="00F43BFB">
        <w:rPr>
          <w:rFonts w:eastAsia="PMingLiU" w:cs="Calibri"/>
          <w:bCs/>
          <w:sz w:val="24"/>
          <w:szCs w:val="24"/>
          <w:lang w:eastAsia="zh-TW"/>
        </w:rPr>
        <w:t>.</w:t>
      </w:r>
      <w:r w:rsidR="00204773" w:rsidRPr="00F43BFB">
        <w:rPr>
          <w:rFonts w:eastAsia="PMingLiU" w:cs="Calibri"/>
          <w:bCs/>
          <w:sz w:val="24"/>
          <w:szCs w:val="24"/>
          <w:lang w:eastAsia="zh-TW"/>
        </w:rPr>
        <w:t xml:space="preserve"> </w:t>
      </w:r>
      <w:r w:rsidR="00D53240" w:rsidRPr="00F43BFB">
        <w:rPr>
          <w:rFonts w:eastAsia="PMingLiU" w:cs="Calibri"/>
          <w:bCs/>
          <w:sz w:val="24"/>
          <w:szCs w:val="24"/>
          <w:lang w:eastAsia="zh-TW"/>
        </w:rPr>
        <w:t xml:space="preserve">To measure this, </w:t>
      </w:r>
      <w:r w:rsidR="00ED3AFE" w:rsidRPr="00F43BFB">
        <w:rPr>
          <w:rFonts w:eastAsia="PMingLiU" w:cs="Calibri"/>
          <w:bCs/>
          <w:sz w:val="24"/>
          <w:szCs w:val="24"/>
          <w:lang w:eastAsia="zh-TW"/>
        </w:rPr>
        <w:t>the researcher</w:t>
      </w:r>
      <w:r w:rsidR="00204773" w:rsidRPr="00F43BFB">
        <w:rPr>
          <w:rFonts w:eastAsia="PMingLiU" w:cs="Calibri"/>
          <w:bCs/>
          <w:sz w:val="24"/>
          <w:szCs w:val="24"/>
          <w:lang w:eastAsia="zh-TW"/>
        </w:rPr>
        <w:t xml:space="preserve"> use</w:t>
      </w:r>
      <w:r w:rsidR="00ED3AFE" w:rsidRPr="00F43BFB">
        <w:rPr>
          <w:rFonts w:eastAsia="PMingLiU" w:cs="Calibri"/>
          <w:bCs/>
          <w:sz w:val="24"/>
          <w:szCs w:val="24"/>
          <w:lang w:eastAsia="zh-TW"/>
        </w:rPr>
        <w:t>d</w:t>
      </w:r>
      <w:r w:rsidR="00204773" w:rsidRPr="00F43BFB">
        <w:rPr>
          <w:rFonts w:eastAsia="PMingLiU" w:cs="Calibri"/>
          <w:bCs/>
          <w:sz w:val="24"/>
          <w:szCs w:val="24"/>
          <w:lang w:eastAsia="zh-TW"/>
        </w:rPr>
        <w:t xml:space="preserve"> </w:t>
      </w:r>
      <w:r w:rsidR="00982F5B" w:rsidRPr="00F43BFB">
        <w:rPr>
          <w:rFonts w:eastAsia="PMingLiU" w:cs="Calibri"/>
          <w:bCs/>
          <w:sz w:val="24"/>
          <w:szCs w:val="24"/>
          <w:lang w:eastAsia="zh-TW"/>
        </w:rPr>
        <w:t xml:space="preserve">the </w:t>
      </w:r>
      <w:r w:rsidR="00C97A0C" w:rsidRPr="00F43BFB">
        <w:rPr>
          <w:rFonts w:eastAsia="PMingLiU" w:cs="Calibri"/>
          <w:bCs/>
          <w:sz w:val="24"/>
          <w:szCs w:val="24"/>
          <w:lang w:eastAsia="zh-TW"/>
        </w:rPr>
        <w:t xml:space="preserve">human development index (HDI) </w:t>
      </w:r>
      <w:r w:rsidR="00D53240" w:rsidRPr="00F43BFB">
        <w:rPr>
          <w:rFonts w:eastAsia="PMingLiU" w:cs="Calibri"/>
          <w:bCs/>
          <w:sz w:val="24"/>
          <w:szCs w:val="24"/>
          <w:lang w:eastAsia="zh-TW"/>
        </w:rPr>
        <w:t>as a proxy</w:t>
      </w:r>
      <w:r w:rsidR="00204773" w:rsidRPr="00F43BFB">
        <w:rPr>
          <w:rFonts w:eastAsia="PMingLiU" w:cs="Calibri"/>
          <w:bCs/>
          <w:sz w:val="24"/>
          <w:szCs w:val="24"/>
          <w:lang w:eastAsia="zh-TW"/>
        </w:rPr>
        <w:t>.</w:t>
      </w:r>
      <w:r w:rsidR="00B00C9D" w:rsidRPr="00F43BFB">
        <w:rPr>
          <w:rFonts w:eastAsia="PMingLiU" w:cs="Calibri"/>
          <w:bCs/>
          <w:sz w:val="24"/>
          <w:szCs w:val="24"/>
          <w:lang w:eastAsia="zh-TW"/>
        </w:rPr>
        <w:t xml:space="preserve"> </w:t>
      </w:r>
      <w:r w:rsidR="008648DE" w:rsidRPr="00F43BFB">
        <w:rPr>
          <w:rFonts w:eastAsia="PMingLiU" w:cs="Calibri"/>
          <w:bCs/>
          <w:sz w:val="24"/>
          <w:szCs w:val="24"/>
          <w:lang w:eastAsia="zh-TW"/>
        </w:rPr>
        <w:t>The researcher</w:t>
      </w:r>
      <w:r w:rsidR="00B00C9D" w:rsidRPr="00F43BFB">
        <w:rPr>
          <w:rFonts w:eastAsia="PMingLiU" w:cs="Calibri"/>
          <w:bCs/>
          <w:sz w:val="24"/>
          <w:szCs w:val="24"/>
          <w:lang w:eastAsia="zh-TW"/>
        </w:rPr>
        <w:t xml:space="preserve"> </w:t>
      </w:r>
      <w:r w:rsidR="008648DE" w:rsidRPr="00F43BFB">
        <w:rPr>
          <w:rFonts w:eastAsia="PMingLiU" w:cs="Calibri"/>
          <w:bCs/>
          <w:sz w:val="24"/>
          <w:szCs w:val="24"/>
          <w:lang w:eastAsia="zh-TW"/>
        </w:rPr>
        <w:t xml:space="preserve">was </w:t>
      </w:r>
      <w:r w:rsidR="00B00C9D" w:rsidRPr="00F43BFB">
        <w:rPr>
          <w:rFonts w:eastAsia="PMingLiU" w:cs="Calibri"/>
          <w:bCs/>
          <w:sz w:val="24"/>
          <w:szCs w:val="24"/>
          <w:lang w:eastAsia="zh-TW"/>
        </w:rPr>
        <w:t>also interest</w:t>
      </w:r>
      <w:r w:rsidR="008648DE" w:rsidRPr="00F43BFB">
        <w:rPr>
          <w:rFonts w:eastAsia="PMingLiU" w:cs="Calibri"/>
          <w:bCs/>
          <w:sz w:val="24"/>
          <w:szCs w:val="24"/>
          <w:lang w:eastAsia="zh-TW"/>
        </w:rPr>
        <w:t>ed</w:t>
      </w:r>
      <w:r w:rsidR="00B00C9D" w:rsidRPr="00F43BFB">
        <w:rPr>
          <w:rFonts w:eastAsia="PMingLiU" w:cs="Calibri"/>
          <w:bCs/>
          <w:sz w:val="24"/>
          <w:szCs w:val="24"/>
          <w:lang w:eastAsia="zh-TW"/>
        </w:rPr>
        <w:t xml:space="preserve"> </w:t>
      </w:r>
      <w:r w:rsidR="008648DE" w:rsidRPr="00F43BFB">
        <w:rPr>
          <w:rFonts w:eastAsia="PMingLiU" w:cs="Calibri"/>
          <w:bCs/>
          <w:sz w:val="24"/>
          <w:szCs w:val="24"/>
          <w:lang w:eastAsia="zh-TW"/>
        </w:rPr>
        <w:t>in adding</w:t>
      </w:r>
      <w:r w:rsidR="00B00C9D" w:rsidRPr="00F43BFB">
        <w:rPr>
          <w:rFonts w:eastAsia="PMingLiU" w:cs="Calibri"/>
          <w:bCs/>
          <w:sz w:val="24"/>
          <w:szCs w:val="24"/>
          <w:lang w:eastAsia="zh-TW"/>
        </w:rPr>
        <w:t xml:space="preserve"> variable</w:t>
      </w:r>
      <w:r w:rsidR="008648DE" w:rsidRPr="00F43BFB">
        <w:rPr>
          <w:rFonts w:eastAsia="PMingLiU" w:cs="Calibri"/>
          <w:bCs/>
          <w:sz w:val="24"/>
          <w:szCs w:val="24"/>
          <w:lang w:eastAsia="zh-TW"/>
        </w:rPr>
        <w:t>s</w:t>
      </w:r>
      <w:r w:rsidR="00B00C9D" w:rsidRPr="00F43BFB">
        <w:rPr>
          <w:rFonts w:eastAsia="PMingLiU" w:cs="Calibri"/>
          <w:bCs/>
          <w:sz w:val="24"/>
          <w:szCs w:val="24"/>
          <w:lang w:eastAsia="zh-TW"/>
        </w:rPr>
        <w:t xml:space="preserve"> </w:t>
      </w:r>
      <w:r w:rsidR="00204773" w:rsidRPr="00F43BFB">
        <w:rPr>
          <w:rFonts w:eastAsia="PMingLiU" w:cs="Calibri"/>
          <w:bCs/>
          <w:sz w:val="24"/>
          <w:szCs w:val="24"/>
          <w:lang w:eastAsia="zh-TW"/>
        </w:rPr>
        <w:t>captur</w:t>
      </w:r>
      <w:r w:rsidR="001E5315">
        <w:rPr>
          <w:rFonts w:eastAsia="PMingLiU" w:cs="Calibri"/>
          <w:bCs/>
          <w:sz w:val="24"/>
          <w:szCs w:val="24"/>
          <w:lang w:eastAsia="zh-TW"/>
        </w:rPr>
        <w:t xml:space="preserve">ing </w:t>
      </w:r>
      <w:r w:rsidR="00982F5B" w:rsidRPr="00F43BFB">
        <w:rPr>
          <w:rFonts w:eastAsia="PMingLiU" w:cs="Calibri"/>
          <w:bCs/>
          <w:sz w:val="24"/>
          <w:szCs w:val="24"/>
          <w:lang w:eastAsia="zh-TW"/>
        </w:rPr>
        <w:t xml:space="preserve">the </w:t>
      </w:r>
      <w:r w:rsidR="00DB3D77" w:rsidRPr="00F43BFB">
        <w:rPr>
          <w:rFonts w:eastAsia="PMingLiU" w:cs="Calibri"/>
          <w:bCs/>
          <w:sz w:val="24"/>
          <w:szCs w:val="24"/>
          <w:lang w:eastAsia="zh-TW"/>
        </w:rPr>
        <w:t xml:space="preserve">dynamics </w:t>
      </w:r>
      <w:r w:rsidR="00A62A24" w:rsidRPr="00F43BFB">
        <w:rPr>
          <w:rFonts w:eastAsia="PMingLiU" w:cs="Calibri"/>
          <w:bCs/>
          <w:sz w:val="24"/>
          <w:szCs w:val="24"/>
          <w:lang w:eastAsia="zh-TW"/>
        </w:rPr>
        <w:t>of</w:t>
      </w:r>
      <w:r w:rsidR="00DB3D77" w:rsidRPr="00F43BFB">
        <w:rPr>
          <w:rFonts w:eastAsia="PMingLiU" w:cs="Calibri"/>
          <w:bCs/>
          <w:sz w:val="24"/>
          <w:szCs w:val="24"/>
          <w:lang w:eastAsia="zh-TW"/>
        </w:rPr>
        <w:t xml:space="preserve"> </w:t>
      </w:r>
      <w:r w:rsidR="00D53240" w:rsidRPr="00F43BFB">
        <w:rPr>
          <w:rFonts w:eastAsia="PMingLiU" w:cs="Calibri"/>
          <w:bCs/>
          <w:sz w:val="24"/>
          <w:szCs w:val="24"/>
          <w:lang w:eastAsia="zh-TW"/>
        </w:rPr>
        <w:t>women</w:t>
      </w:r>
      <w:r w:rsidR="00982F5B" w:rsidRPr="00F43BFB">
        <w:rPr>
          <w:rFonts w:eastAsia="PMingLiU" w:cs="Calibri"/>
          <w:bCs/>
          <w:sz w:val="24"/>
          <w:szCs w:val="24"/>
          <w:lang w:eastAsia="zh-TW"/>
        </w:rPr>
        <w:t>’s</w:t>
      </w:r>
      <w:r w:rsidR="00D53240" w:rsidRPr="00F43BFB">
        <w:rPr>
          <w:rFonts w:eastAsia="PMingLiU" w:cs="Calibri"/>
          <w:bCs/>
          <w:sz w:val="24"/>
          <w:szCs w:val="24"/>
          <w:lang w:eastAsia="zh-TW"/>
        </w:rPr>
        <w:t xml:space="preserve"> contributions</w:t>
      </w:r>
      <w:r w:rsidR="00DB3D77" w:rsidRPr="00F43BFB">
        <w:rPr>
          <w:rFonts w:eastAsia="PMingLiU" w:cs="Calibri"/>
          <w:bCs/>
          <w:sz w:val="24"/>
          <w:szCs w:val="24"/>
          <w:lang w:eastAsia="zh-TW"/>
        </w:rPr>
        <w:t xml:space="preserve"> </w:t>
      </w:r>
      <w:r w:rsidR="008648DE" w:rsidRPr="00F43BFB">
        <w:rPr>
          <w:rFonts w:eastAsia="PMingLiU" w:cs="Calibri"/>
          <w:bCs/>
          <w:sz w:val="24"/>
          <w:szCs w:val="24"/>
          <w:lang w:eastAsia="zh-TW"/>
        </w:rPr>
        <w:t>in</w:t>
      </w:r>
      <w:r w:rsidR="00DB3D77" w:rsidRPr="00F43BFB">
        <w:rPr>
          <w:rFonts w:eastAsia="PMingLiU" w:cs="Calibri"/>
          <w:bCs/>
          <w:sz w:val="24"/>
          <w:szCs w:val="24"/>
          <w:lang w:eastAsia="zh-TW"/>
        </w:rPr>
        <w:t xml:space="preserve"> each province</w:t>
      </w:r>
      <w:r w:rsidR="00C10249" w:rsidRPr="00F43BFB">
        <w:rPr>
          <w:rFonts w:eastAsia="PMingLiU" w:cs="Calibri"/>
          <w:bCs/>
          <w:sz w:val="24"/>
          <w:szCs w:val="24"/>
          <w:lang w:eastAsia="zh-TW"/>
        </w:rPr>
        <w:t xml:space="preserve">, </w:t>
      </w:r>
      <w:r w:rsidR="008648DE" w:rsidRPr="00F43BFB">
        <w:rPr>
          <w:rFonts w:eastAsia="PMingLiU" w:cs="Calibri"/>
          <w:bCs/>
          <w:sz w:val="24"/>
          <w:szCs w:val="24"/>
          <w:lang w:eastAsia="zh-TW"/>
        </w:rPr>
        <w:t xml:space="preserve">which were </w:t>
      </w:r>
      <w:r w:rsidR="00D53240" w:rsidRPr="00F43BFB">
        <w:rPr>
          <w:rFonts w:eastAsia="PMingLiU" w:cs="Calibri"/>
          <w:bCs/>
          <w:sz w:val="24"/>
          <w:szCs w:val="24"/>
          <w:lang w:eastAsia="zh-TW"/>
        </w:rPr>
        <w:t xml:space="preserve">believed to affect </w:t>
      </w:r>
      <w:r w:rsidR="00392531" w:rsidRPr="00F43BFB">
        <w:rPr>
          <w:rFonts w:eastAsia="PMingLiU" w:cs="Calibri"/>
          <w:bCs/>
          <w:sz w:val="24"/>
          <w:szCs w:val="24"/>
          <w:lang w:eastAsia="zh-TW"/>
        </w:rPr>
        <w:t>democracy sustainability (Gberevbie and Oviasogie, 2012)</w:t>
      </w:r>
      <w:r w:rsidR="000A4031" w:rsidRPr="00F43BFB">
        <w:rPr>
          <w:rFonts w:eastAsia="PMingLiU" w:cs="Calibri"/>
          <w:bCs/>
          <w:sz w:val="24"/>
          <w:szCs w:val="24"/>
          <w:lang w:eastAsia="zh-TW"/>
        </w:rPr>
        <w:t>.</w:t>
      </w:r>
      <w:r w:rsidR="00DB3D77" w:rsidRPr="00F43BFB">
        <w:rPr>
          <w:rFonts w:eastAsia="PMingLiU" w:cs="Calibri"/>
          <w:bCs/>
          <w:sz w:val="24"/>
          <w:szCs w:val="24"/>
          <w:lang w:eastAsia="zh-TW"/>
        </w:rPr>
        <w:t xml:space="preserve"> For this </w:t>
      </w:r>
      <w:r w:rsidR="003A574A" w:rsidRPr="00F43BFB">
        <w:rPr>
          <w:rFonts w:eastAsia="PMingLiU" w:cs="Calibri"/>
          <w:bCs/>
          <w:sz w:val="24"/>
          <w:szCs w:val="24"/>
          <w:lang w:eastAsia="zh-TW"/>
        </w:rPr>
        <w:t>aim</w:t>
      </w:r>
      <w:r w:rsidR="00DB3D77" w:rsidRPr="00F43BFB">
        <w:rPr>
          <w:rFonts w:eastAsia="PMingLiU" w:cs="Calibri"/>
          <w:bCs/>
          <w:sz w:val="24"/>
          <w:szCs w:val="24"/>
          <w:lang w:eastAsia="zh-TW"/>
        </w:rPr>
        <w:t xml:space="preserve">, </w:t>
      </w:r>
      <w:r w:rsidR="008648DE" w:rsidRPr="00F43BFB">
        <w:rPr>
          <w:rFonts w:eastAsia="PMingLiU" w:cs="Calibri"/>
          <w:bCs/>
          <w:sz w:val="24"/>
          <w:szCs w:val="24"/>
          <w:lang w:eastAsia="zh-TW"/>
        </w:rPr>
        <w:t>the researcher</w:t>
      </w:r>
      <w:r w:rsidR="00DB3D77" w:rsidRPr="00F43BFB">
        <w:rPr>
          <w:rFonts w:eastAsia="PMingLiU" w:cs="Calibri"/>
          <w:bCs/>
          <w:sz w:val="24"/>
          <w:szCs w:val="24"/>
          <w:lang w:eastAsia="zh-TW"/>
        </w:rPr>
        <w:t xml:space="preserve"> </w:t>
      </w:r>
      <w:r w:rsidR="001E5315">
        <w:rPr>
          <w:rFonts w:eastAsia="PMingLiU" w:cs="Calibri"/>
          <w:bCs/>
          <w:sz w:val="24"/>
          <w:szCs w:val="24"/>
          <w:lang w:eastAsia="zh-TW"/>
        </w:rPr>
        <w:t xml:space="preserve">utilized </w:t>
      </w:r>
      <w:r w:rsidR="00C10249" w:rsidRPr="00F43BFB">
        <w:rPr>
          <w:rFonts w:eastAsia="PMingLiU" w:cs="Calibri"/>
          <w:bCs/>
          <w:sz w:val="24"/>
          <w:szCs w:val="24"/>
          <w:lang w:eastAsia="zh-TW"/>
        </w:rPr>
        <w:t>the proportion of women involved in formal</w:t>
      </w:r>
      <w:r w:rsidR="00D53240" w:rsidRPr="00F43BFB">
        <w:rPr>
          <w:rFonts w:eastAsia="PMingLiU" w:cs="Calibri"/>
          <w:bCs/>
          <w:sz w:val="24"/>
          <w:szCs w:val="24"/>
          <w:lang w:eastAsia="zh-TW"/>
        </w:rPr>
        <w:t xml:space="preserve"> and professional</w:t>
      </w:r>
      <w:r w:rsidR="00C10249" w:rsidRPr="00F43BFB">
        <w:rPr>
          <w:rFonts w:eastAsia="PMingLiU" w:cs="Calibri"/>
          <w:bCs/>
          <w:sz w:val="24"/>
          <w:szCs w:val="24"/>
          <w:lang w:eastAsia="zh-TW"/>
        </w:rPr>
        <w:t xml:space="preserve"> </w:t>
      </w:r>
      <w:r w:rsidR="008648DE" w:rsidRPr="00F43BFB">
        <w:rPr>
          <w:rFonts w:eastAsia="PMingLiU" w:cs="Calibri"/>
          <w:bCs/>
          <w:sz w:val="24"/>
          <w:szCs w:val="24"/>
          <w:lang w:eastAsia="zh-TW"/>
        </w:rPr>
        <w:t>work</w:t>
      </w:r>
      <w:r w:rsidR="00DB3D77" w:rsidRPr="00F43BFB">
        <w:rPr>
          <w:rFonts w:eastAsia="PMingLiU" w:cs="Calibri"/>
          <w:bCs/>
          <w:sz w:val="24"/>
          <w:szCs w:val="24"/>
          <w:lang w:eastAsia="zh-TW"/>
        </w:rPr>
        <w:t>.</w:t>
      </w:r>
      <w:r w:rsidR="000A4031" w:rsidRPr="00F43BFB">
        <w:rPr>
          <w:rFonts w:eastAsia="PMingLiU" w:cs="Calibri"/>
          <w:bCs/>
          <w:sz w:val="24"/>
          <w:szCs w:val="24"/>
          <w:lang w:eastAsia="zh-TW"/>
        </w:rPr>
        <w:t xml:space="preserve"> </w:t>
      </w:r>
      <w:r w:rsidR="008648DE" w:rsidRPr="00F43BFB">
        <w:rPr>
          <w:rFonts w:eastAsia="PMingLiU" w:cs="Calibri"/>
          <w:bCs/>
          <w:sz w:val="24"/>
          <w:szCs w:val="24"/>
          <w:lang w:eastAsia="zh-TW"/>
        </w:rPr>
        <w:t>The researcher</w:t>
      </w:r>
      <w:r w:rsidR="00825D64" w:rsidRPr="00F43BFB">
        <w:rPr>
          <w:rFonts w:eastAsia="PMingLiU" w:cs="Calibri"/>
          <w:bCs/>
          <w:sz w:val="24"/>
          <w:szCs w:val="24"/>
          <w:lang w:eastAsia="zh-TW"/>
        </w:rPr>
        <w:t xml:space="preserve"> </w:t>
      </w:r>
      <w:r w:rsidR="001E05E3" w:rsidRPr="00F43BFB">
        <w:rPr>
          <w:rFonts w:eastAsia="PMingLiU" w:cs="Calibri"/>
          <w:bCs/>
          <w:sz w:val="24"/>
          <w:szCs w:val="24"/>
          <w:lang w:eastAsia="zh-TW"/>
        </w:rPr>
        <w:t xml:space="preserve">also </w:t>
      </w:r>
      <w:r w:rsidR="00C56F2F" w:rsidRPr="00F43BFB">
        <w:rPr>
          <w:rFonts w:eastAsia="PMingLiU" w:cs="Calibri"/>
          <w:bCs/>
          <w:sz w:val="24"/>
          <w:szCs w:val="24"/>
          <w:lang w:eastAsia="zh-TW"/>
        </w:rPr>
        <w:t>include</w:t>
      </w:r>
      <w:r w:rsidR="008648DE" w:rsidRPr="00F43BFB">
        <w:rPr>
          <w:rFonts w:eastAsia="PMingLiU" w:cs="Calibri"/>
          <w:bCs/>
          <w:sz w:val="24"/>
          <w:szCs w:val="24"/>
          <w:lang w:eastAsia="zh-TW"/>
        </w:rPr>
        <w:t>d</w:t>
      </w:r>
      <w:r w:rsidR="001E05E3" w:rsidRPr="00F43BFB">
        <w:rPr>
          <w:rFonts w:eastAsia="PMingLiU" w:cs="Calibri"/>
          <w:bCs/>
          <w:sz w:val="24"/>
          <w:szCs w:val="24"/>
          <w:lang w:eastAsia="zh-TW"/>
        </w:rPr>
        <w:t xml:space="preserve"> </w:t>
      </w:r>
      <w:r w:rsidR="00E41AEB" w:rsidRPr="00F43BFB">
        <w:rPr>
          <w:rFonts w:eastAsia="PMingLiU" w:cs="Calibri"/>
          <w:bCs/>
          <w:sz w:val="24"/>
          <w:szCs w:val="24"/>
          <w:lang w:eastAsia="zh-TW"/>
        </w:rPr>
        <w:t xml:space="preserve">internet </w:t>
      </w:r>
      <w:r w:rsidR="008648DE" w:rsidRPr="00F43BFB">
        <w:rPr>
          <w:rFonts w:eastAsia="PMingLiU" w:cs="Calibri"/>
          <w:bCs/>
          <w:sz w:val="24"/>
          <w:szCs w:val="24"/>
          <w:lang w:eastAsia="zh-TW"/>
        </w:rPr>
        <w:t>use</w:t>
      </w:r>
      <w:r w:rsidR="001E05E3" w:rsidRPr="00F43BFB">
        <w:rPr>
          <w:rFonts w:eastAsia="PMingLiU" w:cs="Calibri"/>
          <w:bCs/>
          <w:sz w:val="24"/>
          <w:szCs w:val="24"/>
          <w:lang w:eastAsia="zh-TW"/>
        </w:rPr>
        <w:t xml:space="preserve"> as </w:t>
      </w:r>
      <w:r w:rsidR="008648DE" w:rsidRPr="00F43BFB">
        <w:rPr>
          <w:rFonts w:eastAsia="PMingLiU" w:cs="Calibri"/>
          <w:bCs/>
          <w:sz w:val="24"/>
          <w:szCs w:val="24"/>
          <w:lang w:eastAsia="zh-TW"/>
        </w:rPr>
        <w:t>the</w:t>
      </w:r>
      <w:r w:rsidR="001E05E3" w:rsidRPr="00F43BFB">
        <w:rPr>
          <w:rFonts w:eastAsia="PMingLiU" w:cs="Calibri"/>
          <w:bCs/>
          <w:sz w:val="24"/>
          <w:szCs w:val="24"/>
          <w:lang w:eastAsia="zh-TW"/>
        </w:rPr>
        <w:t xml:space="preserve"> </w:t>
      </w:r>
      <w:r w:rsidR="00DB3D77" w:rsidRPr="00F43BFB">
        <w:rPr>
          <w:rFonts w:eastAsia="PMingLiU" w:cs="Calibri"/>
          <w:bCs/>
          <w:sz w:val="24"/>
          <w:szCs w:val="24"/>
          <w:lang w:eastAsia="zh-TW"/>
        </w:rPr>
        <w:t xml:space="preserve">important </w:t>
      </w:r>
      <w:r w:rsidR="001E05E3" w:rsidRPr="00F43BFB">
        <w:rPr>
          <w:rFonts w:eastAsia="PMingLiU" w:cs="Calibri"/>
          <w:bCs/>
          <w:sz w:val="24"/>
          <w:szCs w:val="24"/>
          <w:lang w:eastAsia="zh-TW"/>
        </w:rPr>
        <w:t>control variable</w:t>
      </w:r>
      <w:r w:rsidR="0018506D" w:rsidRPr="00F43BFB">
        <w:rPr>
          <w:rFonts w:eastAsia="PMingLiU" w:cs="Calibri"/>
          <w:bCs/>
          <w:sz w:val="24"/>
          <w:szCs w:val="24"/>
          <w:lang w:eastAsia="zh-TW"/>
        </w:rPr>
        <w:t xml:space="preserve">. </w:t>
      </w:r>
      <w:r w:rsidR="004E668F" w:rsidRPr="00F43BFB">
        <w:rPr>
          <w:rFonts w:eastAsia="PMingLiU" w:cs="Calibri"/>
          <w:bCs/>
          <w:sz w:val="24"/>
          <w:szCs w:val="24"/>
          <w:lang w:eastAsia="zh-TW"/>
        </w:rPr>
        <w:t>Some</w:t>
      </w:r>
      <w:r w:rsidR="00D53240" w:rsidRPr="00F43BFB">
        <w:rPr>
          <w:rFonts w:eastAsia="PMingLiU" w:cs="Calibri"/>
          <w:bCs/>
          <w:sz w:val="24"/>
          <w:szCs w:val="24"/>
          <w:lang w:eastAsia="zh-TW"/>
        </w:rPr>
        <w:t xml:space="preserve"> recent</w:t>
      </w:r>
      <w:r w:rsidR="004E668F" w:rsidRPr="00F43BFB">
        <w:rPr>
          <w:rFonts w:eastAsia="PMingLiU" w:cs="Calibri"/>
          <w:bCs/>
          <w:sz w:val="24"/>
          <w:szCs w:val="24"/>
          <w:lang w:eastAsia="zh-TW"/>
        </w:rPr>
        <w:t xml:space="preserve"> studies </w:t>
      </w:r>
      <w:r w:rsidR="001E5315">
        <w:rPr>
          <w:rFonts w:eastAsia="PMingLiU" w:cs="Calibri"/>
          <w:bCs/>
          <w:sz w:val="24"/>
          <w:szCs w:val="24"/>
          <w:lang w:eastAsia="zh-TW"/>
        </w:rPr>
        <w:t xml:space="preserve">have </w:t>
      </w:r>
      <w:r w:rsidR="00982B7E" w:rsidRPr="00F43BFB">
        <w:rPr>
          <w:rFonts w:eastAsia="PMingLiU" w:cs="Calibri"/>
          <w:bCs/>
          <w:sz w:val="24"/>
          <w:szCs w:val="24"/>
          <w:lang w:eastAsia="zh-TW"/>
        </w:rPr>
        <w:t>emphasized</w:t>
      </w:r>
      <w:r w:rsidR="00D421BC" w:rsidRPr="00F43BFB">
        <w:rPr>
          <w:rFonts w:eastAsia="PMingLiU" w:cs="Calibri"/>
          <w:bCs/>
          <w:sz w:val="24"/>
          <w:szCs w:val="24"/>
          <w:lang w:eastAsia="zh-TW"/>
        </w:rPr>
        <w:t xml:space="preserve"> </w:t>
      </w:r>
      <w:r w:rsidR="00982B7E" w:rsidRPr="00F43BFB">
        <w:rPr>
          <w:rFonts w:eastAsia="PMingLiU" w:cs="Calibri"/>
          <w:bCs/>
          <w:sz w:val="24"/>
          <w:szCs w:val="24"/>
          <w:lang w:eastAsia="zh-TW"/>
        </w:rPr>
        <w:t>internet exposure</w:t>
      </w:r>
      <w:r w:rsidR="00DB3D77" w:rsidRPr="00F43BFB">
        <w:rPr>
          <w:rFonts w:eastAsia="PMingLiU" w:cs="Calibri"/>
          <w:bCs/>
          <w:sz w:val="24"/>
          <w:szCs w:val="24"/>
          <w:lang w:eastAsia="zh-TW"/>
        </w:rPr>
        <w:t xml:space="preserve"> </w:t>
      </w:r>
      <w:r w:rsidR="00982B7E" w:rsidRPr="00F43BFB">
        <w:rPr>
          <w:rFonts w:eastAsia="PMingLiU" w:cs="Calibri"/>
          <w:bCs/>
          <w:sz w:val="24"/>
          <w:szCs w:val="24"/>
          <w:lang w:eastAsia="zh-TW"/>
        </w:rPr>
        <w:t xml:space="preserve">as </w:t>
      </w:r>
      <w:r w:rsidR="00A44C9B" w:rsidRPr="00F43BFB">
        <w:rPr>
          <w:rFonts w:eastAsia="PMingLiU" w:cs="Calibri"/>
          <w:bCs/>
          <w:sz w:val="24"/>
          <w:szCs w:val="24"/>
          <w:lang w:eastAsia="zh-TW"/>
        </w:rPr>
        <w:t>a driving factor</w:t>
      </w:r>
      <w:r w:rsidR="00982B7E" w:rsidRPr="00F43BFB">
        <w:rPr>
          <w:rFonts w:eastAsia="PMingLiU" w:cs="Calibri"/>
          <w:bCs/>
          <w:sz w:val="24"/>
          <w:szCs w:val="24"/>
          <w:lang w:eastAsia="zh-TW"/>
        </w:rPr>
        <w:t xml:space="preserve"> </w:t>
      </w:r>
      <w:r w:rsidR="0012540D">
        <w:rPr>
          <w:rFonts w:eastAsia="PMingLiU" w:cs="Calibri"/>
          <w:bCs/>
          <w:sz w:val="24"/>
          <w:szCs w:val="24"/>
          <w:lang w:eastAsia="zh-TW"/>
        </w:rPr>
        <w:t>in reinforcing democratic practices (Pirannejad, 2017; Evans, 2018) or reducing</w:t>
      </w:r>
      <w:r w:rsidR="0018099A" w:rsidRPr="00F43BFB">
        <w:rPr>
          <w:rFonts w:eastAsia="PMingLiU" w:cs="Calibri"/>
          <w:bCs/>
          <w:sz w:val="24"/>
          <w:szCs w:val="24"/>
          <w:lang w:eastAsia="zh-TW"/>
        </w:rPr>
        <w:t xml:space="preserve"> people</w:t>
      </w:r>
      <w:r w:rsidR="00982F5B" w:rsidRPr="00F43BFB">
        <w:rPr>
          <w:rFonts w:eastAsia="PMingLiU" w:cs="Calibri"/>
          <w:bCs/>
          <w:sz w:val="24"/>
          <w:szCs w:val="24"/>
          <w:lang w:eastAsia="zh-TW"/>
        </w:rPr>
        <w:t>’s</w:t>
      </w:r>
      <w:r w:rsidR="0018099A" w:rsidRPr="00F43BFB">
        <w:rPr>
          <w:rFonts w:eastAsia="PMingLiU" w:cs="Calibri"/>
          <w:bCs/>
          <w:sz w:val="24"/>
          <w:szCs w:val="24"/>
          <w:lang w:eastAsia="zh-TW"/>
        </w:rPr>
        <w:t xml:space="preserve"> satisfaction </w:t>
      </w:r>
      <w:r w:rsidR="00093144" w:rsidRPr="00F43BFB">
        <w:rPr>
          <w:rFonts w:eastAsia="PMingLiU" w:cs="Calibri"/>
          <w:bCs/>
          <w:sz w:val="24"/>
          <w:szCs w:val="24"/>
          <w:lang w:eastAsia="zh-TW"/>
        </w:rPr>
        <w:t>towards</w:t>
      </w:r>
      <w:r w:rsidR="0018099A" w:rsidRPr="00F43BFB">
        <w:rPr>
          <w:rFonts w:eastAsia="PMingLiU" w:cs="Calibri"/>
          <w:bCs/>
          <w:sz w:val="24"/>
          <w:szCs w:val="24"/>
          <w:lang w:eastAsia="zh-TW"/>
        </w:rPr>
        <w:t xml:space="preserve"> democracy (Chang, 2018)</w:t>
      </w:r>
      <w:r w:rsidR="000A4031" w:rsidRPr="00F43BFB">
        <w:rPr>
          <w:rFonts w:eastAsia="PMingLiU" w:cs="Calibri"/>
          <w:bCs/>
          <w:sz w:val="24"/>
          <w:szCs w:val="24"/>
          <w:lang w:eastAsia="zh-TW"/>
        </w:rPr>
        <w:t xml:space="preserve">. </w:t>
      </w:r>
      <w:r w:rsidR="00351EB4" w:rsidRPr="00F43BFB">
        <w:rPr>
          <w:rFonts w:eastAsia="PMingLiU" w:cs="Calibri"/>
          <w:bCs/>
          <w:sz w:val="24"/>
          <w:szCs w:val="24"/>
          <w:lang w:eastAsia="zh-TW"/>
        </w:rPr>
        <w:t>Thus,</w:t>
      </w:r>
      <w:r w:rsidR="000A4031" w:rsidRPr="00F43BFB">
        <w:rPr>
          <w:rFonts w:eastAsia="PMingLiU" w:cs="Calibri"/>
          <w:bCs/>
          <w:sz w:val="24"/>
          <w:szCs w:val="24"/>
          <w:lang w:eastAsia="zh-TW"/>
        </w:rPr>
        <w:t xml:space="preserve"> </w:t>
      </w:r>
      <w:r w:rsidR="008648DE" w:rsidRPr="00F43BFB">
        <w:rPr>
          <w:rFonts w:eastAsia="PMingLiU" w:cs="Calibri"/>
          <w:bCs/>
          <w:sz w:val="24"/>
          <w:szCs w:val="24"/>
          <w:lang w:eastAsia="zh-TW"/>
        </w:rPr>
        <w:t>the researcher</w:t>
      </w:r>
      <w:r w:rsidR="00C10249" w:rsidRPr="00F43BFB">
        <w:rPr>
          <w:rFonts w:eastAsia="PMingLiU" w:cs="Calibri"/>
          <w:bCs/>
          <w:sz w:val="24"/>
          <w:szCs w:val="24"/>
          <w:lang w:eastAsia="zh-TW"/>
        </w:rPr>
        <w:t xml:space="preserve"> </w:t>
      </w:r>
      <w:r w:rsidR="00093144" w:rsidRPr="00F43BFB">
        <w:rPr>
          <w:rFonts w:eastAsia="PMingLiU" w:cs="Calibri"/>
          <w:bCs/>
          <w:sz w:val="24"/>
          <w:szCs w:val="24"/>
          <w:lang w:eastAsia="zh-TW"/>
        </w:rPr>
        <w:t>collect</w:t>
      </w:r>
      <w:r w:rsidR="008648DE" w:rsidRPr="00F43BFB">
        <w:rPr>
          <w:rFonts w:eastAsia="PMingLiU" w:cs="Calibri"/>
          <w:bCs/>
          <w:sz w:val="24"/>
          <w:szCs w:val="24"/>
          <w:lang w:eastAsia="zh-TW"/>
        </w:rPr>
        <w:t>ed</w:t>
      </w:r>
      <w:r w:rsidR="00093144" w:rsidRPr="00F43BFB">
        <w:rPr>
          <w:rFonts w:eastAsia="PMingLiU" w:cs="Calibri"/>
          <w:bCs/>
          <w:sz w:val="24"/>
          <w:szCs w:val="24"/>
          <w:lang w:eastAsia="zh-TW"/>
        </w:rPr>
        <w:t xml:space="preserve"> information </w:t>
      </w:r>
      <w:r w:rsidR="0012540D">
        <w:rPr>
          <w:rFonts w:eastAsia="PMingLiU" w:cs="Calibri"/>
          <w:bCs/>
          <w:sz w:val="24"/>
          <w:szCs w:val="24"/>
          <w:lang w:eastAsia="zh-TW"/>
        </w:rPr>
        <w:t>about</w:t>
      </w:r>
      <w:r w:rsidR="00093144" w:rsidRPr="00F43BFB">
        <w:rPr>
          <w:rFonts w:eastAsia="PMingLiU" w:cs="Calibri"/>
          <w:bCs/>
          <w:sz w:val="24"/>
          <w:szCs w:val="24"/>
          <w:lang w:eastAsia="zh-TW"/>
        </w:rPr>
        <w:t xml:space="preserve"> the</w:t>
      </w:r>
      <w:r w:rsidR="005D25C2" w:rsidRPr="00F43BFB">
        <w:rPr>
          <w:rFonts w:eastAsia="PMingLiU" w:cs="Calibri"/>
          <w:bCs/>
          <w:sz w:val="24"/>
          <w:szCs w:val="24"/>
          <w:lang w:eastAsia="zh-TW"/>
        </w:rPr>
        <w:t xml:space="preserve"> </w:t>
      </w:r>
      <w:r w:rsidR="000A4031" w:rsidRPr="00F43BFB">
        <w:rPr>
          <w:rFonts w:eastAsia="PMingLiU" w:cs="Calibri"/>
          <w:bCs/>
          <w:sz w:val="24"/>
          <w:szCs w:val="24"/>
          <w:lang w:eastAsia="zh-TW"/>
        </w:rPr>
        <w:t xml:space="preserve">percentage of </w:t>
      </w:r>
      <w:r w:rsidR="00D53240" w:rsidRPr="00F43BFB">
        <w:rPr>
          <w:rFonts w:eastAsia="PMingLiU" w:cs="Calibri"/>
          <w:bCs/>
          <w:sz w:val="24"/>
          <w:szCs w:val="24"/>
          <w:lang w:eastAsia="zh-TW"/>
        </w:rPr>
        <w:t>“</w:t>
      </w:r>
      <w:r w:rsidR="000A4031" w:rsidRPr="00F43BFB">
        <w:rPr>
          <w:rFonts w:eastAsia="PMingLiU" w:cs="Calibri"/>
          <w:bCs/>
          <w:sz w:val="24"/>
          <w:szCs w:val="24"/>
          <w:lang w:eastAsia="zh-TW"/>
        </w:rPr>
        <w:t>household</w:t>
      </w:r>
      <w:r w:rsidR="008648DE" w:rsidRPr="00F43BFB">
        <w:rPr>
          <w:rFonts w:eastAsia="PMingLiU" w:cs="Calibri"/>
          <w:bCs/>
          <w:sz w:val="24"/>
          <w:szCs w:val="24"/>
          <w:lang w:eastAsia="zh-TW"/>
        </w:rPr>
        <w:t>s</w:t>
      </w:r>
      <w:r w:rsidR="00D53240" w:rsidRPr="00F43BFB">
        <w:rPr>
          <w:rFonts w:eastAsia="PMingLiU" w:cs="Calibri"/>
          <w:bCs/>
          <w:sz w:val="24"/>
          <w:szCs w:val="24"/>
          <w:lang w:eastAsia="zh-TW"/>
        </w:rPr>
        <w:t>”</w:t>
      </w:r>
      <w:r w:rsidR="000A4031" w:rsidRPr="00F43BFB">
        <w:rPr>
          <w:rFonts w:eastAsia="PMingLiU" w:cs="Calibri"/>
          <w:bCs/>
          <w:sz w:val="24"/>
          <w:szCs w:val="24"/>
          <w:lang w:eastAsia="zh-TW"/>
        </w:rPr>
        <w:t xml:space="preserve"> </w:t>
      </w:r>
      <w:r w:rsidR="008648DE" w:rsidRPr="00F43BFB">
        <w:rPr>
          <w:rFonts w:eastAsia="PMingLiU" w:cs="Calibri"/>
          <w:bCs/>
          <w:sz w:val="24"/>
          <w:szCs w:val="24"/>
          <w:lang w:eastAsia="zh-TW"/>
        </w:rPr>
        <w:t>that used</w:t>
      </w:r>
      <w:r w:rsidR="00351EB4" w:rsidRPr="00F43BFB">
        <w:rPr>
          <w:rFonts w:eastAsia="PMingLiU" w:cs="Calibri"/>
          <w:bCs/>
          <w:sz w:val="24"/>
          <w:szCs w:val="24"/>
          <w:lang w:eastAsia="zh-TW"/>
        </w:rPr>
        <w:t xml:space="preserve"> </w:t>
      </w:r>
      <w:r w:rsidR="00D600F2" w:rsidRPr="00F43BFB">
        <w:rPr>
          <w:rFonts w:eastAsia="PMingLiU" w:cs="Calibri"/>
          <w:bCs/>
          <w:sz w:val="24"/>
          <w:szCs w:val="24"/>
          <w:lang w:eastAsia="zh-TW"/>
        </w:rPr>
        <w:t xml:space="preserve">the </w:t>
      </w:r>
      <w:r w:rsidR="004E668F" w:rsidRPr="00F43BFB">
        <w:rPr>
          <w:rFonts w:eastAsia="PMingLiU" w:cs="Calibri"/>
          <w:bCs/>
          <w:sz w:val="24"/>
          <w:szCs w:val="24"/>
          <w:lang w:eastAsia="zh-TW"/>
        </w:rPr>
        <w:t>internet</w:t>
      </w:r>
      <w:r w:rsidR="001E05E3" w:rsidRPr="00F43BFB">
        <w:rPr>
          <w:rFonts w:eastAsia="PMingLiU" w:cs="Calibri"/>
          <w:bCs/>
          <w:sz w:val="24"/>
          <w:szCs w:val="24"/>
          <w:lang w:eastAsia="zh-TW"/>
        </w:rPr>
        <w:t xml:space="preserve"> in the last </w:t>
      </w:r>
      <w:r w:rsidR="0012540D">
        <w:rPr>
          <w:rFonts w:eastAsia="PMingLiU" w:cs="Calibri"/>
          <w:bCs/>
          <w:sz w:val="24"/>
          <w:szCs w:val="24"/>
          <w:lang w:eastAsia="zh-TW"/>
        </w:rPr>
        <w:t>three</w:t>
      </w:r>
      <w:r w:rsidR="0012540D" w:rsidRPr="00F43BFB">
        <w:rPr>
          <w:rFonts w:eastAsia="PMingLiU" w:cs="Calibri"/>
          <w:bCs/>
          <w:sz w:val="24"/>
          <w:szCs w:val="24"/>
          <w:lang w:eastAsia="zh-TW"/>
        </w:rPr>
        <w:t xml:space="preserve"> </w:t>
      </w:r>
      <w:r w:rsidR="001E05E3" w:rsidRPr="00F43BFB">
        <w:rPr>
          <w:rFonts w:eastAsia="PMingLiU" w:cs="Calibri"/>
          <w:bCs/>
          <w:sz w:val="24"/>
          <w:szCs w:val="24"/>
          <w:lang w:eastAsia="zh-TW"/>
        </w:rPr>
        <w:t>months</w:t>
      </w:r>
      <w:r w:rsidR="00C56F2F" w:rsidRPr="00F43BFB">
        <w:rPr>
          <w:rFonts w:eastAsia="PMingLiU" w:cs="Calibri"/>
          <w:bCs/>
          <w:sz w:val="24"/>
          <w:szCs w:val="24"/>
          <w:lang w:eastAsia="zh-TW"/>
        </w:rPr>
        <w:t>.</w:t>
      </w:r>
      <w:r w:rsidR="00966C3B" w:rsidRPr="00F43BFB">
        <w:rPr>
          <w:rFonts w:eastAsia="PMingLiU" w:cs="Calibri"/>
          <w:bCs/>
          <w:sz w:val="24"/>
          <w:szCs w:val="24"/>
          <w:lang w:eastAsia="zh-TW"/>
        </w:rPr>
        <w:t xml:space="preserve"> </w:t>
      </w:r>
      <w:r w:rsidR="008648DE" w:rsidRPr="00F43BFB">
        <w:rPr>
          <w:rFonts w:eastAsia="PMingLiU" w:cs="Calibri"/>
          <w:bCs/>
          <w:sz w:val="24"/>
          <w:szCs w:val="24"/>
          <w:lang w:eastAsia="zh-TW"/>
        </w:rPr>
        <w:t>The researcher was</w:t>
      </w:r>
      <w:r w:rsidR="00966C3B" w:rsidRPr="00F43BFB">
        <w:rPr>
          <w:rFonts w:eastAsia="PMingLiU" w:cs="Calibri"/>
          <w:bCs/>
          <w:sz w:val="24"/>
          <w:szCs w:val="24"/>
          <w:lang w:eastAsia="zh-TW"/>
        </w:rPr>
        <w:t xml:space="preserve"> </w:t>
      </w:r>
      <w:r w:rsidR="00034E65" w:rsidRPr="00F43BFB">
        <w:rPr>
          <w:rFonts w:eastAsia="PMingLiU" w:cs="Calibri"/>
          <w:bCs/>
          <w:sz w:val="24"/>
          <w:szCs w:val="24"/>
          <w:lang w:eastAsia="zh-TW"/>
        </w:rPr>
        <w:t xml:space="preserve">also </w:t>
      </w:r>
      <w:r w:rsidR="00966C3B" w:rsidRPr="00F43BFB">
        <w:rPr>
          <w:rFonts w:eastAsia="PMingLiU" w:cs="Calibri"/>
          <w:bCs/>
          <w:sz w:val="24"/>
          <w:szCs w:val="24"/>
          <w:lang w:eastAsia="zh-TW"/>
        </w:rPr>
        <w:t xml:space="preserve">aware that </w:t>
      </w:r>
      <w:r w:rsidR="008648DE" w:rsidRPr="00F43BFB">
        <w:rPr>
          <w:rFonts w:eastAsia="PMingLiU" w:cs="Calibri"/>
          <w:bCs/>
          <w:sz w:val="24"/>
          <w:szCs w:val="24"/>
          <w:lang w:eastAsia="zh-TW"/>
        </w:rPr>
        <w:t>previous</w:t>
      </w:r>
      <w:r w:rsidR="007F657F" w:rsidRPr="00F43BFB">
        <w:rPr>
          <w:rFonts w:eastAsia="PMingLiU" w:cs="Calibri"/>
          <w:bCs/>
          <w:sz w:val="24"/>
          <w:szCs w:val="24"/>
          <w:lang w:eastAsia="zh-TW"/>
        </w:rPr>
        <w:t xml:space="preserve"> studies</w:t>
      </w:r>
      <w:r w:rsidR="00966C3B" w:rsidRPr="00F43BFB">
        <w:rPr>
          <w:rFonts w:eastAsia="PMingLiU" w:cs="Calibri"/>
          <w:bCs/>
          <w:sz w:val="24"/>
          <w:szCs w:val="24"/>
          <w:lang w:eastAsia="zh-TW"/>
        </w:rPr>
        <w:t xml:space="preserve"> </w:t>
      </w:r>
      <w:r w:rsidR="008648DE" w:rsidRPr="00F43BFB">
        <w:rPr>
          <w:rFonts w:eastAsia="PMingLiU" w:cs="Calibri"/>
          <w:bCs/>
          <w:sz w:val="24"/>
          <w:szCs w:val="24"/>
          <w:lang w:eastAsia="zh-TW"/>
        </w:rPr>
        <w:t>had</w:t>
      </w:r>
      <w:r w:rsidR="00351EB4" w:rsidRPr="00F43BFB">
        <w:rPr>
          <w:rFonts w:eastAsia="PMingLiU" w:cs="Calibri"/>
          <w:bCs/>
          <w:sz w:val="24"/>
          <w:szCs w:val="24"/>
          <w:lang w:eastAsia="zh-TW"/>
        </w:rPr>
        <w:t xml:space="preserve"> </w:t>
      </w:r>
      <w:r w:rsidR="00034E65" w:rsidRPr="00F43BFB">
        <w:rPr>
          <w:rFonts w:eastAsia="PMingLiU" w:cs="Calibri"/>
          <w:bCs/>
          <w:sz w:val="24"/>
          <w:szCs w:val="24"/>
          <w:lang w:eastAsia="zh-TW"/>
        </w:rPr>
        <w:t>controlled</w:t>
      </w:r>
      <w:r w:rsidR="00DB3D77" w:rsidRPr="00F43BFB">
        <w:rPr>
          <w:rFonts w:eastAsia="PMingLiU" w:cs="Calibri"/>
          <w:bCs/>
          <w:sz w:val="24"/>
          <w:szCs w:val="24"/>
          <w:lang w:eastAsia="zh-TW"/>
        </w:rPr>
        <w:t xml:space="preserve"> religion</w:t>
      </w:r>
      <w:r w:rsidR="00966C3B" w:rsidRPr="00F43BFB">
        <w:rPr>
          <w:rFonts w:eastAsia="PMingLiU" w:cs="Calibri"/>
          <w:bCs/>
          <w:sz w:val="24"/>
          <w:szCs w:val="24"/>
          <w:lang w:eastAsia="zh-TW"/>
        </w:rPr>
        <w:t xml:space="preserve"> </w:t>
      </w:r>
      <w:r w:rsidR="005D25C2" w:rsidRPr="00F43BFB">
        <w:rPr>
          <w:rFonts w:eastAsia="PMingLiU" w:cs="Calibri"/>
          <w:bCs/>
          <w:sz w:val="24"/>
          <w:szCs w:val="24"/>
          <w:lang w:eastAsia="zh-TW"/>
        </w:rPr>
        <w:t xml:space="preserve">to capture </w:t>
      </w:r>
      <w:r w:rsidR="00D600F2" w:rsidRPr="00F43BFB">
        <w:rPr>
          <w:rFonts w:eastAsia="PMingLiU" w:cs="Calibri"/>
          <w:bCs/>
          <w:sz w:val="24"/>
          <w:szCs w:val="24"/>
          <w:lang w:eastAsia="zh-TW"/>
        </w:rPr>
        <w:t xml:space="preserve">the </w:t>
      </w:r>
      <w:r w:rsidR="005D25C2" w:rsidRPr="00F43BFB">
        <w:rPr>
          <w:rFonts w:eastAsia="PMingLiU" w:cs="Calibri"/>
          <w:bCs/>
          <w:sz w:val="24"/>
          <w:szCs w:val="24"/>
          <w:lang w:eastAsia="zh-TW"/>
        </w:rPr>
        <w:t>proportion of people</w:t>
      </w:r>
      <w:r w:rsidR="00966C3B" w:rsidRPr="00F43BFB">
        <w:rPr>
          <w:rFonts w:eastAsia="PMingLiU" w:cs="Calibri"/>
          <w:bCs/>
          <w:sz w:val="24"/>
          <w:szCs w:val="24"/>
          <w:lang w:eastAsia="zh-TW"/>
        </w:rPr>
        <w:t xml:space="preserve"> </w:t>
      </w:r>
      <w:r w:rsidR="008648DE" w:rsidRPr="00F43BFB">
        <w:rPr>
          <w:rFonts w:eastAsia="PMingLiU" w:cs="Calibri"/>
          <w:bCs/>
          <w:sz w:val="24"/>
          <w:szCs w:val="24"/>
          <w:lang w:eastAsia="zh-TW"/>
        </w:rPr>
        <w:t xml:space="preserve">who </w:t>
      </w:r>
      <w:r w:rsidR="00966C3B" w:rsidRPr="00F43BFB">
        <w:rPr>
          <w:rFonts w:eastAsia="PMingLiU" w:cs="Calibri"/>
          <w:bCs/>
          <w:sz w:val="24"/>
          <w:szCs w:val="24"/>
          <w:lang w:eastAsia="zh-TW"/>
        </w:rPr>
        <w:t>embrac</w:t>
      </w:r>
      <w:r w:rsidR="008648DE" w:rsidRPr="00F43BFB">
        <w:rPr>
          <w:rFonts w:eastAsia="PMingLiU" w:cs="Calibri"/>
          <w:bCs/>
          <w:sz w:val="24"/>
          <w:szCs w:val="24"/>
          <w:lang w:eastAsia="zh-TW"/>
        </w:rPr>
        <w:t>ed</w:t>
      </w:r>
      <w:r w:rsidR="00966C3B" w:rsidRPr="00F43BFB">
        <w:rPr>
          <w:rFonts w:eastAsia="PMingLiU" w:cs="Calibri"/>
          <w:bCs/>
          <w:sz w:val="24"/>
          <w:szCs w:val="24"/>
          <w:lang w:eastAsia="zh-TW"/>
        </w:rPr>
        <w:t xml:space="preserve"> Islam. However,</w:t>
      </w:r>
      <w:r w:rsidR="00A62A24" w:rsidRPr="00F43BFB">
        <w:rPr>
          <w:rFonts w:eastAsia="PMingLiU" w:cs="Calibri"/>
          <w:bCs/>
          <w:sz w:val="24"/>
          <w:szCs w:val="24"/>
          <w:lang w:eastAsia="zh-TW"/>
        </w:rPr>
        <w:t xml:space="preserve"> based on Indonesia’s census in 2010,</w:t>
      </w:r>
      <w:r w:rsidR="00034E65" w:rsidRPr="00F43BFB">
        <w:rPr>
          <w:rFonts w:eastAsia="PMingLiU" w:cs="Calibri"/>
          <w:bCs/>
          <w:sz w:val="24"/>
          <w:szCs w:val="24"/>
          <w:lang w:eastAsia="zh-TW"/>
        </w:rPr>
        <w:t xml:space="preserve"> </w:t>
      </w:r>
      <w:r w:rsidR="00D600F2" w:rsidRPr="00F43BFB">
        <w:rPr>
          <w:rFonts w:eastAsia="PMingLiU" w:cs="Calibri"/>
          <w:bCs/>
          <w:sz w:val="24"/>
          <w:szCs w:val="24"/>
          <w:lang w:eastAsia="zh-TW"/>
        </w:rPr>
        <w:t xml:space="preserve">the </w:t>
      </w:r>
      <w:r w:rsidR="00034E65" w:rsidRPr="00F43BFB">
        <w:rPr>
          <w:rFonts w:eastAsia="PMingLiU" w:cs="Calibri"/>
          <w:bCs/>
          <w:sz w:val="24"/>
          <w:szCs w:val="24"/>
          <w:lang w:eastAsia="zh-TW"/>
        </w:rPr>
        <w:t xml:space="preserve">majority </w:t>
      </w:r>
      <w:r w:rsidR="002F6A66" w:rsidRPr="00F43BFB">
        <w:rPr>
          <w:rFonts w:eastAsia="PMingLiU" w:cs="Calibri"/>
          <w:bCs/>
          <w:sz w:val="24"/>
          <w:szCs w:val="24"/>
          <w:lang w:eastAsia="zh-TW"/>
        </w:rPr>
        <w:t xml:space="preserve">of the </w:t>
      </w:r>
      <w:r w:rsidR="003A574A" w:rsidRPr="00F43BFB">
        <w:rPr>
          <w:rFonts w:eastAsia="PMingLiU" w:cs="Calibri"/>
          <w:bCs/>
          <w:sz w:val="24"/>
          <w:szCs w:val="24"/>
          <w:lang w:eastAsia="zh-TW"/>
        </w:rPr>
        <w:t xml:space="preserve">population across </w:t>
      </w:r>
      <w:r w:rsidR="00034E65" w:rsidRPr="00F43BFB">
        <w:rPr>
          <w:rFonts w:eastAsia="PMingLiU" w:cs="Calibri"/>
          <w:bCs/>
          <w:sz w:val="24"/>
          <w:szCs w:val="24"/>
          <w:lang w:eastAsia="zh-TW"/>
        </w:rPr>
        <w:t xml:space="preserve">provinces in Indonesia </w:t>
      </w:r>
      <w:r w:rsidR="002F6A66" w:rsidRPr="00F43BFB">
        <w:rPr>
          <w:rFonts w:eastAsia="PMingLiU" w:cs="Calibri"/>
          <w:bCs/>
          <w:sz w:val="24"/>
          <w:szCs w:val="24"/>
          <w:lang w:eastAsia="zh-TW"/>
        </w:rPr>
        <w:t>were</w:t>
      </w:r>
      <w:r w:rsidR="00034E65" w:rsidRPr="00F43BFB">
        <w:rPr>
          <w:rFonts w:eastAsia="PMingLiU" w:cs="Calibri"/>
          <w:bCs/>
          <w:sz w:val="24"/>
          <w:szCs w:val="24"/>
          <w:lang w:eastAsia="zh-TW"/>
        </w:rPr>
        <w:t xml:space="preserve"> </w:t>
      </w:r>
      <w:r w:rsidR="000633FF" w:rsidRPr="00F43BFB">
        <w:rPr>
          <w:rFonts w:eastAsia="PMingLiU" w:cs="Calibri"/>
          <w:bCs/>
          <w:sz w:val="24"/>
          <w:szCs w:val="24"/>
          <w:lang w:eastAsia="zh-TW"/>
        </w:rPr>
        <w:t xml:space="preserve">affiliated </w:t>
      </w:r>
      <w:r w:rsidR="004A62D1" w:rsidRPr="00F43BFB">
        <w:rPr>
          <w:rFonts w:eastAsia="PMingLiU" w:cs="Calibri"/>
          <w:bCs/>
          <w:sz w:val="24"/>
          <w:szCs w:val="24"/>
          <w:lang w:eastAsia="zh-TW"/>
        </w:rPr>
        <w:t>as “Muslim</w:t>
      </w:r>
      <w:r w:rsidR="002F6A66" w:rsidRPr="00F43BFB">
        <w:rPr>
          <w:rFonts w:eastAsia="PMingLiU" w:cs="Calibri"/>
          <w:bCs/>
          <w:sz w:val="24"/>
          <w:szCs w:val="24"/>
          <w:lang w:eastAsia="zh-TW"/>
        </w:rPr>
        <w:t>s</w:t>
      </w:r>
      <w:r w:rsidR="004A62D1" w:rsidRPr="00F43BFB">
        <w:rPr>
          <w:rFonts w:eastAsia="PMingLiU" w:cs="Calibri"/>
          <w:bCs/>
          <w:sz w:val="24"/>
          <w:szCs w:val="24"/>
          <w:lang w:eastAsia="zh-TW"/>
        </w:rPr>
        <w:t>”</w:t>
      </w:r>
      <w:r w:rsidR="002F6A66" w:rsidRPr="00F43BFB">
        <w:rPr>
          <w:rFonts w:eastAsia="PMingLiU" w:cs="Calibri"/>
          <w:bCs/>
          <w:sz w:val="24"/>
          <w:szCs w:val="24"/>
          <w:lang w:eastAsia="zh-TW"/>
        </w:rPr>
        <w:t>,</w:t>
      </w:r>
      <w:r w:rsidR="004A62D1" w:rsidRPr="00F43BFB">
        <w:rPr>
          <w:rFonts w:eastAsia="PMingLiU" w:cs="Calibri"/>
          <w:bCs/>
          <w:sz w:val="24"/>
          <w:szCs w:val="24"/>
          <w:lang w:eastAsia="zh-TW"/>
        </w:rPr>
        <w:t xml:space="preserve"> </w:t>
      </w:r>
      <w:r w:rsidR="002F6A66" w:rsidRPr="00F43BFB">
        <w:rPr>
          <w:rFonts w:eastAsia="PMingLiU" w:cs="Calibri"/>
          <w:bCs/>
          <w:sz w:val="24"/>
          <w:szCs w:val="24"/>
          <w:lang w:eastAsia="zh-TW"/>
        </w:rPr>
        <w:t>while</w:t>
      </w:r>
      <w:r w:rsidR="000633FF" w:rsidRPr="00F43BFB">
        <w:rPr>
          <w:rFonts w:eastAsia="PMingLiU" w:cs="Calibri"/>
          <w:bCs/>
          <w:sz w:val="24"/>
          <w:szCs w:val="24"/>
          <w:lang w:eastAsia="zh-TW"/>
        </w:rPr>
        <w:t xml:space="preserve"> data related </w:t>
      </w:r>
      <w:r w:rsidR="00D600F2" w:rsidRPr="00F43BFB">
        <w:rPr>
          <w:rFonts w:eastAsia="PMingLiU" w:cs="Calibri"/>
          <w:bCs/>
          <w:sz w:val="24"/>
          <w:szCs w:val="24"/>
          <w:lang w:eastAsia="zh-TW"/>
        </w:rPr>
        <w:t>to</w:t>
      </w:r>
      <w:r w:rsidR="000633FF" w:rsidRPr="00F43BFB">
        <w:rPr>
          <w:rFonts w:eastAsia="PMingLiU" w:cs="Calibri"/>
          <w:bCs/>
          <w:sz w:val="24"/>
          <w:szCs w:val="24"/>
          <w:lang w:eastAsia="zh-TW"/>
        </w:rPr>
        <w:t xml:space="preserve"> </w:t>
      </w:r>
      <w:r w:rsidR="002F6A66" w:rsidRPr="00F43BFB">
        <w:rPr>
          <w:rFonts w:eastAsia="PMingLiU" w:cs="Calibri"/>
          <w:bCs/>
          <w:sz w:val="24"/>
          <w:szCs w:val="24"/>
          <w:lang w:eastAsia="zh-TW"/>
        </w:rPr>
        <w:t>them</w:t>
      </w:r>
      <w:r w:rsidR="000633FF" w:rsidRPr="00F43BFB">
        <w:rPr>
          <w:rFonts w:eastAsia="PMingLiU" w:cs="Calibri"/>
          <w:bCs/>
          <w:sz w:val="24"/>
          <w:szCs w:val="24"/>
          <w:lang w:eastAsia="zh-TW"/>
        </w:rPr>
        <w:t xml:space="preserve"> </w:t>
      </w:r>
      <w:r w:rsidR="001E5315">
        <w:rPr>
          <w:rFonts w:eastAsia="PMingLiU" w:cs="Calibri"/>
          <w:bCs/>
          <w:sz w:val="24"/>
          <w:szCs w:val="24"/>
          <w:lang w:eastAsia="zh-TW"/>
        </w:rPr>
        <w:t>were</w:t>
      </w:r>
      <w:r w:rsidR="001E5315" w:rsidRPr="00F43BFB">
        <w:rPr>
          <w:rFonts w:eastAsia="PMingLiU" w:cs="Calibri"/>
          <w:bCs/>
          <w:sz w:val="24"/>
          <w:szCs w:val="24"/>
          <w:lang w:eastAsia="zh-TW"/>
        </w:rPr>
        <w:t xml:space="preserve"> </w:t>
      </w:r>
      <w:r w:rsidR="000633FF" w:rsidRPr="00F43BFB">
        <w:rPr>
          <w:rFonts w:eastAsia="PMingLiU" w:cs="Calibri"/>
          <w:bCs/>
          <w:sz w:val="24"/>
          <w:szCs w:val="24"/>
          <w:lang w:eastAsia="zh-TW"/>
        </w:rPr>
        <w:t>unavailable over time</w:t>
      </w:r>
      <w:r w:rsidR="002F6A66" w:rsidRPr="00F43BFB">
        <w:rPr>
          <w:rFonts w:eastAsia="PMingLiU" w:cs="Calibri"/>
          <w:bCs/>
          <w:sz w:val="24"/>
          <w:szCs w:val="24"/>
          <w:lang w:eastAsia="zh-TW"/>
        </w:rPr>
        <w:t>.</w:t>
      </w:r>
      <w:r w:rsidR="00966C3B" w:rsidRPr="00F43BFB">
        <w:rPr>
          <w:rFonts w:eastAsia="PMingLiU" w:cs="Calibri"/>
          <w:bCs/>
          <w:sz w:val="24"/>
          <w:szCs w:val="24"/>
          <w:lang w:eastAsia="zh-TW"/>
        </w:rPr>
        <w:t xml:space="preserve"> </w:t>
      </w:r>
      <w:r w:rsidR="002F6A66" w:rsidRPr="00F43BFB">
        <w:rPr>
          <w:rFonts w:eastAsia="PMingLiU" w:cs="Calibri"/>
          <w:bCs/>
          <w:sz w:val="24"/>
          <w:szCs w:val="24"/>
          <w:lang w:eastAsia="zh-TW"/>
        </w:rPr>
        <w:t>The researcher</w:t>
      </w:r>
      <w:r w:rsidR="005719F3" w:rsidRPr="00F43BFB">
        <w:rPr>
          <w:rFonts w:eastAsia="PMingLiU" w:cs="Calibri"/>
          <w:bCs/>
          <w:sz w:val="24"/>
          <w:szCs w:val="24"/>
          <w:lang w:eastAsia="zh-TW"/>
        </w:rPr>
        <w:t xml:space="preserve"> </w:t>
      </w:r>
      <w:r w:rsidR="00982B7E" w:rsidRPr="00F43BFB">
        <w:rPr>
          <w:rFonts w:eastAsia="PMingLiU" w:cs="Calibri"/>
          <w:bCs/>
          <w:sz w:val="24"/>
          <w:szCs w:val="24"/>
          <w:lang w:eastAsia="zh-TW"/>
        </w:rPr>
        <w:t>exclude</w:t>
      </w:r>
      <w:r w:rsidR="002F6A66" w:rsidRPr="00F43BFB">
        <w:rPr>
          <w:rFonts w:eastAsia="PMingLiU" w:cs="Calibri"/>
          <w:bCs/>
          <w:sz w:val="24"/>
          <w:szCs w:val="24"/>
          <w:lang w:eastAsia="zh-TW"/>
        </w:rPr>
        <w:t>d</w:t>
      </w:r>
      <w:r w:rsidR="005719F3" w:rsidRPr="00F43BFB">
        <w:rPr>
          <w:rFonts w:eastAsia="PMingLiU" w:cs="Calibri"/>
          <w:bCs/>
          <w:sz w:val="24"/>
          <w:szCs w:val="24"/>
          <w:lang w:eastAsia="zh-TW"/>
        </w:rPr>
        <w:t xml:space="preserve"> this</w:t>
      </w:r>
      <w:r w:rsidR="002F6A66" w:rsidRPr="00F43BFB">
        <w:rPr>
          <w:rFonts w:eastAsia="PMingLiU" w:cs="Calibri"/>
          <w:bCs/>
          <w:sz w:val="24"/>
          <w:szCs w:val="24"/>
          <w:lang w:eastAsia="zh-TW"/>
        </w:rPr>
        <w:t xml:space="preserve"> point</w:t>
      </w:r>
      <w:r w:rsidR="005719F3" w:rsidRPr="00F43BFB">
        <w:rPr>
          <w:rFonts w:eastAsia="PMingLiU" w:cs="Calibri"/>
          <w:bCs/>
          <w:sz w:val="24"/>
          <w:szCs w:val="24"/>
          <w:lang w:eastAsia="zh-TW"/>
        </w:rPr>
        <w:t xml:space="preserve"> as </w:t>
      </w:r>
      <w:r w:rsidR="002F6A66" w:rsidRPr="00F43BFB">
        <w:rPr>
          <w:rFonts w:eastAsia="PMingLiU" w:cs="Calibri"/>
          <w:bCs/>
          <w:sz w:val="24"/>
          <w:szCs w:val="24"/>
          <w:lang w:eastAsia="zh-TW"/>
        </w:rPr>
        <w:t>the</w:t>
      </w:r>
      <w:r w:rsidR="005719F3" w:rsidRPr="00F43BFB">
        <w:rPr>
          <w:rFonts w:eastAsia="PMingLiU" w:cs="Calibri"/>
          <w:bCs/>
          <w:sz w:val="24"/>
          <w:szCs w:val="24"/>
          <w:lang w:eastAsia="zh-TW"/>
        </w:rPr>
        <w:t xml:space="preserve"> control</w:t>
      </w:r>
      <w:r w:rsidR="002F6A66" w:rsidRPr="00F43BFB">
        <w:rPr>
          <w:rFonts w:eastAsia="PMingLiU" w:cs="Calibri"/>
          <w:bCs/>
          <w:sz w:val="24"/>
          <w:szCs w:val="24"/>
          <w:lang w:eastAsia="zh-TW"/>
        </w:rPr>
        <w:t xml:space="preserve"> of the study</w:t>
      </w:r>
      <w:r w:rsidR="007D5D23" w:rsidRPr="00F43BFB">
        <w:rPr>
          <w:rFonts w:eastAsia="PMingLiU" w:cs="Calibri"/>
          <w:bCs/>
          <w:sz w:val="24"/>
          <w:szCs w:val="24"/>
          <w:lang w:eastAsia="zh-TW"/>
        </w:rPr>
        <w:t xml:space="preserve">. </w:t>
      </w:r>
      <w:r w:rsidR="00C10249" w:rsidRPr="00F43BFB">
        <w:rPr>
          <w:rFonts w:eastAsia="PMingLiU" w:cs="Calibri"/>
          <w:bCs/>
          <w:sz w:val="24"/>
          <w:szCs w:val="24"/>
          <w:lang w:eastAsia="zh-TW"/>
        </w:rPr>
        <w:t xml:space="preserve">All data used for </w:t>
      </w:r>
      <w:r w:rsidR="00093144" w:rsidRPr="00F43BFB">
        <w:rPr>
          <w:rFonts w:eastAsia="PMingLiU" w:cs="Calibri"/>
          <w:bCs/>
          <w:sz w:val="24"/>
          <w:szCs w:val="24"/>
          <w:lang w:eastAsia="zh-TW"/>
        </w:rPr>
        <w:t xml:space="preserve">these explanatory variables </w:t>
      </w:r>
      <w:r w:rsidR="002F6A66" w:rsidRPr="00F43BFB">
        <w:rPr>
          <w:rFonts w:eastAsia="PMingLiU" w:cs="Calibri"/>
          <w:bCs/>
          <w:sz w:val="24"/>
          <w:szCs w:val="24"/>
          <w:lang w:eastAsia="zh-TW"/>
        </w:rPr>
        <w:t>were</w:t>
      </w:r>
      <w:r w:rsidR="00093144" w:rsidRPr="00F43BFB">
        <w:rPr>
          <w:rFonts w:eastAsia="PMingLiU" w:cs="Calibri"/>
          <w:bCs/>
          <w:sz w:val="24"/>
          <w:szCs w:val="24"/>
          <w:lang w:eastAsia="zh-TW"/>
        </w:rPr>
        <w:t xml:space="preserve"> </w:t>
      </w:r>
      <w:r w:rsidR="001E5315">
        <w:rPr>
          <w:rFonts w:eastAsia="PMingLiU" w:cs="Calibri"/>
          <w:bCs/>
          <w:sz w:val="24"/>
          <w:szCs w:val="24"/>
          <w:lang w:eastAsia="zh-TW"/>
        </w:rPr>
        <w:t xml:space="preserve">also </w:t>
      </w:r>
      <w:r w:rsidR="00093144" w:rsidRPr="00F43BFB">
        <w:rPr>
          <w:rFonts w:eastAsia="PMingLiU" w:cs="Calibri"/>
          <w:bCs/>
          <w:sz w:val="24"/>
          <w:szCs w:val="24"/>
          <w:lang w:eastAsia="zh-TW"/>
        </w:rPr>
        <w:t>collected from BPS</w:t>
      </w:r>
      <w:r w:rsidR="0095778A" w:rsidRPr="00F43BFB">
        <w:rPr>
          <w:rFonts w:eastAsia="PMingLiU" w:cs="Calibri"/>
          <w:bCs/>
          <w:sz w:val="24"/>
          <w:szCs w:val="24"/>
          <w:lang w:eastAsia="zh-TW"/>
        </w:rPr>
        <w:t>.</w:t>
      </w:r>
      <w:r w:rsidR="0095778A" w:rsidRPr="00F43BFB">
        <w:rPr>
          <w:rStyle w:val="FootnoteReference"/>
          <w:rFonts w:eastAsia="PMingLiU" w:cs="Calibri"/>
          <w:bCs/>
          <w:sz w:val="24"/>
          <w:szCs w:val="24"/>
          <w:lang w:eastAsia="zh-TW"/>
        </w:rPr>
        <w:footnoteReference w:id="4"/>
      </w:r>
    </w:p>
    <w:p w14:paraId="22258B53" w14:textId="0838BEBB" w:rsidR="00BC49F4" w:rsidRPr="00F43BFB" w:rsidRDefault="001E05E3" w:rsidP="00ED5F1B">
      <w:pPr>
        <w:pStyle w:val="BodyText2"/>
        <w:spacing w:after="0" w:line="360" w:lineRule="auto"/>
        <w:ind w:firstLine="567"/>
        <w:jc w:val="both"/>
        <w:rPr>
          <w:rFonts w:cs="Calibri"/>
          <w:sz w:val="24"/>
          <w:szCs w:val="24"/>
        </w:rPr>
      </w:pPr>
      <w:r w:rsidRPr="00F43BFB">
        <w:rPr>
          <w:rFonts w:cs="Calibri"/>
          <w:sz w:val="24"/>
          <w:szCs w:val="24"/>
        </w:rPr>
        <w:t>The estimation strategy consist</w:t>
      </w:r>
      <w:r w:rsidR="002F6A66" w:rsidRPr="00F43BFB">
        <w:rPr>
          <w:rFonts w:cs="Calibri"/>
          <w:sz w:val="24"/>
          <w:szCs w:val="24"/>
        </w:rPr>
        <w:t>ed</w:t>
      </w:r>
      <w:r w:rsidRPr="00F43BFB">
        <w:rPr>
          <w:rFonts w:cs="Calibri"/>
          <w:sz w:val="24"/>
          <w:szCs w:val="24"/>
        </w:rPr>
        <w:t xml:space="preserve"> of two parts. </w:t>
      </w:r>
      <w:r w:rsidR="00C10249" w:rsidRPr="00F43BFB">
        <w:rPr>
          <w:rFonts w:cs="Calibri"/>
          <w:sz w:val="24"/>
          <w:szCs w:val="24"/>
        </w:rPr>
        <w:t>First, c</w:t>
      </w:r>
      <w:r w:rsidR="00A30F90" w:rsidRPr="00F43BFB">
        <w:rPr>
          <w:rFonts w:cs="Calibri"/>
          <w:sz w:val="24"/>
          <w:szCs w:val="24"/>
        </w:rPr>
        <w:t xml:space="preserve">onsidering </w:t>
      </w:r>
      <w:r w:rsidR="00C10249" w:rsidRPr="00F43BFB">
        <w:rPr>
          <w:rFonts w:cs="Calibri"/>
          <w:sz w:val="24"/>
          <w:szCs w:val="24"/>
        </w:rPr>
        <w:t xml:space="preserve">that </w:t>
      </w:r>
      <w:r w:rsidR="002F6A66" w:rsidRPr="00F43BFB">
        <w:rPr>
          <w:rFonts w:cs="Calibri"/>
          <w:sz w:val="24"/>
          <w:szCs w:val="24"/>
        </w:rPr>
        <w:t>the</w:t>
      </w:r>
      <w:r w:rsidR="00C10249" w:rsidRPr="00F43BFB">
        <w:rPr>
          <w:rFonts w:cs="Calibri"/>
          <w:sz w:val="24"/>
          <w:szCs w:val="24"/>
        </w:rPr>
        <w:t xml:space="preserve"> observation </w:t>
      </w:r>
      <w:r w:rsidR="00093144" w:rsidRPr="00F43BFB">
        <w:rPr>
          <w:rFonts w:cs="Calibri"/>
          <w:sz w:val="24"/>
          <w:szCs w:val="24"/>
        </w:rPr>
        <w:t>contain</w:t>
      </w:r>
      <w:r w:rsidR="002F6A66" w:rsidRPr="00F43BFB">
        <w:rPr>
          <w:rFonts w:cs="Calibri"/>
          <w:sz w:val="24"/>
          <w:szCs w:val="24"/>
        </w:rPr>
        <w:t>ed</w:t>
      </w:r>
      <w:r w:rsidR="00C10249" w:rsidRPr="00F43BFB">
        <w:rPr>
          <w:rFonts w:cs="Calibri"/>
          <w:sz w:val="24"/>
          <w:szCs w:val="24"/>
        </w:rPr>
        <w:t xml:space="preserve"> </w:t>
      </w:r>
      <w:r w:rsidR="00A017AE">
        <w:rPr>
          <w:rFonts w:cs="Calibri"/>
          <w:sz w:val="24"/>
          <w:szCs w:val="24"/>
        </w:rPr>
        <w:t>several</w:t>
      </w:r>
      <w:r w:rsidR="00C10249" w:rsidRPr="00F43BFB">
        <w:rPr>
          <w:rFonts w:cs="Calibri"/>
          <w:sz w:val="24"/>
          <w:szCs w:val="24"/>
        </w:rPr>
        <w:t xml:space="preserve"> provinces</w:t>
      </w:r>
      <w:r w:rsidR="00A30F90" w:rsidRPr="00F43BFB">
        <w:rPr>
          <w:rFonts w:cs="Calibri"/>
          <w:sz w:val="24"/>
          <w:szCs w:val="24"/>
        </w:rPr>
        <w:t xml:space="preserve"> </w:t>
      </w:r>
      <w:r w:rsidR="00C10249" w:rsidRPr="00F43BFB">
        <w:rPr>
          <w:rFonts w:cs="Calibri"/>
          <w:sz w:val="24"/>
          <w:szCs w:val="24"/>
        </w:rPr>
        <w:t>across different islands</w:t>
      </w:r>
      <w:r w:rsidR="00A30F90" w:rsidRPr="00F43BFB">
        <w:rPr>
          <w:rFonts w:cs="Calibri"/>
          <w:sz w:val="24"/>
          <w:szCs w:val="24"/>
        </w:rPr>
        <w:t xml:space="preserve">, </w:t>
      </w:r>
      <w:r w:rsidR="00F21BD7" w:rsidRPr="00F43BFB">
        <w:rPr>
          <w:rFonts w:cs="Calibri"/>
          <w:sz w:val="24"/>
          <w:szCs w:val="24"/>
        </w:rPr>
        <w:t>estimat</w:t>
      </w:r>
      <w:r w:rsidR="002F6A66" w:rsidRPr="00F43BFB">
        <w:rPr>
          <w:rFonts w:cs="Calibri"/>
          <w:sz w:val="24"/>
          <w:szCs w:val="24"/>
        </w:rPr>
        <w:t>ion</w:t>
      </w:r>
      <w:r w:rsidR="00F21BD7" w:rsidRPr="00F43BFB">
        <w:rPr>
          <w:rFonts w:cs="Calibri"/>
          <w:sz w:val="24"/>
          <w:szCs w:val="24"/>
        </w:rPr>
        <w:t xml:space="preserve"> based on</w:t>
      </w:r>
      <w:r w:rsidR="00A30F90" w:rsidRPr="00F43BFB">
        <w:rPr>
          <w:rFonts w:cs="Calibri"/>
          <w:sz w:val="24"/>
          <w:szCs w:val="24"/>
        </w:rPr>
        <w:t xml:space="preserve"> </w:t>
      </w:r>
      <w:r w:rsidR="002F6A66" w:rsidRPr="00F43BFB">
        <w:rPr>
          <w:rFonts w:cs="Calibri"/>
          <w:sz w:val="24"/>
          <w:szCs w:val="24"/>
        </w:rPr>
        <w:t xml:space="preserve">the </w:t>
      </w:r>
      <w:r w:rsidR="005D25C2" w:rsidRPr="00F43BFB">
        <w:rPr>
          <w:rFonts w:cs="Calibri"/>
          <w:sz w:val="24"/>
          <w:szCs w:val="24"/>
        </w:rPr>
        <w:t>fixed-effects</w:t>
      </w:r>
      <w:r w:rsidR="00034E65" w:rsidRPr="00F43BFB">
        <w:rPr>
          <w:rFonts w:cs="Calibri"/>
          <w:sz w:val="24"/>
          <w:szCs w:val="24"/>
        </w:rPr>
        <w:t xml:space="preserve"> (FE)</w:t>
      </w:r>
      <w:r w:rsidR="005D25C2" w:rsidRPr="00F43BFB">
        <w:rPr>
          <w:rFonts w:cs="Calibri"/>
          <w:sz w:val="24"/>
          <w:szCs w:val="24"/>
        </w:rPr>
        <w:t xml:space="preserve"> method to control</w:t>
      </w:r>
      <w:r w:rsidRPr="00F43BFB">
        <w:rPr>
          <w:rFonts w:cs="Calibri"/>
          <w:sz w:val="24"/>
          <w:szCs w:val="24"/>
        </w:rPr>
        <w:t xml:space="preserve"> </w:t>
      </w:r>
      <w:r w:rsidR="002F6A66" w:rsidRPr="00F43BFB">
        <w:rPr>
          <w:rFonts w:cs="Calibri"/>
          <w:sz w:val="24"/>
          <w:szCs w:val="24"/>
        </w:rPr>
        <w:t xml:space="preserve">for </w:t>
      </w:r>
      <w:r w:rsidR="000A4031" w:rsidRPr="00F43BFB">
        <w:rPr>
          <w:rFonts w:cs="Calibri"/>
          <w:sz w:val="24"/>
          <w:szCs w:val="24"/>
        </w:rPr>
        <w:t xml:space="preserve">factors caused </w:t>
      </w:r>
      <w:r w:rsidR="00A30F90" w:rsidRPr="00F43BFB">
        <w:rPr>
          <w:rFonts w:cs="Calibri"/>
          <w:sz w:val="24"/>
          <w:szCs w:val="24"/>
        </w:rPr>
        <w:t xml:space="preserve">by </w:t>
      </w:r>
      <w:r w:rsidR="005D25C2" w:rsidRPr="00F43BFB">
        <w:rPr>
          <w:rFonts w:cs="Calibri"/>
          <w:sz w:val="24"/>
          <w:szCs w:val="24"/>
        </w:rPr>
        <w:t xml:space="preserve">the </w:t>
      </w:r>
      <w:r w:rsidR="004A62D1" w:rsidRPr="00F43BFB">
        <w:rPr>
          <w:rFonts w:cs="Calibri"/>
          <w:sz w:val="24"/>
          <w:szCs w:val="24"/>
        </w:rPr>
        <w:t xml:space="preserve">unobserved </w:t>
      </w:r>
      <w:r w:rsidR="005D25C2" w:rsidRPr="00F43BFB">
        <w:rPr>
          <w:rFonts w:cs="Calibri"/>
          <w:sz w:val="24"/>
          <w:szCs w:val="24"/>
        </w:rPr>
        <w:t xml:space="preserve">heterogeneity </w:t>
      </w:r>
      <w:r w:rsidR="004A62D1" w:rsidRPr="00F43BFB">
        <w:rPr>
          <w:rFonts w:cs="Calibri"/>
          <w:sz w:val="24"/>
          <w:szCs w:val="24"/>
        </w:rPr>
        <w:t>in</w:t>
      </w:r>
      <w:r w:rsidR="005D25C2" w:rsidRPr="00F43BFB">
        <w:rPr>
          <w:rFonts w:cs="Calibri"/>
          <w:sz w:val="24"/>
          <w:szCs w:val="24"/>
        </w:rPr>
        <w:t xml:space="preserve"> </w:t>
      </w:r>
      <w:r w:rsidR="00C10249" w:rsidRPr="00F43BFB">
        <w:rPr>
          <w:rFonts w:cs="Calibri"/>
          <w:sz w:val="24"/>
          <w:szCs w:val="24"/>
        </w:rPr>
        <w:t>these provinces</w:t>
      </w:r>
      <w:r w:rsidR="00F21BD7" w:rsidRPr="00F43BFB">
        <w:rPr>
          <w:rFonts w:cs="Calibri"/>
          <w:sz w:val="24"/>
          <w:szCs w:val="24"/>
        </w:rPr>
        <w:t xml:space="preserve"> </w:t>
      </w:r>
      <w:r w:rsidR="0012540D" w:rsidRPr="00F43BFB">
        <w:rPr>
          <w:rFonts w:cs="Calibri"/>
          <w:sz w:val="24"/>
          <w:szCs w:val="24"/>
        </w:rPr>
        <w:t>w</w:t>
      </w:r>
      <w:r w:rsidR="0012540D">
        <w:rPr>
          <w:rFonts w:cs="Calibri"/>
          <w:sz w:val="24"/>
          <w:szCs w:val="24"/>
        </w:rPr>
        <w:t>as</w:t>
      </w:r>
      <w:r w:rsidR="0012540D" w:rsidRPr="00F43BFB">
        <w:rPr>
          <w:rFonts w:cs="Calibri"/>
          <w:sz w:val="24"/>
          <w:szCs w:val="24"/>
        </w:rPr>
        <w:t xml:space="preserve"> </w:t>
      </w:r>
      <w:r w:rsidR="00B35FB4" w:rsidRPr="00F43BFB">
        <w:rPr>
          <w:rFonts w:cs="Calibri"/>
          <w:sz w:val="24"/>
          <w:szCs w:val="24"/>
        </w:rPr>
        <w:t>prefer</w:t>
      </w:r>
      <w:r w:rsidR="002F6A66" w:rsidRPr="00F43BFB">
        <w:rPr>
          <w:rFonts w:cs="Calibri"/>
          <w:sz w:val="24"/>
          <w:szCs w:val="24"/>
        </w:rPr>
        <w:t>r</w:t>
      </w:r>
      <w:r w:rsidR="00B35FB4" w:rsidRPr="00F43BFB">
        <w:rPr>
          <w:rFonts w:cs="Calibri"/>
          <w:sz w:val="24"/>
          <w:szCs w:val="24"/>
        </w:rPr>
        <w:t>ed</w:t>
      </w:r>
      <w:r w:rsidR="005D25C2" w:rsidRPr="00F43BFB">
        <w:rPr>
          <w:rFonts w:cs="Calibri"/>
          <w:sz w:val="24"/>
          <w:szCs w:val="24"/>
        </w:rPr>
        <w:t xml:space="preserve">. </w:t>
      </w:r>
      <w:r w:rsidR="002F6A66" w:rsidRPr="00F43BFB">
        <w:rPr>
          <w:rFonts w:cs="Calibri"/>
          <w:sz w:val="24"/>
          <w:szCs w:val="24"/>
        </w:rPr>
        <w:t>The</w:t>
      </w:r>
      <w:r w:rsidR="00A409FA" w:rsidRPr="00F43BFB">
        <w:rPr>
          <w:rFonts w:cs="Calibri"/>
          <w:sz w:val="24"/>
          <w:szCs w:val="24"/>
        </w:rPr>
        <w:t xml:space="preserve"> </w:t>
      </w:r>
      <w:r w:rsidR="0083781F" w:rsidRPr="00F43BFB">
        <w:rPr>
          <w:rFonts w:cs="Calibri"/>
          <w:sz w:val="24"/>
          <w:szCs w:val="24"/>
        </w:rPr>
        <w:t>static</w:t>
      </w:r>
      <w:r w:rsidR="00A409FA" w:rsidRPr="00F43BFB">
        <w:rPr>
          <w:rFonts w:cs="Calibri"/>
          <w:sz w:val="24"/>
          <w:szCs w:val="24"/>
        </w:rPr>
        <w:t xml:space="preserve"> model </w:t>
      </w:r>
      <w:r w:rsidR="002F6A66" w:rsidRPr="00F43BFB">
        <w:rPr>
          <w:rFonts w:cs="Calibri"/>
          <w:sz w:val="24"/>
          <w:szCs w:val="24"/>
        </w:rPr>
        <w:t>was</w:t>
      </w:r>
      <w:r w:rsidR="00A409FA" w:rsidRPr="00F43BFB">
        <w:rPr>
          <w:rFonts w:cs="Calibri"/>
          <w:sz w:val="24"/>
          <w:szCs w:val="24"/>
        </w:rPr>
        <w:t xml:space="preserve"> </w:t>
      </w:r>
      <w:r w:rsidR="00A30F90" w:rsidRPr="00F43BFB">
        <w:rPr>
          <w:rFonts w:cs="Calibri"/>
          <w:sz w:val="24"/>
          <w:szCs w:val="24"/>
        </w:rPr>
        <w:t xml:space="preserve">then </w:t>
      </w:r>
      <w:r w:rsidR="00A409FA" w:rsidRPr="00F43BFB">
        <w:rPr>
          <w:rFonts w:cs="Calibri"/>
          <w:sz w:val="24"/>
          <w:szCs w:val="24"/>
        </w:rPr>
        <w:t>constructed as follows</w:t>
      </w:r>
      <w:r w:rsidR="00BC49F4" w:rsidRPr="00F43BFB">
        <w:rPr>
          <w:rFonts w:cs="Calibri"/>
          <w:sz w:val="24"/>
          <w:szCs w:val="24"/>
        </w:rPr>
        <w:t>:</w:t>
      </w:r>
    </w:p>
    <w:p w14:paraId="155EA93A" w14:textId="77777777" w:rsidR="00F94582" w:rsidRPr="00F43BFB" w:rsidRDefault="00F94582" w:rsidP="00ED5F1B">
      <w:pPr>
        <w:pStyle w:val="BodyText2"/>
        <w:spacing w:after="0" w:line="360" w:lineRule="auto"/>
        <w:ind w:firstLine="567"/>
        <w:jc w:val="both"/>
        <w:rPr>
          <w:rFonts w:cs="Calibri"/>
          <w:sz w:val="24"/>
          <w:szCs w:val="24"/>
        </w:rPr>
      </w:pPr>
    </w:p>
    <w:p w14:paraId="6B8EC0C7" w14:textId="1B711E07" w:rsidR="00BC49F4" w:rsidRPr="00F43BFB" w:rsidRDefault="00883EB0" w:rsidP="00ED5F1B">
      <w:pPr>
        <w:pStyle w:val="BodyText2"/>
        <w:spacing w:after="0" w:line="360" w:lineRule="auto"/>
        <w:ind w:firstLine="567"/>
        <w:jc w:val="both"/>
        <w:rPr>
          <w:rFonts w:cs="Calibri"/>
          <w:sz w:val="24"/>
          <w:szCs w:val="24"/>
        </w:rPr>
      </w:pPr>
      <m:oMath>
        <m:sSub>
          <m:sSubPr>
            <m:ctrlPr>
              <w:rPr>
                <w:rFonts w:ascii="Cambria Math" w:hAnsi="Cambria Math" w:cs="Calibri"/>
                <w:i/>
                <w:sz w:val="24"/>
                <w:szCs w:val="24"/>
              </w:rPr>
            </m:ctrlPr>
          </m:sSubPr>
          <m:e>
            <m:r>
              <w:rPr>
                <w:rFonts w:ascii="Cambria Math" w:hAnsi="Cambria Math" w:cs="Calibri"/>
                <w:sz w:val="24"/>
                <w:szCs w:val="24"/>
              </w:rPr>
              <m:t>DEMOC</m:t>
            </m:r>
          </m:e>
          <m:sub>
            <m:r>
              <w:rPr>
                <w:rFonts w:ascii="Cambria Math" w:hAnsi="Cambria Math" w:cs="Calibri"/>
                <w:sz w:val="24"/>
                <w:szCs w:val="24"/>
              </w:rPr>
              <m:t>i,t</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α+OIL</m:t>
            </m:r>
          </m:e>
          <m:sub>
            <m:r>
              <w:rPr>
                <w:rFonts w:ascii="Cambria Math" w:hAnsi="Cambria Math" w:cs="Calibri"/>
                <w:sz w:val="24"/>
                <w:szCs w:val="24"/>
              </w:rPr>
              <m:t>i,t</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β'X</m:t>
            </m:r>
          </m:e>
          <m:sub>
            <m:r>
              <w:rPr>
                <w:rFonts w:ascii="Cambria Math" w:hAnsi="Cambria Math" w:cs="Calibri"/>
                <w:sz w:val="24"/>
                <w:szCs w:val="24"/>
              </w:rPr>
              <m:t>i,t</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μ</m:t>
            </m:r>
          </m:e>
          <m:sub>
            <m:r>
              <w:rPr>
                <w:rFonts w:ascii="Cambria Math" w:hAnsi="Cambria Math" w:cs="Calibri"/>
                <w:sz w:val="24"/>
                <w:szCs w:val="24"/>
              </w:rPr>
              <m:t>i</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γ</m:t>
            </m:r>
          </m:e>
          <m:sub>
            <m:r>
              <w:rPr>
                <w:rFonts w:ascii="Cambria Math" w:hAnsi="Cambria Math" w:cs="Calibri"/>
                <w:sz w:val="24"/>
                <w:szCs w:val="24"/>
              </w:rPr>
              <m:t>t</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ε</m:t>
            </m:r>
          </m:e>
          <m:sub>
            <m:r>
              <w:rPr>
                <w:rFonts w:ascii="Cambria Math" w:hAnsi="Cambria Math" w:cs="Calibri"/>
                <w:sz w:val="24"/>
                <w:szCs w:val="24"/>
              </w:rPr>
              <m:t>i,t</m:t>
            </m:r>
          </m:sub>
        </m:sSub>
      </m:oMath>
      <w:r w:rsidR="0059613F" w:rsidRPr="00F43BFB">
        <w:rPr>
          <w:rFonts w:cs="Calibri"/>
          <w:sz w:val="24"/>
          <w:szCs w:val="24"/>
        </w:rPr>
        <w:t xml:space="preserve"> ………………………….</w:t>
      </w:r>
      <w:r w:rsidR="009B5945" w:rsidRPr="00F43BFB">
        <w:rPr>
          <w:rFonts w:cs="Calibri"/>
          <w:sz w:val="24"/>
          <w:szCs w:val="24"/>
        </w:rPr>
        <w:t xml:space="preserve"> </w:t>
      </w:r>
      <w:r w:rsidR="0059613F" w:rsidRPr="00F43BFB">
        <w:rPr>
          <w:rFonts w:cs="Calibri"/>
          <w:sz w:val="24"/>
          <w:szCs w:val="24"/>
        </w:rPr>
        <w:t>(1)</w:t>
      </w:r>
    </w:p>
    <w:p w14:paraId="5E8680A9" w14:textId="77777777" w:rsidR="00D53240" w:rsidRPr="00F43BFB" w:rsidRDefault="00D53240" w:rsidP="00ED5F1B">
      <w:pPr>
        <w:pStyle w:val="BodyText2"/>
        <w:spacing w:after="0" w:line="360" w:lineRule="auto"/>
        <w:ind w:firstLine="567"/>
        <w:jc w:val="both"/>
        <w:rPr>
          <w:rFonts w:cs="Calibri"/>
          <w:sz w:val="24"/>
          <w:szCs w:val="24"/>
        </w:rPr>
      </w:pPr>
    </w:p>
    <w:p w14:paraId="6902C2A9" w14:textId="2155F81E" w:rsidR="00C10249" w:rsidRPr="00F43BFB" w:rsidRDefault="00F21BD7" w:rsidP="00ED5F1B">
      <w:pPr>
        <w:pStyle w:val="BodyText2"/>
        <w:spacing w:after="0" w:line="360" w:lineRule="auto"/>
        <w:ind w:firstLine="567"/>
        <w:jc w:val="both"/>
        <w:rPr>
          <w:rFonts w:cs="Calibri"/>
          <w:sz w:val="24"/>
          <w:szCs w:val="24"/>
        </w:rPr>
      </w:pPr>
      <w:r w:rsidRPr="00F43BFB">
        <w:rPr>
          <w:rFonts w:cs="Calibri"/>
          <w:sz w:val="24"/>
          <w:szCs w:val="24"/>
        </w:rPr>
        <w:lastRenderedPageBreak/>
        <w:t>Here</w:t>
      </w:r>
      <w:r w:rsidR="00890FD9">
        <w:rPr>
          <w:rFonts w:cs="Calibri"/>
          <w:sz w:val="24"/>
          <w:szCs w:val="24"/>
        </w:rPr>
        <w:t>,</w:t>
      </w:r>
      <w:r w:rsidRPr="00F43BFB">
        <w:rPr>
          <w:rFonts w:cs="Calibri"/>
          <w:sz w:val="24"/>
          <w:szCs w:val="24"/>
        </w:rPr>
        <w:t xml:space="preserve"> </w:t>
      </w:r>
      <w:r w:rsidR="002F6A66" w:rsidRPr="00F43BFB">
        <w:rPr>
          <w:rFonts w:cs="Calibri"/>
          <w:sz w:val="24"/>
          <w:szCs w:val="24"/>
        </w:rPr>
        <w:t>the researcher</w:t>
      </w:r>
      <w:r w:rsidR="00524535" w:rsidRPr="00F43BFB">
        <w:rPr>
          <w:rFonts w:cs="Calibri"/>
          <w:sz w:val="24"/>
          <w:szCs w:val="24"/>
        </w:rPr>
        <w:t xml:space="preserve"> regress</w:t>
      </w:r>
      <w:r w:rsidR="002F6A66" w:rsidRPr="00F43BFB">
        <w:rPr>
          <w:rFonts w:cs="Calibri"/>
          <w:sz w:val="24"/>
          <w:szCs w:val="24"/>
        </w:rPr>
        <w:t>ed</w:t>
      </w:r>
      <w:r w:rsidR="00524535" w:rsidRPr="00F43BFB">
        <w:rPr>
          <w:rFonts w:cs="Calibri"/>
          <w:sz w:val="24"/>
          <w:szCs w:val="24"/>
        </w:rPr>
        <w:t xml:space="preserve"> </w:t>
      </w:r>
      <w:r w:rsidR="002F6A66" w:rsidRPr="00F43BFB">
        <w:rPr>
          <w:rFonts w:cs="Calibri"/>
          <w:sz w:val="24"/>
          <w:szCs w:val="24"/>
        </w:rPr>
        <w:t xml:space="preserve">the </w:t>
      </w:r>
      <w:r w:rsidR="000A4031" w:rsidRPr="00F43BFB">
        <w:rPr>
          <w:rFonts w:cs="Calibri"/>
          <w:sz w:val="24"/>
          <w:szCs w:val="24"/>
        </w:rPr>
        <w:t>quality of democracy</w:t>
      </w:r>
      <w:r w:rsidR="00524535" w:rsidRPr="00F43BFB">
        <w:rPr>
          <w:rFonts w:cs="Calibri"/>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rPr>
              <m:t>DEMOC</m:t>
            </m:r>
          </m:e>
          <m:sub>
            <m:r>
              <w:rPr>
                <w:rFonts w:ascii="Cambria Math" w:hAnsi="Cambria Math" w:cs="Calibri"/>
                <w:sz w:val="24"/>
                <w:szCs w:val="24"/>
              </w:rPr>
              <m:t>i,t</m:t>
            </m:r>
          </m:sub>
        </m:sSub>
      </m:oMath>
      <w:r w:rsidR="00524535" w:rsidRPr="00F43BFB">
        <w:rPr>
          <w:rFonts w:cs="Calibri"/>
          <w:sz w:val="24"/>
          <w:szCs w:val="24"/>
        </w:rPr>
        <w:t>)</w:t>
      </w:r>
      <w:r w:rsidR="00825D64" w:rsidRPr="00F43BFB">
        <w:rPr>
          <w:rFonts w:cs="Calibri"/>
          <w:sz w:val="24"/>
          <w:szCs w:val="24"/>
        </w:rPr>
        <w:t xml:space="preserve"> </w:t>
      </w:r>
      <w:r w:rsidR="00524535" w:rsidRPr="00F43BFB">
        <w:rPr>
          <w:rFonts w:cs="Calibri"/>
          <w:sz w:val="24"/>
          <w:szCs w:val="24"/>
        </w:rPr>
        <w:t xml:space="preserve">on </w:t>
      </w:r>
      <w:r w:rsidR="002F6A66" w:rsidRPr="00F43BFB">
        <w:rPr>
          <w:rFonts w:cs="Calibri"/>
          <w:sz w:val="24"/>
          <w:szCs w:val="24"/>
        </w:rPr>
        <w:t>this study’s</w:t>
      </w:r>
      <w:r w:rsidR="00524535" w:rsidRPr="00F43BFB">
        <w:rPr>
          <w:rFonts w:cs="Calibri"/>
          <w:sz w:val="24"/>
          <w:szCs w:val="24"/>
        </w:rPr>
        <w:t xml:space="preserve"> </w:t>
      </w:r>
      <w:r w:rsidR="00B72C0E" w:rsidRPr="00F43BFB">
        <w:rPr>
          <w:rFonts w:cs="Calibri"/>
          <w:sz w:val="24"/>
          <w:szCs w:val="24"/>
        </w:rPr>
        <w:t>key</w:t>
      </w:r>
      <w:r w:rsidR="00524535" w:rsidRPr="00F43BFB">
        <w:rPr>
          <w:rFonts w:cs="Calibri"/>
          <w:sz w:val="24"/>
          <w:szCs w:val="24"/>
        </w:rPr>
        <w:t xml:space="preserve"> variable, </w:t>
      </w:r>
      <w:r w:rsidR="00825D64" w:rsidRPr="00F43BFB">
        <w:rPr>
          <w:rFonts w:cs="Calibri"/>
          <w:sz w:val="24"/>
          <w:szCs w:val="24"/>
        </w:rPr>
        <w:t>oil</w:t>
      </w:r>
      <w:r w:rsidR="00524535" w:rsidRPr="00F43BFB">
        <w:rPr>
          <w:rFonts w:cs="Calibri"/>
          <w:sz w:val="24"/>
          <w:szCs w:val="24"/>
        </w:rPr>
        <w:t xml:space="preserve"> dependence or </w:t>
      </w:r>
      <m:oMath>
        <m:sSub>
          <m:sSubPr>
            <m:ctrlPr>
              <w:rPr>
                <w:rFonts w:ascii="Cambria Math" w:hAnsi="Cambria Math" w:cs="Calibri"/>
                <w:i/>
                <w:sz w:val="24"/>
                <w:szCs w:val="24"/>
              </w:rPr>
            </m:ctrlPr>
          </m:sSubPr>
          <m:e>
            <m:r>
              <w:rPr>
                <w:rFonts w:ascii="Cambria Math" w:hAnsi="Cambria Math" w:cs="Calibri"/>
                <w:sz w:val="24"/>
                <w:szCs w:val="24"/>
              </w:rPr>
              <m:t>OIL</m:t>
            </m:r>
          </m:e>
          <m:sub>
            <m:r>
              <w:rPr>
                <w:rFonts w:ascii="Cambria Math" w:hAnsi="Cambria Math" w:cs="Calibri"/>
                <w:sz w:val="24"/>
                <w:szCs w:val="24"/>
              </w:rPr>
              <m:t>i,t</m:t>
            </m:r>
          </m:sub>
        </m:sSub>
      </m:oMath>
      <w:r w:rsidR="00825D64" w:rsidRPr="00F43BFB">
        <w:rPr>
          <w:rFonts w:cs="Calibri"/>
          <w:sz w:val="24"/>
          <w:szCs w:val="24"/>
        </w:rPr>
        <w:t xml:space="preserve">. </w:t>
      </w:r>
      <w:r w:rsidR="00034E65" w:rsidRPr="00F43BFB">
        <w:rPr>
          <w:rFonts w:cs="Calibri"/>
          <w:sz w:val="24"/>
          <w:szCs w:val="24"/>
        </w:rPr>
        <w:t xml:space="preserve">Democracy </w:t>
      </w:r>
      <w:r w:rsidR="002F6A66" w:rsidRPr="00F43BFB">
        <w:rPr>
          <w:rFonts w:cs="Calibri"/>
          <w:sz w:val="24"/>
          <w:szCs w:val="24"/>
        </w:rPr>
        <w:t>was</w:t>
      </w:r>
      <w:r w:rsidR="0054239C" w:rsidRPr="00F43BFB">
        <w:rPr>
          <w:rFonts w:cs="Calibri"/>
          <w:sz w:val="24"/>
          <w:szCs w:val="24"/>
        </w:rPr>
        <w:t xml:space="preserve"> </w:t>
      </w:r>
      <w:r w:rsidR="00C10249" w:rsidRPr="00F43BFB">
        <w:rPr>
          <w:rFonts w:cs="Calibri"/>
          <w:sz w:val="24"/>
          <w:szCs w:val="24"/>
        </w:rPr>
        <w:t>measured by</w:t>
      </w:r>
      <w:r w:rsidR="00034E65" w:rsidRPr="00F43BFB">
        <w:rPr>
          <w:rFonts w:cs="Calibri"/>
          <w:sz w:val="24"/>
          <w:szCs w:val="24"/>
        </w:rPr>
        <w:t xml:space="preserve"> </w:t>
      </w:r>
      <w:r w:rsidR="00D53240" w:rsidRPr="00F43BFB">
        <w:rPr>
          <w:rFonts w:cs="Calibri"/>
          <w:sz w:val="24"/>
          <w:szCs w:val="24"/>
        </w:rPr>
        <w:t xml:space="preserve">the </w:t>
      </w:r>
      <w:r w:rsidR="00EA28A3" w:rsidRPr="00F43BFB">
        <w:rPr>
          <w:rFonts w:cs="Calibri"/>
          <w:sz w:val="24"/>
          <w:szCs w:val="24"/>
        </w:rPr>
        <w:t>IDI</w:t>
      </w:r>
      <w:r w:rsidR="002F6A66" w:rsidRPr="00F43BFB">
        <w:rPr>
          <w:rFonts w:cs="Calibri"/>
          <w:sz w:val="24"/>
          <w:szCs w:val="24"/>
        </w:rPr>
        <w:t>.</w:t>
      </w:r>
      <w:r w:rsidR="00034E65" w:rsidRPr="00F43BFB">
        <w:rPr>
          <w:rFonts w:cs="Calibri"/>
          <w:sz w:val="24"/>
          <w:szCs w:val="24"/>
        </w:rPr>
        <w:t xml:space="preserve"> </w:t>
      </w:r>
      <w:r w:rsidR="002F6A66" w:rsidRPr="00F43BFB">
        <w:rPr>
          <w:rFonts w:cs="Calibri"/>
          <w:sz w:val="24"/>
          <w:szCs w:val="24"/>
        </w:rPr>
        <w:t>The researcher</w:t>
      </w:r>
      <w:r w:rsidR="00034E65" w:rsidRPr="00F43BFB">
        <w:rPr>
          <w:rFonts w:cs="Calibri"/>
          <w:sz w:val="24"/>
          <w:szCs w:val="24"/>
        </w:rPr>
        <w:t xml:space="preserve"> also </w:t>
      </w:r>
      <w:r w:rsidR="003178EE" w:rsidRPr="00F43BFB">
        <w:rPr>
          <w:rFonts w:cs="Calibri"/>
          <w:sz w:val="24"/>
          <w:szCs w:val="24"/>
        </w:rPr>
        <w:t>use</w:t>
      </w:r>
      <w:r w:rsidR="002F6A66" w:rsidRPr="00F43BFB">
        <w:rPr>
          <w:rFonts w:cs="Calibri"/>
          <w:sz w:val="24"/>
          <w:szCs w:val="24"/>
        </w:rPr>
        <w:t>d</w:t>
      </w:r>
      <w:r w:rsidR="00034E65" w:rsidRPr="00F43BFB">
        <w:rPr>
          <w:rFonts w:cs="Calibri"/>
          <w:sz w:val="24"/>
          <w:szCs w:val="24"/>
        </w:rPr>
        <w:t xml:space="preserve"> each component of </w:t>
      </w:r>
      <w:r w:rsidR="00D53240" w:rsidRPr="00F43BFB">
        <w:rPr>
          <w:rFonts w:cs="Calibri"/>
          <w:sz w:val="24"/>
          <w:szCs w:val="24"/>
        </w:rPr>
        <w:t xml:space="preserve">the </w:t>
      </w:r>
      <w:r w:rsidR="00034E65" w:rsidRPr="00F43BFB">
        <w:rPr>
          <w:rFonts w:cs="Calibri"/>
          <w:sz w:val="24"/>
          <w:szCs w:val="24"/>
        </w:rPr>
        <w:t>IDI</w:t>
      </w:r>
      <w:r w:rsidR="0012540D">
        <w:rPr>
          <w:rFonts w:cs="Calibri"/>
          <w:sz w:val="24"/>
          <w:szCs w:val="24"/>
        </w:rPr>
        <w:t>,</w:t>
      </w:r>
      <w:r w:rsidR="00093144" w:rsidRPr="00F43BFB">
        <w:rPr>
          <w:rFonts w:cs="Calibri"/>
          <w:sz w:val="24"/>
          <w:szCs w:val="24"/>
        </w:rPr>
        <w:t xml:space="preserve"> namely</w:t>
      </w:r>
      <w:r w:rsidR="007F1318" w:rsidRPr="00F43BFB">
        <w:rPr>
          <w:rFonts w:cs="Calibri"/>
          <w:sz w:val="24"/>
          <w:szCs w:val="24"/>
        </w:rPr>
        <w:t xml:space="preserve"> civil freedom (CF</w:t>
      </w:r>
      <w:r w:rsidR="00C10249" w:rsidRPr="00F43BFB">
        <w:rPr>
          <w:rFonts w:cs="Calibri"/>
          <w:sz w:val="24"/>
          <w:szCs w:val="24"/>
        </w:rPr>
        <w:t>), political rights (PR)</w:t>
      </w:r>
      <w:r w:rsidR="002F6A66" w:rsidRPr="00F43BFB">
        <w:rPr>
          <w:rFonts w:cs="Calibri"/>
          <w:sz w:val="24"/>
          <w:szCs w:val="24"/>
        </w:rPr>
        <w:t>,</w:t>
      </w:r>
      <w:r w:rsidR="00C10249" w:rsidRPr="00F43BFB">
        <w:rPr>
          <w:rFonts w:cs="Calibri"/>
          <w:sz w:val="24"/>
          <w:szCs w:val="24"/>
        </w:rPr>
        <w:t xml:space="preserve"> and democracy institutions (DI) </w:t>
      </w:r>
      <w:r w:rsidR="00982B7E" w:rsidRPr="00F43BFB">
        <w:rPr>
          <w:rFonts w:cs="Calibri"/>
          <w:sz w:val="24"/>
          <w:szCs w:val="24"/>
        </w:rPr>
        <w:t>as mentioned above</w:t>
      </w:r>
      <w:r w:rsidR="0012540D">
        <w:rPr>
          <w:rFonts w:cs="Calibri"/>
          <w:sz w:val="24"/>
          <w:szCs w:val="24"/>
        </w:rPr>
        <w:t>,</w:t>
      </w:r>
      <w:r w:rsidR="00982B7E" w:rsidRPr="00F43BFB">
        <w:rPr>
          <w:rFonts w:cs="Calibri"/>
          <w:sz w:val="24"/>
          <w:szCs w:val="24"/>
        </w:rPr>
        <w:t xml:space="preserve"> </w:t>
      </w:r>
      <w:r w:rsidR="003178EE" w:rsidRPr="00F43BFB">
        <w:rPr>
          <w:rFonts w:cs="Calibri"/>
          <w:sz w:val="24"/>
          <w:szCs w:val="24"/>
        </w:rPr>
        <w:t>as alternative</w:t>
      </w:r>
      <w:r w:rsidR="0012540D">
        <w:rPr>
          <w:rFonts w:cs="Calibri"/>
          <w:sz w:val="24"/>
          <w:szCs w:val="24"/>
        </w:rPr>
        <w:t>-</w:t>
      </w:r>
      <w:r w:rsidR="003178EE" w:rsidRPr="00F43BFB">
        <w:rPr>
          <w:rFonts w:cs="Calibri"/>
          <w:sz w:val="24"/>
          <w:szCs w:val="24"/>
        </w:rPr>
        <w:t>dependent variable</w:t>
      </w:r>
      <w:r w:rsidR="004A62D1" w:rsidRPr="00F43BFB">
        <w:rPr>
          <w:rFonts w:cs="Calibri"/>
          <w:sz w:val="24"/>
          <w:szCs w:val="24"/>
        </w:rPr>
        <w:t>s</w:t>
      </w:r>
      <w:r w:rsidR="00F20686" w:rsidRPr="00F43BFB">
        <w:rPr>
          <w:rFonts w:cs="Calibri"/>
          <w:sz w:val="24"/>
          <w:szCs w:val="24"/>
        </w:rPr>
        <w:t>, following the strategy used by Oskarsson &amp; Ottosen (2010)</w:t>
      </w:r>
      <w:r w:rsidR="00034E65" w:rsidRPr="00F43BFB">
        <w:rPr>
          <w:rFonts w:cs="Calibri"/>
          <w:sz w:val="24"/>
          <w:szCs w:val="24"/>
        </w:rPr>
        <w:t>.</w:t>
      </w:r>
      <w:r w:rsidR="003178EE" w:rsidRPr="00F43BFB">
        <w:rPr>
          <w:rFonts w:cs="Calibri"/>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rPr>
              <m:t>OIL</m:t>
            </m:r>
          </m:e>
          <m:sub>
            <m:r>
              <w:rPr>
                <w:rFonts w:ascii="Cambria Math" w:hAnsi="Cambria Math" w:cs="Calibri"/>
                <w:sz w:val="24"/>
                <w:szCs w:val="24"/>
              </w:rPr>
              <m:t>i,t</m:t>
            </m:r>
          </m:sub>
        </m:sSub>
      </m:oMath>
      <w:r w:rsidR="00034E65" w:rsidRPr="00F43BFB">
        <w:rPr>
          <w:rFonts w:cs="Calibri"/>
          <w:sz w:val="24"/>
          <w:szCs w:val="24"/>
        </w:rPr>
        <w:t xml:space="preserve"> </w:t>
      </w:r>
      <w:r w:rsidR="003178EE" w:rsidRPr="00F43BFB">
        <w:rPr>
          <w:rFonts w:cs="Calibri"/>
          <w:sz w:val="24"/>
          <w:szCs w:val="24"/>
        </w:rPr>
        <w:t xml:space="preserve">is </w:t>
      </w:r>
      <w:r w:rsidR="004A62D1" w:rsidRPr="00F43BFB">
        <w:rPr>
          <w:rFonts w:cs="Calibri"/>
          <w:sz w:val="24"/>
          <w:szCs w:val="24"/>
        </w:rPr>
        <w:t>a</w:t>
      </w:r>
      <w:r w:rsidR="003178EE" w:rsidRPr="00F43BFB">
        <w:rPr>
          <w:rFonts w:cs="Calibri"/>
          <w:sz w:val="24"/>
          <w:szCs w:val="24"/>
        </w:rPr>
        <w:t xml:space="preserve"> share of oil produced by each province in</w:t>
      </w:r>
      <w:r w:rsidR="004A62D1" w:rsidRPr="00F43BFB">
        <w:rPr>
          <w:rFonts w:cs="Calibri"/>
          <w:sz w:val="24"/>
          <w:szCs w:val="24"/>
        </w:rPr>
        <w:t xml:space="preserve"> </w:t>
      </w:r>
      <w:r w:rsidR="00077989" w:rsidRPr="00F43BFB">
        <w:rPr>
          <w:rFonts w:cs="Calibri"/>
          <w:sz w:val="24"/>
          <w:szCs w:val="24"/>
        </w:rPr>
        <w:t xml:space="preserve">total </w:t>
      </w:r>
      <w:r w:rsidR="004A62D1" w:rsidRPr="00F43BFB">
        <w:rPr>
          <w:rFonts w:cs="Calibri"/>
          <w:sz w:val="24"/>
          <w:szCs w:val="24"/>
        </w:rPr>
        <w:t>oil</w:t>
      </w:r>
      <w:r w:rsidR="003178EE" w:rsidRPr="00F43BFB">
        <w:rPr>
          <w:rFonts w:cs="Calibri"/>
          <w:sz w:val="24"/>
          <w:szCs w:val="24"/>
        </w:rPr>
        <w:t xml:space="preserve"> production</w:t>
      </w:r>
      <w:r w:rsidR="000030F7" w:rsidRPr="00F43BFB">
        <w:rPr>
          <w:rFonts w:cs="Calibri"/>
          <w:sz w:val="24"/>
          <w:szCs w:val="24"/>
        </w:rPr>
        <w:t xml:space="preserve"> and </w:t>
      </w:r>
      <w:r w:rsidR="005D7E1C" w:rsidRPr="00F43BFB">
        <w:rPr>
          <w:rFonts w:cs="Calibri"/>
          <w:sz w:val="24"/>
          <w:szCs w:val="24"/>
        </w:rPr>
        <w:t xml:space="preserve">is </w:t>
      </w:r>
      <w:r w:rsidR="00077989" w:rsidRPr="00F43BFB">
        <w:rPr>
          <w:rFonts w:cs="Calibri"/>
          <w:sz w:val="24"/>
          <w:szCs w:val="24"/>
        </w:rPr>
        <w:t>the</w:t>
      </w:r>
      <w:r w:rsidR="003178EE" w:rsidRPr="00F43BFB">
        <w:rPr>
          <w:rFonts w:cs="Calibri"/>
          <w:sz w:val="24"/>
          <w:szCs w:val="24"/>
        </w:rPr>
        <w:t xml:space="preserve"> share</w:t>
      </w:r>
      <w:r w:rsidR="005D7E1C" w:rsidRPr="00F43BFB">
        <w:rPr>
          <w:rFonts w:cs="Calibri"/>
          <w:sz w:val="24"/>
          <w:szCs w:val="24"/>
        </w:rPr>
        <w:t xml:space="preserve"> per population</w:t>
      </w:r>
      <w:r w:rsidR="003178EE" w:rsidRPr="00F43BFB">
        <w:rPr>
          <w:rFonts w:cs="Calibri"/>
          <w:sz w:val="24"/>
          <w:szCs w:val="24"/>
        </w:rPr>
        <w:t xml:space="preserve"> </w:t>
      </w:r>
      <w:r w:rsidR="00156154" w:rsidRPr="00F43BFB">
        <w:rPr>
          <w:rFonts w:cs="Calibri"/>
          <w:sz w:val="24"/>
          <w:szCs w:val="24"/>
        </w:rPr>
        <w:t>as in</w:t>
      </w:r>
      <w:r w:rsidR="000030F7" w:rsidRPr="00F43BFB">
        <w:rPr>
          <w:rFonts w:cs="Calibri"/>
          <w:sz w:val="24"/>
          <w:szCs w:val="24"/>
        </w:rPr>
        <w:t xml:space="preserve"> Haber and Menaldo (2008) </w:t>
      </w:r>
      <w:r w:rsidR="00156154" w:rsidRPr="00F43BFB">
        <w:rPr>
          <w:rFonts w:cs="Calibri"/>
          <w:sz w:val="24"/>
          <w:szCs w:val="24"/>
        </w:rPr>
        <w:t>or</w:t>
      </w:r>
      <w:r w:rsidR="000030F7" w:rsidRPr="00F43BFB">
        <w:rPr>
          <w:rFonts w:cs="Calibri"/>
          <w:sz w:val="24"/>
          <w:szCs w:val="24"/>
        </w:rPr>
        <w:t xml:space="preserve"> Aslaksen (2010).</w:t>
      </w:r>
      <w:r w:rsidR="00655DEC" w:rsidRPr="00F43BFB">
        <w:rPr>
          <w:rStyle w:val="FootnoteReference"/>
          <w:rFonts w:cs="Calibri"/>
          <w:sz w:val="24"/>
          <w:szCs w:val="24"/>
        </w:rPr>
        <w:footnoteReference w:id="5"/>
      </w:r>
      <w:r w:rsidR="000030F7" w:rsidRPr="00F43BFB">
        <w:rPr>
          <w:rFonts w:cs="Calibri"/>
          <w:sz w:val="24"/>
          <w:szCs w:val="24"/>
        </w:rPr>
        <w:t xml:space="preserve"> </w:t>
      </w:r>
    </w:p>
    <w:p w14:paraId="29F2C37C" w14:textId="1E0E0837" w:rsidR="000F1783" w:rsidRPr="00F43BFB" w:rsidRDefault="005719F3" w:rsidP="00ED5F1B">
      <w:pPr>
        <w:pStyle w:val="BodyText2"/>
        <w:spacing w:after="0" w:line="360" w:lineRule="auto"/>
        <w:ind w:firstLine="567"/>
        <w:jc w:val="both"/>
        <w:rPr>
          <w:rFonts w:cs="Calibri"/>
          <w:sz w:val="24"/>
          <w:szCs w:val="24"/>
        </w:rPr>
      </w:pPr>
      <w:r w:rsidRPr="00F43BFB">
        <w:rPr>
          <w:rFonts w:cs="Calibri"/>
          <w:sz w:val="24"/>
          <w:szCs w:val="24"/>
        </w:rPr>
        <w:t xml:space="preserve">The constant provincial </w:t>
      </w:r>
      <w:r w:rsidR="000A4031" w:rsidRPr="00F43BFB">
        <w:rPr>
          <w:rFonts w:cs="Calibri"/>
          <w:sz w:val="24"/>
          <w:szCs w:val="24"/>
        </w:rPr>
        <w:t xml:space="preserve">fixed effects </w:t>
      </w:r>
      <w:r w:rsidR="00770951" w:rsidRPr="00F43BFB">
        <w:rPr>
          <w:rFonts w:cs="Calibri"/>
          <w:sz w:val="24"/>
          <w:szCs w:val="24"/>
        </w:rPr>
        <w:t>were</w:t>
      </w:r>
      <w:r w:rsidR="000A4031" w:rsidRPr="00F43BFB">
        <w:rPr>
          <w:rFonts w:cs="Calibri"/>
          <w:sz w:val="24"/>
          <w:szCs w:val="24"/>
        </w:rPr>
        <w:t xml:space="preserve"> </w:t>
      </w:r>
      <w:r w:rsidR="00524535" w:rsidRPr="00F43BFB">
        <w:rPr>
          <w:rFonts w:cs="Calibri"/>
          <w:sz w:val="24"/>
          <w:szCs w:val="24"/>
        </w:rPr>
        <w:t xml:space="preserve">indicated by </w:t>
      </w:r>
      <m:oMath>
        <m:sSub>
          <m:sSubPr>
            <m:ctrlPr>
              <w:rPr>
                <w:rFonts w:ascii="Cambria Math" w:hAnsi="Cambria Math" w:cs="Calibri"/>
                <w:i/>
                <w:sz w:val="24"/>
                <w:szCs w:val="24"/>
              </w:rPr>
            </m:ctrlPr>
          </m:sSubPr>
          <m:e>
            <m:r>
              <w:rPr>
                <w:rFonts w:ascii="Cambria Math" w:hAnsi="Cambria Math" w:cs="Calibri"/>
                <w:sz w:val="24"/>
                <w:szCs w:val="24"/>
              </w:rPr>
              <m:t>μ</m:t>
            </m:r>
          </m:e>
          <m:sub>
            <m:r>
              <w:rPr>
                <w:rFonts w:ascii="Cambria Math" w:hAnsi="Cambria Math" w:cs="Calibri"/>
                <w:sz w:val="24"/>
                <w:szCs w:val="24"/>
              </w:rPr>
              <m:t>i</m:t>
            </m:r>
          </m:sub>
        </m:sSub>
      </m:oMath>
      <w:r w:rsidR="002D37EA" w:rsidRPr="00F43BFB">
        <w:rPr>
          <w:rFonts w:cs="Calibri"/>
          <w:sz w:val="24"/>
          <w:szCs w:val="24"/>
        </w:rPr>
        <w:t>, while</w:t>
      </w:r>
      <w:r w:rsidR="00524535" w:rsidRPr="00F43BFB">
        <w:rPr>
          <w:rFonts w:cs="Calibri"/>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rPr>
              <m:t>X</m:t>
            </m:r>
          </m:e>
          <m:sub>
            <m:r>
              <w:rPr>
                <w:rFonts w:ascii="Cambria Math" w:hAnsi="Cambria Math" w:cs="Calibri"/>
                <w:sz w:val="24"/>
                <w:szCs w:val="24"/>
              </w:rPr>
              <m:t>i,t</m:t>
            </m:r>
          </m:sub>
        </m:sSub>
      </m:oMath>
      <w:r w:rsidR="00BF1679" w:rsidRPr="00F43BFB">
        <w:rPr>
          <w:rFonts w:cs="Calibri"/>
          <w:sz w:val="24"/>
          <w:szCs w:val="24"/>
        </w:rPr>
        <w:t xml:space="preserve"> </w:t>
      </w:r>
      <w:r w:rsidR="00770951" w:rsidRPr="00F43BFB">
        <w:rPr>
          <w:rFonts w:cs="Calibri"/>
          <w:sz w:val="24"/>
          <w:szCs w:val="24"/>
        </w:rPr>
        <w:t>was</w:t>
      </w:r>
      <w:r w:rsidR="002D37EA" w:rsidRPr="00F43BFB">
        <w:rPr>
          <w:rFonts w:cs="Calibri"/>
          <w:sz w:val="24"/>
          <w:szCs w:val="24"/>
        </w:rPr>
        <w:t xml:space="preserve"> a </w:t>
      </w:r>
      <w:r w:rsidR="004E668F" w:rsidRPr="00F43BFB">
        <w:rPr>
          <w:rFonts w:cs="Calibri"/>
          <w:sz w:val="24"/>
          <w:szCs w:val="24"/>
        </w:rPr>
        <w:t xml:space="preserve">set of </w:t>
      </w:r>
      <w:r w:rsidR="002D37EA" w:rsidRPr="00F43BFB">
        <w:rPr>
          <w:rFonts w:cs="Calibri"/>
          <w:sz w:val="24"/>
          <w:szCs w:val="24"/>
        </w:rPr>
        <w:t>vector</w:t>
      </w:r>
      <w:r w:rsidR="00770951" w:rsidRPr="00F43BFB">
        <w:rPr>
          <w:rFonts w:cs="Calibri"/>
          <w:sz w:val="24"/>
          <w:szCs w:val="24"/>
        </w:rPr>
        <w:t>s</w:t>
      </w:r>
      <w:r w:rsidR="002D37EA" w:rsidRPr="00F43BFB">
        <w:rPr>
          <w:rFonts w:cs="Calibri"/>
          <w:sz w:val="24"/>
          <w:szCs w:val="24"/>
        </w:rPr>
        <w:t xml:space="preserve"> indicating </w:t>
      </w:r>
      <w:r w:rsidR="00770951" w:rsidRPr="00F43BFB">
        <w:rPr>
          <w:rFonts w:cs="Calibri"/>
          <w:sz w:val="24"/>
          <w:szCs w:val="24"/>
        </w:rPr>
        <w:t xml:space="preserve">the </w:t>
      </w:r>
      <w:r w:rsidR="004E668F" w:rsidRPr="00F43BFB">
        <w:rPr>
          <w:rFonts w:cs="Calibri"/>
          <w:sz w:val="24"/>
          <w:szCs w:val="24"/>
        </w:rPr>
        <w:t>control variables</w:t>
      </w:r>
      <w:r w:rsidR="00B72C0E" w:rsidRPr="00F43BFB">
        <w:rPr>
          <w:rFonts w:cs="Calibri"/>
          <w:sz w:val="24"/>
          <w:szCs w:val="24"/>
        </w:rPr>
        <w:t>.</w:t>
      </w:r>
      <w:r w:rsidR="00524535" w:rsidRPr="00F43BFB">
        <w:rPr>
          <w:rFonts w:cs="Calibri"/>
          <w:sz w:val="24"/>
          <w:szCs w:val="24"/>
        </w:rPr>
        <w:t xml:space="preserve"> The subscript</w:t>
      </w:r>
      <w:r w:rsidR="00770951" w:rsidRPr="00F43BFB">
        <w:rPr>
          <w:rFonts w:cs="Calibri"/>
          <w:sz w:val="24"/>
          <w:szCs w:val="24"/>
        </w:rPr>
        <w:t>s</w:t>
      </w:r>
      <w:r w:rsidR="00524535" w:rsidRPr="00F43BFB">
        <w:rPr>
          <w:rFonts w:cs="Calibri"/>
          <w:sz w:val="24"/>
          <w:szCs w:val="24"/>
        </w:rPr>
        <w:t xml:space="preserve"> </w:t>
      </w:r>
      <m:oMath>
        <m:r>
          <w:rPr>
            <w:rFonts w:ascii="Cambria Math" w:hAnsi="Cambria Math" w:cs="Calibri"/>
            <w:sz w:val="24"/>
            <w:szCs w:val="24"/>
          </w:rPr>
          <m:t>i=1, 2, 3, ……, 33</m:t>
        </m:r>
      </m:oMath>
      <w:r w:rsidR="00524535" w:rsidRPr="00F43BFB">
        <w:rPr>
          <w:rFonts w:cs="Calibri"/>
          <w:sz w:val="24"/>
          <w:szCs w:val="24"/>
        </w:rPr>
        <w:t xml:space="preserve"> for </w:t>
      </w:r>
      <w:r w:rsidR="000A4031" w:rsidRPr="00F43BFB">
        <w:rPr>
          <w:rFonts w:cs="Calibri"/>
          <w:sz w:val="24"/>
          <w:szCs w:val="24"/>
        </w:rPr>
        <w:t>33</w:t>
      </w:r>
      <w:r w:rsidR="00524535" w:rsidRPr="00F43BFB">
        <w:rPr>
          <w:rFonts w:cs="Calibri"/>
          <w:sz w:val="24"/>
          <w:szCs w:val="24"/>
        </w:rPr>
        <w:t xml:space="preserve"> </w:t>
      </w:r>
      <w:r w:rsidR="000A4031" w:rsidRPr="00F43BFB">
        <w:rPr>
          <w:rFonts w:cs="Calibri"/>
          <w:sz w:val="24"/>
          <w:szCs w:val="24"/>
        </w:rPr>
        <w:t>provinces</w:t>
      </w:r>
      <w:r w:rsidR="002904B7" w:rsidRPr="00F43BFB">
        <w:rPr>
          <w:rFonts w:cs="Calibri"/>
          <w:sz w:val="24"/>
          <w:szCs w:val="24"/>
        </w:rPr>
        <w:t xml:space="preserve"> across </w:t>
      </w:r>
      <w:r w:rsidR="00770951" w:rsidRPr="00F43BFB">
        <w:rPr>
          <w:rFonts w:cs="Calibri"/>
          <w:sz w:val="24"/>
          <w:szCs w:val="24"/>
        </w:rPr>
        <w:t xml:space="preserve">all </w:t>
      </w:r>
      <w:r w:rsidR="002904B7" w:rsidRPr="00F43BFB">
        <w:rPr>
          <w:rFonts w:cs="Calibri"/>
          <w:sz w:val="24"/>
          <w:szCs w:val="24"/>
        </w:rPr>
        <w:t>islands</w:t>
      </w:r>
      <w:r w:rsidR="00770951" w:rsidRPr="00F43BFB">
        <w:rPr>
          <w:rFonts w:cs="Calibri"/>
          <w:sz w:val="24"/>
          <w:szCs w:val="24"/>
        </w:rPr>
        <w:t xml:space="preserve"> in Indonesia</w:t>
      </w:r>
      <w:r w:rsidR="00524535" w:rsidRPr="00F43BFB">
        <w:rPr>
          <w:rFonts w:cs="Calibri"/>
          <w:sz w:val="24"/>
          <w:szCs w:val="24"/>
        </w:rPr>
        <w:t xml:space="preserve">, and </w:t>
      </w:r>
      <m:oMath>
        <m:r>
          <w:rPr>
            <w:rFonts w:ascii="Cambria Math" w:hAnsi="Cambria Math" w:cs="Calibri"/>
            <w:sz w:val="24"/>
            <w:szCs w:val="24"/>
          </w:rPr>
          <m:t>t=1, 2, 3, …..8</m:t>
        </m:r>
      </m:oMath>
      <w:r w:rsidR="00F94582" w:rsidRPr="00F43BFB">
        <w:rPr>
          <w:rFonts w:cs="Calibri"/>
          <w:sz w:val="24"/>
          <w:szCs w:val="24"/>
        </w:rPr>
        <w:t xml:space="preserve">, for the </w:t>
      </w:r>
      <w:r w:rsidR="0012540D">
        <w:rPr>
          <w:rFonts w:cs="Calibri"/>
          <w:sz w:val="24"/>
          <w:szCs w:val="24"/>
        </w:rPr>
        <w:t>eight</w:t>
      </w:r>
      <w:r w:rsidR="0012540D" w:rsidRPr="00F43BFB">
        <w:rPr>
          <w:rFonts w:cs="Calibri"/>
          <w:sz w:val="24"/>
          <w:szCs w:val="24"/>
        </w:rPr>
        <w:t xml:space="preserve"> </w:t>
      </w:r>
      <w:r w:rsidR="00F94582" w:rsidRPr="00F43BFB">
        <w:rPr>
          <w:rFonts w:cs="Calibri"/>
          <w:sz w:val="24"/>
          <w:szCs w:val="24"/>
        </w:rPr>
        <w:t>years, ma</w:t>
      </w:r>
      <w:r w:rsidR="00770951" w:rsidRPr="00F43BFB">
        <w:rPr>
          <w:rFonts w:cs="Calibri"/>
          <w:sz w:val="24"/>
          <w:szCs w:val="24"/>
        </w:rPr>
        <w:t>de</w:t>
      </w:r>
      <w:r w:rsidR="00F94582" w:rsidRPr="00F43BFB">
        <w:rPr>
          <w:rFonts w:cs="Calibri"/>
          <w:sz w:val="24"/>
          <w:szCs w:val="24"/>
        </w:rPr>
        <w:t xml:space="preserve"> the </w:t>
      </w:r>
      <w:r w:rsidR="008270A6" w:rsidRPr="00F43BFB">
        <w:rPr>
          <w:rFonts w:cs="Calibri"/>
          <w:sz w:val="24"/>
          <w:szCs w:val="24"/>
        </w:rPr>
        <w:t>time series</w:t>
      </w:r>
      <w:r w:rsidR="00F94582" w:rsidRPr="00F43BFB">
        <w:rPr>
          <w:rFonts w:cs="Calibri"/>
          <w:sz w:val="24"/>
          <w:szCs w:val="24"/>
        </w:rPr>
        <w:t xml:space="preserve"> </w:t>
      </w:r>
      <w:r w:rsidR="00770951" w:rsidRPr="00F43BFB">
        <w:rPr>
          <w:rFonts w:cs="Calibri"/>
          <w:sz w:val="24"/>
          <w:szCs w:val="24"/>
        </w:rPr>
        <w:t>smaller</w:t>
      </w:r>
      <w:r w:rsidR="008270A6" w:rsidRPr="00F43BFB">
        <w:rPr>
          <w:rFonts w:cs="Calibri"/>
          <w:sz w:val="24"/>
          <w:szCs w:val="24"/>
        </w:rPr>
        <w:t xml:space="preserve"> than</w:t>
      </w:r>
      <w:r w:rsidR="00F94582" w:rsidRPr="00F43BFB">
        <w:rPr>
          <w:rFonts w:cs="Calibri"/>
          <w:sz w:val="24"/>
          <w:szCs w:val="24"/>
        </w:rPr>
        <w:t xml:space="preserve"> the number of </w:t>
      </w:r>
      <w:r w:rsidR="00770951" w:rsidRPr="00F43BFB">
        <w:rPr>
          <w:rFonts w:cs="Calibri"/>
          <w:sz w:val="24"/>
          <w:szCs w:val="24"/>
        </w:rPr>
        <w:t xml:space="preserve">the </w:t>
      </w:r>
      <w:r w:rsidR="00F94582" w:rsidRPr="00F43BFB">
        <w:rPr>
          <w:rFonts w:cs="Calibri"/>
          <w:sz w:val="24"/>
          <w:szCs w:val="24"/>
        </w:rPr>
        <w:t>cross-sectional identifier.</w:t>
      </w:r>
      <w:r w:rsidR="008270A6" w:rsidRPr="00F43BFB">
        <w:rPr>
          <w:rFonts w:cs="Calibri"/>
          <w:sz w:val="24"/>
          <w:szCs w:val="24"/>
        </w:rPr>
        <w:t xml:space="preserve"> </w:t>
      </w:r>
      <w:r w:rsidR="00034E65" w:rsidRPr="00F43BFB">
        <w:rPr>
          <w:rFonts w:cs="Calibri"/>
          <w:sz w:val="24"/>
          <w:szCs w:val="24"/>
        </w:rPr>
        <w:t>Given</w:t>
      </w:r>
      <w:r w:rsidR="00093144" w:rsidRPr="00F43BFB">
        <w:rPr>
          <w:rFonts w:cs="Calibri"/>
          <w:sz w:val="24"/>
          <w:szCs w:val="24"/>
        </w:rPr>
        <w:t xml:space="preserve"> </w:t>
      </w:r>
      <w:r w:rsidR="00034E65" w:rsidRPr="00F43BFB">
        <w:rPr>
          <w:rFonts w:cs="Calibri"/>
          <w:sz w:val="24"/>
          <w:szCs w:val="24"/>
        </w:rPr>
        <w:t>this fact</w:t>
      </w:r>
      <w:r w:rsidR="0083781F" w:rsidRPr="00F43BFB">
        <w:rPr>
          <w:rFonts w:cs="Calibri"/>
          <w:sz w:val="24"/>
          <w:szCs w:val="24"/>
        </w:rPr>
        <w:t xml:space="preserve">, </w:t>
      </w:r>
      <w:r w:rsidR="0012540D">
        <w:rPr>
          <w:rFonts w:cs="Calibri"/>
          <w:sz w:val="24"/>
          <w:szCs w:val="24"/>
        </w:rPr>
        <w:t xml:space="preserve">a </w:t>
      </w:r>
      <w:r w:rsidR="00624E1F" w:rsidRPr="00F43BFB">
        <w:rPr>
          <w:rFonts w:cs="Calibri"/>
          <w:sz w:val="24"/>
          <w:szCs w:val="24"/>
        </w:rPr>
        <w:t>more advanced</w:t>
      </w:r>
      <w:r w:rsidR="008270A6" w:rsidRPr="00F43BFB">
        <w:rPr>
          <w:rFonts w:cs="Calibri"/>
          <w:sz w:val="24"/>
          <w:szCs w:val="24"/>
        </w:rPr>
        <w:t xml:space="preserve"> static panel model</w:t>
      </w:r>
      <w:r w:rsidR="00E92F5C" w:rsidRPr="00F43BFB">
        <w:rPr>
          <w:rFonts w:cs="Calibri"/>
          <w:sz w:val="24"/>
          <w:szCs w:val="24"/>
        </w:rPr>
        <w:t>,</w:t>
      </w:r>
      <w:r w:rsidR="008270A6" w:rsidRPr="00F43BFB">
        <w:rPr>
          <w:rFonts w:cs="Calibri"/>
          <w:sz w:val="24"/>
          <w:szCs w:val="24"/>
        </w:rPr>
        <w:t xml:space="preserve"> such as </w:t>
      </w:r>
      <w:r w:rsidR="00624E1F" w:rsidRPr="00F43BFB">
        <w:rPr>
          <w:rFonts w:cs="Calibri"/>
          <w:sz w:val="24"/>
          <w:szCs w:val="24"/>
        </w:rPr>
        <w:t xml:space="preserve">a </w:t>
      </w:r>
      <w:r w:rsidR="008270A6" w:rsidRPr="00F43BFB">
        <w:rPr>
          <w:rFonts w:cs="Calibri"/>
          <w:sz w:val="24"/>
          <w:szCs w:val="24"/>
        </w:rPr>
        <w:t>feasible general least square (FGLS)</w:t>
      </w:r>
      <w:r w:rsidR="00E92F5C" w:rsidRPr="00F43BFB">
        <w:rPr>
          <w:rFonts w:cs="Calibri"/>
          <w:sz w:val="24"/>
          <w:szCs w:val="24"/>
        </w:rPr>
        <w:t>,</w:t>
      </w:r>
      <w:r w:rsidR="008270A6" w:rsidRPr="00F43BFB">
        <w:rPr>
          <w:rFonts w:cs="Calibri"/>
          <w:sz w:val="24"/>
          <w:szCs w:val="24"/>
        </w:rPr>
        <w:t xml:space="preserve"> </w:t>
      </w:r>
      <w:r w:rsidR="00E92F5C" w:rsidRPr="00F43BFB">
        <w:rPr>
          <w:rFonts w:cs="Calibri"/>
          <w:sz w:val="24"/>
          <w:szCs w:val="24"/>
        </w:rPr>
        <w:t>was</w:t>
      </w:r>
      <w:r w:rsidR="0083781F" w:rsidRPr="00F43BFB">
        <w:rPr>
          <w:rFonts w:cs="Calibri"/>
          <w:sz w:val="24"/>
          <w:szCs w:val="24"/>
        </w:rPr>
        <w:t xml:space="preserve"> not suitable </w:t>
      </w:r>
      <w:r w:rsidR="008270A6" w:rsidRPr="00F43BFB">
        <w:rPr>
          <w:rFonts w:cs="Calibri"/>
          <w:sz w:val="24"/>
          <w:szCs w:val="24"/>
        </w:rPr>
        <w:t>(Reed and Ye, 2011)</w:t>
      </w:r>
      <w:r w:rsidR="00A409FA" w:rsidRPr="00F43BFB">
        <w:rPr>
          <w:rFonts w:cs="Calibri"/>
          <w:sz w:val="24"/>
          <w:szCs w:val="24"/>
        </w:rPr>
        <w:t>.</w:t>
      </w:r>
      <w:r w:rsidR="00156154" w:rsidRPr="00F43BFB">
        <w:rPr>
          <w:rFonts w:cs="Calibri"/>
          <w:sz w:val="24"/>
          <w:szCs w:val="24"/>
        </w:rPr>
        <w:t xml:space="preserve"> </w:t>
      </w:r>
      <w:r w:rsidR="00770951" w:rsidRPr="00F43BFB">
        <w:rPr>
          <w:rFonts w:cs="Calibri"/>
          <w:sz w:val="24"/>
          <w:szCs w:val="24"/>
        </w:rPr>
        <w:t>A short</w:t>
      </w:r>
      <w:r w:rsidR="00351EB4" w:rsidRPr="00F43BFB">
        <w:rPr>
          <w:rFonts w:cs="Calibri"/>
          <w:sz w:val="24"/>
          <w:szCs w:val="24"/>
        </w:rPr>
        <w:t xml:space="preserve"> period also </w:t>
      </w:r>
      <w:r w:rsidR="00E92F5C" w:rsidRPr="00F43BFB">
        <w:rPr>
          <w:rFonts w:cs="Calibri"/>
          <w:sz w:val="24"/>
          <w:szCs w:val="24"/>
        </w:rPr>
        <w:t>provided</w:t>
      </w:r>
      <w:r w:rsidR="00D53240" w:rsidRPr="00F43BFB">
        <w:rPr>
          <w:rFonts w:cs="Calibri"/>
          <w:sz w:val="24"/>
          <w:szCs w:val="24"/>
        </w:rPr>
        <w:t xml:space="preserve"> a restriction to</w:t>
      </w:r>
      <w:r w:rsidR="00351EB4" w:rsidRPr="00F43BFB">
        <w:rPr>
          <w:rFonts w:cs="Calibri"/>
          <w:sz w:val="24"/>
          <w:szCs w:val="24"/>
        </w:rPr>
        <w:t xml:space="preserve"> </w:t>
      </w:r>
      <w:r w:rsidR="000A485D" w:rsidRPr="00F43BFB">
        <w:rPr>
          <w:rFonts w:cs="Calibri"/>
          <w:sz w:val="24"/>
          <w:szCs w:val="24"/>
        </w:rPr>
        <w:t>effectively</w:t>
      </w:r>
      <w:r w:rsidR="00343BDF" w:rsidRPr="00F43BFB">
        <w:rPr>
          <w:rFonts w:cs="Calibri"/>
          <w:sz w:val="24"/>
          <w:szCs w:val="24"/>
        </w:rPr>
        <w:t xml:space="preserve"> </w:t>
      </w:r>
      <w:r w:rsidR="00351EB4" w:rsidRPr="00F43BFB">
        <w:rPr>
          <w:rFonts w:cs="Calibri"/>
          <w:sz w:val="24"/>
          <w:szCs w:val="24"/>
        </w:rPr>
        <w:t xml:space="preserve">perform lagged independent variables </w:t>
      </w:r>
      <w:r w:rsidR="00F43BFB" w:rsidRPr="00F43BFB">
        <w:rPr>
          <w:rFonts w:cs="Calibri"/>
          <w:sz w:val="24"/>
          <w:szCs w:val="24"/>
        </w:rPr>
        <w:t>technique or</w:t>
      </w:r>
      <w:r w:rsidR="003D0214" w:rsidRPr="00F43BFB">
        <w:rPr>
          <w:rFonts w:cs="Calibri"/>
          <w:sz w:val="24"/>
          <w:szCs w:val="24"/>
        </w:rPr>
        <w:t xml:space="preserve"> </w:t>
      </w:r>
      <w:r w:rsidR="00D53240" w:rsidRPr="00F43BFB">
        <w:rPr>
          <w:rFonts w:cs="Calibri"/>
          <w:sz w:val="24"/>
          <w:szCs w:val="24"/>
        </w:rPr>
        <w:t>use</w:t>
      </w:r>
      <w:r w:rsidR="00351EB4" w:rsidRPr="00F43BFB">
        <w:rPr>
          <w:rFonts w:cs="Calibri"/>
          <w:sz w:val="24"/>
          <w:szCs w:val="24"/>
        </w:rPr>
        <w:t xml:space="preserve"> </w:t>
      </w:r>
      <w:r w:rsidR="00E92F5C" w:rsidRPr="00F43BFB">
        <w:rPr>
          <w:rFonts w:cs="Calibri"/>
          <w:sz w:val="24"/>
          <w:szCs w:val="24"/>
        </w:rPr>
        <w:t xml:space="preserve">a </w:t>
      </w:r>
      <w:r w:rsidR="00351EB4" w:rsidRPr="00F43BFB">
        <w:rPr>
          <w:rFonts w:cs="Calibri"/>
          <w:sz w:val="24"/>
          <w:szCs w:val="24"/>
        </w:rPr>
        <w:t>more advance</w:t>
      </w:r>
      <w:r w:rsidR="000A485D" w:rsidRPr="00F43BFB">
        <w:rPr>
          <w:rFonts w:cs="Calibri"/>
          <w:sz w:val="24"/>
          <w:szCs w:val="24"/>
        </w:rPr>
        <w:t>d</w:t>
      </w:r>
      <w:r w:rsidR="00351EB4" w:rsidRPr="00F43BFB">
        <w:rPr>
          <w:rFonts w:cs="Calibri"/>
          <w:sz w:val="24"/>
          <w:szCs w:val="24"/>
        </w:rPr>
        <w:t xml:space="preserve"> dynamic panel model.</w:t>
      </w:r>
    </w:p>
    <w:p w14:paraId="614229B6" w14:textId="569B08E3" w:rsidR="00AB4904" w:rsidRPr="00F43BFB" w:rsidRDefault="001D6D4D" w:rsidP="00ED5F1B">
      <w:pPr>
        <w:pStyle w:val="BodyText2"/>
        <w:spacing w:after="0" w:line="360" w:lineRule="auto"/>
        <w:ind w:firstLine="567"/>
        <w:jc w:val="both"/>
        <w:rPr>
          <w:rFonts w:cs="Calibri"/>
          <w:sz w:val="24"/>
          <w:szCs w:val="24"/>
        </w:rPr>
      </w:pPr>
      <w:r w:rsidRPr="00F43BFB">
        <w:rPr>
          <w:rFonts w:cs="Calibri"/>
          <w:sz w:val="24"/>
          <w:szCs w:val="24"/>
        </w:rPr>
        <w:t>The estimation</w:t>
      </w:r>
      <w:r w:rsidR="00946664" w:rsidRPr="00F43BFB">
        <w:rPr>
          <w:rFonts w:cs="Calibri"/>
          <w:sz w:val="24"/>
          <w:szCs w:val="24"/>
        </w:rPr>
        <w:t xml:space="preserve"> that relie</w:t>
      </w:r>
      <w:r w:rsidRPr="00F43BFB">
        <w:rPr>
          <w:rFonts w:cs="Calibri"/>
          <w:sz w:val="24"/>
          <w:szCs w:val="24"/>
        </w:rPr>
        <w:t>d</w:t>
      </w:r>
      <w:r w:rsidR="00946664" w:rsidRPr="00F43BFB">
        <w:rPr>
          <w:rFonts w:cs="Calibri"/>
          <w:sz w:val="24"/>
          <w:szCs w:val="24"/>
        </w:rPr>
        <w:t xml:space="preserve"> on panel data</w:t>
      </w:r>
      <w:r w:rsidR="00E41AEB" w:rsidRPr="00F43BFB">
        <w:rPr>
          <w:rFonts w:cs="Calibri"/>
          <w:sz w:val="24"/>
          <w:szCs w:val="24"/>
        </w:rPr>
        <w:t xml:space="preserve"> </w:t>
      </w:r>
      <w:r w:rsidR="00890FD9">
        <w:rPr>
          <w:rFonts w:cs="Calibri"/>
          <w:sz w:val="24"/>
          <w:szCs w:val="24"/>
        </w:rPr>
        <w:t>might</w:t>
      </w:r>
      <w:r w:rsidR="00890FD9" w:rsidRPr="00F43BFB">
        <w:rPr>
          <w:rFonts w:cs="Calibri"/>
          <w:sz w:val="24"/>
          <w:szCs w:val="24"/>
        </w:rPr>
        <w:t xml:space="preserve"> </w:t>
      </w:r>
      <w:r w:rsidR="00A409FA" w:rsidRPr="00F43BFB">
        <w:rPr>
          <w:rFonts w:cs="Calibri"/>
          <w:sz w:val="24"/>
          <w:szCs w:val="24"/>
        </w:rPr>
        <w:t>suffer from</w:t>
      </w:r>
      <w:r w:rsidR="00E41AEB" w:rsidRPr="00F43BFB">
        <w:rPr>
          <w:rFonts w:cs="Calibri"/>
          <w:sz w:val="24"/>
          <w:szCs w:val="24"/>
        </w:rPr>
        <w:t xml:space="preserve"> a cross-sectional dependenc</w:t>
      </w:r>
      <w:r w:rsidRPr="00F43BFB">
        <w:rPr>
          <w:rFonts w:cs="Calibri"/>
          <w:sz w:val="24"/>
          <w:szCs w:val="24"/>
        </w:rPr>
        <w:t>y</w:t>
      </w:r>
      <w:r w:rsidR="00E41AEB" w:rsidRPr="00F43BFB">
        <w:rPr>
          <w:rFonts w:cs="Calibri"/>
          <w:sz w:val="24"/>
          <w:szCs w:val="24"/>
        </w:rPr>
        <w:t xml:space="preserve"> problem</w:t>
      </w:r>
      <w:r w:rsidR="00F125EB">
        <w:rPr>
          <w:rFonts w:cs="Calibri"/>
          <w:sz w:val="24"/>
          <w:szCs w:val="24"/>
        </w:rPr>
        <w:t>, resulting</w:t>
      </w:r>
      <w:r w:rsidR="00BE32B0" w:rsidRPr="00F43BFB">
        <w:rPr>
          <w:rFonts w:cs="Calibri"/>
          <w:sz w:val="24"/>
          <w:szCs w:val="24"/>
        </w:rPr>
        <w:t xml:space="preserve"> in </w:t>
      </w:r>
      <w:r w:rsidR="00D5591B" w:rsidRPr="00F43BFB">
        <w:rPr>
          <w:rFonts w:cs="Calibri"/>
          <w:sz w:val="24"/>
          <w:szCs w:val="24"/>
        </w:rPr>
        <w:t>biased estimat</w:t>
      </w:r>
      <w:r w:rsidRPr="00F43BFB">
        <w:rPr>
          <w:rFonts w:cs="Calibri"/>
          <w:sz w:val="24"/>
          <w:szCs w:val="24"/>
        </w:rPr>
        <w:t>ion</w:t>
      </w:r>
      <w:r w:rsidR="00E41AEB" w:rsidRPr="00F43BFB">
        <w:rPr>
          <w:rFonts w:cs="Calibri"/>
          <w:sz w:val="24"/>
          <w:szCs w:val="24"/>
        </w:rPr>
        <w:t xml:space="preserve">. </w:t>
      </w:r>
      <w:r w:rsidRPr="00F43BFB">
        <w:rPr>
          <w:rFonts w:cs="Calibri"/>
          <w:sz w:val="24"/>
          <w:szCs w:val="24"/>
        </w:rPr>
        <w:t xml:space="preserve">Therefore, the researcher </w:t>
      </w:r>
      <w:r w:rsidR="00717C60" w:rsidRPr="00F43BFB">
        <w:rPr>
          <w:rFonts w:cs="Calibri"/>
          <w:sz w:val="24"/>
          <w:szCs w:val="24"/>
        </w:rPr>
        <w:t>complement</w:t>
      </w:r>
      <w:r w:rsidRPr="00F43BFB">
        <w:rPr>
          <w:rFonts w:cs="Calibri"/>
          <w:sz w:val="24"/>
          <w:szCs w:val="24"/>
        </w:rPr>
        <w:t>ed</w:t>
      </w:r>
      <w:r w:rsidR="00E41AEB" w:rsidRPr="00F43BFB">
        <w:rPr>
          <w:rFonts w:cs="Calibri"/>
          <w:sz w:val="24"/>
          <w:szCs w:val="24"/>
        </w:rPr>
        <w:t xml:space="preserve"> </w:t>
      </w:r>
      <w:r w:rsidRPr="00F43BFB">
        <w:rPr>
          <w:rFonts w:cs="Calibri"/>
          <w:sz w:val="24"/>
          <w:szCs w:val="24"/>
        </w:rPr>
        <w:t xml:space="preserve">the </w:t>
      </w:r>
      <w:r w:rsidR="00E41AEB" w:rsidRPr="00F43BFB">
        <w:rPr>
          <w:rFonts w:cs="Calibri"/>
          <w:sz w:val="24"/>
          <w:szCs w:val="24"/>
        </w:rPr>
        <w:t xml:space="preserve">fixed effects model </w:t>
      </w:r>
      <w:r w:rsidR="00BE32B0" w:rsidRPr="00F43BFB">
        <w:rPr>
          <w:rFonts w:cs="Calibri"/>
          <w:sz w:val="24"/>
          <w:szCs w:val="24"/>
        </w:rPr>
        <w:t>by performing the</w:t>
      </w:r>
      <w:r w:rsidR="00E41AEB" w:rsidRPr="00F43BFB">
        <w:rPr>
          <w:rFonts w:cs="Calibri"/>
          <w:sz w:val="24"/>
          <w:szCs w:val="24"/>
        </w:rPr>
        <w:t xml:space="preserve"> Driscoll and Kraay (D</w:t>
      </w:r>
      <w:r w:rsidR="00695A54" w:rsidRPr="00F43BFB">
        <w:rPr>
          <w:rFonts w:cs="Calibri"/>
          <w:sz w:val="24"/>
          <w:szCs w:val="24"/>
        </w:rPr>
        <w:t>-</w:t>
      </w:r>
      <w:r w:rsidR="00E41AEB" w:rsidRPr="00F43BFB">
        <w:rPr>
          <w:rFonts w:cs="Calibri"/>
          <w:sz w:val="24"/>
          <w:szCs w:val="24"/>
        </w:rPr>
        <w:t>K)</w:t>
      </w:r>
      <w:r w:rsidRPr="00F43BFB">
        <w:rPr>
          <w:rFonts w:cs="Calibri"/>
          <w:sz w:val="24"/>
          <w:szCs w:val="24"/>
        </w:rPr>
        <w:t xml:space="preserve"> (1998)</w:t>
      </w:r>
      <w:r w:rsidR="00E41AEB" w:rsidRPr="00F43BFB">
        <w:rPr>
          <w:rFonts w:cs="Calibri"/>
          <w:sz w:val="24"/>
          <w:szCs w:val="24"/>
        </w:rPr>
        <w:t xml:space="preserve"> </w:t>
      </w:r>
      <w:r w:rsidR="00717C60" w:rsidRPr="00F43BFB">
        <w:rPr>
          <w:rFonts w:cs="Calibri"/>
          <w:sz w:val="24"/>
          <w:szCs w:val="24"/>
        </w:rPr>
        <w:t>standard errors</w:t>
      </w:r>
      <w:r w:rsidR="00F514A4" w:rsidRPr="00F43BFB">
        <w:rPr>
          <w:rFonts w:cs="Calibri"/>
          <w:sz w:val="24"/>
          <w:szCs w:val="24"/>
        </w:rPr>
        <w:t xml:space="preserve"> </w:t>
      </w:r>
      <w:r w:rsidR="00A409FA" w:rsidRPr="00F43BFB">
        <w:rPr>
          <w:rFonts w:cs="Calibri"/>
          <w:sz w:val="24"/>
          <w:szCs w:val="24"/>
        </w:rPr>
        <w:t xml:space="preserve">as it </w:t>
      </w:r>
      <w:r w:rsidR="002D37EA" w:rsidRPr="00F43BFB">
        <w:rPr>
          <w:rFonts w:cs="Calibri"/>
          <w:sz w:val="24"/>
          <w:szCs w:val="24"/>
        </w:rPr>
        <w:t>suit</w:t>
      </w:r>
      <w:r w:rsidRPr="00F43BFB">
        <w:rPr>
          <w:rFonts w:cs="Calibri"/>
          <w:sz w:val="24"/>
          <w:szCs w:val="24"/>
        </w:rPr>
        <w:t>ed</w:t>
      </w:r>
      <w:r w:rsidR="00A409FA" w:rsidRPr="00F43BFB">
        <w:rPr>
          <w:rFonts w:cs="Calibri"/>
          <w:sz w:val="24"/>
          <w:szCs w:val="24"/>
        </w:rPr>
        <w:t xml:space="preserve"> the specification of </w:t>
      </w:r>
      <w:r w:rsidRPr="00F43BFB">
        <w:rPr>
          <w:rFonts w:cs="Calibri"/>
          <w:sz w:val="24"/>
          <w:szCs w:val="24"/>
        </w:rPr>
        <w:t xml:space="preserve">the </w:t>
      </w:r>
      <w:r w:rsidR="00A409FA" w:rsidRPr="00F43BFB">
        <w:rPr>
          <w:rFonts w:cs="Calibri"/>
          <w:sz w:val="24"/>
          <w:szCs w:val="24"/>
        </w:rPr>
        <w:t xml:space="preserve">data set when </w:t>
      </w:r>
      <m:oMath>
        <m:r>
          <w:rPr>
            <w:rFonts w:ascii="Cambria Math" w:hAnsi="Cambria Math" w:cs="Calibri"/>
            <w:sz w:val="24"/>
            <w:szCs w:val="24"/>
          </w:rPr>
          <m:t>i&gt;t</m:t>
        </m:r>
      </m:oMath>
      <w:r w:rsidR="00E41AEB" w:rsidRPr="00F43BFB">
        <w:rPr>
          <w:rFonts w:cs="Calibri"/>
          <w:sz w:val="24"/>
          <w:szCs w:val="24"/>
        </w:rPr>
        <w:t xml:space="preserve">. </w:t>
      </w:r>
      <w:r w:rsidR="00E07406" w:rsidRPr="00F43BFB">
        <w:rPr>
          <w:rFonts w:cs="Calibri"/>
          <w:sz w:val="24"/>
          <w:szCs w:val="24"/>
        </w:rPr>
        <w:t>The D-K method, a</w:t>
      </w:r>
      <w:r w:rsidR="00E41AEB" w:rsidRPr="00F43BFB">
        <w:rPr>
          <w:rFonts w:cs="Calibri"/>
          <w:sz w:val="24"/>
          <w:szCs w:val="24"/>
        </w:rPr>
        <w:t xml:space="preserve">s </w:t>
      </w:r>
      <w:r w:rsidR="00717C60" w:rsidRPr="00F43BFB">
        <w:rPr>
          <w:rFonts w:cs="Calibri"/>
          <w:sz w:val="24"/>
          <w:szCs w:val="24"/>
        </w:rPr>
        <w:t>emphasized</w:t>
      </w:r>
      <w:r w:rsidR="00E41AEB" w:rsidRPr="00F43BFB">
        <w:rPr>
          <w:rFonts w:cs="Calibri"/>
          <w:sz w:val="24"/>
          <w:szCs w:val="24"/>
        </w:rPr>
        <w:t xml:space="preserve"> in Hoechle (200</w:t>
      </w:r>
      <w:r w:rsidR="002F07FC" w:rsidRPr="00F43BFB">
        <w:rPr>
          <w:rFonts w:cs="Calibri"/>
          <w:sz w:val="24"/>
          <w:szCs w:val="24"/>
        </w:rPr>
        <w:t>7</w:t>
      </w:r>
      <w:r w:rsidR="00E41AEB" w:rsidRPr="00F43BFB">
        <w:rPr>
          <w:rFonts w:cs="Calibri"/>
          <w:sz w:val="24"/>
          <w:szCs w:val="24"/>
        </w:rPr>
        <w:t xml:space="preserve">), </w:t>
      </w:r>
      <w:r w:rsidRPr="00F43BFB">
        <w:rPr>
          <w:rFonts w:cs="Calibri"/>
          <w:sz w:val="24"/>
          <w:szCs w:val="24"/>
        </w:rPr>
        <w:t>was</w:t>
      </w:r>
      <w:r w:rsidR="00E41AEB" w:rsidRPr="00F43BFB">
        <w:rPr>
          <w:rFonts w:cs="Calibri"/>
          <w:sz w:val="24"/>
          <w:szCs w:val="24"/>
        </w:rPr>
        <w:t xml:space="preserve"> robust </w:t>
      </w:r>
      <w:r w:rsidR="00E07406" w:rsidRPr="00F43BFB">
        <w:rPr>
          <w:rFonts w:cs="Calibri"/>
          <w:sz w:val="24"/>
          <w:szCs w:val="24"/>
        </w:rPr>
        <w:t>in</w:t>
      </w:r>
      <w:r w:rsidR="00E41AEB" w:rsidRPr="00F43BFB">
        <w:rPr>
          <w:rFonts w:cs="Calibri"/>
          <w:sz w:val="24"/>
          <w:szCs w:val="24"/>
        </w:rPr>
        <w:t xml:space="preserve"> the case of </w:t>
      </w:r>
      <w:r w:rsidRPr="00F43BFB">
        <w:rPr>
          <w:rFonts w:cs="Calibri"/>
          <w:sz w:val="24"/>
          <w:szCs w:val="24"/>
        </w:rPr>
        <w:t>heteroscedasticity</w:t>
      </w:r>
      <w:r w:rsidR="00E41AEB" w:rsidRPr="00F43BFB">
        <w:rPr>
          <w:rFonts w:cs="Calibri"/>
          <w:sz w:val="24"/>
          <w:szCs w:val="24"/>
        </w:rPr>
        <w:t>, autocorrelated with MA(</w:t>
      </w:r>
      <m:oMath>
        <m:r>
          <w:rPr>
            <w:rFonts w:ascii="Cambria Math" w:hAnsi="Cambria Math" w:cs="Calibri"/>
            <w:sz w:val="24"/>
            <w:szCs w:val="24"/>
          </w:rPr>
          <m:t>q</m:t>
        </m:r>
      </m:oMath>
      <w:r w:rsidR="00E41AEB" w:rsidRPr="00F43BFB">
        <w:rPr>
          <w:rFonts w:cs="Calibri"/>
          <w:sz w:val="24"/>
          <w:szCs w:val="24"/>
        </w:rPr>
        <w:t>)</w:t>
      </w:r>
      <w:r w:rsidR="00461C65">
        <w:rPr>
          <w:rFonts w:cs="Calibri"/>
          <w:sz w:val="24"/>
          <w:szCs w:val="24"/>
        </w:rPr>
        <w:t>,</w:t>
      </w:r>
      <w:r w:rsidR="00E41AEB" w:rsidRPr="00F43BFB">
        <w:rPr>
          <w:rFonts w:cs="Calibri"/>
          <w:sz w:val="24"/>
          <w:szCs w:val="24"/>
        </w:rPr>
        <w:t xml:space="preserve"> and </w:t>
      </w:r>
      <w:r w:rsidR="00D5591B" w:rsidRPr="00F43BFB">
        <w:rPr>
          <w:rFonts w:cs="Calibri"/>
          <w:sz w:val="24"/>
          <w:szCs w:val="24"/>
        </w:rPr>
        <w:t xml:space="preserve">the appearance of </w:t>
      </w:r>
      <w:r w:rsidR="00F125EB">
        <w:rPr>
          <w:rFonts w:cs="Calibri"/>
          <w:sz w:val="24"/>
          <w:szCs w:val="24"/>
        </w:rPr>
        <w:t xml:space="preserve">a </w:t>
      </w:r>
      <w:r w:rsidR="00E41AEB" w:rsidRPr="00F43BFB">
        <w:rPr>
          <w:rFonts w:cs="Calibri"/>
          <w:sz w:val="24"/>
          <w:szCs w:val="24"/>
        </w:rPr>
        <w:t>cross-sectional dependent.</w:t>
      </w:r>
      <w:r w:rsidR="005D7E1C" w:rsidRPr="00F43BFB">
        <w:rPr>
          <w:rStyle w:val="FootnoteReference"/>
          <w:rFonts w:cs="Calibri"/>
          <w:sz w:val="24"/>
          <w:szCs w:val="24"/>
        </w:rPr>
        <w:footnoteReference w:id="6"/>
      </w:r>
      <w:r w:rsidR="00D67F72" w:rsidRPr="00F43BFB">
        <w:rPr>
          <w:rFonts w:cs="Calibri"/>
          <w:sz w:val="24"/>
          <w:szCs w:val="24"/>
        </w:rPr>
        <w:t xml:space="preserve"> </w:t>
      </w:r>
      <w:r w:rsidRPr="00F43BFB">
        <w:rPr>
          <w:rFonts w:cs="Calibri"/>
          <w:sz w:val="24"/>
          <w:szCs w:val="24"/>
        </w:rPr>
        <w:t>Thus,</w:t>
      </w:r>
      <w:r w:rsidR="00717C60" w:rsidRPr="00F43BFB">
        <w:rPr>
          <w:rFonts w:cs="Calibri"/>
          <w:sz w:val="24"/>
          <w:szCs w:val="24"/>
        </w:rPr>
        <w:t xml:space="preserve"> </w:t>
      </w:r>
      <w:r w:rsidRPr="00F43BFB">
        <w:rPr>
          <w:rFonts w:cs="Calibri"/>
          <w:sz w:val="24"/>
          <w:szCs w:val="24"/>
        </w:rPr>
        <w:t xml:space="preserve">the researcher </w:t>
      </w:r>
      <w:r w:rsidR="00717C60" w:rsidRPr="00F43BFB">
        <w:rPr>
          <w:rFonts w:cs="Calibri"/>
          <w:sz w:val="24"/>
          <w:szCs w:val="24"/>
        </w:rPr>
        <w:t>follow</w:t>
      </w:r>
      <w:r w:rsidRPr="00F43BFB">
        <w:rPr>
          <w:rFonts w:cs="Calibri"/>
          <w:sz w:val="24"/>
          <w:szCs w:val="24"/>
        </w:rPr>
        <w:t>ed</w:t>
      </w:r>
      <w:r w:rsidR="00717C60" w:rsidRPr="00F43BFB">
        <w:rPr>
          <w:rFonts w:cs="Calibri"/>
          <w:sz w:val="24"/>
          <w:szCs w:val="24"/>
        </w:rPr>
        <w:t xml:space="preserve"> this procedure in all estimations. </w:t>
      </w:r>
      <w:r w:rsidR="00E41AEB" w:rsidRPr="00F43BFB">
        <w:rPr>
          <w:rFonts w:cs="Calibri"/>
          <w:sz w:val="24"/>
          <w:szCs w:val="24"/>
        </w:rPr>
        <w:t>The Pesaran</w:t>
      </w:r>
      <w:r w:rsidR="00B8635E" w:rsidRPr="00F43BFB">
        <w:rPr>
          <w:rFonts w:cs="Calibri"/>
          <w:sz w:val="24"/>
          <w:szCs w:val="24"/>
        </w:rPr>
        <w:t xml:space="preserve"> CD test </w:t>
      </w:r>
      <w:r w:rsidR="00FA5E64" w:rsidRPr="00F43BFB">
        <w:rPr>
          <w:rFonts w:cs="Calibri"/>
          <w:sz w:val="24"/>
          <w:szCs w:val="24"/>
        </w:rPr>
        <w:t>was</w:t>
      </w:r>
      <w:r w:rsidR="00B8635E" w:rsidRPr="00F43BFB">
        <w:rPr>
          <w:rFonts w:cs="Calibri"/>
          <w:sz w:val="24"/>
          <w:szCs w:val="24"/>
        </w:rPr>
        <w:t xml:space="preserve"> also </w:t>
      </w:r>
      <w:r w:rsidR="00034E65" w:rsidRPr="00F43BFB">
        <w:rPr>
          <w:rFonts w:cs="Calibri"/>
          <w:sz w:val="24"/>
          <w:szCs w:val="24"/>
        </w:rPr>
        <w:t>used</w:t>
      </w:r>
      <w:r w:rsidR="00FA5E64" w:rsidRPr="00F43BFB">
        <w:rPr>
          <w:rFonts w:cs="Calibri"/>
          <w:sz w:val="24"/>
          <w:szCs w:val="24"/>
        </w:rPr>
        <w:t xml:space="preserve"> for the first time</w:t>
      </w:r>
      <w:r w:rsidR="00B8635E" w:rsidRPr="00F43BFB">
        <w:rPr>
          <w:rFonts w:cs="Calibri"/>
          <w:sz w:val="24"/>
          <w:szCs w:val="24"/>
        </w:rPr>
        <w:t xml:space="preserve"> to </w:t>
      </w:r>
      <w:r w:rsidR="00BE32B0" w:rsidRPr="00F43BFB">
        <w:rPr>
          <w:rFonts w:cs="Calibri"/>
          <w:sz w:val="24"/>
          <w:szCs w:val="24"/>
        </w:rPr>
        <w:t>detect</w:t>
      </w:r>
      <w:r w:rsidR="00B8635E" w:rsidRPr="00F43BFB">
        <w:rPr>
          <w:rFonts w:cs="Calibri"/>
          <w:sz w:val="24"/>
          <w:szCs w:val="24"/>
        </w:rPr>
        <w:t xml:space="preserve"> </w:t>
      </w:r>
      <w:r w:rsidR="00FA5E64" w:rsidRPr="00F43BFB">
        <w:rPr>
          <w:rFonts w:cs="Calibri"/>
          <w:sz w:val="24"/>
          <w:szCs w:val="24"/>
        </w:rPr>
        <w:t xml:space="preserve">the </w:t>
      </w:r>
      <w:r w:rsidR="00F125EB" w:rsidRPr="00F43BFB">
        <w:rPr>
          <w:rFonts w:cs="Calibri"/>
          <w:sz w:val="24"/>
          <w:szCs w:val="24"/>
        </w:rPr>
        <w:t>presen</w:t>
      </w:r>
      <w:r w:rsidR="00F125EB">
        <w:rPr>
          <w:rFonts w:cs="Calibri"/>
          <w:sz w:val="24"/>
          <w:szCs w:val="24"/>
        </w:rPr>
        <w:t>ce</w:t>
      </w:r>
      <w:r w:rsidR="00F125EB" w:rsidRPr="00F43BFB">
        <w:rPr>
          <w:rFonts w:cs="Calibri"/>
          <w:sz w:val="24"/>
          <w:szCs w:val="24"/>
        </w:rPr>
        <w:t xml:space="preserve"> </w:t>
      </w:r>
      <w:r w:rsidR="00FA5E64" w:rsidRPr="00F43BFB">
        <w:rPr>
          <w:rFonts w:cs="Calibri"/>
          <w:sz w:val="24"/>
          <w:szCs w:val="24"/>
        </w:rPr>
        <w:t xml:space="preserve">or </w:t>
      </w:r>
      <w:r w:rsidR="009B5945" w:rsidRPr="00F43BFB">
        <w:rPr>
          <w:rFonts w:cs="Calibri"/>
          <w:sz w:val="24"/>
          <w:szCs w:val="24"/>
        </w:rPr>
        <w:t>absence</w:t>
      </w:r>
      <w:r w:rsidR="00FA5E64" w:rsidRPr="00F43BFB">
        <w:rPr>
          <w:rFonts w:cs="Calibri"/>
          <w:sz w:val="24"/>
          <w:szCs w:val="24"/>
        </w:rPr>
        <w:t xml:space="preserve"> of</w:t>
      </w:r>
      <w:r w:rsidR="00B8635E" w:rsidRPr="00F43BFB">
        <w:rPr>
          <w:rFonts w:cs="Calibri"/>
          <w:sz w:val="24"/>
          <w:szCs w:val="24"/>
        </w:rPr>
        <w:t xml:space="preserve"> cross-sectional dependence </w:t>
      </w:r>
      <w:r w:rsidR="00B35FB4" w:rsidRPr="00F43BFB">
        <w:rPr>
          <w:rFonts w:cs="Calibri"/>
          <w:sz w:val="24"/>
          <w:szCs w:val="24"/>
        </w:rPr>
        <w:t>(De Hoyos &amp; Sarafidis, 2006).</w:t>
      </w:r>
    </w:p>
    <w:p w14:paraId="424717C3" w14:textId="3EFA9E67" w:rsidR="00E81FF1" w:rsidRPr="00F43BFB" w:rsidRDefault="002D37EA" w:rsidP="00ED5F1B">
      <w:pPr>
        <w:pStyle w:val="BodyText2"/>
        <w:spacing w:after="0" w:line="360" w:lineRule="auto"/>
        <w:ind w:firstLine="567"/>
        <w:jc w:val="both"/>
        <w:rPr>
          <w:rFonts w:cs="Calibri"/>
          <w:sz w:val="24"/>
          <w:szCs w:val="24"/>
        </w:rPr>
      </w:pPr>
      <w:r w:rsidRPr="00F43BFB">
        <w:rPr>
          <w:rFonts w:cs="Calibri"/>
          <w:sz w:val="24"/>
          <w:szCs w:val="24"/>
        </w:rPr>
        <w:t xml:space="preserve">Finally, </w:t>
      </w:r>
      <w:r w:rsidR="00FA5E64" w:rsidRPr="00F43BFB">
        <w:rPr>
          <w:rFonts w:cs="Calibri"/>
          <w:sz w:val="24"/>
          <w:szCs w:val="24"/>
        </w:rPr>
        <w:t>the researcher</w:t>
      </w:r>
      <w:r w:rsidRPr="00F43BFB">
        <w:rPr>
          <w:rFonts w:cs="Calibri"/>
          <w:sz w:val="24"/>
          <w:szCs w:val="24"/>
        </w:rPr>
        <w:t xml:space="preserve"> also </w:t>
      </w:r>
      <w:r w:rsidR="00B35FB4" w:rsidRPr="00F43BFB">
        <w:rPr>
          <w:rFonts w:cs="Calibri"/>
          <w:sz w:val="24"/>
          <w:szCs w:val="24"/>
        </w:rPr>
        <w:t>test</w:t>
      </w:r>
      <w:r w:rsidR="00FA5E64" w:rsidRPr="00F43BFB">
        <w:rPr>
          <w:rFonts w:cs="Calibri"/>
          <w:sz w:val="24"/>
          <w:szCs w:val="24"/>
        </w:rPr>
        <w:t>ed</w:t>
      </w:r>
      <w:r w:rsidR="00E81FF1" w:rsidRPr="00F43BFB">
        <w:rPr>
          <w:rFonts w:cs="Calibri"/>
          <w:sz w:val="24"/>
          <w:szCs w:val="24"/>
        </w:rPr>
        <w:t xml:space="preserve"> whether oil </w:t>
      </w:r>
      <w:r w:rsidR="005719F3" w:rsidRPr="00F43BFB">
        <w:rPr>
          <w:rFonts w:cs="Calibri"/>
          <w:sz w:val="24"/>
          <w:szCs w:val="24"/>
        </w:rPr>
        <w:t>lower</w:t>
      </w:r>
      <w:r w:rsidR="00A661FD">
        <w:rPr>
          <w:rFonts w:cs="Calibri"/>
          <w:sz w:val="24"/>
          <w:szCs w:val="24"/>
        </w:rPr>
        <w:t>ed</w:t>
      </w:r>
      <w:r w:rsidR="00E81FF1" w:rsidRPr="00F43BFB">
        <w:rPr>
          <w:rFonts w:cs="Calibri"/>
          <w:sz w:val="24"/>
          <w:szCs w:val="24"/>
        </w:rPr>
        <w:t xml:space="preserve"> democracy</w:t>
      </w:r>
      <w:r w:rsidR="00472E48" w:rsidRPr="00F43BFB">
        <w:rPr>
          <w:rFonts w:cs="Calibri"/>
          <w:sz w:val="24"/>
          <w:szCs w:val="24"/>
        </w:rPr>
        <w:t xml:space="preserve"> </w:t>
      </w:r>
      <w:r w:rsidR="00490F3C" w:rsidRPr="00F43BFB">
        <w:rPr>
          <w:rFonts w:cs="Calibri"/>
          <w:sz w:val="24"/>
          <w:szCs w:val="24"/>
        </w:rPr>
        <w:t>performance</w:t>
      </w:r>
      <w:r w:rsidR="00E81FF1" w:rsidRPr="00F43BFB">
        <w:rPr>
          <w:rFonts w:cs="Calibri"/>
          <w:sz w:val="24"/>
          <w:szCs w:val="24"/>
        </w:rPr>
        <w:t xml:space="preserve"> in</w:t>
      </w:r>
      <w:r w:rsidR="00FA5E64" w:rsidRPr="00F43BFB">
        <w:rPr>
          <w:rFonts w:cs="Calibri"/>
          <w:sz w:val="24"/>
          <w:szCs w:val="24"/>
        </w:rPr>
        <w:t xml:space="preserve"> </w:t>
      </w:r>
      <w:r w:rsidR="00530BFE">
        <w:rPr>
          <w:rFonts w:cs="Calibri"/>
          <w:sz w:val="24"/>
          <w:szCs w:val="24"/>
        </w:rPr>
        <w:t>provinces with higher oil dependence than less</w:t>
      </w:r>
      <w:r w:rsidR="00093144" w:rsidRPr="00F43BFB">
        <w:rPr>
          <w:rFonts w:cs="Calibri"/>
          <w:sz w:val="24"/>
          <w:szCs w:val="24"/>
        </w:rPr>
        <w:t xml:space="preserve"> or no oil</w:t>
      </w:r>
      <w:r w:rsidRPr="00F43BFB">
        <w:rPr>
          <w:rFonts w:cs="Calibri"/>
          <w:sz w:val="24"/>
          <w:szCs w:val="24"/>
        </w:rPr>
        <w:t xml:space="preserve">. To do so, </w:t>
      </w:r>
      <w:r w:rsidR="00CA4879" w:rsidRPr="00F43BFB">
        <w:rPr>
          <w:rFonts w:cs="Calibri"/>
          <w:sz w:val="24"/>
          <w:szCs w:val="24"/>
        </w:rPr>
        <w:t xml:space="preserve">the </w:t>
      </w:r>
      <w:r w:rsidR="002A2169" w:rsidRPr="00F43BFB">
        <w:rPr>
          <w:rFonts w:cs="Calibri"/>
          <w:sz w:val="24"/>
          <w:szCs w:val="24"/>
        </w:rPr>
        <w:t>sample</w:t>
      </w:r>
      <w:r w:rsidR="00A661FD">
        <w:rPr>
          <w:rFonts w:cs="Calibri"/>
          <w:sz w:val="24"/>
          <w:szCs w:val="24"/>
        </w:rPr>
        <w:t>s</w:t>
      </w:r>
      <w:r w:rsidR="00CA4879" w:rsidRPr="00F43BFB">
        <w:rPr>
          <w:rFonts w:cs="Calibri"/>
          <w:sz w:val="24"/>
          <w:szCs w:val="24"/>
        </w:rPr>
        <w:t xml:space="preserve"> </w:t>
      </w:r>
      <w:r w:rsidR="00A661FD">
        <w:rPr>
          <w:rFonts w:cs="Calibri"/>
          <w:sz w:val="24"/>
          <w:szCs w:val="24"/>
        </w:rPr>
        <w:t xml:space="preserve">were </w:t>
      </w:r>
      <w:r w:rsidR="00CA4879" w:rsidRPr="00F43BFB">
        <w:rPr>
          <w:rFonts w:cs="Calibri"/>
          <w:sz w:val="24"/>
          <w:szCs w:val="24"/>
        </w:rPr>
        <w:t xml:space="preserve">separated </w:t>
      </w:r>
      <w:r w:rsidR="002A2169" w:rsidRPr="00F43BFB">
        <w:rPr>
          <w:rFonts w:cs="Calibri"/>
          <w:sz w:val="24"/>
          <w:szCs w:val="24"/>
        </w:rPr>
        <w:t xml:space="preserve">into two </w:t>
      </w:r>
      <w:r w:rsidR="002C3688" w:rsidRPr="00F43BFB">
        <w:rPr>
          <w:rFonts w:cs="Calibri"/>
          <w:sz w:val="24"/>
          <w:szCs w:val="24"/>
        </w:rPr>
        <w:t>categories</w:t>
      </w:r>
      <w:r w:rsidR="002A2169" w:rsidRPr="00F43BFB">
        <w:rPr>
          <w:rFonts w:cs="Calibri"/>
          <w:sz w:val="24"/>
          <w:szCs w:val="24"/>
        </w:rPr>
        <w:t xml:space="preserve">. </w:t>
      </w:r>
      <w:r w:rsidR="00490F3C" w:rsidRPr="00F43BFB">
        <w:rPr>
          <w:rFonts w:cs="Calibri"/>
          <w:sz w:val="24"/>
          <w:szCs w:val="24"/>
        </w:rPr>
        <w:t xml:space="preserve">Provinces less dependent </w:t>
      </w:r>
      <w:r w:rsidR="00093144" w:rsidRPr="00F43BFB">
        <w:rPr>
          <w:rFonts w:cs="Calibri"/>
          <w:sz w:val="24"/>
          <w:szCs w:val="24"/>
        </w:rPr>
        <w:t>on</w:t>
      </w:r>
      <w:r w:rsidR="00490F3C" w:rsidRPr="00F43BFB">
        <w:rPr>
          <w:rFonts w:cs="Calibri"/>
          <w:sz w:val="24"/>
          <w:szCs w:val="24"/>
        </w:rPr>
        <w:t xml:space="preserve"> oil </w:t>
      </w:r>
      <w:r w:rsidR="00CA4879" w:rsidRPr="00F43BFB">
        <w:rPr>
          <w:rFonts w:cs="Calibri"/>
          <w:sz w:val="24"/>
          <w:szCs w:val="24"/>
        </w:rPr>
        <w:t>were</w:t>
      </w:r>
      <w:r w:rsidR="00490F3C" w:rsidRPr="00F43BFB">
        <w:rPr>
          <w:rFonts w:cs="Calibri"/>
          <w:sz w:val="24"/>
          <w:szCs w:val="24"/>
        </w:rPr>
        <w:t xml:space="preserve"> grouped </w:t>
      </w:r>
      <w:r w:rsidR="00093144" w:rsidRPr="00F43BFB">
        <w:rPr>
          <w:rFonts w:cs="Calibri"/>
          <w:sz w:val="24"/>
          <w:szCs w:val="24"/>
        </w:rPr>
        <w:t>in</w:t>
      </w:r>
      <w:r w:rsidR="00490F3C" w:rsidRPr="00F43BFB">
        <w:rPr>
          <w:rFonts w:cs="Calibri"/>
          <w:sz w:val="24"/>
          <w:szCs w:val="24"/>
        </w:rPr>
        <w:t xml:space="preserve"> Java and other regions, </w:t>
      </w:r>
      <w:r w:rsidR="005465BC" w:rsidRPr="00F43BFB">
        <w:rPr>
          <w:rFonts w:cs="Calibri"/>
          <w:sz w:val="24"/>
          <w:szCs w:val="24"/>
        </w:rPr>
        <w:t>while oil-rich</w:t>
      </w:r>
      <w:r w:rsidR="00490F3C" w:rsidRPr="00F43BFB">
        <w:rPr>
          <w:rFonts w:cs="Calibri"/>
          <w:sz w:val="24"/>
          <w:szCs w:val="24"/>
        </w:rPr>
        <w:t xml:space="preserve"> provinces </w:t>
      </w:r>
      <w:r w:rsidR="00CA4879" w:rsidRPr="00F43BFB">
        <w:rPr>
          <w:rFonts w:cs="Calibri"/>
          <w:sz w:val="24"/>
          <w:szCs w:val="24"/>
        </w:rPr>
        <w:t>were</w:t>
      </w:r>
      <w:r w:rsidR="00093144" w:rsidRPr="00F43BFB">
        <w:rPr>
          <w:rFonts w:cs="Calibri"/>
          <w:sz w:val="24"/>
          <w:szCs w:val="24"/>
        </w:rPr>
        <w:t xml:space="preserve"> grouped</w:t>
      </w:r>
      <w:r w:rsidR="005465BC" w:rsidRPr="00F43BFB">
        <w:rPr>
          <w:rFonts w:cs="Calibri"/>
          <w:sz w:val="24"/>
          <w:szCs w:val="24"/>
        </w:rPr>
        <w:t xml:space="preserve"> in</w:t>
      </w:r>
      <w:r w:rsidR="00490F3C" w:rsidRPr="00F43BFB">
        <w:rPr>
          <w:rFonts w:cs="Calibri"/>
          <w:sz w:val="24"/>
          <w:szCs w:val="24"/>
        </w:rPr>
        <w:t xml:space="preserve"> Sumatra and Kalimantan</w:t>
      </w:r>
      <w:r w:rsidR="002A2169" w:rsidRPr="00F43BFB">
        <w:rPr>
          <w:rFonts w:cs="Calibri"/>
          <w:sz w:val="24"/>
          <w:szCs w:val="24"/>
        </w:rPr>
        <w:t xml:space="preserve">. </w:t>
      </w:r>
      <w:r w:rsidR="00CA4879" w:rsidRPr="00F43BFB">
        <w:rPr>
          <w:rFonts w:cs="Calibri"/>
          <w:sz w:val="24"/>
          <w:szCs w:val="24"/>
        </w:rPr>
        <w:t>The</w:t>
      </w:r>
      <w:r w:rsidR="00982B7E" w:rsidRPr="00F43BFB">
        <w:rPr>
          <w:rFonts w:cs="Calibri"/>
          <w:sz w:val="24"/>
          <w:szCs w:val="24"/>
        </w:rPr>
        <w:t xml:space="preserve"> analysis</w:t>
      </w:r>
      <w:r w:rsidR="00CA4879" w:rsidRPr="00F43BFB">
        <w:rPr>
          <w:rFonts w:cs="Calibri"/>
          <w:sz w:val="24"/>
          <w:szCs w:val="24"/>
        </w:rPr>
        <w:t xml:space="preserve"> was then repeated</w:t>
      </w:r>
      <w:r w:rsidR="00982B7E" w:rsidRPr="00F43BFB">
        <w:rPr>
          <w:rFonts w:cs="Calibri"/>
          <w:sz w:val="24"/>
          <w:szCs w:val="24"/>
        </w:rPr>
        <w:t xml:space="preserve"> as in Eq. (1) </w:t>
      </w:r>
      <w:r w:rsidR="00CA4879" w:rsidRPr="00F43BFB">
        <w:rPr>
          <w:rFonts w:cs="Calibri"/>
          <w:sz w:val="24"/>
          <w:szCs w:val="24"/>
        </w:rPr>
        <w:t>to check</w:t>
      </w:r>
      <w:r w:rsidR="00982B7E" w:rsidRPr="00F43BFB">
        <w:rPr>
          <w:rFonts w:cs="Calibri"/>
          <w:sz w:val="24"/>
          <w:szCs w:val="24"/>
        </w:rPr>
        <w:t xml:space="preserve"> whether </w:t>
      </w:r>
      <w:r w:rsidR="00717C60" w:rsidRPr="00F43BFB">
        <w:rPr>
          <w:rFonts w:cs="Calibri"/>
          <w:sz w:val="24"/>
          <w:szCs w:val="24"/>
        </w:rPr>
        <w:t xml:space="preserve">different results </w:t>
      </w:r>
      <w:r w:rsidR="005465BC" w:rsidRPr="00F43BFB">
        <w:rPr>
          <w:rFonts w:cs="Calibri"/>
          <w:sz w:val="24"/>
          <w:szCs w:val="24"/>
        </w:rPr>
        <w:t>appear</w:t>
      </w:r>
      <w:r w:rsidR="00CA4879" w:rsidRPr="00F43BFB">
        <w:rPr>
          <w:rFonts w:cs="Calibri"/>
          <w:sz w:val="24"/>
          <w:szCs w:val="24"/>
        </w:rPr>
        <w:t>ed</w:t>
      </w:r>
      <w:r w:rsidR="00982B7E" w:rsidRPr="00F43BFB">
        <w:rPr>
          <w:rFonts w:cs="Calibri"/>
          <w:sz w:val="24"/>
          <w:szCs w:val="24"/>
        </w:rPr>
        <w:t>.</w:t>
      </w:r>
      <w:bookmarkEnd w:id="2"/>
    </w:p>
    <w:p w14:paraId="002EEB64" w14:textId="77777777" w:rsidR="005465BC" w:rsidRPr="00F43BFB" w:rsidRDefault="005465BC" w:rsidP="00ED5F1B">
      <w:pPr>
        <w:pStyle w:val="BodyText2"/>
        <w:spacing w:after="0" w:line="360" w:lineRule="auto"/>
        <w:ind w:firstLine="567"/>
        <w:jc w:val="both"/>
        <w:rPr>
          <w:rFonts w:cs="Calibri"/>
          <w:sz w:val="24"/>
          <w:szCs w:val="24"/>
        </w:rPr>
      </w:pPr>
    </w:p>
    <w:p w14:paraId="691524CB" w14:textId="6CBE86B0" w:rsidR="00F2058A" w:rsidRPr="00F43BFB" w:rsidRDefault="00125145" w:rsidP="00ED5F1B">
      <w:pPr>
        <w:pStyle w:val="ListParagraph"/>
        <w:numPr>
          <w:ilvl w:val="0"/>
          <w:numId w:val="13"/>
        </w:numPr>
        <w:spacing w:after="0" w:line="360" w:lineRule="auto"/>
        <w:jc w:val="both"/>
        <w:rPr>
          <w:rFonts w:cs="Calibri"/>
          <w:b/>
          <w:sz w:val="24"/>
          <w:szCs w:val="24"/>
        </w:rPr>
      </w:pPr>
      <w:r w:rsidRPr="00F43BFB">
        <w:rPr>
          <w:rFonts w:cs="Calibri"/>
          <w:b/>
          <w:sz w:val="24"/>
          <w:szCs w:val="24"/>
        </w:rPr>
        <w:lastRenderedPageBreak/>
        <w:t>RESULT</w:t>
      </w:r>
      <w:r w:rsidR="007307F8">
        <w:rPr>
          <w:rFonts w:cs="Calibri"/>
          <w:b/>
          <w:sz w:val="24"/>
          <w:szCs w:val="24"/>
        </w:rPr>
        <w:t>S</w:t>
      </w:r>
      <w:r w:rsidRPr="00F43BFB">
        <w:rPr>
          <w:rFonts w:cs="Calibri"/>
          <w:b/>
          <w:sz w:val="24"/>
          <w:szCs w:val="24"/>
        </w:rPr>
        <w:t xml:space="preserve"> </w:t>
      </w:r>
      <w:r w:rsidR="00DA0289" w:rsidRPr="00F43BFB">
        <w:rPr>
          <w:rFonts w:cs="Calibri"/>
          <w:b/>
          <w:sz w:val="24"/>
          <w:szCs w:val="24"/>
        </w:rPr>
        <w:t>AND DISCUSSION</w:t>
      </w:r>
    </w:p>
    <w:p w14:paraId="6B315F47" w14:textId="3DC80E48" w:rsidR="00066D7F" w:rsidRPr="00F43BFB" w:rsidRDefault="000F1783" w:rsidP="00ED5F1B">
      <w:pPr>
        <w:pStyle w:val="ListParagraph"/>
        <w:numPr>
          <w:ilvl w:val="1"/>
          <w:numId w:val="13"/>
        </w:numPr>
        <w:spacing w:after="0" w:line="360" w:lineRule="auto"/>
        <w:jc w:val="both"/>
        <w:rPr>
          <w:rFonts w:cs="Calibri"/>
          <w:b/>
          <w:sz w:val="24"/>
          <w:szCs w:val="24"/>
        </w:rPr>
      </w:pPr>
      <w:bookmarkStart w:id="3" w:name="_Hlk18188618"/>
      <w:r w:rsidRPr="00F43BFB">
        <w:rPr>
          <w:rFonts w:cs="Calibri"/>
          <w:b/>
          <w:sz w:val="24"/>
          <w:szCs w:val="24"/>
        </w:rPr>
        <w:t>Descriptive Analysis</w:t>
      </w:r>
    </w:p>
    <w:p w14:paraId="7089117C" w14:textId="180DA5FA" w:rsidR="00982B7E" w:rsidRPr="00F43BFB" w:rsidRDefault="00BF722B" w:rsidP="00ED5F1B">
      <w:pPr>
        <w:spacing w:after="0" w:line="360" w:lineRule="auto"/>
        <w:ind w:firstLine="360"/>
        <w:jc w:val="both"/>
        <w:rPr>
          <w:rFonts w:cs="Calibri"/>
          <w:sz w:val="24"/>
          <w:szCs w:val="24"/>
        </w:rPr>
      </w:pPr>
      <w:r w:rsidRPr="00F43BFB">
        <w:rPr>
          <w:rFonts w:cs="Calibri"/>
          <w:sz w:val="24"/>
          <w:szCs w:val="24"/>
        </w:rPr>
        <w:t>The researcher</w:t>
      </w:r>
      <w:r w:rsidR="00982B7E" w:rsidRPr="00F43BFB">
        <w:rPr>
          <w:rFonts w:cs="Calibri"/>
          <w:sz w:val="24"/>
          <w:szCs w:val="24"/>
        </w:rPr>
        <w:t xml:space="preserve"> beg</w:t>
      </w:r>
      <w:r w:rsidRPr="00F43BFB">
        <w:rPr>
          <w:rFonts w:cs="Calibri"/>
          <w:sz w:val="24"/>
          <w:szCs w:val="24"/>
        </w:rPr>
        <w:t>a</w:t>
      </w:r>
      <w:r w:rsidR="00982B7E" w:rsidRPr="00F43BFB">
        <w:rPr>
          <w:rFonts w:cs="Calibri"/>
          <w:sz w:val="24"/>
          <w:szCs w:val="24"/>
        </w:rPr>
        <w:t xml:space="preserve">n by showing </w:t>
      </w:r>
      <w:r w:rsidR="00F07841" w:rsidRPr="00F43BFB">
        <w:rPr>
          <w:rFonts w:cs="Calibri"/>
          <w:sz w:val="24"/>
          <w:szCs w:val="24"/>
        </w:rPr>
        <w:t>descriptive figure</w:t>
      </w:r>
      <w:r w:rsidR="00523390" w:rsidRPr="00F43BFB">
        <w:rPr>
          <w:rFonts w:cs="Calibri"/>
          <w:sz w:val="24"/>
          <w:szCs w:val="24"/>
        </w:rPr>
        <w:t>s</w:t>
      </w:r>
      <w:r w:rsidR="00801C45" w:rsidRPr="00F43BFB">
        <w:rPr>
          <w:rFonts w:cs="Calibri"/>
          <w:sz w:val="24"/>
          <w:szCs w:val="24"/>
        </w:rPr>
        <w:t xml:space="preserve"> regarding </w:t>
      </w:r>
      <w:r w:rsidRPr="00F43BFB">
        <w:rPr>
          <w:rFonts w:cs="Calibri"/>
          <w:sz w:val="24"/>
          <w:szCs w:val="24"/>
        </w:rPr>
        <w:t xml:space="preserve">the </w:t>
      </w:r>
      <w:r w:rsidR="00801C45" w:rsidRPr="00F43BFB">
        <w:rPr>
          <w:rFonts w:cs="Calibri"/>
          <w:sz w:val="24"/>
          <w:szCs w:val="24"/>
        </w:rPr>
        <w:t>key variables used</w:t>
      </w:r>
      <w:r w:rsidRPr="00F43BFB">
        <w:rPr>
          <w:rFonts w:cs="Calibri"/>
          <w:sz w:val="24"/>
          <w:szCs w:val="24"/>
        </w:rPr>
        <w:t>,</w:t>
      </w:r>
      <w:r w:rsidR="00801C45" w:rsidRPr="00F43BFB">
        <w:rPr>
          <w:rFonts w:cs="Calibri"/>
          <w:sz w:val="24"/>
          <w:szCs w:val="24"/>
        </w:rPr>
        <w:t xml:space="preserve"> while</w:t>
      </w:r>
      <w:r w:rsidR="00F07841" w:rsidRPr="00F43BFB">
        <w:rPr>
          <w:rFonts w:cs="Calibri"/>
          <w:sz w:val="24"/>
          <w:szCs w:val="24"/>
        </w:rPr>
        <w:t xml:space="preserve"> </w:t>
      </w:r>
      <w:r w:rsidR="00801C45" w:rsidRPr="00F43BFB">
        <w:rPr>
          <w:rFonts w:cs="Calibri"/>
          <w:sz w:val="24"/>
          <w:szCs w:val="24"/>
        </w:rPr>
        <w:t>t</w:t>
      </w:r>
      <w:r w:rsidR="00523390" w:rsidRPr="00F43BFB">
        <w:rPr>
          <w:rFonts w:cs="Calibri"/>
          <w:sz w:val="24"/>
          <w:szCs w:val="24"/>
        </w:rPr>
        <w:t xml:space="preserve">he average comparison </w:t>
      </w:r>
      <w:r w:rsidRPr="00F43BFB">
        <w:rPr>
          <w:rFonts w:cs="Calibri"/>
          <w:sz w:val="24"/>
          <w:szCs w:val="24"/>
        </w:rPr>
        <w:t>was</w:t>
      </w:r>
      <w:r w:rsidR="008512EC" w:rsidRPr="00F43BFB">
        <w:rPr>
          <w:rFonts w:cs="Calibri"/>
          <w:sz w:val="24"/>
          <w:szCs w:val="24"/>
        </w:rPr>
        <w:t xml:space="preserve"> also shown</w:t>
      </w:r>
      <w:r w:rsidR="005465BC" w:rsidRPr="00F43BFB">
        <w:rPr>
          <w:rFonts w:cs="Calibri"/>
          <w:sz w:val="24"/>
          <w:szCs w:val="24"/>
        </w:rPr>
        <w:t xml:space="preserve"> </w:t>
      </w:r>
      <w:r w:rsidRPr="00F43BFB">
        <w:rPr>
          <w:rFonts w:cs="Calibri"/>
          <w:sz w:val="24"/>
          <w:szCs w:val="24"/>
        </w:rPr>
        <w:t>right after</w:t>
      </w:r>
      <w:r w:rsidR="00F07841" w:rsidRPr="00F43BFB">
        <w:rPr>
          <w:rFonts w:cs="Calibri"/>
          <w:sz w:val="24"/>
          <w:szCs w:val="24"/>
        </w:rPr>
        <w:t>.</w:t>
      </w:r>
      <w:r w:rsidR="000452EF" w:rsidRPr="00F43BFB">
        <w:rPr>
          <w:rFonts w:cs="Calibri"/>
          <w:sz w:val="24"/>
          <w:szCs w:val="24"/>
        </w:rPr>
        <w:t xml:space="preserve"> The descriptive statistics are shown in Appendix 1.</w:t>
      </w:r>
      <w:r w:rsidR="00F07841" w:rsidRPr="00F43BFB">
        <w:rPr>
          <w:rFonts w:cs="Calibri"/>
          <w:sz w:val="24"/>
          <w:szCs w:val="24"/>
        </w:rPr>
        <w:t xml:space="preserve"> Figure 1 presents scatterplot</w:t>
      </w:r>
      <w:r w:rsidR="008512EC" w:rsidRPr="00F43BFB">
        <w:rPr>
          <w:rFonts w:cs="Calibri"/>
          <w:sz w:val="24"/>
          <w:szCs w:val="24"/>
        </w:rPr>
        <w:t>s</w:t>
      </w:r>
      <w:r w:rsidR="00F07841" w:rsidRPr="00F43BFB">
        <w:rPr>
          <w:rFonts w:cs="Calibri"/>
          <w:sz w:val="24"/>
          <w:szCs w:val="24"/>
        </w:rPr>
        <w:t xml:space="preserve"> between </w:t>
      </w:r>
      <w:r w:rsidR="00801C45" w:rsidRPr="00F43BFB">
        <w:rPr>
          <w:rFonts w:cs="Calibri"/>
          <w:sz w:val="24"/>
          <w:szCs w:val="24"/>
        </w:rPr>
        <w:t xml:space="preserve">the average share </w:t>
      </w:r>
      <w:r w:rsidRPr="00F43BFB">
        <w:rPr>
          <w:rFonts w:cs="Calibri"/>
          <w:sz w:val="24"/>
          <w:szCs w:val="24"/>
        </w:rPr>
        <w:t>of</w:t>
      </w:r>
      <w:r w:rsidR="00801C45" w:rsidRPr="00F43BFB">
        <w:rPr>
          <w:rFonts w:cs="Calibri"/>
          <w:sz w:val="24"/>
          <w:szCs w:val="24"/>
        </w:rPr>
        <w:t xml:space="preserve"> oil </w:t>
      </w:r>
      <w:r w:rsidR="00F07841" w:rsidRPr="00F43BFB">
        <w:rPr>
          <w:rFonts w:cs="Calibri"/>
          <w:sz w:val="24"/>
          <w:szCs w:val="24"/>
        </w:rPr>
        <w:t>production and</w:t>
      </w:r>
      <w:r w:rsidR="00801C45" w:rsidRPr="00F43BFB">
        <w:rPr>
          <w:rFonts w:cs="Calibri"/>
          <w:sz w:val="24"/>
          <w:szCs w:val="24"/>
        </w:rPr>
        <w:t xml:space="preserve"> </w:t>
      </w:r>
      <w:r w:rsidRPr="00F43BFB">
        <w:rPr>
          <w:rFonts w:cs="Calibri"/>
          <w:sz w:val="24"/>
          <w:szCs w:val="24"/>
        </w:rPr>
        <w:t xml:space="preserve">the </w:t>
      </w:r>
      <w:r w:rsidR="00801C45" w:rsidRPr="00F43BFB">
        <w:rPr>
          <w:rFonts w:cs="Calibri"/>
          <w:sz w:val="24"/>
          <w:szCs w:val="24"/>
        </w:rPr>
        <w:t>aggregate index of</w:t>
      </w:r>
      <w:r w:rsidR="00EA28A3" w:rsidRPr="00F43BFB">
        <w:rPr>
          <w:rFonts w:cs="Calibri"/>
          <w:sz w:val="24"/>
          <w:szCs w:val="24"/>
        </w:rPr>
        <w:t xml:space="preserve"> </w:t>
      </w:r>
      <w:r w:rsidR="00FA30C8" w:rsidRPr="00F43BFB">
        <w:rPr>
          <w:rFonts w:cs="Calibri"/>
          <w:sz w:val="24"/>
          <w:szCs w:val="24"/>
        </w:rPr>
        <w:t>democracy quality (IDI)</w:t>
      </w:r>
      <w:r w:rsidR="00EA28A3" w:rsidRPr="00F43BFB">
        <w:rPr>
          <w:rFonts w:cs="Calibri"/>
          <w:sz w:val="24"/>
          <w:szCs w:val="24"/>
        </w:rPr>
        <w:t xml:space="preserve"> </w:t>
      </w:r>
      <w:r w:rsidR="00DA13D0" w:rsidRPr="00F43BFB">
        <w:rPr>
          <w:rFonts w:cs="Calibri"/>
          <w:sz w:val="24"/>
          <w:szCs w:val="24"/>
        </w:rPr>
        <w:t>over 2009-2016</w:t>
      </w:r>
      <w:r w:rsidR="00F07841" w:rsidRPr="00F43BFB">
        <w:rPr>
          <w:rFonts w:cs="Calibri"/>
          <w:sz w:val="24"/>
          <w:szCs w:val="24"/>
        </w:rPr>
        <w:t xml:space="preserve">, </w:t>
      </w:r>
      <w:r w:rsidR="00801C45" w:rsidRPr="00F43BFB">
        <w:rPr>
          <w:rFonts w:cs="Calibri"/>
          <w:sz w:val="24"/>
          <w:szCs w:val="24"/>
        </w:rPr>
        <w:t xml:space="preserve">including </w:t>
      </w:r>
      <w:r w:rsidRPr="00F43BFB">
        <w:rPr>
          <w:rFonts w:cs="Calibri"/>
          <w:sz w:val="24"/>
          <w:szCs w:val="24"/>
        </w:rPr>
        <w:t>the</w:t>
      </w:r>
      <w:r w:rsidR="00F07841" w:rsidRPr="00F43BFB">
        <w:rPr>
          <w:rFonts w:cs="Calibri"/>
          <w:sz w:val="24"/>
          <w:szCs w:val="24"/>
        </w:rPr>
        <w:t xml:space="preserve"> </w:t>
      </w:r>
      <w:r w:rsidR="00801C45" w:rsidRPr="00F43BFB">
        <w:rPr>
          <w:rFonts w:cs="Calibri"/>
          <w:sz w:val="24"/>
          <w:szCs w:val="24"/>
        </w:rPr>
        <w:t xml:space="preserve">three core aspects of IDI. For </w:t>
      </w:r>
      <w:r w:rsidR="005465BC" w:rsidRPr="00F43BFB">
        <w:rPr>
          <w:rFonts w:cs="Calibri"/>
          <w:sz w:val="24"/>
          <w:szCs w:val="24"/>
        </w:rPr>
        <w:t>clarity</w:t>
      </w:r>
      <w:r w:rsidR="00801C45" w:rsidRPr="00F43BFB">
        <w:rPr>
          <w:rFonts w:cs="Calibri"/>
          <w:sz w:val="24"/>
          <w:szCs w:val="24"/>
        </w:rPr>
        <w:t xml:space="preserve">, </w:t>
      </w:r>
      <w:r w:rsidR="000452EF" w:rsidRPr="00F43BFB">
        <w:rPr>
          <w:rFonts w:cs="Calibri"/>
          <w:sz w:val="24"/>
          <w:szCs w:val="24"/>
        </w:rPr>
        <w:t xml:space="preserve">the </w:t>
      </w:r>
      <w:r w:rsidRPr="00F43BFB">
        <w:rPr>
          <w:rFonts w:cs="Calibri"/>
          <w:sz w:val="24"/>
          <w:szCs w:val="24"/>
        </w:rPr>
        <w:t>approximate</w:t>
      </w:r>
      <w:r w:rsidR="00801C45" w:rsidRPr="00F43BFB">
        <w:rPr>
          <w:rFonts w:cs="Calibri"/>
          <w:sz w:val="24"/>
          <w:szCs w:val="24"/>
        </w:rPr>
        <w:t xml:space="preserve"> line</w:t>
      </w:r>
      <w:r w:rsidR="000452EF" w:rsidRPr="00F43BFB">
        <w:rPr>
          <w:rFonts w:cs="Calibri"/>
          <w:sz w:val="24"/>
          <w:szCs w:val="24"/>
        </w:rPr>
        <w:t>s</w:t>
      </w:r>
      <w:r w:rsidR="00801C45" w:rsidRPr="00F43BFB">
        <w:rPr>
          <w:rFonts w:cs="Calibri"/>
          <w:sz w:val="24"/>
          <w:szCs w:val="24"/>
        </w:rPr>
        <w:t xml:space="preserve"> </w:t>
      </w:r>
      <w:r w:rsidR="005465BC" w:rsidRPr="00F43BFB">
        <w:rPr>
          <w:rFonts w:cs="Calibri"/>
          <w:sz w:val="24"/>
          <w:szCs w:val="24"/>
        </w:rPr>
        <w:t>in</w:t>
      </w:r>
      <w:r w:rsidR="00801C45" w:rsidRPr="00F43BFB">
        <w:rPr>
          <w:rFonts w:cs="Calibri"/>
          <w:sz w:val="24"/>
          <w:szCs w:val="24"/>
        </w:rPr>
        <w:t xml:space="preserve"> each</w:t>
      </w:r>
      <w:r w:rsidR="005465BC" w:rsidRPr="00F43BFB">
        <w:rPr>
          <w:rFonts w:cs="Calibri"/>
          <w:sz w:val="24"/>
          <w:szCs w:val="24"/>
        </w:rPr>
        <w:t xml:space="preserve"> graph</w:t>
      </w:r>
      <w:r w:rsidRPr="00F43BFB">
        <w:rPr>
          <w:rFonts w:cs="Calibri"/>
          <w:sz w:val="24"/>
          <w:szCs w:val="24"/>
        </w:rPr>
        <w:t xml:space="preserve"> were also shown</w:t>
      </w:r>
      <w:r w:rsidR="00F07841" w:rsidRPr="00F43BFB">
        <w:rPr>
          <w:rFonts w:cs="Calibri"/>
          <w:sz w:val="24"/>
          <w:szCs w:val="24"/>
        </w:rPr>
        <w:t xml:space="preserve">. </w:t>
      </w:r>
      <w:r w:rsidR="008512EC" w:rsidRPr="00F43BFB">
        <w:rPr>
          <w:rFonts w:cs="Calibri"/>
          <w:sz w:val="24"/>
          <w:szCs w:val="24"/>
        </w:rPr>
        <w:t xml:space="preserve">As shown, </w:t>
      </w:r>
      <w:r w:rsidRPr="00F43BFB">
        <w:rPr>
          <w:rFonts w:cs="Calibri"/>
          <w:sz w:val="24"/>
          <w:szCs w:val="24"/>
        </w:rPr>
        <w:t>there was</w:t>
      </w:r>
      <w:r w:rsidR="008512EC" w:rsidRPr="00F43BFB">
        <w:rPr>
          <w:rFonts w:cs="Calibri"/>
          <w:sz w:val="24"/>
          <w:szCs w:val="24"/>
        </w:rPr>
        <w:t xml:space="preserve"> </w:t>
      </w:r>
      <w:r w:rsidRPr="00F43BFB">
        <w:rPr>
          <w:rFonts w:cs="Calibri"/>
          <w:sz w:val="24"/>
          <w:szCs w:val="24"/>
        </w:rPr>
        <w:t xml:space="preserve">a </w:t>
      </w:r>
      <w:r w:rsidR="008512EC" w:rsidRPr="00F43BFB">
        <w:rPr>
          <w:rFonts w:cs="Calibri"/>
          <w:sz w:val="24"/>
          <w:szCs w:val="24"/>
        </w:rPr>
        <w:t xml:space="preserve">positive correlation </w:t>
      </w:r>
      <w:r w:rsidR="002904B7" w:rsidRPr="00F43BFB">
        <w:rPr>
          <w:rFonts w:cs="Calibri"/>
          <w:sz w:val="24"/>
          <w:szCs w:val="24"/>
        </w:rPr>
        <w:t xml:space="preserve">between oil </w:t>
      </w:r>
      <w:r w:rsidR="005465BC" w:rsidRPr="00F43BFB">
        <w:rPr>
          <w:rFonts w:cs="Calibri"/>
          <w:sz w:val="24"/>
          <w:szCs w:val="24"/>
        </w:rPr>
        <w:t xml:space="preserve">dependence </w:t>
      </w:r>
      <w:r w:rsidR="002904B7" w:rsidRPr="00F43BFB">
        <w:rPr>
          <w:rFonts w:cs="Calibri"/>
          <w:sz w:val="24"/>
          <w:szCs w:val="24"/>
        </w:rPr>
        <w:t xml:space="preserve">and </w:t>
      </w:r>
      <w:r w:rsidR="00801C45" w:rsidRPr="00F43BFB">
        <w:rPr>
          <w:rFonts w:cs="Calibri"/>
          <w:sz w:val="24"/>
          <w:szCs w:val="24"/>
        </w:rPr>
        <w:t>IDI</w:t>
      </w:r>
      <w:r w:rsidR="00DA13D0" w:rsidRPr="00F43BFB">
        <w:rPr>
          <w:rFonts w:cs="Calibri"/>
          <w:sz w:val="24"/>
          <w:szCs w:val="24"/>
        </w:rPr>
        <w:t>,</w:t>
      </w:r>
      <w:r w:rsidR="002904B7" w:rsidRPr="00F43BFB">
        <w:rPr>
          <w:rFonts w:cs="Calibri"/>
          <w:sz w:val="24"/>
          <w:szCs w:val="24"/>
        </w:rPr>
        <w:t xml:space="preserve"> </w:t>
      </w:r>
      <w:r w:rsidR="00801C45" w:rsidRPr="00F43BFB">
        <w:rPr>
          <w:rFonts w:cs="Calibri"/>
          <w:sz w:val="24"/>
          <w:szCs w:val="24"/>
        </w:rPr>
        <w:t>and</w:t>
      </w:r>
      <w:r w:rsidR="002904B7" w:rsidRPr="00F43BFB">
        <w:rPr>
          <w:rFonts w:cs="Calibri"/>
          <w:sz w:val="24"/>
          <w:szCs w:val="24"/>
        </w:rPr>
        <w:t xml:space="preserve"> each index related </w:t>
      </w:r>
      <w:r w:rsidR="00A429B1" w:rsidRPr="00F43BFB">
        <w:rPr>
          <w:rFonts w:cs="Calibri"/>
          <w:sz w:val="24"/>
          <w:szCs w:val="24"/>
        </w:rPr>
        <w:t>to</w:t>
      </w:r>
      <w:r w:rsidR="002904B7" w:rsidRPr="00F43BFB">
        <w:rPr>
          <w:rFonts w:cs="Calibri"/>
          <w:sz w:val="24"/>
          <w:szCs w:val="24"/>
        </w:rPr>
        <w:t xml:space="preserve"> political rights and democra</w:t>
      </w:r>
      <w:r w:rsidR="00A429B1" w:rsidRPr="00F43BFB">
        <w:rPr>
          <w:rFonts w:cs="Calibri"/>
          <w:sz w:val="24"/>
          <w:szCs w:val="24"/>
        </w:rPr>
        <w:t>tic</w:t>
      </w:r>
      <w:r w:rsidR="002904B7" w:rsidRPr="00F43BFB">
        <w:rPr>
          <w:rFonts w:cs="Calibri"/>
          <w:sz w:val="24"/>
          <w:szCs w:val="24"/>
        </w:rPr>
        <w:t xml:space="preserve"> institutions in 33 </w:t>
      </w:r>
      <w:r w:rsidR="000633FF" w:rsidRPr="00F43BFB">
        <w:rPr>
          <w:rFonts w:cs="Calibri"/>
          <w:sz w:val="24"/>
          <w:szCs w:val="24"/>
        </w:rPr>
        <w:t>provinces</w:t>
      </w:r>
      <w:r w:rsidRPr="00F43BFB">
        <w:rPr>
          <w:rFonts w:cs="Calibri"/>
          <w:sz w:val="24"/>
          <w:szCs w:val="24"/>
        </w:rPr>
        <w:t xml:space="preserve"> was</w:t>
      </w:r>
      <w:r w:rsidR="002904B7" w:rsidRPr="00F43BFB">
        <w:rPr>
          <w:rFonts w:cs="Calibri"/>
          <w:sz w:val="24"/>
          <w:szCs w:val="24"/>
        </w:rPr>
        <w:t xml:space="preserve"> </w:t>
      </w:r>
      <w:r w:rsidR="00C55F8B" w:rsidRPr="00F43BFB">
        <w:rPr>
          <w:rFonts w:cs="Calibri"/>
          <w:sz w:val="24"/>
          <w:szCs w:val="24"/>
        </w:rPr>
        <w:t>observed</w:t>
      </w:r>
      <w:r w:rsidR="002904B7" w:rsidRPr="00F43BFB">
        <w:rPr>
          <w:rFonts w:cs="Calibri"/>
          <w:sz w:val="24"/>
          <w:szCs w:val="24"/>
        </w:rPr>
        <w:t xml:space="preserve">. </w:t>
      </w:r>
      <w:r w:rsidRPr="00F43BFB">
        <w:rPr>
          <w:rFonts w:cs="Calibri"/>
          <w:sz w:val="24"/>
          <w:szCs w:val="24"/>
        </w:rPr>
        <w:t>The researcher</w:t>
      </w:r>
      <w:r w:rsidR="002904B7" w:rsidRPr="00F43BFB">
        <w:rPr>
          <w:rFonts w:cs="Calibri"/>
          <w:sz w:val="24"/>
          <w:szCs w:val="24"/>
        </w:rPr>
        <w:t xml:space="preserve"> also </w:t>
      </w:r>
      <w:r w:rsidRPr="00F43BFB">
        <w:rPr>
          <w:rFonts w:cs="Calibri"/>
          <w:sz w:val="24"/>
          <w:szCs w:val="24"/>
        </w:rPr>
        <w:t>found</w:t>
      </w:r>
      <w:r w:rsidR="002904B7" w:rsidRPr="00F43BFB">
        <w:rPr>
          <w:rFonts w:cs="Calibri"/>
          <w:sz w:val="24"/>
          <w:szCs w:val="24"/>
        </w:rPr>
        <w:t xml:space="preserve"> </w:t>
      </w:r>
      <w:r w:rsidR="007206DC" w:rsidRPr="00F43BFB">
        <w:rPr>
          <w:rFonts w:cs="Calibri"/>
          <w:sz w:val="24"/>
          <w:szCs w:val="24"/>
        </w:rPr>
        <w:t xml:space="preserve">a slight </w:t>
      </w:r>
      <w:r w:rsidR="002904B7" w:rsidRPr="00F43BFB">
        <w:rPr>
          <w:rFonts w:cs="Calibri"/>
          <w:sz w:val="24"/>
          <w:szCs w:val="24"/>
        </w:rPr>
        <w:t xml:space="preserve">negative </w:t>
      </w:r>
      <w:r w:rsidR="007206DC" w:rsidRPr="00F43BFB">
        <w:rPr>
          <w:rFonts w:cs="Calibri"/>
          <w:sz w:val="24"/>
          <w:szCs w:val="24"/>
        </w:rPr>
        <w:t>pattern</w:t>
      </w:r>
      <w:r w:rsidR="002904B7" w:rsidRPr="00F43BFB">
        <w:rPr>
          <w:rFonts w:cs="Calibri"/>
          <w:sz w:val="24"/>
          <w:szCs w:val="24"/>
        </w:rPr>
        <w:t xml:space="preserve"> </w:t>
      </w:r>
      <w:r w:rsidR="00801C45" w:rsidRPr="00F43BFB">
        <w:rPr>
          <w:rFonts w:cs="Calibri"/>
          <w:sz w:val="24"/>
          <w:szCs w:val="24"/>
        </w:rPr>
        <w:t>on</w:t>
      </w:r>
      <w:r w:rsidR="002904B7" w:rsidRPr="00F43BFB">
        <w:rPr>
          <w:rFonts w:cs="Calibri"/>
          <w:sz w:val="24"/>
          <w:szCs w:val="24"/>
        </w:rPr>
        <w:t xml:space="preserve"> </w:t>
      </w:r>
      <w:r w:rsidR="00A429B1" w:rsidRPr="00F43BFB">
        <w:rPr>
          <w:rFonts w:cs="Calibri"/>
          <w:sz w:val="24"/>
          <w:szCs w:val="24"/>
        </w:rPr>
        <w:t xml:space="preserve">the </w:t>
      </w:r>
      <w:r w:rsidR="002904B7" w:rsidRPr="00F43BFB">
        <w:rPr>
          <w:rFonts w:cs="Calibri"/>
          <w:sz w:val="24"/>
          <w:szCs w:val="24"/>
        </w:rPr>
        <w:t xml:space="preserve">civil freedom index, </w:t>
      </w:r>
      <w:r w:rsidRPr="00F43BFB">
        <w:rPr>
          <w:rFonts w:cs="Calibri"/>
          <w:sz w:val="24"/>
          <w:szCs w:val="24"/>
        </w:rPr>
        <w:t>al</w:t>
      </w:r>
      <w:r w:rsidR="002904B7" w:rsidRPr="00F43BFB">
        <w:rPr>
          <w:rFonts w:cs="Calibri"/>
          <w:sz w:val="24"/>
          <w:szCs w:val="24"/>
        </w:rPr>
        <w:t xml:space="preserve">though the predicted linear line </w:t>
      </w:r>
      <w:r w:rsidRPr="00F43BFB">
        <w:rPr>
          <w:rFonts w:cs="Calibri"/>
          <w:sz w:val="24"/>
          <w:szCs w:val="24"/>
        </w:rPr>
        <w:t>was</w:t>
      </w:r>
      <w:r w:rsidR="00C55F8B" w:rsidRPr="00F43BFB">
        <w:rPr>
          <w:rFonts w:cs="Calibri"/>
          <w:sz w:val="24"/>
          <w:szCs w:val="24"/>
        </w:rPr>
        <w:t xml:space="preserve"> </w:t>
      </w:r>
      <w:r w:rsidR="00530BFE">
        <w:rPr>
          <w:rFonts w:cs="Calibri"/>
          <w:sz w:val="24"/>
          <w:szCs w:val="24"/>
        </w:rPr>
        <w:t>in</w:t>
      </w:r>
      <w:r w:rsidR="002904B7" w:rsidRPr="00F43BFB">
        <w:rPr>
          <w:rFonts w:cs="Calibri"/>
          <w:sz w:val="24"/>
          <w:szCs w:val="24"/>
        </w:rPr>
        <w:t>significant.</w:t>
      </w:r>
    </w:p>
    <w:p w14:paraId="5570BAAE" w14:textId="77777777" w:rsidR="00370434" w:rsidRPr="00F43BFB" w:rsidRDefault="00370434" w:rsidP="00ED5F1B">
      <w:pPr>
        <w:spacing w:after="0" w:line="360" w:lineRule="auto"/>
        <w:jc w:val="both"/>
        <w:rPr>
          <w:rFonts w:cs="Calibri"/>
          <w:sz w:val="24"/>
          <w:szCs w:val="24"/>
        </w:rPr>
      </w:pPr>
    </w:p>
    <w:p w14:paraId="60B69022" w14:textId="034813EB" w:rsidR="00370434" w:rsidRPr="00F43BFB" w:rsidRDefault="00370434" w:rsidP="00ED5F1B">
      <w:pPr>
        <w:spacing w:after="0" w:line="360" w:lineRule="auto"/>
        <w:jc w:val="both"/>
        <w:rPr>
          <w:rFonts w:cs="Calibri"/>
          <w:sz w:val="24"/>
          <w:szCs w:val="24"/>
        </w:rPr>
      </w:pPr>
      <w:r w:rsidRPr="00F43BFB">
        <w:rPr>
          <w:rFonts w:cs="Calibri"/>
          <w:b/>
          <w:bCs/>
          <w:sz w:val="24"/>
          <w:szCs w:val="24"/>
        </w:rPr>
        <w:t>Fig 1.</w:t>
      </w:r>
      <w:r w:rsidRPr="00F43BFB">
        <w:rPr>
          <w:rFonts w:cs="Calibri"/>
          <w:sz w:val="24"/>
          <w:szCs w:val="24"/>
        </w:rPr>
        <w:t xml:space="preserve"> </w:t>
      </w:r>
      <w:r w:rsidR="00713229" w:rsidRPr="00F43BFB">
        <w:rPr>
          <w:rFonts w:cs="Calibri"/>
          <w:sz w:val="24"/>
          <w:szCs w:val="24"/>
        </w:rPr>
        <w:t>R</w:t>
      </w:r>
      <w:r w:rsidRPr="00F43BFB">
        <w:rPr>
          <w:rFonts w:cs="Calibri"/>
          <w:sz w:val="24"/>
          <w:szCs w:val="24"/>
        </w:rPr>
        <w:t xml:space="preserve">elationship between </w:t>
      </w:r>
      <w:r w:rsidR="00530BFE">
        <w:rPr>
          <w:rFonts w:cs="Calibri"/>
          <w:sz w:val="24"/>
          <w:szCs w:val="24"/>
        </w:rPr>
        <w:t xml:space="preserve">the </w:t>
      </w:r>
      <w:r w:rsidRPr="00F43BFB">
        <w:rPr>
          <w:rFonts w:cs="Calibri"/>
          <w:sz w:val="24"/>
          <w:szCs w:val="24"/>
        </w:rPr>
        <w:t xml:space="preserve">share of oil production and </w:t>
      </w:r>
      <w:r w:rsidR="00713229" w:rsidRPr="00F43BFB">
        <w:rPr>
          <w:rFonts w:cs="Calibri"/>
          <w:sz w:val="24"/>
          <w:szCs w:val="24"/>
        </w:rPr>
        <w:t xml:space="preserve">IDI </w:t>
      </w:r>
      <w:r w:rsidRPr="00F43BFB">
        <w:rPr>
          <w:rFonts w:cs="Calibri"/>
          <w:sz w:val="24"/>
          <w:szCs w:val="24"/>
        </w:rPr>
        <w:t>(2009-2016)</w:t>
      </w:r>
    </w:p>
    <w:p w14:paraId="56C449E8" w14:textId="77777777" w:rsidR="00370434" w:rsidRPr="00F43BFB" w:rsidRDefault="00370434" w:rsidP="00ED5F1B">
      <w:pPr>
        <w:spacing w:after="0" w:line="360" w:lineRule="auto"/>
        <w:jc w:val="both"/>
        <w:rPr>
          <w:rFonts w:cs="Calibri"/>
          <w:sz w:val="24"/>
          <w:szCs w:val="24"/>
        </w:rPr>
      </w:pPr>
      <w:r w:rsidRPr="00F43BFB">
        <w:rPr>
          <w:rFonts w:cs="Calibri"/>
          <w:noProof/>
          <w:sz w:val="24"/>
          <w:szCs w:val="24"/>
        </w:rPr>
        <w:drawing>
          <wp:inline distT="0" distB="0" distL="0" distR="0" wp14:anchorId="6CDED732" wp14:editId="3BF28596">
            <wp:extent cx="5209805" cy="37851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1.png"/>
                    <pic:cNvPicPr/>
                  </pic:nvPicPr>
                  <pic:blipFill>
                    <a:blip r:embed="rId8">
                      <a:extLst>
                        <a:ext uri="{28A0092B-C50C-407E-A947-70E740481C1C}">
                          <a14:useLocalDpi xmlns:a14="http://schemas.microsoft.com/office/drawing/2010/main" val="0"/>
                        </a:ext>
                      </a:extLst>
                    </a:blip>
                    <a:stretch>
                      <a:fillRect/>
                    </a:stretch>
                  </pic:blipFill>
                  <pic:spPr>
                    <a:xfrm>
                      <a:off x="0" y="0"/>
                      <a:ext cx="5223524" cy="3795159"/>
                    </a:xfrm>
                    <a:prstGeom prst="rect">
                      <a:avLst/>
                    </a:prstGeom>
                  </pic:spPr>
                </pic:pic>
              </a:graphicData>
            </a:graphic>
          </wp:inline>
        </w:drawing>
      </w:r>
    </w:p>
    <w:p w14:paraId="43543627" w14:textId="77777777" w:rsidR="00370434" w:rsidRPr="00F43BFB" w:rsidRDefault="00370434" w:rsidP="00ED5F1B">
      <w:pPr>
        <w:spacing w:after="0" w:line="360" w:lineRule="auto"/>
        <w:jc w:val="both"/>
        <w:rPr>
          <w:rFonts w:cs="Calibri"/>
          <w:sz w:val="24"/>
          <w:szCs w:val="24"/>
        </w:rPr>
      </w:pPr>
      <w:r w:rsidRPr="00F43BFB">
        <w:rPr>
          <w:rFonts w:cs="Calibri"/>
          <w:sz w:val="24"/>
          <w:szCs w:val="24"/>
        </w:rPr>
        <w:t xml:space="preserve">Source: </w:t>
      </w:r>
      <w:r w:rsidRPr="00F43BFB">
        <w:rPr>
          <w:rFonts w:cs="Calibri"/>
          <w:i/>
          <w:iCs/>
          <w:sz w:val="24"/>
          <w:szCs w:val="24"/>
        </w:rPr>
        <w:t>Author’s calculation</w:t>
      </w:r>
    </w:p>
    <w:p w14:paraId="0CC7D77B" w14:textId="77777777" w:rsidR="00D1192A" w:rsidRPr="00F43BFB" w:rsidRDefault="00D1192A" w:rsidP="00ED5F1B">
      <w:pPr>
        <w:spacing w:after="0" w:line="360" w:lineRule="auto"/>
        <w:ind w:firstLine="360"/>
        <w:jc w:val="both"/>
        <w:rPr>
          <w:rFonts w:cs="Calibri"/>
          <w:sz w:val="24"/>
          <w:szCs w:val="24"/>
        </w:rPr>
      </w:pPr>
    </w:p>
    <w:p w14:paraId="10AE4D17" w14:textId="4BA492C2" w:rsidR="001B6077" w:rsidRPr="00F43BFB" w:rsidRDefault="002904B7" w:rsidP="00ED5F1B">
      <w:pPr>
        <w:spacing w:after="0" w:line="360" w:lineRule="auto"/>
        <w:ind w:firstLine="360"/>
        <w:jc w:val="both"/>
        <w:rPr>
          <w:rFonts w:cs="Calibri"/>
          <w:sz w:val="24"/>
          <w:szCs w:val="24"/>
        </w:rPr>
      </w:pPr>
      <w:r w:rsidRPr="00F43BFB">
        <w:rPr>
          <w:rFonts w:cs="Calibri"/>
          <w:sz w:val="24"/>
          <w:szCs w:val="24"/>
        </w:rPr>
        <w:t xml:space="preserve">Figure 2 </w:t>
      </w:r>
      <w:r w:rsidR="0020542D" w:rsidRPr="00F43BFB">
        <w:rPr>
          <w:rFonts w:cs="Calibri"/>
          <w:sz w:val="24"/>
          <w:szCs w:val="24"/>
        </w:rPr>
        <w:t>compares</w:t>
      </w:r>
      <w:r w:rsidRPr="00F43BFB">
        <w:rPr>
          <w:rFonts w:cs="Calibri"/>
          <w:sz w:val="24"/>
          <w:szCs w:val="24"/>
        </w:rPr>
        <w:t xml:space="preserve"> average </w:t>
      </w:r>
      <w:r w:rsidR="00DA13D0" w:rsidRPr="00F43BFB">
        <w:rPr>
          <w:rFonts w:cs="Calibri"/>
          <w:sz w:val="24"/>
          <w:szCs w:val="24"/>
        </w:rPr>
        <w:t>oil production</w:t>
      </w:r>
      <w:r w:rsidR="002D3ADA" w:rsidRPr="00F43BFB">
        <w:rPr>
          <w:rFonts w:cs="Calibri"/>
          <w:sz w:val="24"/>
          <w:szCs w:val="24"/>
        </w:rPr>
        <w:t xml:space="preserve"> between 2009</w:t>
      </w:r>
      <w:r w:rsidR="008C7A00" w:rsidRPr="00F43BFB">
        <w:rPr>
          <w:rFonts w:cs="Calibri"/>
          <w:sz w:val="24"/>
          <w:szCs w:val="24"/>
        </w:rPr>
        <w:t xml:space="preserve"> and </w:t>
      </w:r>
      <w:r w:rsidR="002D3ADA" w:rsidRPr="00F43BFB">
        <w:rPr>
          <w:rFonts w:cs="Calibri"/>
          <w:sz w:val="24"/>
          <w:szCs w:val="24"/>
        </w:rPr>
        <w:t>2016,</w:t>
      </w:r>
      <w:r w:rsidRPr="00F43BFB">
        <w:rPr>
          <w:rFonts w:cs="Calibri"/>
          <w:sz w:val="24"/>
          <w:szCs w:val="24"/>
        </w:rPr>
        <w:t xml:space="preserve"> </w:t>
      </w:r>
      <w:r w:rsidR="002D3ADA" w:rsidRPr="00F43BFB">
        <w:rPr>
          <w:rFonts w:cs="Calibri"/>
          <w:sz w:val="24"/>
          <w:szCs w:val="24"/>
        </w:rPr>
        <w:t xml:space="preserve">grouped </w:t>
      </w:r>
      <w:r w:rsidR="000633FF" w:rsidRPr="00F43BFB">
        <w:rPr>
          <w:rFonts w:cs="Calibri"/>
          <w:sz w:val="24"/>
          <w:szCs w:val="24"/>
        </w:rPr>
        <w:t>into</w:t>
      </w:r>
      <w:r w:rsidRPr="00F43BFB">
        <w:rPr>
          <w:rFonts w:cs="Calibri"/>
          <w:sz w:val="24"/>
          <w:szCs w:val="24"/>
        </w:rPr>
        <w:t xml:space="preserve"> </w:t>
      </w:r>
      <w:r w:rsidR="003A18E4" w:rsidRPr="00F43BFB">
        <w:rPr>
          <w:rFonts w:cs="Calibri"/>
          <w:sz w:val="24"/>
          <w:szCs w:val="24"/>
        </w:rPr>
        <w:t xml:space="preserve">the </w:t>
      </w:r>
      <w:r w:rsidR="00C55F8B" w:rsidRPr="00F43BFB">
        <w:rPr>
          <w:rFonts w:cs="Calibri"/>
          <w:sz w:val="24"/>
          <w:szCs w:val="24"/>
        </w:rPr>
        <w:t>seven</w:t>
      </w:r>
      <w:r w:rsidRPr="00F43BFB">
        <w:rPr>
          <w:rFonts w:cs="Calibri"/>
          <w:sz w:val="24"/>
          <w:szCs w:val="24"/>
        </w:rPr>
        <w:t xml:space="preserve"> </w:t>
      </w:r>
      <w:r w:rsidR="00C55F8B" w:rsidRPr="00F43BFB">
        <w:rPr>
          <w:rFonts w:cs="Calibri"/>
          <w:sz w:val="24"/>
          <w:szCs w:val="24"/>
        </w:rPr>
        <w:t>large</w:t>
      </w:r>
      <w:r w:rsidR="002D3ADA" w:rsidRPr="00F43BFB">
        <w:rPr>
          <w:rFonts w:cs="Calibri"/>
          <w:sz w:val="24"/>
          <w:szCs w:val="24"/>
        </w:rPr>
        <w:t>st</w:t>
      </w:r>
      <w:r w:rsidR="00C55F8B" w:rsidRPr="00F43BFB">
        <w:rPr>
          <w:rFonts w:cs="Calibri"/>
          <w:sz w:val="24"/>
          <w:szCs w:val="24"/>
        </w:rPr>
        <w:t xml:space="preserve"> </w:t>
      </w:r>
      <w:r w:rsidR="003A18E4" w:rsidRPr="00F43BFB">
        <w:rPr>
          <w:rFonts w:cs="Calibri"/>
          <w:sz w:val="24"/>
          <w:szCs w:val="24"/>
        </w:rPr>
        <w:t>i</w:t>
      </w:r>
      <w:r w:rsidR="000633FF" w:rsidRPr="00F43BFB">
        <w:rPr>
          <w:rFonts w:cs="Calibri"/>
          <w:sz w:val="24"/>
          <w:szCs w:val="24"/>
        </w:rPr>
        <w:t>slands</w:t>
      </w:r>
      <w:r w:rsidR="003A18E4" w:rsidRPr="00F43BFB">
        <w:rPr>
          <w:rFonts w:cs="Calibri"/>
          <w:sz w:val="24"/>
          <w:szCs w:val="24"/>
        </w:rPr>
        <w:t xml:space="preserve"> in Indonesia</w:t>
      </w:r>
      <w:r w:rsidR="007206DC" w:rsidRPr="00F43BFB">
        <w:rPr>
          <w:rFonts w:cs="Calibri"/>
          <w:sz w:val="24"/>
          <w:szCs w:val="24"/>
        </w:rPr>
        <w:t xml:space="preserve"> (Sumatra, Java, Kalimantan, Maluku and </w:t>
      </w:r>
      <w:r w:rsidR="003A18E4" w:rsidRPr="00F43BFB">
        <w:rPr>
          <w:rFonts w:cs="Calibri"/>
          <w:sz w:val="24"/>
          <w:szCs w:val="24"/>
        </w:rPr>
        <w:t xml:space="preserve">the </w:t>
      </w:r>
      <w:r w:rsidR="007206DC" w:rsidRPr="00F43BFB">
        <w:rPr>
          <w:rFonts w:cs="Calibri"/>
          <w:sz w:val="24"/>
          <w:szCs w:val="24"/>
        </w:rPr>
        <w:t>East Regions, Sulawesi, and Papua)</w:t>
      </w:r>
      <w:r w:rsidRPr="00F43BFB">
        <w:rPr>
          <w:rFonts w:cs="Calibri"/>
          <w:sz w:val="24"/>
          <w:szCs w:val="24"/>
        </w:rPr>
        <w:t>. As predicted, Sumatra</w:t>
      </w:r>
      <w:r w:rsidR="008C7A00" w:rsidRPr="00F43BFB">
        <w:rPr>
          <w:rFonts w:cs="Calibri"/>
          <w:sz w:val="24"/>
          <w:szCs w:val="24"/>
        </w:rPr>
        <w:t xml:space="preserve"> </w:t>
      </w:r>
      <w:r w:rsidR="003A18E4" w:rsidRPr="00F43BFB">
        <w:rPr>
          <w:rFonts w:cs="Calibri"/>
          <w:sz w:val="24"/>
          <w:szCs w:val="24"/>
        </w:rPr>
        <w:t>bec</w:t>
      </w:r>
      <w:r w:rsidR="00CF11F4">
        <w:rPr>
          <w:rFonts w:cs="Calibri"/>
          <w:sz w:val="24"/>
          <w:szCs w:val="24"/>
        </w:rPr>
        <w:t>a</w:t>
      </w:r>
      <w:r w:rsidR="003A18E4" w:rsidRPr="00F43BFB">
        <w:rPr>
          <w:rFonts w:cs="Calibri"/>
          <w:sz w:val="24"/>
          <w:szCs w:val="24"/>
        </w:rPr>
        <w:t>me</w:t>
      </w:r>
      <w:r w:rsidR="00801C45" w:rsidRPr="00F43BFB">
        <w:rPr>
          <w:rFonts w:cs="Calibri"/>
          <w:sz w:val="24"/>
          <w:szCs w:val="24"/>
        </w:rPr>
        <w:t xml:space="preserve"> the highest contributor</w:t>
      </w:r>
      <w:r w:rsidR="003A18E4" w:rsidRPr="00F43BFB">
        <w:rPr>
          <w:rFonts w:cs="Calibri"/>
          <w:sz w:val="24"/>
          <w:szCs w:val="24"/>
        </w:rPr>
        <w:t>,</w:t>
      </w:r>
      <w:r w:rsidR="00801C45" w:rsidRPr="00F43BFB">
        <w:rPr>
          <w:rFonts w:cs="Calibri"/>
          <w:sz w:val="24"/>
          <w:szCs w:val="24"/>
        </w:rPr>
        <w:t xml:space="preserve"> with production </w:t>
      </w:r>
      <w:r w:rsidR="00801C45" w:rsidRPr="00F43BFB">
        <w:rPr>
          <w:rFonts w:cs="Calibri"/>
          <w:sz w:val="24"/>
          <w:szCs w:val="24"/>
        </w:rPr>
        <w:lastRenderedPageBreak/>
        <w:t>stood at 18.4 million barrels.</w:t>
      </w:r>
      <w:r w:rsidRPr="00F43BFB">
        <w:rPr>
          <w:rFonts w:cs="Calibri"/>
          <w:sz w:val="24"/>
          <w:szCs w:val="24"/>
        </w:rPr>
        <w:t xml:space="preserve"> Kalimantan and Java</w:t>
      </w:r>
      <w:r w:rsidR="00801C45" w:rsidRPr="00F43BFB">
        <w:rPr>
          <w:rFonts w:cs="Calibri"/>
          <w:sz w:val="24"/>
          <w:szCs w:val="24"/>
        </w:rPr>
        <w:t xml:space="preserve"> followed with 9.5 million barrels on average</w:t>
      </w:r>
      <w:r w:rsidRPr="00F43BFB">
        <w:rPr>
          <w:rFonts w:cs="Calibri"/>
          <w:sz w:val="24"/>
          <w:szCs w:val="24"/>
        </w:rPr>
        <w:t xml:space="preserve">. The remainder regions </w:t>
      </w:r>
      <w:r w:rsidR="00DA13D0" w:rsidRPr="00F43BFB">
        <w:rPr>
          <w:rFonts w:cs="Calibri"/>
          <w:sz w:val="24"/>
          <w:szCs w:val="24"/>
        </w:rPr>
        <w:t>show</w:t>
      </w:r>
      <w:r w:rsidR="00CF11F4">
        <w:rPr>
          <w:rFonts w:cs="Calibri"/>
          <w:sz w:val="24"/>
          <w:szCs w:val="24"/>
        </w:rPr>
        <w:t>ed</w:t>
      </w:r>
      <w:r w:rsidRPr="00F43BFB">
        <w:rPr>
          <w:rFonts w:cs="Calibri"/>
          <w:sz w:val="24"/>
          <w:szCs w:val="24"/>
        </w:rPr>
        <w:t xml:space="preserve"> production</w:t>
      </w:r>
      <w:r w:rsidR="003A18E4" w:rsidRPr="00F43BFB">
        <w:rPr>
          <w:rFonts w:cs="Calibri"/>
          <w:sz w:val="24"/>
          <w:szCs w:val="24"/>
        </w:rPr>
        <w:t xml:space="preserve"> level</w:t>
      </w:r>
      <w:r w:rsidR="00E75FB4">
        <w:rPr>
          <w:rFonts w:cs="Calibri"/>
          <w:sz w:val="24"/>
          <w:szCs w:val="24"/>
        </w:rPr>
        <w:t>s</w:t>
      </w:r>
      <w:r w:rsidRPr="00F43BFB">
        <w:rPr>
          <w:rFonts w:cs="Calibri"/>
          <w:sz w:val="24"/>
          <w:szCs w:val="24"/>
        </w:rPr>
        <w:t xml:space="preserve"> </w:t>
      </w:r>
      <w:r w:rsidR="003A18E4" w:rsidRPr="00F43BFB">
        <w:rPr>
          <w:rFonts w:cs="Calibri"/>
          <w:sz w:val="24"/>
          <w:szCs w:val="24"/>
        </w:rPr>
        <w:t>below</w:t>
      </w:r>
      <w:r w:rsidRPr="00F43BFB">
        <w:rPr>
          <w:rFonts w:cs="Calibri"/>
          <w:sz w:val="24"/>
          <w:szCs w:val="24"/>
        </w:rPr>
        <w:t xml:space="preserve"> </w:t>
      </w:r>
      <w:r w:rsidR="00C55F8B" w:rsidRPr="00F43BFB">
        <w:rPr>
          <w:rFonts w:cs="Calibri"/>
          <w:sz w:val="24"/>
          <w:szCs w:val="24"/>
        </w:rPr>
        <w:t>five</w:t>
      </w:r>
      <w:r w:rsidRPr="00F43BFB">
        <w:rPr>
          <w:rFonts w:cs="Calibri"/>
          <w:sz w:val="24"/>
          <w:szCs w:val="24"/>
        </w:rPr>
        <w:t xml:space="preserve"> million barrels, </w:t>
      </w:r>
      <w:r w:rsidR="003A18E4" w:rsidRPr="00F43BFB">
        <w:rPr>
          <w:rFonts w:cs="Calibri"/>
          <w:sz w:val="24"/>
          <w:szCs w:val="24"/>
        </w:rPr>
        <w:t>with</w:t>
      </w:r>
      <w:r w:rsidR="002D3ADA" w:rsidRPr="00F43BFB">
        <w:rPr>
          <w:rFonts w:cs="Calibri"/>
          <w:sz w:val="24"/>
          <w:szCs w:val="24"/>
        </w:rPr>
        <w:t xml:space="preserve"> Papua </w:t>
      </w:r>
      <w:r w:rsidR="001D118E">
        <w:rPr>
          <w:rFonts w:cs="Calibri"/>
          <w:sz w:val="24"/>
          <w:szCs w:val="24"/>
        </w:rPr>
        <w:t xml:space="preserve">as </w:t>
      </w:r>
      <w:r w:rsidR="000633FF" w:rsidRPr="00F43BFB">
        <w:rPr>
          <w:rFonts w:cs="Calibri"/>
          <w:sz w:val="24"/>
          <w:szCs w:val="24"/>
        </w:rPr>
        <w:t>the</w:t>
      </w:r>
      <w:r w:rsidR="002D3ADA" w:rsidRPr="00F43BFB">
        <w:rPr>
          <w:rFonts w:cs="Calibri"/>
          <w:sz w:val="24"/>
          <w:szCs w:val="24"/>
        </w:rPr>
        <w:t xml:space="preserve"> highest</w:t>
      </w:r>
      <w:r w:rsidRPr="00F43BFB">
        <w:rPr>
          <w:rFonts w:cs="Calibri"/>
          <w:sz w:val="24"/>
          <w:szCs w:val="24"/>
        </w:rPr>
        <w:t xml:space="preserve"> </w:t>
      </w:r>
      <w:r w:rsidR="00801C45" w:rsidRPr="00F43BFB">
        <w:rPr>
          <w:rFonts w:cs="Calibri"/>
          <w:sz w:val="24"/>
          <w:szCs w:val="24"/>
        </w:rPr>
        <w:t>producer</w:t>
      </w:r>
      <w:r w:rsidR="000633FF" w:rsidRPr="00F43BFB">
        <w:rPr>
          <w:rFonts w:cs="Calibri"/>
          <w:sz w:val="24"/>
          <w:szCs w:val="24"/>
        </w:rPr>
        <w:t xml:space="preserve"> </w:t>
      </w:r>
      <w:r w:rsidR="002D3ADA" w:rsidRPr="00F43BFB">
        <w:rPr>
          <w:rFonts w:cs="Calibri"/>
          <w:sz w:val="24"/>
          <w:szCs w:val="24"/>
        </w:rPr>
        <w:t xml:space="preserve">among </w:t>
      </w:r>
      <w:r w:rsidR="003A18E4" w:rsidRPr="00F43BFB">
        <w:rPr>
          <w:rFonts w:cs="Calibri"/>
          <w:sz w:val="24"/>
          <w:szCs w:val="24"/>
        </w:rPr>
        <w:t>other regions</w:t>
      </w:r>
      <w:r w:rsidRPr="00F43BFB">
        <w:rPr>
          <w:rFonts w:cs="Calibri"/>
          <w:sz w:val="24"/>
          <w:szCs w:val="24"/>
        </w:rPr>
        <w:t xml:space="preserve">. </w:t>
      </w:r>
    </w:p>
    <w:p w14:paraId="0E86B6B6" w14:textId="23A24B74" w:rsidR="0075194E" w:rsidRPr="00F43BFB" w:rsidRDefault="0075194E" w:rsidP="00ED5F1B">
      <w:pPr>
        <w:spacing w:after="0" w:line="360" w:lineRule="auto"/>
        <w:jc w:val="both"/>
        <w:rPr>
          <w:rFonts w:cs="Calibri"/>
          <w:sz w:val="24"/>
          <w:szCs w:val="24"/>
        </w:rPr>
      </w:pPr>
      <w:r w:rsidRPr="00F43BFB">
        <w:rPr>
          <w:rFonts w:cs="Calibri"/>
          <w:b/>
          <w:bCs/>
          <w:sz w:val="24"/>
          <w:szCs w:val="24"/>
        </w:rPr>
        <w:t>Fig</w:t>
      </w:r>
      <w:r w:rsidR="00DA13D0" w:rsidRPr="00F43BFB">
        <w:rPr>
          <w:rFonts w:cs="Calibri"/>
          <w:b/>
          <w:bCs/>
          <w:sz w:val="24"/>
          <w:szCs w:val="24"/>
        </w:rPr>
        <w:t>.</w:t>
      </w:r>
      <w:r w:rsidRPr="00F43BFB">
        <w:rPr>
          <w:rFonts w:cs="Calibri"/>
          <w:b/>
          <w:bCs/>
          <w:sz w:val="24"/>
          <w:szCs w:val="24"/>
        </w:rPr>
        <w:t xml:space="preserve"> 2.</w:t>
      </w:r>
      <w:r w:rsidRPr="00F43BFB">
        <w:rPr>
          <w:rFonts w:cs="Calibri"/>
          <w:sz w:val="24"/>
          <w:szCs w:val="24"/>
        </w:rPr>
        <w:t xml:space="preserve"> Comparison </w:t>
      </w:r>
      <w:r w:rsidR="000633FF" w:rsidRPr="00F43BFB">
        <w:rPr>
          <w:rFonts w:cs="Calibri"/>
          <w:sz w:val="24"/>
          <w:szCs w:val="24"/>
        </w:rPr>
        <w:t>of</w:t>
      </w:r>
      <w:r w:rsidRPr="00F43BFB">
        <w:rPr>
          <w:rFonts w:cs="Calibri"/>
          <w:sz w:val="24"/>
          <w:szCs w:val="24"/>
        </w:rPr>
        <w:t xml:space="preserve"> oil production across Indonesia’s </w:t>
      </w:r>
      <w:r w:rsidR="00264C11" w:rsidRPr="00F43BFB">
        <w:rPr>
          <w:rFonts w:cs="Calibri"/>
          <w:sz w:val="24"/>
          <w:szCs w:val="24"/>
        </w:rPr>
        <w:t>major islands</w:t>
      </w:r>
    </w:p>
    <w:p w14:paraId="611C23BB" w14:textId="77777777" w:rsidR="002C3688" w:rsidRPr="00F43BFB" w:rsidRDefault="0075194E" w:rsidP="00ED5F1B">
      <w:pPr>
        <w:spacing w:after="0" w:line="360" w:lineRule="auto"/>
        <w:jc w:val="both"/>
        <w:rPr>
          <w:rFonts w:cs="Calibri"/>
          <w:sz w:val="24"/>
          <w:szCs w:val="24"/>
        </w:rPr>
      </w:pPr>
      <w:r w:rsidRPr="00F43BFB">
        <w:rPr>
          <w:rFonts w:cs="Calibri"/>
          <w:noProof/>
          <w:sz w:val="24"/>
          <w:szCs w:val="24"/>
        </w:rPr>
        <w:drawing>
          <wp:inline distT="0" distB="0" distL="0" distR="0" wp14:anchorId="61FB9F09" wp14:editId="0D110A6B">
            <wp:extent cx="3539669" cy="25717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0736" cy="2608852"/>
                    </a:xfrm>
                    <a:prstGeom prst="rect">
                      <a:avLst/>
                    </a:prstGeom>
                  </pic:spPr>
                </pic:pic>
              </a:graphicData>
            </a:graphic>
          </wp:inline>
        </w:drawing>
      </w:r>
    </w:p>
    <w:p w14:paraId="0F939EF1" w14:textId="77777777" w:rsidR="00760E14" w:rsidRPr="00F43BFB" w:rsidRDefault="00760E14" w:rsidP="00ED5F1B">
      <w:pPr>
        <w:spacing w:after="0" w:line="360" w:lineRule="auto"/>
        <w:jc w:val="both"/>
        <w:rPr>
          <w:rFonts w:cs="Calibri"/>
          <w:sz w:val="24"/>
          <w:szCs w:val="24"/>
        </w:rPr>
      </w:pPr>
      <w:r w:rsidRPr="00F43BFB">
        <w:rPr>
          <w:rFonts w:cs="Calibri"/>
          <w:sz w:val="24"/>
          <w:szCs w:val="24"/>
        </w:rPr>
        <w:t xml:space="preserve">Source: </w:t>
      </w:r>
      <w:r w:rsidRPr="00F43BFB">
        <w:rPr>
          <w:rFonts w:cs="Calibri"/>
          <w:i/>
          <w:iCs/>
          <w:sz w:val="24"/>
          <w:szCs w:val="24"/>
        </w:rPr>
        <w:t>Author’s calculation</w:t>
      </w:r>
    </w:p>
    <w:p w14:paraId="2D454D82" w14:textId="77777777" w:rsidR="00760E14" w:rsidRPr="00F43BFB" w:rsidRDefault="00760E14" w:rsidP="00ED5F1B">
      <w:pPr>
        <w:spacing w:after="0" w:line="360" w:lineRule="auto"/>
        <w:jc w:val="both"/>
        <w:rPr>
          <w:rFonts w:cs="Calibri"/>
          <w:sz w:val="24"/>
          <w:szCs w:val="24"/>
        </w:rPr>
      </w:pPr>
    </w:p>
    <w:p w14:paraId="56BB326A" w14:textId="76E21E07" w:rsidR="000633FF" w:rsidRPr="00F43BFB" w:rsidRDefault="000633FF" w:rsidP="00ED5F1B">
      <w:pPr>
        <w:spacing w:after="0" w:line="360" w:lineRule="auto"/>
        <w:jc w:val="both"/>
        <w:rPr>
          <w:rFonts w:cs="Calibri"/>
          <w:sz w:val="24"/>
          <w:szCs w:val="24"/>
        </w:rPr>
      </w:pPr>
      <w:r w:rsidRPr="00F43BFB">
        <w:rPr>
          <w:rFonts w:cs="Calibri"/>
          <w:b/>
          <w:sz w:val="24"/>
          <w:szCs w:val="24"/>
        </w:rPr>
        <w:t>Fig. 3.</w:t>
      </w:r>
      <w:r w:rsidR="007854B3" w:rsidRPr="00F43BFB">
        <w:rPr>
          <w:rFonts w:cs="Calibri"/>
          <w:sz w:val="24"/>
          <w:szCs w:val="24"/>
        </w:rPr>
        <w:t xml:space="preserve"> Comparison</w:t>
      </w:r>
      <w:r w:rsidRPr="00F43BFB">
        <w:rPr>
          <w:rFonts w:cs="Calibri"/>
          <w:sz w:val="24"/>
          <w:szCs w:val="24"/>
        </w:rPr>
        <w:t xml:space="preserve"> of democracy level across Indonesia’s </w:t>
      </w:r>
      <w:r w:rsidR="008F480D" w:rsidRPr="00F43BFB">
        <w:rPr>
          <w:rFonts w:cs="Calibri"/>
          <w:sz w:val="24"/>
          <w:szCs w:val="24"/>
        </w:rPr>
        <w:t>major islands</w:t>
      </w:r>
    </w:p>
    <w:p w14:paraId="668A0391" w14:textId="77777777" w:rsidR="0075194E" w:rsidRPr="00F43BFB" w:rsidRDefault="0075194E" w:rsidP="00ED5F1B">
      <w:pPr>
        <w:spacing w:after="0" w:line="360" w:lineRule="auto"/>
        <w:jc w:val="both"/>
        <w:rPr>
          <w:rFonts w:cs="Calibri"/>
          <w:sz w:val="24"/>
          <w:szCs w:val="24"/>
        </w:rPr>
      </w:pPr>
      <w:r w:rsidRPr="00F43BFB">
        <w:rPr>
          <w:rFonts w:cs="Calibri"/>
          <w:noProof/>
          <w:sz w:val="24"/>
          <w:szCs w:val="24"/>
        </w:rPr>
        <w:drawing>
          <wp:inline distT="0" distB="0" distL="0" distR="0" wp14:anchorId="61C95ECB" wp14:editId="05468D3B">
            <wp:extent cx="3814975" cy="277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55159" cy="2800970"/>
                    </a:xfrm>
                    <a:prstGeom prst="rect">
                      <a:avLst/>
                    </a:prstGeom>
                  </pic:spPr>
                </pic:pic>
              </a:graphicData>
            </a:graphic>
          </wp:inline>
        </w:drawing>
      </w:r>
    </w:p>
    <w:p w14:paraId="57B7C391" w14:textId="77777777" w:rsidR="002351B6" w:rsidRPr="00F43BFB" w:rsidRDefault="00450BA9" w:rsidP="00ED5F1B">
      <w:pPr>
        <w:spacing w:after="0" w:line="360" w:lineRule="auto"/>
        <w:jc w:val="both"/>
        <w:rPr>
          <w:rFonts w:cs="Calibri"/>
          <w:sz w:val="24"/>
          <w:szCs w:val="24"/>
        </w:rPr>
      </w:pPr>
      <w:r w:rsidRPr="00F43BFB">
        <w:rPr>
          <w:rFonts w:cs="Calibri"/>
          <w:sz w:val="24"/>
          <w:szCs w:val="24"/>
        </w:rPr>
        <w:t xml:space="preserve">Source: </w:t>
      </w:r>
      <w:r w:rsidR="0075194E" w:rsidRPr="00F43BFB">
        <w:rPr>
          <w:rFonts w:cs="Calibri"/>
          <w:i/>
          <w:iCs/>
          <w:sz w:val="24"/>
          <w:szCs w:val="24"/>
        </w:rPr>
        <w:t>Author’s calculation</w:t>
      </w:r>
    </w:p>
    <w:p w14:paraId="3FD66F1D" w14:textId="77777777" w:rsidR="00385201" w:rsidRPr="00F43BFB" w:rsidRDefault="00385201" w:rsidP="00ED5F1B">
      <w:pPr>
        <w:spacing w:after="0" w:line="360" w:lineRule="auto"/>
        <w:jc w:val="both"/>
        <w:rPr>
          <w:rFonts w:cs="Calibri"/>
          <w:b/>
          <w:sz w:val="24"/>
          <w:szCs w:val="24"/>
        </w:rPr>
      </w:pPr>
    </w:p>
    <w:p w14:paraId="2071726B" w14:textId="333850DB" w:rsidR="00136806" w:rsidRPr="00F43BFB" w:rsidRDefault="003A18E4" w:rsidP="00ED5F1B">
      <w:pPr>
        <w:spacing w:after="0" w:line="360" w:lineRule="auto"/>
        <w:ind w:firstLine="284"/>
        <w:jc w:val="both"/>
        <w:rPr>
          <w:rFonts w:cs="Calibri"/>
          <w:sz w:val="24"/>
          <w:szCs w:val="24"/>
        </w:rPr>
      </w:pPr>
      <w:r w:rsidRPr="00F43BFB">
        <w:rPr>
          <w:rFonts w:cs="Calibri"/>
          <w:sz w:val="24"/>
          <w:szCs w:val="24"/>
        </w:rPr>
        <w:t>As</w:t>
      </w:r>
      <w:r w:rsidR="00136806" w:rsidRPr="00F43BFB">
        <w:rPr>
          <w:rFonts w:cs="Calibri"/>
          <w:sz w:val="24"/>
          <w:szCs w:val="24"/>
        </w:rPr>
        <w:t xml:space="preserve"> shown in Figure 3, </w:t>
      </w:r>
      <w:r w:rsidRPr="00F43BFB">
        <w:rPr>
          <w:rFonts w:cs="Calibri"/>
          <w:sz w:val="24"/>
          <w:szCs w:val="24"/>
        </w:rPr>
        <w:t>comparatively</w:t>
      </w:r>
      <w:r w:rsidR="005B3544">
        <w:rPr>
          <w:rFonts w:cs="Calibri"/>
          <w:sz w:val="24"/>
          <w:szCs w:val="24"/>
        </w:rPr>
        <w:t>,</w:t>
      </w:r>
      <w:r w:rsidRPr="00F43BFB">
        <w:rPr>
          <w:rFonts w:cs="Calibri"/>
          <w:sz w:val="24"/>
          <w:szCs w:val="24"/>
        </w:rPr>
        <w:t xml:space="preserve"> </w:t>
      </w:r>
      <w:r w:rsidR="00136806" w:rsidRPr="00F43BFB">
        <w:rPr>
          <w:rFonts w:cs="Calibri"/>
          <w:sz w:val="24"/>
          <w:szCs w:val="24"/>
        </w:rPr>
        <w:t>Sumatra</w:t>
      </w:r>
      <w:r w:rsidRPr="00F43BFB">
        <w:rPr>
          <w:rFonts w:cs="Calibri"/>
          <w:sz w:val="24"/>
          <w:szCs w:val="24"/>
        </w:rPr>
        <w:t>,</w:t>
      </w:r>
      <w:r w:rsidR="00136806" w:rsidRPr="00F43BFB">
        <w:rPr>
          <w:rFonts w:cs="Calibri"/>
          <w:sz w:val="24"/>
          <w:szCs w:val="24"/>
        </w:rPr>
        <w:t xml:space="preserve"> which produce</w:t>
      </w:r>
      <w:r w:rsidR="008F480D">
        <w:rPr>
          <w:rFonts w:cs="Calibri"/>
          <w:sz w:val="24"/>
          <w:szCs w:val="24"/>
        </w:rPr>
        <w:t>d</w:t>
      </w:r>
      <w:r w:rsidR="00136806" w:rsidRPr="00F43BFB">
        <w:rPr>
          <w:rFonts w:cs="Calibri"/>
          <w:sz w:val="24"/>
          <w:szCs w:val="24"/>
        </w:rPr>
        <w:t xml:space="preserve"> the highest oil output</w:t>
      </w:r>
      <w:r w:rsidR="000E0829" w:rsidRPr="00F43BFB">
        <w:rPr>
          <w:rFonts w:cs="Calibri"/>
          <w:sz w:val="24"/>
          <w:szCs w:val="24"/>
        </w:rPr>
        <w:t>,</w:t>
      </w:r>
      <w:r w:rsidR="00136806" w:rsidRPr="00F43BFB">
        <w:rPr>
          <w:rFonts w:cs="Calibri"/>
          <w:sz w:val="24"/>
          <w:szCs w:val="24"/>
        </w:rPr>
        <w:t xml:space="preserve"> </w:t>
      </w:r>
      <w:r w:rsidR="008F480D">
        <w:rPr>
          <w:rFonts w:cs="Calibri"/>
          <w:sz w:val="24"/>
          <w:szCs w:val="24"/>
        </w:rPr>
        <w:t xml:space="preserve">did </w:t>
      </w:r>
      <w:r w:rsidR="00136806" w:rsidRPr="00F43BFB">
        <w:rPr>
          <w:rFonts w:cs="Calibri"/>
          <w:sz w:val="24"/>
          <w:szCs w:val="24"/>
        </w:rPr>
        <w:t xml:space="preserve">not automatically achieve </w:t>
      </w:r>
      <w:r w:rsidRPr="00F43BFB">
        <w:rPr>
          <w:rFonts w:cs="Calibri"/>
          <w:sz w:val="24"/>
          <w:szCs w:val="24"/>
        </w:rPr>
        <w:t xml:space="preserve">a </w:t>
      </w:r>
      <w:r w:rsidR="00136806" w:rsidRPr="00F43BFB">
        <w:rPr>
          <w:rFonts w:cs="Calibri"/>
          <w:sz w:val="24"/>
          <w:szCs w:val="24"/>
        </w:rPr>
        <w:t>higher democracy index, while Kalimantan and Java</w:t>
      </w:r>
      <w:r w:rsidR="005465BC" w:rsidRPr="00F43BFB">
        <w:rPr>
          <w:rFonts w:cs="Calibri"/>
          <w:sz w:val="24"/>
          <w:szCs w:val="24"/>
        </w:rPr>
        <w:t xml:space="preserve"> </w:t>
      </w:r>
      <w:r w:rsidR="008F480D">
        <w:rPr>
          <w:rFonts w:cs="Calibri"/>
          <w:sz w:val="24"/>
          <w:szCs w:val="24"/>
        </w:rPr>
        <w:t xml:space="preserve">had </w:t>
      </w:r>
      <w:r w:rsidR="00136806" w:rsidRPr="00F43BFB">
        <w:rPr>
          <w:rFonts w:cs="Calibri"/>
          <w:sz w:val="24"/>
          <w:szCs w:val="24"/>
        </w:rPr>
        <w:t xml:space="preserve">good performance compared to the rest. Interestingly, </w:t>
      </w:r>
      <w:r w:rsidR="000E0829" w:rsidRPr="00F43BFB">
        <w:rPr>
          <w:rFonts w:cs="Calibri"/>
          <w:sz w:val="24"/>
          <w:szCs w:val="24"/>
        </w:rPr>
        <w:t>the oil-poor island of</w:t>
      </w:r>
      <w:r w:rsidR="00136806" w:rsidRPr="00F43BFB">
        <w:rPr>
          <w:rFonts w:cs="Calibri"/>
          <w:sz w:val="24"/>
          <w:szCs w:val="24"/>
        </w:rPr>
        <w:t xml:space="preserve"> Sulawesi </w:t>
      </w:r>
      <w:r w:rsidR="000E0829" w:rsidRPr="00F43BFB">
        <w:rPr>
          <w:rFonts w:cs="Calibri"/>
          <w:sz w:val="24"/>
          <w:szCs w:val="24"/>
        </w:rPr>
        <w:t>rank</w:t>
      </w:r>
      <w:r w:rsidR="008F480D">
        <w:rPr>
          <w:rFonts w:cs="Calibri"/>
          <w:sz w:val="24"/>
          <w:szCs w:val="24"/>
        </w:rPr>
        <w:t>ed</w:t>
      </w:r>
      <w:r w:rsidR="00136806" w:rsidRPr="00F43BFB">
        <w:rPr>
          <w:rFonts w:cs="Calibri"/>
          <w:sz w:val="24"/>
          <w:szCs w:val="24"/>
        </w:rPr>
        <w:t xml:space="preserve"> fourth </w:t>
      </w:r>
      <w:r w:rsidR="00136806" w:rsidRPr="00F43BFB">
        <w:rPr>
          <w:rFonts w:cs="Calibri"/>
          <w:sz w:val="24"/>
          <w:szCs w:val="24"/>
        </w:rPr>
        <w:lastRenderedPageBreak/>
        <w:t xml:space="preserve">place with </w:t>
      </w:r>
      <w:r w:rsidR="000E0829" w:rsidRPr="00F43BFB">
        <w:rPr>
          <w:rFonts w:cs="Calibri"/>
          <w:sz w:val="24"/>
          <w:szCs w:val="24"/>
        </w:rPr>
        <w:t xml:space="preserve">a </w:t>
      </w:r>
      <w:r w:rsidR="00136806" w:rsidRPr="00F43BFB">
        <w:rPr>
          <w:rFonts w:cs="Calibri"/>
          <w:sz w:val="24"/>
          <w:szCs w:val="24"/>
        </w:rPr>
        <w:t xml:space="preserve">better IDI </w:t>
      </w:r>
      <w:r w:rsidR="000E0829" w:rsidRPr="00F43BFB">
        <w:rPr>
          <w:rFonts w:cs="Calibri"/>
          <w:sz w:val="24"/>
          <w:szCs w:val="24"/>
        </w:rPr>
        <w:t>than Sumatra as</w:t>
      </w:r>
      <w:r w:rsidR="00136806" w:rsidRPr="00F43BFB">
        <w:rPr>
          <w:rFonts w:cs="Calibri"/>
          <w:sz w:val="24"/>
          <w:szCs w:val="24"/>
        </w:rPr>
        <w:t xml:space="preserve"> the oil</w:t>
      </w:r>
      <w:r w:rsidR="000E0829" w:rsidRPr="00F43BFB">
        <w:rPr>
          <w:rFonts w:cs="Calibri"/>
          <w:sz w:val="24"/>
          <w:szCs w:val="24"/>
        </w:rPr>
        <w:t>-rich</w:t>
      </w:r>
      <w:r w:rsidR="00136806" w:rsidRPr="00F43BFB">
        <w:rPr>
          <w:rFonts w:cs="Calibri"/>
          <w:sz w:val="24"/>
          <w:szCs w:val="24"/>
        </w:rPr>
        <w:t xml:space="preserve"> region. </w:t>
      </w:r>
      <w:r w:rsidR="000E0829" w:rsidRPr="00F43BFB">
        <w:rPr>
          <w:rFonts w:cs="Calibri"/>
          <w:sz w:val="24"/>
          <w:szCs w:val="24"/>
        </w:rPr>
        <w:t>The graph also shows</w:t>
      </w:r>
      <w:r w:rsidR="00136806" w:rsidRPr="00F43BFB">
        <w:rPr>
          <w:rFonts w:cs="Calibri"/>
          <w:sz w:val="24"/>
          <w:szCs w:val="24"/>
        </w:rPr>
        <w:t xml:space="preserve"> that Papua</w:t>
      </w:r>
      <w:r w:rsidR="000E0829" w:rsidRPr="00F43BFB">
        <w:rPr>
          <w:rFonts w:cs="Calibri"/>
          <w:sz w:val="24"/>
          <w:szCs w:val="24"/>
        </w:rPr>
        <w:t xml:space="preserve"> </w:t>
      </w:r>
      <w:r w:rsidR="008F480D">
        <w:rPr>
          <w:rFonts w:cs="Calibri"/>
          <w:sz w:val="24"/>
          <w:szCs w:val="24"/>
        </w:rPr>
        <w:t xml:space="preserve">had </w:t>
      </w:r>
      <w:r w:rsidR="00136806" w:rsidRPr="00F43BFB">
        <w:rPr>
          <w:rFonts w:cs="Calibri"/>
          <w:sz w:val="24"/>
          <w:szCs w:val="24"/>
        </w:rPr>
        <w:t xml:space="preserve">the lowest democracy index </w:t>
      </w:r>
      <w:r w:rsidR="000E0829" w:rsidRPr="00F43BFB">
        <w:rPr>
          <w:rFonts w:cs="Calibri"/>
          <w:sz w:val="24"/>
          <w:szCs w:val="24"/>
        </w:rPr>
        <w:t>during the</w:t>
      </w:r>
      <w:r w:rsidR="00136806" w:rsidRPr="00F43BFB">
        <w:rPr>
          <w:rFonts w:cs="Calibri"/>
          <w:sz w:val="24"/>
          <w:szCs w:val="24"/>
        </w:rPr>
        <w:t xml:space="preserve"> observed</w:t>
      </w:r>
      <w:r w:rsidR="000E0829" w:rsidRPr="00F43BFB">
        <w:rPr>
          <w:rFonts w:cs="Calibri"/>
          <w:sz w:val="24"/>
          <w:szCs w:val="24"/>
        </w:rPr>
        <w:t xml:space="preserve"> period</w:t>
      </w:r>
      <w:r w:rsidR="00136806" w:rsidRPr="00F43BFB">
        <w:rPr>
          <w:rFonts w:cs="Calibri"/>
          <w:sz w:val="24"/>
          <w:szCs w:val="24"/>
        </w:rPr>
        <w:t xml:space="preserve">. To </w:t>
      </w:r>
      <w:r w:rsidR="000E0829" w:rsidRPr="00F43BFB">
        <w:rPr>
          <w:rFonts w:cs="Calibri"/>
          <w:sz w:val="24"/>
          <w:szCs w:val="24"/>
        </w:rPr>
        <w:t>obtain strong</w:t>
      </w:r>
      <w:r w:rsidR="00136806" w:rsidRPr="00F43BFB">
        <w:rPr>
          <w:rFonts w:cs="Calibri"/>
          <w:sz w:val="24"/>
          <w:szCs w:val="24"/>
        </w:rPr>
        <w:t xml:space="preserve"> evidence for these revealed descriptive patterns, </w:t>
      </w:r>
      <w:r w:rsidR="000E0829" w:rsidRPr="00F43BFB">
        <w:rPr>
          <w:rFonts w:cs="Calibri"/>
          <w:sz w:val="24"/>
          <w:szCs w:val="24"/>
        </w:rPr>
        <w:t>a</w:t>
      </w:r>
      <w:r w:rsidR="00136806" w:rsidRPr="00F43BFB">
        <w:rPr>
          <w:rFonts w:cs="Calibri"/>
          <w:sz w:val="24"/>
          <w:szCs w:val="24"/>
        </w:rPr>
        <w:t xml:space="preserve"> regression analysis </w:t>
      </w:r>
      <w:r w:rsidR="00FB03CB" w:rsidRPr="00F43BFB">
        <w:rPr>
          <w:rFonts w:cs="Calibri"/>
          <w:sz w:val="24"/>
          <w:szCs w:val="24"/>
        </w:rPr>
        <w:t>was</w:t>
      </w:r>
      <w:r w:rsidR="000E0829" w:rsidRPr="00F43BFB">
        <w:rPr>
          <w:rFonts w:cs="Calibri"/>
          <w:sz w:val="24"/>
          <w:szCs w:val="24"/>
        </w:rPr>
        <w:t xml:space="preserve"> conducted </w:t>
      </w:r>
      <w:r w:rsidR="00136806" w:rsidRPr="00F43BFB">
        <w:rPr>
          <w:rFonts w:cs="Calibri"/>
          <w:sz w:val="24"/>
          <w:szCs w:val="24"/>
        </w:rPr>
        <w:t xml:space="preserve">to formally </w:t>
      </w:r>
      <w:r w:rsidR="000E0829" w:rsidRPr="00F43BFB">
        <w:rPr>
          <w:rFonts w:cs="Calibri"/>
          <w:sz w:val="24"/>
          <w:szCs w:val="24"/>
        </w:rPr>
        <w:t>examine</w:t>
      </w:r>
      <w:r w:rsidR="00136806" w:rsidRPr="00F43BFB">
        <w:rPr>
          <w:rFonts w:cs="Calibri"/>
          <w:sz w:val="24"/>
          <w:szCs w:val="24"/>
        </w:rPr>
        <w:t xml:space="preserve"> the impact of oil dependence on local democracy </w:t>
      </w:r>
      <w:r w:rsidR="005465BC" w:rsidRPr="00F43BFB">
        <w:rPr>
          <w:rFonts w:cs="Calibri"/>
          <w:sz w:val="24"/>
          <w:szCs w:val="24"/>
        </w:rPr>
        <w:t>indicators</w:t>
      </w:r>
      <w:r w:rsidR="00136806" w:rsidRPr="00F43BFB">
        <w:rPr>
          <w:rFonts w:cs="Calibri"/>
          <w:sz w:val="24"/>
          <w:szCs w:val="24"/>
        </w:rPr>
        <w:t xml:space="preserve"> in Indonesia.</w:t>
      </w:r>
    </w:p>
    <w:p w14:paraId="05777EEA" w14:textId="2D554087" w:rsidR="00F2058A" w:rsidRPr="00F43BFB" w:rsidRDefault="008751F1" w:rsidP="00ED5F1B">
      <w:pPr>
        <w:pStyle w:val="ListParagraph"/>
        <w:numPr>
          <w:ilvl w:val="1"/>
          <w:numId w:val="13"/>
        </w:numPr>
        <w:spacing w:after="0" w:line="360" w:lineRule="auto"/>
        <w:jc w:val="both"/>
        <w:rPr>
          <w:rFonts w:cs="Calibri"/>
          <w:b/>
          <w:sz w:val="24"/>
          <w:szCs w:val="24"/>
        </w:rPr>
      </w:pPr>
      <w:r>
        <w:rPr>
          <w:rFonts w:cs="Calibri"/>
          <w:b/>
          <w:sz w:val="24"/>
          <w:szCs w:val="24"/>
        </w:rPr>
        <w:t xml:space="preserve">The </w:t>
      </w:r>
      <w:r w:rsidR="00003693" w:rsidRPr="00F43BFB">
        <w:rPr>
          <w:rFonts w:cs="Calibri"/>
          <w:b/>
          <w:sz w:val="24"/>
          <w:szCs w:val="24"/>
        </w:rPr>
        <w:t xml:space="preserve">Effects of Oil on </w:t>
      </w:r>
      <w:r w:rsidR="00C97A0C" w:rsidRPr="00F43BFB">
        <w:rPr>
          <w:rFonts w:cs="Calibri"/>
          <w:b/>
          <w:sz w:val="24"/>
          <w:szCs w:val="24"/>
        </w:rPr>
        <w:t>Democracy</w:t>
      </w:r>
    </w:p>
    <w:p w14:paraId="18B6F9B8" w14:textId="3856F807" w:rsidR="00F514A4" w:rsidRPr="00F43BFB" w:rsidRDefault="00003693" w:rsidP="00ED5F1B">
      <w:pPr>
        <w:spacing w:after="0" w:line="360" w:lineRule="auto"/>
        <w:ind w:firstLine="360"/>
        <w:jc w:val="both"/>
        <w:rPr>
          <w:rFonts w:cs="Calibri"/>
          <w:sz w:val="24"/>
          <w:szCs w:val="24"/>
        </w:rPr>
      </w:pPr>
      <w:r w:rsidRPr="00F43BFB">
        <w:rPr>
          <w:rFonts w:cs="Calibri"/>
          <w:sz w:val="24"/>
          <w:szCs w:val="24"/>
        </w:rPr>
        <w:t>Moving</w:t>
      </w:r>
      <w:r w:rsidR="00211ECC" w:rsidRPr="00F43BFB">
        <w:rPr>
          <w:rFonts w:cs="Calibri"/>
          <w:sz w:val="24"/>
          <w:szCs w:val="24"/>
        </w:rPr>
        <w:t xml:space="preserve"> on</w:t>
      </w:r>
      <w:r w:rsidR="00913FB6" w:rsidRPr="00F43BFB">
        <w:rPr>
          <w:rFonts w:cs="Calibri"/>
          <w:sz w:val="24"/>
          <w:szCs w:val="24"/>
        </w:rPr>
        <w:t xml:space="preserve"> to results, </w:t>
      </w:r>
      <w:r w:rsidR="00F514A4" w:rsidRPr="00F43BFB">
        <w:rPr>
          <w:rFonts w:cs="Calibri"/>
          <w:sz w:val="24"/>
          <w:szCs w:val="24"/>
        </w:rPr>
        <w:t xml:space="preserve">Table 2 </w:t>
      </w:r>
      <w:r w:rsidR="00913FB6" w:rsidRPr="00F43BFB">
        <w:rPr>
          <w:rFonts w:cs="Calibri"/>
          <w:sz w:val="24"/>
          <w:szCs w:val="24"/>
        </w:rPr>
        <w:t xml:space="preserve">presents </w:t>
      </w:r>
      <w:r w:rsidR="007049B0" w:rsidRPr="00F43BFB">
        <w:rPr>
          <w:rFonts w:cs="Calibri"/>
          <w:sz w:val="24"/>
          <w:szCs w:val="24"/>
        </w:rPr>
        <w:t xml:space="preserve">the effect </w:t>
      </w:r>
      <w:r w:rsidR="000671EF" w:rsidRPr="00F43BFB">
        <w:rPr>
          <w:rFonts w:cs="Calibri"/>
          <w:sz w:val="24"/>
          <w:szCs w:val="24"/>
        </w:rPr>
        <w:t>of</w:t>
      </w:r>
      <w:r w:rsidRPr="00F43BFB">
        <w:rPr>
          <w:rFonts w:cs="Calibri"/>
          <w:sz w:val="24"/>
          <w:szCs w:val="24"/>
        </w:rPr>
        <w:t xml:space="preserve"> </w:t>
      </w:r>
      <w:r w:rsidR="000671EF" w:rsidRPr="00F43BFB">
        <w:rPr>
          <w:rFonts w:cs="Calibri"/>
          <w:sz w:val="24"/>
          <w:szCs w:val="24"/>
        </w:rPr>
        <w:t>oil production’s share</w:t>
      </w:r>
      <w:r w:rsidR="007049B0" w:rsidRPr="00F43BFB">
        <w:rPr>
          <w:rFonts w:cs="Calibri"/>
          <w:sz w:val="24"/>
          <w:szCs w:val="24"/>
        </w:rPr>
        <w:t xml:space="preserve"> on </w:t>
      </w:r>
      <w:r w:rsidR="00211ECC" w:rsidRPr="00F43BFB">
        <w:rPr>
          <w:rFonts w:cs="Calibri"/>
          <w:sz w:val="24"/>
          <w:szCs w:val="24"/>
        </w:rPr>
        <w:t xml:space="preserve">the </w:t>
      </w:r>
      <w:r w:rsidR="007049B0" w:rsidRPr="00F43BFB">
        <w:rPr>
          <w:rFonts w:cs="Calibri"/>
          <w:sz w:val="24"/>
          <w:szCs w:val="24"/>
        </w:rPr>
        <w:t xml:space="preserve">aggregated index of democracy (IDI). All models </w:t>
      </w:r>
      <w:r w:rsidR="00A017AE">
        <w:rPr>
          <w:rFonts w:cs="Calibri"/>
          <w:sz w:val="24"/>
          <w:szCs w:val="24"/>
        </w:rPr>
        <w:t>controlled</w:t>
      </w:r>
      <w:r w:rsidR="00211ECC" w:rsidRPr="00F43BFB">
        <w:rPr>
          <w:rFonts w:cs="Calibri"/>
          <w:sz w:val="24"/>
          <w:szCs w:val="24"/>
        </w:rPr>
        <w:t xml:space="preserve"> the</w:t>
      </w:r>
      <w:r w:rsidR="00F919FF" w:rsidRPr="00F43BFB">
        <w:rPr>
          <w:rFonts w:cs="Calibri"/>
          <w:sz w:val="24"/>
          <w:szCs w:val="24"/>
        </w:rPr>
        <w:t xml:space="preserve"> provincial</w:t>
      </w:r>
      <w:r w:rsidR="007049B0" w:rsidRPr="00F43BFB">
        <w:rPr>
          <w:rFonts w:cs="Calibri"/>
          <w:sz w:val="24"/>
          <w:szCs w:val="24"/>
        </w:rPr>
        <w:t xml:space="preserve"> fixed effects and </w:t>
      </w:r>
      <w:r w:rsidR="005465BC" w:rsidRPr="00F43BFB">
        <w:rPr>
          <w:rFonts w:cs="Calibri"/>
          <w:sz w:val="24"/>
          <w:szCs w:val="24"/>
        </w:rPr>
        <w:t>perform</w:t>
      </w:r>
      <w:r w:rsidR="00211ECC" w:rsidRPr="00F43BFB">
        <w:rPr>
          <w:rFonts w:cs="Calibri"/>
          <w:sz w:val="24"/>
          <w:szCs w:val="24"/>
        </w:rPr>
        <w:t>ed</w:t>
      </w:r>
      <w:r w:rsidR="007049B0" w:rsidRPr="00F43BFB">
        <w:rPr>
          <w:rFonts w:cs="Calibri"/>
          <w:sz w:val="24"/>
          <w:szCs w:val="24"/>
        </w:rPr>
        <w:t xml:space="preserve"> Driscoll Kraay (D-K) standard errors</w:t>
      </w:r>
      <w:r w:rsidR="00136806" w:rsidRPr="00F43BFB">
        <w:rPr>
          <w:rFonts w:cs="Calibri"/>
          <w:sz w:val="24"/>
          <w:szCs w:val="24"/>
        </w:rPr>
        <w:t xml:space="preserve"> as</w:t>
      </w:r>
      <w:r w:rsidR="00E757D3" w:rsidRPr="00F43BFB">
        <w:rPr>
          <w:rFonts w:cs="Calibri"/>
          <w:sz w:val="24"/>
          <w:szCs w:val="24"/>
        </w:rPr>
        <w:t xml:space="preserve"> Pesaran CD tests significantly reject</w:t>
      </w:r>
      <w:r w:rsidR="00211ECC" w:rsidRPr="00F43BFB">
        <w:rPr>
          <w:rFonts w:cs="Calibri"/>
          <w:sz w:val="24"/>
          <w:szCs w:val="24"/>
        </w:rPr>
        <w:t>ed</w:t>
      </w:r>
      <w:r w:rsidR="00E757D3" w:rsidRPr="00F43BFB">
        <w:rPr>
          <w:rFonts w:cs="Calibri"/>
          <w:sz w:val="24"/>
          <w:szCs w:val="24"/>
        </w:rPr>
        <w:t xml:space="preserve"> the null </w:t>
      </w:r>
      <w:r w:rsidR="00136806" w:rsidRPr="00F43BFB">
        <w:rPr>
          <w:rFonts w:cs="Calibri"/>
          <w:sz w:val="24"/>
          <w:szCs w:val="24"/>
        </w:rPr>
        <w:t xml:space="preserve">hypothesis </w:t>
      </w:r>
      <w:r w:rsidR="00E757D3" w:rsidRPr="00F43BFB">
        <w:rPr>
          <w:rFonts w:cs="Calibri"/>
          <w:sz w:val="24"/>
          <w:szCs w:val="24"/>
        </w:rPr>
        <w:t xml:space="preserve">of no </w:t>
      </w:r>
      <w:r w:rsidR="00136806" w:rsidRPr="00F43BFB">
        <w:rPr>
          <w:rFonts w:cs="Calibri"/>
          <w:sz w:val="24"/>
          <w:szCs w:val="24"/>
        </w:rPr>
        <w:t>cross-sectional dependence</w:t>
      </w:r>
      <w:r w:rsidR="008025CD" w:rsidRPr="00F43BFB">
        <w:rPr>
          <w:rFonts w:cs="Calibri"/>
          <w:sz w:val="24"/>
          <w:szCs w:val="24"/>
        </w:rPr>
        <w:t>.</w:t>
      </w:r>
    </w:p>
    <w:p w14:paraId="3E96CF8D" w14:textId="480D8A42" w:rsidR="00DD54E5" w:rsidRPr="00F43BFB" w:rsidRDefault="007049B0" w:rsidP="00ED5F1B">
      <w:pPr>
        <w:spacing w:after="0" w:line="360" w:lineRule="auto"/>
        <w:ind w:firstLine="360"/>
        <w:jc w:val="both"/>
        <w:rPr>
          <w:rFonts w:cs="Calibri"/>
          <w:sz w:val="24"/>
          <w:szCs w:val="24"/>
        </w:rPr>
      </w:pPr>
      <w:r w:rsidRPr="00F43BFB">
        <w:rPr>
          <w:rFonts w:cs="Calibri"/>
          <w:sz w:val="24"/>
          <w:szCs w:val="24"/>
        </w:rPr>
        <w:t>In columns (1)</w:t>
      </w:r>
      <w:r w:rsidR="009B5945" w:rsidRPr="00F43BFB">
        <w:rPr>
          <w:rFonts w:cs="Calibri"/>
          <w:sz w:val="24"/>
          <w:szCs w:val="24"/>
        </w:rPr>
        <w:t xml:space="preserve"> </w:t>
      </w:r>
      <w:r w:rsidRPr="00F43BFB">
        <w:rPr>
          <w:rFonts w:cs="Calibri"/>
          <w:sz w:val="24"/>
          <w:szCs w:val="24"/>
        </w:rPr>
        <w:t>-</w:t>
      </w:r>
      <w:r w:rsidR="009B5945" w:rsidRPr="00F43BFB">
        <w:rPr>
          <w:rFonts w:cs="Calibri"/>
          <w:sz w:val="24"/>
          <w:szCs w:val="24"/>
        </w:rPr>
        <w:t xml:space="preserve"> </w:t>
      </w:r>
      <w:r w:rsidRPr="00F43BFB">
        <w:rPr>
          <w:rFonts w:cs="Calibri"/>
          <w:sz w:val="24"/>
          <w:szCs w:val="24"/>
        </w:rPr>
        <w:t xml:space="preserve">(4), Table 1, </w:t>
      </w:r>
      <w:r w:rsidR="009C173F" w:rsidRPr="00F43BFB">
        <w:rPr>
          <w:rFonts w:cs="Calibri"/>
          <w:sz w:val="24"/>
          <w:szCs w:val="24"/>
        </w:rPr>
        <w:t xml:space="preserve">it </w:t>
      </w:r>
      <w:r w:rsidR="000F7633">
        <w:rPr>
          <w:rFonts w:cs="Calibri"/>
          <w:sz w:val="24"/>
          <w:szCs w:val="24"/>
        </w:rPr>
        <w:t xml:space="preserve">was </w:t>
      </w:r>
      <w:r w:rsidR="00760E14" w:rsidRPr="00F43BFB">
        <w:rPr>
          <w:rFonts w:cs="Calibri"/>
          <w:sz w:val="24"/>
          <w:szCs w:val="24"/>
        </w:rPr>
        <w:t xml:space="preserve">interestingly </w:t>
      </w:r>
      <w:r w:rsidR="009C173F" w:rsidRPr="00F43BFB">
        <w:rPr>
          <w:rFonts w:cs="Calibri"/>
          <w:sz w:val="24"/>
          <w:szCs w:val="24"/>
        </w:rPr>
        <w:t>found</w:t>
      </w:r>
      <w:r w:rsidRPr="00F43BFB">
        <w:rPr>
          <w:rFonts w:cs="Calibri"/>
          <w:sz w:val="24"/>
          <w:szCs w:val="24"/>
        </w:rPr>
        <w:t xml:space="preserve"> that </w:t>
      </w:r>
      <w:r w:rsidR="005465BC" w:rsidRPr="00F43BFB">
        <w:rPr>
          <w:rFonts w:cs="Calibri"/>
          <w:sz w:val="24"/>
          <w:szCs w:val="24"/>
        </w:rPr>
        <w:t xml:space="preserve">local </w:t>
      </w:r>
      <w:r w:rsidRPr="00F43BFB">
        <w:rPr>
          <w:rFonts w:cs="Calibri"/>
          <w:sz w:val="24"/>
          <w:szCs w:val="24"/>
        </w:rPr>
        <w:t xml:space="preserve">democracy </w:t>
      </w:r>
      <w:r w:rsidR="000F7633">
        <w:rPr>
          <w:rFonts w:cs="Calibri"/>
          <w:sz w:val="24"/>
          <w:szCs w:val="24"/>
        </w:rPr>
        <w:t xml:space="preserve">was </w:t>
      </w:r>
      <w:r w:rsidRPr="00F43BFB">
        <w:rPr>
          <w:rFonts w:cs="Calibri"/>
          <w:sz w:val="24"/>
          <w:szCs w:val="24"/>
        </w:rPr>
        <w:t xml:space="preserve">positively affected by </w:t>
      </w:r>
      <w:r w:rsidR="00F919FF" w:rsidRPr="00F43BFB">
        <w:rPr>
          <w:rFonts w:cs="Calibri"/>
          <w:sz w:val="24"/>
          <w:szCs w:val="24"/>
        </w:rPr>
        <w:t xml:space="preserve">the </w:t>
      </w:r>
      <w:r w:rsidR="00760E14" w:rsidRPr="00F43BFB">
        <w:rPr>
          <w:rFonts w:cs="Calibri"/>
          <w:sz w:val="24"/>
          <w:szCs w:val="24"/>
        </w:rPr>
        <w:t>share of oil production</w:t>
      </w:r>
      <w:r w:rsidRPr="00F43BFB">
        <w:rPr>
          <w:rFonts w:cs="Calibri"/>
          <w:sz w:val="24"/>
          <w:szCs w:val="24"/>
        </w:rPr>
        <w:t>,</w:t>
      </w:r>
      <w:r w:rsidR="00760E14" w:rsidRPr="00F43BFB">
        <w:rPr>
          <w:rFonts w:cs="Calibri"/>
          <w:sz w:val="24"/>
          <w:szCs w:val="24"/>
        </w:rPr>
        <w:t xml:space="preserve"> </w:t>
      </w:r>
      <w:r w:rsidR="007854B3" w:rsidRPr="00F43BFB">
        <w:rPr>
          <w:rFonts w:cs="Calibri"/>
          <w:sz w:val="24"/>
          <w:szCs w:val="24"/>
        </w:rPr>
        <w:t>where</w:t>
      </w:r>
      <w:r w:rsidR="00760E14" w:rsidRPr="00F43BFB">
        <w:rPr>
          <w:rFonts w:cs="Calibri"/>
          <w:sz w:val="24"/>
          <w:szCs w:val="24"/>
        </w:rPr>
        <w:t xml:space="preserve"> </w:t>
      </w:r>
      <w:r w:rsidR="00F919FF" w:rsidRPr="00F43BFB">
        <w:rPr>
          <w:rFonts w:cs="Calibri"/>
          <w:sz w:val="24"/>
          <w:szCs w:val="24"/>
        </w:rPr>
        <w:t>all coefficients</w:t>
      </w:r>
      <w:r w:rsidR="00760E14" w:rsidRPr="00F43BFB">
        <w:rPr>
          <w:rFonts w:cs="Calibri"/>
          <w:sz w:val="24"/>
          <w:szCs w:val="24"/>
        </w:rPr>
        <w:t xml:space="preserve"> </w:t>
      </w:r>
      <w:r w:rsidR="000F7633">
        <w:rPr>
          <w:rFonts w:cs="Calibri"/>
          <w:sz w:val="24"/>
          <w:szCs w:val="24"/>
        </w:rPr>
        <w:t xml:space="preserve">were </w:t>
      </w:r>
      <w:r w:rsidRPr="00F43BFB">
        <w:rPr>
          <w:rFonts w:cs="Calibri"/>
          <w:sz w:val="24"/>
          <w:szCs w:val="24"/>
        </w:rPr>
        <w:t xml:space="preserve">statistically significant at </w:t>
      </w:r>
      <w:r w:rsidR="009C173F" w:rsidRPr="00F43BFB">
        <w:rPr>
          <w:rFonts w:cs="Calibri"/>
          <w:sz w:val="24"/>
          <w:szCs w:val="24"/>
        </w:rPr>
        <w:t xml:space="preserve">a </w:t>
      </w:r>
      <w:r w:rsidRPr="00F43BFB">
        <w:rPr>
          <w:rFonts w:cs="Calibri"/>
          <w:sz w:val="24"/>
          <w:szCs w:val="24"/>
        </w:rPr>
        <w:t xml:space="preserve">1 percent level. </w:t>
      </w:r>
      <w:r w:rsidR="00B05504" w:rsidRPr="00F43BFB">
        <w:rPr>
          <w:rFonts w:cs="Calibri"/>
          <w:sz w:val="24"/>
          <w:szCs w:val="24"/>
        </w:rPr>
        <w:t xml:space="preserve">The point estimates </w:t>
      </w:r>
      <w:r w:rsidR="000F7633">
        <w:rPr>
          <w:rFonts w:cs="Calibri"/>
          <w:sz w:val="24"/>
          <w:szCs w:val="24"/>
        </w:rPr>
        <w:t xml:space="preserve">were </w:t>
      </w:r>
      <w:r w:rsidR="00B05504" w:rsidRPr="00F43BFB">
        <w:rPr>
          <w:rFonts w:cs="Calibri"/>
          <w:sz w:val="24"/>
          <w:szCs w:val="24"/>
        </w:rPr>
        <w:t>large in column</w:t>
      </w:r>
      <w:r w:rsidR="000671EF" w:rsidRPr="00F43BFB">
        <w:rPr>
          <w:rFonts w:cs="Calibri"/>
          <w:sz w:val="24"/>
          <w:szCs w:val="24"/>
        </w:rPr>
        <w:t>s</w:t>
      </w:r>
      <w:r w:rsidR="00B05504" w:rsidRPr="00F43BFB">
        <w:rPr>
          <w:rFonts w:cs="Calibri"/>
          <w:sz w:val="24"/>
          <w:szCs w:val="24"/>
        </w:rPr>
        <w:t xml:space="preserve"> (3) and (4) when </w:t>
      </w:r>
      <w:r w:rsidR="00760E14" w:rsidRPr="00F43BFB">
        <w:rPr>
          <w:rFonts w:cs="Calibri"/>
          <w:sz w:val="24"/>
          <w:szCs w:val="24"/>
        </w:rPr>
        <w:t xml:space="preserve">more </w:t>
      </w:r>
      <w:r w:rsidR="00B05504" w:rsidRPr="00F43BFB">
        <w:rPr>
          <w:rFonts w:cs="Calibri"/>
          <w:sz w:val="24"/>
          <w:szCs w:val="24"/>
        </w:rPr>
        <w:t>determinant</w:t>
      </w:r>
      <w:r w:rsidR="00003693" w:rsidRPr="00F43BFB">
        <w:rPr>
          <w:rFonts w:cs="Calibri"/>
          <w:sz w:val="24"/>
          <w:szCs w:val="24"/>
        </w:rPr>
        <w:t>s</w:t>
      </w:r>
      <w:r w:rsidR="00B05504" w:rsidRPr="00F43BFB">
        <w:rPr>
          <w:rFonts w:cs="Calibri"/>
          <w:sz w:val="24"/>
          <w:szCs w:val="24"/>
        </w:rPr>
        <w:t xml:space="preserve"> of democracy </w:t>
      </w:r>
      <w:r w:rsidR="000F7633">
        <w:rPr>
          <w:rFonts w:cs="Calibri"/>
          <w:sz w:val="24"/>
          <w:szCs w:val="24"/>
        </w:rPr>
        <w:t xml:space="preserve">were </w:t>
      </w:r>
      <w:r w:rsidR="00F919FF" w:rsidRPr="00F43BFB">
        <w:rPr>
          <w:rFonts w:cs="Calibri"/>
          <w:sz w:val="24"/>
          <w:szCs w:val="24"/>
        </w:rPr>
        <w:t>included</w:t>
      </w:r>
      <w:r w:rsidR="00B05504" w:rsidRPr="00F43BFB">
        <w:rPr>
          <w:rFonts w:cs="Calibri"/>
          <w:sz w:val="24"/>
          <w:szCs w:val="24"/>
        </w:rPr>
        <w:t>.</w:t>
      </w:r>
      <w:r w:rsidR="0072156E" w:rsidRPr="00F43BFB">
        <w:rPr>
          <w:rFonts w:cs="Calibri"/>
          <w:sz w:val="24"/>
          <w:szCs w:val="24"/>
        </w:rPr>
        <w:t xml:space="preserve"> </w:t>
      </w:r>
      <w:r w:rsidR="009C173F" w:rsidRPr="00F43BFB">
        <w:rPr>
          <w:rFonts w:cs="Calibri"/>
          <w:sz w:val="24"/>
          <w:szCs w:val="24"/>
        </w:rPr>
        <w:t>Referring to</w:t>
      </w:r>
      <w:r w:rsidR="00CC255F" w:rsidRPr="00F43BFB">
        <w:rPr>
          <w:rFonts w:cs="Calibri"/>
          <w:sz w:val="24"/>
          <w:szCs w:val="24"/>
        </w:rPr>
        <w:t xml:space="preserve"> column (</w:t>
      </w:r>
      <w:r w:rsidR="00BE3DA8" w:rsidRPr="00F43BFB">
        <w:rPr>
          <w:rFonts w:cs="Calibri"/>
          <w:sz w:val="24"/>
          <w:szCs w:val="24"/>
        </w:rPr>
        <w:t>4</w:t>
      </w:r>
      <w:r w:rsidR="00CC255F" w:rsidRPr="00F43BFB">
        <w:rPr>
          <w:rFonts w:cs="Calibri"/>
          <w:sz w:val="24"/>
          <w:szCs w:val="24"/>
        </w:rPr>
        <w:t>)</w:t>
      </w:r>
      <w:r w:rsidR="005B3544">
        <w:rPr>
          <w:rFonts w:cs="Calibri"/>
          <w:sz w:val="24"/>
          <w:szCs w:val="24"/>
        </w:rPr>
        <w:t>,</w:t>
      </w:r>
      <w:r w:rsidR="005D7E1C" w:rsidRPr="00F43BFB">
        <w:rPr>
          <w:rFonts w:cs="Calibri"/>
          <w:sz w:val="24"/>
          <w:szCs w:val="24"/>
        </w:rPr>
        <w:t xml:space="preserve"> for example, </w:t>
      </w:r>
      <w:r w:rsidR="00CC255F" w:rsidRPr="00F43BFB">
        <w:rPr>
          <w:rFonts w:cs="Calibri"/>
          <w:sz w:val="24"/>
          <w:szCs w:val="24"/>
        </w:rPr>
        <w:t>a</w:t>
      </w:r>
      <w:r w:rsidR="00463510" w:rsidRPr="00F43BFB">
        <w:rPr>
          <w:rFonts w:cs="Calibri"/>
          <w:sz w:val="24"/>
          <w:szCs w:val="24"/>
        </w:rPr>
        <w:t>n increase of</w:t>
      </w:r>
      <w:r w:rsidR="00CC255F" w:rsidRPr="00F43BFB">
        <w:rPr>
          <w:rFonts w:cs="Calibri"/>
          <w:sz w:val="24"/>
          <w:szCs w:val="24"/>
        </w:rPr>
        <w:t xml:space="preserve"> one percentage point</w:t>
      </w:r>
      <w:r w:rsidR="0072156E" w:rsidRPr="00F43BFB">
        <w:rPr>
          <w:rFonts w:cs="Calibri"/>
          <w:sz w:val="24"/>
          <w:szCs w:val="24"/>
        </w:rPr>
        <w:t xml:space="preserve"> in the share of oil in total production increase</w:t>
      </w:r>
      <w:r w:rsidR="000F7633">
        <w:rPr>
          <w:rFonts w:cs="Calibri"/>
          <w:sz w:val="24"/>
          <w:szCs w:val="24"/>
        </w:rPr>
        <w:t>d</w:t>
      </w:r>
      <w:r w:rsidR="00CC255F" w:rsidRPr="00F43BFB">
        <w:rPr>
          <w:rFonts w:cs="Calibri"/>
          <w:sz w:val="24"/>
          <w:szCs w:val="24"/>
        </w:rPr>
        <w:t xml:space="preserve"> IDI by </w:t>
      </w:r>
      <w:r w:rsidR="00EC0F85" w:rsidRPr="00F43BFB">
        <w:rPr>
          <w:rFonts w:cs="Calibri"/>
          <w:sz w:val="24"/>
          <w:szCs w:val="24"/>
        </w:rPr>
        <w:t>0.00</w:t>
      </w:r>
      <w:r w:rsidR="00B72B24" w:rsidRPr="00F43BFB">
        <w:rPr>
          <w:rFonts w:cs="Calibri"/>
          <w:sz w:val="24"/>
          <w:szCs w:val="24"/>
        </w:rPr>
        <w:t>5</w:t>
      </w:r>
      <w:r w:rsidR="00B906E0" w:rsidRPr="00F43BFB">
        <w:rPr>
          <w:rFonts w:cs="Calibri"/>
          <w:sz w:val="24"/>
          <w:szCs w:val="24"/>
        </w:rPr>
        <w:t xml:space="preserve"> </w:t>
      </w:r>
      <w:r w:rsidR="00EC0F85" w:rsidRPr="00F43BFB">
        <w:rPr>
          <w:rFonts w:cs="Calibri"/>
          <w:sz w:val="24"/>
          <w:szCs w:val="24"/>
        </w:rPr>
        <w:t>(</w:t>
      </w:r>
      <w:r w:rsidR="00B906E0" w:rsidRPr="00F43BFB">
        <w:rPr>
          <w:rFonts w:cs="Calibri"/>
          <w:sz w:val="24"/>
          <w:szCs w:val="24"/>
        </w:rPr>
        <w:t>=</w:t>
      </w:r>
      <w:r w:rsidR="00EC0F85" w:rsidRPr="00F43BFB">
        <w:rPr>
          <w:rFonts w:cs="Calibri"/>
          <w:sz w:val="24"/>
          <w:szCs w:val="24"/>
        </w:rPr>
        <w:t>0.46</w:t>
      </w:r>
      <w:r w:rsidR="00B906E0" w:rsidRPr="00F43BFB">
        <w:rPr>
          <w:rFonts w:cs="Calibri"/>
          <w:sz w:val="24"/>
          <w:szCs w:val="24"/>
        </w:rPr>
        <w:t>2</w:t>
      </w:r>
      <w:r w:rsidR="00EC0F85" w:rsidRPr="00F43BFB">
        <w:rPr>
          <w:rFonts w:cs="Calibri"/>
          <w:sz w:val="24"/>
          <w:szCs w:val="24"/>
        </w:rPr>
        <w:t>*0.01)</w:t>
      </w:r>
      <w:r w:rsidR="00CC255F" w:rsidRPr="00F43BFB">
        <w:rPr>
          <w:rFonts w:cs="Calibri"/>
          <w:sz w:val="24"/>
          <w:szCs w:val="24"/>
        </w:rPr>
        <w:t>.</w:t>
      </w:r>
      <w:r w:rsidR="00B05504" w:rsidRPr="00F43BFB">
        <w:rPr>
          <w:rFonts w:cs="Calibri"/>
          <w:sz w:val="24"/>
          <w:szCs w:val="24"/>
        </w:rPr>
        <w:t xml:space="preserve"> </w:t>
      </w:r>
      <w:r w:rsidR="00DD54E5" w:rsidRPr="00F43BFB">
        <w:rPr>
          <w:rFonts w:cs="Calibri"/>
          <w:sz w:val="24"/>
          <w:szCs w:val="24"/>
        </w:rPr>
        <w:t xml:space="preserve">If </w:t>
      </w:r>
      <w:r w:rsidR="007045A3" w:rsidRPr="00F43BFB">
        <w:rPr>
          <w:rFonts w:cs="Calibri"/>
          <w:sz w:val="24"/>
          <w:szCs w:val="24"/>
        </w:rPr>
        <w:t xml:space="preserve">the average value of </w:t>
      </w:r>
      <w:r w:rsidR="00463510" w:rsidRPr="00F43BFB">
        <w:rPr>
          <w:rFonts w:cs="Calibri"/>
          <w:sz w:val="24"/>
          <w:szCs w:val="24"/>
        </w:rPr>
        <w:t xml:space="preserve">the </w:t>
      </w:r>
      <w:r w:rsidR="007045A3" w:rsidRPr="00F43BFB">
        <w:rPr>
          <w:rFonts w:cs="Calibri"/>
          <w:sz w:val="24"/>
          <w:szCs w:val="24"/>
        </w:rPr>
        <w:t>IDI</w:t>
      </w:r>
      <w:r w:rsidR="00DD54E5" w:rsidRPr="00F43BFB">
        <w:rPr>
          <w:rFonts w:cs="Calibri"/>
          <w:sz w:val="24"/>
          <w:szCs w:val="24"/>
        </w:rPr>
        <w:t xml:space="preserve"> </w:t>
      </w:r>
      <w:r w:rsidR="000F7633">
        <w:rPr>
          <w:rFonts w:cs="Calibri"/>
          <w:sz w:val="24"/>
          <w:szCs w:val="24"/>
        </w:rPr>
        <w:t>w</w:t>
      </w:r>
      <w:r w:rsidR="00A017AE">
        <w:rPr>
          <w:rFonts w:cs="Calibri"/>
          <w:sz w:val="24"/>
          <w:szCs w:val="24"/>
        </w:rPr>
        <w:t>ere</w:t>
      </w:r>
      <w:r w:rsidR="000F7633">
        <w:rPr>
          <w:rFonts w:cs="Calibri"/>
          <w:sz w:val="24"/>
          <w:szCs w:val="24"/>
        </w:rPr>
        <w:t xml:space="preserve"> </w:t>
      </w:r>
      <w:r w:rsidR="00DD54E5" w:rsidRPr="00F43BFB">
        <w:rPr>
          <w:rFonts w:cs="Calibri"/>
          <w:sz w:val="24"/>
          <w:szCs w:val="24"/>
        </w:rPr>
        <w:t>0.685</w:t>
      </w:r>
      <w:r w:rsidR="00B906E0" w:rsidRPr="00F43BFB">
        <w:rPr>
          <w:rFonts w:cs="Calibri"/>
          <w:sz w:val="24"/>
          <w:szCs w:val="24"/>
        </w:rPr>
        <w:t xml:space="preserve">, </w:t>
      </w:r>
      <w:r w:rsidR="00463510" w:rsidRPr="00F43BFB">
        <w:rPr>
          <w:rFonts w:cs="Calibri"/>
          <w:sz w:val="24"/>
          <w:szCs w:val="24"/>
        </w:rPr>
        <w:t xml:space="preserve">then </w:t>
      </w:r>
      <w:r w:rsidR="00B906E0" w:rsidRPr="00F43BFB">
        <w:rPr>
          <w:rFonts w:cs="Calibri"/>
          <w:sz w:val="24"/>
          <w:szCs w:val="24"/>
        </w:rPr>
        <w:t xml:space="preserve">the IDI </w:t>
      </w:r>
      <w:r w:rsidR="000F7633">
        <w:rPr>
          <w:rFonts w:cs="Calibri"/>
          <w:sz w:val="24"/>
          <w:szCs w:val="24"/>
        </w:rPr>
        <w:t xml:space="preserve">would </w:t>
      </w:r>
      <w:r w:rsidR="00B906E0" w:rsidRPr="00F43BFB">
        <w:rPr>
          <w:rFonts w:cs="Calibri"/>
          <w:sz w:val="24"/>
          <w:szCs w:val="24"/>
        </w:rPr>
        <w:t>be 0.690</w:t>
      </w:r>
      <w:r w:rsidR="005B3544">
        <w:rPr>
          <w:rFonts w:cs="Calibri"/>
          <w:sz w:val="24"/>
          <w:szCs w:val="24"/>
        </w:rPr>
        <w:t>,</w:t>
      </w:r>
      <w:r w:rsidR="00B906E0" w:rsidRPr="00F43BFB">
        <w:rPr>
          <w:rFonts w:cs="Calibri"/>
          <w:sz w:val="24"/>
          <w:szCs w:val="24"/>
        </w:rPr>
        <w:t xml:space="preserve"> and</w:t>
      </w:r>
      <w:r w:rsidR="00DD54E5" w:rsidRPr="00F43BFB">
        <w:rPr>
          <w:rFonts w:cs="Calibri"/>
          <w:sz w:val="24"/>
          <w:szCs w:val="24"/>
        </w:rPr>
        <w:t xml:space="preserve"> </w:t>
      </w:r>
      <w:r w:rsidR="00463510" w:rsidRPr="00F43BFB">
        <w:rPr>
          <w:rFonts w:cs="Calibri"/>
          <w:sz w:val="24"/>
          <w:szCs w:val="24"/>
        </w:rPr>
        <w:t>a</w:t>
      </w:r>
      <w:r w:rsidR="007045A3" w:rsidRPr="00F43BFB">
        <w:rPr>
          <w:rFonts w:cs="Calibri"/>
          <w:sz w:val="24"/>
          <w:szCs w:val="24"/>
        </w:rPr>
        <w:t xml:space="preserve"> relative change </w:t>
      </w:r>
      <w:r w:rsidR="000F7633">
        <w:rPr>
          <w:rFonts w:cs="Calibri"/>
          <w:sz w:val="24"/>
          <w:szCs w:val="24"/>
        </w:rPr>
        <w:t xml:space="preserve">would </w:t>
      </w:r>
      <w:r w:rsidR="00A017AE">
        <w:rPr>
          <w:rFonts w:cs="Calibri"/>
          <w:sz w:val="24"/>
          <w:szCs w:val="24"/>
        </w:rPr>
        <w:t>increase to</w:t>
      </w:r>
      <w:r w:rsidR="007045A3" w:rsidRPr="00F43BFB">
        <w:rPr>
          <w:rFonts w:cs="Calibri"/>
          <w:sz w:val="24"/>
          <w:szCs w:val="24"/>
        </w:rPr>
        <w:t xml:space="preserve"> </w:t>
      </w:r>
      <w:r w:rsidR="005D7E1C" w:rsidRPr="00F43BFB">
        <w:rPr>
          <w:rFonts w:cs="Calibri"/>
          <w:sz w:val="24"/>
          <w:szCs w:val="24"/>
        </w:rPr>
        <w:t>(</w:t>
      </w:r>
      <w:r w:rsidR="00B906E0" w:rsidRPr="00F43BFB">
        <w:rPr>
          <w:rFonts w:cs="Calibri"/>
          <w:sz w:val="24"/>
          <w:szCs w:val="24"/>
        </w:rPr>
        <w:t>0.690</w:t>
      </w:r>
      <w:r w:rsidR="007045A3" w:rsidRPr="00F43BFB">
        <w:rPr>
          <w:rFonts w:cs="Calibri"/>
          <w:sz w:val="24"/>
          <w:szCs w:val="24"/>
        </w:rPr>
        <w:t>-0.685/0.685</w:t>
      </w:r>
      <w:r w:rsidR="00B72B24" w:rsidRPr="00F43BFB">
        <w:rPr>
          <w:rFonts w:cs="Calibri"/>
          <w:sz w:val="24"/>
          <w:szCs w:val="24"/>
        </w:rPr>
        <w:t>=</w:t>
      </w:r>
      <w:r w:rsidR="007045A3" w:rsidRPr="00F43BFB">
        <w:rPr>
          <w:rFonts w:cs="Calibri"/>
          <w:sz w:val="24"/>
          <w:szCs w:val="24"/>
        </w:rPr>
        <w:t>) 0.71 percent.</w:t>
      </w:r>
      <w:r w:rsidR="005E4F54" w:rsidRPr="00F43BFB">
        <w:rPr>
          <w:rFonts w:cs="Calibri"/>
          <w:sz w:val="24"/>
          <w:szCs w:val="24"/>
        </w:rPr>
        <w:t xml:space="preserve"> </w:t>
      </w:r>
      <w:r w:rsidR="00F23119" w:rsidRPr="00F43BFB">
        <w:rPr>
          <w:rFonts w:cs="Calibri"/>
          <w:sz w:val="24"/>
          <w:szCs w:val="24"/>
        </w:rPr>
        <w:t xml:space="preserve">Alternatively, </w:t>
      </w:r>
      <w:r w:rsidR="005465BC" w:rsidRPr="00F43BFB">
        <w:rPr>
          <w:rFonts w:cs="Calibri"/>
          <w:sz w:val="24"/>
          <w:szCs w:val="24"/>
        </w:rPr>
        <w:t xml:space="preserve">by </w:t>
      </w:r>
      <w:r w:rsidR="00226A84" w:rsidRPr="00F43BFB">
        <w:rPr>
          <w:rFonts w:cs="Calibri"/>
          <w:sz w:val="24"/>
          <w:szCs w:val="24"/>
        </w:rPr>
        <w:t>standardizing the coefficient</w:t>
      </w:r>
      <w:r w:rsidR="00932FF8" w:rsidRPr="00F43BFB">
        <w:rPr>
          <w:rFonts w:cs="Calibri"/>
          <w:sz w:val="24"/>
          <w:szCs w:val="24"/>
        </w:rPr>
        <w:t xml:space="preserve">, </w:t>
      </w:r>
      <w:r w:rsidR="00463510" w:rsidRPr="00F43BFB">
        <w:rPr>
          <w:rFonts w:cs="Calibri"/>
          <w:sz w:val="24"/>
          <w:szCs w:val="24"/>
        </w:rPr>
        <w:t>increasing</w:t>
      </w:r>
      <w:r w:rsidR="00B05504" w:rsidRPr="00F43BFB">
        <w:rPr>
          <w:rFonts w:cs="Calibri"/>
          <w:sz w:val="24"/>
          <w:szCs w:val="24"/>
        </w:rPr>
        <w:t xml:space="preserve"> the share of oil production</w:t>
      </w:r>
      <w:r w:rsidR="007854B3" w:rsidRPr="00F43BFB">
        <w:rPr>
          <w:rFonts w:cs="Calibri"/>
          <w:sz w:val="24"/>
          <w:szCs w:val="24"/>
        </w:rPr>
        <w:t xml:space="preserve"> in </w:t>
      </w:r>
      <w:r w:rsidR="00463510" w:rsidRPr="00F43BFB">
        <w:rPr>
          <w:rFonts w:cs="Calibri"/>
          <w:sz w:val="24"/>
          <w:szCs w:val="24"/>
        </w:rPr>
        <w:t xml:space="preserve">the </w:t>
      </w:r>
      <w:r w:rsidR="007854B3" w:rsidRPr="00F43BFB">
        <w:rPr>
          <w:rFonts w:cs="Calibri"/>
          <w:sz w:val="24"/>
          <w:szCs w:val="24"/>
        </w:rPr>
        <w:t xml:space="preserve">total </w:t>
      </w:r>
      <w:r w:rsidR="00EC0F85" w:rsidRPr="00F43BFB">
        <w:rPr>
          <w:rFonts w:cs="Calibri"/>
          <w:sz w:val="24"/>
          <w:szCs w:val="24"/>
        </w:rPr>
        <w:t>production</w:t>
      </w:r>
      <w:r w:rsidR="00B05504" w:rsidRPr="00F43BFB">
        <w:rPr>
          <w:rFonts w:cs="Calibri"/>
          <w:sz w:val="24"/>
          <w:szCs w:val="24"/>
        </w:rPr>
        <w:t xml:space="preserve"> </w:t>
      </w:r>
      <w:r w:rsidR="00226A84" w:rsidRPr="00F43BFB">
        <w:rPr>
          <w:rFonts w:cs="Calibri"/>
          <w:sz w:val="24"/>
          <w:szCs w:val="24"/>
        </w:rPr>
        <w:t xml:space="preserve">by one standard deviation </w:t>
      </w:r>
      <w:r w:rsidR="00B906E0" w:rsidRPr="00F43BFB">
        <w:rPr>
          <w:rFonts w:cs="Calibri"/>
          <w:sz w:val="24"/>
          <w:szCs w:val="24"/>
        </w:rPr>
        <w:t>would increase</w:t>
      </w:r>
      <w:r w:rsidR="00B05504" w:rsidRPr="00F43BFB">
        <w:rPr>
          <w:rFonts w:cs="Calibri"/>
          <w:sz w:val="24"/>
          <w:szCs w:val="24"/>
        </w:rPr>
        <w:t xml:space="preserve"> </w:t>
      </w:r>
      <w:r w:rsidR="007854B3" w:rsidRPr="00F43BFB">
        <w:rPr>
          <w:rFonts w:cs="Calibri"/>
          <w:sz w:val="24"/>
          <w:szCs w:val="24"/>
        </w:rPr>
        <w:t>IDI</w:t>
      </w:r>
      <w:r w:rsidR="00B05504" w:rsidRPr="00F43BFB">
        <w:rPr>
          <w:rFonts w:cs="Calibri"/>
          <w:sz w:val="24"/>
          <w:szCs w:val="24"/>
        </w:rPr>
        <w:t xml:space="preserve"> by </w:t>
      </w:r>
      <w:r w:rsidR="00FF28E1" w:rsidRPr="00F43BFB">
        <w:rPr>
          <w:rFonts w:cs="Calibri"/>
          <w:sz w:val="24"/>
          <w:szCs w:val="24"/>
        </w:rPr>
        <w:t>(</w:t>
      </w:r>
      <w:r w:rsidR="00F23119" w:rsidRPr="00F43BFB">
        <w:rPr>
          <w:rFonts w:cs="Calibri"/>
          <w:sz w:val="24"/>
          <w:szCs w:val="24"/>
        </w:rPr>
        <w:t>[</w:t>
      </w:r>
      <w:r w:rsidR="00FF28E1" w:rsidRPr="00F43BFB">
        <w:rPr>
          <w:rFonts w:cs="Calibri"/>
          <w:sz w:val="24"/>
          <w:szCs w:val="24"/>
        </w:rPr>
        <w:t>0.088</w:t>
      </w:r>
      <w:r w:rsidR="00F23119" w:rsidRPr="00F43BFB">
        <w:rPr>
          <w:rFonts w:cs="Calibri"/>
          <w:sz w:val="24"/>
          <w:szCs w:val="24"/>
        </w:rPr>
        <w:t>/0.066]</w:t>
      </w:r>
      <w:r w:rsidR="00FF28E1" w:rsidRPr="00F43BFB">
        <w:rPr>
          <w:rFonts w:cs="Calibri"/>
          <w:sz w:val="24"/>
          <w:szCs w:val="24"/>
        </w:rPr>
        <w:t>*0.</w:t>
      </w:r>
      <w:r w:rsidR="00BE3DA8" w:rsidRPr="00F43BFB">
        <w:rPr>
          <w:rFonts w:cs="Calibri"/>
          <w:sz w:val="24"/>
          <w:szCs w:val="24"/>
        </w:rPr>
        <w:t>46</w:t>
      </w:r>
      <w:r w:rsidR="00B906E0" w:rsidRPr="00F43BFB">
        <w:rPr>
          <w:rFonts w:cs="Calibri"/>
          <w:sz w:val="24"/>
          <w:szCs w:val="24"/>
        </w:rPr>
        <w:t>2</w:t>
      </w:r>
      <w:r w:rsidR="00FF28E1" w:rsidRPr="00F43BFB">
        <w:rPr>
          <w:rFonts w:cs="Calibri"/>
          <w:sz w:val="24"/>
          <w:szCs w:val="24"/>
        </w:rPr>
        <w:t xml:space="preserve"> =</w:t>
      </w:r>
      <w:r w:rsidR="00F23119" w:rsidRPr="00F43BFB">
        <w:rPr>
          <w:rFonts w:cs="Calibri"/>
          <w:sz w:val="24"/>
          <w:szCs w:val="24"/>
        </w:rPr>
        <w:t>)</w:t>
      </w:r>
      <w:r w:rsidR="00FF28E1" w:rsidRPr="00F43BFB">
        <w:rPr>
          <w:rFonts w:cs="Calibri"/>
          <w:sz w:val="24"/>
          <w:szCs w:val="24"/>
        </w:rPr>
        <w:t xml:space="preserve"> 0.</w:t>
      </w:r>
      <w:r w:rsidR="00F23119" w:rsidRPr="00F43BFB">
        <w:rPr>
          <w:rFonts w:cs="Calibri"/>
          <w:sz w:val="24"/>
          <w:szCs w:val="24"/>
        </w:rPr>
        <w:t>6</w:t>
      </w:r>
      <w:r w:rsidR="00B906E0" w:rsidRPr="00F43BFB">
        <w:rPr>
          <w:rFonts w:cs="Calibri"/>
          <w:sz w:val="24"/>
          <w:szCs w:val="24"/>
        </w:rPr>
        <w:t>0</w:t>
      </w:r>
      <w:r w:rsidR="00F23119" w:rsidRPr="00F43BFB">
        <w:rPr>
          <w:rFonts w:cs="Calibri"/>
          <w:sz w:val="24"/>
          <w:szCs w:val="24"/>
        </w:rPr>
        <w:t>7 standard deviation</w:t>
      </w:r>
      <w:r w:rsidR="00226A84" w:rsidRPr="00F43BFB">
        <w:rPr>
          <w:rFonts w:cs="Calibri"/>
          <w:sz w:val="24"/>
          <w:szCs w:val="24"/>
        </w:rPr>
        <w:t>s</w:t>
      </w:r>
      <w:r w:rsidR="00B05504" w:rsidRPr="00F43BFB">
        <w:rPr>
          <w:rFonts w:cs="Calibri"/>
          <w:sz w:val="24"/>
          <w:szCs w:val="24"/>
        </w:rPr>
        <w:t xml:space="preserve">, holding </w:t>
      </w:r>
      <w:r w:rsidR="00760E14" w:rsidRPr="00F43BFB">
        <w:rPr>
          <w:rFonts w:cs="Calibri"/>
          <w:sz w:val="24"/>
          <w:szCs w:val="24"/>
        </w:rPr>
        <w:t xml:space="preserve">all </w:t>
      </w:r>
      <w:r w:rsidR="00463510" w:rsidRPr="00F43BFB">
        <w:rPr>
          <w:rFonts w:cs="Calibri"/>
          <w:sz w:val="24"/>
          <w:szCs w:val="24"/>
        </w:rPr>
        <w:t>others</w:t>
      </w:r>
      <w:r w:rsidR="00B05504" w:rsidRPr="00F43BFB">
        <w:rPr>
          <w:rFonts w:cs="Calibri"/>
          <w:sz w:val="24"/>
          <w:szCs w:val="24"/>
        </w:rPr>
        <w:t xml:space="preserve"> constant.</w:t>
      </w:r>
      <w:r w:rsidR="00F23119" w:rsidRPr="00F43BFB">
        <w:rPr>
          <w:rStyle w:val="FootnoteReference"/>
          <w:rFonts w:cs="Calibri"/>
          <w:sz w:val="24"/>
          <w:szCs w:val="24"/>
        </w:rPr>
        <w:footnoteReference w:id="7"/>
      </w:r>
      <w:r w:rsidR="00F23119" w:rsidRPr="00F43BFB">
        <w:rPr>
          <w:rFonts w:cs="Calibri"/>
          <w:sz w:val="24"/>
          <w:szCs w:val="24"/>
        </w:rPr>
        <w:t xml:space="preserve"> </w:t>
      </w:r>
      <w:r w:rsidR="00B05504" w:rsidRPr="00F43BFB">
        <w:rPr>
          <w:rFonts w:cs="Calibri"/>
          <w:sz w:val="24"/>
          <w:szCs w:val="24"/>
        </w:rPr>
        <w:t xml:space="preserve"> </w:t>
      </w:r>
    </w:p>
    <w:p w14:paraId="3AA5278B" w14:textId="11FD3C25" w:rsidR="007049B0" w:rsidRPr="00F43BFB" w:rsidRDefault="00463510" w:rsidP="00ED5F1B">
      <w:pPr>
        <w:spacing w:after="0" w:line="360" w:lineRule="auto"/>
        <w:ind w:firstLine="360"/>
        <w:jc w:val="both"/>
        <w:rPr>
          <w:rFonts w:cs="Calibri"/>
          <w:sz w:val="24"/>
          <w:szCs w:val="24"/>
        </w:rPr>
      </w:pPr>
      <w:r w:rsidRPr="00F43BFB">
        <w:rPr>
          <w:rFonts w:cs="Calibri"/>
          <w:sz w:val="24"/>
          <w:szCs w:val="24"/>
        </w:rPr>
        <w:t>The researcher</w:t>
      </w:r>
      <w:r w:rsidR="00B05504" w:rsidRPr="00F43BFB">
        <w:rPr>
          <w:rFonts w:cs="Calibri"/>
          <w:sz w:val="24"/>
          <w:szCs w:val="24"/>
        </w:rPr>
        <w:t xml:space="preserve"> also </w:t>
      </w:r>
      <w:r w:rsidRPr="00F43BFB">
        <w:rPr>
          <w:rFonts w:cs="Calibri"/>
          <w:sz w:val="24"/>
          <w:szCs w:val="24"/>
        </w:rPr>
        <w:t>found</w:t>
      </w:r>
      <w:r w:rsidR="00B05504" w:rsidRPr="00F43BFB">
        <w:rPr>
          <w:rFonts w:cs="Calibri"/>
          <w:sz w:val="24"/>
          <w:szCs w:val="24"/>
        </w:rPr>
        <w:t xml:space="preserve"> that household</w:t>
      </w:r>
      <w:r w:rsidR="00760E14" w:rsidRPr="00F43BFB">
        <w:rPr>
          <w:rFonts w:cs="Calibri"/>
          <w:sz w:val="24"/>
          <w:szCs w:val="24"/>
        </w:rPr>
        <w:t>s</w:t>
      </w:r>
      <w:r w:rsidR="005961E8" w:rsidRPr="00F43BFB">
        <w:rPr>
          <w:rFonts w:cs="Calibri"/>
          <w:sz w:val="24"/>
          <w:szCs w:val="24"/>
        </w:rPr>
        <w:t>’</w:t>
      </w:r>
      <w:r w:rsidRPr="00F43BFB">
        <w:rPr>
          <w:rFonts w:cs="Calibri"/>
          <w:sz w:val="24"/>
          <w:szCs w:val="24"/>
        </w:rPr>
        <w:t xml:space="preserve"> use of the internet</w:t>
      </w:r>
      <w:r w:rsidR="00B05504" w:rsidRPr="00F43BFB">
        <w:rPr>
          <w:rFonts w:cs="Calibri"/>
          <w:sz w:val="24"/>
          <w:szCs w:val="24"/>
        </w:rPr>
        <w:t xml:space="preserve"> </w:t>
      </w:r>
      <w:r w:rsidR="00932FF8" w:rsidRPr="00F43BFB">
        <w:rPr>
          <w:rFonts w:cs="Calibri"/>
          <w:sz w:val="24"/>
          <w:szCs w:val="24"/>
        </w:rPr>
        <w:t xml:space="preserve">and </w:t>
      </w:r>
      <w:r w:rsidRPr="00F43BFB">
        <w:rPr>
          <w:rFonts w:cs="Calibri"/>
          <w:sz w:val="24"/>
          <w:szCs w:val="24"/>
        </w:rPr>
        <w:t xml:space="preserve">the </w:t>
      </w:r>
      <w:r w:rsidR="00932FF8" w:rsidRPr="00F43BFB">
        <w:rPr>
          <w:rFonts w:cs="Calibri"/>
          <w:sz w:val="24"/>
          <w:szCs w:val="24"/>
        </w:rPr>
        <w:t>share of women</w:t>
      </w:r>
      <w:r w:rsidRPr="00F43BFB">
        <w:rPr>
          <w:rFonts w:cs="Calibri"/>
          <w:sz w:val="24"/>
          <w:szCs w:val="24"/>
        </w:rPr>
        <w:t>’s</w:t>
      </w:r>
      <w:r w:rsidR="00932FF8" w:rsidRPr="00F43BFB">
        <w:rPr>
          <w:rFonts w:cs="Calibri"/>
          <w:sz w:val="24"/>
          <w:szCs w:val="24"/>
        </w:rPr>
        <w:t xml:space="preserve"> participation in profes</w:t>
      </w:r>
      <w:r w:rsidRPr="00F43BFB">
        <w:rPr>
          <w:rFonts w:cs="Calibri"/>
          <w:sz w:val="24"/>
          <w:szCs w:val="24"/>
        </w:rPr>
        <w:t>s</w:t>
      </w:r>
      <w:r w:rsidR="00932FF8" w:rsidRPr="00F43BFB">
        <w:rPr>
          <w:rFonts w:cs="Calibri"/>
          <w:sz w:val="24"/>
          <w:szCs w:val="24"/>
        </w:rPr>
        <w:t>ional job</w:t>
      </w:r>
      <w:r w:rsidRPr="00F43BFB">
        <w:rPr>
          <w:rFonts w:cs="Calibri"/>
          <w:sz w:val="24"/>
          <w:szCs w:val="24"/>
        </w:rPr>
        <w:t>s</w:t>
      </w:r>
      <w:r w:rsidR="00932FF8" w:rsidRPr="00F43BFB">
        <w:rPr>
          <w:rFonts w:cs="Calibri"/>
          <w:sz w:val="24"/>
          <w:szCs w:val="24"/>
        </w:rPr>
        <w:t xml:space="preserve"> </w:t>
      </w:r>
      <w:r w:rsidR="00647D8D">
        <w:rPr>
          <w:rFonts w:cs="Calibri"/>
          <w:sz w:val="24"/>
          <w:szCs w:val="24"/>
        </w:rPr>
        <w:t xml:space="preserve">were </w:t>
      </w:r>
      <w:r w:rsidR="00BE3DA8" w:rsidRPr="00F43BFB">
        <w:rPr>
          <w:rFonts w:cs="Calibri"/>
          <w:sz w:val="24"/>
          <w:szCs w:val="24"/>
        </w:rPr>
        <w:t>positively correlated with</w:t>
      </w:r>
      <w:r w:rsidR="00B05504" w:rsidRPr="00F43BFB">
        <w:rPr>
          <w:rFonts w:cs="Calibri"/>
          <w:sz w:val="24"/>
          <w:szCs w:val="24"/>
        </w:rPr>
        <w:t xml:space="preserve"> democracy level, </w:t>
      </w:r>
      <w:r w:rsidRPr="00F43BFB">
        <w:rPr>
          <w:rFonts w:cs="Calibri"/>
          <w:sz w:val="24"/>
          <w:szCs w:val="24"/>
        </w:rPr>
        <w:t>al</w:t>
      </w:r>
      <w:r w:rsidR="00B05504" w:rsidRPr="00F43BFB">
        <w:rPr>
          <w:rFonts w:cs="Calibri"/>
          <w:sz w:val="24"/>
          <w:szCs w:val="24"/>
        </w:rPr>
        <w:t>though the magnitude</w:t>
      </w:r>
      <w:r w:rsidR="00BE3DA8" w:rsidRPr="00F43BFB">
        <w:rPr>
          <w:rFonts w:cs="Calibri"/>
          <w:sz w:val="24"/>
          <w:szCs w:val="24"/>
        </w:rPr>
        <w:t>s</w:t>
      </w:r>
      <w:r w:rsidR="00B05504" w:rsidRPr="00F43BFB">
        <w:rPr>
          <w:rFonts w:cs="Calibri"/>
          <w:sz w:val="24"/>
          <w:szCs w:val="24"/>
        </w:rPr>
        <w:t xml:space="preserve"> </w:t>
      </w:r>
      <w:r w:rsidR="00647D8D">
        <w:rPr>
          <w:rFonts w:cs="Calibri"/>
          <w:sz w:val="24"/>
          <w:szCs w:val="24"/>
        </w:rPr>
        <w:t xml:space="preserve">were </w:t>
      </w:r>
      <w:r w:rsidR="00F43BFB" w:rsidRPr="00F43BFB">
        <w:rPr>
          <w:rFonts w:cs="Calibri"/>
          <w:sz w:val="24"/>
          <w:szCs w:val="24"/>
        </w:rPr>
        <w:t>small,</w:t>
      </w:r>
      <w:r w:rsidR="00932FF8" w:rsidRPr="00F43BFB">
        <w:rPr>
          <w:rFonts w:cs="Calibri"/>
          <w:sz w:val="24"/>
          <w:szCs w:val="24"/>
        </w:rPr>
        <w:t xml:space="preserve"> and</w:t>
      </w:r>
      <w:r w:rsidR="00FD73A5" w:rsidRPr="00F43BFB">
        <w:rPr>
          <w:rFonts w:cs="Calibri"/>
          <w:sz w:val="24"/>
          <w:szCs w:val="24"/>
        </w:rPr>
        <w:t xml:space="preserve"> the</w:t>
      </w:r>
      <w:r w:rsidR="00932FF8" w:rsidRPr="00F43BFB">
        <w:rPr>
          <w:rFonts w:cs="Calibri"/>
          <w:sz w:val="24"/>
          <w:szCs w:val="24"/>
        </w:rPr>
        <w:t xml:space="preserve"> effect of gender </w:t>
      </w:r>
      <w:r w:rsidR="00647D8D">
        <w:rPr>
          <w:rFonts w:cs="Calibri"/>
          <w:sz w:val="24"/>
          <w:szCs w:val="24"/>
        </w:rPr>
        <w:t xml:space="preserve">was </w:t>
      </w:r>
      <w:r w:rsidR="00932FF8" w:rsidRPr="00F43BFB">
        <w:rPr>
          <w:rFonts w:cs="Calibri"/>
          <w:sz w:val="24"/>
          <w:szCs w:val="24"/>
        </w:rPr>
        <w:t>no longer significant</w:t>
      </w:r>
      <w:r w:rsidR="005B3544">
        <w:rPr>
          <w:rFonts w:cs="Calibri"/>
          <w:sz w:val="24"/>
          <w:szCs w:val="24"/>
        </w:rPr>
        <w:t>,</w:t>
      </w:r>
      <w:r w:rsidR="008C20D0" w:rsidRPr="00F43BFB">
        <w:rPr>
          <w:rFonts w:cs="Calibri"/>
          <w:sz w:val="24"/>
          <w:szCs w:val="24"/>
        </w:rPr>
        <w:t xml:space="preserve"> as shown in </w:t>
      </w:r>
      <w:r w:rsidR="00932FF8" w:rsidRPr="00F43BFB">
        <w:rPr>
          <w:rFonts w:cs="Calibri"/>
          <w:sz w:val="24"/>
          <w:szCs w:val="24"/>
        </w:rPr>
        <w:t>columns (3)</w:t>
      </w:r>
      <w:r w:rsidR="009B5945" w:rsidRPr="00F43BFB">
        <w:rPr>
          <w:rFonts w:cs="Calibri"/>
          <w:sz w:val="24"/>
          <w:szCs w:val="24"/>
        </w:rPr>
        <w:t xml:space="preserve"> </w:t>
      </w:r>
      <w:r w:rsidR="00932FF8" w:rsidRPr="00F43BFB">
        <w:rPr>
          <w:rFonts w:cs="Calibri"/>
          <w:sz w:val="24"/>
          <w:szCs w:val="24"/>
        </w:rPr>
        <w:t>-</w:t>
      </w:r>
      <w:r w:rsidR="009B5945" w:rsidRPr="00F43BFB">
        <w:rPr>
          <w:rFonts w:cs="Calibri"/>
          <w:sz w:val="24"/>
          <w:szCs w:val="24"/>
        </w:rPr>
        <w:t xml:space="preserve"> </w:t>
      </w:r>
      <w:r w:rsidR="00932FF8" w:rsidRPr="00F43BFB">
        <w:rPr>
          <w:rFonts w:cs="Calibri"/>
          <w:sz w:val="24"/>
          <w:szCs w:val="24"/>
        </w:rPr>
        <w:t>(4).</w:t>
      </w:r>
      <w:r w:rsidR="00003693" w:rsidRPr="00F43BFB">
        <w:rPr>
          <w:rFonts w:cs="Calibri"/>
          <w:sz w:val="24"/>
          <w:szCs w:val="24"/>
        </w:rPr>
        <w:t xml:space="preserve"> Gini ratio </w:t>
      </w:r>
      <w:r w:rsidR="005961E8" w:rsidRPr="00F43BFB">
        <w:rPr>
          <w:rFonts w:cs="Calibri"/>
          <w:sz w:val="24"/>
          <w:szCs w:val="24"/>
        </w:rPr>
        <w:t>in</w:t>
      </w:r>
      <w:r w:rsidR="00003693" w:rsidRPr="00F43BFB">
        <w:rPr>
          <w:rFonts w:cs="Calibri"/>
          <w:sz w:val="24"/>
          <w:szCs w:val="24"/>
        </w:rPr>
        <w:t xml:space="preserve"> urban districts also show</w:t>
      </w:r>
      <w:r w:rsidR="00647D8D">
        <w:rPr>
          <w:rFonts w:cs="Calibri"/>
          <w:sz w:val="24"/>
          <w:szCs w:val="24"/>
        </w:rPr>
        <w:t>ed</w:t>
      </w:r>
      <w:r w:rsidR="00003693" w:rsidRPr="00F43BFB">
        <w:rPr>
          <w:rFonts w:cs="Calibri"/>
          <w:sz w:val="24"/>
          <w:szCs w:val="24"/>
        </w:rPr>
        <w:t xml:space="preserve"> negative sign</w:t>
      </w:r>
      <w:r w:rsidR="00192641" w:rsidRPr="00F43BFB">
        <w:rPr>
          <w:rFonts w:cs="Calibri"/>
          <w:sz w:val="24"/>
          <w:szCs w:val="24"/>
        </w:rPr>
        <w:t>s across all models</w:t>
      </w:r>
      <w:r w:rsidR="00003693" w:rsidRPr="00F43BFB">
        <w:rPr>
          <w:rFonts w:cs="Calibri"/>
          <w:sz w:val="24"/>
          <w:szCs w:val="24"/>
        </w:rPr>
        <w:t xml:space="preserve"> as expected but insignifican</w:t>
      </w:r>
      <w:r w:rsidR="00FD73A5" w:rsidRPr="00F43BFB">
        <w:rPr>
          <w:rFonts w:cs="Calibri"/>
          <w:sz w:val="24"/>
          <w:szCs w:val="24"/>
        </w:rPr>
        <w:t>t</w:t>
      </w:r>
      <w:r w:rsidR="005961E8" w:rsidRPr="00F43BFB">
        <w:rPr>
          <w:rFonts w:cs="Calibri"/>
          <w:sz w:val="24"/>
          <w:szCs w:val="24"/>
        </w:rPr>
        <w:t>.</w:t>
      </w:r>
      <w:r w:rsidR="00FD73A5" w:rsidRPr="00F43BFB">
        <w:rPr>
          <w:rFonts w:cs="Calibri"/>
          <w:sz w:val="24"/>
          <w:szCs w:val="24"/>
        </w:rPr>
        <w:t xml:space="preserve"> </w:t>
      </w:r>
      <w:r w:rsidR="005961E8" w:rsidRPr="00F43BFB">
        <w:rPr>
          <w:rFonts w:cs="Calibri"/>
          <w:sz w:val="24"/>
          <w:szCs w:val="24"/>
        </w:rPr>
        <w:t>As</w:t>
      </w:r>
      <w:r w:rsidR="00FD73A5" w:rsidRPr="00F43BFB">
        <w:rPr>
          <w:rFonts w:cs="Calibri"/>
          <w:sz w:val="24"/>
          <w:szCs w:val="24"/>
        </w:rPr>
        <w:t xml:space="preserve"> for per capita</w:t>
      </w:r>
      <w:r w:rsidR="005961E8" w:rsidRPr="00F43BFB">
        <w:rPr>
          <w:rFonts w:cs="Calibri"/>
          <w:sz w:val="24"/>
          <w:szCs w:val="24"/>
        </w:rPr>
        <w:t xml:space="preserve"> income,</w:t>
      </w:r>
      <w:r w:rsidR="00FD73A5" w:rsidRPr="00F43BFB">
        <w:rPr>
          <w:rFonts w:cs="Calibri"/>
          <w:sz w:val="24"/>
          <w:szCs w:val="24"/>
        </w:rPr>
        <w:t xml:space="preserve"> </w:t>
      </w:r>
      <w:r w:rsidR="005961E8" w:rsidRPr="00F43BFB">
        <w:rPr>
          <w:rFonts w:cs="Calibri"/>
          <w:sz w:val="24"/>
          <w:szCs w:val="24"/>
        </w:rPr>
        <w:t xml:space="preserve">the researcher </w:t>
      </w:r>
      <w:r w:rsidR="00647D8D">
        <w:rPr>
          <w:rFonts w:cs="Calibri"/>
          <w:sz w:val="24"/>
          <w:szCs w:val="24"/>
        </w:rPr>
        <w:t xml:space="preserve">uncovered </w:t>
      </w:r>
      <w:r w:rsidR="005961E8" w:rsidRPr="00F43BFB">
        <w:rPr>
          <w:rFonts w:cs="Calibri"/>
          <w:sz w:val="24"/>
          <w:szCs w:val="24"/>
        </w:rPr>
        <w:t xml:space="preserve">a </w:t>
      </w:r>
      <w:r w:rsidR="00DA13D0" w:rsidRPr="00F43BFB">
        <w:rPr>
          <w:rFonts w:cs="Calibri"/>
          <w:sz w:val="24"/>
          <w:szCs w:val="24"/>
        </w:rPr>
        <w:t>positive sign but again n</w:t>
      </w:r>
      <w:r w:rsidR="00FD73A5" w:rsidRPr="00F43BFB">
        <w:rPr>
          <w:rFonts w:cs="Calibri"/>
          <w:sz w:val="24"/>
          <w:szCs w:val="24"/>
        </w:rPr>
        <w:t xml:space="preserve">ot significant in </w:t>
      </w:r>
      <w:r w:rsidR="005B3544">
        <w:rPr>
          <w:rFonts w:cs="Calibri"/>
          <w:sz w:val="24"/>
          <w:szCs w:val="24"/>
        </w:rPr>
        <w:t>most</w:t>
      </w:r>
      <w:r w:rsidR="005961E8" w:rsidRPr="00F43BFB">
        <w:rPr>
          <w:rFonts w:cs="Calibri"/>
          <w:sz w:val="24"/>
          <w:szCs w:val="24"/>
        </w:rPr>
        <w:t xml:space="preserve"> of the</w:t>
      </w:r>
      <w:r w:rsidR="00FD73A5" w:rsidRPr="00F43BFB">
        <w:rPr>
          <w:rFonts w:cs="Calibri"/>
          <w:sz w:val="24"/>
          <w:szCs w:val="24"/>
        </w:rPr>
        <w:t xml:space="preserve"> </w:t>
      </w:r>
      <w:r w:rsidR="00DA13D0" w:rsidRPr="00F43BFB">
        <w:rPr>
          <w:rFonts w:cs="Calibri"/>
          <w:sz w:val="24"/>
          <w:szCs w:val="24"/>
        </w:rPr>
        <w:t>model</w:t>
      </w:r>
      <w:r w:rsidR="005B3544">
        <w:rPr>
          <w:rFonts w:cs="Calibri"/>
          <w:sz w:val="24"/>
          <w:szCs w:val="24"/>
        </w:rPr>
        <w:t>s</w:t>
      </w:r>
      <w:r w:rsidR="00DA13D0" w:rsidRPr="00F43BFB">
        <w:rPr>
          <w:rFonts w:cs="Calibri"/>
          <w:sz w:val="24"/>
          <w:szCs w:val="24"/>
        </w:rPr>
        <w:t xml:space="preserve"> </w:t>
      </w:r>
      <w:r w:rsidR="007854B3" w:rsidRPr="00F43BFB">
        <w:rPr>
          <w:rFonts w:cs="Calibri"/>
          <w:sz w:val="24"/>
          <w:szCs w:val="24"/>
        </w:rPr>
        <w:t>used</w:t>
      </w:r>
      <w:r w:rsidR="00FD73A5" w:rsidRPr="00F43BFB">
        <w:rPr>
          <w:rFonts w:cs="Calibri"/>
          <w:sz w:val="24"/>
          <w:szCs w:val="24"/>
        </w:rPr>
        <w:t>.</w:t>
      </w:r>
      <w:r w:rsidR="001723B2" w:rsidRPr="00F43BFB">
        <w:rPr>
          <w:rFonts w:cs="Calibri"/>
          <w:sz w:val="24"/>
          <w:szCs w:val="24"/>
        </w:rPr>
        <w:t xml:space="preserve"> Education, in particular, has </w:t>
      </w:r>
      <w:r w:rsidR="00214CC0" w:rsidRPr="00F43BFB">
        <w:rPr>
          <w:rFonts w:cs="Calibri"/>
          <w:sz w:val="24"/>
          <w:szCs w:val="24"/>
        </w:rPr>
        <w:t>proven</w:t>
      </w:r>
      <w:r w:rsidR="001723B2" w:rsidRPr="00F43BFB">
        <w:rPr>
          <w:rFonts w:cs="Calibri"/>
          <w:sz w:val="24"/>
          <w:szCs w:val="24"/>
        </w:rPr>
        <w:t xml:space="preserve"> to be a strong determinant </w:t>
      </w:r>
      <w:r w:rsidRPr="00F43BFB">
        <w:rPr>
          <w:rFonts w:cs="Calibri"/>
          <w:sz w:val="24"/>
          <w:szCs w:val="24"/>
        </w:rPr>
        <w:t>of</w:t>
      </w:r>
      <w:r w:rsidR="001723B2" w:rsidRPr="00F43BFB">
        <w:rPr>
          <w:rFonts w:cs="Calibri"/>
          <w:sz w:val="24"/>
          <w:szCs w:val="24"/>
        </w:rPr>
        <w:t xml:space="preserve"> </w:t>
      </w:r>
      <w:r w:rsidR="00214CC0" w:rsidRPr="00F43BFB">
        <w:rPr>
          <w:rFonts w:cs="Calibri"/>
          <w:sz w:val="24"/>
          <w:szCs w:val="24"/>
        </w:rPr>
        <w:t xml:space="preserve">the </w:t>
      </w:r>
      <w:r w:rsidR="001723B2" w:rsidRPr="00F43BFB">
        <w:rPr>
          <w:rFonts w:cs="Calibri"/>
          <w:sz w:val="24"/>
          <w:szCs w:val="24"/>
        </w:rPr>
        <w:t xml:space="preserve">democracy level in Indonesia, where the estimated coefficient </w:t>
      </w:r>
      <w:r w:rsidR="00647D8D">
        <w:rPr>
          <w:rFonts w:cs="Calibri"/>
          <w:sz w:val="24"/>
          <w:szCs w:val="24"/>
        </w:rPr>
        <w:t xml:space="preserve">was </w:t>
      </w:r>
      <w:r w:rsidR="001723B2" w:rsidRPr="00F43BFB">
        <w:rPr>
          <w:rFonts w:cs="Calibri"/>
          <w:sz w:val="24"/>
          <w:szCs w:val="24"/>
        </w:rPr>
        <w:t>above 1</w:t>
      </w:r>
      <w:r w:rsidR="007854B3" w:rsidRPr="00F43BFB">
        <w:rPr>
          <w:rFonts w:cs="Calibri"/>
          <w:sz w:val="24"/>
          <w:szCs w:val="24"/>
        </w:rPr>
        <w:t>.</w:t>
      </w:r>
      <w:r w:rsidR="0000456C" w:rsidRPr="00F43BFB">
        <w:rPr>
          <w:rFonts w:cs="Calibri"/>
          <w:sz w:val="24"/>
          <w:szCs w:val="24"/>
        </w:rPr>
        <w:t xml:space="preserve"> For example, HDI </w:t>
      </w:r>
      <w:r w:rsidR="00192641" w:rsidRPr="00F43BFB">
        <w:rPr>
          <w:rFonts w:cs="Calibri"/>
          <w:sz w:val="24"/>
          <w:szCs w:val="24"/>
        </w:rPr>
        <w:t>raise</w:t>
      </w:r>
      <w:r w:rsidR="00647D8D">
        <w:rPr>
          <w:rFonts w:cs="Calibri"/>
          <w:sz w:val="24"/>
          <w:szCs w:val="24"/>
        </w:rPr>
        <w:t>d</w:t>
      </w:r>
      <w:r w:rsidR="00192641" w:rsidRPr="00F43BFB">
        <w:rPr>
          <w:rFonts w:cs="Calibri"/>
          <w:sz w:val="24"/>
          <w:szCs w:val="24"/>
        </w:rPr>
        <w:t xml:space="preserve"> IDI by </w:t>
      </w:r>
      <w:r w:rsidR="007045A3" w:rsidRPr="00F43BFB">
        <w:rPr>
          <w:rFonts w:cs="Calibri"/>
          <w:sz w:val="24"/>
          <w:szCs w:val="24"/>
        </w:rPr>
        <w:t>(</w:t>
      </w:r>
      <w:r w:rsidR="00192641" w:rsidRPr="00F43BFB">
        <w:rPr>
          <w:rFonts w:cs="Calibri"/>
          <w:sz w:val="24"/>
          <w:szCs w:val="24"/>
        </w:rPr>
        <w:t>1.4</w:t>
      </w:r>
      <w:r w:rsidR="00B906E0" w:rsidRPr="00F43BFB">
        <w:rPr>
          <w:rFonts w:cs="Calibri"/>
          <w:sz w:val="24"/>
          <w:szCs w:val="24"/>
        </w:rPr>
        <w:t>60</w:t>
      </w:r>
      <w:r w:rsidR="007045A3" w:rsidRPr="00F43BFB">
        <w:rPr>
          <w:rFonts w:cs="Calibri"/>
          <w:sz w:val="24"/>
          <w:szCs w:val="24"/>
        </w:rPr>
        <w:t>*0.01=)</w:t>
      </w:r>
      <w:r w:rsidR="00192641" w:rsidRPr="00F43BFB">
        <w:rPr>
          <w:rFonts w:cs="Calibri"/>
          <w:sz w:val="24"/>
          <w:szCs w:val="24"/>
        </w:rPr>
        <w:t xml:space="preserve"> </w:t>
      </w:r>
      <w:r w:rsidR="007045A3" w:rsidRPr="00F43BFB">
        <w:rPr>
          <w:rFonts w:cs="Calibri"/>
          <w:sz w:val="24"/>
          <w:szCs w:val="24"/>
        </w:rPr>
        <w:t>0.015 points</w:t>
      </w:r>
      <w:r w:rsidR="00192641" w:rsidRPr="00F43BFB">
        <w:rPr>
          <w:rFonts w:cs="Calibri"/>
          <w:sz w:val="24"/>
          <w:szCs w:val="24"/>
        </w:rPr>
        <w:t xml:space="preserve"> when </w:t>
      </w:r>
      <w:r w:rsidR="00DD54E5" w:rsidRPr="00F43BFB">
        <w:rPr>
          <w:rFonts w:cs="Calibri"/>
          <w:sz w:val="24"/>
          <w:szCs w:val="24"/>
        </w:rPr>
        <w:t xml:space="preserve">HDI </w:t>
      </w:r>
      <w:r w:rsidR="00192641" w:rsidRPr="00F43BFB">
        <w:rPr>
          <w:rFonts w:cs="Calibri"/>
          <w:sz w:val="24"/>
          <w:szCs w:val="24"/>
        </w:rPr>
        <w:t>increase</w:t>
      </w:r>
      <w:r w:rsidR="00647D8D">
        <w:rPr>
          <w:rFonts w:cs="Calibri"/>
          <w:sz w:val="24"/>
          <w:szCs w:val="24"/>
        </w:rPr>
        <w:t>d</w:t>
      </w:r>
      <w:r w:rsidR="00192641" w:rsidRPr="00F43BFB">
        <w:rPr>
          <w:rFonts w:cs="Calibri"/>
          <w:sz w:val="24"/>
          <w:szCs w:val="24"/>
        </w:rPr>
        <w:t xml:space="preserve"> by one percentage point</w:t>
      </w:r>
      <w:r w:rsidR="007854B3" w:rsidRPr="00F43BFB">
        <w:rPr>
          <w:rFonts w:cs="Calibri"/>
          <w:sz w:val="24"/>
          <w:szCs w:val="24"/>
        </w:rPr>
        <w:t>.</w:t>
      </w:r>
    </w:p>
    <w:p w14:paraId="6CEAD8BC" w14:textId="3E8A7D4A" w:rsidR="00136806" w:rsidRPr="00F43BFB" w:rsidRDefault="00136806" w:rsidP="00ED5F1B">
      <w:pPr>
        <w:spacing w:after="0" w:line="360" w:lineRule="auto"/>
        <w:ind w:firstLine="360"/>
        <w:jc w:val="both"/>
        <w:rPr>
          <w:rFonts w:cs="Calibri"/>
          <w:sz w:val="24"/>
          <w:szCs w:val="24"/>
        </w:rPr>
      </w:pPr>
      <w:r w:rsidRPr="00F43BFB">
        <w:rPr>
          <w:rFonts w:cs="Calibri"/>
          <w:sz w:val="24"/>
          <w:szCs w:val="24"/>
        </w:rPr>
        <w:lastRenderedPageBreak/>
        <w:t xml:space="preserve">For robustness, </w:t>
      </w:r>
      <w:r w:rsidR="00214CC0" w:rsidRPr="00F43BFB">
        <w:rPr>
          <w:rFonts w:cs="Calibri"/>
          <w:sz w:val="24"/>
          <w:szCs w:val="24"/>
        </w:rPr>
        <w:t>the researcher</w:t>
      </w:r>
      <w:r w:rsidRPr="00F43BFB">
        <w:rPr>
          <w:rFonts w:cs="Calibri"/>
          <w:sz w:val="24"/>
          <w:szCs w:val="24"/>
        </w:rPr>
        <w:t xml:space="preserve"> use</w:t>
      </w:r>
      <w:r w:rsidR="00214CC0" w:rsidRPr="00F43BFB">
        <w:rPr>
          <w:rFonts w:cs="Calibri"/>
          <w:sz w:val="24"/>
          <w:szCs w:val="24"/>
        </w:rPr>
        <w:t>d</w:t>
      </w:r>
      <w:r w:rsidRPr="00F43BFB">
        <w:rPr>
          <w:rFonts w:cs="Calibri"/>
          <w:sz w:val="24"/>
          <w:szCs w:val="24"/>
        </w:rPr>
        <w:t xml:space="preserve"> </w:t>
      </w:r>
      <w:r w:rsidR="00214CC0" w:rsidRPr="00F43BFB">
        <w:rPr>
          <w:rFonts w:cs="Calibri"/>
          <w:sz w:val="24"/>
          <w:szCs w:val="24"/>
        </w:rPr>
        <w:t xml:space="preserve">an </w:t>
      </w:r>
      <w:r w:rsidRPr="00F43BFB">
        <w:rPr>
          <w:rFonts w:cs="Calibri"/>
          <w:sz w:val="24"/>
          <w:szCs w:val="24"/>
        </w:rPr>
        <w:t>alternative measure of oil abundance based on its per capita</w:t>
      </w:r>
      <w:r w:rsidR="0000456C" w:rsidRPr="00F43BFB">
        <w:rPr>
          <w:rFonts w:cs="Calibri"/>
          <w:sz w:val="24"/>
          <w:szCs w:val="24"/>
        </w:rPr>
        <w:t xml:space="preserve"> value</w:t>
      </w:r>
      <w:r w:rsidRPr="00F43BFB">
        <w:rPr>
          <w:rFonts w:cs="Calibri"/>
          <w:sz w:val="24"/>
          <w:szCs w:val="24"/>
        </w:rPr>
        <w:t xml:space="preserve">. All results are depicted in Table 2. Controlling other variables in the </w:t>
      </w:r>
      <w:r w:rsidR="00D40B79" w:rsidRPr="00F43BFB">
        <w:rPr>
          <w:rFonts w:cs="Calibri"/>
          <w:sz w:val="24"/>
          <w:szCs w:val="24"/>
        </w:rPr>
        <w:t xml:space="preserve">previous </w:t>
      </w:r>
      <w:r w:rsidRPr="00F43BFB">
        <w:rPr>
          <w:rFonts w:cs="Calibri"/>
          <w:sz w:val="24"/>
          <w:szCs w:val="24"/>
        </w:rPr>
        <w:t xml:space="preserve">model, </w:t>
      </w:r>
      <w:r w:rsidR="00214CC0" w:rsidRPr="00F43BFB">
        <w:rPr>
          <w:rFonts w:cs="Calibri"/>
          <w:sz w:val="24"/>
          <w:szCs w:val="24"/>
        </w:rPr>
        <w:t>the</w:t>
      </w:r>
      <w:r w:rsidRPr="00F43BFB">
        <w:rPr>
          <w:rFonts w:cs="Calibri"/>
          <w:sz w:val="24"/>
          <w:szCs w:val="24"/>
        </w:rPr>
        <w:t xml:space="preserve"> results remain</w:t>
      </w:r>
      <w:r w:rsidR="00C913F6">
        <w:rPr>
          <w:rFonts w:cs="Calibri"/>
          <w:sz w:val="24"/>
          <w:szCs w:val="24"/>
        </w:rPr>
        <w:t>ed</w:t>
      </w:r>
      <w:r w:rsidRPr="00F43BFB">
        <w:rPr>
          <w:rFonts w:cs="Calibri"/>
          <w:sz w:val="24"/>
          <w:szCs w:val="24"/>
        </w:rPr>
        <w:t xml:space="preserve"> consistent with </w:t>
      </w:r>
      <w:r w:rsidR="00D40B79" w:rsidRPr="00F43BFB">
        <w:rPr>
          <w:rFonts w:cs="Calibri"/>
          <w:sz w:val="24"/>
          <w:szCs w:val="24"/>
        </w:rPr>
        <w:t xml:space="preserve">the </w:t>
      </w:r>
      <w:r w:rsidRPr="00F43BFB">
        <w:rPr>
          <w:rFonts w:cs="Calibri"/>
          <w:sz w:val="24"/>
          <w:szCs w:val="24"/>
        </w:rPr>
        <w:t xml:space="preserve">positive coefficients found for oil per capita, </w:t>
      </w:r>
      <w:r w:rsidR="00D40B79" w:rsidRPr="00F43BFB">
        <w:rPr>
          <w:rFonts w:cs="Calibri"/>
          <w:sz w:val="24"/>
          <w:szCs w:val="24"/>
        </w:rPr>
        <w:t>al</w:t>
      </w:r>
      <w:r w:rsidRPr="00F43BFB">
        <w:rPr>
          <w:rFonts w:cs="Calibri"/>
          <w:sz w:val="24"/>
          <w:szCs w:val="24"/>
        </w:rPr>
        <w:t xml:space="preserve">though only significant in columns (3) and (4) but at </w:t>
      </w:r>
      <w:r w:rsidR="00D40B79" w:rsidRPr="00F43BFB">
        <w:rPr>
          <w:rFonts w:cs="Calibri"/>
          <w:sz w:val="24"/>
          <w:szCs w:val="24"/>
        </w:rPr>
        <w:t xml:space="preserve">a </w:t>
      </w:r>
      <w:r w:rsidRPr="00F43BFB">
        <w:rPr>
          <w:rFonts w:cs="Calibri"/>
          <w:sz w:val="24"/>
          <w:szCs w:val="24"/>
        </w:rPr>
        <w:t xml:space="preserve">1 percent level. In particular, taking column (4) as an example to compare with the result in Table 1, </w:t>
      </w:r>
      <w:r w:rsidR="00214CC0" w:rsidRPr="00F43BFB">
        <w:rPr>
          <w:rFonts w:cs="Calibri"/>
          <w:sz w:val="24"/>
          <w:szCs w:val="24"/>
        </w:rPr>
        <w:t xml:space="preserve">the </w:t>
      </w:r>
      <w:r w:rsidRPr="00F43BFB">
        <w:rPr>
          <w:rFonts w:cs="Calibri"/>
          <w:sz w:val="24"/>
          <w:szCs w:val="24"/>
        </w:rPr>
        <w:t xml:space="preserve">democracy index </w:t>
      </w:r>
      <w:r w:rsidR="00D40B79" w:rsidRPr="00F43BFB">
        <w:rPr>
          <w:rFonts w:cs="Calibri"/>
          <w:sz w:val="24"/>
          <w:szCs w:val="24"/>
        </w:rPr>
        <w:t xml:space="preserve">only </w:t>
      </w:r>
      <w:r w:rsidRPr="00F43BFB">
        <w:rPr>
          <w:rFonts w:cs="Calibri"/>
          <w:sz w:val="24"/>
          <w:szCs w:val="24"/>
        </w:rPr>
        <w:t>improve</w:t>
      </w:r>
      <w:r w:rsidR="00C913F6">
        <w:rPr>
          <w:rFonts w:cs="Calibri"/>
          <w:sz w:val="24"/>
          <w:szCs w:val="24"/>
        </w:rPr>
        <w:t>d</w:t>
      </w:r>
      <w:r w:rsidRPr="00F43BFB">
        <w:rPr>
          <w:rFonts w:cs="Calibri"/>
          <w:sz w:val="24"/>
          <w:szCs w:val="24"/>
        </w:rPr>
        <w:t xml:space="preserve"> by (0.6</w:t>
      </w:r>
      <w:r w:rsidR="00B906E0" w:rsidRPr="00F43BFB">
        <w:rPr>
          <w:rFonts w:cs="Calibri"/>
          <w:sz w:val="24"/>
          <w:szCs w:val="24"/>
        </w:rPr>
        <w:t>42</w:t>
      </w:r>
      <w:r w:rsidRPr="00F43BFB">
        <w:rPr>
          <w:rFonts w:cs="Calibri"/>
          <w:sz w:val="24"/>
          <w:szCs w:val="24"/>
        </w:rPr>
        <w:t>*0.01 =) 0.00</w:t>
      </w:r>
      <w:r w:rsidR="00B906E0" w:rsidRPr="00F43BFB">
        <w:rPr>
          <w:rFonts w:cs="Calibri"/>
          <w:sz w:val="24"/>
          <w:szCs w:val="24"/>
        </w:rPr>
        <w:t>6</w:t>
      </w:r>
      <w:r w:rsidRPr="00F43BFB">
        <w:rPr>
          <w:rFonts w:cs="Calibri"/>
          <w:sz w:val="24"/>
          <w:szCs w:val="24"/>
        </w:rPr>
        <w:t xml:space="preserve"> points when oil per capita </w:t>
      </w:r>
      <w:r w:rsidR="00C913F6">
        <w:rPr>
          <w:rFonts w:cs="Calibri"/>
          <w:sz w:val="24"/>
          <w:szCs w:val="24"/>
        </w:rPr>
        <w:t>rose</w:t>
      </w:r>
      <w:r w:rsidR="00C913F6" w:rsidRPr="00F43BFB">
        <w:rPr>
          <w:rFonts w:cs="Calibri"/>
          <w:sz w:val="24"/>
          <w:szCs w:val="24"/>
        </w:rPr>
        <w:t xml:space="preserve"> </w:t>
      </w:r>
      <w:r w:rsidRPr="00F43BFB">
        <w:rPr>
          <w:rFonts w:cs="Calibri"/>
          <w:sz w:val="24"/>
          <w:szCs w:val="24"/>
        </w:rPr>
        <w:t xml:space="preserve">by one percentage point. </w:t>
      </w:r>
      <w:r w:rsidR="00E0425E">
        <w:rPr>
          <w:rFonts w:cs="Calibri"/>
          <w:sz w:val="24"/>
          <w:szCs w:val="24"/>
        </w:rPr>
        <w:t xml:space="preserve">It </w:t>
      </w:r>
      <w:r w:rsidRPr="00F43BFB">
        <w:rPr>
          <w:rFonts w:cs="Calibri"/>
          <w:sz w:val="24"/>
          <w:szCs w:val="24"/>
        </w:rPr>
        <w:t xml:space="preserve">suggests that even both measures of oil </w:t>
      </w:r>
      <w:r w:rsidR="005D7E1C" w:rsidRPr="00F43BFB">
        <w:rPr>
          <w:rFonts w:cs="Calibri"/>
          <w:sz w:val="24"/>
          <w:szCs w:val="24"/>
        </w:rPr>
        <w:t>dependence</w:t>
      </w:r>
      <w:r w:rsidRPr="00F43BFB">
        <w:rPr>
          <w:rFonts w:cs="Calibri"/>
          <w:sz w:val="24"/>
          <w:szCs w:val="24"/>
        </w:rPr>
        <w:t xml:space="preserve"> </w:t>
      </w:r>
      <w:r w:rsidR="0000456C" w:rsidRPr="00F43BFB">
        <w:rPr>
          <w:rFonts w:cs="Calibri"/>
          <w:sz w:val="24"/>
          <w:szCs w:val="24"/>
        </w:rPr>
        <w:t>show</w:t>
      </w:r>
      <w:r w:rsidR="00C913F6">
        <w:rPr>
          <w:rFonts w:cs="Calibri"/>
          <w:sz w:val="24"/>
          <w:szCs w:val="24"/>
        </w:rPr>
        <w:t>ed</w:t>
      </w:r>
      <w:r w:rsidRPr="00F43BFB">
        <w:rPr>
          <w:rFonts w:cs="Calibri"/>
          <w:sz w:val="24"/>
          <w:szCs w:val="24"/>
        </w:rPr>
        <w:t xml:space="preserve"> a positive effect, </w:t>
      </w:r>
      <w:r w:rsidR="00D40B79" w:rsidRPr="00F43BFB">
        <w:rPr>
          <w:rFonts w:cs="Calibri"/>
          <w:sz w:val="24"/>
          <w:szCs w:val="24"/>
        </w:rPr>
        <w:t xml:space="preserve">it </w:t>
      </w:r>
      <w:r w:rsidR="00C913F6">
        <w:rPr>
          <w:rFonts w:cs="Calibri"/>
          <w:sz w:val="24"/>
          <w:szCs w:val="24"/>
        </w:rPr>
        <w:t xml:space="preserve">was </w:t>
      </w:r>
      <w:r w:rsidR="00D40B79" w:rsidRPr="00F43BFB">
        <w:rPr>
          <w:rFonts w:cs="Calibri"/>
          <w:sz w:val="24"/>
          <w:szCs w:val="24"/>
        </w:rPr>
        <w:t>found</w:t>
      </w:r>
      <w:r w:rsidRPr="00F43BFB">
        <w:rPr>
          <w:rFonts w:cs="Calibri"/>
          <w:sz w:val="24"/>
          <w:szCs w:val="24"/>
        </w:rPr>
        <w:t xml:space="preserve"> that </w:t>
      </w:r>
      <w:r w:rsidR="005D7E1C" w:rsidRPr="00F43BFB">
        <w:rPr>
          <w:rFonts w:cs="Calibri"/>
          <w:sz w:val="24"/>
          <w:szCs w:val="24"/>
        </w:rPr>
        <w:t xml:space="preserve">the </w:t>
      </w:r>
      <w:r w:rsidRPr="00F43BFB">
        <w:rPr>
          <w:rFonts w:cs="Calibri"/>
          <w:sz w:val="24"/>
          <w:szCs w:val="24"/>
        </w:rPr>
        <w:t xml:space="preserve">share </w:t>
      </w:r>
      <w:r w:rsidR="00D40B79" w:rsidRPr="00F43BFB">
        <w:rPr>
          <w:rFonts w:cs="Calibri"/>
          <w:sz w:val="24"/>
          <w:szCs w:val="24"/>
        </w:rPr>
        <w:t>of</w:t>
      </w:r>
      <w:r w:rsidRPr="00F43BFB">
        <w:rPr>
          <w:rFonts w:cs="Calibri"/>
          <w:sz w:val="24"/>
          <w:szCs w:val="24"/>
        </w:rPr>
        <w:t xml:space="preserve"> oil production </w:t>
      </w:r>
      <w:r w:rsidR="00C913F6">
        <w:rPr>
          <w:rFonts w:cs="Calibri"/>
          <w:sz w:val="24"/>
          <w:szCs w:val="24"/>
        </w:rPr>
        <w:t>had</w:t>
      </w:r>
      <w:r w:rsidR="00C913F6" w:rsidRPr="00F43BFB">
        <w:rPr>
          <w:rFonts w:cs="Calibri"/>
          <w:sz w:val="24"/>
          <w:szCs w:val="24"/>
        </w:rPr>
        <w:t xml:space="preserve"> </w:t>
      </w:r>
      <w:r w:rsidRPr="00F43BFB">
        <w:rPr>
          <w:rFonts w:cs="Calibri"/>
          <w:sz w:val="24"/>
          <w:szCs w:val="24"/>
        </w:rPr>
        <w:t xml:space="preserve">a strong implication on </w:t>
      </w:r>
      <w:r w:rsidR="00214CC0" w:rsidRPr="00F43BFB">
        <w:rPr>
          <w:rFonts w:cs="Calibri"/>
          <w:sz w:val="24"/>
          <w:szCs w:val="24"/>
        </w:rPr>
        <w:t xml:space="preserve">the </w:t>
      </w:r>
      <w:r w:rsidRPr="00F43BFB">
        <w:rPr>
          <w:rFonts w:cs="Calibri"/>
          <w:sz w:val="24"/>
          <w:szCs w:val="24"/>
        </w:rPr>
        <w:t xml:space="preserve">democracy </w:t>
      </w:r>
      <w:r w:rsidR="005D7E1C" w:rsidRPr="00F43BFB">
        <w:rPr>
          <w:rFonts w:cs="Calibri"/>
          <w:sz w:val="24"/>
          <w:szCs w:val="24"/>
        </w:rPr>
        <w:t>index</w:t>
      </w:r>
      <w:r w:rsidRPr="00F43BFB">
        <w:rPr>
          <w:rFonts w:cs="Calibri"/>
          <w:sz w:val="24"/>
          <w:szCs w:val="24"/>
        </w:rPr>
        <w:t xml:space="preserve"> </w:t>
      </w:r>
      <w:r w:rsidR="00D40B79" w:rsidRPr="00F43BFB">
        <w:rPr>
          <w:rFonts w:cs="Calibri"/>
          <w:sz w:val="24"/>
          <w:szCs w:val="24"/>
        </w:rPr>
        <w:t>in</w:t>
      </w:r>
      <w:r w:rsidRPr="00F43BFB">
        <w:rPr>
          <w:rFonts w:cs="Calibri"/>
          <w:sz w:val="24"/>
          <w:szCs w:val="24"/>
        </w:rPr>
        <w:t xml:space="preserve"> </w:t>
      </w:r>
      <w:r w:rsidR="00214CC0" w:rsidRPr="00F43BFB">
        <w:rPr>
          <w:rFonts w:cs="Calibri"/>
          <w:sz w:val="24"/>
          <w:szCs w:val="24"/>
        </w:rPr>
        <w:t xml:space="preserve">the </w:t>
      </w:r>
      <w:r w:rsidRPr="00F43BFB">
        <w:rPr>
          <w:rFonts w:cs="Calibri"/>
          <w:sz w:val="24"/>
          <w:szCs w:val="24"/>
        </w:rPr>
        <w:t xml:space="preserve">province. Regarding other determinants, </w:t>
      </w:r>
      <w:r w:rsidR="00D40B79" w:rsidRPr="00F43BFB">
        <w:rPr>
          <w:rFonts w:cs="Calibri"/>
          <w:sz w:val="24"/>
          <w:szCs w:val="24"/>
        </w:rPr>
        <w:t>it was found that</w:t>
      </w:r>
      <w:r w:rsidRPr="00F43BFB">
        <w:rPr>
          <w:rFonts w:cs="Calibri"/>
          <w:sz w:val="24"/>
          <w:szCs w:val="24"/>
        </w:rPr>
        <w:t xml:space="preserve"> </w:t>
      </w:r>
      <w:r w:rsidR="00214CC0" w:rsidRPr="00F43BFB">
        <w:rPr>
          <w:rFonts w:cs="Calibri"/>
          <w:sz w:val="24"/>
          <w:szCs w:val="24"/>
        </w:rPr>
        <w:t xml:space="preserve">a </w:t>
      </w:r>
      <w:r w:rsidRPr="00F43BFB">
        <w:rPr>
          <w:rFonts w:cs="Calibri"/>
          <w:sz w:val="24"/>
          <w:szCs w:val="24"/>
        </w:rPr>
        <w:t>similar effect of internet us</w:t>
      </w:r>
      <w:r w:rsidR="00D40B79" w:rsidRPr="00F43BFB">
        <w:rPr>
          <w:rFonts w:cs="Calibri"/>
          <w:sz w:val="24"/>
          <w:szCs w:val="24"/>
        </w:rPr>
        <w:t>e</w:t>
      </w:r>
      <w:r w:rsidRPr="00F43BFB">
        <w:rPr>
          <w:rFonts w:cs="Calibri"/>
          <w:sz w:val="24"/>
          <w:szCs w:val="24"/>
        </w:rPr>
        <w:t xml:space="preserve"> </w:t>
      </w:r>
      <w:r w:rsidR="00C913F6">
        <w:rPr>
          <w:rFonts w:cs="Calibri"/>
          <w:sz w:val="24"/>
          <w:szCs w:val="24"/>
        </w:rPr>
        <w:t xml:space="preserve">was </w:t>
      </w:r>
      <w:r w:rsidRPr="00F43BFB">
        <w:rPr>
          <w:rFonts w:cs="Calibri"/>
          <w:sz w:val="24"/>
          <w:szCs w:val="24"/>
        </w:rPr>
        <w:t>positively correlated with democracy, as predicted in the literature, whereas HDI remain</w:t>
      </w:r>
      <w:r w:rsidR="00C913F6">
        <w:rPr>
          <w:rFonts w:cs="Calibri"/>
          <w:sz w:val="24"/>
          <w:szCs w:val="24"/>
        </w:rPr>
        <w:t>ed</w:t>
      </w:r>
      <w:r w:rsidRPr="00F43BFB">
        <w:rPr>
          <w:rFonts w:cs="Calibri"/>
          <w:sz w:val="24"/>
          <w:szCs w:val="24"/>
        </w:rPr>
        <w:t xml:space="preserve"> to increase democracy.</w:t>
      </w:r>
    </w:p>
    <w:p w14:paraId="08898AF4" w14:textId="65D0402A" w:rsidR="00E42078" w:rsidRPr="00F43BFB" w:rsidRDefault="00E42078" w:rsidP="00ED5F1B">
      <w:pPr>
        <w:spacing w:after="0" w:line="360" w:lineRule="auto"/>
        <w:jc w:val="both"/>
        <w:rPr>
          <w:rFonts w:cs="Calibri"/>
          <w:sz w:val="24"/>
          <w:szCs w:val="24"/>
        </w:rPr>
      </w:pPr>
      <w:r w:rsidRPr="00F43BFB">
        <w:rPr>
          <w:rFonts w:cs="Calibri"/>
          <w:b/>
          <w:bCs/>
          <w:sz w:val="24"/>
          <w:szCs w:val="24"/>
        </w:rPr>
        <w:t>Table 1.</w:t>
      </w:r>
      <w:r w:rsidRPr="00F43BFB">
        <w:rPr>
          <w:rFonts w:cs="Calibri"/>
          <w:sz w:val="24"/>
          <w:szCs w:val="24"/>
        </w:rPr>
        <w:t xml:space="preserve"> </w:t>
      </w:r>
      <w:r w:rsidR="00664E02">
        <w:rPr>
          <w:rFonts w:cs="Calibri"/>
          <w:sz w:val="24"/>
          <w:szCs w:val="24"/>
        </w:rPr>
        <w:t xml:space="preserve">The </w:t>
      </w:r>
      <w:r w:rsidRPr="00F43BFB">
        <w:rPr>
          <w:rFonts w:cs="Calibri"/>
          <w:sz w:val="24"/>
          <w:szCs w:val="24"/>
        </w:rPr>
        <w:t>Effects of Oil Production on</w:t>
      </w:r>
      <w:r w:rsidR="00A51654" w:rsidRPr="00F43BFB">
        <w:rPr>
          <w:rFonts w:cs="Calibri"/>
          <w:sz w:val="24"/>
          <w:szCs w:val="24"/>
        </w:rPr>
        <w:t xml:space="preserve"> Democracy Quality</w:t>
      </w:r>
    </w:p>
    <w:tbl>
      <w:tblPr>
        <w:tblW w:w="0" w:type="auto"/>
        <w:jc w:val="center"/>
        <w:tblCellMar>
          <w:left w:w="75" w:type="dxa"/>
          <w:right w:w="75" w:type="dxa"/>
        </w:tblCellMar>
        <w:tblLook w:val="0000" w:firstRow="0" w:lastRow="0" w:firstColumn="0" w:lastColumn="0" w:noHBand="0" w:noVBand="0"/>
      </w:tblPr>
      <w:tblGrid>
        <w:gridCol w:w="2597"/>
        <w:gridCol w:w="1056"/>
        <w:gridCol w:w="1072"/>
        <w:gridCol w:w="1134"/>
        <w:gridCol w:w="1243"/>
      </w:tblGrid>
      <w:tr w:rsidR="00913FB6" w:rsidRPr="00F43BFB" w14:paraId="0013E867" w14:textId="77777777" w:rsidTr="0023224E">
        <w:trPr>
          <w:jc w:val="center"/>
        </w:trPr>
        <w:tc>
          <w:tcPr>
            <w:tcW w:w="7021" w:type="dxa"/>
            <w:gridSpan w:val="5"/>
            <w:tcBorders>
              <w:top w:val="single" w:sz="6" w:space="0" w:color="auto"/>
              <w:left w:val="nil"/>
              <w:bottom w:val="single" w:sz="6" w:space="0" w:color="auto"/>
              <w:right w:val="nil"/>
            </w:tcBorders>
            <w:shd w:val="clear" w:color="auto" w:fill="F2F2F2" w:themeFill="background1" w:themeFillShade="F2"/>
          </w:tcPr>
          <w:p w14:paraId="1FA4606D" w14:textId="77777777" w:rsidR="00913FB6" w:rsidRPr="00F43BFB" w:rsidRDefault="00913FB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Dependent Variable: IDI</w:t>
            </w:r>
          </w:p>
        </w:tc>
      </w:tr>
      <w:tr w:rsidR="00A51654" w:rsidRPr="00F43BFB" w14:paraId="7C57CBF8" w14:textId="77777777" w:rsidTr="0023224E">
        <w:trPr>
          <w:jc w:val="center"/>
        </w:trPr>
        <w:tc>
          <w:tcPr>
            <w:tcW w:w="2597" w:type="dxa"/>
            <w:tcBorders>
              <w:top w:val="single" w:sz="6" w:space="0" w:color="auto"/>
              <w:left w:val="nil"/>
              <w:bottom w:val="single" w:sz="4" w:space="0" w:color="auto"/>
              <w:right w:val="nil"/>
            </w:tcBorders>
            <w:shd w:val="clear" w:color="auto" w:fill="F2F2F2" w:themeFill="background1" w:themeFillShade="F2"/>
          </w:tcPr>
          <w:p w14:paraId="16C770BE"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p>
        </w:tc>
        <w:tc>
          <w:tcPr>
            <w:tcW w:w="975" w:type="dxa"/>
            <w:tcBorders>
              <w:top w:val="single" w:sz="6" w:space="0" w:color="auto"/>
              <w:left w:val="nil"/>
              <w:bottom w:val="single" w:sz="4" w:space="0" w:color="auto"/>
              <w:right w:val="nil"/>
            </w:tcBorders>
            <w:shd w:val="clear" w:color="auto" w:fill="F2F2F2" w:themeFill="background1" w:themeFillShade="F2"/>
          </w:tcPr>
          <w:p w14:paraId="7C3CDAC6"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w:t>
            </w:r>
          </w:p>
        </w:tc>
        <w:tc>
          <w:tcPr>
            <w:tcW w:w="1072" w:type="dxa"/>
            <w:tcBorders>
              <w:top w:val="single" w:sz="6" w:space="0" w:color="auto"/>
              <w:left w:val="nil"/>
              <w:bottom w:val="single" w:sz="4" w:space="0" w:color="auto"/>
              <w:right w:val="nil"/>
            </w:tcBorders>
            <w:shd w:val="clear" w:color="auto" w:fill="F2F2F2" w:themeFill="background1" w:themeFillShade="F2"/>
          </w:tcPr>
          <w:p w14:paraId="45A1DCCD"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w:t>
            </w:r>
          </w:p>
        </w:tc>
        <w:tc>
          <w:tcPr>
            <w:tcW w:w="1134" w:type="dxa"/>
            <w:tcBorders>
              <w:top w:val="single" w:sz="6" w:space="0" w:color="auto"/>
              <w:left w:val="nil"/>
              <w:bottom w:val="single" w:sz="4" w:space="0" w:color="auto"/>
              <w:right w:val="nil"/>
            </w:tcBorders>
            <w:shd w:val="clear" w:color="auto" w:fill="F2F2F2" w:themeFill="background1" w:themeFillShade="F2"/>
          </w:tcPr>
          <w:p w14:paraId="6DA08A73"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w:t>
            </w:r>
          </w:p>
        </w:tc>
        <w:tc>
          <w:tcPr>
            <w:tcW w:w="1243" w:type="dxa"/>
            <w:tcBorders>
              <w:top w:val="single" w:sz="6" w:space="0" w:color="auto"/>
              <w:left w:val="nil"/>
              <w:bottom w:val="single" w:sz="4" w:space="0" w:color="auto"/>
              <w:right w:val="nil"/>
            </w:tcBorders>
            <w:shd w:val="clear" w:color="auto" w:fill="F2F2F2" w:themeFill="background1" w:themeFillShade="F2"/>
          </w:tcPr>
          <w:p w14:paraId="42EC3FC9"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(4)</w:t>
            </w:r>
          </w:p>
        </w:tc>
      </w:tr>
      <w:tr w:rsidR="00D74601" w:rsidRPr="00F43BFB" w14:paraId="5C68CEB9" w14:textId="77777777" w:rsidTr="00913FB6">
        <w:trPr>
          <w:jc w:val="center"/>
        </w:trPr>
        <w:tc>
          <w:tcPr>
            <w:tcW w:w="2597" w:type="dxa"/>
            <w:tcBorders>
              <w:top w:val="single" w:sz="4" w:space="0" w:color="auto"/>
              <w:left w:val="nil"/>
              <w:bottom w:val="nil"/>
              <w:right w:val="nil"/>
            </w:tcBorders>
          </w:tcPr>
          <w:p w14:paraId="4F38F40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Share of Oil Production</w:t>
            </w:r>
          </w:p>
        </w:tc>
        <w:tc>
          <w:tcPr>
            <w:tcW w:w="975" w:type="dxa"/>
            <w:tcBorders>
              <w:top w:val="single" w:sz="4" w:space="0" w:color="auto"/>
              <w:left w:val="nil"/>
              <w:bottom w:val="nil"/>
              <w:right w:val="nil"/>
            </w:tcBorders>
          </w:tcPr>
          <w:p w14:paraId="56F5E7F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0.365***</w:t>
            </w:r>
          </w:p>
        </w:tc>
        <w:tc>
          <w:tcPr>
            <w:tcW w:w="1072" w:type="dxa"/>
            <w:tcBorders>
              <w:top w:val="single" w:sz="4" w:space="0" w:color="auto"/>
              <w:left w:val="nil"/>
              <w:bottom w:val="nil"/>
              <w:right w:val="nil"/>
            </w:tcBorders>
          </w:tcPr>
          <w:p w14:paraId="32CFBBA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0.444***</w:t>
            </w:r>
          </w:p>
        </w:tc>
        <w:tc>
          <w:tcPr>
            <w:tcW w:w="1134" w:type="dxa"/>
            <w:tcBorders>
              <w:top w:val="single" w:sz="4" w:space="0" w:color="auto"/>
              <w:left w:val="nil"/>
              <w:bottom w:val="nil"/>
              <w:right w:val="nil"/>
            </w:tcBorders>
          </w:tcPr>
          <w:p w14:paraId="665ECAD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0.513***</w:t>
            </w:r>
          </w:p>
        </w:tc>
        <w:tc>
          <w:tcPr>
            <w:tcW w:w="1243" w:type="dxa"/>
            <w:tcBorders>
              <w:top w:val="single" w:sz="4" w:space="0" w:color="auto"/>
              <w:left w:val="nil"/>
              <w:bottom w:val="nil"/>
              <w:right w:val="nil"/>
            </w:tcBorders>
          </w:tcPr>
          <w:p w14:paraId="5D9947E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0.462***</w:t>
            </w:r>
          </w:p>
        </w:tc>
      </w:tr>
      <w:tr w:rsidR="00D74601" w:rsidRPr="00F43BFB" w14:paraId="4A734DB7" w14:textId="77777777" w:rsidTr="00913FB6">
        <w:trPr>
          <w:jc w:val="center"/>
        </w:trPr>
        <w:tc>
          <w:tcPr>
            <w:tcW w:w="2597" w:type="dxa"/>
            <w:tcBorders>
              <w:top w:val="nil"/>
              <w:left w:val="nil"/>
              <w:bottom w:val="nil"/>
              <w:right w:val="nil"/>
            </w:tcBorders>
          </w:tcPr>
          <w:p w14:paraId="3BCF6C91"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975" w:type="dxa"/>
            <w:tcBorders>
              <w:top w:val="nil"/>
              <w:left w:val="nil"/>
              <w:bottom w:val="nil"/>
              <w:right w:val="nil"/>
            </w:tcBorders>
          </w:tcPr>
          <w:p w14:paraId="1F84DCF5"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(0.047)</w:t>
            </w:r>
          </w:p>
        </w:tc>
        <w:tc>
          <w:tcPr>
            <w:tcW w:w="1072" w:type="dxa"/>
            <w:tcBorders>
              <w:top w:val="nil"/>
              <w:left w:val="nil"/>
              <w:bottom w:val="nil"/>
              <w:right w:val="nil"/>
            </w:tcBorders>
          </w:tcPr>
          <w:p w14:paraId="471D542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(0.064)</w:t>
            </w:r>
          </w:p>
        </w:tc>
        <w:tc>
          <w:tcPr>
            <w:tcW w:w="1134" w:type="dxa"/>
            <w:tcBorders>
              <w:top w:val="nil"/>
              <w:left w:val="nil"/>
              <w:bottom w:val="nil"/>
              <w:right w:val="nil"/>
            </w:tcBorders>
          </w:tcPr>
          <w:p w14:paraId="4B32625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(0.069)</w:t>
            </w:r>
          </w:p>
        </w:tc>
        <w:tc>
          <w:tcPr>
            <w:tcW w:w="1243" w:type="dxa"/>
            <w:tcBorders>
              <w:top w:val="nil"/>
              <w:left w:val="nil"/>
              <w:bottom w:val="nil"/>
              <w:right w:val="nil"/>
            </w:tcBorders>
          </w:tcPr>
          <w:p w14:paraId="66F46FD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(0.075)</w:t>
            </w:r>
          </w:p>
        </w:tc>
      </w:tr>
      <w:tr w:rsidR="00D74601" w:rsidRPr="00F43BFB" w14:paraId="4E4587A6" w14:textId="77777777" w:rsidTr="00913FB6">
        <w:trPr>
          <w:jc w:val="center"/>
        </w:trPr>
        <w:tc>
          <w:tcPr>
            <w:tcW w:w="2597" w:type="dxa"/>
            <w:tcBorders>
              <w:top w:val="nil"/>
              <w:left w:val="nil"/>
              <w:bottom w:val="nil"/>
              <w:right w:val="nil"/>
            </w:tcBorders>
          </w:tcPr>
          <w:p w14:paraId="447951A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Income per capita (in logs)</w:t>
            </w:r>
          </w:p>
        </w:tc>
        <w:tc>
          <w:tcPr>
            <w:tcW w:w="975" w:type="dxa"/>
            <w:tcBorders>
              <w:top w:val="nil"/>
              <w:left w:val="nil"/>
              <w:bottom w:val="nil"/>
              <w:right w:val="nil"/>
            </w:tcBorders>
          </w:tcPr>
          <w:p w14:paraId="7D3F3EC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0.037</w:t>
            </w:r>
          </w:p>
        </w:tc>
        <w:tc>
          <w:tcPr>
            <w:tcW w:w="1072" w:type="dxa"/>
            <w:tcBorders>
              <w:top w:val="nil"/>
              <w:left w:val="nil"/>
              <w:bottom w:val="nil"/>
              <w:right w:val="nil"/>
            </w:tcBorders>
          </w:tcPr>
          <w:p w14:paraId="7E58257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0.034*</w:t>
            </w:r>
          </w:p>
        </w:tc>
        <w:tc>
          <w:tcPr>
            <w:tcW w:w="1134" w:type="dxa"/>
            <w:tcBorders>
              <w:top w:val="nil"/>
              <w:left w:val="nil"/>
              <w:bottom w:val="nil"/>
              <w:right w:val="nil"/>
            </w:tcBorders>
          </w:tcPr>
          <w:p w14:paraId="16A24A0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0.009</w:t>
            </w:r>
          </w:p>
        </w:tc>
        <w:tc>
          <w:tcPr>
            <w:tcW w:w="1243" w:type="dxa"/>
            <w:tcBorders>
              <w:top w:val="nil"/>
              <w:left w:val="nil"/>
              <w:bottom w:val="nil"/>
              <w:right w:val="nil"/>
            </w:tcBorders>
          </w:tcPr>
          <w:p w14:paraId="6AFEDBD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-0.002</w:t>
            </w:r>
          </w:p>
        </w:tc>
      </w:tr>
      <w:tr w:rsidR="00D74601" w:rsidRPr="00F43BFB" w14:paraId="70651844" w14:textId="77777777" w:rsidTr="00913FB6">
        <w:trPr>
          <w:jc w:val="center"/>
        </w:trPr>
        <w:tc>
          <w:tcPr>
            <w:tcW w:w="2597" w:type="dxa"/>
            <w:tcBorders>
              <w:top w:val="nil"/>
              <w:left w:val="nil"/>
              <w:bottom w:val="nil"/>
              <w:right w:val="nil"/>
            </w:tcBorders>
          </w:tcPr>
          <w:p w14:paraId="5C71C78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975" w:type="dxa"/>
            <w:tcBorders>
              <w:top w:val="nil"/>
              <w:left w:val="nil"/>
              <w:bottom w:val="nil"/>
              <w:right w:val="nil"/>
            </w:tcBorders>
          </w:tcPr>
          <w:p w14:paraId="1400E9F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(0.020)</w:t>
            </w:r>
          </w:p>
        </w:tc>
        <w:tc>
          <w:tcPr>
            <w:tcW w:w="1072" w:type="dxa"/>
            <w:tcBorders>
              <w:top w:val="nil"/>
              <w:left w:val="nil"/>
              <w:bottom w:val="nil"/>
              <w:right w:val="nil"/>
            </w:tcBorders>
          </w:tcPr>
          <w:p w14:paraId="021CE46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(0.015)</w:t>
            </w:r>
          </w:p>
        </w:tc>
        <w:tc>
          <w:tcPr>
            <w:tcW w:w="1134" w:type="dxa"/>
            <w:tcBorders>
              <w:top w:val="nil"/>
              <w:left w:val="nil"/>
              <w:bottom w:val="nil"/>
              <w:right w:val="nil"/>
            </w:tcBorders>
          </w:tcPr>
          <w:p w14:paraId="297403D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(0.014)</w:t>
            </w:r>
          </w:p>
        </w:tc>
        <w:tc>
          <w:tcPr>
            <w:tcW w:w="1243" w:type="dxa"/>
            <w:tcBorders>
              <w:top w:val="nil"/>
              <w:left w:val="nil"/>
              <w:bottom w:val="nil"/>
              <w:right w:val="nil"/>
            </w:tcBorders>
          </w:tcPr>
          <w:p w14:paraId="62C310B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(0.012)</w:t>
            </w:r>
          </w:p>
        </w:tc>
      </w:tr>
      <w:tr w:rsidR="00D74601" w:rsidRPr="00F43BFB" w14:paraId="3BD6AA79" w14:textId="77777777" w:rsidTr="00913FB6">
        <w:trPr>
          <w:jc w:val="center"/>
        </w:trPr>
        <w:tc>
          <w:tcPr>
            <w:tcW w:w="2597" w:type="dxa"/>
            <w:tcBorders>
              <w:top w:val="nil"/>
              <w:left w:val="nil"/>
              <w:bottom w:val="nil"/>
              <w:right w:val="nil"/>
            </w:tcBorders>
          </w:tcPr>
          <w:p w14:paraId="7160D61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Gini Ratio</w:t>
            </w:r>
          </w:p>
        </w:tc>
        <w:tc>
          <w:tcPr>
            <w:tcW w:w="975" w:type="dxa"/>
            <w:tcBorders>
              <w:top w:val="nil"/>
              <w:left w:val="nil"/>
              <w:bottom w:val="nil"/>
              <w:right w:val="nil"/>
            </w:tcBorders>
          </w:tcPr>
          <w:p w14:paraId="2B025E6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072" w:type="dxa"/>
            <w:tcBorders>
              <w:top w:val="nil"/>
              <w:left w:val="nil"/>
              <w:bottom w:val="nil"/>
              <w:right w:val="nil"/>
            </w:tcBorders>
          </w:tcPr>
          <w:p w14:paraId="14ECE08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-0.009</w:t>
            </w:r>
          </w:p>
        </w:tc>
        <w:tc>
          <w:tcPr>
            <w:tcW w:w="1134" w:type="dxa"/>
            <w:tcBorders>
              <w:top w:val="nil"/>
              <w:left w:val="nil"/>
              <w:bottom w:val="nil"/>
              <w:right w:val="nil"/>
            </w:tcBorders>
          </w:tcPr>
          <w:p w14:paraId="5E6F451B"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-0.175</w:t>
            </w:r>
          </w:p>
        </w:tc>
        <w:tc>
          <w:tcPr>
            <w:tcW w:w="1243" w:type="dxa"/>
            <w:tcBorders>
              <w:top w:val="nil"/>
              <w:left w:val="nil"/>
              <w:bottom w:val="nil"/>
              <w:right w:val="nil"/>
            </w:tcBorders>
          </w:tcPr>
          <w:p w14:paraId="6DBB0C6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-0.229</w:t>
            </w:r>
          </w:p>
        </w:tc>
      </w:tr>
      <w:tr w:rsidR="00D74601" w:rsidRPr="00F43BFB" w14:paraId="7D2586B8" w14:textId="77777777" w:rsidTr="00913FB6">
        <w:trPr>
          <w:jc w:val="center"/>
        </w:trPr>
        <w:tc>
          <w:tcPr>
            <w:tcW w:w="2597" w:type="dxa"/>
            <w:tcBorders>
              <w:top w:val="nil"/>
              <w:left w:val="nil"/>
              <w:bottom w:val="nil"/>
              <w:right w:val="nil"/>
            </w:tcBorders>
          </w:tcPr>
          <w:p w14:paraId="3556B781"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975" w:type="dxa"/>
            <w:tcBorders>
              <w:top w:val="nil"/>
              <w:left w:val="nil"/>
              <w:bottom w:val="nil"/>
              <w:right w:val="nil"/>
            </w:tcBorders>
          </w:tcPr>
          <w:p w14:paraId="5ACA97A5"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072" w:type="dxa"/>
            <w:tcBorders>
              <w:top w:val="nil"/>
              <w:left w:val="nil"/>
              <w:bottom w:val="nil"/>
              <w:right w:val="nil"/>
            </w:tcBorders>
          </w:tcPr>
          <w:p w14:paraId="29286F3B"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(0.157)</w:t>
            </w:r>
          </w:p>
        </w:tc>
        <w:tc>
          <w:tcPr>
            <w:tcW w:w="1134" w:type="dxa"/>
            <w:tcBorders>
              <w:top w:val="nil"/>
              <w:left w:val="nil"/>
              <w:bottom w:val="nil"/>
              <w:right w:val="nil"/>
            </w:tcBorders>
          </w:tcPr>
          <w:p w14:paraId="0F3FFF8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(0.153)</w:t>
            </w:r>
          </w:p>
        </w:tc>
        <w:tc>
          <w:tcPr>
            <w:tcW w:w="1243" w:type="dxa"/>
            <w:tcBorders>
              <w:top w:val="nil"/>
              <w:left w:val="nil"/>
              <w:bottom w:val="nil"/>
              <w:right w:val="nil"/>
            </w:tcBorders>
          </w:tcPr>
          <w:p w14:paraId="253BAB4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(0.155)</w:t>
            </w:r>
          </w:p>
        </w:tc>
      </w:tr>
      <w:tr w:rsidR="00D74601" w:rsidRPr="00F43BFB" w14:paraId="0702CE8F" w14:textId="77777777" w:rsidTr="00913FB6">
        <w:trPr>
          <w:jc w:val="center"/>
        </w:trPr>
        <w:tc>
          <w:tcPr>
            <w:tcW w:w="2597" w:type="dxa"/>
            <w:tcBorders>
              <w:top w:val="nil"/>
              <w:left w:val="nil"/>
              <w:bottom w:val="nil"/>
              <w:right w:val="nil"/>
            </w:tcBorders>
          </w:tcPr>
          <w:p w14:paraId="23AE443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Woman Participation</w:t>
            </w:r>
          </w:p>
        </w:tc>
        <w:tc>
          <w:tcPr>
            <w:tcW w:w="975" w:type="dxa"/>
            <w:tcBorders>
              <w:top w:val="nil"/>
              <w:left w:val="nil"/>
              <w:bottom w:val="nil"/>
              <w:right w:val="nil"/>
            </w:tcBorders>
          </w:tcPr>
          <w:p w14:paraId="6F7AF5A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072" w:type="dxa"/>
            <w:tcBorders>
              <w:top w:val="nil"/>
              <w:left w:val="nil"/>
              <w:bottom w:val="nil"/>
              <w:right w:val="nil"/>
            </w:tcBorders>
          </w:tcPr>
          <w:p w14:paraId="5B2FBA9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0.006***</w:t>
            </w:r>
          </w:p>
        </w:tc>
        <w:tc>
          <w:tcPr>
            <w:tcW w:w="1134" w:type="dxa"/>
            <w:tcBorders>
              <w:top w:val="nil"/>
              <w:left w:val="nil"/>
              <w:bottom w:val="nil"/>
              <w:right w:val="nil"/>
            </w:tcBorders>
          </w:tcPr>
          <w:p w14:paraId="5115733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243" w:type="dxa"/>
            <w:tcBorders>
              <w:top w:val="nil"/>
              <w:left w:val="nil"/>
              <w:bottom w:val="nil"/>
              <w:right w:val="nil"/>
            </w:tcBorders>
          </w:tcPr>
          <w:p w14:paraId="3EF2E33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D74601" w:rsidRPr="00F43BFB" w14:paraId="18528E6B" w14:textId="77777777" w:rsidTr="00913FB6">
        <w:trPr>
          <w:jc w:val="center"/>
        </w:trPr>
        <w:tc>
          <w:tcPr>
            <w:tcW w:w="2597" w:type="dxa"/>
            <w:tcBorders>
              <w:top w:val="nil"/>
              <w:left w:val="nil"/>
              <w:bottom w:val="nil"/>
              <w:right w:val="nil"/>
            </w:tcBorders>
          </w:tcPr>
          <w:p w14:paraId="11BAEBD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975" w:type="dxa"/>
            <w:tcBorders>
              <w:top w:val="nil"/>
              <w:left w:val="nil"/>
              <w:bottom w:val="nil"/>
              <w:right w:val="nil"/>
            </w:tcBorders>
          </w:tcPr>
          <w:p w14:paraId="4AF55651"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072" w:type="dxa"/>
            <w:tcBorders>
              <w:top w:val="nil"/>
              <w:left w:val="nil"/>
              <w:bottom w:val="nil"/>
              <w:right w:val="nil"/>
            </w:tcBorders>
          </w:tcPr>
          <w:p w14:paraId="40FD2D6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134" w:type="dxa"/>
            <w:tcBorders>
              <w:top w:val="nil"/>
              <w:left w:val="nil"/>
              <w:bottom w:val="nil"/>
              <w:right w:val="nil"/>
            </w:tcBorders>
          </w:tcPr>
          <w:p w14:paraId="4BC3A94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243" w:type="dxa"/>
            <w:tcBorders>
              <w:top w:val="nil"/>
              <w:left w:val="nil"/>
              <w:bottom w:val="nil"/>
              <w:right w:val="nil"/>
            </w:tcBorders>
          </w:tcPr>
          <w:p w14:paraId="2C42C37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r>
      <w:tr w:rsidR="00D74601" w:rsidRPr="00F43BFB" w14:paraId="7E09E0ED" w14:textId="77777777" w:rsidTr="00913FB6">
        <w:trPr>
          <w:jc w:val="center"/>
        </w:trPr>
        <w:tc>
          <w:tcPr>
            <w:tcW w:w="2597" w:type="dxa"/>
            <w:tcBorders>
              <w:top w:val="nil"/>
              <w:left w:val="nil"/>
              <w:bottom w:val="nil"/>
              <w:right w:val="nil"/>
            </w:tcBorders>
          </w:tcPr>
          <w:p w14:paraId="322E69F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Internet Use</w:t>
            </w:r>
          </w:p>
        </w:tc>
        <w:tc>
          <w:tcPr>
            <w:tcW w:w="975" w:type="dxa"/>
            <w:tcBorders>
              <w:top w:val="nil"/>
              <w:left w:val="nil"/>
              <w:bottom w:val="nil"/>
              <w:right w:val="nil"/>
            </w:tcBorders>
          </w:tcPr>
          <w:p w14:paraId="39A3694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072" w:type="dxa"/>
            <w:tcBorders>
              <w:top w:val="nil"/>
              <w:left w:val="nil"/>
              <w:bottom w:val="nil"/>
              <w:right w:val="nil"/>
            </w:tcBorders>
          </w:tcPr>
          <w:p w14:paraId="4D0A355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134" w:type="dxa"/>
            <w:tcBorders>
              <w:top w:val="nil"/>
              <w:left w:val="nil"/>
              <w:bottom w:val="nil"/>
              <w:right w:val="nil"/>
            </w:tcBorders>
          </w:tcPr>
          <w:p w14:paraId="1BAC0F3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0.003***</w:t>
            </w:r>
          </w:p>
        </w:tc>
        <w:tc>
          <w:tcPr>
            <w:tcW w:w="1243" w:type="dxa"/>
            <w:tcBorders>
              <w:top w:val="nil"/>
              <w:left w:val="nil"/>
              <w:bottom w:val="nil"/>
              <w:right w:val="nil"/>
            </w:tcBorders>
          </w:tcPr>
          <w:p w14:paraId="32D0599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r>
      <w:tr w:rsidR="00D74601" w:rsidRPr="00F43BFB" w14:paraId="47AA7419" w14:textId="77777777" w:rsidTr="00913FB6">
        <w:trPr>
          <w:jc w:val="center"/>
        </w:trPr>
        <w:tc>
          <w:tcPr>
            <w:tcW w:w="2597" w:type="dxa"/>
            <w:tcBorders>
              <w:top w:val="nil"/>
              <w:left w:val="nil"/>
              <w:bottom w:val="nil"/>
              <w:right w:val="nil"/>
            </w:tcBorders>
          </w:tcPr>
          <w:p w14:paraId="5C06D39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975" w:type="dxa"/>
            <w:tcBorders>
              <w:top w:val="nil"/>
              <w:left w:val="nil"/>
              <w:bottom w:val="nil"/>
              <w:right w:val="nil"/>
            </w:tcBorders>
          </w:tcPr>
          <w:p w14:paraId="0CF02C7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072" w:type="dxa"/>
            <w:tcBorders>
              <w:top w:val="nil"/>
              <w:left w:val="nil"/>
              <w:bottom w:val="nil"/>
              <w:right w:val="nil"/>
            </w:tcBorders>
          </w:tcPr>
          <w:p w14:paraId="74E768B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134" w:type="dxa"/>
            <w:tcBorders>
              <w:top w:val="nil"/>
              <w:left w:val="nil"/>
              <w:bottom w:val="nil"/>
              <w:right w:val="nil"/>
            </w:tcBorders>
          </w:tcPr>
          <w:p w14:paraId="6CA8FBE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243" w:type="dxa"/>
            <w:tcBorders>
              <w:top w:val="nil"/>
              <w:left w:val="nil"/>
              <w:bottom w:val="nil"/>
              <w:right w:val="nil"/>
            </w:tcBorders>
          </w:tcPr>
          <w:p w14:paraId="29D4115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D74601" w:rsidRPr="00F43BFB" w14:paraId="311FE116" w14:textId="77777777" w:rsidTr="00913FB6">
        <w:trPr>
          <w:jc w:val="center"/>
        </w:trPr>
        <w:tc>
          <w:tcPr>
            <w:tcW w:w="2597" w:type="dxa"/>
            <w:tcBorders>
              <w:top w:val="nil"/>
              <w:left w:val="nil"/>
              <w:bottom w:val="nil"/>
              <w:right w:val="nil"/>
            </w:tcBorders>
          </w:tcPr>
          <w:p w14:paraId="7134CB1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HDI</w:t>
            </w:r>
          </w:p>
        </w:tc>
        <w:tc>
          <w:tcPr>
            <w:tcW w:w="975" w:type="dxa"/>
            <w:tcBorders>
              <w:top w:val="nil"/>
              <w:left w:val="nil"/>
              <w:bottom w:val="nil"/>
              <w:right w:val="nil"/>
            </w:tcBorders>
          </w:tcPr>
          <w:p w14:paraId="115FC2F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072" w:type="dxa"/>
            <w:tcBorders>
              <w:top w:val="nil"/>
              <w:left w:val="nil"/>
              <w:bottom w:val="nil"/>
              <w:right w:val="nil"/>
            </w:tcBorders>
          </w:tcPr>
          <w:p w14:paraId="21C74B95"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134" w:type="dxa"/>
            <w:tcBorders>
              <w:top w:val="nil"/>
              <w:left w:val="nil"/>
              <w:bottom w:val="nil"/>
              <w:right w:val="nil"/>
            </w:tcBorders>
          </w:tcPr>
          <w:p w14:paraId="75AB626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43" w:type="dxa"/>
            <w:tcBorders>
              <w:top w:val="nil"/>
              <w:left w:val="nil"/>
              <w:bottom w:val="nil"/>
              <w:right w:val="nil"/>
            </w:tcBorders>
          </w:tcPr>
          <w:p w14:paraId="4AEAEA0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1.460***</w:t>
            </w:r>
          </w:p>
        </w:tc>
      </w:tr>
      <w:tr w:rsidR="00D74601" w:rsidRPr="00F43BFB" w14:paraId="0CEDBB0F" w14:textId="77777777" w:rsidTr="00913FB6">
        <w:trPr>
          <w:jc w:val="center"/>
        </w:trPr>
        <w:tc>
          <w:tcPr>
            <w:tcW w:w="2597" w:type="dxa"/>
            <w:tcBorders>
              <w:top w:val="nil"/>
              <w:left w:val="nil"/>
              <w:bottom w:val="nil"/>
              <w:right w:val="nil"/>
            </w:tcBorders>
          </w:tcPr>
          <w:p w14:paraId="2F0ACFB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975" w:type="dxa"/>
            <w:tcBorders>
              <w:top w:val="nil"/>
              <w:left w:val="nil"/>
              <w:bottom w:val="nil"/>
              <w:right w:val="nil"/>
            </w:tcBorders>
          </w:tcPr>
          <w:p w14:paraId="4CCFD80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072" w:type="dxa"/>
            <w:tcBorders>
              <w:top w:val="nil"/>
              <w:left w:val="nil"/>
              <w:bottom w:val="nil"/>
              <w:right w:val="nil"/>
            </w:tcBorders>
          </w:tcPr>
          <w:p w14:paraId="5C9F6CF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134" w:type="dxa"/>
            <w:tcBorders>
              <w:top w:val="nil"/>
              <w:left w:val="nil"/>
              <w:bottom w:val="nil"/>
              <w:right w:val="nil"/>
            </w:tcBorders>
          </w:tcPr>
          <w:p w14:paraId="6B252E0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43" w:type="dxa"/>
            <w:tcBorders>
              <w:top w:val="nil"/>
              <w:left w:val="nil"/>
              <w:bottom w:val="nil"/>
              <w:right w:val="nil"/>
            </w:tcBorders>
          </w:tcPr>
          <w:p w14:paraId="0C64AA8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(0.340)</w:t>
            </w:r>
          </w:p>
        </w:tc>
      </w:tr>
      <w:tr w:rsidR="00D74601" w:rsidRPr="00F43BFB" w14:paraId="021C5B3D" w14:textId="77777777" w:rsidTr="00913FB6">
        <w:trPr>
          <w:jc w:val="center"/>
        </w:trPr>
        <w:tc>
          <w:tcPr>
            <w:tcW w:w="2597" w:type="dxa"/>
            <w:tcBorders>
              <w:top w:val="nil"/>
              <w:left w:val="nil"/>
              <w:bottom w:val="nil"/>
              <w:right w:val="nil"/>
            </w:tcBorders>
          </w:tcPr>
          <w:p w14:paraId="172DD7A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Constant</w:t>
            </w:r>
          </w:p>
        </w:tc>
        <w:tc>
          <w:tcPr>
            <w:tcW w:w="975" w:type="dxa"/>
            <w:tcBorders>
              <w:top w:val="nil"/>
              <w:left w:val="nil"/>
              <w:bottom w:val="nil"/>
              <w:right w:val="nil"/>
            </w:tcBorders>
          </w:tcPr>
          <w:p w14:paraId="54B7447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0.595***</w:t>
            </w:r>
          </w:p>
        </w:tc>
        <w:tc>
          <w:tcPr>
            <w:tcW w:w="1072" w:type="dxa"/>
            <w:tcBorders>
              <w:top w:val="nil"/>
              <w:left w:val="nil"/>
              <w:bottom w:val="nil"/>
              <w:right w:val="nil"/>
            </w:tcBorders>
          </w:tcPr>
          <w:p w14:paraId="15CB3DF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0.330**</w:t>
            </w:r>
          </w:p>
        </w:tc>
        <w:tc>
          <w:tcPr>
            <w:tcW w:w="1134" w:type="dxa"/>
            <w:tcBorders>
              <w:top w:val="nil"/>
              <w:left w:val="nil"/>
              <w:bottom w:val="nil"/>
              <w:right w:val="nil"/>
            </w:tcBorders>
          </w:tcPr>
          <w:p w14:paraId="3113E17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0.595***</w:t>
            </w:r>
          </w:p>
        </w:tc>
        <w:tc>
          <w:tcPr>
            <w:tcW w:w="1243" w:type="dxa"/>
            <w:tcBorders>
              <w:top w:val="nil"/>
              <w:left w:val="nil"/>
              <w:bottom w:val="nil"/>
              <w:right w:val="nil"/>
            </w:tcBorders>
          </w:tcPr>
          <w:p w14:paraId="62BCDAA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-0.267</w:t>
            </w:r>
          </w:p>
        </w:tc>
      </w:tr>
      <w:tr w:rsidR="00D74601" w:rsidRPr="00F43BFB" w14:paraId="297DAB77" w14:textId="77777777" w:rsidTr="00913FB6">
        <w:trPr>
          <w:jc w:val="center"/>
        </w:trPr>
        <w:tc>
          <w:tcPr>
            <w:tcW w:w="2597" w:type="dxa"/>
            <w:tcBorders>
              <w:top w:val="nil"/>
              <w:left w:val="nil"/>
              <w:bottom w:val="nil"/>
              <w:right w:val="nil"/>
            </w:tcBorders>
          </w:tcPr>
          <w:p w14:paraId="14E4D33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975" w:type="dxa"/>
            <w:tcBorders>
              <w:top w:val="nil"/>
              <w:left w:val="nil"/>
              <w:bottom w:val="nil"/>
              <w:right w:val="nil"/>
            </w:tcBorders>
          </w:tcPr>
          <w:p w14:paraId="29884E6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(0.030)</w:t>
            </w:r>
          </w:p>
        </w:tc>
        <w:tc>
          <w:tcPr>
            <w:tcW w:w="1072" w:type="dxa"/>
            <w:tcBorders>
              <w:top w:val="nil"/>
              <w:left w:val="nil"/>
              <w:bottom w:val="nil"/>
              <w:right w:val="nil"/>
            </w:tcBorders>
          </w:tcPr>
          <w:p w14:paraId="6D33EF2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(0.089)</w:t>
            </w:r>
          </w:p>
        </w:tc>
        <w:tc>
          <w:tcPr>
            <w:tcW w:w="1134" w:type="dxa"/>
            <w:tcBorders>
              <w:top w:val="nil"/>
              <w:left w:val="nil"/>
              <w:bottom w:val="nil"/>
              <w:right w:val="nil"/>
            </w:tcBorders>
          </w:tcPr>
          <w:p w14:paraId="7C6B689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(0.065)</w:t>
            </w:r>
          </w:p>
        </w:tc>
        <w:tc>
          <w:tcPr>
            <w:tcW w:w="1243" w:type="dxa"/>
            <w:tcBorders>
              <w:top w:val="nil"/>
              <w:left w:val="nil"/>
              <w:bottom w:val="nil"/>
              <w:right w:val="nil"/>
            </w:tcBorders>
          </w:tcPr>
          <w:p w14:paraId="3F9746A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(0.249)</w:t>
            </w:r>
          </w:p>
        </w:tc>
      </w:tr>
      <w:tr w:rsidR="00A51654" w:rsidRPr="00F43BFB" w14:paraId="0A1B02D9" w14:textId="77777777" w:rsidTr="00913FB6">
        <w:trPr>
          <w:jc w:val="center"/>
        </w:trPr>
        <w:tc>
          <w:tcPr>
            <w:tcW w:w="2597" w:type="dxa"/>
            <w:tcBorders>
              <w:top w:val="nil"/>
              <w:left w:val="nil"/>
              <w:bottom w:val="nil"/>
              <w:right w:val="nil"/>
            </w:tcBorders>
          </w:tcPr>
          <w:p w14:paraId="5527BC4F"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Fixed Effects</w:t>
            </w:r>
          </w:p>
        </w:tc>
        <w:tc>
          <w:tcPr>
            <w:tcW w:w="975" w:type="dxa"/>
            <w:tcBorders>
              <w:top w:val="nil"/>
              <w:left w:val="nil"/>
              <w:bottom w:val="nil"/>
              <w:right w:val="nil"/>
            </w:tcBorders>
          </w:tcPr>
          <w:p w14:paraId="707018DC"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072" w:type="dxa"/>
            <w:tcBorders>
              <w:top w:val="nil"/>
              <w:left w:val="nil"/>
              <w:bottom w:val="nil"/>
              <w:right w:val="nil"/>
            </w:tcBorders>
          </w:tcPr>
          <w:p w14:paraId="17769AEC"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134" w:type="dxa"/>
            <w:tcBorders>
              <w:top w:val="nil"/>
              <w:left w:val="nil"/>
              <w:bottom w:val="nil"/>
              <w:right w:val="nil"/>
            </w:tcBorders>
          </w:tcPr>
          <w:p w14:paraId="3C2211E6"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43" w:type="dxa"/>
            <w:tcBorders>
              <w:top w:val="nil"/>
              <w:left w:val="nil"/>
              <w:bottom w:val="nil"/>
              <w:right w:val="nil"/>
            </w:tcBorders>
          </w:tcPr>
          <w:p w14:paraId="021566F2"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r>
      <w:tr w:rsidR="00A51654" w:rsidRPr="00F43BFB" w14:paraId="61DBD70B" w14:textId="77777777" w:rsidTr="00913FB6">
        <w:trPr>
          <w:jc w:val="center"/>
        </w:trPr>
        <w:tc>
          <w:tcPr>
            <w:tcW w:w="2597" w:type="dxa"/>
            <w:tcBorders>
              <w:top w:val="nil"/>
              <w:left w:val="nil"/>
              <w:bottom w:val="nil"/>
              <w:right w:val="nil"/>
            </w:tcBorders>
          </w:tcPr>
          <w:p w14:paraId="4948E366"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D-K Standard Errors</w:t>
            </w:r>
          </w:p>
        </w:tc>
        <w:tc>
          <w:tcPr>
            <w:tcW w:w="975" w:type="dxa"/>
            <w:tcBorders>
              <w:top w:val="nil"/>
              <w:left w:val="nil"/>
              <w:bottom w:val="nil"/>
              <w:right w:val="nil"/>
            </w:tcBorders>
          </w:tcPr>
          <w:p w14:paraId="0C48A31B"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072" w:type="dxa"/>
            <w:tcBorders>
              <w:top w:val="nil"/>
              <w:left w:val="nil"/>
              <w:bottom w:val="nil"/>
              <w:right w:val="nil"/>
            </w:tcBorders>
          </w:tcPr>
          <w:p w14:paraId="59A5EBF1"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134" w:type="dxa"/>
            <w:tcBorders>
              <w:top w:val="nil"/>
              <w:left w:val="nil"/>
              <w:bottom w:val="nil"/>
              <w:right w:val="nil"/>
            </w:tcBorders>
          </w:tcPr>
          <w:p w14:paraId="4D59720A"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43" w:type="dxa"/>
            <w:tcBorders>
              <w:top w:val="nil"/>
              <w:left w:val="nil"/>
              <w:bottom w:val="nil"/>
              <w:right w:val="nil"/>
            </w:tcBorders>
          </w:tcPr>
          <w:p w14:paraId="7B78BC47" w14:textId="77777777" w:rsidR="00A51654" w:rsidRPr="00F43BFB" w:rsidRDefault="00A5165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r>
      <w:tr w:rsidR="00B05504" w:rsidRPr="00F43BFB" w14:paraId="47963A87" w14:textId="77777777" w:rsidTr="00913FB6">
        <w:trPr>
          <w:jc w:val="center"/>
        </w:trPr>
        <w:tc>
          <w:tcPr>
            <w:tcW w:w="2597" w:type="dxa"/>
            <w:tcBorders>
              <w:top w:val="nil"/>
              <w:left w:val="nil"/>
              <w:bottom w:val="nil"/>
              <w:right w:val="nil"/>
            </w:tcBorders>
          </w:tcPr>
          <w:p w14:paraId="49D5A686" w14:textId="77777777" w:rsidR="00B05504" w:rsidRPr="00F43BFB" w:rsidRDefault="00B0550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lastRenderedPageBreak/>
              <w:t>R-squared</w:t>
            </w:r>
          </w:p>
        </w:tc>
        <w:tc>
          <w:tcPr>
            <w:tcW w:w="975" w:type="dxa"/>
            <w:tcBorders>
              <w:top w:val="nil"/>
              <w:left w:val="nil"/>
              <w:bottom w:val="nil"/>
              <w:right w:val="nil"/>
            </w:tcBorders>
          </w:tcPr>
          <w:p w14:paraId="2462413E" w14:textId="77777777" w:rsidR="00B05504" w:rsidRPr="00F43BFB" w:rsidRDefault="00B0550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0.05</w:t>
            </w:r>
            <w:r w:rsidR="00D74601" w:rsidRPr="00F43BFB">
              <w:rPr>
                <w:rFonts w:cs="Calibri"/>
                <w:sz w:val="24"/>
                <w:szCs w:val="24"/>
              </w:rPr>
              <w:t>5</w:t>
            </w:r>
          </w:p>
        </w:tc>
        <w:tc>
          <w:tcPr>
            <w:tcW w:w="1072" w:type="dxa"/>
            <w:tcBorders>
              <w:top w:val="nil"/>
              <w:left w:val="nil"/>
              <w:bottom w:val="nil"/>
              <w:right w:val="nil"/>
            </w:tcBorders>
          </w:tcPr>
          <w:p w14:paraId="686DA3D7" w14:textId="77777777" w:rsidR="00B05504" w:rsidRPr="00F43BFB" w:rsidRDefault="00B0550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0.112</w:t>
            </w:r>
          </w:p>
        </w:tc>
        <w:tc>
          <w:tcPr>
            <w:tcW w:w="1134" w:type="dxa"/>
            <w:tcBorders>
              <w:top w:val="nil"/>
              <w:left w:val="nil"/>
              <w:bottom w:val="nil"/>
              <w:right w:val="nil"/>
            </w:tcBorders>
          </w:tcPr>
          <w:p w14:paraId="51335169" w14:textId="77777777" w:rsidR="00B05504" w:rsidRPr="00F43BFB" w:rsidRDefault="00B05504"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0.289</w:t>
            </w:r>
          </w:p>
        </w:tc>
        <w:tc>
          <w:tcPr>
            <w:tcW w:w="1243" w:type="dxa"/>
            <w:tcBorders>
              <w:top w:val="nil"/>
              <w:left w:val="nil"/>
              <w:bottom w:val="nil"/>
              <w:right w:val="nil"/>
            </w:tcBorders>
          </w:tcPr>
          <w:p w14:paraId="38C70EF9" w14:textId="77777777" w:rsidR="00B05504" w:rsidRPr="00F43BFB" w:rsidRDefault="008C20D0"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0.320</w:t>
            </w:r>
          </w:p>
        </w:tc>
      </w:tr>
      <w:tr w:rsidR="00D74601" w:rsidRPr="00F43BFB" w14:paraId="2FFB43C7" w14:textId="77777777" w:rsidTr="00913FB6">
        <w:trPr>
          <w:jc w:val="center"/>
        </w:trPr>
        <w:tc>
          <w:tcPr>
            <w:tcW w:w="2597" w:type="dxa"/>
            <w:tcBorders>
              <w:top w:val="nil"/>
              <w:left w:val="nil"/>
              <w:bottom w:val="nil"/>
              <w:right w:val="nil"/>
            </w:tcBorders>
          </w:tcPr>
          <w:p w14:paraId="69501F3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Observations</w:t>
            </w:r>
          </w:p>
        </w:tc>
        <w:tc>
          <w:tcPr>
            <w:tcW w:w="975" w:type="dxa"/>
            <w:tcBorders>
              <w:top w:val="nil"/>
              <w:left w:val="nil"/>
              <w:bottom w:val="nil"/>
              <w:right w:val="nil"/>
            </w:tcBorders>
          </w:tcPr>
          <w:p w14:paraId="41CB4AF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264</w:t>
            </w:r>
          </w:p>
        </w:tc>
        <w:tc>
          <w:tcPr>
            <w:tcW w:w="1072" w:type="dxa"/>
            <w:tcBorders>
              <w:top w:val="nil"/>
              <w:left w:val="nil"/>
              <w:bottom w:val="nil"/>
              <w:right w:val="nil"/>
            </w:tcBorders>
          </w:tcPr>
          <w:p w14:paraId="2F07BD7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c>
          <w:tcPr>
            <w:tcW w:w="1134" w:type="dxa"/>
            <w:tcBorders>
              <w:top w:val="nil"/>
              <w:left w:val="nil"/>
              <w:bottom w:val="nil"/>
              <w:right w:val="nil"/>
            </w:tcBorders>
          </w:tcPr>
          <w:p w14:paraId="56FC9955"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c>
          <w:tcPr>
            <w:tcW w:w="1243" w:type="dxa"/>
            <w:tcBorders>
              <w:top w:val="nil"/>
              <w:left w:val="nil"/>
              <w:bottom w:val="nil"/>
              <w:right w:val="nil"/>
            </w:tcBorders>
          </w:tcPr>
          <w:p w14:paraId="33932B9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r>
      <w:tr w:rsidR="00D74601" w:rsidRPr="00F43BFB" w14:paraId="2BAA7B6B" w14:textId="77777777" w:rsidTr="00913FB6">
        <w:tblPrEx>
          <w:tblBorders>
            <w:bottom w:val="single" w:sz="6" w:space="0" w:color="auto"/>
          </w:tblBorders>
        </w:tblPrEx>
        <w:trPr>
          <w:jc w:val="center"/>
        </w:trPr>
        <w:tc>
          <w:tcPr>
            <w:tcW w:w="2597" w:type="dxa"/>
            <w:tcBorders>
              <w:top w:val="nil"/>
              <w:left w:val="nil"/>
              <w:bottom w:val="single" w:sz="6" w:space="0" w:color="auto"/>
              <w:right w:val="nil"/>
            </w:tcBorders>
          </w:tcPr>
          <w:p w14:paraId="5563E48F"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Number of groups</w:t>
            </w:r>
          </w:p>
        </w:tc>
        <w:tc>
          <w:tcPr>
            <w:tcW w:w="975" w:type="dxa"/>
            <w:tcBorders>
              <w:top w:val="nil"/>
              <w:left w:val="nil"/>
              <w:bottom w:val="single" w:sz="6" w:space="0" w:color="auto"/>
              <w:right w:val="nil"/>
            </w:tcBorders>
          </w:tcPr>
          <w:p w14:paraId="744435C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1072" w:type="dxa"/>
            <w:tcBorders>
              <w:top w:val="nil"/>
              <w:left w:val="nil"/>
              <w:bottom w:val="single" w:sz="6" w:space="0" w:color="auto"/>
              <w:right w:val="nil"/>
            </w:tcBorders>
          </w:tcPr>
          <w:p w14:paraId="77D0592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1134" w:type="dxa"/>
            <w:tcBorders>
              <w:top w:val="nil"/>
              <w:left w:val="nil"/>
              <w:bottom w:val="single" w:sz="6" w:space="0" w:color="auto"/>
              <w:right w:val="nil"/>
            </w:tcBorders>
          </w:tcPr>
          <w:p w14:paraId="0EFA089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1243" w:type="dxa"/>
            <w:tcBorders>
              <w:top w:val="nil"/>
              <w:left w:val="nil"/>
              <w:bottom w:val="single" w:sz="6" w:space="0" w:color="auto"/>
              <w:right w:val="nil"/>
            </w:tcBorders>
          </w:tcPr>
          <w:p w14:paraId="29292CD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r>
    </w:tbl>
    <w:p w14:paraId="464D71A4" w14:textId="6269CC74" w:rsidR="005921E6" w:rsidRPr="00F43BFB" w:rsidRDefault="0009177F" w:rsidP="00ED5F1B">
      <w:pPr>
        <w:spacing w:after="0" w:line="360" w:lineRule="auto"/>
        <w:jc w:val="both"/>
        <w:rPr>
          <w:rFonts w:cs="Calibri"/>
          <w:sz w:val="24"/>
          <w:szCs w:val="24"/>
        </w:rPr>
      </w:pPr>
      <w:r w:rsidRPr="00F43BFB">
        <w:rPr>
          <w:rFonts w:cs="Calibri"/>
          <w:i/>
          <w:iCs/>
          <w:sz w:val="24"/>
          <w:szCs w:val="24"/>
        </w:rPr>
        <w:t>Note</w:t>
      </w:r>
      <w:r w:rsidRPr="00F43BFB">
        <w:rPr>
          <w:rFonts w:cs="Calibri"/>
          <w:sz w:val="24"/>
          <w:szCs w:val="24"/>
        </w:rPr>
        <w:t>:  *, ** and *** imply s</w:t>
      </w:r>
      <w:r w:rsidR="009B5945" w:rsidRPr="00F43BFB">
        <w:rPr>
          <w:rFonts w:cs="Calibri"/>
          <w:sz w:val="24"/>
          <w:szCs w:val="24"/>
        </w:rPr>
        <w:t xml:space="preserve">tatistical significance at the </w:t>
      </w:r>
      <w:r w:rsidRPr="00F43BFB">
        <w:rPr>
          <w:rFonts w:cs="Calibri"/>
          <w:sz w:val="24"/>
          <w:szCs w:val="24"/>
        </w:rPr>
        <w:t>10, 5, and 1 percent level</w:t>
      </w:r>
      <w:r w:rsidR="007C0602">
        <w:rPr>
          <w:rFonts w:cs="Calibri"/>
          <w:sz w:val="24"/>
          <w:szCs w:val="24"/>
        </w:rPr>
        <w:t>s</w:t>
      </w:r>
      <w:r w:rsidRPr="00F43BFB">
        <w:rPr>
          <w:rFonts w:cs="Calibri"/>
          <w:sz w:val="24"/>
          <w:szCs w:val="24"/>
        </w:rPr>
        <w:t>, respectively</w:t>
      </w:r>
      <w:r w:rsidR="00664E02">
        <w:rPr>
          <w:rFonts w:cs="Calibri"/>
          <w:sz w:val="24"/>
          <w:szCs w:val="24"/>
        </w:rPr>
        <w:t>.</w:t>
      </w:r>
    </w:p>
    <w:p w14:paraId="34604992" w14:textId="6B7F6EB0" w:rsidR="00590061" w:rsidRPr="00F43BFB" w:rsidRDefault="00590061" w:rsidP="00ED5F1B">
      <w:pPr>
        <w:spacing w:after="0" w:line="360" w:lineRule="auto"/>
        <w:jc w:val="both"/>
        <w:rPr>
          <w:rFonts w:cs="Calibri"/>
          <w:sz w:val="24"/>
          <w:szCs w:val="24"/>
        </w:rPr>
      </w:pPr>
      <w:r w:rsidRPr="00F43BFB">
        <w:rPr>
          <w:rFonts w:cs="Calibri"/>
          <w:b/>
          <w:bCs/>
          <w:sz w:val="24"/>
          <w:szCs w:val="24"/>
        </w:rPr>
        <w:t>Table 2.</w:t>
      </w:r>
      <w:r w:rsidRPr="00F43BFB">
        <w:rPr>
          <w:rFonts w:cs="Calibri"/>
          <w:sz w:val="24"/>
          <w:szCs w:val="24"/>
        </w:rPr>
        <w:t xml:space="preserve"> </w:t>
      </w:r>
      <w:r w:rsidR="00664E02">
        <w:rPr>
          <w:rFonts w:cs="Calibri"/>
          <w:sz w:val="24"/>
          <w:szCs w:val="24"/>
        </w:rPr>
        <w:t xml:space="preserve">The </w:t>
      </w:r>
      <w:r w:rsidRPr="00F43BFB">
        <w:rPr>
          <w:rFonts w:cs="Calibri"/>
          <w:sz w:val="24"/>
          <w:szCs w:val="24"/>
        </w:rPr>
        <w:t>Effects of Oil Per Capita on Democracy</w:t>
      </w:r>
    </w:p>
    <w:tbl>
      <w:tblPr>
        <w:tblW w:w="0" w:type="auto"/>
        <w:jc w:val="center"/>
        <w:tblLayout w:type="fixed"/>
        <w:tblCellMar>
          <w:left w:w="75" w:type="dxa"/>
          <w:right w:w="75" w:type="dxa"/>
        </w:tblCellMar>
        <w:tblLook w:val="0000" w:firstRow="0" w:lastRow="0" w:firstColumn="0" w:lastColumn="0" w:noHBand="0" w:noVBand="0"/>
      </w:tblPr>
      <w:tblGrid>
        <w:gridCol w:w="2523"/>
        <w:gridCol w:w="1296"/>
        <w:gridCol w:w="1296"/>
        <w:gridCol w:w="1296"/>
        <w:gridCol w:w="1296"/>
      </w:tblGrid>
      <w:tr w:rsidR="00590061" w:rsidRPr="00F43BFB" w14:paraId="48206C5A" w14:textId="77777777" w:rsidTr="00D77AA9">
        <w:trPr>
          <w:tblHeader/>
          <w:jc w:val="center"/>
        </w:trPr>
        <w:tc>
          <w:tcPr>
            <w:tcW w:w="7707" w:type="dxa"/>
            <w:gridSpan w:val="5"/>
            <w:tcBorders>
              <w:top w:val="single" w:sz="6" w:space="0" w:color="auto"/>
              <w:left w:val="nil"/>
              <w:bottom w:val="single" w:sz="6" w:space="0" w:color="auto"/>
              <w:right w:val="nil"/>
            </w:tcBorders>
            <w:shd w:val="clear" w:color="auto" w:fill="F2F2F2" w:themeFill="background1" w:themeFillShade="F2"/>
          </w:tcPr>
          <w:p w14:paraId="6CF32D5E"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Dependent Variable: IDI</w:t>
            </w:r>
          </w:p>
        </w:tc>
      </w:tr>
      <w:tr w:rsidR="00590061" w:rsidRPr="00F43BFB" w14:paraId="306144C4" w14:textId="77777777" w:rsidTr="00D77AA9">
        <w:trPr>
          <w:tblHeader/>
          <w:jc w:val="center"/>
        </w:trPr>
        <w:tc>
          <w:tcPr>
            <w:tcW w:w="2523" w:type="dxa"/>
            <w:tcBorders>
              <w:top w:val="single" w:sz="6" w:space="0" w:color="auto"/>
              <w:left w:val="nil"/>
              <w:bottom w:val="single" w:sz="4" w:space="0" w:color="auto"/>
              <w:right w:val="nil"/>
            </w:tcBorders>
            <w:shd w:val="clear" w:color="auto" w:fill="F2F2F2" w:themeFill="background1" w:themeFillShade="F2"/>
          </w:tcPr>
          <w:p w14:paraId="1EE9A69E"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p>
        </w:tc>
        <w:tc>
          <w:tcPr>
            <w:tcW w:w="1296" w:type="dxa"/>
            <w:tcBorders>
              <w:top w:val="single" w:sz="6" w:space="0" w:color="auto"/>
              <w:left w:val="nil"/>
              <w:bottom w:val="single" w:sz="4" w:space="0" w:color="auto"/>
              <w:right w:val="nil"/>
            </w:tcBorders>
            <w:shd w:val="clear" w:color="auto" w:fill="F2F2F2" w:themeFill="background1" w:themeFillShade="F2"/>
          </w:tcPr>
          <w:p w14:paraId="04A9C0C9"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w:t>
            </w:r>
          </w:p>
        </w:tc>
        <w:tc>
          <w:tcPr>
            <w:tcW w:w="1296" w:type="dxa"/>
            <w:tcBorders>
              <w:top w:val="single" w:sz="6" w:space="0" w:color="auto"/>
              <w:left w:val="nil"/>
              <w:bottom w:val="single" w:sz="4" w:space="0" w:color="auto"/>
              <w:right w:val="nil"/>
            </w:tcBorders>
            <w:shd w:val="clear" w:color="auto" w:fill="F2F2F2" w:themeFill="background1" w:themeFillShade="F2"/>
          </w:tcPr>
          <w:p w14:paraId="7F559A22"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w:t>
            </w:r>
          </w:p>
        </w:tc>
        <w:tc>
          <w:tcPr>
            <w:tcW w:w="1296" w:type="dxa"/>
            <w:tcBorders>
              <w:top w:val="single" w:sz="6" w:space="0" w:color="auto"/>
              <w:left w:val="nil"/>
              <w:bottom w:val="single" w:sz="4" w:space="0" w:color="auto"/>
              <w:right w:val="nil"/>
            </w:tcBorders>
            <w:shd w:val="clear" w:color="auto" w:fill="F2F2F2" w:themeFill="background1" w:themeFillShade="F2"/>
          </w:tcPr>
          <w:p w14:paraId="1207169F"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w:t>
            </w:r>
          </w:p>
        </w:tc>
        <w:tc>
          <w:tcPr>
            <w:tcW w:w="1296" w:type="dxa"/>
            <w:tcBorders>
              <w:top w:val="single" w:sz="6" w:space="0" w:color="auto"/>
              <w:left w:val="nil"/>
              <w:bottom w:val="single" w:sz="4" w:space="0" w:color="auto"/>
              <w:right w:val="nil"/>
            </w:tcBorders>
            <w:shd w:val="clear" w:color="auto" w:fill="F2F2F2" w:themeFill="background1" w:themeFillShade="F2"/>
          </w:tcPr>
          <w:p w14:paraId="34FB8670"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(4)</w:t>
            </w:r>
          </w:p>
        </w:tc>
      </w:tr>
      <w:tr w:rsidR="00D74601" w:rsidRPr="00F43BFB" w14:paraId="65307CEB" w14:textId="77777777" w:rsidTr="00B00FB0">
        <w:trPr>
          <w:jc w:val="center"/>
        </w:trPr>
        <w:tc>
          <w:tcPr>
            <w:tcW w:w="2523" w:type="dxa"/>
            <w:tcBorders>
              <w:top w:val="single" w:sz="4" w:space="0" w:color="auto"/>
              <w:left w:val="nil"/>
              <w:bottom w:val="nil"/>
              <w:right w:val="nil"/>
            </w:tcBorders>
          </w:tcPr>
          <w:p w14:paraId="1E97D105"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Oil Per Capita</w:t>
            </w:r>
          </w:p>
        </w:tc>
        <w:tc>
          <w:tcPr>
            <w:tcW w:w="1296" w:type="dxa"/>
            <w:tcBorders>
              <w:top w:val="single" w:sz="4" w:space="0" w:color="auto"/>
              <w:left w:val="nil"/>
              <w:bottom w:val="nil"/>
              <w:right w:val="nil"/>
            </w:tcBorders>
          </w:tcPr>
          <w:p w14:paraId="413A810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0.042</w:t>
            </w:r>
          </w:p>
        </w:tc>
        <w:tc>
          <w:tcPr>
            <w:tcW w:w="1296" w:type="dxa"/>
            <w:tcBorders>
              <w:top w:val="single" w:sz="4" w:space="0" w:color="auto"/>
              <w:left w:val="nil"/>
              <w:bottom w:val="nil"/>
              <w:right w:val="nil"/>
            </w:tcBorders>
          </w:tcPr>
          <w:p w14:paraId="7C75166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0.026</w:t>
            </w:r>
          </w:p>
        </w:tc>
        <w:tc>
          <w:tcPr>
            <w:tcW w:w="1296" w:type="dxa"/>
            <w:tcBorders>
              <w:top w:val="single" w:sz="4" w:space="0" w:color="auto"/>
              <w:left w:val="nil"/>
              <w:bottom w:val="nil"/>
              <w:right w:val="nil"/>
            </w:tcBorders>
          </w:tcPr>
          <w:p w14:paraId="32E948FB"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0.743***</w:t>
            </w:r>
          </w:p>
        </w:tc>
        <w:tc>
          <w:tcPr>
            <w:tcW w:w="1296" w:type="dxa"/>
            <w:tcBorders>
              <w:top w:val="single" w:sz="4" w:space="0" w:color="auto"/>
              <w:left w:val="nil"/>
              <w:bottom w:val="nil"/>
              <w:right w:val="nil"/>
            </w:tcBorders>
          </w:tcPr>
          <w:p w14:paraId="3AA19DD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0.642***</w:t>
            </w:r>
          </w:p>
        </w:tc>
      </w:tr>
      <w:tr w:rsidR="00D74601" w:rsidRPr="00F43BFB" w14:paraId="514A4434" w14:textId="77777777" w:rsidTr="00B00FB0">
        <w:trPr>
          <w:jc w:val="center"/>
        </w:trPr>
        <w:tc>
          <w:tcPr>
            <w:tcW w:w="2523" w:type="dxa"/>
            <w:tcBorders>
              <w:top w:val="nil"/>
              <w:left w:val="nil"/>
              <w:bottom w:val="nil"/>
              <w:right w:val="nil"/>
            </w:tcBorders>
          </w:tcPr>
          <w:p w14:paraId="1035385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64BF037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(0.191)</w:t>
            </w:r>
          </w:p>
        </w:tc>
        <w:tc>
          <w:tcPr>
            <w:tcW w:w="1296" w:type="dxa"/>
            <w:tcBorders>
              <w:top w:val="nil"/>
              <w:left w:val="nil"/>
              <w:bottom w:val="nil"/>
              <w:right w:val="nil"/>
            </w:tcBorders>
          </w:tcPr>
          <w:p w14:paraId="0EF516B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(0.112)</w:t>
            </w:r>
          </w:p>
        </w:tc>
        <w:tc>
          <w:tcPr>
            <w:tcW w:w="1296" w:type="dxa"/>
            <w:tcBorders>
              <w:top w:val="nil"/>
              <w:left w:val="nil"/>
              <w:bottom w:val="nil"/>
              <w:right w:val="nil"/>
            </w:tcBorders>
          </w:tcPr>
          <w:p w14:paraId="6B74670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(0.141)</w:t>
            </w:r>
          </w:p>
        </w:tc>
        <w:tc>
          <w:tcPr>
            <w:tcW w:w="1296" w:type="dxa"/>
            <w:tcBorders>
              <w:top w:val="nil"/>
              <w:left w:val="nil"/>
              <w:bottom w:val="nil"/>
              <w:right w:val="nil"/>
            </w:tcBorders>
          </w:tcPr>
          <w:p w14:paraId="6BA26D5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(0.151)</w:t>
            </w:r>
          </w:p>
        </w:tc>
      </w:tr>
      <w:tr w:rsidR="00D74601" w:rsidRPr="00F43BFB" w14:paraId="5ED62E11" w14:textId="77777777" w:rsidTr="00B00FB0">
        <w:trPr>
          <w:jc w:val="center"/>
        </w:trPr>
        <w:tc>
          <w:tcPr>
            <w:tcW w:w="2523" w:type="dxa"/>
            <w:tcBorders>
              <w:top w:val="nil"/>
              <w:left w:val="nil"/>
              <w:bottom w:val="nil"/>
              <w:right w:val="nil"/>
            </w:tcBorders>
          </w:tcPr>
          <w:p w14:paraId="29275A61"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Income per capita (in logs)</w:t>
            </w:r>
          </w:p>
        </w:tc>
        <w:tc>
          <w:tcPr>
            <w:tcW w:w="1296" w:type="dxa"/>
            <w:tcBorders>
              <w:top w:val="nil"/>
              <w:left w:val="nil"/>
              <w:bottom w:val="nil"/>
              <w:right w:val="nil"/>
            </w:tcBorders>
          </w:tcPr>
          <w:p w14:paraId="65C30CC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0.004</w:t>
            </w:r>
          </w:p>
        </w:tc>
        <w:tc>
          <w:tcPr>
            <w:tcW w:w="1296" w:type="dxa"/>
            <w:tcBorders>
              <w:top w:val="nil"/>
              <w:left w:val="nil"/>
              <w:bottom w:val="nil"/>
              <w:right w:val="nil"/>
            </w:tcBorders>
          </w:tcPr>
          <w:p w14:paraId="06CD604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0.004*</w:t>
            </w:r>
          </w:p>
        </w:tc>
        <w:tc>
          <w:tcPr>
            <w:tcW w:w="1296" w:type="dxa"/>
            <w:tcBorders>
              <w:top w:val="nil"/>
              <w:left w:val="nil"/>
              <w:bottom w:val="nil"/>
              <w:right w:val="nil"/>
            </w:tcBorders>
          </w:tcPr>
          <w:p w14:paraId="0FF3F3B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296" w:type="dxa"/>
            <w:tcBorders>
              <w:top w:val="nil"/>
              <w:left w:val="nil"/>
              <w:bottom w:val="nil"/>
              <w:right w:val="nil"/>
            </w:tcBorders>
          </w:tcPr>
          <w:p w14:paraId="1CD97E7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D74601" w:rsidRPr="00F43BFB" w14:paraId="1745545C" w14:textId="77777777" w:rsidTr="00B00FB0">
        <w:trPr>
          <w:jc w:val="center"/>
        </w:trPr>
        <w:tc>
          <w:tcPr>
            <w:tcW w:w="2523" w:type="dxa"/>
            <w:tcBorders>
              <w:top w:val="nil"/>
              <w:left w:val="nil"/>
              <w:bottom w:val="nil"/>
              <w:right w:val="nil"/>
            </w:tcBorders>
          </w:tcPr>
          <w:p w14:paraId="59B225E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2265060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(0.002)</w:t>
            </w:r>
          </w:p>
        </w:tc>
        <w:tc>
          <w:tcPr>
            <w:tcW w:w="1296" w:type="dxa"/>
            <w:tcBorders>
              <w:top w:val="nil"/>
              <w:left w:val="nil"/>
              <w:bottom w:val="nil"/>
              <w:right w:val="nil"/>
            </w:tcBorders>
          </w:tcPr>
          <w:p w14:paraId="18A6199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(0.002)</w:t>
            </w:r>
          </w:p>
        </w:tc>
        <w:tc>
          <w:tcPr>
            <w:tcW w:w="1296" w:type="dxa"/>
            <w:tcBorders>
              <w:top w:val="nil"/>
              <w:left w:val="nil"/>
              <w:bottom w:val="nil"/>
              <w:right w:val="nil"/>
            </w:tcBorders>
          </w:tcPr>
          <w:p w14:paraId="3730427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296" w:type="dxa"/>
            <w:tcBorders>
              <w:top w:val="nil"/>
              <w:left w:val="nil"/>
              <w:bottom w:val="nil"/>
              <w:right w:val="nil"/>
            </w:tcBorders>
          </w:tcPr>
          <w:p w14:paraId="5171D6A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r>
      <w:tr w:rsidR="00D74601" w:rsidRPr="00F43BFB" w14:paraId="0193D9D0" w14:textId="77777777" w:rsidTr="00B00FB0">
        <w:trPr>
          <w:jc w:val="center"/>
        </w:trPr>
        <w:tc>
          <w:tcPr>
            <w:tcW w:w="2523" w:type="dxa"/>
            <w:tcBorders>
              <w:top w:val="nil"/>
              <w:left w:val="nil"/>
              <w:bottom w:val="nil"/>
              <w:right w:val="nil"/>
            </w:tcBorders>
          </w:tcPr>
          <w:p w14:paraId="59C2190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Gini Ratio</w:t>
            </w:r>
          </w:p>
        </w:tc>
        <w:tc>
          <w:tcPr>
            <w:tcW w:w="1296" w:type="dxa"/>
            <w:tcBorders>
              <w:top w:val="nil"/>
              <w:left w:val="nil"/>
              <w:bottom w:val="nil"/>
              <w:right w:val="nil"/>
            </w:tcBorders>
          </w:tcPr>
          <w:p w14:paraId="0646DF9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67FC404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0.003</w:t>
            </w:r>
          </w:p>
        </w:tc>
        <w:tc>
          <w:tcPr>
            <w:tcW w:w="1296" w:type="dxa"/>
            <w:tcBorders>
              <w:top w:val="nil"/>
              <w:left w:val="nil"/>
              <w:bottom w:val="nil"/>
              <w:right w:val="nil"/>
            </w:tcBorders>
          </w:tcPr>
          <w:p w14:paraId="5339D16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-0.012</w:t>
            </w:r>
          </w:p>
        </w:tc>
        <w:tc>
          <w:tcPr>
            <w:tcW w:w="1296" w:type="dxa"/>
            <w:tcBorders>
              <w:top w:val="nil"/>
              <w:left w:val="nil"/>
              <w:bottom w:val="nil"/>
              <w:right w:val="nil"/>
            </w:tcBorders>
          </w:tcPr>
          <w:p w14:paraId="6C22794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-0.018</w:t>
            </w:r>
          </w:p>
        </w:tc>
      </w:tr>
      <w:tr w:rsidR="00D74601" w:rsidRPr="00F43BFB" w14:paraId="4289BAD3" w14:textId="77777777" w:rsidTr="00B00FB0">
        <w:trPr>
          <w:jc w:val="center"/>
        </w:trPr>
        <w:tc>
          <w:tcPr>
            <w:tcW w:w="2523" w:type="dxa"/>
            <w:tcBorders>
              <w:top w:val="nil"/>
              <w:left w:val="nil"/>
              <w:bottom w:val="nil"/>
              <w:right w:val="nil"/>
            </w:tcBorders>
          </w:tcPr>
          <w:p w14:paraId="2017B07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47D8BB8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609E7B7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(0.016)</w:t>
            </w:r>
          </w:p>
        </w:tc>
        <w:tc>
          <w:tcPr>
            <w:tcW w:w="1296" w:type="dxa"/>
            <w:tcBorders>
              <w:top w:val="nil"/>
              <w:left w:val="nil"/>
              <w:bottom w:val="nil"/>
              <w:right w:val="nil"/>
            </w:tcBorders>
          </w:tcPr>
          <w:p w14:paraId="3AF3C24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(0.016)</w:t>
            </w:r>
          </w:p>
        </w:tc>
        <w:tc>
          <w:tcPr>
            <w:tcW w:w="1296" w:type="dxa"/>
            <w:tcBorders>
              <w:top w:val="nil"/>
              <w:left w:val="nil"/>
              <w:bottom w:val="nil"/>
              <w:right w:val="nil"/>
            </w:tcBorders>
          </w:tcPr>
          <w:p w14:paraId="346FDD4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(0.016)</w:t>
            </w:r>
          </w:p>
        </w:tc>
      </w:tr>
      <w:tr w:rsidR="00D74601" w:rsidRPr="00F43BFB" w14:paraId="77E64570" w14:textId="77777777" w:rsidTr="00B00FB0">
        <w:trPr>
          <w:jc w:val="center"/>
        </w:trPr>
        <w:tc>
          <w:tcPr>
            <w:tcW w:w="2523" w:type="dxa"/>
            <w:tcBorders>
              <w:top w:val="nil"/>
              <w:left w:val="nil"/>
              <w:bottom w:val="nil"/>
              <w:right w:val="nil"/>
            </w:tcBorders>
          </w:tcPr>
          <w:p w14:paraId="38D1010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Woman Participation</w:t>
            </w:r>
          </w:p>
        </w:tc>
        <w:tc>
          <w:tcPr>
            <w:tcW w:w="1296" w:type="dxa"/>
            <w:tcBorders>
              <w:top w:val="nil"/>
              <w:left w:val="nil"/>
              <w:bottom w:val="nil"/>
              <w:right w:val="nil"/>
            </w:tcBorders>
          </w:tcPr>
          <w:p w14:paraId="452225B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4A0EB19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296" w:type="dxa"/>
            <w:tcBorders>
              <w:top w:val="nil"/>
              <w:left w:val="nil"/>
              <w:bottom w:val="nil"/>
              <w:right w:val="nil"/>
            </w:tcBorders>
          </w:tcPr>
          <w:p w14:paraId="30BF668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96" w:type="dxa"/>
            <w:tcBorders>
              <w:top w:val="nil"/>
              <w:left w:val="nil"/>
              <w:bottom w:val="nil"/>
              <w:right w:val="nil"/>
            </w:tcBorders>
          </w:tcPr>
          <w:p w14:paraId="39CC911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D74601" w:rsidRPr="00F43BFB" w14:paraId="7BBDAEE8" w14:textId="77777777" w:rsidTr="00B00FB0">
        <w:trPr>
          <w:jc w:val="center"/>
        </w:trPr>
        <w:tc>
          <w:tcPr>
            <w:tcW w:w="2523" w:type="dxa"/>
            <w:tcBorders>
              <w:top w:val="nil"/>
              <w:left w:val="nil"/>
              <w:bottom w:val="nil"/>
              <w:right w:val="nil"/>
            </w:tcBorders>
          </w:tcPr>
          <w:p w14:paraId="5802DB1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009BCF8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7474730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96" w:type="dxa"/>
            <w:tcBorders>
              <w:top w:val="nil"/>
              <w:left w:val="nil"/>
              <w:bottom w:val="nil"/>
              <w:right w:val="nil"/>
            </w:tcBorders>
          </w:tcPr>
          <w:p w14:paraId="326D0A31"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96" w:type="dxa"/>
            <w:tcBorders>
              <w:top w:val="nil"/>
              <w:left w:val="nil"/>
              <w:bottom w:val="nil"/>
              <w:right w:val="nil"/>
            </w:tcBorders>
          </w:tcPr>
          <w:p w14:paraId="1C2CBF9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D74601" w:rsidRPr="00F43BFB" w14:paraId="0724F5FD" w14:textId="77777777" w:rsidTr="00B00FB0">
        <w:trPr>
          <w:jc w:val="center"/>
        </w:trPr>
        <w:tc>
          <w:tcPr>
            <w:tcW w:w="2523" w:type="dxa"/>
            <w:tcBorders>
              <w:top w:val="nil"/>
              <w:left w:val="nil"/>
              <w:bottom w:val="nil"/>
              <w:right w:val="nil"/>
            </w:tcBorders>
          </w:tcPr>
          <w:p w14:paraId="36EBF1F1"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Internet Use</w:t>
            </w:r>
          </w:p>
        </w:tc>
        <w:tc>
          <w:tcPr>
            <w:tcW w:w="1296" w:type="dxa"/>
            <w:tcBorders>
              <w:top w:val="nil"/>
              <w:left w:val="nil"/>
              <w:bottom w:val="nil"/>
              <w:right w:val="nil"/>
            </w:tcBorders>
          </w:tcPr>
          <w:p w14:paraId="14AD878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60357C91"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7EF8B2CB"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0.0003***</w:t>
            </w:r>
          </w:p>
        </w:tc>
        <w:tc>
          <w:tcPr>
            <w:tcW w:w="1296" w:type="dxa"/>
            <w:tcBorders>
              <w:top w:val="nil"/>
              <w:left w:val="nil"/>
              <w:bottom w:val="nil"/>
              <w:right w:val="nil"/>
            </w:tcBorders>
          </w:tcPr>
          <w:p w14:paraId="25F01A1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0.0001**</w:t>
            </w:r>
          </w:p>
        </w:tc>
      </w:tr>
      <w:tr w:rsidR="00D74601" w:rsidRPr="00F43BFB" w14:paraId="086F9E6C" w14:textId="77777777" w:rsidTr="00B00FB0">
        <w:trPr>
          <w:jc w:val="center"/>
        </w:trPr>
        <w:tc>
          <w:tcPr>
            <w:tcW w:w="2523" w:type="dxa"/>
            <w:tcBorders>
              <w:top w:val="nil"/>
              <w:left w:val="nil"/>
              <w:bottom w:val="nil"/>
              <w:right w:val="nil"/>
            </w:tcBorders>
          </w:tcPr>
          <w:p w14:paraId="2FFDAF65"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323E904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2531E4C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0622C991"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96" w:type="dxa"/>
            <w:tcBorders>
              <w:top w:val="nil"/>
              <w:left w:val="nil"/>
              <w:bottom w:val="nil"/>
              <w:right w:val="nil"/>
            </w:tcBorders>
          </w:tcPr>
          <w:p w14:paraId="7F9B6B4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D74601" w:rsidRPr="00F43BFB" w14:paraId="1BB1FE97" w14:textId="77777777" w:rsidTr="00B00FB0">
        <w:trPr>
          <w:jc w:val="center"/>
        </w:trPr>
        <w:tc>
          <w:tcPr>
            <w:tcW w:w="2523" w:type="dxa"/>
            <w:tcBorders>
              <w:top w:val="nil"/>
              <w:left w:val="nil"/>
              <w:bottom w:val="nil"/>
              <w:right w:val="nil"/>
            </w:tcBorders>
          </w:tcPr>
          <w:p w14:paraId="3D1D530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HDI</w:t>
            </w:r>
          </w:p>
        </w:tc>
        <w:tc>
          <w:tcPr>
            <w:tcW w:w="1296" w:type="dxa"/>
            <w:tcBorders>
              <w:top w:val="nil"/>
              <w:left w:val="nil"/>
              <w:bottom w:val="nil"/>
              <w:right w:val="nil"/>
            </w:tcBorders>
          </w:tcPr>
          <w:p w14:paraId="2907EDF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304016AF"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25B3132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61F1FE3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0.151***</w:t>
            </w:r>
          </w:p>
        </w:tc>
      </w:tr>
      <w:tr w:rsidR="00D74601" w:rsidRPr="00F43BFB" w14:paraId="4E8CCD83" w14:textId="77777777" w:rsidTr="00B00FB0">
        <w:trPr>
          <w:jc w:val="center"/>
        </w:trPr>
        <w:tc>
          <w:tcPr>
            <w:tcW w:w="2523" w:type="dxa"/>
            <w:tcBorders>
              <w:top w:val="nil"/>
              <w:left w:val="nil"/>
              <w:bottom w:val="nil"/>
              <w:right w:val="nil"/>
            </w:tcBorders>
          </w:tcPr>
          <w:p w14:paraId="1680975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5E3A85B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0628EEF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6B651F2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2168DA5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(0.033)</w:t>
            </w:r>
          </w:p>
        </w:tc>
      </w:tr>
      <w:tr w:rsidR="00D74601" w:rsidRPr="00F43BFB" w14:paraId="67702C19" w14:textId="77777777" w:rsidTr="00B00FB0">
        <w:trPr>
          <w:jc w:val="center"/>
        </w:trPr>
        <w:tc>
          <w:tcPr>
            <w:tcW w:w="2523" w:type="dxa"/>
            <w:tcBorders>
              <w:top w:val="nil"/>
              <w:left w:val="nil"/>
              <w:bottom w:val="nil"/>
              <w:right w:val="nil"/>
            </w:tcBorders>
          </w:tcPr>
          <w:p w14:paraId="0AB5043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Constant</w:t>
            </w:r>
          </w:p>
        </w:tc>
        <w:tc>
          <w:tcPr>
            <w:tcW w:w="1296" w:type="dxa"/>
            <w:tcBorders>
              <w:top w:val="nil"/>
              <w:left w:val="nil"/>
              <w:bottom w:val="nil"/>
              <w:right w:val="nil"/>
            </w:tcBorders>
          </w:tcPr>
          <w:p w14:paraId="5D70765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0.060***</w:t>
            </w:r>
          </w:p>
        </w:tc>
        <w:tc>
          <w:tcPr>
            <w:tcW w:w="1296" w:type="dxa"/>
            <w:tcBorders>
              <w:top w:val="nil"/>
              <w:left w:val="nil"/>
              <w:bottom w:val="nil"/>
              <w:right w:val="nil"/>
            </w:tcBorders>
          </w:tcPr>
          <w:p w14:paraId="3E78F42C"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0.034**</w:t>
            </w:r>
          </w:p>
        </w:tc>
        <w:tc>
          <w:tcPr>
            <w:tcW w:w="1296" w:type="dxa"/>
            <w:tcBorders>
              <w:top w:val="nil"/>
              <w:left w:val="nil"/>
              <w:bottom w:val="nil"/>
              <w:right w:val="nil"/>
            </w:tcBorders>
          </w:tcPr>
          <w:p w14:paraId="413C0C8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0.057***</w:t>
            </w:r>
          </w:p>
        </w:tc>
        <w:tc>
          <w:tcPr>
            <w:tcW w:w="1296" w:type="dxa"/>
            <w:tcBorders>
              <w:top w:val="nil"/>
              <w:left w:val="nil"/>
              <w:bottom w:val="nil"/>
              <w:right w:val="nil"/>
            </w:tcBorders>
          </w:tcPr>
          <w:p w14:paraId="37B9A15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-0.031</w:t>
            </w:r>
          </w:p>
        </w:tc>
      </w:tr>
      <w:tr w:rsidR="00D74601" w:rsidRPr="00F43BFB" w14:paraId="7D9A3730" w14:textId="77777777" w:rsidTr="00B00FB0">
        <w:trPr>
          <w:jc w:val="center"/>
        </w:trPr>
        <w:tc>
          <w:tcPr>
            <w:tcW w:w="2523" w:type="dxa"/>
            <w:tcBorders>
              <w:top w:val="nil"/>
              <w:left w:val="nil"/>
              <w:bottom w:val="nil"/>
              <w:right w:val="nil"/>
            </w:tcBorders>
          </w:tcPr>
          <w:p w14:paraId="5558A79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1296" w:type="dxa"/>
            <w:tcBorders>
              <w:top w:val="nil"/>
              <w:left w:val="nil"/>
              <w:bottom w:val="nil"/>
              <w:right w:val="nil"/>
            </w:tcBorders>
          </w:tcPr>
          <w:p w14:paraId="4521B33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(0.003)</w:t>
            </w:r>
          </w:p>
        </w:tc>
        <w:tc>
          <w:tcPr>
            <w:tcW w:w="1296" w:type="dxa"/>
            <w:tcBorders>
              <w:top w:val="nil"/>
              <w:left w:val="nil"/>
              <w:bottom w:val="nil"/>
              <w:right w:val="nil"/>
            </w:tcBorders>
          </w:tcPr>
          <w:p w14:paraId="38E4B4F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(0.010)</w:t>
            </w:r>
          </w:p>
        </w:tc>
        <w:tc>
          <w:tcPr>
            <w:tcW w:w="1296" w:type="dxa"/>
            <w:tcBorders>
              <w:top w:val="nil"/>
              <w:left w:val="nil"/>
              <w:bottom w:val="nil"/>
              <w:right w:val="nil"/>
            </w:tcBorders>
          </w:tcPr>
          <w:p w14:paraId="38FE86B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(0.007)</w:t>
            </w:r>
          </w:p>
        </w:tc>
        <w:tc>
          <w:tcPr>
            <w:tcW w:w="1296" w:type="dxa"/>
            <w:tcBorders>
              <w:top w:val="nil"/>
              <w:left w:val="nil"/>
              <w:bottom w:val="nil"/>
              <w:right w:val="nil"/>
            </w:tcBorders>
          </w:tcPr>
          <w:p w14:paraId="17825241"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(0.024)</w:t>
            </w:r>
          </w:p>
        </w:tc>
      </w:tr>
      <w:tr w:rsidR="00590061" w:rsidRPr="00F43BFB" w14:paraId="306FF7FB" w14:textId="77777777" w:rsidTr="00B00FB0">
        <w:trPr>
          <w:jc w:val="center"/>
        </w:trPr>
        <w:tc>
          <w:tcPr>
            <w:tcW w:w="2523" w:type="dxa"/>
            <w:tcBorders>
              <w:top w:val="nil"/>
              <w:left w:val="nil"/>
              <w:bottom w:val="nil"/>
              <w:right w:val="nil"/>
            </w:tcBorders>
          </w:tcPr>
          <w:p w14:paraId="204439C1"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Fixed Effects</w:t>
            </w:r>
          </w:p>
        </w:tc>
        <w:tc>
          <w:tcPr>
            <w:tcW w:w="1296" w:type="dxa"/>
            <w:tcBorders>
              <w:top w:val="nil"/>
              <w:left w:val="nil"/>
              <w:bottom w:val="nil"/>
              <w:right w:val="nil"/>
            </w:tcBorders>
          </w:tcPr>
          <w:p w14:paraId="74686AC4"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96" w:type="dxa"/>
            <w:tcBorders>
              <w:top w:val="nil"/>
              <w:left w:val="nil"/>
              <w:bottom w:val="nil"/>
              <w:right w:val="nil"/>
            </w:tcBorders>
          </w:tcPr>
          <w:p w14:paraId="64D4D03F"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96" w:type="dxa"/>
            <w:tcBorders>
              <w:top w:val="nil"/>
              <w:left w:val="nil"/>
              <w:bottom w:val="nil"/>
              <w:right w:val="nil"/>
            </w:tcBorders>
          </w:tcPr>
          <w:p w14:paraId="5345E238"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96" w:type="dxa"/>
            <w:tcBorders>
              <w:top w:val="nil"/>
              <w:left w:val="nil"/>
              <w:bottom w:val="nil"/>
              <w:right w:val="nil"/>
            </w:tcBorders>
          </w:tcPr>
          <w:p w14:paraId="3B04564F"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r>
      <w:tr w:rsidR="00590061" w:rsidRPr="00F43BFB" w14:paraId="2F09BAE9" w14:textId="77777777" w:rsidTr="00B00FB0">
        <w:trPr>
          <w:jc w:val="center"/>
        </w:trPr>
        <w:tc>
          <w:tcPr>
            <w:tcW w:w="2523" w:type="dxa"/>
            <w:tcBorders>
              <w:top w:val="nil"/>
              <w:left w:val="nil"/>
              <w:bottom w:val="nil"/>
              <w:right w:val="nil"/>
            </w:tcBorders>
          </w:tcPr>
          <w:p w14:paraId="52892582"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D-K Standard Errors</w:t>
            </w:r>
          </w:p>
        </w:tc>
        <w:tc>
          <w:tcPr>
            <w:tcW w:w="1296" w:type="dxa"/>
            <w:tcBorders>
              <w:top w:val="nil"/>
              <w:left w:val="nil"/>
              <w:bottom w:val="nil"/>
              <w:right w:val="nil"/>
            </w:tcBorders>
          </w:tcPr>
          <w:p w14:paraId="7270D772"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96" w:type="dxa"/>
            <w:tcBorders>
              <w:top w:val="nil"/>
              <w:left w:val="nil"/>
              <w:bottom w:val="nil"/>
              <w:right w:val="nil"/>
            </w:tcBorders>
          </w:tcPr>
          <w:p w14:paraId="6E062DD7"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96" w:type="dxa"/>
            <w:tcBorders>
              <w:top w:val="nil"/>
              <w:left w:val="nil"/>
              <w:bottom w:val="nil"/>
              <w:right w:val="nil"/>
            </w:tcBorders>
          </w:tcPr>
          <w:p w14:paraId="7E199400"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96" w:type="dxa"/>
            <w:tcBorders>
              <w:top w:val="nil"/>
              <w:left w:val="nil"/>
              <w:bottom w:val="nil"/>
              <w:right w:val="nil"/>
            </w:tcBorders>
          </w:tcPr>
          <w:p w14:paraId="364FD0CB"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r>
      <w:tr w:rsidR="00590061" w:rsidRPr="00F43BFB" w14:paraId="17686CC8" w14:textId="77777777" w:rsidTr="00B00FB0">
        <w:trPr>
          <w:jc w:val="center"/>
        </w:trPr>
        <w:tc>
          <w:tcPr>
            <w:tcW w:w="2523" w:type="dxa"/>
            <w:tcBorders>
              <w:top w:val="nil"/>
              <w:left w:val="nil"/>
              <w:bottom w:val="nil"/>
              <w:right w:val="nil"/>
            </w:tcBorders>
          </w:tcPr>
          <w:p w14:paraId="23545B35"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R-Squared</w:t>
            </w:r>
          </w:p>
        </w:tc>
        <w:tc>
          <w:tcPr>
            <w:tcW w:w="1296" w:type="dxa"/>
            <w:tcBorders>
              <w:top w:val="nil"/>
              <w:left w:val="nil"/>
              <w:bottom w:val="nil"/>
              <w:right w:val="nil"/>
            </w:tcBorders>
          </w:tcPr>
          <w:p w14:paraId="763BBC91"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0.035</w:t>
            </w:r>
          </w:p>
        </w:tc>
        <w:tc>
          <w:tcPr>
            <w:tcW w:w="1296" w:type="dxa"/>
            <w:tcBorders>
              <w:top w:val="nil"/>
              <w:left w:val="nil"/>
              <w:bottom w:val="nil"/>
              <w:right w:val="nil"/>
            </w:tcBorders>
          </w:tcPr>
          <w:p w14:paraId="6CBE0F58"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0.085</w:t>
            </w:r>
          </w:p>
        </w:tc>
        <w:tc>
          <w:tcPr>
            <w:tcW w:w="1296" w:type="dxa"/>
            <w:tcBorders>
              <w:top w:val="nil"/>
              <w:left w:val="nil"/>
              <w:bottom w:val="nil"/>
              <w:right w:val="nil"/>
            </w:tcBorders>
          </w:tcPr>
          <w:p w14:paraId="525F88CC"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0.272</w:t>
            </w:r>
          </w:p>
        </w:tc>
        <w:tc>
          <w:tcPr>
            <w:tcW w:w="1296" w:type="dxa"/>
            <w:tcBorders>
              <w:top w:val="nil"/>
              <w:left w:val="nil"/>
              <w:bottom w:val="nil"/>
              <w:right w:val="nil"/>
            </w:tcBorders>
          </w:tcPr>
          <w:p w14:paraId="360FCE41" w14:textId="77777777" w:rsidR="00590061" w:rsidRPr="00F43BFB" w:rsidRDefault="0059006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0.305</w:t>
            </w:r>
          </w:p>
        </w:tc>
      </w:tr>
      <w:tr w:rsidR="00D74601" w:rsidRPr="00F43BFB" w14:paraId="477D372F" w14:textId="77777777" w:rsidTr="00B00FB0">
        <w:trPr>
          <w:jc w:val="center"/>
        </w:trPr>
        <w:tc>
          <w:tcPr>
            <w:tcW w:w="2523" w:type="dxa"/>
            <w:tcBorders>
              <w:top w:val="nil"/>
              <w:left w:val="nil"/>
              <w:bottom w:val="nil"/>
              <w:right w:val="nil"/>
            </w:tcBorders>
          </w:tcPr>
          <w:p w14:paraId="1C21EDFB"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Observations</w:t>
            </w:r>
          </w:p>
        </w:tc>
        <w:tc>
          <w:tcPr>
            <w:tcW w:w="1296" w:type="dxa"/>
            <w:tcBorders>
              <w:top w:val="nil"/>
              <w:left w:val="nil"/>
              <w:bottom w:val="nil"/>
              <w:right w:val="nil"/>
            </w:tcBorders>
          </w:tcPr>
          <w:p w14:paraId="5CB367EF"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264</w:t>
            </w:r>
          </w:p>
        </w:tc>
        <w:tc>
          <w:tcPr>
            <w:tcW w:w="1296" w:type="dxa"/>
            <w:tcBorders>
              <w:top w:val="nil"/>
              <w:left w:val="nil"/>
              <w:bottom w:val="nil"/>
              <w:right w:val="nil"/>
            </w:tcBorders>
          </w:tcPr>
          <w:p w14:paraId="69A72D0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c>
          <w:tcPr>
            <w:tcW w:w="1296" w:type="dxa"/>
            <w:tcBorders>
              <w:top w:val="nil"/>
              <w:left w:val="nil"/>
              <w:bottom w:val="nil"/>
              <w:right w:val="nil"/>
            </w:tcBorders>
          </w:tcPr>
          <w:p w14:paraId="4D77C41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c>
          <w:tcPr>
            <w:tcW w:w="1296" w:type="dxa"/>
            <w:tcBorders>
              <w:top w:val="nil"/>
              <w:left w:val="nil"/>
              <w:bottom w:val="nil"/>
              <w:right w:val="nil"/>
            </w:tcBorders>
          </w:tcPr>
          <w:p w14:paraId="06AA1F3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r>
      <w:tr w:rsidR="00D74601" w:rsidRPr="00F43BFB" w14:paraId="36FAB919" w14:textId="77777777" w:rsidTr="00B00FB0">
        <w:tblPrEx>
          <w:tblBorders>
            <w:bottom w:val="single" w:sz="6" w:space="0" w:color="auto"/>
          </w:tblBorders>
        </w:tblPrEx>
        <w:trPr>
          <w:jc w:val="center"/>
        </w:trPr>
        <w:tc>
          <w:tcPr>
            <w:tcW w:w="2523" w:type="dxa"/>
            <w:tcBorders>
              <w:top w:val="nil"/>
              <w:left w:val="nil"/>
              <w:bottom w:val="single" w:sz="6" w:space="0" w:color="auto"/>
              <w:right w:val="nil"/>
            </w:tcBorders>
          </w:tcPr>
          <w:p w14:paraId="29BADF9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Number of groups</w:t>
            </w:r>
          </w:p>
        </w:tc>
        <w:tc>
          <w:tcPr>
            <w:tcW w:w="1296" w:type="dxa"/>
            <w:tcBorders>
              <w:top w:val="nil"/>
              <w:left w:val="nil"/>
              <w:bottom w:val="single" w:sz="6" w:space="0" w:color="auto"/>
              <w:right w:val="nil"/>
            </w:tcBorders>
          </w:tcPr>
          <w:p w14:paraId="0121663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1296" w:type="dxa"/>
            <w:tcBorders>
              <w:top w:val="nil"/>
              <w:left w:val="nil"/>
              <w:bottom w:val="single" w:sz="6" w:space="0" w:color="auto"/>
              <w:right w:val="nil"/>
            </w:tcBorders>
          </w:tcPr>
          <w:p w14:paraId="795A760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1296" w:type="dxa"/>
            <w:tcBorders>
              <w:top w:val="nil"/>
              <w:left w:val="nil"/>
              <w:bottom w:val="single" w:sz="6" w:space="0" w:color="auto"/>
              <w:right w:val="nil"/>
            </w:tcBorders>
          </w:tcPr>
          <w:p w14:paraId="1E6F2A5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1296" w:type="dxa"/>
            <w:tcBorders>
              <w:top w:val="nil"/>
              <w:left w:val="nil"/>
              <w:bottom w:val="single" w:sz="6" w:space="0" w:color="auto"/>
              <w:right w:val="nil"/>
            </w:tcBorders>
          </w:tcPr>
          <w:p w14:paraId="29B8F0C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r>
    </w:tbl>
    <w:p w14:paraId="4B9BB8A4" w14:textId="12C652D9" w:rsidR="00590061" w:rsidRPr="00F43BFB" w:rsidRDefault="00590061" w:rsidP="00ED5F1B">
      <w:pPr>
        <w:spacing w:after="0" w:line="360" w:lineRule="auto"/>
        <w:jc w:val="both"/>
        <w:rPr>
          <w:rFonts w:cs="Calibri"/>
          <w:sz w:val="24"/>
          <w:szCs w:val="24"/>
        </w:rPr>
      </w:pPr>
      <w:r w:rsidRPr="00F43BFB">
        <w:rPr>
          <w:rFonts w:cs="Calibri"/>
          <w:i/>
          <w:iCs/>
          <w:sz w:val="24"/>
          <w:szCs w:val="24"/>
        </w:rPr>
        <w:t>Note</w:t>
      </w:r>
      <w:r w:rsidRPr="00F43BFB">
        <w:rPr>
          <w:rFonts w:cs="Calibri"/>
          <w:sz w:val="24"/>
          <w:szCs w:val="24"/>
        </w:rPr>
        <w:t xml:space="preserve">:  *, ** and *** </w:t>
      </w:r>
      <w:r w:rsidR="0009177F" w:rsidRPr="00F43BFB">
        <w:rPr>
          <w:rFonts w:cs="Calibri"/>
          <w:sz w:val="24"/>
          <w:szCs w:val="24"/>
        </w:rPr>
        <w:t>imply</w:t>
      </w:r>
      <w:r w:rsidRPr="00F43BFB">
        <w:rPr>
          <w:rFonts w:cs="Calibri"/>
          <w:sz w:val="24"/>
          <w:szCs w:val="24"/>
        </w:rPr>
        <w:t xml:space="preserve"> s</w:t>
      </w:r>
      <w:r w:rsidR="009B5945" w:rsidRPr="00F43BFB">
        <w:rPr>
          <w:rFonts w:cs="Calibri"/>
          <w:sz w:val="24"/>
          <w:szCs w:val="24"/>
        </w:rPr>
        <w:t xml:space="preserve">tatistical significance at the </w:t>
      </w:r>
      <w:r w:rsidRPr="00F43BFB">
        <w:rPr>
          <w:rFonts w:cs="Calibri"/>
          <w:sz w:val="24"/>
          <w:szCs w:val="24"/>
        </w:rPr>
        <w:t>10, 5, and 1 percent level</w:t>
      </w:r>
      <w:r w:rsidR="007C0602">
        <w:rPr>
          <w:rFonts w:cs="Calibri"/>
          <w:sz w:val="24"/>
          <w:szCs w:val="24"/>
        </w:rPr>
        <w:t>s</w:t>
      </w:r>
      <w:r w:rsidRPr="00F43BFB">
        <w:rPr>
          <w:rFonts w:cs="Calibri"/>
          <w:sz w:val="24"/>
          <w:szCs w:val="24"/>
        </w:rPr>
        <w:t>, respectively</w:t>
      </w:r>
      <w:r w:rsidR="00664E02">
        <w:rPr>
          <w:rFonts w:cs="Calibri"/>
          <w:sz w:val="24"/>
          <w:szCs w:val="24"/>
        </w:rPr>
        <w:t>.</w:t>
      </w:r>
    </w:p>
    <w:p w14:paraId="30074D23" w14:textId="77777777" w:rsidR="00590061" w:rsidRPr="00F43BFB" w:rsidRDefault="00590061" w:rsidP="00ED5F1B">
      <w:pPr>
        <w:spacing w:after="0" w:line="360" w:lineRule="auto"/>
        <w:jc w:val="both"/>
        <w:rPr>
          <w:rFonts w:cs="Calibri"/>
          <w:sz w:val="24"/>
          <w:szCs w:val="24"/>
        </w:rPr>
      </w:pPr>
    </w:p>
    <w:p w14:paraId="2326FE39" w14:textId="1BD087C5" w:rsidR="001D5BA3" w:rsidRPr="00F43BFB" w:rsidRDefault="00F919FF" w:rsidP="00ED5F1B">
      <w:pPr>
        <w:spacing w:after="0" w:line="360" w:lineRule="auto"/>
        <w:ind w:firstLine="360"/>
        <w:jc w:val="both"/>
        <w:rPr>
          <w:rFonts w:cs="Calibri"/>
          <w:sz w:val="24"/>
          <w:szCs w:val="24"/>
        </w:rPr>
      </w:pPr>
      <w:r w:rsidRPr="00F43BFB">
        <w:rPr>
          <w:rFonts w:cs="Calibri"/>
          <w:sz w:val="24"/>
          <w:szCs w:val="24"/>
        </w:rPr>
        <w:lastRenderedPageBreak/>
        <w:t xml:space="preserve">Moving </w:t>
      </w:r>
      <w:r w:rsidR="005727B3" w:rsidRPr="00F43BFB">
        <w:rPr>
          <w:rFonts w:cs="Calibri"/>
          <w:sz w:val="24"/>
          <w:szCs w:val="24"/>
        </w:rPr>
        <w:t xml:space="preserve">on </w:t>
      </w:r>
      <w:r w:rsidRPr="00F43BFB">
        <w:rPr>
          <w:rFonts w:cs="Calibri"/>
          <w:sz w:val="24"/>
          <w:szCs w:val="24"/>
        </w:rPr>
        <w:t xml:space="preserve">to </w:t>
      </w:r>
      <w:r w:rsidR="002227E6" w:rsidRPr="00F43BFB">
        <w:rPr>
          <w:rFonts w:cs="Calibri"/>
          <w:sz w:val="24"/>
          <w:szCs w:val="24"/>
        </w:rPr>
        <w:t>Table 3</w:t>
      </w:r>
      <w:r w:rsidRPr="00F43BFB">
        <w:rPr>
          <w:rFonts w:cs="Calibri"/>
          <w:sz w:val="24"/>
          <w:szCs w:val="24"/>
        </w:rPr>
        <w:t xml:space="preserve">, </w:t>
      </w:r>
      <w:r w:rsidR="005727B3" w:rsidRPr="00F43BFB">
        <w:rPr>
          <w:rFonts w:cs="Calibri"/>
          <w:sz w:val="24"/>
          <w:szCs w:val="24"/>
        </w:rPr>
        <w:t xml:space="preserve">the </w:t>
      </w:r>
      <w:r w:rsidR="002227E6" w:rsidRPr="00F43BFB">
        <w:rPr>
          <w:rFonts w:cs="Calibri"/>
          <w:sz w:val="24"/>
          <w:szCs w:val="24"/>
        </w:rPr>
        <w:t>model</w:t>
      </w:r>
      <w:r w:rsidR="005727B3" w:rsidRPr="00F43BFB">
        <w:rPr>
          <w:rFonts w:cs="Calibri"/>
          <w:sz w:val="24"/>
          <w:szCs w:val="24"/>
        </w:rPr>
        <w:t>s</w:t>
      </w:r>
      <w:r w:rsidR="002227E6" w:rsidRPr="00F43BFB">
        <w:rPr>
          <w:rFonts w:cs="Calibri"/>
          <w:sz w:val="24"/>
          <w:szCs w:val="24"/>
        </w:rPr>
        <w:t xml:space="preserve"> in Tables 1 and 2 </w:t>
      </w:r>
      <w:r w:rsidR="005727B3" w:rsidRPr="00F43BFB">
        <w:rPr>
          <w:rFonts w:cs="Calibri"/>
          <w:sz w:val="24"/>
          <w:szCs w:val="24"/>
        </w:rPr>
        <w:t xml:space="preserve">are </w:t>
      </w:r>
      <w:r w:rsidR="009B5945" w:rsidRPr="00F43BFB">
        <w:rPr>
          <w:rFonts w:cs="Calibri"/>
          <w:sz w:val="24"/>
          <w:szCs w:val="24"/>
        </w:rPr>
        <w:t>replicated</w:t>
      </w:r>
      <w:r w:rsidR="005727B3" w:rsidRPr="00F43BFB">
        <w:rPr>
          <w:rFonts w:cs="Calibri"/>
          <w:sz w:val="24"/>
          <w:szCs w:val="24"/>
        </w:rPr>
        <w:t xml:space="preserve"> and</w:t>
      </w:r>
      <w:r w:rsidR="007854B3" w:rsidRPr="00F43BFB">
        <w:rPr>
          <w:rFonts w:cs="Calibri"/>
          <w:sz w:val="24"/>
          <w:szCs w:val="24"/>
        </w:rPr>
        <w:t xml:space="preserve"> </w:t>
      </w:r>
      <w:r w:rsidR="00D77AA9" w:rsidRPr="00F43BFB">
        <w:rPr>
          <w:rFonts w:cs="Calibri"/>
          <w:sz w:val="24"/>
          <w:szCs w:val="24"/>
        </w:rPr>
        <w:t>divide</w:t>
      </w:r>
      <w:r w:rsidR="005727B3" w:rsidRPr="00F43BFB">
        <w:rPr>
          <w:rFonts w:cs="Calibri"/>
          <w:sz w:val="24"/>
          <w:szCs w:val="24"/>
        </w:rPr>
        <w:t>d</w:t>
      </w:r>
      <w:r w:rsidR="002227E6" w:rsidRPr="00F43BFB">
        <w:rPr>
          <w:rFonts w:cs="Calibri"/>
          <w:sz w:val="24"/>
          <w:szCs w:val="24"/>
        </w:rPr>
        <w:t xml:space="preserve"> </w:t>
      </w:r>
      <w:r w:rsidR="005727B3" w:rsidRPr="00F43BFB">
        <w:rPr>
          <w:rFonts w:cs="Calibri"/>
          <w:sz w:val="24"/>
          <w:szCs w:val="24"/>
        </w:rPr>
        <w:t>into</w:t>
      </w:r>
      <w:r w:rsidR="007854B3" w:rsidRPr="00F43BFB">
        <w:rPr>
          <w:rFonts w:cs="Calibri"/>
          <w:sz w:val="24"/>
          <w:szCs w:val="24"/>
        </w:rPr>
        <w:t xml:space="preserve"> two groups</w:t>
      </w:r>
      <w:r w:rsidR="002227E6" w:rsidRPr="00F43BFB">
        <w:rPr>
          <w:rFonts w:cs="Calibri"/>
          <w:sz w:val="24"/>
          <w:szCs w:val="24"/>
        </w:rPr>
        <w:t xml:space="preserve">: </w:t>
      </w:r>
      <w:r w:rsidR="002227E6" w:rsidRPr="00F43BFB">
        <w:rPr>
          <w:rFonts w:cs="Calibri"/>
          <w:i/>
          <w:sz w:val="24"/>
          <w:szCs w:val="24"/>
        </w:rPr>
        <w:t xml:space="preserve">Java </w:t>
      </w:r>
      <w:r w:rsidR="000A213F" w:rsidRPr="00F43BFB">
        <w:rPr>
          <w:rFonts w:cs="Calibri"/>
          <w:i/>
          <w:sz w:val="24"/>
          <w:szCs w:val="24"/>
        </w:rPr>
        <w:t>&amp;</w:t>
      </w:r>
      <w:r w:rsidR="002227E6" w:rsidRPr="00F43BFB">
        <w:rPr>
          <w:rFonts w:cs="Calibri"/>
          <w:i/>
          <w:sz w:val="24"/>
          <w:szCs w:val="24"/>
        </w:rPr>
        <w:t xml:space="preserve"> other</w:t>
      </w:r>
      <w:r w:rsidR="00751390" w:rsidRPr="00F43BFB">
        <w:rPr>
          <w:rFonts w:cs="Calibri"/>
          <w:i/>
          <w:sz w:val="24"/>
          <w:szCs w:val="24"/>
        </w:rPr>
        <w:t>s</w:t>
      </w:r>
      <w:r w:rsidR="00226A84" w:rsidRPr="00F43BFB">
        <w:rPr>
          <w:rStyle w:val="FootnoteReference"/>
          <w:rFonts w:cs="Calibri"/>
          <w:i/>
          <w:sz w:val="24"/>
          <w:szCs w:val="24"/>
        </w:rPr>
        <w:footnoteReference w:id="8"/>
      </w:r>
      <w:r w:rsidR="002227E6" w:rsidRPr="00F43BFB">
        <w:rPr>
          <w:rFonts w:cs="Calibri"/>
          <w:sz w:val="24"/>
          <w:szCs w:val="24"/>
        </w:rPr>
        <w:t xml:space="preserve"> and </w:t>
      </w:r>
      <w:r w:rsidR="002227E6" w:rsidRPr="00F43BFB">
        <w:rPr>
          <w:rFonts w:cs="Calibri"/>
          <w:i/>
          <w:sz w:val="24"/>
          <w:szCs w:val="24"/>
        </w:rPr>
        <w:t>Sumatra</w:t>
      </w:r>
      <w:r w:rsidR="000A213F" w:rsidRPr="00F43BFB">
        <w:rPr>
          <w:rFonts w:cs="Calibri"/>
          <w:i/>
          <w:sz w:val="24"/>
          <w:szCs w:val="24"/>
        </w:rPr>
        <w:t xml:space="preserve"> &amp;</w:t>
      </w:r>
      <w:r w:rsidR="002227E6" w:rsidRPr="00F43BFB">
        <w:rPr>
          <w:rFonts w:cs="Calibri"/>
          <w:i/>
          <w:sz w:val="24"/>
          <w:szCs w:val="24"/>
        </w:rPr>
        <w:t xml:space="preserve"> Kalimantan</w:t>
      </w:r>
      <w:r w:rsidR="002227E6" w:rsidRPr="00F43BFB">
        <w:rPr>
          <w:rFonts w:cs="Calibri"/>
          <w:sz w:val="24"/>
          <w:szCs w:val="24"/>
        </w:rPr>
        <w:t xml:space="preserve">. </w:t>
      </w:r>
      <w:r w:rsidR="005727B3" w:rsidRPr="00F43BFB">
        <w:rPr>
          <w:rFonts w:cs="Calibri"/>
          <w:sz w:val="24"/>
          <w:szCs w:val="24"/>
        </w:rPr>
        <w:t>The emphasis</w:t>
      </w:r>
      <w:r w:rsidR="00704D7B" w:rsidRPr="00F43BFB">
        <w:rPr>
          <w:rFonts w:cs="Calibri"/>
          <w:sz w:val="24"/>
          <w:szCs w:val="24"/>
        </w:rPr>
        <w:t xml:space="preserve"> here</w:t>
      </w:r>
      <w:r w:rsidR="00B72B24" w:rsidRPr="00F43BFB">
        <w:rPr>
          <w:rFonts w:cs="Calibri"/>
          <w:sz w:val="24"/>
          <w:szCs w:val="24"/>
        </w:rPr>
        <w:t xml:space="preserve"> </w:t>
      </w:r>
      <w:r w:rsidR="005727B3" w:rsidRPr="00F43BFB">
        <w:rPr>
          <w:rFonts w:cs="Calibri"/>
          <w:sz w:val="24"/>
          <w:szCs w:val="24"/>
        </w:rPr>
        <w:t>is</w:t>
      </w:r>
      <w:r w:rsidR="00B72B24" w:rsidRPr="00F43BFB">
        <w:rPr>
          <w:rFonts w:cs="Calibri"/>
          <w:sz w:val="24"/>
          <w:szCs w:val="24"/>
        </w:rPr>
        <w:t xml:space="preserve"> for Sumatra and Kalimantan as these islands are known as oil-rich areas. </w:t>
      </w:r>
      <w:r w:rsidR="000452EF" w:rsidRPr="00F43BFB">
        <w:rPr>
          <w:rFonts w:cs="Calibri"/>
          <w:sz w:val="24"/>
          <w:szCs w:val="24"/>
        </w:rPr>
        <w:t>I</w:t>
      </w:r>
      <w:r w:rsidR="00704D7B" w:rsidRPr="00F43BFB">
        <w:rPr>
          <w:rFonts w:cs="Calibri"/>
          <w:sz w:val="24"/>
          <w:szCs w:val="24"/>
        </w:rPr>
        <w:t>t was rediscovered that</w:t>
      </w:r>
      <w:r w:rsidR="00B72B24" w:rsidRPr="00F43BFB">
        <w:rPr>
          <w:rFonts w:cs="Calibri"/>
          <w:sz w:val="24"/>
          <w:szCs w:val="24"/>
        </w:rPr>
        <w:t xml:space="preserve"> despite </w:t>
      </w:r>
      <w:r w:rsidR="00B25245" w:rsidRPr="00F43BFB">
        <w:rPr>
          <w:rFonts w:cs="Calibri"/>
          <w:sz w:val="24"/>
          <w:szCs w:val="24"/>
        </w:rPr>
        <w:t xml:space="preserve">sample separation </w:t>
      </w:r>
      <w:r w:rsidR="00704D7B" w:rsidRPr="00F43BFB">
        <w:rPr>
          <w:rFonts w:cs="Calibri"/>
          <w:sz w:val="24"/>
          <w:szCs w:val="24"/>
        </w:rPr>
        <w:t>was</w:t>
      </w:r>
      <w:r w:rsidR="00B25245" w:rsidRPr="00F43BFB">
        <w:rPr>
          <w:rFonts w:cs="Calibri"/>
          <w:sz w:val="24"/>
          <w:szCs w:val="24"/>
        </w:rPr>
        <w:t xml:space="preserve"> </w:t>
      </w:r>
      <w:r w:rsidR="009B5945" w:rsidRPr="00F43BFB">
        <w:rPr>
          <w:rFonts w:cs="Calibri"/>
          <w:sz w:val="24"/>
          <w:szCs w:val="24"/>
        </w:rPr>
        <w:t>conducted</w:t>
      </w:r>
      <w:r w:rsidR="007C0602">
        <w:rPr>
          <w:rFonts w:cs="Calibri"/>
          <w:sz w:val="24"/>
          <w:szCs w:val="24"/>
        </w:rPr>
        <w:t>,</w:t>
      </w:r>
      <w:r w:rsidR="007C0602" w:rsidRPr="00F43BFB">
        <w:rPr>
          <w:rFonts w:cs="Calibri"/>
          <w:sz w:val="24"/>
          <w:szCs w:val="24"/>
        </w:rPr>
        <w:t xml:space="preserve"> </w:t>
      </w:r>
      <w:r w:rsidR="00B25245" w:rsidRPr="00F43BFB">
        <w:rPr>
          <w:rFonts w:cs="Calibri"/>
          <w:sz w:val="24"/>
          <w:szCs w:val="24"/>
        </w:rPr>
        <w:t>oil dependence</w:t>
      </w:r>
      <w:r w:rsidR="002227E6" w:rsidRPr="00F43BFB">
        <w:rPr>
          <w:rFonts w:cs="Calibri"/>
          <w:sz w:val="24"/>
          <w:szCs w:val="24"/>
        </w:rPr>
        <w:t xml:space="preserve"> </w:t>
      </w:r>
      <w:r w:rsidR="00704D7B" w:rsidRPr="00F43BFB">
        <w:rPr>
          <w:rFonts w:cs="Calibri"/>
          <w:sz w:val="24"/>
          <w:szCs w:val="24"/>
        </w:rPr>
        <w:t>was</w:t>
      </w:r>
      <w:r w:rsidR="002227E6" w:rsidRPr="00F43BFB">
        <w:rPr>
          <w:rFonts w:cs="Calibri"/>
          <w:sz w:val="24"/>
          <w:szCs w:val="24"/>
        </w:rPr>
        <w:t xml:space="preserve"> </w:t>
      </w:r>
      <w:r w:rsidR="00B25245" w:rsidRPr="00F43BFB">
        <w:rPr>
          <w:rFonts w:cs="Calibri"/>
          <w:sz w:val="24"/>
          <w:szCs w:val="24"/>
        </w:rPr>
        <w:t xml:space="preserve">still </w:t>
      </w:r>
      <w:r w:rsidR="002227E6" w:rsidRPr="00F43BFB">
        <w:rPr>
          <w:rFonts w:cs="Calibri"/>
          <w:sz w:val="24"/>
          <w:szCs w:val="24"/>
        </w:rPr>
        <w:t xml:space="preserve">positively </w:t>
      </w:r>
      <w:r w:rsidR="005D7E1C" w:rsidRPr="00F43BFB">
        <w:rPr>
          <w:rFonts w:cs="Calibri"/>
          <w:sz w:val="24"/>
          <w:szCs w:val="24"/>
        </w:rPr>
        <w:t>correlated</w:t>
      </w:r>
      <w:r w:rsidR="002227E6" w:rsidRPr="00F43BFB">
        <w:rPr>
          <w:rFonts w:cs="Calibri"/>
          <w:sz w:val="24"/>
          <w:szCs w:val="24"/>
        </w:rPr>
        <w:t xml:space="preserve"> with democracy level. </w:t>
      </w:r>
      <w:r w:rsidR="00B25245" w:rsidRPr="00F43BFB">
        <w:rPr>
          <w:rFonts w:cs="Calibri"/>
          <w:sz w:val="24"/>
          <w:szCs w:val="24"/>
        </w:rPr>
        <w:t>Interestingly, t</w:t>
      </w:r>
      <w:r w:rsidR="002227E6" w:rsidRPr="00F43BFB">
        <w:rPr>
          <w:rFonts w:cs="Calibri"/>
          <w:sz w:val="24"/>
          <w:szCs w:val="24"/>
        </w:rPr>
        <w:t xml:space="preserve">he </w:t>
      </w:r>
      <w:r w:rsidR="007854B3" w:rsidRPr="00F43BFB">
        <w:rPr>
          <w:rFonts w:cs="Calibri"/>
          <w:sz w:val="24"/>
          <w:szCs w:val="24"/>
        </w:rPr>
        <w:t xml:space="preserve">estimated </w:t>
      </w:r>
      <w:r w:rsidR="00B25245" w:rsidRPr="00F43BFB">
        <w:rPr>
          <w:rFonts w:cs="Calibri"/>
          <w:sz w:val="24"/>
          <w:szCs w:val="24"/>
        </w:rPr>
        <w:t>coefficients</w:t>
      </w:r>
      <w:r w:rsidR="00AA4475" w:rsidRPr="00F43BFB">
        <w:rPr>
          <w:rFonts w:cs="Calibri"/>
          <w:sz w:val="24"/>
          <w:szCs w:val="24"/>
        </w:rPr>
        <w:t xml:space="preserve"> </w:t>
      </w:r>
      <w:r w:rsidR="00704D7B" w:rsidRPr="00F43BFB">
        <w:rPr>
          <w:rFonts w:cs="Calibri"/>
          <w:sz w:val="24"/>
          <w:szCs w:val="24"/>
        </w:rPr>
        <w:t>of</w:t>
      </w:r>
      <w:r w:rsidR="002227E6" w:rsidRPr="00F43BFB">
        <w:rPr>
          <w:rFonts w:cs="Calibri"/>
          <w:sz w:val="24"/>
          <w:szCs w:val="24"/>
        </w:rPr>
        <w:t xml:space="preserve"> oil production</w:t>
      </w:r>
      <w:r w:rsidR="00704D7B" w:rsidRPr="00F43BFB">
        <w:rPr>
          <w:rFonts w:cs="Calibri"/>
          <w:sz w:val="24"/>
          <w:szCs w:val="24"/>
        </w:rPr>
        <w:t xml:space="preserve"> share</w:t>
      </w:r>
      <w:r w:rsidR="002227E6" w:rsidRPr="00F43BFB">
        <w:rPr>
          <w:rFonts w:cs="Calibri"/>
          <w:sz w:val="24"/>
          <w:szCs w:val="24"/>
        </w:rPr>
        <w:t xml:space="preserve"> in </w:t>
      </w:r>
      <w:r w:rsidR="00704D7B" w:rsidRPr="00F43BFB">
        <w:rPr>
          <w:rFonts w:cs="Calibri"/>
          <w:sz w:val="24"/>
          <w:szCs w:val="24"/>
        </w:rPr>
        <w:t xml:space="preserve">the </w:t>
      </w:r>
      <w:r w:rsidR="002227E6" w:rsidRPr="00F43BFB">
        <w:rPr>
          <w:rFonts w:cs="Calibri"/>
          <w:sz w:val="24"/>
          <w:szCs w:val="24"/>
        </w:rPr>
        <w:t xml:space="preserve">provinces in </w:t>
      </w:r>
      <w:r w:rsidR="00AA4475" w:rsidRPr="00F43BFB">
        <w:rPr>
          <w:rFonts w:cs="Calibri"/>
          <w:sz w:val="24"/>
          <w:szCs w:val="24"/>
        </w:rPr>
        <w:t>the first group</w:t>
      </w:r>
      <w:r w:rsidR="002227E6" w:rsidRPr="00F43BFB">
        <w:rPr>
          <w:rFonts w:cs="Calibri"/>
          <w:sz w:val="24"/>
          <w:szCs w:val="24"/>
        </w:rPr>
        <w:t xml:space="preserve"> </w:t>
      </w:r>
      <w:r w:rsidR="00704D7B" w:rsidRPr="00F43BFB">
        <w:rPr>
          <w:rFonts w:cs="Calibri"/>
          <w:sz w:val="24"/>
          <w:szCs w:val="24"/>
        </w:rPr>
        <w:t>were</w:t>
      </w:r>
      <w:r w:rsidR="007854B3" w:rsidRPr="00F43BFB">
        <w:rPr>
          <w:rFonts w:cs="Calibri"/>
          <w:sz w:val="24"/>
          <w:szCs w:val="24"/>
        </w:rPr>
        <w:t xml:space="preserve"> </w:t>
      </w:r>
      <w:r w:rsidR="00AA4475" w:rsidRPr="00F43BFB">
        <w:rPr>
          <w:rFonts w:cs="Calibri"/>
          <w:sz w:val="24"/>
          <w:szCs w:val="24"/>
        </w:rPr>
        <w:t>larger</w:t>
      </w:r>
      <w:r w:rsidR="002227E6" w:rsidRPr="00F43BFB">
        <w:rPr>
          <w:rFonts w:cs="Calibri"/>
          <w:sz w:val="24"/>
          <w:szCs w:val="24"/>
        </w:rPr>
        <w:t xml:space="preserve"> than </w:t>
      </w:r>
      <w:r w:rsidR="00DA13D0" w:rsidRPr="00F43BFB">
        <w:rPr>
          <w:rFonts w:cs="Calibri"/>
          <w:sz w:val="24"/>
          <w:szCs w:val="24"/>
        </w:rPr>
        <w:t>those</w:t>
      </w:r>
      <w:r w:rsidR="002227E6" w:rsidRPr="00F43BFB">
        <w:rPr>
          <w:rFonts w:cs="Calibri"/>
          <w:sz w:val="24"/>
          <w:szCs w:val="24"/>
        </w:rPr>
        <w:t xml:space="preserve"> in Sumatra and Kalimantan. </w:t>
      </w:r>
    </w:p>
    <w:p w14:paraId="03727394" w14:textId="6643F4A8" w:rsidR="001D5BA3" w:rsidRPr="00F43BFB" w:rsidRDefault="001D5BA3" w:rsidP="00ED5F1B">
      <w:pPr>
        <w:spacing w:after="0" w:line="360" w:lineRule="auto"/>
        <w:jc w:val="both"/>
        <w:rPr>
          <w:rFonts w:cs="Calibri"/>
          <w:sz w:val="24"/>
          <w:szCs w:val="24"/>
        </w:rPr>
      </w:pPr>
      <w:r w:rsidRPr="00F43BFB">
        <w:rPr>
          <w:rFonts w:cs="Calibri"/>
          <w:b/>
          <w:bCs/>
          <w:sz w:val="24"/>
          <w:szCs w:val="24"/>
        </w:rPr>
        <w:t>Table 3.</w:t>
      </w:r>
      <w:r w:rsidRPr="00F43BFB">
        <w:rPr>
          <w:rFonts w:cs="Calibri"/>
          <w:sz w:val="24"/>
          <w:szCs w:val="24"/>
        </w:rPr>
        <w:t xml:space="preserve"> </w:t>
      </w:r>
      <w:r w:rsidR="000D4E67">
        <w:rPr>
          <w:rFonts w:cs="Calibri"/>
          <w:sz w:val="24"/>
          <w:szCs w:val="24"/>
        </w:rPr>
        <w:t xml:space="preserve">The </w:t>
      </w:r>
      <w:r w:rsidRPr="00F43BFB">
        <w:rPr>
          <w:rFonts w:cs="Calibri"/>
          <w:sz w:val="24"/>
          <w:szCs w:val="24"/>
        </w:rPr>
        <w:t>Effects of Oil on Each Aspect of Democracy</w:t>
      </w:r>
    </w:p>
    <w:tbl>
      <w:tblPr>
        <w:tblW w:w="0" w:type="auto"/>
        <w:jc w:val="center"/>
        <w:tblLayout w:type="fixed"/>
        <w:tblCellMar>
          <w:left w:w="75" w:type="dxa"/>
          <w:right w:w="75" w:type="dxa"/>
        </w:tblCellMar>
        <w:tblLook w:val="0000" w:firstRow="0" w:lastRow="0" w:firstColumn="0" w:lastColumn="0" w:noHBand="0" w:noVBand="0"/>
      </w:tblPr>
      <w:tblGrid>
        <w:gridCol w:w="2630"/>
        <w:gridCol w:w="1417"/>
        <w:gridCol w:w="1418"/>
        <w:gridCol w:w="1275"/>
        <w:gridCol w:w="1276"/>
      </w:tblGrid>
      <w:tr w:rsidR="001D5BA3" w:rsidRPr="00F43BFB" w14:paraId="25F0B86E" w14:textId="77777777" w:rsidTr="00F60AC0">
        <w:trPr>
          <w:jc w:val="center"/>
        </w:trPr>
        <w:tc>
          <w:tcPr>
            <w:tcW w:w="8016" w:type="dxa"/>
            <w:gridSpan w:val="5"/>
            <w:tcBorders>
              <w:top w:val="single" w:sz="6" w:space="0" w:color="auto"/>
              <w:left w:val="nil"/>
              <w:bottom w:val="nil"/>
              <w:right w:val="nil"/>
            </w:tcBorders>
            <w:shd w:val="clear" w:color="auto" w:fill="F2F2F2" w:themeFill="background1" w:themeFillShade="F2"/>
          </w:tcPr>
          <w:p w14:paraId="58C8AF0F"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Dependent Variable: IDI</w:t>
            </w:r>
          </w:p>
        </w:tc>
      </w:tr>
      <w:tr w:rsidR="001D5BA3" w:rsidRPr="00F43BFB" w14:paraId="49E3947E" w14:textId="77777777" w:rsidTr="00F60AC0">
        <w:trPr>
          <w:jc w:val="center"/>
        </w:trPr>
        <w:tc>
          <w:tcPr>
            <w:tcW w:w="2630" w:type="dxa"/>
            <w:tcBorders>
              <w:top w:val="single" w:sz="6" w:space="0" w:color="auto"/>
              <w:left w:val="nil"/>
              <w:bottom w:val="nil"/>
              <w:right w:val="nil"/>
            </w:tcBorders>
            <w:shd w:val="clear" w:color="auto" w:fill="F2F2F2" w:themeFill="background1" w:themeFillShade="F2"/>
          </w:tcPr>
          <w:p w14:paraId="1EE00F9B"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single" w:sz="6" w:space="0" w:color="auto"/>
              <w:left w:val="nil"/>
              <w:bottom w:val="nil"/>
              <w:right w:val="nil"/>
            </w:tcBorders>
            <w:shd w:val="clear" w:color="auto" w:fill="F2F2F2" w:themeFill="background1" w:themeFillShade="F2"/>
          </w:tcPr>
          <w:p w14:paraId="14C37744"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w:t>
            </w:r>
          </w:p>
        </w:tc>
        <w:tc>
          <w:tcPr>
            <w:tcW w:w="1418" w:type="dxa"/>
            <w:tcBorders>
              <w:top w:val="single" w:sz="6" w:space="0" w:color="auto"/>
              <w:left w:val="nil"/>
              <w:bottom w:val="nil"/>
              <w:right w:val="single" w:sz="4" w:space="0" w:color="auto"/>
            </w:tcBorders>
            <w:shd w:val="clear" w:color="auto" w:fill="F2F2F2" w:themeFill="background1" w:themeFillShade="F2"/>
          </w:tcPr>
          <w:p w14:paraId="29C329E5"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w:t>
            </w:r>
          </w:p>
        </w:tc>
        <w:tc>
          <w:tcPr>
            <w:tcW w:w="1275" w:type="dxa"/>
            <w:tcBorders>
              <w:top w:val="single" w:sz="6" w:space="0" w:color="auto"/>
              <w:left w:val="single" w:sz="4" w:space="0" w:color="auto"/>
              <w:bottom w:val="nil"/>
              <w:right w:val="nil"/>
            </w:tcBorders>
            <w:shd w:val="clear" w:color="auto" w:fill="F2F2F2" w:themeFill="background1" w:themeFillShade="F2"/>
          </w:tcPr>
          <w:p w14:paraId="3F2B06E4"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w:t>
            </w:r>
          </w:p>
        </w:tc>
        <w:tc>
          <w:tcPr>
            <w:tcW w:w="1276" w:type="dxa"/>
            <w:tcBorders>
              <w:top w:val="single" w:sz="6" w:space="0" w:color="auto"/>
              <w:left w:val="nil"/>
              <w:bottom w:val="nil"/>
              <w:right w:val="nil"/>
            </w:tcBorders>
            <w:shd w:val="clear" w:color="auto" w:fill="F2F2F2" w:themeFill="background1" w:themeFillShade="F2"/>
          </w:tcPr>
          <w:p w14:paraId="70B4245A"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(4)</w:t>
            </w:r>
          </w:p>
        </w:tc>
      </w:tr>
      <w:tr w:rsidR="001D5BA3" w:rsidRPr="00F43BFB" w14:paraId="348F5907" w14:textId="77777777" w:rsidTr="00F60AC0">
        <w:trPr>
          <w:jc w:val="center"/>
        </w:trPr>
        <w:tc>
          <w:tcPr>
            <w:tcW w:w="2630" w:type="dxa"/>
            <w:tcBorders>
              <w:top w:val="nil"/>
              <w:left w:val="nil"/>
              <w:bottom w:val="single" w:sz="6" w:space="0" w:color="auto"/>
              <w:right w:val="nil"/>
            </w:tcBorders>
            <w:shd w:val="clear" w:color="auto" w:fill="F2F2F2" w:themeFill="background1" w:themeFillShade="F2"/>
          </w:tcPr>
          <w:p w14:paraId="3AC49318"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nil"/>
              <w:left w:val="nil"/>
              <w:bottom w:val="single" w:sz="6" w:space="0" w:color="auto"/>
              <w:right w:val="nil"/>
            </w:tcBorders>
            <w:shd w:val="clear" w:color="auto" w:fill="F2F2F2" w:themeFill="background1" w:themeFillShade="F2"/>
          </w:tcPr>
          <w:p w14:paraId="224BDA16"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Java &amp; other regions</w:t>
            </w:r>
          </w:p>
        </w:tc>
        <w:tc>
          <w:tcPr>
            <w:tcW w:w="1418" w:type="dxa"/>
            <w:tcBorders>
              <w:top w:val="nil"/>
              <w:left w:val="nil"/>
              <w:bottom w:val="single" w:sz="6" w:space="0" w:color="auto"/>
              <w:right w:val="single" w:sz="4" w:space="0" w:color="auto"/>
            </w:tcBorders>
            <w:shd w:val="clear" w:color="auto" w:fill="F2F2F2" w:themeFill="background1" w:themeFillShade="F2"/>
          </w:tcPr>
          <w:p w14:paraId="52FA33B7"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Java &amp; other regions</w:t>
            </w:r>
          </w:p>
        </w:tc>
        <w:tc>
          <w:tcPr>
            <w:tcW w:w="1275" w:type="dxa"/>
            <w:tcBorders>
              <w:top w:val="nil"/>
              <w:left w:val="single" w:sz="4" w:space="0" w:color="auto"/>
              <w:bottom w:val="single" w:sz="6" w:space="0" w:color="auto"/>
              <w:right w:val="nil"/>
            </w:tcBorders>
            <w:shd w:val="clear" w:color="auto" w:fill="F2F2F2" w:themeFill="background1" w:themeFillShade="F2"/>
          </w:tcPr>
          <w:p w14:paraId="639ED662"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Sumatra &amp; Kalimantan</w:t>
            </w:r>
          </w:p>
        </w:tc>
        <w:tc>
          <w:tcPr>
            <w:tcW w:w="1276" w:type="dxa"/>
            <w:tcBorders>
              <w:top w:val="nil"/>
              <w:left w:val="nil"/>
              <w:bottom w:val="single" w:sz="6" w:space="0" w:color="auto"/>
              <w:right w:val="nil"/>
            </w:tcBorders>
            <w:shd w:val="clear" w:color="auto" w:fill="F2F2F2" w:themeFill="background1" w:themeFillShade="F2"/>
          </w:tcPr>
          <w:p w14:paraId="5F9364D0"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Sumatra &amp; Kalimantan</w:t>
            </w:r>
          </w:p>
        </w:tc>
      </w:tr>
      <w:tr w:rsidR="00F60AC0" w:rsidRPr="00F43BFB" w14:paraId="53D81C6C" w14:textId="77777777" w:rsidTr="00F60AC0">
        <w:trPr>
          <w:jc w:val="center"/>
        </w:trPr>
        <w:tc>
          <w:tcPr>
            <w:tcW w:w="2630" w:type="dxa"/>
            <w:tcBorders>
              <w:top w:val="nil"/>
              <w:left w:val="nil"/>
              <w:bottom w:val="nil"/>
              <w:right w:val="nil"/>
            </w:tcBorders>
          </w:tcPr>
          <w:p w14:paraId="7A5736BC" w14:textId="77777777" w:rsidR="00F60AC0" w:rsidRPr="00F43BFB" w:rsidRDefault="00F60AC0"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Share of Oil Production</w:t>
            </w:r>
          </w:p>
        </w:tc>
        <w:tc>
          <w:tcPr>
            <w:tcW w:w="1417" w:type="dxa"/>
            <w:tcBorders>
              <w:top w:val="nil"/>
              <w:left w:val="nil"/>
              <w:bottom w:val="nil"/>
              <w:right w:val="nil"/>
            </w:tcBorders>
          </w:tcPr>
          <w:p w14:paraId="7EDBB84A" w14:textId="77777777" w:rsidR="00F60AC0" w:rsidRPr="00F43BFB" w:rsidRDefault="00F60AC0"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0.426***</w:t>
            </w:r>
          </w:p>
        </w:tc>
        <w:tc>
          <w:tcPr>
            <w:tcW w:w="1418" w:type="dxa"/>
            <w:tcBorders>
              <w:top w:val="nil"/>
              <w:left w:val="nil"/>
              <w:bottom w:val="nil"/>
              <w:right w:val="single" w:sz="4" w:space="0" w:color="auto"/>
            </w:tcBorders>
          </w:tcPr>
          <w:p w14:paraId="4E39E199" w14:textId="77777777" w:rsidR="00F60AC0" w:rsidRPr="00F43BFB" w:rsidRDefault="00F60AC0" w:rsidP="00ED5F1B">
            <w:pPr>
              <w:widowControl w:val="0"/>
              <w:autoSpaceDE w:val="0"/>
              <w:autoSpaceDN w:val="0"/>
              <w:adjustRightInd w:val="0"/>
              <w:spacing w:after="0" w:line="360" w:lineRule="auto"/>
              <w:jc w:val="both"/>
              <w:rPr>
                <w:rFonts w:cs="Calibri"/>
                <w:sz w:val="24"/>
                <w:szCs w:val="24"/>
              </w:rPr>
            </w:pPr>
          </w:p>
        </w:tc>
        <w:tc>
          <w:tcPr>
            <w:tcW w:w="1275" w:type="dxa"/>
            <w:tcBorders>
              <w:top w:val="nil"/>
              <w:left w:val="single" w:sz="4" w:space="0" w:color="auto"/>
              <w:bottom w:val="nil"/>
              <w:right w:val="nil"/>
            </w:tcBorders>
          </w:tcPr>
          <w:p w14:paraId="1D908805" w14:textId="77777777" w:rsidR="00F60AC0" w:rsidRPr="00F43BFB" w:rsidRDefault="00F60AC0"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0.145*</w:t>
            </w:r>
          </w:p>
        </w:tc>
        <w:tc>
          <w:tcPr>
            <w:tcW w:w="1276" w:type="dxa"/>
            <w:tcBorders>
              <w:top w:val="nil"/>
              <w:left w:val="nil"/>
              <w:bottom w:val="nil"/>
              <w:right w:val="nil"/>
            </w:tcBorders>
          </w:tcPr>
          <w:p w14:paraId="4CBEEEB3" w14:textId="77777777" w:rsidR="00F60AC0" w:rsidRPr="00F43BFB" w:rsidRDefault="00F60AC0" w:rsidP="00ED5F1B">
            <w:pPr>
              <w:widowControl w:val="0"/>
              <w:autoSpaceDE w:val="0"/>
              <w:autoSpaceDN w:val="0"/>
              <w:adjustRightInd w:val="0"/>
              <w:spacing w:after="0" w:line="360" w:lineRule="auto"/>
              <w:jc w:val="both"/>
              <w:rPr>
                <w:rFonts w:cs="Calibri"/>
                <w:sz w:val="24"/>
                <w:szCs w:val="24"/>
              </w:rPr>
            </w:pPr>
          </w:p>
        </w:tc>
      </w:tr>
      <w:tr w:rsidR="001D5BA3" w:rsidRPr="00F43BFB" w14:paraId="24A042A5" w14:textId="77777777" w:rsidTr="00F60AC0">
        <w:trPr>
          <w:jc w:val="center"/>
        </w:trPr>
        <w:tc>
          <w:tcPr>
            <w:tcW w:w="2630" w:type="dxa"/>
            <w:tcBorders>
              <w:top w:val="nil"/>
              <w:left w:val="nil"/>
              <w:bottom w:val="nil"/>
              <w:right w:val="nil"/>
            </w:tcBorders>
          </w:tcPr>
          <w:p w14:paraId="24C73B72"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nil"/>
              <w:left w:val="nil"/>
              <w:bottom w:val="nil"/>
              <w:right w:val="nil"/>
            </w:tcBorders>
          </w:tcPr>
          <w:p w14:paraId="0A404096"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(0.087)</w:t>
            </w:r>
          </w:p>
        </w:tc>
        <w:tc>
          <w:tcPr>
            <w:tcW w:w="1418" w:type="dxa"/>
            <w:tcBorders>
              <w:top w:val="nil"/>
              <w:left w:val="nil"/>
              <w:bottom w:val="nil"/>
              <w:right w:val="single" w:sz="4" w:space="0" w:color="auto"/>
            </w:tcBorders>
          </w:tcPr>
          <w:p w14:paraId="5DFA687F"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275" w:type="dxa"/>
            <w:tcBorders>
              <w:top w:val="nil"/>
              <w:left w:val="single" w:sz="4" w:space="0" w:color="auto"/>
              <w:bottom w:val="nil"/>
              <w:right w:val="nil"/>
            </w:tcBorders>
          </w:tcPr>
          <w:p w14:paraId="6A87BE34"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(0.072)</w:t>
            </w:r>
          </w:p>
        </w:tc>
        <w:tc>
          <w:tcPr>
            <w:tcW w:w="1276" w:type="dxa"/>
            <w:tcBorders>
              <w:top w:val="nil"/>
              <w:left w:val="nil"/>
              <w:bottom w:val="nil"/>
              <w:right w:val="nil"/>
            </w:tcBorders>
          </w:tcPr>
          <w:p w14:paraId="7498CA92"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r>
      <w:tr w:rsidR="001D5BA3" w:rsidRPr="00F43BFB" w14:paraId="3D123AF9" w14:textId="77777777" w:rsidTr="00F60AC0">
        <w:trPr>
          <w:jc w:val="center"/>
        </w:trPr>
        <w:tc>
          <w:tcPr>
            <w:tcW w:w="2630" w:type="dxa"/>
            <w:tcBorders>
              <w:top w:val="nil"/>
              <w:left w:val="nil"/>
              <w:bottom w:val="nil"/>
              <w:right w:val="nil"/>
            </w:tcBorders>
          </w:tcPr>
          <w:p w14:paraId="3329744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Oil Per Capita</w:t>
            </w:r>
          </w:p>
        </w:tc>
        <w:tc>
          <w:tcPr>
            <w:tcW w:w="1417" w:type="dxa"/>
            <w:tcBorders>
              <w:top w:val="nil"/>
              <w:left w:val="nil"/>
              <w:bottom w:val="nil"/>
              <w:right w:val="nil"/>
            </w:tcBorders>
          </w:tcPr>
          <w:p w14:paraId="585FAF4C"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8" w:type="dxa"/>
            <w:tcBorders>
              <w:top w:val="nil"/>
              <w:left w:val="nil"/>
              <w:bottom w:val="nil"/>
              <w:right w:val="single" w:sz="4" w:space="0" w:color="auto"/>
            </w:tcBorders>
          </w:tcPr>
          <w:p w14:paraId="69D4E414"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6.016***</w:t>
            </w:r>
          </w:p>
        </w:tc>
        <w:tc>
          <w:tcPr>
            <w:tcW w:w="1275" w:type="dxa"/>
            <w:tcBorders>
              <w:top w:val="nil"/>
              <w:left w:val="single" w:sz="4" w:space="0" w:color="auto"/>
              <w:bottom w:val="nil"/>
              <w:right w:val="nil"/>
            </w:tcBorders>
          </w:tcPr>
          <w:p w14:paraId="273EBB91"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276" w:type="dxa"/>
            <w:tcBorders>
              <w:top w:val="nil"/>
              <w:left w:val="nil"/>
              <w:bottom w:val="nil"/>
              <w:right w:val="nil"/>
            </w:tcBorders>
          </w:tcPr>
          <w:p w14:paraId="2CAE7D86"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0.325**</w:t>
            </w:r>
          </w:p>
        </w:tc>
      </w:tr>
      <w:tr w:rsidR="001D5BA3" w:rsidRPr="00F43BFB" w14:paraId="4FF0A963" w14:textId="77777777" w:rsidTr="00F60AC0">
        <w:trPr>
          <w:jc w:val="center"/>
        </w:trPr>
        <w:tc>
          <w:tcPr>
            <w:tcW w:w="2630" w:type="dxa"/>
            <w:tcBorders>
              <w:top w:val="nil"/>
              <w:left w:val="nil"/>
              <w:bottom w:val="nil"/>
              <w:right w:val="nil"/>
            </w:tcBorders>
          </w:tcPr>
          <w:p w14:paraId="7F6D2C42"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nil"/>
              <w:left w:val="nil"/>
              <w:bottom w:val="nil"/>
              <w:right w:val="nil"/>
            </w:tcBorders>
          </w:tcPr>
          <w:p w14:paraId="1A47DCF6"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8" w:type="dxa"/>
            <w:tcBorders>
              <w:top w:val="nil"/>
              <w:left w:val="nil"/>
              <w:bottom w:val="nil"/>
              <w:right w:val="single" w:sz="4" w:space="0" w:color="auto"/>
            </w:tcBorders>
          </w:tcPr>
          <w:p w14:paraId="51F47BF1"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(0.950)</w:t>
            </w:r>
          </w:p>
        </w:tc>
        <w:tc>
          <w:tcPr>
            <w:tcW w:w="1275" w:type="dxa"/>
            <w:tcBorders>
              <w:top w:val="nil"/>
              <w:left w:val="single" w:sz="4" w:space="0" w:color="auto"/>
              <w:bottom w:val="nil"/>
              <w:right w:val="nil"/>
            </w:tcBorders>
          </w:tcPr>
          <w:p w14:paraId="2B43BDB2"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276" w:type="dxa"/>
            <w:tcBorders>
              <w:top w:val="nil"/>
              <w:left w:val="nil"/>
              <w:bottom w:val="nil"/>
              <w:right w:val="nil"/>
            </w:tcBorders>
          </w:tcPr>
          <w:p w14:paraId="60D113C7"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(0.097)</w:t>
            </w:r>
          </w:p>
        </w:tc>
      </w:tr>
      <w:tr w:rsidR="001D5BA3" w:rsidRPr="00F43BFB" w14:paraId="4599F471" w14:textId="77777777" w:rsidTr="00F60AC0">
        <w:trPr>
          <w:jc w:val="center"/>
        </w:trPr>
        <w:tc>
          <w:tcPr>
            <w:tcW w:w="2630" w:type="dxa"/>
            <w:tcBorders>
              <w:top w:val="nil"/>
              <w:left w:val="nil"/>
              <w:bottom w:val="nil"/>
              <w:right w:val="nil"/>
            </w:tcBorders>
          </w:tcPr>
          <w:p w14:paraId="5E9F0A9D"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Income per capita (in logs)</w:t>
            </w:r>
          </w:p>
        </w:tc>
        <w:tc>
          <w:tcPr>
            <w:tcW w:w="1417" w:type="dxa"/>
            <w:tcBorders>
              <w:top w:val="nil"/>
              <w:left w:val="nil"/>
              <w:bottom w:val="nil"/>
              <w:right w:val="nil"/>
            </w:tcBorders>
          </w:tcPr>
          <w:p w14:paraId="16670619"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0.009</w:t>
            </w:r>
          </w:p>
        </w:tc>
        <w:tc>
          <w:tcPr>
            <w:tcW w:w="1418" w:type="dxa"/>
            <w:tcBorders>
              <w:top w:val="nil"/>
              <w:left w:val="nil"/>
              <w:bottom w:val="nil"/>
              <w:right w:val="single" w:sz="4" w:space="0" w:color="auto"/>
            </w:tcBorders>
          </w:tcPr>
          <w:p w14:paraId="0961B77D"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275" w:type="dxa"/>
            <w:tcBorders>
              <w:top w:val="nil"/>
              <w:left w:val="single" w:sz="4" w:space="0" w:color="auto"/>
              <w:bottom w:val="nil"/>
              <w:right w:val="nil"/>
            </w:tcBorders>
          </w:tcPr>
          <w:p w14:paraId="04C8F80D"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-0.004</w:t>
            </w:r>
          </w:p>
        </w:tc>
        <w:tc>
          <w:tcPr>
            <w:tcW w:w="1276" w:type="dxa"/>
            <w:tcBorders>
              <w:top w:val="nil"/>
              <w:left w:val="nil"/>
              <w:bottom w:val="nil"/>
              <w:right w:val="nil"/>
            </w:tcBorders>
          </w:tcPr>
          <w:p w14:paraId="2CE0C2B2"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1D5BA3" w:rsidRPr="00F43BFB" w14:paraId="3F3E0BFA" w14:textId="77777777" w:rsidTr="00F60AC0">
        <w:trPr>
          <w:jc w:val="center"/>
        </w:trPr>
        <w:tc>
          <w:tcPr>
            <w:tcW w:w="2630" w:type="dxa"/>
            <w:tcBorders>
              <w:top w:val="nil"/>
              <w:left w:val="nil"/>
              <w:bottom w:val="nil"/>
              <w:right w:val="nil"/>
            </w:tcBorders>
          </w:tcPr>
          <w:p w14:paraId="3E435B5B"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nil"/>
              <w:left w:val="nil"/>
              <w:bottom w:val="nil"/>
              <w:right w:val="nil"/>
            </w:tcBorders>
          </w:tcPr>
          <w:p w14:paraId="391496C3"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(0.012)</w:t>
            </w:r>
          </w:p>
        </w:tc>
        <w:tc>
          <w:tcPr>
            <w:tcW w:w="1418" w:type="dxa"/>
            <w:tcBorders>
              <w:top w:val="nil"/>
              <w:left w:val="nil"/>
              <w:bottom w:val="nil"/>
              <w:right w:val="single" w:sz="4" w:space="0" w:color="auto"/>
            </w:tcBorders>
          </w:tcPr>
          <w:p w14:paraId="65E89579"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275" w:type="dxa"/>
            <w:tcBorders>
              <w:top w:val="nil"/>
              <w:left w:val="single" w:sz="4" w:space="0" w:color="auto"/>
              <w:bottom w:val="nil"/>
              <w:right w:val="nil"/>
            </w:tcBorders>
          </w:tcPr>
          <w:p w14:paraId="26BB2C9C"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(0.026)</w:t>
            </w:r>
          </w:p>
        </w:tc>
        <w:tc>
          <w:tcPr>
            <w:tcW w:w="1276" w:type="dxa"/>
            <w:tcBorders>
              <w:top w:val="nil"/>
              <w:left w:val="nil"/>
              <w:bottom w:val="nil"/>
              <w:right w:val="nil"/>
            </w:tcBorders>
          </w:tcPr>
          <w:p w14:paraId="75AB147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(0.003)</w:t>
            </w:r>
          </w:p>
        </w:tc>
      </w:tr>
      <w:tr w:rsidR="001D5BA3" w:rsidRPr="00F43BFB" w14:paraId="75816823" w14:textId="77777777" w:rsidTr="00F60AC0">
        <w:trPr>
          <w:jc w:val="center"/>
        </w:trPr>
        <w:tc>
          <w:tcPr>
            <w:tcW w:w="2630" w:type="dxa"/>
            <w:tcBorders>
              <w:top w:val="nil"/>
              <w:left w:val="nil"/>
              <w:bottom w:val="nil"/>
              <w:right w:val="nil"/>
            </w:tcBorders>
          </w:tcPr>
          <w:p w14:paraId="4A5E465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Gini Ratio</w:t>
            </w:r>
          </w:p>
        </w:tc>
        <w:tc>
          <w:tcPr>
            <w:tcW w:w="1417" w:type="dxa"/>
            <w:tcBorders>
              <w:top w:val="nil"/>
              <w:left w:val="nil"/>
              <w:bottom w:val="nil"/>
              <w:right w:val="nil"/>
            </w:tcBorders>
          </w:tcPr>
          <w:p w14:paraId="1DBE681B"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-0.017</w:t>
            </w:r>
          </w:p>
        </w:tc>
        <w:tc>
          <w:tcPr>
            <w:tcW w:w="1418" w:type="dxa"/>
            <w:tcBorders>
              <w:top w:val="nil"/>
              <w:left w:val="nil"/>
              <w:bottom w:val="nil"/>
              <w:right w:val="single" w:sz="4" w:space="0" w:color="auto"/>
            </w:tcBorders>
          </w:tcPr>
          <w:p w14:paraId="2CAC9320"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0.005</w:t>
            </w:r>
          </w:p>
        </w:tc>
        <w:tc>
          <w:tcPr>
            <w:tcW w:w="1275" w:type="dxa"/>
            <w:tcBorders>
              <w:top w:val="nil"/>
              <w:left w:val="single" w:sz="4" w:space="0" w:color="auto"/>
              <w:bottom w:val="nil"/>
              <w:right w:val="nil"/>
            </w:tcBorders>
          </w:tcPr>
          <w:p w14:paraId="7394F8C1"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-0.494**</w:t>
            </w:r>
          </w:p>
        </w:tc>
        <w:tc>
          <w:tcPr>
            <w:tcW w:w="1276" w:type="dxa"/>
            <w:tcBorders>
              <w:top w:val="nil"/>
              <w:left w:val="nil"/>
              <w:bottom w:val="nil"/>
              <w:right w:val="nil"/>
            </w:tcBorders>
          </w:tcPr>
          <w:p w14:paraId="351804EA"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-0.047**</w:t>
            </w:r>
          </w:p>
        </w:tc>
      </w:tr>
      <w:tr w:rsidR="001D5BA3" w:rsidRPr="00F43BFB" w14:paraId="38E4EAEA" w14:textId="77777777" w:rsidTr="00F60AC0">
        <w:trPr>
          <w:jc w:val="center"/>
        </w:trPr>
        <w:tc>
          <w:tcPr>
            <w:tcW w:w="2630" w:type="dxa"/>
            <w:tcBorders>
              <w:top w:val="nil"/>
              <w:left w:val="nil"/>
              <w:bottom w:val="nil"/>
              <w:right w:val="nil"/>
            </w:tcBorders>
          </w:tcPr>
          <w:p w14:paraId="0084EC79"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nil"/>
              <w:left w:val="nil"/>
              <w:bottom w:val="nil"/>
              <w:right w:val="nil"/>
            </w:tcBorders>
          </w:tcPr>
          <w:p w14:paraId="067084D9"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(0.174)</w:t>
            </w:r>
          </w:p>
        </w:tc>
        <w:tc>
          <w:tcPr>
            <w:tcW w:w="1418" w:type="dxa"/>
            <w:tcBorders>
              <w:top w:val="nil"/>
              <w:left w:val="nil"/>
              <w:bottom w:val="nil"/>
              <w:right w:val="single" w:sz="4" w:space="0" w:color="auto"/>
            </w:tcBorders>
          </w:tcPr>
          <w:p w14:paraId="25A536BA"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(0.016)</w:t>
            </w:r>
          </w:p>
        </w:tc>
        <w:tc>
          <w:tcPr>
            <w:tcW w:w="1275" w:type="dxa"/>
            <w:tcBorders>
              <w:top w:val="nil"/>
              <w:left w:val="single" w:sz="4" w:space="0" w:color="auto"/>
              <w:bottom w:val="nil"/>
              <w:right w:val="nil"/>
            </w:tcBorders>
          </w:tcPr>
          <w:p w14:paraId="4E313DE4"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(0.194)</w:t>
            </w:r>
          </w:p>
        </w:tc>
        <w:tc>
          <w:tcPr>
            <w:tcW w:w="1276" w:type="dxa"/>
            <w:tcBorders>
              <w:top w:val="nil"/>
              <w:left w:val="nil"/>
              <w:bottom w:val="nil"/>
              <w:right w:val="nil"/>
            </w:tcBorders>
          </w:tcPr>
          <w:p w14:paraId="522036D8"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(0.019)</w:t>
            </w:r>
          </w:p>
        </w:tc>
      </w:tr>
      <w:tr w:rsidR="001D5BA3" w:rsidRPr="00F43BFB" w14:paraId="2AA19070" w14:textId="77777777" w:rsidTr="00F60AC0">
        <w:trPr>
          <w:jc w:val="center"/>
        </w:trPr>
        <w:tc>
          <w:tcPr>
            <w:tcW w:w="2630" w:type="dxa"/>
            <w:tcBorders>
              <w:top w:val="nil"/>
              <w:left w:val="nil"/>
              <w:bottom w:val="nil"/>
              <w:right w:val="nil"/>
            </w:tcBorders>
          </w:tcPr>
          <w:p w14:paraId="4114E2CF"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Woman Participation</w:t>
            </w:r>
          </w:p>
        </w:tc>
        <w:tc>
          <w:tcPr>
            <w:tcW w:w="1417" w:type="dxa"/>
            <w:tcBorders>
              <w:top w:val="nil"/>
              <w:left w:val="nil"/>
              <w:bottom w:val="nil"/>
              <w:right w:val="nil"/>
            </w:tcBorders>
          </w:tcPr>
          <w:p w14:paraId="594DE3D5"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418" w:type="dxa"/>
            <w:tcBorders>
              <w:top w:val="nil"/>
              <w:left w:val="nil"/>
              <w:bottom w:val="nil"/>
              <w:right w:val="single" w:sz="4" w:space="0" w:color="auto"/>
            </w:tcBorders>
          </w:tcPr>
          <w:p w14:paraId="1C2A4AE8"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75" w:type="dxa"/>
            <w:tcBorders>
              <w:top w:val="nil"/>
              <w:left w:val="single" w:sz="4" w:space="0" w:color="auto"/>
              <w:bottom w:val="nil"/>
              <w:right w:val="nil"/>
            </w:tcBorders>
          </w:tcPr>
          <w:p w14:paraId="1D8868AC"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76" w:type="dxa"/>
            <w:tcBorders>
              <w:top w:val="nil"/>
              <w:left w:val="nil"/>
              <w:bottom w:val="nil"/>
              <w:right w:val="nil"/>
            </w:tcBorders>
          </w:tcPr>
          <w:p w14:paraId="15243F6A"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1D5BA3" w:rsidRPr="00F43BFB" w14:paraId="2F2F8934" w14:textId="77777777" w:rsidTr="00F60AC0">
        <w:trPr>
          <w:jc w:val="center"/>
        </w:trPr>
        <w:tc>
          <w:tcPr>
            <w:tcW w:w="2630" w:type="dxa"/>
            <w:tcBorders>
              <w:top w:val="nil"/>
              <w:left w:val="nil"/>
              <w:bottom w:val="nil"/>
              <w:right w:val="nil"/>
            </w:tcBorders>
          </w:tcPr>
          <w:p w14:paraId="132EE4B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nil"/>
              <w:left w:val="nil"/>
              <w:bottom w:val="nil"/>
              <w:right w:val="nil"/>
            </w:tcBorders>
          </w:tcPr>
          <w:p w14:paraId="090A0E84"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418" w:type="dxa"/>
            <w:tcBorders>
              <w:top w:val="nil"/>
              <w:left w:val="nil"/>
              <w:bottom w:val="nil"/>
              <w:right w:val="single" w:sz="4" w:space="0" w:color="auto"/>
            </w:tcBorders>
          </w:tcPr>
          <w:p w14:paraId="61DB87FC"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75" w:type="dxa"/>
            <w:tcBorders>
              <w:top w:val="nil"/>
              <w:left w:val="single" w:sz="4" w:space="0" w:color="auto"/>
              <w:bottom w:val="nil"/>
              <w:right w:val="nil"/>
            </w:tcBorders>
          </w:tcPr>
          <w:p w14:paraId="3DFCCAE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(0.002)</w:t>
            </w:r>
          </w:p>
        </w:tc>
        <w:tc>
          <w:tcPr>
            <w:tcW w:w="1276" w:type="dxa"/>
            <w:tcBorders>
              <w:top w:val="nil"/>
              <w:left w:val="nil"/>
              <w:bottom w:val="nil"/>
              <w:right w:val="nil"/>
            </w:tcBorders>
          </w:tcPr>
          <w:p w14:paraId="2601D405"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1D5BA3" w:rsidRPr="00F43BFB" w14:paraId="7EB9037B" w14:textId="77777777" w:rsidTr="00F60AC0">
        <w:trPr>
          <w:jc w:val="center"/>
        </w:trPr>
        <w:tc>
          <w:tcPr>
            <w:tcW w:w="2630" w:type="dxa"/>
            <w:tcBorders>
              <w:top w:val="nil"/>
              <w:left w:val="nil"/>
              <w:bottom w:val="nil"/>
              <w:right w:val="nil"/>
            </w:tcBorders>
          </w:tcPr>
          <w:p w14:paraId="4DAF4B02"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Internet Use</w:t>
            </w:r>
          </w:p>
        </w:tc>
        <w:tc>
          <w:tcPr>
            <w:tcW w:w="1417" w:type="dxa"/>
            <w:tcBorders>
              <w:top w:val="nil"/>
              <w:left w:val="nil"/>
              <w:bottom w:val="nil"/>
              <w:right w:val="nil"/>
            </w:tcBorders>
          </w:tcPr>
          <w:p w14:paraId="58DD71A1"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418" w:type="dxa"/>
            <w:tcBorders>
              <w:top w:val="nil"/>
              <w:left w:val="nil"/>
              <w:bottom w:val="nil"/>
              <w:right w:val="single" w:sz="4" w:space="0" w:color="auto"/>
            </w:tcBorders>
          </w:tcPr>
          <w:p w14:paraId="425D0887"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75" w:type="dxa"/>
            <w:tcBorders>
              <w:top w:val="nil"/>
              <w:left w:val="single" w:sz="4" w:space="0" w:color="auto"/>
              <w:bottom w:val="nil"/>
              <w:right w:val="nil"/>
            </w:tcBorders>
          </w:tcPr>
          <w:p w14:paraId="061CF11F"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0.001**</w:t>
            </w:r>
          </w:p>
        </w:tc>
        <w:tc>
          <w:tcPr>
            <w:tcW w:w="1276" w:type="dxa"/>
            <w:tcBorders>
              <w:top w:val="nil"/>
              <w:left w:val="nil"/>
              <w:bottom w:val="nil"/>
              <w:right w:val="nil"/>
            </w:tcBorders>
          </w:tcPr>
          <w:p w14:paraId="1F5AF014"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0.0001***</w:t>
            </w:r>
          </w:p>
        </w:tc>
      </w:tr>
      <w:tr w:rsidR="001D5BA3" w:rsidRPr="00F43BFB" w14:paraId="766B3B72" w14:textId="77777777" w:rsidTr="00F60AC0">
        <w:trPr>
          <w:jc w:val="center"/>
        </w:trPr>
        <w:tc>
          <w:tcPr>
            <w:tcW w:w="2630" w:type="dxa"/>
            <w:tcBorders>
              <w:top w:val="nil"/>
              <w:left w:val="nil"/>
              <w:bottom w:val="nil"/>
              <w:right w:val="nil"/>
            </w:tcBorders>
          </w:tcPr>
          <w:p w14:paraId="1AC78C2F"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nil"/>
              <w:left w:val="nil"/>
              <w:bottom w:val="nil"/>
              <w:right w:val="nil"/>
            </w:tcBorders>
          </w:tcPr>
          <w:p w14:paraId="74599C58"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418" w:type="dxa"/>
            <w:tcBorders>
              <w:top w:val="nil"/>
              <w:left w:val="nil"/>
              <w:bottom w:val="nil"/>
              <w:right w:val="single" w:sz="4" w:space="0" w:color="auto"/>
            </w:tcBorders>
          </w:tcPr>
          <w:p w14:paraId="2CCFE1CB"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75" w:type="dxa"/>
            <w:tcBorders>
              <w:top w:val="nil"/>
              <w:left w:val="single" w:sz="4" w:space="0" w:color="auto"/>
              <w:bottom w:val="nil"/>
              <w:right w:val="nil"/>
            </w:tcBorders>
          </w:tcPr>
          <w:p w14:paraId="3E15EC1B"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c>
          <w:tcPr>
            <w:tcW w:w="1276" w:type="dxa"/>
            <w:tcBorders>
              <w:top w:val="nil"/>
              <w:left w:val="nil"/>
              <w:bottom w:val="nil"/>
              <w:right w:val="nil"/>
            </w:tcBorders>
          </w:tcPr>
          <w:p w14:paraId="6A0FACF6"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(0.000)</w:t>
            </w:r>
          </w:p>
        </w:tc>
      </w:tr>
      <w:tr w:rsidR="001D5BA3" w:rsidRPr="00F43BFB" w14:paraId="0F59C06B" w14:textId="77777777" w:rsidTr="00F60AC0">
        <w:trPr>
          <w:jc w:val="center"/>
        </w:trPr>
        <w:tc>
          <w:tcPr>
            <w:tcW w:w="2630" w:type="dxa"/>
            <w:tcBorders>
              <w:top w:val="nil"/>
              <w:left w:val="nil"/>
              <w:bottom w:val="nil"/>
              <w:right w:val="nil"/>
            </w:tcBorders>
          </w:tcPr>
          <w:p w14:paraId="0AD47BB4"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HDI</w:t>
            </w:r>
          </w:p>
        </w:tc>
        <w:tc>
          <w:tcPr>
            <w:tcW w:w="1417" w:type="dxa"/>
            <w:tcBorders>
              <w:top w:val="nil"/>
              <w:left w:val="nil"/>
              <w:bottom w:val="nil"/>
              <w:right w:val="nil"/>
            </w:tcBorders>
          </w:tcPr>
          <w:p w14:paraId="149A6277"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2.048***</w:t>
            </w:r>
          </w:p>
        </w:tc>
        <w:tc>
          <w:tcPr>
            <w:tcW w:w="1418" w:type="dxa"/>
            <w:tcBorders>
              <w:top w:val="nil"/>
              <w:left w:val="nil"/>
              <w:bottom w:val="nil"/>
              <w:right w:val="single" w:sz="4" w:space="0" w:color="auto"/>
            </w:tcBorders>
          </w:tcPr>
          <w:p w14:paraId="01C019F2"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0.202***</w:t>
            </w:r>
          </w:p>
        </w:tc>
        <w:tc>
          <w:tcPr>
            <w:tcW w:w="1275" w:type="dxa"/>
            <w:tcBorders>
              <w:top w:val="nil"/>
              <w:left w:val="single" w:sz="4" w:space="0" w:color="auto"/>
              <w:bottom w:val="nil"/>
              <w:right w:val="nil"/>
            </w:tcBorders>
          </w:tcPr>
          <w:p w14:paraId="41AFFA8F"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0.736</w:t>
            </w:r>
          </w:p>
        </w:tc>
        <w:tc>
          <w:tcPr>
            <w:tcW w:w="1276" w:type="dxa"/>
            <w:tcBorders>
              <w:top w:val="nil"/>
              <w:left w:val="nil"/>
              <w:bottom w:val="nil"/>
              <w:right w:val="nil"/>
            </w:tcBorders>
          </w:tcPr>
          <w:p w14:paraId="172C08C9"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0.063</w:t>
            </w:r>
          </w:p>
        </w:tc>
      </w:tr>
      <w:tr w:rsidR="001D5BA3" w:rsidRPr="00F43BFB" w14:paraId="0E97E3FF" w14:textId="77777777" w:rsidTr="00F60AC0">
        <w:trPr>
          <w:jc w:val="center"/>
        </w:trPr>
        <w:tc>
          <w:tcPr>
            <w:tcW w:w="2630" w:type="dxa"/>
            <w:tcBorders>
              <w:top w:val="nil"/>
              <w:left w:val="nil"/>
              <w:bottom w:val="nil"/>
              <w:right w:val="nil"/>
            </w:tcBorders>
          </w:tcPr>
          <w:p w14:paraId="01378199"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nil"/>
              <w:left w:val="nil"/>
              <w:bottom w:val="nil"/>
              <w:right w:val="nil"/>
            </w:tcBorders>
          </w:tcPr>
          <w:p w14:paraId="49736AF3"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(0.360)</w:t>
            </w:r>
          </w:p>
        </w:tc>
        <w:tc>
          <w:tcPr>
            <w:tcW w:w="1418" w:type="dxa"/>
            <w:tcBorders>
              <w:top w:val="nil"/>
              <w:left w:val="nil"/>
              <w:bottom w:val="nil"/>
              <w:right w:val="single" w:sz="4" w:space="0" w:color="auto"/>
            </w:tcBorders>
          </w:tcPr>
          <w:p w14:paraId="6BDAD819"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(0.043)</w:t>
            </w:r>
          </w:p>
        </w:tc>
        <w:tc>
          <w:tcPr>
            <w:tcW w:w="1275" w:type="dxa"/>
            <w:tcBorders>
              <w:top w:val="nil"/>
              <w:left w:val="single" w:sz="4" w:space="0" w:color="auto"/>
              <w:bottom w:val="nil"/>
              <w:right w:val="nil"/>
            </w:tcBorders>
          </w:tcPr>
          <w:p w14:paraId="45A12AFF"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(0.460)</w:t>
            </w:r>
          </w:p>
        </w:tc>
        <w:tc>
          <w:tcPr>
            <w:tcW w:w="1276" w:type="dxa"/>
            <w:tcBorders>
              <w:top w:val="nil"/>
              <w:left w:val="nil"/>
              <w:bottom w:val="nil"/>
              <w:right w:val="nil"/>
            </w:tcBorders>
          </w:tcPr>
          <w:p w14:paraId="52FB527A"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(0.043)</w:t>
            </w:r>
          </w:p>
        </w:tc>
      </w:tr>
      <w:tr w:rsidR="001D5BA3" w:rsidRPr="00F43BFB" w14:paraId="00127F9F" w14:textId="77777777" w:rsidTr="00F60AC0">
        <w:trPr>
          <w:jc w:val="center"/>
        </w:trPr>
        <w:tc>
          <w:tcPr>
            <w:tcW w:w="2630" w:type="dxa"/>
            <w:tcBorders>
              <w:top w:val="nil"/>
              <w:left w:val="nil"/>
              <w:bottom w:val="nil"/>
              <w:right w:val="nil"/>
            </w:tcBorders>
          </w:tcPr>
          <w:p w14:paraId="741260A9"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Constant</w:t>
            </w:r>
          </w:p>
        </w:tc>
        <w:tc>
          <w:tcPr>
            <w:tcW w:w="1417" w:type="dxa"/>
            <w:tcBorders>
              <w:top w:val="nil"/>
              <w:left w:val="nil"/>
              <w:bottom w:val="nil"/>
              <w:right w:val="nil"/>
            </w:tcBorders>
          </w:tcPr>
          <w:p w14:paraId="001327FD"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-0.728**</w:t>
            </w:r>
          </w:p>
        </w:tc>
        <w:tc>
          <w:tcPr>
            <w:tcW w:w="1418" w:type="dxa"/>
            <w:tcBorders>
              <w:top w:val="nil"/>
              <w:left w:val="nil"/>
              <w:bottom w:val="nil"/>
              <w:right w:val="single" w:sz="4" w:space="0" w:color="auto"/>
            </w:tcBorders>
          </w:tcPr>
          <w:p w14:paraId="79F1BA4C"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-0.076**</w:t>
            </w:r>
          </w:p>
        </w:tc>
        <w:tc>
          <w:tcPr>
            <w:tcW w:w="1275" w:type="dxa"/>
            <w:tcBorders>
              <w:top w:val="nil"/>
              <w:left w:val="single" w:sz="4" w:space="0" w:color="auto"/>
              <w:bottom w:val="nil"/>
              <w:right w:val="nil"/>
            </w:tcBorders>
          </w:tcPr>
          <w:p w14:paraId="4984E7F3"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0.322</w:t>
            </w:r>
          </w:p>
        </w:tc>
        <w:tc>
          <w:tcPr>
            <w:tcW w:w="1276" w:type="dxa"/>
            <w:tcBorders>
              <w:top w:val="nil"/>
              <w:left w:val="nil"/>
              <w:bottom w:val="nil"/>
              <w:right w:val="nil"/>
            </w:tcBorders>
          </w:tcPr>
          <w:p w14:paraId="0AC343F3"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0.037</w:t>
            </w:r>
          </w:p>
        </w:tc>
      </w:tr>
      <w:tr w:rsidR="001D5BA3" w:rsidRPr="00F43BFB" w14:paraId="2FC41A78" w14:textId="77777777" w:rsidTr="00F60AC0">
        <w:trPr>
          <w:jc w:val="center"/>
        </w:trPr>
        <w:tc>
          <w:tcPr>
            <w:tcW w:w="2630" w:type="dxa"/>
            <w:tcBorders>
              <w:top w:val="nil"/>
              <w:left w:val="nil"/>
              <w:bottom w:val="nil"/>
              <w:right w:val="nil"/>
            </w:tcBorders>
          </w:tcPr>
          <w:p w14:paraId="60B6AF08"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p>
        </w:tc>
        <w:tc>
          <w:tcPr>
            <w:tcW w:w="1417" w:type="dxa"/>
            <w:tcBorders>
              <w:top w:val="nil"/>
              <w:left w:val="nil"/>
              <w:bottom w:val="nil"/>
              <w:right w:val="nil"/>
            </w:tcBorders>
          </w:tcPr>
          <w:p w14:paraId="5B65AF8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(0.243)</w:t>
            </w:r>
          </w:p>
        </w:tc>
        <w:tc>
          <w:tcPr>
            <w:tcW w:w="1418" w:type="dxa"/>
            <w:tcBorders>
              <w:top w:val="nil"/>
              <w:left w:val="nil"/>
              <w:bottom w:val="nil"/>
              <w:right w:val="single" w:sz="4" w:space="0" w:color="auto"/>
            </w:tcBorders>
          </w:tcPr>
          <w:p w14:paraId="670CC668"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(0.027)</w:t>
            </w:r>
          </w:p>
        </w:tc>
        <w:tc>
          <w:tcPr>
            <w:tcW w:w="1275" w:type="dxa"/>
            <w:tcBorders>
              <w:top w:val="nil"/>
              <w:left w:val="single" w:sz="4" w:space="0" w:color="auto"/>
              <w:bottom w:val="nil"/>
              <w:right w:val="nil"/>
            </w:tcBorders>
          </w:tcPr>
          <w:p w14:paraId="70246C3B"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(0.328)</w:t>
            </w:r>
          </w:p>
        </w:tc>
        <w:tc>
          <w:tcPr>
            <w:tcW w:w="1276" w:type="dxa"/>
            <w:tcBorders>
              <w:top w:val="nil"/>
              <w:left w:val="nil"/>
              <w:bottom w:val="nil"/>
              <w:right w:val="nil"/>
            </w:tcBorders>
          </w:tcPr>
          <w:p w14:paraId="4058F537"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(0.031)</w:t>
            </w:r>
          </w:p>
        </w:tc>
      </w:tr>
      <w:tr w:rsidR="001D5BA3" w:rsidRPr="00F43BFB" w14:paraId="7B069826" w14:textId="77777777" w:rsidTr="00F60AC0">
        <w:trPr>
          <w:jc w:val="center"/>
        </w:trPr>
        <w:tc>
          <w:tcPr>
            <w:tcW w:w="2630" w:type="dxa"/>
            <w:tcBorders>
              <w:top w:val="nil"/>
              <w:left w:val="nil"/>
              <w:bottom w:val="nil"/>
              <w:right w:val="nil"/>
            </w:tcBorders>
          </w:tcPr>
          <w:p w14:paraId="11383F1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Fixed Effects</w:t>
            </w:r>
          </w:p>
        </w:tc>
        <w:tc>
          <w:tcPr>
            <w:tcW w:w="1417" w:type="dxa"/>
            <w:tcBorders>
              <w:top w:val="nil"/>
              <w:left w:val="nil"/>
              <w:bottom w:val="nil"/>
              <w:right w:val="nil"/>
            </w:tcBorders>
          </w:tcPr>
          <w:p w14:paraId="35DA2D5A"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418" w:type="dxa"/>
            <w:tcBorders>
              <w:top w:val="nil"/>
              <w:left w:val="nil"/>
              <w:right w:val="single" w:sz="4" w:space="0" w:color="auto"/>
            </w:tcBorders>
          </w:tcPr>
          <w:p w14:paraId="0E0AAC2A"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75" w:type="dxa"/>
            <w:tcBorders>
              <w:top w:val="nil"/>
              <w:left w:val="single" w:sz="4" w:space="0" w:color="auto"/>
              <w:bottom w:val="nil"/>
              <w:right w:val="nil"/>
            </w:tcBorders>
          </w:tcPr>
          <w:p w14:paraId="4A7B9243"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76" w:type="dxa"/>
            <w:tcBorders>
              <w:top w:val="nil"/>
              <w:left w:val="nil"/>
              <w:bottom w:val="nil"/>
              <w:right w:val="nil"/>
            </w:tcBorders>
          </w:tcPr>
          <w:p w14:paraId="01A6E75D"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r>
      <w:tr w:rsidR="001D5BA3" w:rsidRPr="00F43BFB" w14:paraId="4353DFDF" w14:textId="77777777" w:rsidTr="00F60AC0">
        <w:trPr>
          <w:jc w:val="center"/>
        </w:trPr>
        <w:tc>
          <w:tcPr>
            <w:tcW w:w="2630" w:type="dxa"/>
            <w:tcBorders>
              <w:top w:val="nil"/>
              <w:left w:val="nil"/>
              <w:bottom w:val="nil"/>
              <w:right w:val="nil"/>
            </w:tcBorders>
          </w:tcPr>
          <w:p w14:paraId="4707E0F1"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D-K Standard Errors</w:t>
            </w:r>
          </w:p>
        </w:tc>
        <w:tc>
          <w:tcPr>
            <w:tcW w:w="1417" w:type="dxa"/>
            <w:tcBorders>
              <w:top w:val="nil"/>
              <w:left w:val="nil"/>
              <w:bottom w:val="nil"/>
              <w:right w:val="nil"/>
            </w:tcBorders>
          </w:tcPr>
          <w:p w14:paraId="144D5B97"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418" w:type="dxa"/>
            <w:tcBorders>
              <w:top w:val="nil"/>
              <w:left w:val="nil"/>
              <w:bottom w:val="nil"/>
              <w:right w:val="single" w:sz="4" w:space="0" w:color="auto"/>
            </w:tcBorders>
          </w:tcPr>
          <w:p w14:paraId="76BF61C1"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75" w:type="dxa"/>
            <w:tcBorders>
              <w:top w:val="nil"/>
              <w:left w:val="single" w:sz="4" w:space="0" w:color="auto"/>
              <w:bottom w:val="nil"/>
              <w:right w:val="nil"/>
            </w:tcBorders>
          </w:tcPr>
          <w:p w14:paraId="27162845"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1276" w:type="dxa"/>
            <w:tcBorders>
              <w:top w:val="nil"/>
              <w:left w:val="nil"/>
              <w:bottom w:val="nil"/>
              <w:right w:val="nil"/>
            </w:tcBorders>
          </w:tcPr>
          <w:p w14:paraId="18139BFC"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r>
      <w:tr w:rsidR="001D5BA3" w:rsidRPr="00F43BFB" w14:paraId="57FB341E" w14:textId="77777777" w:rsidTr="00F60AC0">
        <w:trPr>
          <w:jc w:val="center"/>
        </w:trPr>
        <w:tc>
          <w:tcPr>
            <w:tcW w:w="2630" w:type="dxa"/>
            <w:tcBorders>
              <w:top w:val="nil"/>
              <w:left w:val="nil"/>
              <w:bottom w:val="nil"/>
              <w:right w:val="nil"/>
            </w:tcBorders>
          </w:tcPr>
          <w:p w14:paraId="03C0593D"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lastRenderedPageBreak/>
              <w:t>R-Squared</w:t>
            </w:r>
          </w:p>
        </w:tc>
        <w:tc>
          <w:tcPr>
            <w:tcW w:w="1417" w:type="dxa"/>
            <w:tcBorders>
              <w:top w:val="nil"/>
              <w:left w:val="nil"/>
              <w:bottom w:val="nil"/>
              <w:right w:val="nil"/>
            </w:tcBorders>
          </w:tcPr>
          <w:p w14:paraId="052C29D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0.422</w:t>
            </w:r>
          </w:p>
        </w:tc>
        <w:tc>
          <w:tcPr>
            <w:tcW w:w="1418" w:type="dxa"/>
            <w:tcBorders>
              <w:top w:val="nil"/>
              <w:left w:val="nil"/>
              <w:bottom w:val="nil"/>
              <w:right w:val="single" w:sz="4" w:space="0" w:color="auto"/>
            </w:tcBorders>
          </w:tcPr>
          <w:p w14:paraId="0A4EDFAD"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0.437</w:t>
            </w:r>
          </w:p>
        </w:tc>
        <w:tc>
          <w:tcPr>
            <w:tcW w:w="1275" w:type="dxa"/>
            <w:tcBorders>
              <w:top w:val="nil"/>
              <w:left w:val="single" w:sz="4" w:space="0" w:color="auto"/>
              <w:bottom w:val="nil"/>
              <w:right w:val="nil"/>
            </w:tcBorders>
          </w:tcPr>
          <w:p w14:paraId="0EE7A1E7"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0.242</w:t>
            </w:r>
          </w:p>
        </w:tc>
        <w:tc>
          <w:tcPr>
            <w:tcW w:w="1276" w:type="dxa"/>
            <w:tcBorders>
              <w:top w:val="nil"/>
              <w:left w:val="nil"/>
              <w:bottom w:val="nil"/>
              <w:right w:val="nil"/>
            </w:tcBorders>
          </w:tcPr>
          <w:p w14:paraId="673ADB48"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0.246</w:t>
            </w:r>
          </w:p>
        </w:tc>
      </w:tr>
      <w:tr w:rsidR="001D5BA3" w:rsidRPr="00F43BFB" w14:paraId="45823535" w14:textId="77777777" w:rsidTr="00F60AC0">
        <w:trPr>
          <w:jc w:val="center"/>
        </w:trPr>
        <w:tc>
          <w:tcPr>
            <w:tcW w:w="2630" w:type="dxa"/>
            <w:tcBorders>
              <w:top w:val="nil"/>
              <w:left w:val="nil"/>
              <w:bottom w:val="nil"/>
              <w:right w:val="nil"/>
            </w:tcBorders>
          </w:tcPr>
          <w:p w14:paraId="5B0B505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Observations</w:t>
            </w:r>
          </w:p>
        </w:tc>
        <w:tc>
          <w:tcPr>
            <w:tcW w:w="1417" w:type="dxa"/>
            <w:tcBorders>
              <w:top w:val="nil"/>
              <w:left w:val="nil"/>
              <w:bottom w:val="nil"/>
              <w:right w:val="nil"/>
            </w:tcBorders>
          </w:tcPr>
          <w:p w14:paraId="5C170E72"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133</w:t>
            </w:r>
          </w:p>
        </w:tc>
        <w:tc>
          <w:tcPr>
            <w:tcW w:w="1418" w:type="dxa"/>
            <w:tcBorders>
              <w:top w:val="nil"/>
              <w:left w:val="nil"/>
              <w:bottom w:val="nil"/>
              <w:right w:val="single" w:sz="4" w:space="0" w:color="auto"/>
            </w:tcBorders>
          </w:tcPr>
          <w:p w14:paraId="7B92259E"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133</w:t>
            </w:r>
          </w:p>
        </w:tc>
        <w:tc>
          <w:tcPr>
            <w:tcW w:w="1275" w:type="dxa"/>
            <w:tcBorders>
              <w:top w:val="nil"/>
              <w:left w:val="single" w:sz="4" w:space="0" w:color="auto"/>
              <w:bottom w:val="nil"/>
              <w:right w:val="nil"/>
            </w:tcBorders>
          </w:tcPr>
          <w:p w14:paraId="30BA286B"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97</w:t>
            </w:r>
          </w:p>
        </w:tc>
        <w:tc>
          <w:tcPr>
            <w:tcW w:w="1276" w:type="dxa"/>
            <w:tcBorders>
              <w:top w:val="nil"/>
              <w:left w:val="nil"/>
              <w:bottom w:val="nil"/>
              <w:right w:val="nil"/>
            </w:tcBorders>
          </w:tcPr>
          <w:p w14:paraId="70AD5AD3"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97</w:t>
            </w:r>
          </w:p>
        </w:tc>
      </w:tr>
      <w:tr w:rsidR="001D5BA3" w:rsidRPr="00F43BFB" w14:paraId="04E96A74" w14:textId="77777777" w:rsidTr="00F60AC0">
        <w:tblPrEx>
          <w:tblBorders>
            <w:bottom w:val="single" w:sz="6" w:space="0" w:color="auto"/>
          </w:tblBorders>
        </w:tblPrEx>
        <w:trPr>
          <w:jc w:val="center"/>
        </w:trPr>
        <w:tc>
          <w:tcPr>
            <w:tcW w:w="2630" w:type="dxa"/>
            <w:tcBorders>
              <w:top w:val="nil"/>
              <w:left w:val="nil"/>
              <w:bottom w:val="single" w:sz="6" w:space="0" w:color="auto"/>
              <w:right w:val="nil"/>
            </w:tcBorders>
          </w:tcPr>
          <w:p w14:paraId="2F40031A"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Number of groups</w:t>
            </w:r>
          </w:p>
        </w:tc>
        <w:tc>
          <w:tcPr>
            <w:tcW w:w="1417" w:type="dxa"/>
            <w:tcBorders>
              <w:top w:val="nil"/>
              <w:left w:val="nil"/>
              <w:bottom w:val="single" w:sz="6" w:space="0" w:color="auto"/>
              <w:right w:val="nil"/>
            </w:tcBorders>
          </w:tcPr>
          <w:p w14:paraId="45C3D5E9"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19</w:t>
            </w:r>
          </w:p>
        </w:tc>
        <w:tc>
          <w:tcPr>
            <w:tcW w:w="1418" w:type="dxa"/>
            <w:tcBorders>
              <w:top w:val="nil"/>
              <w:left w:val="nil"/>
              <w:bottom w:val="single" w:sz="6" w:space="0" w:color="auto"/>
              <w:right w:val="single" w:sz="4" w:space="0" w:color="auto"/>
            </w:tcBorders>
          </w:tcPr>
          <w:p w14:paraId="04F220D8"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19</w:t>
            </w:r>
          </w:p>
        </w:tc>
        <w:tc>
          <w:tcPr>
            <w:tcW w:w="1275" w:type="dxa"/>
            <w:tcBorders>
              <w:top w:val="nil"/>
              <w:left w:val="single" w:sz="4" w:space="0" w:color="auto"/>
              <w:bottom w:val="single" w:sz="6" w:space="0" w:color="auto"/>
              <w:right w:val="nil"/>
            </w:tcBorders>
          </w:tcPr>
          <w:p w14:paraId="57E29FBC"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14</w:t>
            </w:r>
          </w:p>
        </w:tc>
        <w:tc>
          <w:tcPr>
            <w:tcW w:w="1276" w:type="dxa"/>
            <w:tcBorders>
              <w:top w:val="nil"/>
              <w:left w:val="nil"/>
              <w:bottom w:val="single" w:sz="6" w:space="0" w:color="auto"/>
              <w:right w:val="nil"/>
            </w:tcBorders>
          </w:tcPr>
          <w:p w14:paraId="2C16E203" w14:textId="77777777" w:rsidR="001D5BA3" w:rsidRPr="00F43BFB" w:rsidRDefault="001D5BA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14</w:t>
            </w:r>
          </w:p>
        </w:tc>
      </w:tr>
    </w:tbl>
    <w:p w14:paraId="09A5A40F" w14:textId="612C8115" w:rsidR="001D5BA3" w:rsidRPr="00F43BFB" w:rsidRDefault="001D5BA3" w:rsidP="00ED5F1B">
      <w:pPr>
        <w:spacing w:after="0" w:line="360" w:lineRule="auto"/>
        <w:jc w:val="both"/>
        <w:rPr>
          <w:rFonts w:cs="Calibri"/>
          <w:sz w:val="24"/>
          <w:szCs w:val="24"/>
        </w:rPr>
      </w:pPr>
      <w:r w:rsidRPr="00F43BFB">
        <w:rPr>
          <w:rFonts w:cs="Calibri"/>
          <w:i/>
          <w:iCs/>
          <w:sz w:val="24"/>
          <w:szCs w:val="24"/>
        </w:rPr>
        <w:t>Note</w:t>
      </w:r>
      <w:r w:rsidRPr="00F43BFB">
        <w:rPr>
          <w:rFonts w:cs="Calibri"/>
          <w:sz w:val="24"/>
          <w:szCs w:val="24"/>
        </w:rPr>
        <w:t>:  *, ** and *** imply s</w:t>
      </w:r>
      <w:r w:rsidR="009B5945" w:rsidRPr="00F43BFB">
        <w:rPr>
          <w:rFonts w:cs="Calibri"/>
          <w:sz w:val="24"/>
          <w:szCs w:val="24"/>
        </w:rPr>
        <w:t xml:space="preserve">tatistical significance at the </w:t>
      </w:r>
      <w:r w:rsidRPr="00F43BFB">
        <w:rPr>
          <w:rFonts w:cs="Calibri"/>
          <w:sz w:val="24"/>
          <w:szCs w:val="24"/>
        </w:rPr>
        <w:t>10, 5, and 1 percent level</w:t>
      </w:r>
      <w:r w:rsidR="007C0602">
        <w:rPr>
          <w:rFonts w:cs="Calibri"/>
          <w:sz w:val="24"/>
          <w:szCs w:val="24"/>
        </w:rPr>
        <w:t>s</w:t>
      </w:r>
      <w:r w:rsidRPr="00F43BFB">
        <w:rPr>
          <w:rFonts w:cs="Calibri"/>
          <w:sz w:val="24"/>
          <w:szCs w:val="24"/>
        </w:rPr>
        <w:t>, respectively</w:t>
      </w:r>
      <w:r w:rsidR="0078276E">
        <w:rPr>
          <w:rFonts w:cs="Calibri"/>
          <w:sz w:val="24"/>
          <w:szCs w:val="24"/>
        </w:rPr>
        <w:t>.</w:t>
      </w:r>
    </w:p>
    <w:p w14:paraId="47089DB8" w14:textId="0FE9F30E" w:rsidR="00955DA4" w:rsidRPr="00F43BFB" w:rsidRDefault="002227E6" w:rsidP="00BA7751">
      <w:pPr>
        <w:spacing w:after="0" w:line="360" w:lineRule="auto"/>
        <w:ind w:firstLine="360"/>
        <w:jc w:val="both"/>
        <w:rPr>
          <w:rFonts w:cs="Calibri"/>
          <w:b/>
          <w:bCs/>
          <w:sz w:val="24"/>
          <w:szCs w:val="24"/>
        </w:rPr>
      </w:pPr>
      <w:r w:rsidRPr="00F43BFB">
        <w:rPr>
          <w:rFonts w:cs="Calibri"/>
          <w:sz w:val="24"/>
          <w:szCs w:val="24"/>
        </w:rPr>
        <w:t xml:space="preserve">The same </w:t>
      </w:r>
      <w:r w:rsidR="00DA13D0" w:rsidRPr="00F43BFB">
        <w:rPr>
          <w:rFonts w:cs="Calibri"/>
          <w:sz w:val="24"/>
          <w:szCs w:val="24"/>
        </w:rPr>
        <w:t xml:space="preserve">finding </w:t>
      </w:r>
      <w:r w:rsidR="009929D5" w:rsidRPr="00F43BFB">
        <w:rPr>
          <w:rFonts w:cs="Calibri"/>
          <w:sz w:val="24"/>
          <w:szCs w:val="24"/>
        </w:rPr>
        <w:t>was</w:t>
      </w:r>
      <w:r w:rsidR="00AA4475" w:rsidRPr="00F43BFB">
        <w:rPr>
          <w:rFonts w:cs="Calibri"/>
          <w:sz w:val="24"/>
          <w:szCs w:val="24"/>
        </w:rPr>
        <w:t xml:space="preserve"> also found for </w:t>
      </w:r>
      <w:r w:rsidRPr="00F43BFB">
        <w:rPr>
          <w:rFonts w:cs="Calibri"/>
          <w:sz w:val="24"/>
          <w:szCs w:val="24"/>
        </w:rPr>
        <w:t xml:space="preserve">oil per capita. In particular, for example, </w:t>
      </w:r>
      <w:r w:rsidR="00AA4475" w:rsidRPr="00F43BFB">
        <w:rPr>
          <w:rFonts w:cs="Calibri"/>
          <w:sz w:val="24"/>
          <w:szCs w:val="24"/>
        </w:rPr>
        <w:t xml:space="preserve">holding all other factors constant, </w:t>
      </w:r>
      <w:r w:rsidRPr="00F43BFB">
        <w:rPr>
          <w:rFonts w:cs="Calibri"/>
          <w:sz w:val="24"/>
          <w:szCs w:val="24"/>
        </w:rPr>
        <w:t xml:space="preserve">democracy </w:t>
      </w:r>
      <w:r w:rsidR="009929D5" w:rsidRPr="00F43BFB">
        <w:rPr>
          <w:rFonts w:cs="Calibri"/>
          <w:sz w:val="24"/>
          <w:szCs w:val="24"/>
        </w:rPr>
        <w:t>increase</w:t>
      </w:r>
      <w:r w:rsidR="007D1CF8">
        <w:rPr>
          <w:rFonts w:cs="Calibri"/>
          <w:sz w:val="24"/>
          <w:szCs w:val="24"/>
        </w:rPr>
        <w:t>d</w:t>
      </w:r>
      <w:r w:rsidRPr="00F43BFB">
        <w:rPr>
          <w:rFonts w:cs="Calibri"/>
          <w:sz w:val="24"/>
          <w:szCs w:val="24"/>
        </w:rPr>
        <w:t xml:space="preserve"> by (0.</w:t>
      </w:r>
      <w:r w:rsidR="00B25245" w:rsidRPr="00F43BFB">
        <w:rPr>
          <w:rFonts w:cs="Calibri"/>
          <w:sz w:val="24"/>
          <w:szCs w:val="24"/>
        </w:rPr>
        <w:t>426</w:t>
      </w:r>
      <w:r w:rsidRPr="00F43BFB">
        <w:rPr>
          <w:rFonts w:cs="Calibri"/>
          <w:sz w:val="24"/>
          <w:szCs w:val="24"/>
        </w:rPr>
        <w:t>*0.</w:t>
      </w:r>
      <w:r w:rsidR="00B25245" w:rsidRPr="00F43BFB">
        <w:rPr>
          <w:rFonts w:cs="Calibri"/>
          <w:sz w:val="24"/>
          <w:szCs w:val="24"/>
        </w:rPr>
        <w:t>01</w:t>
      </w:r>
      <w:r w:rsidRPr="00F43BFB">
        <w:rPr>
          <w:rFonts w:cs="Calibri"/>
          <w:sz w:val="24"/>
          <w:szCs w:val="24"/>
        </w:rPr>
        <w:t xml:space="preserve"> =) </w:t>
      </w:r>
      <w:r w:rsidR="00B25245" w:rsidRPr="00F43BFB">
        <w:rPr>
          <w:rFonts w:cs="Calibri"/>
          <w:sz w:val="24"/>
          <w:szCs w:val="24"/>
        </w:rPr>
        <w:t>0.004</w:t>
      </w:r>
      <w:r w:rsidRPr="00F43BFB">
        <w:rPr>
          <w:rFonts w:cs="Calibri"/>
          <w:sz w:val="24"/>
          <w:szCs w:val="24"/>
        </w:rPr>
        <w:t xml:space="preserve"> points when </w:t>
      </w:r>
      <w:r w:rsidR="00E93C7E" w:rsidRPr="00F43BFB">
        <w:rPr>
          <w:rFonts w:cs="Calibri"/>
          <w:sz w:val="24"/>
          <w:szCs w:val="24"/>
        </w:rPr>
        <w:t xml:space="preserve">the </w:t>
      </w:r>
      <w:r w:rsidRPr="00F43BFB">
        <w:rPr>
          <w:rFonts w:cs="Calibri"/>
          <w:sz w:val="24"/>
          <w:szCs w:val="24"/>
        </w:rPr>
        <w:t xml:space="preserve">share of oil production in </w:t>
      </w:r>
      <w:r w:rsidR="00DA13D0" w:rsidRPr="00F43BFB">
        <w:rPr>
          <w:rFonts w:cs="Calibri"/>
          <w:sz w:val="24"/>
          <w:szCs w:val="24"/>
        </w:rPr>
        <w:t>Java provinces</w:t>
      </w:r>
      <w:r w:rsidRPr="00F43BFB">
        <w:rPr>
          <w:rFonts w:cs="Calibri"/>
          <w:sz w:val="24"/>
          <w:szCs w:val="24"/>
        </w:rPr>
        <w:t xml:space="preserve"> increase</w:t>
      </w:r>
      <w:r w:rsidR="007D1CF8">
        <w:rPr>
          <w:rFonts w:cs="Calibri"/>
          <w:sz w:val="24"/>
          <w:szCs w:val="24"/>
        </w:rPr>
        <w:t>d</w:t>
      </w:r>
      <w:r w:rsidRPr="00F43BFB">
        <w:rPr>
          <w:rFonts w:cs="Calibri"/>
          <w:sz w:val="24"/>
          <w:szCs w:val="24"/>
        </w:rPr>
        <w:t xml:space="preserve"> by one </w:t>
      </w:r>
      <w:r w:rsidR="00B25245" w:rsidRPr="00F43BFB">
        <w:rPr>
          <w:rFonts w:cs="Calibri"/>
          <w:sz w:val="24"/>
          <w:szCs w:val="24"/>
        </w:rPr>
        <w:t>percentage point</w:t>
      </w:r>
      <w:r w:rsidRPr="00F43BFB">
        <w:rPr>
          <w:rFonts w:cs="Calibri"/>
          <w:sz w:val="24"/>
          <w:szCs w:val="24"/>
        </w:rPr>
        <w:t xml:space="preserve">, significant at </w:t>
      </w:r>
      <w:r w:rsidR="00E93C7E" w:rsidRPr="00F43BFB">
        <w:rPr>
          <w:rFonts w:cs="Calibri"/>
          <w:sz w:val="24"/>
          <w:szCs w:val="24"/>
        </w:rPr>
        <w:t xml:space="preserve">a </w:t>
      </w:r>
      <w:r w:rsidRPr="00F43BFB">
        <w:rPr>
          <w:rFonts w:cs="Calibri"/>
          <w:sz w:val="24"/>
          <w:szCs w:val="24"/>
        </w:rPr>
        <w:t xml:space="preserve">1 percent level. </w:t>
      </w:r>
      <w:r w:rsidR="007C0602">
        <w:rPr>
          <w:rFonts w:cs="Calibri"/>
          <w:sz w:val="24"/>
          <w:szCs w:val="24"/>
        </w:rPr>
        <w:t xml:space="preserve">Meanwhile, </w:t>
      </w:r>
      <w:r w:rsidRPr="00F43BFB">
        <w:rPr>
          <w:rFonts w:cs="Calibri"/>
          <w:sz w:val="24"/>
          <w:szCs w:val="24"/>
        </w:rPr>
        <w:t>it only raise</w:t>
      </w:r>
      <w:r w:rsidR="007D1CF8">
        <w:rPr>
          <w:rFonts w:cs="Calibri"/>
          <w:sz w:val="24"/>
          <w:szCs w:val="24"/>
        </w:rPr>
        <w:t>d</w:t>
      </w:r>
      <w:r w:rsidRPr="00F43BFB">
        <w:rPr>
          <w:rFonts w:cs="Calibri"/>
          <w:sz w:val="24"/>
          <w:szCs w:val="24"/>
        </w:rPr>
        <w:t xml:space="preserve"> </w:t>
      </w:r>
      <w:r w:rsidR="009929D5" w:rsidRPr="00F43BFB">
        <w:rPr>
          <w:rFonts w:cs="Calibri"/>
          <w:sz w:val="24"/>
          <w:szCs w:val="24"/>
        </w:rPr>
        <w:t xml:space="preserve">the </w:t>
      </w:r>
      <w:r w:rsidRPr="00F43BFB">
        <w:rPr>
          <w:rFonts w:cs="Calibri"/>
          <w:sz w:val="24"/>
          <w:szCs w:val="24"/>
        </w:rPr>
        <w:t>democracy quality by (0.</w:t>
      </w:r>
      <w:r w:rsidR="00B25245" w:rsidRPr="00F43BFB">
        <w:rPr>
          <w:rFonts w:cs="Calibri"/>
          <w:sz w:val="24"/>
          <w:szCs w:val="24"/>
        </w:rPr>
        <w:t>145</w:t>
      </w:r>
      <w:r w:rsidRPr="00F43BFB">
        <w:rPr>
          <w:rFonts w:cs="Calibri"/>
          <w:sz w:val="24"/>
          <w:szCs w:val="24"/>
        </w:rPr>
        <w:t>*0.</w:t>
      </w:r>
      <w:r w:rsidR="00B25245" w:rsidRPr="00F43BFB">
        <w:rPr>
          <w:rFonts w:cs="Calibri"/>
          <w:sz w:val="24"/>
          <w:szCs w:val="24"/>
        </w:rPr>
        <w:t xml:space="preserve">01 </w:t>
      </w:r>
      <w:r w:rsidRPr="00F43BFB">
        <w:rPr>
          <w:rFonts w:cs="Calibri"/>
          <w:sz w:val="24"/>
          <w:szCs w:val="24"/>
        </w:rPr>
        <w:t>=</w:t>
      </w:r>
      <w:r w:rsidR="00B25245" w:rsidRPr="00F43BFB">
        <w:rPr>
          <w:rFonts w:cs="Calibri"/>
          <w:sz w:val="24"/>
          <w:szCs w:val="24"/>
        </w:rPr>
        <w:t xml:space="preserve">) </w:t>
      </w:r>
      <w:r w:rsidRPr="00F43BFB">
        <w:rPr>
          <w:rFonts w:cs="Calibri"/>
          <w:sz w:val="24"/>
          <w:szCs w:val="24"/>
        </w:rPr>
        <w:t>0.</w:t>
      </w:r>
      <w:r w:rsidR="00B25245" w:rsidRPr="00F43BFB">
        <w:rPr>
          <w:rFonts w:cs="Calibri"/>
          <w:sz w:val="24"/>
          <w:szCs w:val="24"/>
        </w:rPr>
        <w:t>001</w:t>
      </w:r>
      <w:r w:rsidRPr="00F43BFB">
        <w:rPr>
          <w:rFonts w:cs="Calibri"/>
          <w:sz w:val="24"/>
          <w:szCs w:val="24"/>
        </w:rPr>
        <w:t xml:space="preserve"> points in provinces located in Sumatra and Kalimantan, with </w:t>
      </w:r>
      <w:r w:rsidR="00F43BFB" w:rsidRPr="00F43BFB">
        <w:rPr>
          <w:rFonts w:cs="Calibri"/>
          <w:sz w:val="24"/>
          <w:szCs w:val="24"/>
        </w:rPr>
        <w:t>statistically</w:t>
      </w:r>
      <w:r w:rsidRPr="00F43BFB">
        <w:rPr>
          <w:rFonts w:cs="Calibri"/>
          <w:sz w:val="24"/>
          <w:szCs w:val="24"/>
        </w:rPr>
        <w:t xml:space="preserve"> significant </w:t>
      </w:r>
      <w:r w:rsidR="009929D5" w:rsidRPr="00F43BFB">
        <w:rPr>
          <w:rFonts w:cs="Calibri"/>
          <w:sz w:val="24"/>
          <w:szCs w:val="24"/>
        </w:rPr>
        <w:t xml:space="preserve">only </w:t>
      </w:r>
      <w:r w:rsidRPr="00F43BFB">
        <w:rPr>
          <w:rFonts w:cs="Calibri"/>
          <w:sz w:val="24"/>
          <w:szCs w:val="24"/>
        </w:rPr>
        <w:t>at</w:t>
      </w:r>
      <w:r w:rsidR="009929D5" w:rsidRPr="00F43BFB">
        <w:rPr>
          <w:rFonts w:cs="Calibri"/>
          <w:sz w:val="24"/>
          <w:szCs w:val="24"/>
        </w:rPr>
        <w:t xml:space="preserve"> the</w:t>
      </w:r>
      <w:r w:rsidRPr="00F43BFB">
        <w:rPr>
          <w:rFonts w:cs="Calibri"/>
          <w:sz w:val="24"/>
          <w:szCs w:val="24"/>
        </w:rPr>
        <w:t xml:space="preserve"> 10 percent level. The </w:t>
      </w:r>
      <w:r w:rsidR="00AA4475" w:rsidRPr="00F43BFB">
        <w:rPr>
          <w:rFonts w:cs="Calibri"/>
          <w:sz w:val="24"/>
          <w:szCs w:val="24"/>
        </w:rPr>
        <w:t>point estimates differ</w:t>
      </w:r>
      <w:r w:rsidR="007D1CF8">
        <w:rPr>
          <w:rFonts w:cs="Calibri"/>
          <w:sz w:val="24"/>
          <w:szCs w:val="24"/>
        </w:rPr>
        <w:t xml:space="preserve">ed </w:t>
      </w:r>
      <w:r w:rsidR="00AA4475" w:rsidRPr="00F43BFB">
        <w:rPr>
          <w:rFonts w:cs="Calibri"/>
          <w:sz w:val="24"/>
          <w:szCs w:val="24"/>
        </w:rPr>
        <w:t xml:space="preserve">substantially </w:t>
      </w:r>
      <w:r w:rsidRPr="00F43BFB">
        <w:rPr>
          <w:rFonts w:cs="Calibri"/>
          <w:sz w:val="24"/>
          <w:szCs w:val="24"/>
        </w:rPr>
        <w:t>between these two groups</w:t>
      </w:r>
      <w:r w:rsidR="001D3D7D" w:rsidRPr="00F43BFB">
        <w:rPr>
          <w:rFonts w:cs="Calibri"/>
          <w:sz w:val="24"/>
          <w:szCs w:val="24"/>
        </w:rPr>
        <w:t>. F</w:t>
      </w:r>
      <w:r w:rsidR="00F919FF" w:rsidRPr="00F43BFB">
        <w:rPr>
          <w:rFonts w:cs="Calibri"/>
          <w:sz w:val="24"/>
          <w:szCs w:val="24"/>
        </w:rPr>
        <w:t xml:space="preserve">or example, </w:t>
      </w:r>
      <w:r w:rsidR="00E93C7E" w:rsidRPr="00F43BFB">
        <w:rPr>
          <w:rFonts w:cs="Calibri"/>
          <w:sz w:val="24"/>
          <w:szCs w:val="24"/>
        </w:rPr>
        <w:t xml:space="preserve">a </w:t>
      </w:r>
      <w:r w:rsidR="00F919FF" w:rsidRPr="00F43BFB">
        <w:rPr>
          <w:rFonts w:cs="Calibri"/>
          <w:sz w:val="24"/>
          <w:szCs w:val="24"/>
        </w:rPr>
        <w:t xml:space="preserve">difference </w:t>
      </w:r>
      <w:r w:rsidR="009929D5" w:rsidRPr="00F43BFB">
        <w:rPr>
          <w:rFonts w:cs="Calibri"/>
          <w:sz w:val="24"/>
          <w:szCs w:val="24"/>
        </w:rPr>
        <w:t>of</w:t>
      </w:r>
      <w:r w:rsidR="00F919FF" w:rsidRPr="00F43BFB">
        <w:rPr>
          <w:rFonts w:cs="Calibri"/>
          <w:sz w:val="24"/>
          <w:szCs w:val="24"/>
        </w:rPr>
        <w:t xml:space="preserve"> 0.281 for oil production and </w:t>
      </w:r>
      <w:r w:rsidR="000A213F" w:rsidRPr="00F43BFB">
        <w:rPr>
          <w:rFonts w:cs="Calibri"/>
          <w:sz w:val="24"/>
          <w:szCs w:val="24"/>
        </w:rPr>
        <w:t>5.691 for oil per capita</w:t>
      </w:r>
      <w:r w:rsidR="009929D5" w:rsidRPr="00F43BFB">
        <w:rPr>
          <w:rFonts w:cs="Calibri"/>
          <w:sz w:val="24"/>
          <w:szCs w:val="24"/>
        </w:rPr>
        <w:t xml:space="preserve"> was found</w:t>
      </w:r>
      <w:r w:rsidRPr="00F43BFB">
        <w:rPr>
          <w:rFonts w:cs="Calibri"/>
          <w:sz w:val="24"/>
          <w:szCs w:val="24"/>
        </w:rPr>
        <w:t>. These findings suggest</w:t>
      </w:r>
      <w:r w:rsidR="009929D5" w:rsidRPr="00F43BFB">
        <w:rPr>
          <w:rFonts w:cs="Calibri"/>
          <w:sz w:val="24"/>
          <w:szCs w:val="24"/>
        </w:rPr>
        <w:t>ed</w:t>
      </w:r>
      <w:r w:rsidRPr="00F43BFB">
        <w:rPr>
          <w:rFonts w:cs="Calibri"/>
          <w:sz w:val="24"/>
          <w:szCs w:val="24"/>
        </w:rPr>
        <w:t xml:space="preserve"> that although oil </w:t>
      </w:r>
      <w:r w:rsidR="001D5BA3" w:rsidRPr="00F43BFB">
        <w:rPr>
          <w:rFonts w:cs="Calibri"/>
          <w:sz w:val="24"/>
          <w:szCs w:val="24"/>
        </w:rPr>
        <w:t>dependence</w:t>
      </w:r>
      <w:r w:rsidRPr="00F43BFB">
        <w:rPr>
          <w:rFonts w:cs="Calibri"/>
          <w:sz w:val="24"/>
          <w:szCs w:val="24"/>
        </w:rPr>
        <w:t xml:space="preserve"> </w:t>
      </w:r>
      <w:r w:rsidR="00B55015" w:rsidRPr="00F43BFB">
        <w:rPr>
          <w:rFonts w:cs="Calibri"/>
          <w:sz w:val="24"/>
          <w:szCs w:val="24"/>
        </w:rPr>
        <w:t>had</w:t>
      </w:r>
      <w:r w:rsidRPr="00F43BFB">
        <w:rPr>
          <w:rFonts w:cs="Calibri"/>
          <w:sz w:val="24"/>
          <w:szCs w:val="24"/>
        </w:rPr>
        <w:t xml:space="preserve"> </w:t>
      </w:r>
      <w:r w:rsidR="00AA4475" w:rsidRPr="00F43BFB">
        <w:rPr>
          <w:rFonts w:cs="Calibri"/>
          <w:sz w:val="24"/>
          <w:szCs w:val="24"/>
        </w:rPr>
        <w:t xml:space="preserve">helped </w:t>
      </w:r>
      <w:r w:rsidR="009929D5" w:rsidRPr="00F43BFB">
        <w:rPr>
          <w:rFonts w:cs="Calibri"/>
          <w:sz w:val="24"/>
          <w:szCs w:val="24"/>
        </w:rPr>
        <w:t>increase</w:t>
      </w:r>
      <w:r w:rsidR="00AA4475" w:rsidRPr="00F43BFB">
        <w:rPr>
          <w:rFonts w:cs="Calibri"/>
          <w:sz w:val="24"/>
          <w:szCs w:val="24"/>
        </w:rPr>
        <w:t xml:space="preserve"> </w:t>
      </w:r>
      <w:r w:rsidR="00B55015" w:rsidRPr="00F43BFB">
        <w:rPr>
          <w:rFonts w:cs="Calibri"/>
          <w:sz w:val="24"/>
          <w:szCs w:val="24"/>
        </w:rPr>
        <w:t xml:space="preserve">the </w:t>
      </w:r>
      <w:r w:rsidR="009929D5" w:rsidRPr="00F43BFB">
        <w:rPr>
          <w:rFonts w:cs="Calibri"/>
          <w:sz w:val="24"/>
          <w:szCs w:val="24"/>
        </w:rPr>
        <w:t xml:space="preserve">overall </w:t>
      </w:r>
      <w:r w:rsidRPr="00F43BFB">
        <w:rPr>
          <w:rFonts w:cs="Calibri"/>
          <w:sz w:val="24"/>
          <w:szCs w:val="24"/>
        </w:rPr>
        <w:t xml:space="preserve">democracy level, </w:t>
      </w:r>
      <w:r w:rsidR="00AA4475" w:rsidRPr="00F43BFB">
        <w:rPr>
          <w:rFonts w:cs="Calibri"/>
          <w:sz w:val="24"/>
          <w:szCs w:val="24"/>
        </w:rPr>
        <w:t>oil impact in</w:t>
      </w:r>
      <w:r w:rsidR="00B55015" w:rsidRPr="00F43BFB">
        <w:rPr>
          <w:rFonts w:cs="Calibri"/>
          <w:sz w:val="24"/>
          <w:szCs w:val="24"/>
        </w:rPr>
        <w:t xml:space="preserve"> oil-deficient provinces or</w:t>
      </w:r>
      <w:r w:rsidR="005D7E1C" w:rsidRPr="00F43BFB">
        <w:rPr>
          <w:rFonts w:cs="Calibri"/>
          <w:sz w:val="24"/>
          <w:szCs w:val="24"/>
        </w:rPr>
        <w:t xml:space="preserve"> provinces with lack or no oil endowments</w:t>
      </w:r>
      <w:r w:rsidR="000A213F" w:rsidRPr="00F43BFB">
        <w:rPr>
          <w:rFonts w:cs="Calibri"/>
          <w:sz w:val="24"/>
          <w:szCs w:val="24"/>
        </w:rPr>
        <w:t xml:space="preserve"> </w:t>
      </w:r>
      <w:r w:rsidR="00AA4475" w:rsidRPr="00F43BFB">
        <w:rPr>
          <w:rFonts w:cs="Calibri"/>
          <w:sz w:val="24"/>
          <w:szCs w:val="24"/>
        </w:rPr>
        <w:t>achieve</w:t>
      </w:r>
      <w:r w:rsidR="00B55015" w:rsidRPr="00F43BFB">
        <w:rPr>
          <w:rFonts w:cs="Calibri"/>
          <w:sz w:val="24"/>
          <w:szCs w:val="24"/>
        </w:rPr>
        <w:t>d</w:t>
      </w:r>
      <w:r w:rsidR="00AA4475" w:rsidRPr="00F43BFB">
        <w:rPr>
          <w:rFonts w:cs="Calibri"/>
          <w:sz w:val="24"/>
          <w:szCs w:val="24"/>
        </w:rPr>
        <w:t xml:space="preserve"> better</w:t>
      </w:r>
      <w:r w:rsidR="000A213F" w:rsidRPr="00F43BFB">
        <w:rPr>
          <w:rFonts w:cs="Calibri"/>
          <w:sz w:val="24"/>
          <w:szCs w:val="24"/>
        </w:rPr>
        <w:t xml:space="preserve"> democracy quality </w:t>
      </w:r>
      <w:r w:rsidR="00AA4475" w:rsidRPr="00F43BFB">
        <w:rPr>
          <w:rFonts w:cs="Calibri"/>
          <w:sz w:val="24"/>
          <w:szCs w:val="24"/>
        </w:rPr>
        <w:t xml:space="preserve">than provinces </w:t>
      </w:r>
      <w:r w:rsidR="00B55015" w:rsidRPr="00F43BFB">
        <w:rPr>
          <w:rFonts w:cs="Calibri"/>
          <w:sz w:val="24"/>
          <w:szCs w:val="24"/>
        </w:rPr>
        <w:t>with dominant</w:t>
      </w:r>
      <w:r w:rsidR="00AA4475" w:rsidRPr="00F43BFB">
        <w:rPr>
          <w:rFonts w:cs="Calibri"/>
          <w:sz w:val="24"/>
          <w:szCs w:val="24"/>
        </w:rPr>
        <w:t xml:space="preserve"> oil resources</w:t>
      </w:r>
      <w:r w:rsidR="00D1192A" w:rsidRPr="00F43BFB">
        <w:rPr>
          <w:rFonts w:cs="Calibri"/>
          <w:sz w:val="24"/>
          <w:szCs w:val="24"/>
        </w:rPr>
        <w:t>.</w:t>
      </w:r>
    </w:p>
    <w:p w14:paraId="7F914FF1" w14:textId="77777777" w:rsidR="006A2C18" w:rsidRPr="00F43BFB" w:rsidRDefault="00A16B6E" w:rsidP="00ED5F1B">
      <w:pPr>
        <w:pStyle w:val="ListParagraph"/>
        <w:numPr>
          <w:ilvl w:val="1"/>
          <w:numId w:val="13"/>
        </w:numPr>
        <w:spacing w:after="0" w:line="360" w:lineRule="auto"/>
        <w:jc w:val="both"/>
        <w:rPr>
          <w:rFonts w:cs="Calibri"/>
          <w:b/>
          <w:sz w:val="24"/>
          <w:szCs w:val="24"/>
        </w:rPr>
      </w:pPr>
      <w:r w:rsidRPr="00F43BFB">
        <w:rPr>
          <w:rFonts w:cs="Calibri"/>
          <w:b/>
          <w:sz w:val="24"/>
          <w:szCs w:val="24"/>
        </w:rPr>
        <w:t>Oil Effects on Particular Aspects of Democracy</w:t>
      </w:r>
    </w:p>
    <w:p w14:paraId="0779809B" w14:textId="1B27BD24" w:rsidR="00913FB6" w:rsidRPr="00F43BFB" w:rsidRDefault="00490F3C">
      <w:pPr>
        <w:spacing w:after="0" w:line="360" w:lineRule="auto"/>
        <w:ind w:firstLine="360"/>
        <w:jc w:val="both"/>
        <w:rPr>
          <w:rFonts w:cs="Calibri"/>
          <w:sz w:val="24"/>
          <w:szCs w:val="24"/>
        </w:rPr>
      </w:pPr>
      <w:r w:rsidRPr="00F43BFB">
        <w:rPr>
          <w:rFonts w:cs="Calibri"/>
          <w:sz w:val="24"/>
          <w:szCs w:val="24"/>
        </w:rPr>
        <w:t xml:space="preserve">Finally, </w:t>
      </w:r>
      <w:r w:rsidR="009426E5" w:rsidRPr="00F43BFB">
        <w:rPr>
          <w:rFonts w:cs="Calibri"/>
          <w:sz w:val="24"/>
          <w:szCs w:val="24"/>
        </w:rPr>
        <w:t xml:space="preserve">if oil dependence </w:t>
      </w:r>
      <w:r w:rsidR="000452EF" w:rsidRPr="00F43BFB">
        <w:rPr>
          <w:rFonts w:cs="Calibri"/>
          <w:sz w:val="24"/>
          <w:szCs w:val="24"/>
        </w:rPr>
        <w:t xml:space="preserve">generally </w:t>
      </w:r>
      <w:r w:rsidR="009426E5" w:rsidRPr="00F43BFB">
        <w:rPr>
          <w:rFonts w:cs="Calibri"/>
          <w:sz w:val="24"/>
          <w:szCs w:val="24"/>
        </w:rPr>
        <w:t xml:space="preserve">helps </w:t>
      </w:r>
      <w:r w:rsidR="000452EF" w:rsidRPr="00F43BFB">
        <w:rPr>
          <w:rFonts w:cs="Calibri"/>
          <w:sz w:val="24"/>
          <w:szCs w:val="24"/>
        </w:rPr>
        <w:t xml:space="preserve">Indonesia’s </w:t>
      </w:r>
      <w:r w:rsidR="009426E5" w:rsidRPr="00F43BFB">
        <w:rPr>
          <w:rFonts w:cs="Calibri"/>
          <w:sz w:val="24"/>
          <w:szCs w:val="24"/>
        </w:rPr>
        <w:t>democra</w:t>
      </w:r>
      <w:r w:rsidR="00B415AB" w:rsidRPr="00F43BFB">
        <w:rPr>
          <w:rFonts w:cs="Calibri"/>
          <w:sz w:val="24"/>
          <w:szCs w:val="24"/>
        </w:rPr>
        <w:t>tic</w:t>
      </w:r>
      <w:r w:rsidR="009426E5" w:rsidRPr="00F43BFB">
        <w:rPr>
          <w:rFonts w:cs="Calibri"/>
          <w:sz w:val="24"/>
          <w:szCs w:val="24"/>
        </w:rPr>
        <w:t xml:space="preserve"> environment, does it </w:t>
      </w:r>
      <w:r w:rsidR="001D5BA3" w:rsidRPr="00F43BFB">
        <w:rPr>
          <w:rFonts w:cs="Calibri"/>
          <w:sz w:val="24"/>
          <w:szCs w:val="24"/>
        </w:rPr>
        <w:t xml:space="preserve">also </w:t>
      </w:r>
      <w:r w:rsidR="009426E5" w:rsidRPr="00F43BFB">
        <w:rPr>
          <w:rFonts w:cs="Calibri"/>
          <w:sz w:val="24"/>
          <w:szCs w:val="24"/>
        </w:rPr>
        <w:t xml:space="preserve">affect </w:t>
      </w:r>
      <w:r w:rsidR="00A5191F">
        <w:rPr>
          <w:rFonts w:cs="Calibri"/>
          <w:sz w:val="24"/>
          <w:szCs w:val="24"/>
        </w:rPr>
        <w:t>Indonesia's particular aspect of democracy</w:t>
      </w:r>
      <w:r w:rsidR="009426E5" w:rsidRPr="00F43BFB">
        <w:rPr>
          <w:rFonts w:cs="Calibri"/>
          <w:sz w:val="24"/>
          <w:szCs w:val="24"/>
        </w:rPr>
        <w:t xml:space="preserve">? </w:t>
      </w:r>
      <w:r w:rsidR="005A5F3A" w:rsidRPr="00F43BFB">
        <w:rPr>
          <w:rFonts w:cs="Calibri"/>
          <w:sz w:val="24"/>
          <w:szCs w:val="24"/>
        </w:rPr>
        <w:t xml:space="preserve">Table </w:t>
      </w:r>
      <w:r w:rsidR="00CD3F3B" w:rsidRPr="00F43BFB">
        <w:rPr>
          <w:rFonts w:cs="Calibri"/>
          <w:sz w:val="24"/>
          <w:szCs w:val="24"/>
        </w:rPr>
        <w:t>4</w:t>
      </w:r>
      <w:r w:rsidR="005A5F3A" w:rsidRPr="00F43BFB">
        <w:rPr>
          <w:rFonts w:cs="Calibri"/>
          <w:sz w:val="24"/>
          <w:szCs w:val="24"/>
        </w:rPr>
        <w:t xml:space="preserve"> presents the results </w:t>
      </w:r>
      <w:r w:rsidR="00717104" w:rsidRPr="00F43BFB">
        <w:rPr>
          <w:rFonts w:cs="Calibri"/>
          <w:sz w:val="24"/>
          <w:szCs w:val="24"/>
        </w:rPr>
        <w:t xml:space="preserve">regarding this question </w:t>
      </w:r>
      <w:r w:rsidR="000011E8" w:rsidRPr="00F43BFB">
        <w:rPr>
          <w:rFonts w:cs="Calibri"/>
          <w:sz w:val="24"/>
          <w:szCs w:val="24"/>
        </w:rPr>
        <w:t xml:space="preserve">by </w:t>
      </w:r>
      <w:r w:rsidR="005A5F3A" w:rsidRPr="00F43BFB">
        <w:rPr>
          <w:rFonts w:cs="Calibri"/>
          <w:sz w:val="24"/>
          <w:szCs w:val="24"/>
        </w:rPr>
        <w:t>comparing</w:t>
      </w:r>
      <w:r w:rsidR="000452EF" w:rsidRPr="00F43BFB">
        <w:rPr>
          <w:rFonts w:cs="Calibri"/>
          <w:sz w:val="24"/>
          <w:szCs w:val="24"/>
        </w:rPr>
        <w:t xml:space="preserve"> civil </w:t>
      </w:r>
      <w:r w:rsidR="005D7E1C" w:rsidRPr="00F43BFB">
        <w:rPr>
          <w:rFonts w:cs="Calibri"/>
          <w:sz w:val="24"/>
          <w:szCs w:val="24"/>
        </w:rPr>
        <w:t>freedom,</w:t>
      </w:r>
      <w:r w:rsidR="000452EF" w:rsidRPr="00F43BFB">
        <w:rPr>
          <w:rFonts w:cs="Calibri"/>
          <w:sz w:val="24"/>
          <w:szCs w:val="24"/>
        </w:rPr>
        <w:t xml:space="preserve"> </w:t>
      </w:r>
      <w:r w:rsidR="005D7E1C" w:rsidRPr="00F43BFB">
        <w:rPr>
          <w:rFonts w:cs="Calibri"/>
          <w:sz w:val="24"/>
          <w:szCs w:val="24"/>
        </w:rPr>
        <w:t xml:space="preserve">political rights, </w:t>
      </w:r>
      <w:r w:rsidR="000452EF" w:rsidRPr="00F43BFB">
        <w:rPr>
          <w:rFonts w:cs="Calibri"/>
          <w:sz w:val="24"/>
          <w:szCs w:val="24"/>
        </w:rPr>
        <w:t>and democra</w:t>
      </w:r>
      <w:r w:rsidR="00B415AB" w:rsidRPr="00F43BFB">
        <w:rPr>
          <w:rFonts w:cs="Calibri"/>
          <w:sz w:val="24"/>
          <w:szCs w:val="24"/>
        </w:rPr>
        <w:t>tic</w:t>
      </w:r>
      <w:r w:rsidR="000452EF" w:rsidRPr="00F43BFB">
        <w:rPr>
          <w:rFonts w:cs="Calibri"/>
          <w:sz w:val="24"/>
          <w:szCs w:val="24"/>
        </w:rPr>
        <w:t xml:space="preserve"> institutions</w:t>
      </w:r>
      <w:r w:rsidR="002541FF">
        <w:rPr>
          <w:rFonts w:cs="Calibri"/>
          <w:sz w:val="24"/>
          <w:szCs w:val="24"/>
        </w:rPr>
        <w:t>,</w:t>
      </w:r>
      <w:r w:rsidR="000452EF" w:rsidRPr="00F43BFB">
        <w:rPr>
          <w:rFonts w:cs="Calibri"/>
          <w:sz w:val="24"/>
          <w:szCs w:val="24"/>
        </w:rPr>
        <w:t xml:space="preserve"> where each </w:t>
      </w:r>
      <w:r w:rsidR="00F10D0C">
        <w:rPr>
          <w:rFonts w:cs="Calibri"/>
          <w:sz w:val="24"/>
          <w:szCs w:val="24"/>
        </w:rPr>
        <w:t xml:space="preserve">was </w:t>
      </w:r>
      <w:r w:rsidR="000011E8" w:rsidRPr="00F43BFB">
        <w:rPr>
          <w:rFonts w:cs="Calibri"/>
          <w:sz w:val="24"/>
          <w:szCs w:val="24"/>
        </w:rPr>
        <w:t>placed</w:t>
      </w:r>
      <w:r w:rsidR="000A213F" w:rsidRPr="00F43BFB">
        <w:rPr>
          <w:rFonts w:cs="Calibri"/>
          <w:sz w:val="24"/>
          <w:szCs w:val="24"/>
        </w:rPr>
        <w:t xml:space="preserve"> as </w:t>
      </w:r>
      <w:r w:rsidR="000011E8" w:rsidRPr="00F43BFB">
        <w:rPr>
          <w:rFonts w:cs="Calibri"/>
          <w:sz w:val="24"/>
          <w:szCs w:val="24"/>
        </w:rPr>
        <w:t>the</w:t>
      </w:r>
      <w:r w:rsidR="005A5F3A" w:rsidRPr="00F43BFB">
        <w:rPr>
          <w:rFonts w:cs="Calibri"/>
          <w:sz w:val="24"/>
          <w:szCs w:val="24"/>
        </w:rPr>
        <w:t xml:space="preserve"> dependent variable</w:t>
      </w:r>
      <w:r w:rsidR="00A5191F">
        <w:rPr>
          <w:rFonts w:cs="Calibri"/>
          <w:sz w:val="24"/>
          <w:szCs w:val="24"/>
        </w:rPr>
        <w:t>,</w:t>
      </w:r>
      <w:r w:rsidR="005A5F3A" w:rsidRPr="00F43BFB">
        <w:rPr>
          <w:rFonts w:cs="Calibri"/>
          <w:sz w:val="24"/>
          <w:szCs w:val="24"/>
        </w:rPr>
        <w:t xml:space="preserve"> </w:t>
      </w:r>
      <w:r w:rsidR="0033728C" w:rsidRPr="00F43BFB">
        <w:rPr>
          <w:rFonts w:cs="Calibri"/>
          <w:sz w:val="24"/>
          <w:szCs w:val="24"/>
        </w:rPr>
        <w:t xml:space="preserve">and </w:t>
      </w:r>
      <w:r w:rsidR="00777254" w:rsidRPr="00F43BFB">
        <w:rPr>
          <w:rFonts w:cs="Calibri"/>
          <w:sz w:val="24"/>
          <w:szCs w:val="24"/>
        </w:rPr>
        <w:t>the researcher</w:t>
      </w:r>
      <w:r w:rsidR="0033728C" w:rsidRPr="00F43BFB">
        <w:rPr>
          <w:rFonts w:cs="Calibri"/>
          <w:sz w:val="24"/>
          <w:szCs w:val="24"/>
        </w:rPr>
        <w:t xml:space="preserve"> regres</w:t>
      </w:r>
      <w:r w:rsidR="00B059B2">
        <w:rPr>
          <w:rFonts w:cs="Calibri"/>
          <w:sz w:val="24"/>
          <w:szCs w:val="24"/>
        </w:rPr>
        <w:t>se</w:t>
      </w:r>
      <w:r w:rsidR="00F10D0C">
        <w:rPr>
          <w:rFonts w:cs="Calibri"/>
          <w:sz w:val="24"/>
          <w:szCs w:val="24"/>
        </w:rPr>
        <w:t>d</w:t>
      </w:r>
      <w:r w:rsidR="0033728C" w:rsidRPr="00F43BFB">
        <w:rPr>
          <w:rFonts w:cs="Calibri"/>
          <w:sz w:val="24"/>
          <w:szCs w:val="24"/>
        </w:rPr>
        <w:t xml:space="preserve"> </w:t>
      </w:r>
      <w:r w:rsidR="000A213F" w:rsidRPr="00F43BFB">
        <w:rPr>
          <w:rFonts w:cs="Calibri"/>
          <w:sz w:val="24"/>
          <w:szCs w:val="24"/>
        </w:rPr>
        <w:t>them separately</w:t>
      </w:r>
      <w:r w:rsidR="0033728C" w:rsidRPr="00F43BFB">
        <w:rPr>
          <w:rFonts w:cs="Calibri"/>
          <w:sz w:val="24"/>
          <w:szCs w:val="24"/>
        </w:rPr>
        <w:t xml:space="preserve"> on </w:t>
      </w:r>
      <w:r w:rsidR="00777254" w:rsidRPr="00F43BFB">
        <w:rPr>
          <w:rFonts w:cs="Calibri"/>
          <w:sz w:val="24"/>
          <w:szCs w:val="24"/>
        </w:rPr>
        <w:t xml:space="preserve">the </w:t>
      </w:r>
      <w:r w:rsidR="0033728C" w:rsidRPr="00F43BFB">
        <w:rPr>
          <w:rFonts w:cs="Calibri"/>
          <w:sz w:val="24"/>
          <w:szCs w:val="24"/>
        </w:rPr>
        <w:t>oil measures as before</w:t>
      </w:r>
      <w:r w:rsidR="005A5F3A" w:rsidRPr="00F43BFB">
        <w:rPr>
          <w:rFonts w:cs="Calibri"/>
          <w:sz w:val="24"/>
          <w:szCs w:val="24"/>
        </w:rPr>
        <w:t xml:space="preserve">. To save space, </w:t>
      </w:r>
      <w:r w:rsidR="005D7E1C" w:rsidRPr="00F43BFB">
        <w:rPr>
          <w:rFonts w:cs="Calibri"/>
          <w:sz w:val="24"/>
          <w:szCs w:val="24"/>
        </w:rPr>
        <w:t xml:space="preserve">attention </w:t>
      </w:r>
      <w:r w:rsidR="00777254" w:rsidRPr="00F43BFB">
        <w:rPr>
          <w:rFonts w:cs="Calibri"/>
          <w:sz w:val="24"/>
          <w:szCs w:val="24"/>
        </w:rPr>
        <w:t xml:space="preserve">is </w:t>
      </w:r>
      <w:r w:rsidR="005D7E1C" w:rsidRPr="00F43BFB">
        <w:rPr>
          <w:rFonts w:cs="Calibri"/>
          <w:sz w:val="24"/>
          <w:szCs w:val="24"/>
        </w:rPr>
        <w:t xml:space="preserve">now focused </w:t>
      </w:r>
      <w:r w:rsidR="00717104" w:rsidRPr="00F43BFB">
        <w:rPr>
          <w:rFonts w:cs="Calibri"/>
          <w:sz w:val="24"/>
          <w:szCs w:val="24"/>
        </w:rPr>
        <w:t>on estimat</w:t>
      </w:r>
      <w:r w:rsidR="00777254" w:rsidRPr="00F43BFB">
        <w:rPr>
          <w:rFonts w:cs="Calibri"/>
          <w:sz w:val="24"/>
          <w:szCs w:val="24"/>
        </w:rPr>
        <w:t>ion</w:t>
      </w:r>
      <w:r w:rsidR="0033728C" w:rsidRPr="00F43BFB">
        <w:rPr>
          <w:rFonts w:cs="Calibri"/>
          <w:sz w:val="24"/>
          <w:szCs w:val="24"/>
        </w:rPr>
        <w:t xml:space="preserve"> associated with</w:t>
      </w:r>
      <w:r w:rsidR="00717104" w:rsidRPr="00F43BFB">
        <w:rPr>
          <w:rFonts w:cs="Calibri"/>
          <w:sz w:val="24"/>
          <w:szCs w:val="24"/>
        </w:rPr>
        <w:t xml:space="preserve"> </w:t>
      </w:r>
      <w:r w:rsidR="00777254" w:rsidRPr="00F43BFB">
        <w:rPr>
          <w:rFonts w:cs="Calibri"/>
          <w:sz w:val="24"/>
          <w:szCs w:val="24"/>
        </w:rPr>
        <w:t xml:space="preserve">the </w:t>
      </w:r>
      <w:r w:rsidR="00717104" w:rsidRPr="00F43BFB">
        <w:rPr>
          <w:rFonts w:cs="Calibri"/>
          <w:sz w:val="24"/>
          <w:szCs w:val="24"/>
        </w:rPr>
        <w:t xml:space="preserve">key </w:t>
      </w:r>
      <w:r w:rsidR="005D7E1C" w:rsidRPr="00F43BFB">
        <w:rPr>
          <w:rFonts w:cs="Calibri"/>
          <w:sz w:val="24"/>
          <w:szCs w:val="24"/>
        </w:rPr>
        <w:t xml:space="preserve">independent </w:t>
      </w:r>
      <w:r w:rsidR="00717104" w:rsidRPr="00F43BFB">
        <w:rPr>
          <w:rFonts w:cs="Calibri"/>
          <w:sz w:val="24"/>
          <w:szCs w:val="24"/>
        </w:rPr>
        <w:t>variables</w:t>
      </w:r>
      <w:r w:rsidR="005A5F3A" w:rsidRPr="00F43BFB">
        <w:rPr>
          <w:rFonts w:cs="Calibri"/>
          <w:sz w:val="24"/>
          <w:szCs w:val="24"/>
        </w:rPr>
        <w:t xml:space="preserve">. </w:t>
      </w:r>
    </w:p>
    <w:p w14:paraId="5B47713B" w14:textId="77777777" w:rsidR="00CA5259" w:rsidRPr="00F43BFB" w:rsidRDefault="00CA5259" w:rsidP="00ED5F1B">
      <w:pPr>
        <w:spacing w:after="0" w:line="360" w:lineRule="auto"/>
        <w:jc w:val="both"/>
        <w:rPr>
          <w:rFonts w:cs="Calibri"/>
          <w:sz w:val="24"/>
          <w:szCs w:val="24"/>
        </w:rPr>
      </w:pPr>
      <w:r w:rsidRPr="00F43BFB">
        <w:rPr>
          <w:rFonts w:cs="Calibri"/>
          <w:b/>
          <w:bCs/>
          <w:sz w:val="24"/>
          <w:szCs w:val="24"/>
        </w:rPr>
        <w:t xml:space="preserve">Table </w:t>
      </w:r>
      <w:r w:rsidR="00717104" w:rsidRPr="00F43BFB">
        <w:rPr>
          <w:rFonts w:cs="Calibri"/>
          <w:b/>
          <w:bCs/>
          <w:sz w:val="24"/>
          <w:szCs w:val="24"/>
        </w:rPr>
        <w:t>4</w:t>
      </w:r>
      <w:r w:rsidRPr="00F43BFB">
        <w:rPr>
          <w:rFonts w:cs="Calibri"/>
          <w:b/>
          <w:bCs/>
          <w:sz w:val="24"/>
          <w:szCs w:val="24"/>
        </w:rPr>
        <w:t>.</w:t>
      </w:r>
      <w:r w:rsidRPr="00F43BFB">
        <w:rPr>
          <w:rFonts w:cs="Calibri"/>
          <w:sz w:val="24"/>
          <w:szCs w:val="24"/>
        </w:rPr>
        <w:t xml:space="preserve"> Effects of Oil on </w:t>
      </w:r>
      <w:r w:rsidR="00E908ED" w:rsidRPr="00F43BFB">
        <w:rPr>
          <w:rFonts w:cs="Calibri"/>
          <w:sz w:val="24"/>
          <w:szCs w:val="24"/>
        </w:rPr>
        <w:t>Each Aspect of Democracy</w:t>
      </w:r>
    </w:p>
    <w:tbl>
      <w:tblPr>
        <w:tblW w:w="0" w:type="auto"/>
        <w:jc w:val="center"/>
        <w:tblCellMar>
          <w:left w:w="75" w:type="dxa"/>
          <w:right w:w="75" w:type="dxa"/>
        </w:tblCellMar>
        <w:tblLook w:val="0000" w:firstRow="0" w:lastRow="0" w:firstColumn="0" w:lastColumn="0" w:noHBand="0" w:noVBand="0"/>
      </w:tblPr>
      <w:tblGrid>
        <w:gridCol w:w="2267"/>
        <w:gridCol w:w="1056"/>
        <w:gridCol w:w="1130"/>
        <w:gridCol w:w="937"/>
        <w:gridCol w:w="1056"/>
        <w:gridCol w:w="1130"/>
        <w:gridCol w:w="843"/>
      </w:tblGrid>
      <w:tr w:rsidR="00CA5259" w:rsidRPr="00F43BFB" w14:paraId="007702D1" w14:textId="77777777" w:rsidTr="0023224E">
        <w:trPr>
          <w:jc w:val="center"/>
        </w:trPr>
        <w:tc>
          <w:tcPr>
            <w:tcW w:w="2267" w:type="dxa"/>
            <w:tcBorders>
              <w:top w:val="single" w:sz="6" w:space="0" w:color="auto"/>
              <w:left w:val="nil"/>
              <w:bottom w:val="nil"/>
              <w:right w:val="nil"/>
            </w:tcBorders>
            <w:shd w:val="clear" w:color="auto" w:fill="F2F2F2" w:themeFill="background1" w:themeFillShade="F2"/>
          </w:tcPr>
          <w:p w14:paraId="5ECFC3BE"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p>
        </w:tc>
        <w:tc>
          <w:tcPr>
            <w:tcW w:w="0" w:type="auto"/>
            <w:tcBorders>
              <w:top w:val="single" w:sz="6" w:space="0" w:color="auto"/>
              <w:left w:val="nil"/>
              <w:bottom w:val="nil"/>
              <w:right w:val="nil"/>
            </w:tcBorders>
            <w:shd w:val="clear" w:color="auto" w:fill="F2F2F2" w:themeFill="background1" w:themeFillShade="F2"/>
          </w:tcPr>
          <w:p w14:paraId="63952BA9"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w:t>
            </w:r>
          </w:p>
        </w:tc>
        <w:tc>
          <w:tcPr>
            <w:tcW w:w="0" w:type="auto"/>
            <w:tcBorders>
              <w:top w:val="single" w:sz="6" w:space="0" w:color="auto"/>
              <w:left w:val="nil"/>
              <w:bottom w:val="nil"/>
              <w:right w:val="nil"/>
            </w:tcBorders>
            <w:shd w:val="clear" w:color="auto" w:fill="F2F2F2" w:themeFill="background1" w:themeFillShade="F2"/>
          </w:tcPr>
          <w:p w14:paraId="6CB8D1DA"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w:t>
            </w:r>
          </w:p>
        </w:tc>
        <w:tc>
          <w:tcPr>
            <w:tcW w:w="0" w:type="auto"/>
            <w:tcBorders>
              <w:top w:val="single" w:sz="6" w:space="0" w:color="auto"/>
              <w:left w:val="nil"/>
              <w:bottom w:val="nil"/>
              <w:right w:val="single" w:sz="4" w:space="0" w:color="auto"/>
            </w:tcBorders>
            <w:shd w:val="clear" w:color="auto" w:fill="F2F2F2" w:themeFill="background1" w:themeFillShade="F2"/>
          </w:tcPr>
          <w:p w14:paraId="095781C6"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w:t>
            </w:r>
          </w:p>
        </w:tc>
        <w:tc>
          <w:tcPr>
            <w:tcW w:w="0" w:type="auto"/>
            <w:tcBorders>
              <w:top w:val="single" w:sz="6" w:space="0" w:color="auto"/>
              <w:left w:val="single" w:sz="4" w:space="0" w:color="auto"/>
              <w:bottom w:val="nil"/>
              <w:right w:val="nil"/>
            </w:tcBorders>
            <w:shd w:val="clear" w:color="auto" w:fill="F2F2F2" w:themeFill="background1" w:themeFillShade="F2"/>
          </w:tcPr>
          <w:p w14:paraId="7D1A39DB"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(4)</w:t>
            </w:r>
          </w:p>
        </w:tc>
        <w:tc>
          <w:tcPr>
            <w:tcW w:w="0" w:type="auto"/>
            <w:tcBorders>
              <w:top w:val="single" w:sz="6" w:space="0" w:color="auto"/>
              <w:left w:val="nil"/>
              <w:bottom w:val="nil"/>
              <w:right w:val="nil"/>
            </w:tcBorders>
            <w:shd w:val="clear" w:color="auto" w:fill="F2F2F2" w:themeFill="background1" w:themeFillShade="F2"/>
          </w:tcPr>
          <w:p w14:paraId="722A77D9"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(5)</w:t>
            </w:r>
          </w:p>
        </w:tc>
        <w:tc>
          <w:tcPr>
            <w:tcW w:w="0" w:type="auto"/>
            <w:tcBorders>
              <w:top w:val="single" w:sz="6" w:space="0" w:color="auto"/>
              <w:left w:val="nil"/>
              <w:bottom w:val="nil"/>
              <w:right w:val="nil"/>
            </w:tcBorders>
            <w:shd w:val="clear" w:color="auto" w:fill="F2F2F2" w:themeFill="background1" w:themeFillShade="F2"/>
          </w:tcPr>
          <w:p w14:paraId="6244B23F"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(6)</w:t>
            </w:r>
          </w:p>
        </w:tc>
      </w:tr>
      <w:tr w:rsidR="00CA5259" w:rsidRPr="00F43BFB" w14:paraId="6C24E1E3" w14:textId="77777777" w:rsidTr="0023224E">
        <w:trPr>
          <w:jc w:val="center"/>
        </w:trPr>
        <w:tc>
          <w:tcPr>
            <w:tcW w:w="2267" w:type="dxa"/>
            <w:tcBorders>
              <w:top w:val="nil"/>
              <w:left w:val="nil"/>
              <w:bottom w:val="single" w:sz="6" w:space="0" w:color="auto"/>
              <w:right w:val="nil"/>
            </w:tcBorders>
            <w:shd w:val="clear" w:color="auto" w:fill="F2F2F2" w:themeFill="background1" w:themeFillShade="F2"/>
          </w:tcPr>
          <w:p w14:paraId="70B3BCED"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VARIABLES</w:t>
            </w:r>
          </w:p>
        </w:tc>
        <w:tc>
          <w:tcPr>
            <w:tcW w:w="0" w:type="auto"/>
            <w:tcBorders>
              <w:top w:val="nil"/>
              <w:left w:val="nil"/>
              <w:bottom w:val="single" w:sz="6" w:space="0" w:color="auto"/>
              <w:right w:val="nil"/>
            </w:tcBorders>
            <w:shd w:val="clear" w:color="auto" w:fill="F2F2F2" w:themeFill="background1" w:themeFillShade="F2"/>
          </w:tcPr>
          <w:p w14:paraId="3A63C85C"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CF</w:t>
            </w:r>
          </w:p>
        </w:tc>
        <w:tc>
          <w:tcPr>
            <w:tcW w:w="0" w:type="auto"/>
            <w:tcBorders>
              <w:top w:val="nil"/>
              <w:left w:val="nil"/>
              <w:bottom w:val="single" w:sz="6" w:space="0" w:color="auto"/>
              <w:right w:val="nil"/>
            </w:tcBorders>
            <w:shd w:val="clear" w:color="auto" w:fill="F2F2F2" w:themeFill="background1" w:themeFillShade="F2"/>
          </w:tcPr>
          <w:p w14:paraId="210A44F8"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PR</w:t>
            </w:r>
          </w:p>
        </w:tc>
        <w:tc>
          <w:tcPr>
            <w:tcW w:w="0" w:type="auto"/>
            <w:tcBorders>
              <w:top w:val="nil"/>
              <w:left w:val="nil"/>
              <w:bottom w:val="single" w:sz="6" w:space="0" w:color="auto"/>
              <w:right w:val="single" w:sz="4" w:space="0" w:color="auto"/>
            </w:tcBorders>
            <w:shd w:val="clear" w:color="auto" w:fill="F2F2F2" w:themeFill="background1" w:themeFillShade="F2"/>
          </w:tcPr>
          <w:p w14:paraId="2204A5E1"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DI</w:t>
            </w:r>
          </w:p>
        </w:tc>
        <w:tc>
          <w:tcPr>
            <w:tcW w:w="0" w:type="auto"/>
            <w:tcBorders>
              <w:top w:val="nil"/>
              <w:left w:val="single" w:sz="4" w:space="0" w:color="auto"/>
              <w:bottom w:val="single" w:sz="6" w:space="0" w:color="auto"/>
              <w:right w:val="nil"/>
            </w:tcBorders>
            <w:shd w:val="clear" w:color="auto" w:fill="F2F2F2" w:themeFill="background1" w:themeFillShade="F2"/>
          </w:tcPr>
          <w:p w14:paraId="275C5CAA"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CF</w:t>
            </w:r>
          </w:p>
        </w:tc>
        <w:tc>
          <w:tcPr>
            <w:tcW w:w="0" w:type="auto"/>
            <w:tcBorders>
              <w:top w:val="nil"/>
              <w:left w:val="nil"/>
              <w:bottom w:val="single" w:sz="6" w:space="0" w:color="auto"/>
              <w:right w:val="nil"/>
            </w:tcBorders>
            <w:shd w:val="clear" w:color="auto" w:fill="F2F2F2" w:themeFill="background1" w:themeFillShade="F2"/>
          </w:tcPr>
          <w:p w14:paraId="1D5BBAE1"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PR</w:t>
            </w:r>
          </w:p>
        </w:tc>
        <w:tc>
          <w:tcPr>
            <w:tcW w:w="0" w:type="auto"/>
            <w:tcBorders>
              <w:top w:val="nil"/>
              <w:left w:val="nil"/>
              <w:bottom w:val="single" w:sz="6" w:space="0" w:color="auto"/>
              <w:right w:val="nil"/>
            </w:tcBorders>
            <w:shd w:val="clear" w:color="auto" w:fill="F2F2F2" w:themeFill="background1" w:themeFillShade="F2"/>
          </w:tcPr>
          <w:p w14:paraId="631D0A66"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DI</w:t>
            </w:r>
          </w:p>
        </w:tc>
      </w:tr>
      <w:tr w:rsidR="00D74601" w:rsidRPr="00F43BFB" w14:paraId="756CF45B" w14:textId="77777777" w:rsidTr="00A51654">
        <w:trPr>
          <w:jc w:val="center"/>
        </w:trPr>
        <w:tc>
          <w:tcPr>
            <w:tcW w:w="2267" w:type="dxa"/>
            <w:tcBorders>
              <w:top w:val="nil"/>
              <w:left w:val="nil"/>
              <w:bottom w:val="nil"/>
              <w:right w:val="nil"/>
            </w:tcBorders>
          </w:tcPr>
          <w:p w14:paraId="5DFAC4D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Oil Production</w:t>
            </w:r>
          </w:p>
        </w:tc>
        <w:tc>
          <w:tcPr>
            <w:tcW w:w="0" w:type="auto"/>
            <w:tcBorders>
              <w:top w:val="nil"/>
              <w:left w:val="nil"/>
              <w:bottom w:val="nil"/>
              <w:right w:val="nil"/>
            </w:tcBorders>
          </w:tcPr>
          <w:p w14:paraId="785D496F"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0.051***</w:t>
            </w:r>
          </w:p>
        </w:tc>
        <w:tc>
          <w:tcPr>
            <w:tcW w:w="0" w:type="auto"/>
            <w:tcBorders>
              <w:top w:val="nil"/>
              <w:left w:val="nil"/>
              <w:bottom w:val="nil"/>
              <w:right w:val="nil"/>
            </w:tcBorders>
          </w:tcPr>
          <w:p w14:paraId="2DD71A6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0.030*</w:t>
            </w:r>
          </w:p>
        </w:tc>
        <w:tc>
          <w:tcPr>
            <w:tcW w:w="0" w:type="auto"/>
            <w:tcBorders>
              <w:top w:val="nil"/>
              <w:left w:val="nil"/>
              <w:bottom w:val="nil"/>
              <w:right w:val="single" w:sz="4" w:space="0" w:color="auto"/>
            </w:tcBorders>
          </w:tcPr>
          <w:p w14:paraId="301D2E5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0.066**</w:t>
            </w:r>
          </w:p>
        </w:tc>
        <w:tc>
          <w:tcPr>
            <w:tcW w:w="0" w:type="auto"/>
            <w:tcBorders>
              <w:top w:val="nil"/>
              <w:left w:val="single" w:sz="4" w:space="0" w:color="auto"/>
              <w:bottom w:val="nil"/>
              <w:right w:val="nil"/>
            </w:tcBorders>
          </w:tcPr>
          <w:p w14:paraId="6A87DE0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nil"/>
            </w:tcBorders>
          </w:tcPr>
          <w:p w14:paraId="795CA5C0"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nil"/>
            </w:tcBorders>
          </w:tcPr>
          <w:p w14:paraId="724FAB56"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r>
      <w:tr w:rsidR="00D74601" w:rsidRPr="00F43BFB" w14:paraId="139D6C1D" w14:textId="77777777" w:rsidTr="00A51654">
        <w:trPr>
          <w:jc w:val="center"/>
        </w:trPr>
        <w:tc>
          <w:tcPr>
            <w:tcW w:w="2267" w:type="dxa"/>
            <w:tcBorders>
              <w:top w:val="nil"/>
              <w:left w:val="nil"/>
              <w:bottom w:val="nil"/>
              <w:right w:val="nil"/>
            </w:tcBorders>
          </w:tcPr>
          <w:p w14:paraId="6FE7397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nil"/>
            </w:tcBorders>
          </w:tcPr>
          <w:p w14:paraId="1494BEE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(0.007)</w:t>
            </w:r>
          </w:p>
        </w:tc>
        <w:tc>
          <w:tcPr>
            <w:tcW w:w="0" w:type="auto"/>
            <w:tcBorders>
              <w:top w:val="nil"/>
              <w:left w:val="nil"/>
              <w:bottom w:val="nil"/>
              <w:right w:val="nil"/>
            </w:tcBorders>
          </w:tcPr>
          <w:p w14:paraId="296BBB8B"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(0.013)</w:t>
            </w:r>
          </w:p>
        </w:tc>
        <w:tc>
          <w:tcPr>
            <w:tcW w:w="0" w:type="auto"/>
            <w:tcBorders>
              <w:top w:val="nil"/>
              <w:left w:val="nil"/>
              <w:bottom w:val="nil"/>
              <w:right w:val="single" w:sz="4" w:space="0" w:color="auto"/>
            </w:tcBorders>
          </w:tcPr>
          <w:p w14:paraId="25069C5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(0.026)</w:t>
            </w:r>
          </w:p>
        </w:tc>
        <w:tc>
          <w:tcPr>
            <w:tcW w:w="0" w:type="auto"/>
            <w:tcBorders>
              <w:top w:val="nil"/>
              <w:left w:val="single" w:sz="4" w:space="0" w:color="auto"/>
              <w:bottom w:val="nil"/>
              <w:right w:val="nil"/>
            </w:tcBorders>
          </w:tcPr>
          <w:p w14:paraId="09A95F99"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nil"/>
            </w:tcBorders>
          </w:tcPr>
          <w:p w14:paraId="41C532D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nil"/>
            </w:tcBorders>
          </w:tcPr>
          <w:p w14:paraId="453B6BA5"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r>
      <w:tr w:rsidR="00D74601" w:rsidRPr="00F43BFB" w14:paraId="4424D033" w14:textId="77777777" w:rsidTr="00A51654">
        <w:trPr>
          <w:jc w:val="center"/>
        </w:trPr>
        <w:tc>
          <w:tcPr>
            <w:tcW w:w="2267" w:type="dxa"/>
            <w:tcBorders>
              <w:top w:val="nil"/>
              <w:left w:val="nil"/>
              <w:bottom w:val="nil"/>
              <w:right w:val="nil"/>
            </w:tcBorders>
          </w:tcPr>
          <w:p w14:paraId="19495FD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Oil Per Capita</w:t>
            </w:r>
          </w:p>
        </w:tc>
        <w:tc>
          <w:tcPr>
            <w:tcW w:w="0" w:type="auto"/>
            <w:tcBorders>
              <w:top w:val="nil"/>
              <w:left w:val="nil"/>
              <w:bottom w:val="nil"/>
              <w:right w:val="nil"/>
            </w:tcBorders>
          </w:tcPr>
          <w:p w14:paraId="2EEE83A3"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nil"/>
            </w:tcBorders>
          </w:tcPr>
          <w:p w14:paraId="0F3CD77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single" w:sz="4" w:space="0" w:color="auto"/>
            </w:tcBorders>
          </w:tcPr>
          <w:p w14:paraId="2C229C2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single" w:sz="4" w:space="0" w:color="auto"/>
              <w:bottom w:val="nil"/>
              <w:right w:val="nil"/>
            </w:tcBorders>
          </w:tcPr>
          <w:p w14:paraId="46CCD57D"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1.733***</w:t>
            </w:r>
          </w:p>
        </w:tc>
        <w:tc>
          <w:tcPr>
            <w:tcW w:w="0" w:type="auto"/>
            <w:tcBorders>
              <w:top w:val="nil"/>
              <w:left w:val="nil"/>
              <w:bottom w:val="nil"/>
              <w:right w:val="nil"/>
            </w:tcBorders>
          </w:tcPr>
          <w:p w14:paraId="3B26F00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-0.267</w:t>
            </w:r>
          </w:p>
        </w:tc>
        <w:tc>
          <w:tcPr>
            <w:tcW w:w="0" w:type="auto"/>
            <w:tcBorders>
              <w:top w:val="nil"/>
              <w:left w:val="nil"/>
              <w:bottom w:val="nil"/>
              <w:right w:val="nil"/>
            </w:tcBorders>
          </w:tcPr>
          <w:p w14:paraId="5FD331A7"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0.727</w:t>
            </w:r>
          </w:p>
        </w:tc>
      </w:tr>
      <w:tr w:rsidR="00D74601" w:rsidRPr="00F43BFB" w14:paraId="5BB72FA6" w14:textId="77777777" w:rsidTr="00A51654">
        <w:trPr>
          <w:jc w:val="center"/>
        </w:trPr>
        <w:tc>
          <w:tcPr>
            <w:tcW w:w="2267" w:type="dxa"/>
            <w:tcBorders>
              <w:top w:val="nil"/>
              <w:left w:val="nil"/>
              <w:bottom w:val="nil"/>
              <w:right w:val="nil"/>
            </w:tcBorders>
          </w:tcPr>
          <w:p w14:paraId="53540A05"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nil"/>
            </w:tcBorders>
          </w:tcPr>
          <w:p w14:paraId="5A114552"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nil"/>
            </w:tcBorders>
          </w:tcPr>
          <w:p w14:paraId="639D3D05"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single" w:sz="4" w:space="0" w:color="auto"/>
            </w:tcBorders>
          </w:tcPr>
          <w:p w14:paraId="223AC7AE"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single" w:sz="4" w:space="0" w:color="auto"/>
              <w:bottom w:val="nil"/>
              <w:right w:val="nil"/>
            </w:tcBorders>
          </w:tcPr>
          <w:p w14:paraId="440B100A"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(0.271)</w:t>
            </w:r>
          </w:p>
        </w:tc>
        <w:tc>
          <w:tcPr>
            <w:tcW w:w="0" w:type="auto"/>
            <w:tcBorders>
              <w:top w:val="nil"/>
              <w:left w:val="nil"/>
              <w:bottom w:val="nil"/>
              <w:right w:val="nil"/>
            </w:tcBorders>
          </w:tcPr>
          <w:p w14:paraId="77732174"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(0.382)</w:t>
            </w:r>
          </w:p>
        </w:tc>
        <w:tc>
          <w:tcPr>
            <w:tcW w:w="0" w:type="auto"/>
            <w:tcBorders>
              <w:top w:val="nil"/>
              <w:left w:val="nil"/>
              <w:bottom w:val="nil"/>
              <w:right w:val="nil"/>
            </w:tcBorders>
          </w:tcPr>
          <w:p w14:paraId="16D74678" w14:textId="77777777" w:rsidR="00D74601" w:rsidRPr="00F43BFB" w:rsidRDefault="00D74601"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(0.375)</w:t>
            </w:r>
          </w:p>
        </w:tc>
      </w:tr>
      <w:tr w:rsidR="00B652B3" w:rsidRPr="00F43BFB" w14:paraId="5C88AE63" w14:textId="77777777" w:rsidTr="00A51654">
        <w:trPr>
          <w:jc w:val="center"/>
        </w:trPr>
        <w:tc>
          <w:tcPr>
            <w:tcW w:w="2267" w:type="dxa"/>
            <w:tcBorders>
              <w:top w:val="nil"/>
              <w:left w:val="nil"/>
              <w:bottom w:val="nil"/>
              <w:right w:val="nil"/>
            </w:tcBorders>
          </w:tcPr>
          <w:p w14:paraId="1DABED24"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Constant</w:t>
            </w:r>
          </w:p>
        </w:tc>
        <w:tc>
          <w:tcPr>
            <w:tcW w:w="0" w:type="auto"/>
            <w:tcBorders>
              <w:top w:val="nil"/>
              <w:left w:val="nil"/>
              <w:bottom w:val="nil"/>
              <w:right w:val="nil"/>
            </w:tcBorders>
          </w:tcPr>
          <w:p w14:paraId="67B53EE4"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0.204***</w:t>
            </w:r>
          </w:p>
        </w:tc>
        <w:tc>
          <w:tcPr>
            <w:tcW w:w="0" w:type="auto"/>
            <w:tcBorders>
              <w:top w:val="nil"/>
              <w:left w:val="nil"/>
              <w:bottom w:val="nil"/>
              <w:right w:val="nil"/>
            </w:tcBorders>
          </w:tcPr>
          <w:p w14:paraId="2F3A8F3D"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-0.224***</w:t>
            </w:r>
          </w:p>
        </w:tc>
        <w:tc>
          <w:tcPr>
            <w:tcW w:w="0" w:type="auto"/>
            <w:tcBorders>
              <w:top w:val="nil"/>
              <w:left w:val="nil"/>
              <w:bottom w:val="nil"/>
              <w:right w:val="single" w:sz="4" w:space="0" w:color="auto"/>
            </w:tcBorders>
          </w:tcPr>
          <w:p w14:paraId="7495EBE7"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-0.005</w:t>
            </w:r>
          </w:p>
        </w:tc>
        <w:tc>
          <w:tcPr>
            <w:tcW w:w="0" w:type="auto"/>
            <w:tcBorders>
              <w:top w:val="nil"/>
              <w:left w:val="single" w:sz="4" w:space="0" w:color="auto"/>
              <w:bottom w:val="nil"/>
              <w:right w:val="nil"/>
            </w:tcBorders>
          </w:tcPr>
          <w:p w14:paraId="3687E778"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0.204***</w:t>
            </w:r>
          </w:p>
        </w:tc>
        <w:tc>
          <w:tcPr>
            <w:tcW w:w="0" w:type="auto"/>
            <w:tcBorders>
              <w:top w:val="nil"/>
              <w:left w:val="nil"/>
              <w:bottom w:val="nil"/>
              <w:right w:val="nil"/>
            </w:tcBorders>
          </w:tcPr>
          <w:p w14:paraId="16C7A576"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-0.231***</w:t>
            </w:r>
          </w:p>
        </w:tc>
        <w:tc>
          <w:tcPr>
            <w:tcW w:w="0" w:type="auto"/>
            <w:tcBorders>
              <w:top w:val="nil"/>
              <w:left w:val="nil"/>
              <w:bottom w:val="nil"/>
              <w:right w:val="nil"/>
            </w:tcBorders>
          </w:tcPr>
          <w:p w14:paraId="0423628F"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-0.012</w:t>
            </w:r>
          </w:p>
        </w:tc>
      </w:tr>
      <w:tr w:rsidR="00B652B3" w:rsidRPr="00F43BFB" w14:paraId="447088CE" w14:textId="77777777" w:rsidTr="00A51654">
        <w:trPr>
          <w:jc w:val="center"/>
        </w:trPr>
        <w:tc>
          <w:tcPr>
            <w:tcW w:w="2267" w:type="dxa"/>
            <w:tcBorders>
              <w:top w:val="nil"/>
              <w:left w:val="nil"/>
              <w:bottom w:val="nil"/>
              <w:right w:val="nil"/>
            </w:tcBorders>
          </w:tcPr>
          <w:p w14:paraId="0296ECC7"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p>
        </w:tc>
        <w:tc>
          <w:tcPr>
            <w:tcW w:w="0" w:type="auto"/>
            <w:tcBorders>
              <w:top w:val="nil"/>
              <w:left w:val="nil"/>
              <w:bottom w:val="nil"/>
              <w:right w:val="nil"/>
            </w:tcBorders>
          </w:tcPr>
          <w:p w14:paraId="7306357A"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(0.026)</w:t>
            </w:r>
          </w:p>
        </w:tc>
        <w:tc>
          <w:tcPr>
            <w:tcW w:w="0" w:type="auto"/>
            <w:tcBorders>
              <w:top w:val="nil"/>
              <w:left w:val="nil"/>
              <w:bottom w:val="nil"/>
              <w:right w:val="nil"/>
            </w:tcBorders>
          </w:tcPr>
          <w:p w14:paraId="503E8973"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(0.040)</w:t>
            </w:r>
          </w:p>
        </w:tc>
        <w:tc>
          <w:tcPr>
            <w:tcW w:w="0" w:type="auto"/>
            <w:tcBorders>
              <w:top w:val="nil"/>
              <w:left w:val="nil"/>
              <w:bottom w:val="nil"/>
              <w:right w:val="single" w:sz="4" w:space="0" w:color="auto"/>
            </w:tcBorders>
          </w:tcPr>
          <w:p w14:paraId="0A2BE290"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(0.045)</w:t>
            </w:r>
          </w:p>
        </w:tc>
        <w:tc>
          <w:tcPr>
            <w:tcW w:w="0" w:type="auto"/>
            <w:tcBorders>
              <w:top w:val="nil"/>
              <w:left w:val="single" w:sz="4" w:space="0" w:color="auto"/>
              <w:bottom w:val="nil"/>
              <w:right w:val="nil"/>
            </w:tcBorders>
          </w:tcPr>
          <w:p w14:paraId="509F635C"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(0.017)</w:t>
            </w:r>
          </w:p>
        </w:tc>
        <w:tc>
          <w:tcPr>
            <w:tcW w:w="0" w:type="auto"/>
            <w:tcBorders>
              <w:top w:val="nil"/>
              <w:left w:val="nil"/>
              <w:bottom w:val="nil"/>
              <w:right w:val="nil"/>
            </w:tcBorders>
          </w:tcPr>
          <w:p w14:paraId="0DB3B158"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(0.042)</w:t>
            </w:r>
          </w:p>
        </w:tc>
        <w:tc>
          <w:tcPr>
            <w:tcW w:w="0" w:type="auto"/>
            <w:tcBorders>
              <w:top w:val="nil"/>
              <w:left w:val="nil"/>
              <w:bottom w:val="nil"/>
              <w:right w:val="nil"/>
            </w:tcBorders>
          </w:tcPr>
          <w:p w14:paraId="41A7262E"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(0.044)</w:t>
            </w:r>
          </w:p>
        </w:tc>
      </w:tr>
      <w:tr w:rsidR="00913FB6" w:rsidRPr="00F43BFB" w14:paraId="1D4A3F36" w14:textId="77777777" w:rsidTr="00A51654">
        <w:trPr>
          <w:jc w:val="center"/>
        </w:trPr>
        <w:tc>
          <w:tcPr>
            <w:tcW w:w="2267" w:type="dxa"/>
            <w:tcBorders>
              <w:top w:val="nil"/>
              <w:left w:val="nil"/>
              <w:bottom w:val="nil"/>
              <w:right w:val="nil"/>
            </w:tcBorders>
          </w:tcPr>
          <w:p w14:paraId="2C3D155D" w14:textId="77777777" w:rsidR="00913FB6" w:rsidRPr="00F43BFB" w:rsidRDefault="00913FB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lastRenderedPageBreak/>
              <w:t>Controls</w:t>
            </w:r>
          </w:p>
        </w:tc>
        <w:tc>
          <w:tcPr>
            <w:tcW w:w="0" w:type="auto"/>
            <w:tcBorders>
              <w:top w:val="nil"/>
              <w:left w:val="nil"/>
              <w:bottom w:val="nil"/>
              <w:right w:val="nil"/>
            </w:tcBorders>
          </w:tcPr>
          <w:p w14:paraId="3E69520C" w14:textId="77777777" w:rsidR="00913FB6" w:rsidRPr="00F43BFB" w:rsidRDefault="00913FB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nil"/>
            </w:tcBorders>
          </w:tcPr>
          <w:p w14:paraId="697D7837" w14:textId="77777777" w:rsidR="00913FB6" w:rsidRPr="00F43BFB" w:rsidRDefault="00913FB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single" w:sz="4" w:space="0" w:color="auto"/>
            </w:tcBorders>
          </w:tcPr>
          <w:p w14:paraId="0D79B85D" w14:textId="77777777" w:rsidR="00913FB6" w:rsidRPr="00F43BFB" w:rsidRDefault="00913FB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single" w:sz="4" w:space="0" w:color="auto"/>
              <w:bottom w:val="nil"/>
              <w:right w:val="nil"/>
            </w:tcBorders>
          </w:tcPr>
          <w:p w14:paraId="11A28E39" w14:textId="77777777" w:rsidR="00913FB6" w:rsidRPr="00F43BFB" w:rsidRDefault="00913FB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nil"/>
            </w:tcBorders>
          </w:tcPr>
          <w:p w14:paraId="2436CA4B" w14:textId="77777777" w:rsidR="00913FB6" w:rsidRPr="00F43BFB" w:rsidRDefault="00913FB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nil"/>
            </w:tcBorders>
          </w:tcPr>
          <w:p w14:paraId="64FB71D1" w14:textId="77777777" w:rsidR="00913FB6" w:rsidRPr="00F43BFB" w:rsidRDefault="00913FB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r>
      <w:tr w:rsidR="00CA5259" w:rsidRPr="00F43BFB" w14:paraId="1289C466" w14:textId="77777777" w:rsidTr="00A51654">
        <w:trPr>
          <w:jc w:val="center"/>
        </w:trPr>
        <w:tc>
          <w:tcPr>
            <w:tcW w:w="2267" w:type="dxa"/>
            <w:tcBorders>
              <w:top w:val="nil"/>
              <w:left w:val="nil"/>
              <w:bottom w:val="nil"/>
              <w:right w:val="nil"/>
            </w:tcBorders>
          </w:tcPr>
          <w:p w14:paraId="4467BDC1"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Fixed Effects</w:t>
            </w:r>
          </w:p>
        </w:tc>
        <w:tc>
          <w:tcPr>
            <w:tcW w:w="0" w:type="auto"/>
            <w:tcBorders>
              <w:top w:val="nil"/>
              <w:left w:val="nil"/>
              <w:bottom w:val="nil"/>
              <w:right w:val="nil"/>
            </w:tcBorders>
          </w:tcPr>
          <w:p w14:paraId="5AE7655C"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nil"/>
            </w:tcBorders>
          </w:tcPr>
          <w:p w14:paraId="7A2868DD"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single" w:sz="4" w:space="0" w:color="auto"/>
            </w:tcBorders>
          </w:tcPr>
          <w:p w14:paraId="7B4BDC72"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single" w:sz="4" w:space="0" w:color="auto"/>
              <w:bottom w:val="nil"/>
              <w:right w:val="nil"/>
            </w:tcBorders>
          </w:tcPr>
          <w:p w14:paraId="2854EC7D"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nil"/>
            </w:tcBorders>
          </w:tcPr>
          <w:p w14:paraId="5D01409D"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nil"/>
            </w:tcBorders>
          </w:tcPr>
          <w:p w14:paraId="1418B2A3"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r>
      <w:tr w:rsidR="00CA5259" w:rsidRPr="00F43BFB" w14:paraId="41C62EB9" w14:textId="77777777" w:rsidTr="00A51654">
        <w:trPr>
          <w:jc w:val="center"/>
        </w:trPr>
        <w:tc>
          <w:tcPr>
            <w:tcW w:w="2267" w:type="dxa"/>
            <w:tcBorders>
              <w:top w:val="nil"/>
              <w:left w:val="nil"/>
              <w:bottom w:val="nil"/>
              <w:right w:val="nil"/>
            </w:tcBorders>
          </w:tcPr>
          <w:p w14:paraId="4A4044D6"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D-K Standard Errors</w:t>
            </w:r>
          </w:p>
        </w:tc>
        <w:tc>
          <w:tcPr>
            <w:tcW w:w="0" w:type="auto"/>
            <w:tcBorders>
              <w:top w:val="nil"/>
              <w:left w:val="nil"/>
              <w:bottom w:val="nil"/>
              <w:right w:val="nil"/>
            </w:tcBorders>
          </w:tcPr>
          <w:p w14:paraId="1E9DA008"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nil"/>
            </w:tcBorders>
          </w:tcPr>
          <w:p w14:paraId="20112807"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single" w:sz="4" w:space="0" w:color="auto"/>
            </w:tcBorders>
          </w:tcPr>
          <w:p w14:paraId="4D395535"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single" w:sz="4" w:space="0" w:color="auto"/>
              <w:bottom w:val="nil"/>
              <w:right w:val="nil"/>
            </w:tcBorders>
          </w:tcPr>
          <w:p w14:paraId="2B86A2BA"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nil"/>
            </w:tcBorders>
          </w:tcPr>
          <w:p w14:paraId="671D968E"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c>
          <w:tcPr>
            <w:tcW w:w="0" w:type="auto"/>
            <w:tcBorders>
              <w:top w:val="nil"/>
              <w:left w:val="nil"/>
              <w:bottom w:val="nil"/>
              <w:right w:val="nil"/>
            </w:tcBorders>
          </w:tcPr>
          <w:p w14:paraId="7525AF62" w14:textId="77777777" w:rsidR="00CA5259" w:rsidRPr="00F43BFB" w:rsidRDefault="00CA5259"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YES</w:t>
            </w:r>
          </w:p>
        </w:tc>
      </w:tr>
      <w:tr w:rsidR="00F768E6" w:rsidRPr="00F43BFB" w14:paraId="1A5238E7" w14:textId="77777777" w:rsidTr="00A51654">
        <w:trPr>
          <w:jc w:val="center"/>
        </w:trPr>
        <w:tc>
          <w:tcPr>
            <w:tcW w:w="2267" w:type="dxa"/>
            <w:tcBorders>
              <w:top w:val="nil"/>
              <w:left w:val="nil"/>
              <w:bottom w:val="nil"/>
              <w:right w:val="nil"/>
            </w:tcBorders>
          </w:tcPr>
          <w:p w14:paraId="6AFB4D3D" w14:textId="77777777" w:rsidR="00F768E6" w:rsidRPr="00F43BFB" w:rsidRDefault="00F768E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R-Squared</w:t>
            </w:r>
          </w:p>
        </w:tc>
        <w:tc>
          <w:tcPr>
            <w:tcW w:w="0" w:type="auto"/>
            <w:tcBorders>
              <w:top w:val="nil"/>
              <w:left w:val="nil"/>
              <w:bottom w:val="nil"/>
              <w:right w:val="nil"/>
            </w:tcBorders>
          </w:tcPr>
          <w:p w14:paraId="45CF1BCA" w14:textId="77777777" w:rsidR="00F768E6" w:rsidRPr="00F43BFB" w:rsidRDefault="00F768E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0.078</w:t>
            </w:r>
          </w:p>
        </w:tc>
        <w:tc>
          <w:tcPr>
            <w:tcW w:w="0" w:type="auto"/>
            <w:tcBorders>
              <w:top w:val="nil"/>
              <w:left w:val="nil"/>
              <w:bottom w:val="nil"/>
              <w:right w:val="nil"/>
            </w:tcBorders>
          </w:tcPr>
          <w:p w14:paraId="3569ED53" w14:textId="77777777" w:rsidR="00F768E6" w:rsidRPr="00F43BFB" w:rsidRDefault="00F768E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0.058</w:t>
            </w:r>
          </w:p>
        </w:tc>
        <w:tc>
          <w:tcPr>
            <w:tcW w:w="0" w:type="auto"/>
            <w:tcBorders>
              <w:top w:val="nil"/>
              <w:left w:val="nil"/>
              <w:bottom w:val="nil"/>
              <w:right w:val="single" w:sz="4" w:space="0" w:color="auto"/>
            </w:tcBorders>
          </w:tcPr>
          <w:p w14:paraId="3BC253EE" w14:textId="77777777" w:rsidR="00F768E6" w:rsidRPr="00F43BFB" w:rsidRDefault="00F768E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0.098</w:t>
            </w:r>
          </w:p>
        </w:tc>
        <w:tc>
          <w:tcPr>
            <w:tcW w:w="0" w:type="auto"/>
            <w:tcBorders>
              <w:top w:val="nil"/>
              <w:left w:val="single" w:sz="4" w:space="0" w:color="auto"/>
              <w:bottom w:val="nil"/>
              <w:right w:val="nil"/>
            </w:tcBorders>
          </w:tcPr>
          <w:p w14:paraId="291AB5F1" w14:textId="77777777" w:rsidR="00F768E6" w:rsidRPr="00F43BFB" w:rsidRDefault="00F768E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0.113</w:t>
            </w:r>
          </w:p>
        </w:tc>
        <w:tc>
          <w:tcPr>
            <w:tcW w:w="0" w:type="auto"/>
            <w:tcBorders>
              <w:top w:val="nil"/>
              <w:left w:val="nil"/>
              <w:bottom w:val="nil"/>
              <w:right w:val="nil"/>
            </w:tcBorders>
          </w:tcPr>
          <w:p w14:paraId="00C2A849" w14:textId="77777777" w:rsidR="00F768E6" w:rsidRPr="00F43BFB" w:rsidRDefault="00F768E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0.589</w:t>
            </w:r>
          </w:p>
        </w:tc>
        <w:tc>
          <w:tcPr>
            <w:tcW w:w="0" w:type="auto"/>
            <w:tcBorders>
              <w:top w:val="nil"/>
              <w:left w:val="nil"/>
              <w:bottom w:val="nil"/>
              <w:right w:val="nil"/>
            </w:tcBorders>
          </w:tcPr>
          <w:p w14:paraId="46BEA1CE" w14:textId="77777777" w:rsidR="00F768E6" w:rsidRPr="00F43BFB" w:rsidRDefault="00F768E6"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0.083</w:t>
            </w:r>
          </w:p>
        </w:tc>
      </w:tr>
      <w:tr w:rsidR="00B652B3" w:rsidRPr="00F43BFB" w14:paraId="692670C4" w14:textId="77777777" w:rsidTr="00A51654">
        <w:trPr>
          <w:jc w:val="center"/>
        </w:trPr>
        <w:tc>
          <w:tcPr>
            <w:tcW w:w="2267" w:type="dxa"/>
            <w:tcBorders>
              <w:top w:val="nil"/>
              <w:left w:val="nil"/>
              <w:bottom w:val="nil"/>
              <w:right w:val="nil"/>
            </w:tcBorders>
          </w:tcPr>
          <w:p w14:paraId="5F5DA56C"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Observations</w:t>
            </w:r>
          </w:p>
        </w:tc>
        <w:tc>
          <w:tcPr>
            <w:tcW w:w="0" w:type="auto"/>
            <w:tcBorders>
              <w:top w:val="nil"/>
              <w:left w:val="nil"/>
              <w:bottom w:val="nil"/>
              <w:right w:val="nil"/>
            </w:tcBorders>
          </w:tcPr>
          <w:p w14:paraId="26A00038"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c>
          <w:tcPr>
            <w:tcW w:w="0" w:type="auto"/>
            <w:tcBorders>
              <w:top w:val="nil"/>
              <w:left w:val="nil"/>
              <w:bottom w:val="nil"/>
              <w:right w:val="nil"/>
            </w:tcBorders>
          </w:tcPr>
          <w:p w14:paraId="633531F8"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c>
          <w:tcPr>
            <w:tcW w:w="0" w:type="auto"/>
            <w:tcBorders>
              <w:top w:val="nil"/>
              <w:left w:val="nil"/>
              <w:bottom w:val="nil"/>
              <w:right w:val="single" w:sz="4" w:space="0" w:color="auto"/>
            </w:tcBorders>
          </w:tcPr>
          <w:p w14:paraId="0ACAD7D4"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c>
          <w:tcPr>
            <w:tcW w:w="0" w:type="auto"/>
            <w:tcBorders>
              <w:top w:val="nil"/>
              <w:left w:val="single" w:sz="4" w:space="0" w:color="auto"/>
              <w:bottom w:val="nil"/>
              <w:right w:val="nil"/>
            </w:tcBorders>
          </w:tcPr>
          <w:p w14:paraId="22C6A69A"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c>
          <w:tcPr>
            <w:tcW w:w="0" w:type="auto"/>
            <w:tcBorders>
              <w:top w:val="nil"/>
              <w:left w:val="nil"/>
              <w:bottom w:val="nil"/>
              <w:right w:val="nil"/>
            </w:tcBorders>
          </w:tcPr>
          <w:p w14:paraId="39F21978"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c>
          <w:tcPr>
            <w:tcW w:w="0" w:type="auto"/>
            <w:tcBorders>
              <w:top w:val="nil"/>
              <w:left w:val="nil"/>
              <w:bottom w:val="nil"/>
              <w:right w:val="nil"/>
            </w:tcBorders>
          </w:tcPr>
          <w:p w14:paraId="17C7DAED"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231</w:t>
            </w:r>
          </w:p>
        </w:tc>
      </w:tr>
      <w:tr w:rsidR="00B652B3" w:rsidRPr="00F43BFB" w14:paraId="0F1AA4C0" w14:textId="77777777" w:rsidTr="00A51654">
        <w:tblPrEx>
          <w:tblBorders>
            <w:bottom w:val="single" w:sz="6" w:space="0" w:color="auto"/>
          </w:tblBorders>
        </w:tblPrEx>
        <w:trPr>
          <w:jc w:val="center"/>
        </w:trPr>
        <w:tc>
          <w:tcPr>
            <w:tcW w:w="2267" w:type="dxa"/>
            <w:tcBorders>
              <w:top w:val="nil"/>
              <w:left w:val="nil"/>
              <w:bottom w:val="single" w:sz="6" w:space="0" w:color="auto"/>
              <w:right w:val="nil"/>
            </w:tcBorders>
          </w:tcPr>
          <w:p w14:paraId="02C0F1AA"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Number of groups</w:t>
            </w:r>
          </w:p>
        </w:tc>
        <w:tc>
          <w:tcPr>
            <w:tcW w:w="0" w:type="auto"/>
            <w:tcBorders>
              <w:top w:val="nil"/>
              <w:left w:val="nil"/>
              <w:bottom w:val="single" w:sz="6" w:space="0" w:color="auto"/>
              <w:right w:val="nil"/>
            </w:tcBorders>
          </w:tcPr>
          <w:p w14:paraId="3F03ADCC"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0" w:type="auto"/>
            <w:tcBorders>
              <w:top w:val="nil"/>
              <w:left w:val="nil"/>
              <w:bottom w:val="single" w:sz="6" w:space="0" w:color="auto"/>
              <w:right w:val="nil"/>
            </w:tcBorders>
          </w:tcPr>
          <w:p w14:paraId="0B2F36F1"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0" w:type="auto"/>
            <w:tcBorders>
              <w:top w:val="nil"/>
              <w:left w:val="nil"/>
              <w:bottom w:val="single" w:sz="6" w:space="0" w:color="auto"/>
              <w:right w:val="single" w:sz="4" w:space="0" w:color="auto"/>
            </w:tcBorders>
          </w:tcPr>
          <w:p w14:paraId="2D5B7F23"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0" w:type="auto"/>
            <w:tcBorders>
              <w:top w:val="nil"/>
              <w:left w:val="single" w:sz="4" w:space="0" w:color="auto"/>
              <w:bottom w:val="single" w:sz="6" w:space="0" w:color="auto"/>
              <w:right w:val="nil"/>
            </w:tcBorders>
          </w:tcPr>
          <w:p w14:paraId="2A293569"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0" w:type="auto"/>
            <w:tcBorders>
              <w:top w:val="nil"/>
              <w:left w:val="nil"/>
              <w:bottom w:val="single" w:sz="6" w:space="0" w:color="auto"/>
              <w:right w:val="nil"/>
            </w:tcBorders>
          </w:tcPr>
          <w:p w14:paraId="09F2D2DE"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c>
          <w:tcPr>
            <w:tcW w:w="0" w:type="auto"/>
            <w:tcBorders>
              <w:top w:val="nil"/>
              <w:left w:val="nil"/>
              <w:bottom w:val="single" w:sz="6" w:space="0" w:color="auto"/>
              <w:right w:val="nil"/>
            </w:tcBorders>
          </w:tcPr>
          <w:p w14:paraId="43903A55" w14:textId="77777777" w:rsidR="00B652B3" w:rsidRPr="00F43BFB" w:rsidRDefault="00B652B3"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33</w:t>
            </w:r>
          </w:p>
        </w:tc>
      </w:tr>
    </w:tbl>
    <w:p w14:paraId="0C2F1360" w14:textId="0BAA5F64" w:rsidR="005921E6" w:rsidRPr="00F43BFB" w:rsidRDefault="00E908ED" w:rsidP="00ED5F1B">
      <w:pPr>
        <w:spacing w:after="0" w:line="360" w:lineRule="auto"/>
        <w:jc w:val="both"/>
        <w:rPr>
          <w:rFonts w:cs="Calibri"/>
          <w:sz w:val="24"/>
          <w:szCs w:val="24"/>
        </w:rPr>
      </w:pPr>
      <w:r w:rsidRPr="00F43BFB">
        <w:rPr>
          <w:rFonts w:cs="Calibri"/>
          <w:i/>
          <w:iCs/>
          <w:sz w:val="24"/>
          <w:szCs w:val="24"/>
        </w:rPr>
        <w:t>Note</w:t>
      </w:r>
      <w:r w:rsidRPr="00F43BFB">
        <w:rPr>
          <w:rFonts w:cs="Calibri"/>
          <w:sz w:val="24"/>
          <w:szCs w:val="24"/>
        </w:rPr>
        <w:t>: Civil Freedom (CF), Political Rights (PR) and Democracy Institutions (DI)</w:t>
      </w:r>
      <w:r w:rsidR="005921E6" w:rsidRPr="00F43BFB">
        <w:rPr>
          <w:rFonts w:cs="Calibri"/>
          <w:sz w:val="24"/>
          <w:szCs w:val="24"/>
        </w:rPr>
        <w:t>. *, ** and *** imply s</w:t>
      </w:r>
      <w:r w:rsidR="009B5945" w:rsidRPr="00F43BFB">
        <w:rPr>
          <w:rFonts w:cs="Calibri"/>
          <w:sz w:val="24"/>
          <w:szCs w:val="24"/>
        </w:rPr>
        <w:t xml:space="preserve">tatistical significance at the </w:t>
      </w:r>
      <w:r w:rsidR="005921E6" w:rsidRPr="00F43BFB">
        <w:rPr>
          <w:rFonts w:cs="Calibri"/>
          <w:sz w:val="24"/>
          <w:szCs w:val="24"/>
        </w:rPr>
        <w:t>10, 5, and 1 percent level</w:t>
      </w:r>
      <w:r w:rsidR="00A017AE">
        <w:rPr>
          <w:rFonts w:cs="Calibri"/>
          <w:sz w:val="24"/>
          <w:szCs w:val="24"/>
        </w:rPr>
        <w:t>s</w:t>
      </w:r>
      <w:r w:rsidR="005921E6" w:rsidRPr="00F43BFB">
        <w:rPr>
          <w:rFonts w:cs="Calibri"/>
          <w:sz w:val="24"/>
          <w:szCs w:val="24"/>
        </w:rPr>
        <w:t>, respectively</w:t>
      </w:r>
      <w:r w:rsidR="00D55351">
        <w:rPr>
          <w:rFonts w:cs="Calibri"/>
          <w:sz w:val="24"/>
          <w:szCs w:val="24"/>
        </w:rPr>
        <w:t>.</w:t>
      </w:r>
    </w:p>
    <w:p w14:paraId="765DAC72" w14:textId="55B8D4E7" w:rsidR="00CD3F3B" w:rsidRPr="00F43BFB" w:rsidRDefault="00CD3F3B" w:rsidP="00ED5F1B">
      <w:pPr>
        <w:spacing w:after="0" w:line="360" w:lineRule="auto"/>
        <w:ind w:firstLine="360"/>
        <w:jc w:val="both"/>
        <w:rPr>
          <w:rFonts w:cs="Calibri"/>
          <w:sz w:val="24"/>
          <w:szCs w:val="24"/>
        </w:rPr>
      </w:pPr>
      <w:r w:rsidRPr="00F43BFB">
        <w:rPr>
          <w:rFonts w:cs="Calibri"/>
          <w:sz w:val="24"/>
          <w:szCs w:val="24"/>
        </w:rPr>
        <w:t xml:space="preserve">As shown, </w:t>
      </w:r>
      <w:r w:rsidR="00777254" w:rsidRPr="00F43BFB">
        <w:rPr>
          <w:rFonts w:cs="Calibri"/>
          <w:sz w:val="24"/>
          <w:szCs w:val="24"/>
        </w:rPr>
        <w:t xml:space="preserve">the researcher also </w:t>
      </w:r>
      <w:r w:rsidR="00D55351">
        <w:rPr>
          <w:rFonts w:cs="Calibri"/>
          <w:sz w:val="24"/>
          <w:szCs w:val="24"/>
        </w:rPr>
        <w:t>exposed</w:t>
      </w:r>
      <w:r w:rsidR="00D55351" w:rsidRPr="00F43BFB">
        <w:rPr>
          <w:rFonts w:cs="Calibri"/>
          <w:sz w:val="24"/>
          <w:szCs w:val="24"/>
        </w:rPr>
        <w:t xml:space="preserve"> </w:t>
      </w:r>
      <w:r w:rsidRPr="00F43BFB">
        <w:rPr>
          <w:rFonts w:cs="Calibri"/>
          <w:sz w:val="24"/>
          <w:szCs w:val="24"/>
        </w:rPr>
        <w:t xml:space="preserve">consistent results across all specifications </w:t>
      </w:r>
      <w:r w:rsidR="00777254" w:rsidRPr="00F43BFB">
        <w:rPr>
          <w:rFonts w:cs="Calibri"/>
          <w:sz w:val="24"/>
          <w:szCs w:val="24"/>
        </w:rPr>
        <w:t>with</w:t>
      </w:r>
      <w:r w:rsidR="005D7E1C" w:rsidRPr="00F43BFB">
        <w:rPr>
          <w:rFonts w:cs="Calibri"/>
          <w:sz w:val="24"/>
          <w:szCs w:val="24"/>
        </w:rPr>
        <w:t>in</w:t>
      </w:r>
      <w:r w:rsidRPr="00F43BFB">
        <w:rPr>
          <w:rFonts w:cs="Calibri"/>
          <w:sz w:val="24"/>
          <w:szCs w:val="24"/>
        </w:rPr>
        <w:t xml:space="preserve"> </w:t>
      </w:r>
      <w:r w:rsidR="00777254" w:rsidRPr="00F43BFB">
        <w:rPr>
          <w:rFonts w:cs="Calibri"/>
          <w:sz w:val="24"/>
          <w:szCs w:val="24"/>
        </w:rPr>
        <w:t xml:space="preserve">a </w:t>
      </w:r>
      <w:r w:rsidRPr="00F43BFB">
        <w:rPr>
          <w:rFonts w:cs="Calibri"/>
          <w:sz w:val="24"/>
          <w:szCs w:val="24"/>
        </w:rPr>
        <w:t xml:space="preserve">particular dimension in democracy. </w:t>
      </w:r>
      <w:r w:rsidR="00A017AE">
        <w:rPr>
          <w:rFonts w:cs="Calibri"/>
          <w:sz w:val="24"/>
          <w:szCs w:val="24"/>
        </w:rPr>
        <w:t>As measured by its share in total production, oil</w:t>
      </w:r>
      <w:r w:rsidRPr="00F43BFB">
        <w:rPr>
          <w:rFonts w:cs="Calibri"/>
          <w:sz w:val="24"/>
          <w:szCs w:val="24"/>
        </w:rPr>
        <w:t xml:space="preserve"> </w:t>
      </w:r>
      <w:r w:rsidR="00D55351">
        <w:rPr>
          <w:rFonts w:cs="Calibri"/>
          <w:sz w:val="24"/>
          <w:szCs w:val="24"/>
        </w:rPr>
        <w:t xml:space="preserve">was </w:t>
      </w:r>
      <w:r w:rsidRPr="00F43BFB">
        <w:rPr>
          <w:rFonts w:cs="Calibri"/>
          <w:sz w:val="24"/>
          <w:szCs w:val="24"/>
        </w:rPr>
        <w:t xml:space="preserve">positively correlated with each dimension, with </w:t>
      </w:r>
      <w:r w:rsidR="00F22159">
        <w:rPr>
          <w:rFonts w:cs="Calibri"/>
          <w:sz w:val="24"/>
          <w:szCs w:val="24"/>
        </w:rPr>
        <w:t xml:space="preserve">the </w:t>
      </w:r>
      <w:r w:rsidRPr="00F43BFB">
        <w:rPr>
          <w:rFonts w:cs="Calibri"/>
          <w:sz w:val="24"/>
          <w:szCs w:val="24"/>
        </w:rPr>
        <w:t>indicator in democra</w:t>
      </w:r>
      <w:r w:rsidR="00777254" w:rsidRPr="00F43BFB">
        <w:rPr>
          <w:rFonts w:cs="Calibri"/>
          <w:sz w:val="24"/>
          <w:szCs w:val="24"/>
        </w:rPr>
        <w:t>tic</w:t>
      </w:r>
      <w:r w:rsidRPr="00F43BFB">
        <w:rPr>
          <w:rFonts w:cs="Calibri"/>
          <w:sz w:val="24"/>
          <w:szCs w:val="24"/>
        </w:rPr>
        <w:t xml:space="preserve"> institutions </w:t>
      </w:r>
      <w:r w:rsidR="00777254" w:rsidRPr="00F43BFB">
        <w:rPr>
          <w:rFonts w:cs="Calibri"/>
          <w:sz w:val="24"/>
          <w:szCs w:val="24"/>
        </w:rPr>
        <w:t>being particularly</w:t>
      </w:r>
      <w:r w:rsidRPr="00F43BFB">
        <w:rPr>
          <w:rFonts w:cs="Calibri"/>
          <w:sz w:val="24"/>
          <w:szCs w:val="24"/>
        </w:rPr>
        <w:t xml:space="preserve"> affected. </w:t>
      </w:r>
      <w:r w:rsidR="00A35E3B" w:rsidRPr="00F43BFB">
        <w:rPr>
          <w:rFonts w:cs="Calibri"/>
          <w:sz w:val="24"/>
          <w:szCs w:val="24"/>
        </w:rPr>
        <w:t>However</w:t>
      </w:r>
      <w:r w:rsidRPr="00F43BFB">
        <w:rPr>
          <w:rFonts w:cs="Calibri"/>
          <w:sz w:val="24"/>
          <w:szCs w:val="24"/>
        </w:rPr>
        <w:t xml:space="preserve">, different results </w:t>
      </w:r>
      <w:r w:rsidR="00D55351" w:rsidRPr="00F43BFB">
        <w:rPr>
          <w:rFonts w:cs="Calibri"/>
          <w:sz w:val="24"/>
          <w:szCs w:val="24"/>
        </w:rPr>
        <w:t>appear</w:t>
      </w:r>
      <w:r w:rsidR="00D55351">
        <w:rPr>
          <w:rFonts w:cs="Calibri"/>
          <w:sz w:val="24"/>
          <w:szCs w:val="24"/>
        </w:rPr>
        <w:t>ed</w:t>
      </w:r>
      <w:r w:rsidRPr="00F43BFB">
        <w:rPr>
          <w:rFonts w:cs="Calibri"/>
          <w:sz w:val="24"/>
          <w:szCs w:val="24"/>
        </w:rPr>
        <w:t xml:space="preserve"> when </w:t>
      </w:r>
      <w:r w:rsidR="001F6468" w:rsidRPr="00F43BFB">
        <w:rPr>
          <w:rFonts w:cs="Calibri"/>
          <w:sz w:val="24"/>
          <w:szCs w:val="24"/>
        </w:rPr>
        <w:t xml:space="preserve">oil </w:t>
      </w:r>
      <w:r w:rsidR="00D55351">
        <w:rPr>
          <w:rFonts w:cs="Calibri"/>
          <w:sz w:val="24"/>
          <w:szCs w:val="24"/>
        </w:rPr>
        <w:t xml:space="preserve">was </w:t>
      </w:r>
      <w:r w:rsidR="001F6468" w:rsidRPr="00F43BFB">
        <w:rPr>
          <w:rFonts w:cs="Calibri"/>
          <w:sz w:val="24"/>
          <w:szCs w:val="24"/>
        </w:rPr>
        <w:t>measured</w:t>
      </w:r>
      <w:r w:rsidRPr="00F43BFB">
        <w:rPr>
          <w:rFonts w:cs="Calibri"/>
          <w:sz w:val="24"/>
          <w:szCs w:val="24"/>
        </w:rPr>
        <w:t xml:space="preserve"> based on </w:t>
      </w:r>
      <w:r w:rsidR="00A35E3B" w:rsidRPr="00F43BFB">
        <w:rPr>
          <w:rFonts w:cs="Calibri"/>
          <w:sz w:val="24"/>
          <w:szCs w:val="24"/>
        </w:rPr>
        <w:t>a</w:t>
      </w:r>
      <w:r w:rsidRPr="00F43BFB">
        <w:rPr>
          <w:rFonts w:cs="Calibri"/>
          <w:sz w:val="24"/>
          <w:szCs w:val="24"/>
        </w:rPr>
        <w:t xml:space="preserve"> per capita </w:t>
      </w:r>
      <w:r w:rsidR="00A35E3B" w:rsidRPr="00F43BFB">
        <w:rPr>
          <w:rFonts w:cs="Calibri"/>
          <w:sz w:val="24"/>
          <w:szCs w:val="24"/>
        </w:rPr>
        <w:t>basis</w:t>
      </w:r>
      <w:r w:rsidRPr="00F43BFB">
        <w:rPr>
          <w:rFonts w:cs="Calibri"/>
          <w:sz w:val="24"/>
          <w:szCs w:val="24"/>
        </w:rPr>
        <w:t xml:space="preserve">. </w:t>
      </w:r>
      <w:r w:rsidR="00A35E3B" w:rsidRPr="00F43BFB">
        <w:rPr>
          <w:rFonts w:cs="Calibri"/>
          <w:sz w:val="24"/>
          <w:szCs w:val="24"/>
        </w:rPr>
        <w:t xml:space="preserve">There </w:t>
      </w:r>
      <w:r w:rsidR="00D55351">
        <w:rPr>
          <w:rFonts w:cs="Calibri"/>
          <w:sz w:val="24"/>
          <w:szCs w:val="24"/>
        </w:rPr>
        <w:t xml:space="preserve">was </w:t>
      </w:r>
      <w:r w:rsidRPr="00F43BFB">
        <w:rPr>
          <w:rFonts w:cs="Calibri"/>
          <w:sz w:val="24"/>
          <w:szCs w:val="24"/>
        </w:rPr>
        <w:t xml:space="preserve">no evidence that oil </w:t>
      </w:r>
      <w:r w:rsidR="00D55351">
        <w:rPr>
          <w:rFonts w:cs="Calibri"/>
          <w:sz w:val="24"/>
          <w:szCs w:val="24"/>
        </w:rPr>
        <w:t xml:space="preserve">had </w:t>
      </w:r>
      <w:r w:rsidR="001F6468" w:rsidRPr="00F43BFB">
        <w:rPr>
          <w:rFonts w:cs="Calibri"/>
          <w:sz w:val="24"/>
          <w:szCs w:val="24"/>
        </w:rPr>
        <w:t>improved</w:t>
      </w:r>
      <w:r w:rsidRPr="00F43BFB">
        <w:rPr>
          <w:rFonts w:cs="Calibri"/>
          <w:sz w:val="24"/>
          <w:szCs w:val="24"/>
        </w:rPr>
        <w:t xml:space="preserve"> political rights and democra</w:t>
      </w:r>
      <w:r w:rsidR="00777254" w:rsidRPr="00F43BFB">
        <w:rPr>
          <w:rFonts w:cs="Calibri"/>
          <w:sz w:val="24"/>
          <w:szCs w:val="24"/>
        </w:rPr>
        <w:t>tic</w:t>
      </w:r>
      <w:r w:rsidRPr="00F43BFB">
        <w:rPr>
          <w:rFonts w:cs="Calibri"/>
          <w:sz w:val="24"/>
          <w:szCs w:val="24"/>
        </w:rPr>
        <w:t xml:space="preserve"> institutions, </w:t>
      </w:r>
      <w:r w:rsidR="001F6468" w:rsidRPr="00F43BFB">
        <w:rPr>
          <w:rFonts w:cs="Calibri"/>
          <w:sz w:val="24"/>
          <w:szCs w:val="24"/>
        </w:rPr>
        <w:t>except for</w:t>
      </w:r>
      <w:r w:rsidRPr="00F43BFB">
        <w:rPr>
          <w:rFonts w:cs="Calibri"/>
          <w:sz w:val="24"/>
          <w:szCs w:val="24"/>
        </w:rPr>
        <w:t xml:space="preserve"> civil freedom. For example, in column (4), </w:t>
      </w:r>
      <w:r w:rsidR="00F22159">
        <w:rPr>
          <w:rFonts w:cs="Calibri"/>
          <w:sz w:val="24"/>
          <w:szCs w:val="24"/>
        </w:rPr>
        <w:t>increasing</w:t>
      </w:r>
      <w:r w:rsidRPr="00F43BFB">
        <w:rPr>
          <w:rFonts w:cs="Calibri"/>
          <w:sz w:val="24"/>
          <w:szCs w:val="24"/>
        </w:rPr>
        <w:t xml:space="preserve"> </w:t>
      </w:r>
      <w:r w:rsidR="00A017AE">
        <w:rPr>
          <w:rFonts w:cs="Calibri"/>
          <w:sz w:val="24"/>
          <w:szCs w:val="24"/>
        </w:rPr>
        <w:t>the value of oil per capita by one percentage point raised the</w:t>
      </w:r>
      <w:r w:rsidRPr="00F43BFB">
        <w:rPr>
          <w:rFonts w:cs="Calibri"/>
          <w:sz w:val="24"/>
          <w:szCs w:val="24"/>
        </w:rPr>
        <w:t xml:space="preserve"> civil freedom </w:t>
      </w:r>
      <w:r w:rsidR="00F60AC0" w:rsidRPr="00F43BFB">
        <w:rPr>
          <w:rFonts w:cs="Calibri"/>
          <w:sz w:val="24"/>
          <w:szCs w:val="24"/>
        </w:rPr>
        <w:t xml:space="preserve">value </w:t>
      </w:r>
      <w:r w:rsidRPr="00F43BFB">
        <w:rPr>
          <w:rFonts w:cs="Calibri"/>
          <w:sz w:val="24"/>
          <w:szCs w:val="24"/>
        </w:rPr>
        <w:t>by 0.017 points</w:t>
      </w:r>
      <w:r w:rsidR="00A35E3B" w:rsidRPr="00F43BFB">
        <w:rPr>
          <w:rFonts w:cs="Calibri"/>
          <w:sz w:val="24"/>
          <w:szCs w:val="24"/>
        </w:rPr>
        <w:t>.</w:t>
      </w:r>
      <w:r w:rsidRPr="00F43BFB">
        <w:rPr>
          <w:rFonts w:cs="Calibri"/>
          <w:sz w:val="24"/>
          <w:szCs w:val="24"/>
        </w:rPr>
        <w:t xml:space="preserve"> </w:t>
      </w:r>
      <w:r w:rsidR="00A35E3B" w:rsidRPr="00F43BFB">
        <w:rPr>
          <w:rFonts w:cs="Calibri"/>
          <w:sz w:val="24"/>
          <w:szCs w:val="24"/>
        </w:rPr>
        <w:t>However,</w:t>
      </w:r>
      <w:r w:rsidRPr="00F43BFB">
        <w:rPr>
          <w:rFonts w:cs="Calibri"/>
          <w:sz w:val="24"/>
          <w:szCs w:val="24"/>
        </w:rPr>
        <w:t xml:space="preserve"> in column (1)</w:t>
      </w:r>
      <w:r w:rsidR="00A35E3B" w:rsidRPr="00F43BFB">
        <w:rPr>
          <w:rFonts w:cs="Calibri"/>
          <w:sz w:val="24"/>
          <w:szCs w:val="24"/>
        </w:rPr>
        <w:t>,</w:t>
      </w:r>
      <w:r w:rsidRPr="00F43BFB">
        <w:rPr>
          <w:rFonts w:cs="Calibri"/>
          <w:sz w:val="24"/>
          <w:szCs w:val="24"/>
        </w:rPr>
        <w:t xml:space="preserve"> using the share of oil production, civil freedom </w:t>
      </w:r>
      <w:r w:rsidR="00A35E3B" w:rsidRPr="00F43BFB">
        <w:rPr>
          <w:rFonts w:cs="Calibri"/>
          <w:sz w:val="24"/>
          <w:szCs w:val="24"/>
        </w:rPr>
        <w:t xml:space="preserve">only </w:t>
      </w:r>
      <w:r w:rsidRPr="00F43BFB">
        <w:rPr>
          <w:rFonts w:cs="Calibri"/>
          <w:sz w:val="24"/>
          <w:szCs w:val="24"/>
        </w:rPr>
        <w:t>increase</w:t>
      </w:r>
      <w:r w:rsidR="00D55351">
        <w:rPr>
          <w:rFonts w:cs="Calibri"/>
          <w:sz w:val="24"/>
          <w:szCs w:val="24"/>
        </w:rPr>
        <w:t>d</w:t>
      </w:r>
      <w:r w:rsidRPr="00F43BFB">
        <w:rPr>
          <w:rFonts w:cs="Calibri"/>
          <w:sz w:val="24"/>
          <w:szCs w:val="24"/>
        </w:rPr>
        <w:t xml:space="preserve"> by</w:t>
      </w:r>
      <w:r w:rsidR="005D7E1C" w:rsidRPr="00F43BFB">
        <w:rPr>
          <w:rFonts w:cs="Calibri"/>
          <w:sz w:val="24"/>
          <w:szCs w:val="24"/>
        </w:rPr>
        <w:t xml:space="preserve"> </w:t>
      </w:r>
      <w:r w:rsidRPr="00F43BFB">
        <w:rPr>
          <w:rFonts w:cs="Calibri"/>
          <w:sz w:val="24"/>
          <w:szCs w:val="24"/>
        </w:rPr>
        <w:t xml:space="preserve">0.001 points, </w:t>
      </w:r>
      <w:r w:rsidRPr="00F43BFB">
        <w:rPr>
          <w:rFonts w:cs="Calibri"/>
          <w:i/>
          <w:iCs/>
          <w:sz w:val="24"/>
          <w:szCs w:val="24"/>
        </w:rPr>
        <w:t>ceteris paribus</w:t>
      </w:r>
      <w:r w:rsidRPr="00F43BFB">
        <w:rPr>
          <w:rFonts w:cs="Calibri"/>
          <w:sz w:val="24"/>
          <w:szCs w:val="24"/>
        </w:rPr>
        <w:t>.</w:t>
      </w:r>
      <w:bookmarkEnd w:id="3"/>
    </w:p>
    <w:p w14:paraId="54D56D75" w14:textId="77777777" w:rsidR="00F60AC0" w:rsidRPr="00F43BFB" w:rsidRDefault="00F60AC0" w:rsidP="00ED5F1B">
      <w:pPr>
        <w:spacing w:after="0" w:line="360" w:lineRule="auto"/>
        <w:ind w:firstLine="360"/>
        <w:jc w:val="both"/>
        <w:rPr>
          <w:rFonts w:cs="Calibri"/>
          <w:sz w:val="24"/>
          <w:szCs w:val="24"/>
        </w:rPr>
      </w:pPr>
    </w:p>
    <w:p w14:paraId="5AF1A58F" w14:textId="304CABBB" w:rsidR="00E7431B" w:rsidRPr="00D55351" w:rsidRDefault="00E7431B" w:rsidP="00BA7751">
      <w:pPr>
        <w:pStyle w:val="ListParagraph"/>
        <w:numPr>
          <w:ilvl w:val="0"/>
          <w:numId w:val="13"/>
        </w:numPr>
        <w:spacing w:after="0" w:line="360" w:lineRule="auto"/>
        <w:jc w:val="both"/>
        <w:rPr>
          <w:rFonts w:cs="Calibri"/>
          <w:b/>
          <w:sz w:val="24"/>
          <w:szCs w:val="24"/>
        </w:rPr>
      </w:pPr>
      <w:bookmarkStart w:id="4" w:name="_Hlk18188808"/>
      <w:r w:rsidRPr="00D55351">
        <w:rPr>
          <w:rFonts w:cs="Calibri"/>
          <w:b/>
          <w:sz w:val="24"/>
          <w:szCs w:val="24"/>
        </w:rPr>
        <w:t>DISCUSSION</w:t>
      </w:r>
    </w:p>
    <w:p w14:paraId="03694C93" w14:textId="35E1A3D4" w:rsidR="0054239C" w:rsidRPr="00F43BFB" w:rsidRDefault="00FA3513" w:rsidP="00ED5F1B">
      <w:pPr>
        <w:spacing w:after="0" w:line="360" w:lineRule="auto"/>
        <w:ind w:firstLine="567"/>
        <w:jc w:val="both"/>
        <w:rPr>
          <w:rFonts w:cs="Calibri"/>
          <w:sz w:val="24"/>
          <w:szCs w:val="24"/>
        </w:rPr>
      </w:pPr>
      <w:r w:rsidRPr="00F43BFB">
        <w:rPr>
          <w:rFonts w:cs="Calibri"/>
          <w:sz w:val="24"/>
          <w:szCs w:val="24"/>
        </w:rPr>
        <w:t xml:space="preserve">The finding of this study </w:t>
      </w:r>
      <w:r w:rsidR="001A5501" w:rsidRPr="00F43BFB">
        <w:rPr>
          <w:rFonts w:cs="Calibri"/>
          <w:sz w:val="24"/>
          <w:szCs w:val="24"/>
        </w:rPr>
        <w:t>contradict</w:t>
      </w:r>
      <w:r w:rsidR="001A5501">
        <w:rPr>
          <w:rFonts w:cs="Calibri"/>
          <w:sz w:val="24"/>
          <w:szCs w:val="24"/>
        </w:rPr>
        <w:t xml:space="preserve">s </w:t>
      </w:r>
      <w:r w:rsidR="0054239C" w:rsidRPr="00F43BFB">
        <w:rPr>
          <w:rFonts w:cs="Calibri"/>
          <w:sz w:val="24"/>
          <w:szCs w:val="24"/>
        </w:rPr>
        <w:t>Ross’s study</w:t>
      </w:r>
      <w:r w:rsidRPr="00F43BFB">
        <w:rPr>
          <w:rFonts w:cs="Calibri"/>
          <w:sz w:val="24"/>
          <w:szCs w:val="24"/>
        </w:rPr>
        <w:t>,</w:t>
      </w:r>
      <w:r w:rsidR="0054239C" w:rsidRPr="00F43BFB">
        <w:rPr>
          <w:rFonts w:cs="Calibri"/>
          <w:sz w:val="24"/>
          <w:szCs w:val="24"/>
        </w:rPr>
        <w:t xml:space="preserve"> </w:t>
      </w:r>
      <w:r w:rsidRPr="00F43BFB">
        <w:rPr>
          <w:rFonts w:cs="Calibri"/>
          <w:sz w:val="24"/>
          <w:szCs w:val="24"/>
        </w:rPr>
        <w:t>which</w:t>
      </w:r>
      <w:r w:rsidR="00955DA4" w:rsidRPr="00F43BFB">
        <w:rPr>
          <w:rFonts w:cs="Calibri"/>
          <w:sz w:val="24"/>
          <w:szCs w:val="24"/>
        </w:rPr>
        <w:t xml:space="preserve"> show</w:t>
      </w:r>
      <w:r w:rsidRPr="00F43BFB">
        <w:rPr>
          <w:rFonts w:cs="Calibri"/>
          <w:sz w:val="24"/>
          <w:szCs w:val="24"/>
        </w:rPr>
        <w:t>ed</w:t>
      </w:r>
      <w:r w:rsidR="0054239C" w:rsidRPr="00F43BFB">
        <w:rPr>
          <w:rFonts w:cs="Calibri"/>
          <w:sz w:val="24"/>
          <w:szCs w:val="24"/>
        </w:rPr>
        <w:t xml:space="preserve"> </w:t>
      </w:r>
      <w:r w:rsidR="00F22159">
        <w:rPr>
          <w:rFonts w:cs="Calibri"/>
          <w:sz w:val="24"/>
          <w:szCs w:val="24"/>
        </w:rPr>
        <w:t xml:space="preserve">that </w:t>
      </w:r>
      <w:r w:rsidR="0054239C" w:rsidRPr="00F43BFB">
        <w:rPr>
          <w:rFonts w:cs="Calibri"/>
          <w:sz w:val="24"/>
          <w:szCs w:val="24"/>
        </w:rPr>
        <w:t xml:space="preserve">oil </w:t>
      </w:r>
      <w:r w:rsidR="005D7E1C" w:rsidRPr="00F43BFB">
        <w:rPr>
          <w:rFonts w:cs="Calibri"/>
          <w:sz w:val="24"/>
          <w:szCs w:val="24"/>
        </w:rPr>
        <w:t>dependence</w:t>
      </w:r>
      <w:r w:rsidR="0054239C" w:rsidRPr="00F43BFB">
        <w:rPr>
          <w:rFonts w:cs="Calibri"/>
          <w:sz w:val="24"/>
          <w:szCs w:val="24"/>
        </w:rPr>
        <w:t xml:space="preserve"> </w:t>
      </w:r>
      <w:r w:rsidR="003C01A9" w:rsidRPr="00F43BFB">
        <w:rPr>
          <w:rFonts w:cs="Calibri"/>
          <w:sz w:val="24"/>
          <w:szCs w:val="24"/>
        </w:rPr>
        <w:t>positively affect</w:t>
      </w:r>
      <w:r w:rsidRPr="00F43BFB">
        <w:rPr>
          <w:rFonts w:cs="Calibri"/>
          <w:sz w:val="24"/>
          <w:szCs w:val="24"/>
        </w:rPr>
        <w:t>ed</w:t>
      </w:r>
      <w:r w:rsidR="003C01A9" w:rsidRPr="00F43BFB">
        <w:rPr>
          <w:rFonts w:cs="Calibri"/>
          <w:sz w:val="24"/>
          <w:szCs w:val="24"/>
        </w:rPr>
        <w:t xml:space="preserve"> democracy</w:t>
      </w:r>
      <w:r w:rsidR="0054239C" w:rsidRPr="00F43BFB">
        <w:rPr>
          <w:rFonts w:cs="Calibri"/>
          <w:sz w:val="24"/>
          <w:szCs w:val="24"/>
        </w:rPr>
        <w:t xml:space="preserve">. As democracy </w:t>
      </w:r>
      <w:r w:rsidR="003C01A9" w:rsidRPr="00F43BFB">
        <w:rPr>
          <w:rFonts w:cs="Calibri"/>
          <w:sz w:val="24"/>
          <w:szCs w:val="24"/>
        </w:rPr>
        <w:t>measure(s)</w:t>
      </w:r>
      <w:r w:rsidR="0054239C" w:rsidRPr="00F43BFB">
        <w:rPr>
          <w:rFonts w:cs="Calibri"/>
          <w:sz w:val="24"/>
          <w:szCs w:val="24"/>
        </w:rPr>
        <w:t xml:space="preserve"> used </w:t>
      </w:r>
      <w:r w:rsidR="00C07E83" w:rsidRPr="00F43BFB">
        <w:rPr>
          <w:rFonts w:cs="Calibri"/>
          <w:sz w:val="24"/>
          <w:szCs w:val="24"/>
        </w:rPr>
        <w:t>reflect</w:t>
      </w:r>
      <w:r w:rsidRPr="00F43BFB">
        <w:rPr>
          <w:rFonts w:cs="Calibri"/>
          <w:sz w:val="24"/>
          <w:szCs w:val="24"/>
        </w:rPr>
        <w:t>ed</w:t>
      </w:r>
      <w:r w:rsidR="0054239C" w:rsidRPr="00F43BFB">
        <w:rPr>
          <w:rFonts w:cs="Calibri"/>
          <w:sz w:val="24"/>
          <w:szCs w:val="24"/>
        </w:rPr>
        <w:t xml:space="preserve"> indicators </w:t>
      </w:r>
      <w:r w:rsidR="001F6468" w:rsidRPr="00F43BFB">
        <w:rPr>
          <w:rFonts w:cs="Calibri"/>
          <w:sz w:val="24"/>
          <w:szCs w:val="24"/>
        </w:rPr>
        <w:t>according to</w:t>
      </w:r>
      <w:r w:rsidR="0054239C" w:rsidRPr="00F43BFB">
        <w:rPr>
          <w:rFonts w:cs="Calibri"/>
          <w:sz w:val="24"/>
          <w:szCs w:val="24"/>
        </w:rPr>
        <w:t xml:space="preserve"> </w:t>
      </w:r>
      <w:r w:rsidR="003F5CB3" w:rsidRPr="00F43BFB">
        <w:rPr>
          <w:rFonts w:cs="Calibri"/>
          <w:sz w:val="24"/>
          <w:szCs w:val="24"/>
        </w:rPr>
        <w:t>FH</w:t>
      </w:r>
      <w:r w:rsidR="0054239C" w:rsidRPr="00F43BFB">
        <w:rPr>
          <w:rFonts w:cs="Calibri"/>
          <w:sz w:val="24"/>
          <w:szCs w:val="24"/>
        </w:rPr>
        <w:t xml:space="preserve"> dimensions, </w:t>
      </w:r>
      <w:r w:rsidRPr="00F43BFB">
        <w:rPr>
          <w:rFonts w:cs="Calibri"/>
          <w:sz w:val="24"/>
          <w:szCs w:val="24"/>
        </w:rPr>
        <w:t xml:space="preserve">a </w:t>
      </w:r>
      <w:r w:rsidR="000439DA" w:rsidRPr="00F43BFB">
        <w:rPr>
          <w:rFonts w:cs="Calibri"/>
          <w:sz w:val="24"/>
          <w:szCs w:val="24"/>
        </w:rPr>
        <w:t xml:space="preserve">positive effect </w:t>
      </w:r>
      <w:r w:rsidR="00A017AE">
        <w:rPr>
          <w:rFonts w:cs="Calibri"/>
          <w:sz w:val="24"/>
          <w:szCs w:val="24"/>
        </w:rPr>
        <w:t>was found on democracy, particularly civil liberties</w:t>
      </w:r>
      <w:r w:rsidR="000439DA" w:rsidRPr="00F43BFB">
        <w:rPr>
          <w:rFonts w:cs="Calibri"/>
          <w:sz w:val="24"/>
          <w:szCs w:val="24"/>
        </w:rPr>
        <w:t xml:space="preserve">. These </w:t>
      </w:r>
      <w:r w:rsidR="003F5CB3" w:rsidRPr="00F43BFB">
        <w:rPr>
          <w:rFonts w:cs="Calibri"/>
          <w:sz w:val="24"/>
          <w:szCs w:val="24"/>
        </w:rPr>
        <w:t>results</w:t>
      </w:r>
      <w:r w:rsidR="000439DA" w:rsidRPr="00F43BFB">
        <w:rPr>
          <w:rFonts w:cs="Calibri"/>
          <w:sz w:val="24"/>
          <w:szCs w:val="24"/>
        </w:rPr>
        <w:t xml:space="preserve"> a</w:t>
      </w:r>
      <w:r w:rsidR="00F93DA4">
        <w:rPr>
          <w:rFonts w:cs="Calibri"/>
          <w:sz w:val="24"/>
          <w:szCs w:val="24"/>
        </w:rPr>
        <w:t>lign</w:t>
      </w:r>
      <w:r w:rsidR="000439DA" w:rsidRPr="00F43BFB">
        <w:rPr>
          <w:rFonts w:cs="Calibri"/>
          <w:sz w:val="24"/>
          <w:szCs w:val="24"/>
        </w:rPr>
        <w:t xml:space="preserve"> with Arezki and Bruckner</w:t>
      </w:r>
      <w:r w:rsidR="00F93DA4">
        <w:rPr>
          <w:rFonts w:cs="Calibri"/>
          <w:sz w:val="24"/>
          <w:szCs w:val="24"/>
        </w:rPr>
        <w:t>’s</w:t>
      </w:r>
      <w:r w:rsidR="000439DA" w:rsidRPr="00F43BFB">
        <w:rPr>
          <w:rFonts w:cs="Calibri"/>
          <w:sz w:val="24"/>
          <w:szCs w:val="24"/>
        </w:rPr>
        <w:t xml:space="preserve"> (2011) and </w:t>
      </w:r>
      <w:r w:rsidR="003F5CB3" w:rsidRPr="00F43BFB">
        <w:rPr>
          <w:rFonts w:cs="Calibri"/>
          <w:sz w:val="24"/>
          <w:szCs w:val="24"/>
        </w:rPr>
        <w:t xml:space="preserve">specifically </w:t>
      </w:r>
      <w:r w:rsidR="000439DA" w:rsidRPr="00F43BFB">
        <w:rPr>
          <w:rFonts w:cs="Calibri"/>
          <w:sz w:val="24"/>
          <w:szCs w:val="24"/>
        </w:rPr>
        <w:t>Oskarsson and Ottosen</w:t>
      </w:r>
      <w:r w:rsidR="00F93DA4">
        <w:rPr>
          <w:rFonts w:cs="Calibri"/>
          <w:sz w:val="24"/>
          <w:szCs w:val="24"/>
        </w:rPr>
        <w:t>’s</w:t>
      </w:r>
      <w:r w:rsidR="000439DA" w:rsidRPr="00F43BFB">
        <w:rPr>
          <w:rFonts w:cs="Calibri"/>
          <w:sz w:val="24"/>
          <w:szCs w:val="24"/>
        </w:rPr>
        <w:t xml:space="preserve"> (2010)</w:t>
      </w:r>
      <w:r w:rsidR="00F93DA4">
        <w:rPr>
          <w:rFonts w:cs="Calibri"/>
          <w:sz w:val="24"/>
          <w:szCs w:val="24"/>
        </w:rPr>
        <w:t xml:space="preserve"> </w:t>
      </w:r>
      <w:r w:rsidR="00F93DA4" w:rsidRPr="00F43BFB">
        <w:rPr>
          <w:rFonts w:cs="Calibri"/>
          <w:sz w:val="24"/>
          <w:szCs w:val="24"/>
        </w:rPr>
        <w:t>studies</w:t>
      </w:r>
      <w:r w:rsidR="000439DA" w:rsidRPr="00F43BFB">
        <w:rPr>
          <w:rFonts w:cs="Calibri"/>
          <w:sz w:val="24"/>
          <w:szCs w:val="24"/>
        </w:rPr>
        <w:t xml:space="preserve">, </w:t>
      </w:r>
      <w:r w:rsidR="00F93DA4">
        <w:rPr>
          <w:rFonts w:cs="Calibri"/>
          <w:sz w:val="24"/>
          <w:szCs w:val="24"/>
        </w:rPr>
        <w:t>emphasizing</w:t>
      </w:r>
      <w:r w:rsidR="0009177F" w:rsidRPr="00F43BFB">
        <w:rPr>
          <w:rFonts w:cs="Calibri"/>
          <w:sz w:val="24"/>
          <w:szCs w:val="24"/>
        </w:rPr>
        <w:t xml:space="preserve"> </w:t>
      </w:r>
      <w:r w:rsidR="00172647" w:rsidRPr="00F43BFB">
        <w:rPr>
          <w:rFonts w:cs="Calibri"/>
          <w:sz w:val="24"/>
          <w:szCs w:val="24"/>
        </w:rPr>
        <w:t xml:space="preserve">the </w:t>
      </w:r>
      <w:r w:rsidR="000439DA" w:rsidRPr="00F43BFB">
        <w:rPr>
          <w:rFonts w:cs="Calibri"/>
          <w:sz w:val="24"/>
          <w:szCs w:val="24"/>
        </w:rPr>
        <w:t xml:space="preserve">FH </w:t>
      </w:r>
      <w:r w:rsidR="003F5CB3" w:rsidRPr="00F43BFB">
        <w:rPr>
          <w:rFonts w:cs="Calibri"/>
          <w:sz w:val="24"/>
          <w:szCs w:val="24"/>
        </w:rPr>
        <w:t>scores</w:t>
      </w:r>
      <w:r w:rsidR="000439DA" w:rsidRPr="00F43BFB">
        <w:rPr>
          <w:rFonts w:cs="Calibri"/>
          <w:sz w:val="24"/>
          <w:szCs w:val="24"/>
        </w:rPr>
        <w:t xml:space="preserve">. </w:t>
      </w:r>
      <w:r w:rsidR="00172647" w:rsidRPr="00F43BFB">
        <w:rPr>
          <w:rFonts w:cs="Calibri"/>
          <w:sz w:val="24"/>
          <w:szCs w:val="24"/>
        </w:rPr>
        <w:t>The researcher</w:t>
      </w:r>
      <w:r w:rsidR="000439DA" w:rsidRPr="00F43BFB">
        <w:rPr>
          <w:rFonts w:cs="Calibri"/>
          <w:sz w:val="24"/>
          <w:szCs w:val="24"/>
        </w:rPr>
        <w:t xml:space="preserve"> </w:t>
      </w:r>
      <w:r w:rsidR="003F5CB3" w:rsidRPr="00F43BFB">
        <w:rPr>
          <w:rFonts w:cs="Calibri"/>
          <w:sz w:val="24"/>
          <w:szCs w:val="24"/>
        </w:rPr>
        <w:t>follow</w:t>
      </w:r>
      <w:r w:rsidR="00172647" w:rsidRPr="00F43BFB">
        <w:rPr>
          <w:rFonts w:cs="Calibri"/>
          <w:sz w:val="24"/>
          <w:szCs w:val="24"/>
        </w:rPr>
        <w:t>ed</w:t>
      </w:r>
      <w:r w:rsidR="003F5CB3" w:rsidRPr="00F43BFB">
        <w:rPr>
          <w:rFonts w:cs="Calibri"/>
          <w:sz w:val="24"/>
          <w:szCs w:val="24"/>
        </w:rPr>
        <w:t xml:space="preserve"> </w:t>
      </w:r>
      <w:r w:rsidR="000439DA" w:rsidRPr="00F43BFB">
        <w:rPr>
          <w:rFonts w:cs="Calibri"/>
          <w:sz w:val="24"/>
          <w:szCs w:val="24"/>
        </w:rPr>
        <w:t xml:space="preserve">arguments </w:t>
      </w:r>
      <w:r w:rsidR="003F5CB3" w:rsidRPr="00F43BFB">
        <w:rPr>
          <w:rFonts w:cs="Calibri"/>
          <w:sz w:val="24"/>
          <w:szCs w:val="24"/>
        </w:rPr>
        <w:t>built</w:t>
      </w:r>
      <w:r w:rsidR="000439DA" w:rsidRPr="00F43BFB">
        <w:rPr>
          <w:rFonts w:cs="Calibri"/>
          <w:sz w:val="24"/>
          <w:szCs w:val="24"/>
        </w:rPr>
        <w:t xml:space="preserve"> by Oskarsson and O</w:t>
      </w:r>
      <w:r w:rsidR="003F5CB3" w:rsidRPr="00F43BFB">
        <w:rPr>
          <w:rFonts w:cs="Calibri"/>
          <w:sz w:val="24"/>
          <w:szCs w:val="24"/>
        </w:rPr>
        <w:t>ttosen</w:t>
      </w:r>
      <w:r w:rsidR="00F93DA4">
        <w:rPr>
          <w:rFonts w:cs="Calibri"/>
          <w:sz w:val="24"/>
          <w:szCs w:val="24"/>
        </w:rPr>
        <w:t>,</w:t>
      </w:r>
      <w:r w:rsidR="003F5CB3" w:rsidRPr="00F43BFB">
        <w:rPr>
          <w:rFonts w:cs="Calibri"/>
          <w:sz w:val="24"/>
          <w:szCs w:val="24"/>
        </w:rPr>
        <w:t xml:space="preserve"> </w:t>
      </w:r>
      <w:r w:rsidR="00172647" w:rsidRPr="00F43BFB">
        <w:rPr>
          <w:rFonts w:cs="Calibri"/>
          <w:sz w:val="24"/>
          <w:szCs w:val="24"/>
        </w:rPr>
        <w:t xml:space="preserve">which suggested </w:t>
      </w:r>
      <w:r w:rsidR="003F5CB3" w:rsidRPr="00F43BFB">
        <w:rPr>
          <w:rFonts w:cs="Calibri"/>
          <w:sz w:val="24"/>
          <w:szCs w:val="24"/>
        </w:rPr>
        <w:t>that the negative relationship between oil and</w:t>
      </w:r>
      <w:r w:rsidR="000439DA" w:rsidRPr="00F43BFB">
        <w:rPr>
          <w:rFonts w:cs="Calibri"/>
          <w:sz w:val="24"/>
          <w:szCs w:val="24"/>
        </w:rPr>
        <w:t xml:space="preserve"> democracy found </w:t>
      </w:r>
      <w:r w:rsidR="004358F5" w:rsidRPr="00F43BFB">
        <w:rPr>
          <w:rFonts w:cs="Calibri"/>
          <w:sz w:val="24"/>
          <w:szCs w:val="24"/>
        </w:rPr>
        <w:t>in the previous studies</w:t>
      </w:r>
      <w:r w:rsidR="000439DA" w:rsidRPr="00F43BFB">
        <w:rPr>
          <w:rFonts w:cs="Calibri"/>
          <w:sz w:val="24"/>
          <w:szCs w:val="24"/>
        </w:rPr>
        <w:t xml:space="preserve"> </w:t>
      </w:r>
      <w:r w:rsidR="00911321">
        <w:rPr>
          <w:rFonts w:cs="Calibri"/>
          <w:sz w:val="24"/>
          <w:szCs w:val="24"/>
        </w:rPr>
        <w:t>might</w:t>
      </w:r>
      <w:r w:rsidR="00911321" w:rsidRPr="00F43BFB">
        <w:rPr>
          <w:rFonts w:cs="Calibri"/>
          <w:sz w:val="24"/>
          <w:szCs w:val="24"/>
        </w:rPr>
        <w:t xml:space="preserve"> </w:t>
      </w:r>
      <w:r w:rsidR="000439DA" w:rsidRPr="00F43BFB">
        <w:rPr>
          <w:rFonts w:cs="Calibri"/>
          <w:sz w:val="24"/>
          <w:szCs w:val="24"/>
        </w:rPr>
        <w:t xml:space="preserve">be caused by </w:t>
      </w:r>
      <w:r w:rsidR="003C01A9" w:rsidRPr="00F43BFB">
        <w:rPr>
          <w:rFonts w:cs="Calibri"/>
          <w:sz w:val="24"/>
          <w:szCs w:val="24"/>
        </w:rPr>
        <w:t>inadequate measurements</w:t>
      </w:r>
      <w:r w:rsidR="000439DA" w:rsidRPr="00F43BFB">
        <w:rPr>
          <w:rFonts w:cs="Calibri"/>
          <w:sz w:val="24"/>
          <w:szCs w:val="24"/>
        </w:rPr>
        <w:t xml:space="preserve"> to </w:t>
      </w:r>
      <w:r w:rsidR="00F93DA4">
        <w:rPr>
          <w:rFonts w:cs="Calibri"/>
          <w:sz w:val="24"/>
          <w:szCs w:val="24"/>
        </w:rPr>
        <w:t>calculate democracy aspects better</w:t>
      </w:r>
      <w:r w:rsidR="000439DA" w:rsidRPr="00F43BFB">
        <w:rPr>
          <w:rFonts w:cs="Calibri"/>
          <w:sz w:val="24"/>
          <w:szCs w:val="24"/>
        </w:rPr>
        <w:t xml:space="preserve">. </w:t>
      </w:r>
      <w:r w:rsidR="00B00F11" w:rsidRPr="00F43BFB">
        <w:rPr>
          <w:rFonts w:cs="Calibri"/>
          <w:sz w:val="24"/>
          <w:szCs w:val="24"/>
        </w:rPr>
        <w:t>For example, o</w:t>
      </w:r>
      <w:r w:rsidR="000439DA" w:rsidRPr="00F43BFB">
        <w:rPr>
          <w:rFonts w:cs="Calibri"/>
          <w:sz w:val="24"/>
          <w:szCs w:val="24"/>
        </w:rPr>
        <w:t xml:space="preserve">nce </w:t>
      </w:r>
      <w:r w:rsidR="00B00F11" w:rsidRPr="00F43BFB">
        <w:rPr>
          <w:rFonts w:cs="Calibri"/>
          <w:sz w:val="24"/>
          <w:szCs w:val="24"/>
        </w:rPr>
        <w:t>indicators capturing</w:t>
      </w:r>
      <w:r w:rsidR="004358F5" w:rsidRPr="00F43BFB">
        <w:rPr>
          <w:rFonts w:cs="Calibri"/>
          <w:sz w:val="24"/>
          <w:szCs w:val="24"/>
        </w:rPr>
        <w:t xml:space="preserve"> civil liberties </w:t>
      </w:r>
      <w:r w:rsidR="00B00F11" w:rsidRPr="00F43BFB">
        <w:rPr>
          <w:rFonts w:cs="Calibri"/>
          <w:sz w:val="24"/>
          <w:szCs w:val="24"/>
        </w:rPr>
        <w:t>are</w:t>
      </w:r>
      <w:r w:rsidR="003F5CB3" w:rsidRPr="00F43BFB">
        <w:rPr>
          <w:rFonts w:cs="Calibri"/>
          <w:sz w:val="24"/>
          <w:szCs w:val="24"/>
        </w:rPr>
        <w:t xml:space="preserve"> better</w:t>
      </w:r>
      <w:r w:rsidR="000439DA" w:rsidRPr="00F43BFB">
        <w:rPr>
          <w:rFonts w:cs="Calibri"/>
          <w:sz w:val="24"/>
          <w:szCs w:val="24"/>
        </w:rPr>
        <w:t xml:space="preserve"> </w:t>
      </w:r>
      <w:r w:rsidR="003F5CB3" w:rsidRPr="00F43BFB">
        <w:rPr>
          <w:rFonts w:cs="Calibri"/>
          <w:sz w:val="24"/>
          <w:szCs w:val="24"/>
        </w:rPr>
        <w:t>weighted</w:t>
      </w:r>
      <w:r w:rsidR="000439DA" w:rsidRPr="00F43BFB">
        <w:rPr>
          <w:rFonts w:cs="Calibri"/>
          <w:sz w:val="24"/>
          <w:szCs w:val="24"/>
        </w:rPr>
        <w:t xml:space="preserve">, </w:t>
      </w:r>
      <w:r w:rsidRPr="00F43BFB">
        <w:rPr>
          <w:rFonts w:cs="Calibri"/>
          <w:sz w:val="24"/>
          <w:szCs w:val="24"/>
        </w:rPr>
        <w:t xml:space="preserve">the </w:t>
      </w:r>
      <w:r w:rsidR="000439DA" w:rsidRPr="00F43BFB">
        <w:rPr>
          <w:rFonts w:cs="Calibri"/>
          <w:sz w:val="24"/>
          <w:szCs w:val="24"/>
        </w:rPr>
        <w:t xml:space="preserve">oil effect </w:t>
      </w:r>
      <w:r w:rsidR="00F93DA4">
        <w:rPr>
          <w:rFonts w:cs="Calibri"/>
          <w:sz w:val="24"/>
          <w:szCs w:val="24"/>
        </w:rPr>
        <w:t>no longer exists or</w:t>
      </w:r>
      <w:r w:rsidR="000439DA" w:rsidRPr="00F43BFB">
        <w:rPr>
          <w:rFonts w:cs="Calibri"/>
          <w:sz w:val="24"/>
          <w:szCs w:val="24"/>
        </w:rPr>
        <w:t xml:space="preserve"> </w:t>
      </w:r>
      <w:r w:rsidR="00F93DA4" w:rsidRPr="00F43BFB">
        <w:rPr>
          <w:rFonts w:cs="Calibri"/>
          <w:sz w:val="24"/>
          <w:szCs w:val="24"/>
        </w:rPr>
        <w:t>foster</w:t>
      </w:r>
      <w:r w:rsidR="00F93DA4">
        <w:rPr>
          <w:rFonts w:cs="Calibri"/>
          <w:sz w:val="24"/>
          <w:szCs w:val="24"/>
        </w:rPr>
        <w:t>s</w:t>
      </w:r>
      <w:r w:rsidR="00F93DA4" w:rsidRPr="00F43BFB">
        <w:rPr>
          <w:rFonts w:cs="Calibri"/>
          <w:sz w:val="24"/>
          <w:szCs w:val="24"/>
        </w:rPr>
        <w:t xml:space="preserve"> </w:t>
      </w:r>
      <w:r w:rsidR="000439DA" w:rsidRPr="00F43BFB">
        <w:rPr>
          <w:rFonts w:cs="Calibri"/>
          <w:sz w:val="24"/>
          <w:szCs w:val="24"/>
        </w:rPr>
        <w:t>democracy.</w:t>
      </w:r>
      <w:r w:rsidR="00F6310C" w:rsidRPr="00F43BFB">
        <w:rPr>
          <w:rFonts w:cs="Calibri"/>
          <w:sz w:val="24"/>
          <w:szCs w:val="24"/>
        </w:rPr>
        <w:t xml:space="preserve"> Oskarsson and Ottosen also </w:t>
      </w:r>
      <w:r w:rsidR="002B1220">
        <w:rPr>
          <w:rFonts w:cs="Calibri"/>
          <w:sz w:val="24"/>
          <w:szCs w:val="24"/>
        </w:rPr>
        <w:t>highlighted</w:t>
      </w:r>
      <w:r w:rsidR="002B1220" w:rsidRPr="00F43BFB">
        <w:rPr>
          <w:rFonts w:cs="Calibri"/>
          <w:sz w:val="24"/>
          <w:szCs w:val="24"/>
        </w:rPr>
        <w:t xml:space="preserve"> </w:t>
      </w:r>
      <w:r w:rsidR="009E4174" w:rsidRPr="00F43BFB">
        <w:rPr>
          <w:rFonts w:cs="Calibri"/>
          <w:sz w:val="24"/>
          <w:szCs w:val="24"/>
        </w:rPr>
        <w:t xml:space="preserve">the </w:t>
      </w:r>
      <w:r w:rsidR="00F6310C" w:rsidRPr="00F43BFB">
        <w:rPr>
          <w:rFonts w:cs="Calibri"/>
          <w:sz w:val="24"/>
          <w:szCs w:val="24"/>
        </w:rPr>
        <w:t xml:space="preserve">issues </w:t>
      </w:r>
      <w:r w:rsidR="00F93DA4">
        <w:rPr>
          <w:rFonts w:cs="Calibri"/>
          <w:sz w:val="24"/>
          <w:szCs w:val="24"/>
        </w:rPr>
        <w:t>connected</w:t>
      </w:r>
      <w:r w:rsidR="003C01A9" w:rsidRPr="00F43BFB">
        <w:rPr>
          <w:rFonts w:cs="Calibri"/>
          <w:sz w:val="24"/>
          <w:szCs w:val="24"/>
        </w:rPr>
        <w:t xml:space="preserve"> to</w:t>
      </w:r>
      <w:r w:rsidR="00F6310C" w:rsidRPr="00F43BFB">
        <w:rPr>
          <w:rFonts w:cs="Calibri"/>
          <w:sz w:val="24"/>
          <w:szCs w:val="24"/>
        </w:rPr>
        <w:t xml:space="preserve"> temporal variation</w:t>
      </w:r>
      <w:r w:rsidR="00955DA4" w:rsidRPr="00F43BFB">
        <w:rPr>
          <w:rFonts w:cs="Calibri"/>
          <w:sz w:val="24"/>
          <w:szCs w:val="24"/>
        </w:rPr>
        <w:t>s</w:t>
      </w:r>
      <w:r w:rsidR="00F93DA4">
        <w:rPr>
          <w:rFonts w:cs="Calibri"/>
          <w:sz w:val="24"/>
          <w:szCs w:val="24"/>
        </w:rPr>
        <w:t>,</w:t>
      </w:r>
      <w:r w:rsidR="00F6310C" w:rsidRPr="00F43BFB">
        <w:rPr>
          <w:rFonts w:cs="Calibri"/>
          <w:sz w:val="24"/>
          <w:szCs w:val="24"/>
        </w:rPr>
        <w:t xml:space="preserve"> </w:t>
      </w:r>
      <w:r w:rsidR="00F93DA4">
        <w:rPr>
          <w:rFonts w:cs="Calibri"/>
          <w:sz w:val="24"/>
          <w:szCs w:val="24"/>
        </w:rPr>
        <w:t>resulting</w:t>
      </w:r>
      <w:r w:rsidR="00F6310C" w:rsidRPr="00F43BFB">
        <w:rPr>
          <w:rFonts w:cs="Calibri"/>
          <w:sz w:val="24"/>
          <w:szCs w:val="24"/>
        </w:rPr>
        <w:t xml:space="preserve"> in different consequences once </w:t>
      </w:r>
      <w:r w:rsidR="008F1CEC" w:rsidRPr="00F43BFB">
        <w:rPr>
          <w:rFonts w:cs="Calibri"/>
          <w:sz w:val="24"/>
          <w:szCs w:val="24"/>
        </w:rPr>
        <w:t>the new</w:t>
      </w:r>
      <w:r w:rsidR="00F6310C" w:rsidRPr="00F43BFB">
        <w:rPr>
          <w:rFonts w:cs="Calibri"/>
          <w:sz w:val="24"/>
          <w:szCs w:val="24"/>
        </w:rPr>
        <w:t xml:space="preserve"> periods </w:t>
      </w:r>
      <w:r w:rsidR="002B1220">
        <w:rPr>
          <w:rFonts w:cs="Calibri"/>
          <w:sz w:val="24"/>
          <w:szCs w:val="24"/>
        </w:rPr>
        <w:t xml:space="preserve">were </w:t>
      </w:r>
      <w:r w:rsidR="003C01A9" w:rsidRPr="00F43BFB">
        <w:rPr>
          <w:rFonts w:cs="Calibri"/>
          <w:sz w:val="24"/>
          <w:szCs w:val="24"/>
        </w:rPr>
        <w:t>added</w:t>
      </w:r>
      <w:r w:rsidR="00F6310C" w:rsidRPr="00F43BFB">
        <w:rPr>
          <w:rFonts w:cs="Calibri"/>
          <w:sz w:val="24"/>
          <w:szCs w:val="24"/>
        </w:rPr>
        <w:t>.</w:t>
      </w:r>
    </w:p>
    <w:p w14:paraId="79AB4CE9" w14:textId="08E6924A" w:rsidR="008E17DC" w:rsidRPr="00F43BFB" w:rsidRDefault="008E17DC" w:rsidP="00ED5F1B">
      <w:pPr>
        <w:spacing w:after="0" w:line="360" w:lineRule="auto"/>
        <w:ind w:firstLine="567"/>
        <w:jc w:val="both"/>
        <w:rPr>
          <w:rFonts w:cs="Calibri"/>
          <w:sz w:val="24"/>
          <w:szCs w:val="24"/>
        </w:rPr>
      </w:pPr>
      <w:r w:rsidRPr="00F43BFB">
        <w:rPr>
          <w:rFonts w:cs="Calibri"/>
          <w:sz w:val="24"/>
          <w:szCs w:val="24"/>
        </w:rPr>
        <w:t xml:space="preserve">Another justification of why </w:t>
      </w:r>
      <w:r w:rsidR="00FB2275" w:rsidRPr="00F43BFB">
        <w:rPr>
          <w:rFonts w:cs="Calibri"/>
          <w:sz w:val="24"/>
          <w:szCs w:val="24"/>
        </w:rPr>
        <w:t>the findings in this research differ</w:t>
      </w:r>
      <w:r w:rsidR="00C77734" w:rsidRPr="00F43BFB">
        <w:rPr>
          <w:rFonts w:cs="Calibri"/>
          <w:sz w:val="24"/>
          <w:szCs w:val="24"/>
        </w:rPr>
        <w:t>ed</w:t>
      </w:r>
      <w:r w:rsidRPr="00F43BFB">
        <w:rPr>
          <w:rFonts w:cs="Calibri"/>
          <w:sz w:val="24"/>
          <w:szCs w:val="24"/>
        </w:rPr>
        <w:t xml:space="preserve"> </w:t>
      </w:r>
      <w:r w:rsidR="00A85742">
        <w:rPr>
          <w:rFonts w:cs="Calibri"/>
          <w:sz w:val="24"/>
          <w:szCs w:val="24"/>
        </w:rPr>
        <w:t xml:space="preserve">might </w:t>
      </w:r>
      <w:r w:rsidR="00FF5408" w:rsidRPr="00F43BFB">
        <w:rPr>
          <w:rFonts w:cs="Calibri"/>
          <w:sz w:val="24"/>
          <w:szCs w:val="24"/>
        </w:rPr>
        <w:t>be</w:t>
      </w:r>
      <w:r w:rsidRPr="00F43BFB">
        <w:rPr>
          <w:rFonts w:cs="Calibri"/>
          <w:sz w:val="24"/>
          <w:szCs w:val="24"/>
        </w:rPr>
        <w:t xml:space="preserve"> </w:t>
      </w:r>
      <w:r w:rsidR="00C77734" w:rsidRPr="00F43BFB">
        <w:rPr>
          <w:rFonts w:cs="Calibri"/>
          <w:sz w:val="24"/>
          <w:szCs w:val="24"/>
        </w:rPr>
        <w:t>due to the</w:t>
      </w:r>
      <w:r w:rsidRPr="00F43BFB">
        <w:rPr>
          <w:rFonts w:cs="Calibri"/>
          <w:sz w:val="24"/>
          <w:szCs w:val="24"/>
        </w:rPr>
        <w:t xml:space="preserve"> different scopes obse</w:t>
      </w:r>
      <w:r w:rsidR="001B7C98" w:rsidRPr="00F43BFB">
        <w:rPr>
          <w:rFonts w:cs="Calibri"/>
          <w:sz w:val="24"/>
          <w:szCs w:val="24"/>
        </w:rPr>
        <w:t>rved. Previous studies have repeatedly used cross</w:t>
      </w:r>
      <w:r w:rsidR="00FF5408" w:rsidRPr="00F43BFB">
        <w:rPr>
          <w:rFonts w:cs="Calibri"/>
          <w:sz w:val="24"/>
          <w:szCs w:val="24"/>
        </w:rPr>
        <w:t>-</w:t>
      </w:r>
      <w:r w:rsidR="00C77734" w:rsidRPr="00F43BFB">
        <w:rPr>
          <w:rFonts w:cs="Calibri"/>
          <w:sz w:val="24"/>
          <w:szCs w:val="24"/>
        </w:rPr>
        <w:t>country</w:t>
      </w:r>
      <w:r w:rsidR="001B7C98" w:rsidRPr="00F43BFB">
        <w:rPr>
          <w:rFonts w:cs="Calibri"/>
          <w:sz w:val="24"/>
          <w:szCs w:val="24"/>
        </w:rPr>
        <w:t xml:space="preserve"> </w:t>
      </w:r>
      <w:r w:rsidRPr="00F43BFB">
        <w:rPr>
          <w:rFonts w:cs="Calibri"/>
          <w:sz w:val="24"/>
          <w:szCs w:val="24"/>
        </w:rPr>
        <w:t>explorations</w:t>
      </w:r>
      <w:r w:rsidR="00C77734" w:rsidRPr="00F43BFB">
        <w:rPr>
          <w:rFonts w:cs="Calibri"/>
          <w:sz w:val="24"/>
          <w:szCs w:val="24"/>
        </w:rPr>
        <w:t>,</w:t>
      </w:r>
      <w:r w:rsidRPr="00F43BFB">
        <w:rPr>
          <w:rFonts w:cs="Calibri"/>
          <w:sz w:val="24"/>
          <w:szCs w:val="24"/>
        </w:rPr>
        <w:t xml:space="preserve"> </w:t>
      </w:r>
      <w:r w:rsidRPr="00F43BFB">
        <w:rPr>
          <w:rFonts w:cs="Calibri"/>
          <w:sz w:val="24"/>
          <w:szCs w:val="24"/>
        </w:rPr>
        <w:lastRenderedPageBreak/>
        <w:t xml:space="preserve">which </w:t>
      </w:r>
      <w:r w:rsidR="00A85742">
        <w:rPr>
          <w:rFonts w:cs="Calibri"/>
          <w:sz w:val="24"/>
          <w:szCs w:val="24"/>
        </w:rPr>
        <w:t>might</w:t>
      </w:r>
      <w:r w:rsidR="00A85742" w:rsidRPr="00F43BFB">
        <w:rPr>
          <w:rFonts w:cs="Calibri"/>
          <w:sz w:val="24"/>
          <w:szCs w:val="24"/>
        </w:rPr>
        <w:t xml:space="preserve"> </w:t>
      </w:r>
      <w:r w:rsidRPr="00F43BFB">
        <w:rPr>
          <w:rFonts w:cs="Calibri"/>
          <w:sz w:val="24"/>
          <w:szCs w:val="24"/>
        </w:rPr>
        <w:t xml:space="preserve">not fully control </w:t>
      </w:r>
      <w:r w:rsidR="00F93DA4">
        <w:rPr>
          <w:rFonts w:cs="Calibri"/>
          <w:sz w:val="24"/>
          <w:szCs w:val="24"/>
        </w:rPr>
        <w:t>the effects of</w:t>
      </w:r>
      <w:r w:rsidRPr="00F43BFB">
        <w:rPr>
          <w:rFonts w:cs="Calibri"/>
          <w:sz w:val="24"/>
          <w:szCs w:val="24"/>
        </w:rPr>
        <w:t xml:space="preserve"> countries</w:t>
      </w:r>
      <w:r w:rsidR="008F1CEC" w:rsidRPr="00F43BFB">
        <w:rPr>
          <w:rFonts w:cs="Calibri"/>
          <w:sz w:val="24"/>
          <w:szCs w:val="24"/>
        </w:rPr>
        <w:t>’</w:t>
      </w:r>
      <w:r w:rsidRPr="00F43BFB">
        <w:rPr>
          <w:rFonts w:cs="Calibri"/>
          <w:sz w:val="24"/>
          <w:szCs w:val="24"/>
        </w:rPr>
        <w:t xml:space="preserve"> heterogeneity. </w:t>
      </w:r>
      <w:r w:rsidR="00B67EEF" w:rsidRPr="00F43BFB">
        <w:rPr>
          <w:rFonts w:cs="Calibri"/>
          <w:sz w:val="24"/>
          <w:szCs w:val="24"/>
        </w:rPr>
        <w:t>In</w:t>
      </w:r>
      <w:r w:rsidRPr="00F43BFB">
        <w:rPr>
          <w:rFonts w:cs="Calibri"/>
          <w:sz w:val="24"/>
          <w:szCs w:val="24"/>
        </w:rPr>
        <w:t xml:space="preserve"> contrast, </w:t>
      </w:r>
      <w:r w:rsidR="00C77734" w:rsidRPr="00F43BFB">
        <w:rPr>
          <w:rFonts w:cs="Calibri"/>
          <w:sz w:val="24"/>
          <w:szCs w:val="24"/>
        </w:rPr>
        <w:t>the</w:t>
      </w:r>
      <w:r w:rsidRPr="00F43BFB">
        <w:rPr>
          <w:rFonts w:cs="Calibri"/>
          <w:sz w:val="24"/>
          <w:szCs w:val="24"/>
        </w:rPr>
        <w:t xml:space="preserve"> within-country approach</w:t>
      </w:r>
      <w:r w:rsidR="00C77734" w:rsidRPr="00F43BFB">
        <w:rPr>
          <w:rFonts w:cs="Calibri"/>
          <w:sz w:val="24"/>
          <w:szCs w:val="24"/>
        </w:rPr>
        <w:t xml:space="preserve"> in this study</w:t>
      </w:r>
      <w:r w:rsidRPr="00F43BFB">
        <w:rPr>
          <w:rFonts w:cs="Calibri"/>
          <w:sz w:val="24"/>
          <w:szCs w:val="24"/>
        </w:rPr>
        <w:t xml:space="preserve"> </w:t>
      </w:r>
      <w:r w:rsidR="00FB2275" w:rsidRPr="00F43BFB">
        <w:rPr>
          <w:rFonts w:cs="Calibri"/>
          <w:sz w:val="24"/>
          <w:szCs w:val="24"/>
        </w:rPr>
        <w:t>remove</w:t>
      </w:r>
      <w:r w:rsidR="00C77734" w:rsidRPr="00F43BFB">
        <w:rPr>
          <w:rFonts w:cs="Calibri"/>
          <w:sz w:val="24"/>
          <w:szCs w:val="24"/>
        </w:rPr>
        <w:t>d</w:t>
      </w:r>
      <w:r w:rsidR="00FB2275" w:rsidRPr="00F43BFB">
        <w:rPr>
          <w:rFonts w:cs="Calibri"/>
          <w:sz w:val="24"/>
          <w:szCs w:val="24"/>
        </w:rPr>
        <w:t xml:space="preserve"> country heterogeneity</w:t>
      </w:r>
      <w:r w:rsidR="00FF5408" w:rsidRPr="00F43BFB">
        <w:rPr>
          <w:rFonts w:cs="Calibri"/>
          <w:sz w:val="24"/>
          <w:szCs w:val="24"/>
        </w:rPr>
        <w:t xml:space="preserve"> issue</w:t>
      </w:r>
      <w:r w:rsidR="008F1CEC" w:rsidRPr="00F43BFB">
        <w:rPr>
          <w:rFonts w:cs="Calibri"/>
          <w:sz w:val="24"/>
          <w:szCs w:val="24"/>
        </w:rPr>
        <w:t>s</w:t>
      </w:r>
      <w:r w:rsidR="00FB2275" w:rsidRPr="00F43BFB">
        <w:rPr>
          <w:rFonts w:cs="Calibri"/>
          <w:sz w:val="24"/>
          <w:szCs w:val="24"/>
        </w:rPr>
        <w:t xml:space="preserve"> while</w:t>
      </w:r>
      <w:r w:rsidRPr="00F43BFB">
        <w:rPr>
          <w:rFonts w:cs="Calibri"/>
          <w:sz w:val="24"/>
          <w:szCs w:val="24"/>
        </w:rPr>
        <w:t xml:space="preserve"> </w:t>
      </w:r>
      <w:r w:rsidR="00FB2275" w:rsidRPr="00F43BFB">
        <w:rPr>
          <w:rFonts w:cs="Calibri"/>
          <w:sz w:val="24"/>
          <w:szCs w:val="24"/>
        </w:rPr>
        <w:t>regional</w:t>
      </w:r>
      <w:r w:rsidR="00B67EEF" w:rsidRPr="00F43BFB">
        <w:rPr>
          <w:rFonts w:cs="Calibri"/>
          <w:sz w:val="24"/>
          <w:szCs w:val="24"/>
        </w:rPr>
        <w:t xml:space="preserve"> differences</w:t>
      </w:r>
      <w:r w:rsidRPr="00F43BFB">
        <w:rPr>
          <w:rFonts w:cs="Calibri"/>
          <w:sz w:val="24"/>
          <w:szCs w:val="24"/>
        </w:rPr>
        <w:t xml:space="preserve"> </w:t>
      </w:r>
      <w:r w:rsidR="00B67EEF" w:rsidRPr="00F43BFB">
        <w:rPr>
          <w:rFonts w:cs="Calibri"/>
          <w:sz w:val="24"/>
          <w:szCs w:val="24"/>
        </w:rPr>
        <w:t>across</w:t>
      </w:r>
      <w:r w:rsidRPr="00F43BFB">
        <w:rPr>
          <w:rFonts w:cs="Calibri"/>
          <w:sz w:val="24"/>
          <w:szCs w:val="24"/>
        </w:rPr>
        <w:t xml:space="preserve"> provinces </w:t>
      </w:r>
      <w:r w:rsidR="00A85742">
        <w:rPr>
          <w:rFonts w:cs="Calibri"/>
          <w:sz w:val="24"/>
          <w:szCs w:val="24"/>
        </w:rPr>
        <w:t xml:space="preserve">could </w:t>
      </w:r>
      <w:r w:rsidR="00FB2275" w:rsidRPr="00F43BFB">
        <w:rPr>
          <w:rFonts w:cs="Calibri"/>
          <w:sz w:val="24"/>
          <w:szCs w:val="24"/>
        </w:rPr>
        <w:t>still be</w:t>
      </w:r>
      <w:r w:rsidRPr="00F43BFB">
        <w:rPr>
          <w:rFonts w:cs="Calibri"/>
          <w:sz w:val="24"/>
          <w:szCs w:val="24"/>
        </w:rPr>
        <w:t xml:space="preserve"> </w:t>
      </w:r>
      <w:r w:rsidR="00FB2275" w:rsidRPr="00F43BFB">
        <w:rPr>
          <w:rFonts w:cs="Calibri"/>
          <w:sz w:val="24"/>
          <w:szCs w:val="24"/>
        </w:rPr>
        <w:t>controlled</w:t>
      </w:r>
      <w:r w:rsidR="0009177F" w:rsidRPr="00F43BFB">
        <w:rPr>
          <w:rFonts w:cs="Calibri"/>
          <w:sz w:val="24"/>
          <w:szCs w:val="24"/>
        </w:rPr>
        <w:t xml:space="preserve"> </w:t>
      </w:r>
      <w:r w:rsidR="00FF5408" w:rsidRPr="00F43BFB">
        <w:rPr>
          <w:rFonts w:cs="Calibri"/>
          <w:sz w:val="24"/>
          <w:szCs w:val="24"/>
        </w:rPr>
        <w:t>by incorporating</w:t>
      </w:r>
      <w:r w:rsidR="0009177F" w:rsidRPr="00F43BFB">
        <w:rPr>
          <w:rFonts w:cs="Calibri"/>
          <w:sz w:val="24"/>
          <w:szCs w:val="24"/>
        </w:rPr>
        <w:t xml:space="preserve"> </w:t>
      </w:r>
      <w:r w:rsidR="00FB2275" w:rsidRPr="00F43BFB">
        <w:rPr>
          <w:rFonts w:cs="Calibri"/>
          <w:sz w:val="24"/>
          <w:szCs w:val="24"/>
        </w:rPr>
        <w:t xml:space="preserve">the </w:t>
      </w:r>
      <w:r w:rsidR="0009177F" w:rsidRPr="00F43BFB">
        <w:rPr>
          <w:rFonts w:cs="Calibri"/>
          <w:sz w:val="24"/>
          <w:szCs w:val="24"/>
        </w:rPr>
        <w:t>fixed effects method</w:t>
      </w:r>
      <w:r w:rsidRPr="00F43BFB">
        <w:rPr>
          <w:rFonts w:cs="Calibri"/>
          <w:sz w:val="24"/>
          <w:szCs w:val="24"/>
        </w:rPr>
        <w:t>.</w:t>
      </w:r>
    </w:p>
    <w:p w14:paraId="3BB2789C" w14:textId="24E590F2" w:rsidR="00856085" w:rsidRPr="00F43BFB" w:rsidRDefault="00A446FA" w:rsidP="00ED5F1B">
      <w:pPr>
        <w:spacing w:after="0" w:line="360" w:lineRule="auto"/>
        <w:ind w:firstLine="567"/>
        <w:jc w:val="both"/>
        <w:rPr>
          <w:rFonts w:cs="Calibri"/>
          <w:sz w:val="24"/>
          <w:szCs w:val="24"/>
        </w:rPr>
      </w:pPr>
      <w:r w:rsidRPr="00F43BFB">
        <w:rPr>
          <w:rFonts w:cs="Calibri"/>
          <w:sz w:val="24"/>
          <w:szCs w:val="24"/>
        </w:rPr>
        <w:t>Interesting</w:t>
      </w:r>
      <w:r w:rsidR="00856085" w:rsidRPr="00F43BFB">
        <w:rPr>
          <w:rFonts w:cs="Calibri"/>
          <w:sz w:val="24"/>
          <w:szCs w:val="24"/>
        </w:rPr>
        <w:t xml:space="preserve"> results</w:t>
      </w:r>
      <w:r w:rsidRPr="00F43BFB">
        <w:rPr>
          <w:rFonts w:cs="Calibri"/>
          <w:sz w:val="24"/>
          <w:szCs w:val="24"/>
        </w:rPr>
        <w:t xml:space="preserve"> were also found,</w:t>
      </w:r>
      <w:r w:rsidR="00856085" w:rsidRPr="00F43BFB">
        <w:rPr>
          <w:rFonts w:cs="Calibri"/>
          <w:sz w:val="24"/>
          <w:szCs w:val="24"/>
        </w:rPr>
        <w:t xml:space="preserve"> where oil </w:t>
      </w:r>
      <w:r w:rsidR="00B80E50" w:rsidRPr="00F43BFB">
        <w:rPr>
          <w:rFonts w:cs="Calibri"/>
          <w:sz w:val="24"/>
          <w:szCs w:val="24"/>
        </w:rPr>
        <w:t>impacts</w:t>
      </w:r>
      <w:r w:rsidR="00856085" w:rsidRPr="00F43BFB">
        <w:rPr>
          <w:rFonts w:cs="Calibri"/>
          <w:sz w:val="24"/>
          <w:szCs w:val="24"/>
        </w:rPr>
        <w:t xml:space="preserve"> in provinces </w:t>
      </w:r>
      <w:r w:rsidRPr="00F43BFB">
        <w:rPr>
          <w:rFonts w:cs="Calibri"/>
          <w:sz w:val="24"/>
          <w:szCs w:val="24"/>
        </w:rPr>
        <w:t>clustered</w:t>
      </w:r>
      <w:r w:rsidR="00B80E50" w:rsidRPr="00F43BFB">
        <w:rPr>
          <w:rFonts w:cs="Calibri"/>
          <w:sz w:val="24"/>
          <w:szCs w:val="24"/>
        </w:rPr>
        <w:t xml:space="preserve"> in Java and other regions</w:t>
      </w:r>
      <w:r w:rsidR="00856085" w:rsidRPr="00F43BFB">
        <w:rPr>
          <w:rFonts w:cs="Calibri"/>
          <w:sz w:val="24"/>
          <w:szCs w:val="24"/>
        </w:rPr>
        <w:t xml:space="preserve"> </w:t>
      </w:r>
      <w:r w:rsidRPr="00F43BFB">
        <w:rPr>
          <w:rFonts w:cs="Calibri"/>
          <w:sz w:val="24"/>
          <w:szCs w:val="24"/>
        </w:rPr>
        <w:t>showed</w:t>
      </w:r>
      <w:r w:rsidR="00B80E50" w:rsidRPr="00F43BFB">
        <w:rPr>
          <w:rFonts w:cs="Calibri"/>
          <w:sz w:val="24"/>
          <w:szCs w:val="24"/>
        </w:rPr>
        <w:t xml:space="preserve"> better democra</w:t>
      </w:r>
      <w:r w:rsidRPr="00F43BFB">
        <w:rPr>
          <w:rFonts w:cs="Calibri"/>
          <w:sz w:val="24"/>
          <w:szCs w:val="24"/>
        </w:rPr>
        <w:t>tic</w:t>
      </w:r>
      <w:r w:rsidR="00B80E50" w:rsidRPr="00F43BFB">
        <w:rPr>
          <w:rFonts w:cs="Calibri"/>
          <w:sz w:val="24"/>
          <w:szCs w:val="24"/>
        </w:rPr>
        <w:t xml:space="preserve"> performance</w:t>
      </w:r>
      <w:r w:rsidR="00856085" w:rsidRPr="00F43BFB">
        <w:rPr>
          <w:rFonts w:cs="Calibri"/>
          <w:sz w:val="24"/>
          <w:szCs w:val="24"/>
        </w:rPr>
        <w:t xml:space="preserve"> than</w:t>
      </w:r>
      <w:r w:rsidR="00B67EEF" w:rsidRPr="00F43BFB">
        <w:rPr>
          <w:rFonts w:cs="Calibri"/>
          <w:sz w:val="24"/>
          <w:szCs w:val="24"/>
        </w:rPr>
        <w:t xml:space="preserve"> </w:t>
      </w:r>
      <w:r w:rsidR="00856085" w:rsidRPr="00F43BFB">
        <w:rPr>
          <w:rFonts w:cs="Calibri"/>
          <w:sz w:val="24"/>
          <w:szCs w:val="24"/>
        </w:rPr>
        <w:t xml:space="preserve">provinces </w:t>
      </w:r>
      <w:r w:rsidRPr="00F43BFB">
        <w:rPr>
          <w:rFonts w:cs="Calibri"/>
          <w:sz w:val="24"/>
          <w:szCs w:val="24"/>
        </w:rPr>
        <w:t>with a high</w:t>
      </w:r>
      <w:r w:rsidR="00B80E50" w:rsidRPr="00F43BFB">
        <w:rPr>
          <w:rFonts w:cs="Calibri"/>
          <w:sz w:val="24"/>
          <w:szCs w:val="24"/>
        </w:rPr>
        <w:t xml:space="preserve"> oil track record</w:t>
      </w:r>
      <w:r w:rsidR="00C314EE" w:rsidRPr="00F43BFB">
        <w:rPr>
          <w:rFonts w:cs="Calibri"/>
          <w:sz w:val="24"/>
          <w:szCs w:val="24"/>
        </w:rPr>
        <w:t xml:space="preserve">. </w:t>
      </w:r>
      <w:r w:rsidR="00B80E50" w:rsidRPr="00F43BFB">
        <w:rPr>
          <w:rFonts w:cs="Calibri"/>
          <w:sz w:val="24"/>
          <w:szCs w:val="24"/>
        </w:rPr>
        <w:t>As provinces in Java</w:t>
      </w:r>
      <w:r w:rsidR="00A73D68" w:rsidRPr="00F43BFB">
        <w:rPr>
          <w:rFonts w:cs="Calibri"/>
          <w:sz w:val="24"/>
          <w:szCs w:val="24"/>
        </w:rPr>
        <w:t xml:space="preserve"> generally</w:t>
      </w:r>
      <w:r w:rsidR="00B80E50" w:rsidRPr="00F43BFB">
        <w:rPr>
          <w:rFonts w:cs="Calibri"/>
          <w:sz w:val="24"/>
          <w:szCs w:val="24"/>
        </w:rPr>
        <w:t xml:space="preserve"> have better institutional</w:t>
      </w:r>
      <w:r w:rsidR="00B67EEF" w:rsidRPr="00F43BFB">
        <w:rPr>
          <w:rFonts w:cs="Calibri"/>
          <w:sz w:val="24"/>
          <w:szCs w:val="24"/>
        </w:rPr>
        <w:t xml:space="preserve"> capacity</w:t>
      </w:r>
      <w:r w:rsidR="00B80E50" w:rsidRPr="00F43BFB">
        <w:rPr>
          <w:rFonts w:cs="Calibri"/>
          <w:sz w:val="24"/>
          <w:szCs w:val="24"/>
        </w:rPr>
        <w:t xml:space="preserve"> and infrastructure factors, th</w:t>
      </w:r>
      <w:r w:rsidR="00A73D68" w:rsidRPr="00F43BFB">
        <w:rPr>
          <w:rFonts w:cs="Calibri"/>
          <w:sz w:val="24"/>
          <w:szCs w:val="24"/>
        </w:rPr>
        <w:t>is</w:t>
      </w:r>
      <w:r w:rsidR="00B80E50" w:rsidRPr="00F43BFB">
        <w:rPr>
          <w:rFonts w:cs="Calibri"/>
          <w:sz w:val="24"/>
          <w:szCs w:val="24"/>
        </w:rPr>
        <w:t xml:space="preserve"> may exogenously contribute </w:t>
      </w:r>
      <w:r w:rsidRPr="00F43BFB">
        <w:rPr>
          <w:rFonts w:cs="Calibri"/>
          <w:sz w:val="24"/>
          <w:szCs w:val="24"/>
        </w:rPr>
        <w:t>to</w:t>
      </w:r>
      <w:r w:rsidR="00B80E50" w:rsidRPr="00F43BFB">
        <w:rPr>
          <w:rFonts w:cs="Calibri"/>
          <w:sz w:val="24"/>
          <w:szCs w:val="24"/>
        </w:rPr>
        <w:t xml:space="preserve"> strengthening </w:t>
      </w:r>
      <w:r w:rsidR="00FF5408" w:rsidRPr="00F43BFB">
        <w:rPr>
          <w:rFonts w:cs="Calibri"/>
          <w:sz w:val="24"/>
          <w:szCs w:val="24"/>
        </w:rPr>
        <w:t xml:space="preserve">local democracy in </w:t>
      </w:r>
      <w:r w:rsidR="00A73D68" w:rsidRPr="00F43BFB">
        <w:rPr>
          <w:rFonts w:cs="Calibri"/>
          <w:sz w:val="24"/>
          <w:szCs w:val="24"/>
        </w:rPr>
        <w:t>these</w:t>
      </w:r>
      <w:r w:rsidR="00FF5408" w:rsidRPr="00F43BFB">
        <w:rPr>
          <w:rFonts w:cs="Calibri"/>
          <w:sz w:val="24"/>
          <w:szCs w:val="24"/>
        </w:rPr>
        <w:t xml:space="preserve"> areas</w:t>
      </w:r>
      <w:r w:rsidR="00B80E50" w:rsidRPr="00F43BFB">
        <w:rPr>
          <w:rFonts w:cs="Calibri"/>
          <w:sz w:val="24"/>
          <w:szCs w:val="24"/>
        </w:rPr>
        <w:t>.</w:t>
      </w:r>
    </w:p>
    <w:p w14:paraId="48C9DD27" w14:textId="219E874D" w:rsidR="000439DA" w:rsidRPr="00F43BFB" w:rsidRDefault="008E17DC" w:rsidP="00ED5F1B">
      <w:pPr>
        <w:spacing w:after="0" w:line="360" w:lineRule="auto"/>
        <w:ind w:firstLine="567"/>
        <w:jc w:val="both"/>
        <w:rPr>
          <w:rFonts w:cs="Calibri"/>
          <w:sz w:val="24"/>
          <w:szCs w:val="24"/>
        </w:rPr>
      </w:pPr>
      <w:r w:rsidRPr="00F43BFB">
        <w:rPr>
          <w:rFonts w:cs="Calibri"/>
          <w:sz w:val="24"/>
          <w:szCs w:val="24"/>
        </w:rPr>
        <w:t>Furthermore</w:t>
      </w:r>
      <w:r w:rsidR="00B80E50" w:rsidRPr="00F43BFB">
        <w:rPr>
          <w:rFonts w:cs="Calibri"/>
          <w:sz w:val="24"/>
          <w:szCs w:val="24"/>
        </w:rPr>
        <w:t xml:space="preserve">, </w:t>
      </w:r>
      <w:r w:rsidR="00E83833" w:rsidRPr="00F43BFB">
        <w:rPr>
          <w:rFonts w:cs="Calibri"/>
          <w:sz w:val="24"/>
          <w:szCs w:val="24"/>
        </w:rPr>
        <w:t>two factors might contribute to oil production, thereby strengthening Indonesia’s democracy</w:t>
      </w:r>
      <w:r w:rsidR="000439DA" w:rsidRPr="00F43BFB">
        <w:rPr>
          <w:rFonts w:cs="Calibri"/>
          <w:sz w:val="24"/>
          <w:szCs w:val="24"/>
        </w:rPr>
        <w:t>. First,</w:t>
      </w:r>
      <w:r w:rsidR="00F42201" w:rsidRPr="00F43BFB">
        <w:rPr>
          <w:rFonts w:cs="Calibri"/>
          <w:sz w:val="24"/>
          <w:szCs w:val="24"/>
        </w:rPr>
        <w:t xml:space="preserve"> </w:t>
      </w:r>
      <w:r w:rsidR="00E263EA" w:rsidRPr="00F43BFB">
        <w:rPr>
          <w:rFonts w:cs="Calibri"/>
          <w:sz w:val="24"/>
          <w:szCs w:val="24"/>
        </w:rPr>
        <w:t>a</w:t>
      </w:r>
      <w:r w:rsidR="00157154" w:rsidRPr="00F43BFB">
        <w:rPr>
          <w:rFonts w:cs="Calibri"/>
          <w:sz w:val="24"/>
          <w:szCs w:val="24"/>
        </w:rPr>
        <w:t xml:space="preserve">s oil generates </w:t>
      </w:r>
      <w:r w:rsidR="00F42201" w:rsidRPr="00F43BFB">
        <w:rPr>
          <w:rFonts w:cs="Calibri"/>
          <w:sz w:val="24"/>
          <w:szCs w:val="24"/>
        </w:rPr>
        <w:t xml:space="preserve">revenues </w:t>
      </w:r>
      <w:r w:rsidR="00157154" w:rsidRPr="00F43BFB">
        <w:rPr>
          <w:rFonts w:cs="Calibri"/>
          <w:sz w:val="24"/>
          <w:szCs w:val="24"/>
        </w:rPr>
        <w:t xml:space="preserve">to </w:t>
      </w:r>
      <w:r w:rsidR="00B80E50" w:rsidRPr="00F43BFB">
        <w:rPr>
          <w:rFonts w:cs="Calibri"/>
          <w:sz w:val="24"/>
          <w:szCs w:val="24"/>
        </w:rPr>
        <w:t xml:space="preserve">provinces and </w:t>
      </w:r>
      <w:r w:rsidR="00B00F11" w:rsidRPr="00F43BFB">
        <w:rPr>
          <w:rFonts w:cs="Calibri"/>
          <w:sz w:val="24"/>
          <w:szCs w:val="24"/>
        </w:rPr>
        <w:t>districts</w:t>
      </w:r>
      <w:r w:rsidR="00157154" w:rsidRPr="00F43BFB">
        <w:rPr>
          <w:rFonts w:cs="Calibri"/>
          <w:sz w:val="24"/>
          <w:szCs w:val="24"/>
        </w:rPr>
        <w:t xml:space="preserve">, </w:t>
      </w:r>
      <w:r w:rsidR="00B00F11" w:rsidRPr="00F43BFB">
        <w:rPr>
          <w:rFonts w:cs="Calibri"/>
          <w:sz w:val="24"/>
          <w:szCs w:val="24"/>
        </w:rPr>
        <w:t xml:space="preserve">local governments </w:t>
      </w:r>
      <w:r w:rsidR="00B80E50" w:rsidRPr="00F43BFB">
        <w:rPr>
          <w:rFonts w:cs="Calibri"/>
          <w:sz w:val="24"/>
          <w:szCs w:val="24"/>
        </w:rPr>
        <w:t xml:space="preserve">may respond </w:t>
      </w:r>
      <w:r w:rsidR="009245B9" w:rsidRPr="00F43BFB">
        <w:rPr>
          <w:rFonts w:cs="Calibri"/>
          <w:sz w:val="24"/>
          <w:szCs w:val="24"/>
        </w:rPr>
        <w:t xml:space="preserve">in </w:t>
      </w:r>
      <w:r w:rsidR="00E83833" w:rsidRPr="00F43BFB">
        <w:rPr>
          <w:rFonts w:cs="Calibri"/>
          <w:sz w:val="24"/>
          <w:szCs w:val="24"/>
        </w:rPr>
        <w:t>the</w:t>
      </w:r>
      <w:r w:rsidR="009245B9" w:rsidRPr="00F43BFB">
        <w:rPr>
          <w:rFonts w:cs="Calibri"/>
          <w:sz w:val="24"/>
          <w:szCs w:val="24"/>
        </w:rPr>
        <w:t xml:space="preserve"> form of</w:t>
      </w:r>
      <w:r w:rsidR="00B80E50" w:rsidRPr="00F43BFB">
        <w:rPr>
          <w:rFonts w:cs="Calibri"/>
          <w:sz w:val="24"/>
          <w:szCs w:val="24"/>
        </w:rPr>
        <w:t xml:space="preserve"> better</w:t>
      </w:r>
      <w:r w:rsidR="00157154" w:rsidRPr="00F43BFB">
        <w:rPr>
          <w:rFonts w:cs="Calibri"/>
          <w:sz w:val="24"/>
          <w:szCs w:val="24"/>
        </w:rPr>
        <w:t xml:space="preserve"> spending decisions</w:t>
      </w:r>
      <w:r w:rsidR="00197A20">
        <w:rPr>
          <w:rFonts w:cs="Calibri"/>
          <w:sz w:val="24"/>
          <w:szCs w:val="24"/>
        </w:rPr>
        <w:t>,</w:t>
      </w:r>
      <w:r w:rsidR="00157154" w:rsidRPr="00F43BFB">
        <w:rPr>
          <w:rFonts w:cs="Calibri"/>
          <w:sz w:val="24"/>
          <w:szCs w:val="24"/>
        </w:rPr>
        <w:t xml:space="preserve"> </w:t>
      </w:r>
      <w:r w:rsidR="00B00F11" w:rsidRPr="00F43BFB">
        <w:rPr>
          <w:rFonts w:cs="Calibri"/>
          <w:sz w:val="24"/>
          <w:szCs w:val="24"/>
        </w:rPr>
        <w:t xml:space="preserve">which </w:t>
      </w:r>
      <w:r w:rsidR="00B80E50" w:rsidRPr="00F43BFB">
        <w:rPr>
          <w:rFonts w:cs="Calibri"/>
          <w:sz w:val="24"/>
          <w:szCs w:val="24"/>
        </w:rPr>
        <w:t>could</w:t>
      </w:r>
      <w:r w:rsidR="00157154" w:rsidRPr="00F43BFB">
        <w:rPr>
          <w:rFonts w:cs="Calibri"/>
          <w:sz w:val="24"/>
          <w:szCs w:val="24"/>
        </w:rPr>
        <w:t xml:space="preserve"> </w:t>
      </w:r>
      <w:r w:rsidR="00CA71B7" w:rsidRPr="00F43BFB">
        <w:rPr>
          <w:rFonts w:cs="Calibri"/>
          <w:sz w:val="24"/>
          <w:szCs w:val="24"/>
        </w:rPr>
        <w:t>strengthen</w:t>
      </w:r>
      <w:r w:rsidR="00E0106C" w:rsidRPr="00F43BFB">
        <w:rPr>
          <w:rFonts w:cs="Calibri"/>
          <w:sz w:val="24"/>
          <w:szCs w:val="24"/>
        </w:rPr>
        <w:t xml:space="preserve"> </w:t>
      </w:r>
      <w:r w:rsidR="00B80E50" w:rsidRPr="00F43BFB">
        <w:rPr>
          <w:rFonts w:cs="Calibri"/>
          <w:sz w:val="24"/>
          <w:szCs w:val="24"/>
        </w:rPr>
        <w:t xml:space="preserve">particular </w:t>
      </w:r>
      <w:r w:rsidR="00E0106C" w:rsidRPr="00F43BFB">
        <w:rPr>
          <w:rFonts w:cs="Calibri"/>
          <w:sz w:val="24"/>
          <w:szCs w:val="24"/>
        </w:rPr>
        <w:t xml:space="preserve">aspects </w:t>
      </w:r>
      <w:r w:rsidR="00B80E50" w:rsidRPr="00F43BFB">
        <w:rPr>
          <w:rFonts w:cs="Calibri"/>
          <w:sz w:val="24"/>
          <w:szCs w:val="24"/>
        </w:rPr>
        <w:t>of democracy</w:t>
      </w:r>
      <w:r w:rsidR="00197A20">
        <w:rPr>
          <w:rFonts w:cs="Calibri"/>
          <w:sz w:val="24"/>
          <w:szCs w:val="24"/>
        </w:rPr>
        <w:t>,</w:t>
      </w:r>
      <w:r w:rsidR="00B80E50" w:rsidRPr="00F43BFB">
        <w:rPr>
          <w:rFonts w:cs="Calibri"/>
          <w:sz w:val="24"/>
          <w:szCs w:val="24"/>
        </w:rPr>
        <w:t xml:space="preserve"> </w:t>
      </w:r>
      <w:r w:rsidR="00E0106C" w:rsidRPr="00F43BFB">
        <w:rPr>
          <w:rFonts w:cs="Calibri"/>
          <w:sz w:val="24"/>
          <w:szCs w:val="24"/>
        </w:rPr>
        <w:t>such as democra</w:t>
      </w:r>
      <w:r w:rsidR="00A73D68" w:rsidRPr="00F43BFB">
        <w:rPr>
          <w:rFonts w:cs="Calibri"/>
          <w:sz w:val="24"/>
          <w:szCs w:val="24"/>
        </w:rPr>
        <w:t>tic</w:t>
      </w:r>
      <w:r w:rsidR="00E0106C" w:rsidRPr="00F43BFB">
        <w:rPr>
          <w:rFonts w:cs="Calibri"/>
          <w:sz w:val="24"/>
          <w:szCs w:val="24"/>
        </w:rPr>
        <w:t xml:space="preserve"> institution</w:t>
      </w:r>
      <w:r w:rsidR="009245B9" w:rsidRPr="00F43BFB">
        <w:rPr>
          <w:rFonts w:cs="Calibri"/>
          <w:sz w:val="24"/>
          <w:szCs w:val="24"/>
        </w:rPr>
        <w:t>s</w:t>
      </w:r>
      <w:r w:rsidR="00E0106C" w:rsidRPr="00F43BFB">
        <w:rPr>
          <w:rFonts w:cs="Calibri"/>
          <w:sz w:val="24"/>
          <w:szCs w:val="24"/>
        </w:rPr>
        <w:t xml:space="preserve"> and civil awareness. </w:t>
      </w:r>
      <w:r w:rsidR="00E263EA" w:rsidRPr="00F43BFB">
        <w:rPr>
          <w:rFonts w:cs="Calibri"/>
          <w:sz w:val="24"/>
          <w:szCs w:val="24"/>
        </w:rPr>
        <w:t>Oil also generate</w:t>
      </w:r>
      <w:r w:rsidR="00B82432" w:rsidRPr="00F43BFB">
        <w:rPr>
          <w:rFonts w:cs="Calibri"/>
          <w:sz w:val="24"/>
          <w:szCs w:val="24"/>
        </w:rPr>
        <w:t>s</w:t>
      </w:r>
      <w:r w:rsidR="00E263EA" w:rsidRPr="00F43BFB">
        <w:rPr>
          <w:rFonts w:cs="Calibri"/>
          <w:sz w:val="24"/>
          <w:szCs w:val="24"/>
        </w:rPr>
        <w:t xml:space="preserve"> income</w:t>
      </w:r>
      <w:r w:rsidR="00197A20">
        <w:rPr>
          <w:rFonts w:cs="Calibri"/>
          <w:sz w:val="24"/>
          <w:szCs w:val="24"/>
        </w:rPr>
        <w:t>,</w:t>
      </w:r>
      <w:r w:rsidR="00E263EA" w:rsidRPr="00F43BFB">
        <w:rPr>
          <w:rFonts w:cs="Calibri"/>
          <w:sz w:val="24"/>
          <w:szCs w:val="24"/>
        </w:rPr>
        <w:t xml:space="preserve"> which promote</w:t>
      </w:r>
      <w:r w:rsidR="00B82432" w:rsidRPr="00F43BFB">
        <w:rPr>
          <w:rFonts w:cs="Calibri"/>
          <w:sz w:val="24"/>
          <w:szCs w:val="24"/>
        </w:rPr>
        <w:t>s</w:t>
      </w:r>
      <w:r w:rsidR="00E263EA" w:rsidRPr="00F43BFB">
        <w:rPr>
          <w:rFonts w:cs="Calibri"/>
          <w:sz w:val="24"/>
          <w:szCs w:val="24"/>
        </w:rPr>
        <w:t xml:space="preserve"> democracy through </w:t>
      </w:r>
      <w:r w:rsidR="00E83833" w:rsidRPr="00F43BFB">
        <w:rPr>
          <w:rFonts w:cs="Calibri"/>
          <w:sz w:val="24"/>
          <w:szCs w:val="24"/>
        </w:rPr>
        <w:t xml:space="preserve">the </w:t>
      </w:r>
      <w:r w:rsidR="00E263EA" w:rsidRPr="00F43BFB">
        <w:rPr>
          <w:rFonts w:cs="Calibri"/>
          <w:sz w:val="24"/>
          <w:szCs w:val="24"/>
        </w:rPr>
        <w:t xml:space="preserve">expansions of </w:t>
      </w:r>
      <w:r w:rsidR="00A73D68" w:rsidRPr="00F43BFB">
        <w:rPr>
          <w:rFonts w:cs="Calibri"/>
          <w:sz w:val="24"/>
          <w:szCs w:val="24"/>
        </w:rPr>
        <w:t xml:space="preserve">the </w:t>
      </w:r>
      <w:r w:rsidR="00E263EA" w:rsidRPr="00F43BFB">
        <w:rPr>
          <w:rFonts w:cs="Calibri"/>
          <w:sz w:val="24"/>
          <w:szCs w:val="24"/>
        </w:rPr>
        <w:t xml:space="preserve">middle class in society (Leonard, 2019). </w:t>
      </w:r>
      <w:r w:rsidR="00E83833" w:rsidRPr="00F43BFB">
        <w:rPr>
          <w:rFonts w:cs="Calibri"/>
          <w:sz w:val="24"/>
          <w:szCs w:val="24"/>
        </w:rPr>
        <w:t>The researcher</w:t>
      </w:r>
      <w:r w:rsidR="00620E4F" w:rsidRPr="00F43BFB">
        <w:rPr>
          <w:rFonts w:cs="Calibri"/>
          <w:sz w:val="24"/>
          <w:szCs w:val="24"/>
        </w:rPr>
        <w:t xml:space="preserve"> also </w:t>
      </w:r>
      <w:r w:rsidR="00197A20">
        <w:rPr>
          <w:rFonts w:cs="Calibri"/>
          <w:sz w:val="24"/>
          <w:szCs w:val="24"/>
        </w:rPr>
        <w:t>uncovered</w:t>
      </w:r>
      <w:r w:rsidR="00197A20" w:rsidRPr="00F43BFB">
        <w:rPr>
          <w:rFonts w:cs="Calibri"/>
          <w:sz w:val="24"/>
          <w:szCs w:val="24"/>
        </w:rPr>
        <w:t xml:space="preserve"> </w:t>
      </w:r>
      <w:r w:rsidR="00620E4F" w:rsidRPr="00F43BFB">
        <w:rPr>
          <w:rFonts w:cs="Calibri"/>
          <w:sz w:val="24"/>
          <w:szCs w:val="24"/>
        </w:rPr>
        <w:t xml:space="preserve">that in all </w:t>
      </w:r>
      <w:r w:rsidR="00E83833" w:rsidRPr="00F43BFB">
        <w:rPr>
          <w:rFonts w:cs="Calibri"/>
          <w:sz w:val="24"/>
          <w:szCs w:val="24"/>
        </w:rPr>
        <w:t xml:space="preserve">the </w:t>
      </w:r>
      <w:r w:rsidR="00620E4F" w:rsidRPr="00F43BFB">
        <w:rPr>
          <w:rFonts w:cs="Calibri"/>
          <w:sz w:val="24"/>
          <w:szCs w:val="24"/>
        </w:rPr>
        <w:t xml:space="preserve">regression models used, education </w:t>
      </w:r>
      <w:r w:rsidR="00E83833" w:rsidRPr="00F43BFB">
        <w:rPr>
          <w:rFonts w:cs="Calibri"/>
          <w:sz w:val="24"/>
          <w:szCs w:val="24"/>
        </w:rPr>
        <w:t>had</w:t>
      </w:r>
      <w:r w:rsidR="00620E4F" w:rsidRPr="00F43BFB">
        <w:rPr>
          <w:rFonts w:cs="Calibri"/>
          <w:sz w:val="24"/>
          <w:szCs w:val="24"/>
        </w:rPr>
        <w:t xml:space="preserve"> </w:t>
      </w:r>
      <w:r w:rsidR="00C07E83" w:rsidRPr="00F43BFB">
        <w:rPr>
          <w:rFonts w:cs="Calibri"/>
          <w:sz w:val="24"/>
          <w:szCs w:val="24"/>
        </w:rPr>
        <w:t>been a</w:t>
      </w:r>
      <w:r w:rsidR="00B40866" w:rsidRPr="00F43BFB">
        <w:rPr>
          <w:rFonts w:cs="Calibri"/>
          <w:sz w:val="24"/>
          <w:szCs w:val="24"/>
        </w:rPr>
        <w:t xml:space="preserve"> positive </w:t>
      </w:r>
      <w:r w:rsidR="00C07E83" w:rsidRPr="00F43BFB">
        <w:rPr>
          <w:rFonts w:cs="Calibri"/>
          <w:sz w:val="24"/>
          <w:szCs w:val="24"/>
        </w:rPr>
        <w:t>contributor</w:t>
      </w:r>
      <w:r w:rsidR="00FF5408" w:rsidRPr="00F43BFB">
        <w:rPr>
          <w:rFonts w:cs="Calibri"/>
          <w:sz w:val="24"/>
          <w:szCs w:val="24"/>
        </w:rPr>
        <w:t xml:space="preserve"> to </w:t>
      </w:r>
      <w:r w:rsidR="00A73D68" w:rsidRPr="00F43BFB">
        <w:rPr>
          <w:rFonts w:cs="Calibri"/>
          <w:sz w:val="24"/>
          <w:szCs w:val="24"/>
        </w:rPr>
        <w:t xml:space="preserve">the </w:t>
      </w:r>
      <w:r w:rsidR="00B40866" w:rsidRPr="00F43BFB">
        <w:rPr>
          <w:rFonts w:cs="Calibri"/>
          <w:sz w:val="24"/>
          <w:szCs w:val="24"/>
        </w:rPr>
        <w:t>democracy</w:t>
      </w:r>
      <w:r w:rsidR="00C07E83" w:rsidRPr="00F43BFB">
        <w:rPr>
          <w:rFonts w:cs="Calibri"/>
          <w:sz w:val="24"/>
          <w:szCs w:val="24"/>
        </w:rPr>
        <w:t xml:space="preserve"> level</w:t>
      </w:r>
      <w:r w:rsidR="00B40866" w:rsidRPr="00F43BFB">
        <w:rPr>
          <w:rFonts w:cs="Calibri"/>
          <w:sz w:val="24"/>
          <w:szCs w:val="24"/>
        </w:rPr>
        <w:t xml:space="preserve"> in Indonesia.</w:t>
      </w:r>
    </w:p>
    <w:p w14:paraId="0335EAE7" w14:textId="2DD2068C" w:rsidR="00E0106C" w:rsidRDefault="00AF327D" w:rsidP="00ED5F1B">
      <w:pPr>
        <w:spacing w:after="0" w:line="360" w:lineRule="auto"/>
        <w:ind w:firstLine="567"/>
        <w:jc w:val="both"/>
        <w:rPr>
          <w:rFonts w:cs="Calibri"/>
          <w:sz w:val="24"/>
          <w:szCs w:val="24"/>
        </w:rPr>
      </w:pPr>
      <w:r w:rsidRPr="00F43BFB">
        <w:rPr>
          <w:rFonts w:cs="Calibri"/>
          <w:sz w:val="24"/>
          <w:szCs w:val="24"/>
        </w:rPr>
        <w:t xml:space="preserve">Second, </w:t>
      </w:r>
      <w:r w:rsidR="00C03105" w:rsidRPr="00F43BFB">
        <w:rPr>
          <w:rFonts w:cs="Calibri"/>
          <w:sz w:val="24"/>
          <w:szCs w:val="24"/>
        </w:rPr>
        <w:t>the researcher</w:t>
      </w:r>
      <w:r w:rsidR="00E0106C" w:rsidRPr="00F43BFB">
        <w:rPr>
          <w:rFonts w:cs="Calibri"/>
          <w:sz w:val="24"/>
          <w:szCs w:val="24"/>
        </w:rPr>
        <w:t xml:space="preserve"> argue</w:t>
      </w:r>
      <w:r w:rsidR="00C03105" w:rsidRPr="00F43BFB">
        <w:rPr>
          <w:rFonts w:cs="Calibri"/>
          <w:sz w:val="24"/>
          <w:szCs w:val="24"/>
        </w:rPr>
        <w:t>d</w:t>
      </w:r>
      <w:r w:rsidR="00E0106C" w:rsidRPr="00F43BFB">
        <w:rPr>
          <w:rFonts w:cs="Calibri"/>
          <w:sz w:val="24"/>
          <w:szCs w:val="24"/>
        </w:rPr>
        <w:t xml:space="preserve"> that testing the effects driven by oil wealth on</w:t>
      </w:r>
      <w:r w:rsidR="00E83833" w:rsidRPr="00F43BFB">
        <w:rPr>
          <w:rFonts w:cs="Calibri"/>
          <w:sz w:val="24"/>
          <w:szCs w:val="24"/>
        </w:rPr>
        <w:t xml:space="preserve"> the</w:t>
      </w:r>
      <w:r w:rsidR="00E0106C" w:rsidRPr="00F43BFB">
        <w:rPr>
          <w:rFonts w:cs="Calibri"/>
          <w:sz w:val="24"/>
          <w:szCs w:val="24"/>
        </w:rPr>
        <w:t xml:space="preserve"> “quality” of democracy </w:t>
      </w:r>
      <w:r w:rsidR="002C2EF0" w:rsidRPr="00F43BFB">
        <w:rPr>
          <w:rFonts w:cs="Calibri"/>
          <w:sz w:val="24"/>
          <w:szCs w:val="24"/>
        </w:rPr>
        <w:t>should be more relevant</w:t>
      </w:r>
      <w:r w:rsidR="00E0106C" w:rsidRPr="00F43BFB">
        <w:rPr>
          <w:rFonts w:cs="Calibri"/>
          <w:sz w:val="24"/>
          <w:szCs w:val="24"/>
        </w:rPr>
        <w:t xml:space="preserve"> in a country that has just </w:t>
      </w:r>
      <w:r w:rsidR="00C07E83" w:rsidRPr="00F43BFB">
        <w:rPr>
          <w:rFonts w:cs="Calibri"/>
          <w:sz w:val="24"/>
          <w:szCs w:val="24"/>
        </w:rPr>
        <w:t>transformed</w:t>
      </w:r>
      <w:r w:rsidR="00E0106C" w:rsidRPr="00F43BFB">
        <w:rPr>
          <w:rFonts w:cs="Calibri"/>
          <w:sz w:val="24"/>
          <w:szCs w:val="24"/>
        </w:rPr>
        <w:t xml:space="preserve"> to </w:t>
      </w:r>
      <w:r w:rsidR="00FF5408" w:rsidRPr="00F43BFB">
        <w:rPr>
          <w:rFonts w:cs="Calibri"/>
          <w:sz w:val="24"/>
          <w:szCs w:val="24"/>
        </w:rPr>
        <w:t>practice democrati</w:t>
      </w:r>
      <w:r w:rsidR="00E83833" w:rsidRPr="00F43BFB">
        <w:rPr>
          <w:rFonts w:cs="Calibri"/>
          <w:sz w:val="24"/>
          <w:szCs w:val="24"/>
        </w:rPr>
        <w:t>z</w:t>
      </w:r>
      <w:r w:rsidR="00FF5408" w:rsidRPr="00F43BFB">
        <w:rPr>
          <w:rFonts w:cs="Calibri"/>
          <w:sz w:val="24"/>
          <w:szCs w:val="24"/>
        </w:rPr>
        <w:t>ation values</w:t>
      </w:r>
      <w:r w:rsidR="00E0106C" w:rsidRPr="00F43BFB">
        <w:rPr>
          <w:rFonts w:cs="Calibri"/>
          <w:sz w:val="24"/>
          <w:szCs w:val="24"/>
        </w:rPr>
        <w:t xml:space="preserve">. </w:t>
      </w:r>
      <w:r w:rsidR="009B5945" w:rsidRPr="00F43BFB">
        <w:rPr>
          <w:rFonts w:cs="Calibri"/>
          <w:sz w:val="24"/>
          <w:szCs w:val="24"/>
        </w:rPr>
        <w:t>For e</w:t>
      </w:r>
      <w:r w:rsidR="00AC2EAE" w:rsidRPr="00F43BFB">
        <w:rPr>
          <w:rFonts w:cs="Calibri"/>
          <w:sz w:val="24"/>
          <w:szCs w:val="24"/>
        </w:rPr>
        <w:t>xample,</w:t>
      </w:r>
      <w:r w:rsidR="00E0106C" w:rsidRPr="00F43BFB">
        <w:rPr>
          <w:rFonts w:cs="Calibri"/>
          <w:sz w:val="24"/>
          <w:szCs w:val="24"/>
        </w:rPr>
        <w:t xml:space="preserve"> country A and country B both </w:t>
      </w:r>
      <w:r w:rsidR="00AC2EAE" w:rsidRPr="00F43BFB">
        <w:rPr>
          <w:rFonts w:cs="Calibri"/>
          <w:sz w:val="24"/>
          <w:szCs w:val="24"/>
        </w:rPr>
        <w:t>depend</w:t>
      </w:r>
      <w:r w:rsidR="00E0106C" w:rsidRPr="00F43BFB">
        <w:rPr>
          <w:rFonts w:cs="Calibri"/>
          <w:sz w:val="24"/>
          <w:szCs w:val="24"/>
        </w:rPr>
        <w:t xml:space="preserve"> on oil as </w:t>
      </w:r>
      <w:r w:rsidR="00E83833" w:rsidRPr="00F43BFB">
        <w:rPr>
          <w:rFonts w:cs="Calibri"/>
          <w:sz w:val="24"/>
          <w:szCs w:val="24"/>
        </w:rPr>
        <w:t xml:space="preserve">a </w:t>
      </w:r>
      <w:r w:rsidR="00E0106C" w:rsidRPr="00F43BFB">
        <w:rPr>
          <w:rFonts w:cs="Calibri"/>
          <w:sz w:val="24"/>
          <w:szCs w:val="24"/>
        </w:rPr>
        <w:t>state income source, but country A</w:t>
      </w:r>
      <w:r w:rsidR="00AC2EAE" w:rsidRPr="00F43BFB">
        <w:rPr>
          <w:rFonts w:cs="Calibri"/>
          <w:sz w:val="24"/>
          <w:szCs w:val="24"/>
        </w:rPr>
        <w:t xml:space="preserve"> is</w:t>
      </w:r>
      <w:r w:rsidR="00E0106C" w:rsidRPr="00F43BFB">
        <w:rPr>
          <w:rFonts w:cs="Calibri"/>
          <w:sz w:val="24"/>
          <w:szCs w:val="24"/>
        </w:rPr>
        <w:t xml:space="preserve"> recently shifted to </w:t>
      </w:r>
      <w:r w:rsidR="00AC2EAE" w:rsidRPr="00F43BFB">
        <w:rPr>
          <w:rFonts w:cs="Calibri"/>
          <w:sz w:val="24"/>
          <w:szCs w:val="24"/>
        </w:rPr>
        <w:t>adopt</w:t>
      </w:r>
      <w:r w:rsidR="00E0106C" w:rsidRPr="00F43BFB">
        <w:rPr>
          <w:rFonts w:cs="Calibri"/>
          <w:sz w:val="24"/>
          <w:szCs w:val="24"/>
        </w:rPr>
        <w:t xml:space="preserve"> </w:t>
      </w:r>
      <w:r w:rsidR="00E83833" w:rsidRPr="00F43BFB">
        <w:rPr>
          <w:rFonts w:cs="Calibri"/>
          <w:sz w:val="24"/>
          <w:szCs w:val="24"/>
        </w:rPr>
        <w:t xml:space="preserve">a </w:t>
      </w:r>
      <w:r w:rsidR="00E0106C" w:rsidRPr="00F43BFB">
        <w:rPr>
          <w:rFonts w:cs="Calibri"/>
          <w:sz w:val="24"/>
          <w:szCs w:val="24"/>
        </w:rPr>
        <w:t xml:space="preserve">democratic system, say </w:t>
      </w:r>
      <w:r w:rsidR="00AC2EAE" w:rsidRPr="00F43BFB">
        <w:rPr>
          <w:rFonts w:cs="Calibri"/>
          <w:sz w:val="24"/>
          <w:szCs w:val="24"/>
        </w:rPr>
        <w:t>a</w:t>
      </w:r>
      <w:r w:rsidR="00E0106C" w:rsidRPr="00F43BFB">
        <w:rPr>
          <w:rFonts w:cs="Calibri"/>
          <w:sz w:val="24"/>
          <w:szCs w:val="24"/>
        </w:rPr>
        <w:t xml:space="preserve"> decade ago, while country B </w:t>
      </w:r>
      <w:r w:rsidR="00AC2EAE" w:rsidRPr="00F43BFB">
        <w:rPr>
          <w:rFonts w:cs="Calibri"/>
          <w:sz w:val="24"/>
          <w:szCs w:val="24"/>
        </w:rPr>
        <w:t>remains</w:t>
      </w:r>
      <w:r w:rsidR="00E0106C" w:rsidRPr="00F43BFB">
        <w:rPr>
          <w:rFonts w:cs="Calibri"/>
          <w:sz w:val="24"/>
          <w:szCs w:val="24"/>
        </w:rPr>
        <w:t xml:space="preserve"> </w:t>
      </w:r>
      <w:r w:rsidR="009245B9" w:rsidRPr="00F43BFB">
        <w:rPr>
          <w:rFonts w:cs="Calibri"/>
          <w:sz w:val="24"/>
          <w:szCs w:val="24"/>
        </w:rPr>
        <w:t>under their</w:t>
      </w:r>
      <w:r w:rsidR="00E0106C" w:rsidRPr="00F43BFB">
        <w:rPr>
          <w:rFonts w:cs="Calibri"/>
          <w:sz w:val="24"/>
          <w:szCs w:val="24"/>
        </w:rPr>
        <w:t xml:space="preserve"> </w:t>
      </w:r>
      <w:r w:rsidR="00B82432" w:rsidRPr="00F43BFB">
        <w:rPr>
          <w:rFonts w:cs="Calibri"/>
          <w:sz w:val="24"/>
          <w:szCs w:val="24"/>
        </w:rPr>
        <w:t>authoritarian political r</w:t>
      </w:r>
      <w:r w:rsidR="00E0106C" w:rsidRPr="00F43BFB">
        <w:rPr>
          <w:rFonts w:cs="Calibri"/>
          <w:sz w:val="24"/>
          <w:szCs w:val="24"/>
        </w:rPr>
        <w:t xml:space="preserve">egime. The windfalls from oil across regions in country A </w:t>
      </w:r>
      <w:r w:rsidR="00605C7D">
        <w:rPr>
          <w:rFonts w:cs="Calibri"/>
          <w:sz w:val="24"/>
          <w:szCs w:val="24"/>
        </w:rPr>
        <w:t xml:space="preserve">will </w:t>
      </w:r>
      <w:r w:rsidR="00AC2EAE" w:rsidRPr="00F43BFB">
        <w:rPr>
          <w:rFonts w:cs="Calibri"/>
          <w:sz w:val="24"/>
          <w:szCs w:val="24"/>
        </w:rPr>
        <w:t>be</w:t>
      </w:r>
      <w:r w:rsidR="00E0106C" w:rsidRPr="00F43BFB">
        <w:rPr>
          <w:rFonts w:cs="Calibri"/>
          <w:sz w:val="24"/>
          <w:szCs w:val="24"/>
        </w:rPr>
        <w:t xml:space="preserve"> more varied since</w:t>
      </w:r>
      <w:r w:rsidR="00F93DA4">
        <w:rPr>
          <w:rFonts w:cs="Calibri"/>
          <w:sz w:val="24"/>
          <w:szCs w:val="24"/>
        </w:rPr>
        <w:t>,</w:t>
      </w:r>
      <w:r w:rsidR="00E0106C" w:rsidRPr="00F43BFB">
        <w:rPr>
          <w:rFonts w:cs="Calibri"/>
          <w:sz w:val="24"/>
          <w:szCs w:val="24"/>
        </w:rPr>
        <w:t xml:space="preserve"> in a </w:t>
      </w:r>
      <w:r w:rsidR="009245B9" w:rsidRPr="00F43BFB">
        <w:rPr>
          <w:rFonts w:cs="Calibri"/>
          <w:sz w:val="24"/>
          <w:szCs w:val="24"/>
        </w:rPr>
        <w:t>young</w:t>
      </w:r>
      <w:r w:rsidR="00E0106C" w:rsidRPr="00F43BFB">
        <w:rPr>
          <w:rFonts w:cs="Calibri"/>
          <w:sz w:val="24"/>
          <w:szCs w:val="24"/>
        </w:rPr>
        <w:t xml:space="preserve"> democratic country</w:t>
      </w:r>
      <w:r w:rsidR="00AC2EAE" w:rsidRPr="00F43BFB">
        <w:rPr>
          <w:rFonts w:cs="Calibri"/>
          <w:sz w:val="24"/>
          <w:szCs w:val="24"/>
        </w:rPr>
        <w:t>,</w:t>
      </w:r>
      <w:r w:rsidR="00FB2275" w:rsidRPr="00F43BFB">
        <w:rPr>
          <w:rFonts w:cs="Calibri"/>
          <w:sz w:val="24"/>
          <w:szCs w:val="24"/>
        </w:rPr>
        <w:t xml:space="preserve"> </w:t>
      </w:r>
      <w:r w:rsidR="00E0106C" w:rsidRPr="00F43BFB">
        <w:rPr>
          <w:rFonts w:cs="Calibri"/>
          <w:sz w:val="24"/>
          <w:szCs w:val="24"/>
        </w:rPr>
        <w:t xml:space="preserve">people tend to use this environment to express their political </w:t>
      </w:r>
      <w:r w:rsidR="00F43BFB" w:rsidRPr="00F43BFB">
        <w:rPr>
          <w:rFonts w:cs="Calibri"/>
          <w:sz w:val="24"/>
          <w:szCs w:val="24"/>
        </w:rPr>
        <w:t>aspirations yet</w:t>
      </w:r>
      <w:r w:rsidR="00E0106C" w:rsidRPr="00F43BFB">
        <w:rPr>
          <w:rFonts w:cs="Calibri"/>
          <w:sz w:val="24"/>
          <w:szCs w:val="24"/>
        </w:rPr>
        <w:t xml:space="preserve"> raising freedom. </w:t>
      </w:r>
      <w:r w:rsidR="00CD3F3B" w:rsidRPr="00F43BFB">
        <w:rPr>
          <w:rFonts w:cs="Calibri"/>
          <w:sz w:val="24"/>
          <w:szCs w:val="24"/>
        </w:rPr>
        <w:t>In</w:t>
      </w:r>
      <w:r w:rsidR="00E0106C" w:rsidRPr="00F43BFB">
        <w:rPr>
          <w:rFonts w:cs="Calibri"/>
          <w:sz w:val="24"/>
          <w:szCs w:val="24"/>
        </w:rPr>
        <w:t xml:space="preserve"> contrast, </w:t>
      </w:r>
      <w:r w:rsidR="00CD3F3B" w:rsidRPr="00F43BFB">
        <w:rPr>
          <w:rFonts w:cs="Calibri"/>
          <w:sz w:val="24"/>
          <w:szCs w:val="24"/>
        </w:rPr>
        <w:t>for</w:t>
      </w:r>
      <w:r w:rsidR="00E0106C" w:rsidRPr="00F43BFB">
        <w:rPr>
          <w:rFonts w:cs="Calibri"/>
          <w:sz w:val="24"/>
          <w:szCs w:val="24"/>
        </w:rPr>
        <w:t xml:space="preserve"> country B, as the p</w:t>
      </w:r>
      <w:r w:rsidR="00F93DA4">
        <w:rPr>
          <w:rFonts w:cs="Calibri"/>
          <w:sz w:val="24"/>
          <w:szCs w:val="24"/>
        </w:rPr>
        <w:t>olitical regime partly or entirely blocks public participation</w:t>
      </w:r>
      <w:r w:rsidR="00E0106C" w:rsidRPr="00F43BFB">
        <w:rPr>
          <w:rFonts w:cs="Calibri"/>
          <w:sz w:val="24"/>
          <w:szCs w:val="24"/>
        </w:rPr>
        <w:t>, the magnitude of the oil windfalls seem</w:t>
      </w:r>
      <w:r w:rsidR="00C03105" w:rsidRPr="00F43BFB">
        <w:rPr>
          <w:rFonts w:cs="Calibri"/>
          <w:sz w:val="24"/>
          <w:szCs w:val="24"/>
        </w:rPr>
        <w:t>s</w:t>
      </w:r>
      <w:r w:rsidR="00E0106C" w:rsidRPr="00F43BFB">
        <w:rPr>
          <w:rFonts w:cs="Calibri"/>
          <w:sz w:val="24"/>
          <w:szCs w:val="24"/>
        </w:rPr>
        <w:t xml:space="preserve"> to </w:t>
      </w:r>
      <w:r w:rsidR="00FF5408" w:rsidRPr="00F43BFB">
        <w:rPr>
          <w:rFonts w:cs="Calibri"/>
          <w:sz w:val="24"/>
          <w:szCs w:val="24"/>
        </w:rPr>
        <w:t>create</w:t>
      </w:r>
      <w:r w:rsidR="00E0106C" w:rsidRPr="00F43BFB">
        <w:rPr>
          <w:rFonts w:cs="Calibri"/>
          <w:sz w:val="24"/>
          <w:szCs w:val="24"/>
        </w:rPr>
        <w:t xml:space="preserve"> a small or</w:t>
      </w:r>
      <w:r w:rsidR="00FF5408" w:rsidRPr="00F43BFB">
        <w:rPr>
          <w:rFonts w:cs="Calibri"/>
          <w:sz w:val="24"/>
          <w:szCs w:val="24"/>
        </w:rPr>
        <w:t xml:space="preserve"> </w:t>
      </w:r>
      <w:r w:rsidR="00B82432" w:rsidRPr="00F43BFB">
        <w:rPr>
          <w:rFonts w:cs="Calibri"/>
          <w:sz w:val="24"/>
          <w:szCs w:val="24"/>
        </w:rPr>
        <w:t>detrimental effect</w:t>
      </w:r>
      <w:r w:rsidR="00E0106C" w:rsidRPr="00F43BFB">
        <w:rPr>
          <w:rFonts w:cs="Calibri"/>
          <w:sz w:val="24"/>
          <w:szCs w:val="24"/>
        </w:rPr>
        <w:t xml:space="preserve">, which suggests that it </w:t>
      </w:r>
      <w:r w:rsidR="00AC2EAE" w:rsidRPr="00F43BFB">
        <w:rPr>
          <w:rFonts w:cs="Calibri"/>
          <w:sz w:val="24"/>
          <w:szCs w:val="24"/>
        </w:rPr>
        <w:t>is</w:t>
      </w:r>
      <w:r w:rsidR="00E0106C" w:rsidRPr="00F43BFB">
        <w:rPr>
          <w:rFonts w:cs="Calibri"/>
          <w:sz w:val="24"/>
          <w:szCs w:val="24"/>
        </w:rPr>
        <w:t xml:space="preserve"> unlikely </w:t>
      </w:r>
      <w:r w:rsidR="00AC2EAE" w:rsidRPr="00F43BFB">
        <w:rPr>
          <w:rFonts w:cs="Calibri"/>
          <w:sz w:val="24"/>
          <w:szCs w:val="24"/>
        </w:rPr>
        <w:t>to</w:t>
      </w:r>
      <w:r w:rsidR="00E0106C" w:rsidRPr="00F43BFB">
        <w:rPr>
          <w:rFonts w:cs="Calibri"/>
          <w:sz w:val="24"/>
          <w:szCs w:val="24"/>
        </w:rPr>
        <w:t xml:space="preserve"> </w:t>
      </w:r>
      <w:r w:rsidR="00FF5408" w:rsidRPr="00F43BFB">
        <w:rPr>
          <w:rFonts w:cs="Calibri"/>
          <w:sz w:val="24"/>
          <w:szCs w:val="24"/>
        </w:rPr>
        <w:t>improve</w:t>
      </w:r>
      <w:r w:rsidR="00E0106C" w:rsidRPr="00F43BFB">
        <w:rPr>
          <w:rFonts w:cs="Calibri"/>
          <w:sz w:val="24"/>
          <w:szCs w:val="24"/>
        </w:rPr>
        <w:t xml:space="preserve"> democracy.</w:t>
      </w:r>
    </w:p>
    <w:p w14:paraId="1F4C1FEC" w14:textId="77777777" w:rsidR="00605C7D" w:rsidRPr="00F43BFB" w:rsidRDefault="00605C7D" w:rsidP="00ED5F1B">
      <w:pPr>
        <w:spacing w:after="0" w:line="360" w:lineRule="auto"/>
        <w:ind w:firstLine="567"/>
        <w:jc w:val="both"/>
        <w:rPr>
          <w:rFonts w:cs="Calibri"/>
          <w:sz w:val="24"/>
          <w:szCs w:val="24"/>
        </w:rPr>
      </w:pPr>
    </w:p>
    <w:p w14:paraId="68E22CF4" w14:textId="6D51F103" w:rsidR="00F2058A" w:rsidRPr="00F43BFB" w:rsidRDefault="008512EC" w:rsidP="00ED5F1B">
      <w:pPr>
        <w:numPr>
          <w:ilvl w:val="0"/>
          <w:numId w:val="13"/>
        </w:numPr>
        <w:spacing w:after="0" w:line="360" w:lineRule="auto"/>
        <w:ind w:left="294" w:hanging="294"/>
        <w:jc w:val="both"/>
        <w:rPr>
          <w:rFonts w:eastAsia="PMingLiU" w:cs="Calibri"/>
          <w:b/>
          <w:bCs/>
          <w:sz w:val="24"/>
          <w:szCs w:val="24"/>
          <w:lang w:eastAsia="zh-TW"/>
        </w:rPr>
      </w:pPr>
      <w:r w:rsidRPr="00F43BFB">
        <w:rPr>
          <w:rFonts w:eastAsia="PMingLiU" w:cs="Calibri"/>
          <w:b/>
          <w:bCs/>
          <w:sz w:val="24"/>
          <w:szCs w:val="24"/>
          <w:lang w:eastAsia="zh-TW"/>
        </w:rPr>
        <w:t>CONCLUSION</w:t>
      </w:r>
    </w:p>
    <w:p w14:paraId="08959969" w14:textId="1F729638" w:rsidR="0004424D" w:rsidRPr="00F43BFB" w:rsidRDefault="000E5EFF" w:rsidP="00ED5F1B">
      <w:pPr>
        <w:spacing w:after="0" w:line="360" w:lineRule="auto"/>
        <w:ind w:firstLine="567"/>
        <w:jc w:val="both"/>
        <w:rPr>
          <w:rFonts w:eastAsia="PMingLiU" w:cs="Calibri"/>
          <w:bCs/>
          <w:sz w:val="24"/>
          <w:szCs w:val="24"/>
          <w:lang w:eastAsia="zh-TW"/>
        </w:rPr>
      </w:pPr>
      <w:r w:rsidRPr="00F43BFB">
        <w:rPr>
          <w:rFonts w:eastAsia="PMingLiU" w:cs="Calibri"/>
          <w:bCs/>
          <w:sz w:val="24"/>
          <w:szCs w:val="24"/>
          <w:lang w:eastAsia="zh-TW"/>
        </w:rPr>
        <w:t>T</w:t>
      </w:r>
      <w:r w:rsidR="002A4A69" w:rsidRPr="00F43BFB">
        <w:rPr>
          <w:rFonts w:eastAsia="PMingLiU" w:cs="Calibri"/>
          <w:bCs/>
          <w:sz w:val="24"/>
          <w:szCs w:val="24"/>
          <w:lang w:eastAsia="zh-TW"/>
        </w:rPr>
        <w:t xml:space="preserve">his study </w:t>
      </w:r>
      <w:r w:rsidR="00AD426F" w:rsidRPr="00F43BFB">
        <w:rPr>
          <w:rFonts w:eastAsia="PMingLiU" w:cs="Calibri"/>
          <w:bCs/>
          <w:sz w:val="24"/>
          <w:szCs w:val="24"/>
          <w:lang w:eastAsia="zh-TW"/>
        </w:rPr>
        <w:t>assesse</w:t>
      </w:r>
      <w:r w:rsidR="00DA0512" w:rsidRPr="00F43BFB">
        <w:rPr>
          <w:rFonts w:eastAsia="PMingLiU" w:cs="Calibri"/>
          <w:bCs/>
          <w:sz w:val="24"/>
          <w:szCs w:val="24"/>
          <w:lang w:eastAsia="zh-TW"/>
        </w:rPr>
        <w:t>d</w:t>
      </w:r>
      <w:r w:rsidR="002A4A69" w:rsidRPr="00F43BFB">
        <w:rPr>
          <w:rFonts w:eastAsia="PMingLiU" w:cs="Calibri"/>
          <w:bCs/>
          <w:sz w:val="24"/>
          <w:szCs w:val="24"/>
          <w:lang w:eastAsia="zh-TW"/>
        </w:rPr>
        <w:t xml:space="preserve"> the </w:t>
      </w:r>
      <w:r w:rsidR="00B00F11" w:rsidRPr="00F43BFB">
        <w:rPr>
          <w:rFonts w:eastAsia="PMingLiU" w:cs="Calibri"/>
          <w:bCs/>
          <w:sz w:val="24"/>
          <w:szCs w:val="24"/>
          <w:lang w:eastAsia="zh-TW"/>
        </w:rPr>
        <w:t>links</w:t>
      </w:r>
      <w:r w:rsidR="002A4A69" w:rsidRPr="00F43BFB">
        <w:rPr>
          <w:rFonts w:eastAsia="PMingLiU" w:cs="Calibri"/>
          <w:bCs/>
          <w:sz w:val="24"/>
          <w:szCs w:val="24"/>
          <w:lang w:eastAsia="zh-TW"/>
        </w:rPr>
        <w:t xml:space="preserve"> between oil abundance and democracy using Indonesia as a </w:t>
      </w:r>
      <w:r w:rsidR="001A440E" w:rsidRPr="00F43BFB">
        <w:rPr>
          <w:rFonts w:eastAsia="PMingLiU" w:cs="Calibri"/>
          <w:bCs/>
          <w:sz w:val="24"/>
          <w:szCs w:val="24"/>
          <w:lang w:eastAsia="zh-TW"/>
        </w:rPr>
        <w:t>sample of developing countries in Asia</w:t>
      </w:r>
      <w:r w:rsidR="002A4A69" w:rsidRPr="00F43BFB">
        <w:rPr>
          <w:rFonts w:eastAsia="PMingLiU" w:cs="Calibri"/>
          <w:bCs/>
          <w:sz w:val="24"/>
          <w:szCs w:val="24"/>
          <w:lang w:eastAsia="zh-TW"/>
        </w:rPr>
        <w:t>.</w:t>
      </w:r>
      <w:r w:rsidR="00FB2275" w:rsidRPr="00F43BFB">
        <w:rPr>
          <w:rFonts w:eastAsia="PMingLiU" w:cs="Calibri"/>
          <w:bCs/>
          <w:sz w:val="24"/>
          <w:szCs w:val="24"/>
          <w:lang w:eastAsia="zh-TW"/>
        </w:rPr>
        <w:t xml:space="preserve"> This study </w:t>
      </w:r>
      <w:r w:rsidR="002B629E" w:rsidRPr="00F43BFB">
        <w:rPr>
          <w:rFonts w:eastAsia="PMingLiU" w:cs="Calibri"/>
          <w:bCs/>
          <w:sz w:val="24"/>
          <w:szCs w:val="24"/>
          <w:lang w:eastAsia="zh-TW"/>
        </w:rPr>
        <w:t>contribute</w:t>
      </w:r>
      <w:r w:rsidR="002B629E">
        <w:rPr>
          <w:rFonts w:eastAsia="PMingLiU" w:cs="Calibri"/>
          <w:bCs/>
          <w:sz w:val="24"/>
          <w:szCs w:val="24"/>
          <w:lang w:eastAsia="zh-TW"/>
        </w:rPr>
        <w:t>s</w:t>
      </w:r>
      <w:r w:rsidR="002B629E" w:rsidRPr="00F43BFB">
        <w:rPr>
          <w:rFonts w:eastAsia="PMingLiU" w:cs="Calibri"/>
          <w:bCs/>
          <w:sz w:val="24"/>
          <w:szCs w:val="24"/>
          <w:lang w:eastAsia="zh-TW"/>
        </w:rPr>
        <w:t xml:space="preserve"> </w:t>
      </w:r>
      <w:r w:rsidR="00AC2EAE" w:rsidRPr="00F43BFB">
        <w:rPr>
          <w:rFonts w:eastAsia="PMingLiU" w:cs="Calibri"/>
          <w:bCs/>
          <w:sz w:val="24"/>
          <w:szCs w:val="24"/>
          <w:lang w:eastAsia="zh-TW"/>
        </w:rPr>
        <w:t>to</w:t>
      </w:r>
      <w:r w:rsidR="00FB2275" w:rsidRPr="00F43BFB">
        <w:rPr>
          <w:rFonts w:eastAsia="PMingLiU" w:cs="Calibri"/>
          <w:bCs/>
          <w:sz w:val="24"/>
          <w:szCs w:val="24"/>
          <w:lang w:eastAsia="zh-TW"/>
        </w:rPr>
        <w:t xml:space="preserve"> the lack</w:t>
      </w:r>
      <w:r w:rsidR="00DA0512" w:rsidRPr="00F43BFB">
        <w:rPr>
          <w:rFonts w:eastAsia="PMingLiU" w:cs="Calibri"/>
          <w:bCs/>
          <w:sz w:val="24"/>
          <w:szCs w:val="24"/>
          <w:lang w:eastAsia="zh-TW"/>
        </w:rPr>
        <w:t xml:space="preserve"> in the</w:t>
      </w:r>
      <w:r w:rsidR="00FB2275" w:rsidRPr="00F43BFB">
        <w:rPr>
          <w:rFonts w:eastAsia="PMingLiU" w:cs="Calibri"/>
          <w:bCs/>
          <w:sz w:val="24"/>
          <w:szCs w:val="24"/>
          <w:lang w:eastAsia="zh-TW"/>
        </w:rPr>
        <w:t xml:space="preserve"> number of studies </w:t>
      </w:r>
      <w:r w:rsidR="00DA0512" w:rsidRPr="00F43BFB">
        <w:rPr>
          <w:rFonts w:eastAsia="PMingLiU" w:cs="Calibri"/>
          <w:bCs/>
          <w:sz w:val="24"/>
          <w:szCs w:val="24"/>
          <w:lang w:eastAsia="zh-TW"/>
        </w:rPr>
        <w:t>addressing</w:t>
      </w:r>
      <w:r w:rsidR="00FB2275" w:rsidRPr="00F43BFB">
        <w:rPr>
          <w:rFonts w:eastAsia="PMingLiU" w:cs="Calibri"/>
          <w:bCs/>
          <w:sz w:val="24"/>
          <w:szCs w:val="24"/>
          <w:lang w:eastAsia="zh-TW"/>
        </w:rPr>
        <w:t xml:space="preserve"> this issue specific</w:t>
      </w:r>
      <w:r w:rsidR="00DA0512" w:rsidRPr="00F43BFB">
        <w:rPr>
          <w:rFonts w:eastAsia="PMingLiU" w:cs="Calibri"/>
          <w:bCs/>
          <w:sz w:val="24"/>
          <w:szCs w:val="24"/>
          <w:lang w:eastAsia="zh-TW"/>
        </w:rPr>
        <w:t>ally</w:t>
      </w:r>
      <w:r w:rsidR="00FB2275" w:rsidRPr="00F43BFB">
        <w:rPr>
          <w:rFonts w:eastAsia="PMingLiU" w:cs="Calibri"/>
          <w:bCs/>
          <w:sz w:val="24"/>
          <w:szCs w:val="24"/>
          <w:lang w:eastAsia="zh-TW"/>
        </w:rPr>
        <w:t xml:space="preserve"> </w:t>
      </w:r>
      <w:r w:rsidR="00DA0512" w:rsidRPr="00F43BFB">
        <w:rPr>
          <w:rFonts w:eastAsia="PMingLiU" w:cs="Calibri"/>
          <w:bCs/>
          <w:sz w:val="24"/>
          <w:szCs w:val="24"/>
          <w:lang w:eastAsia="zh-TW"/>
        </w:rPr>
        <w:t>to</w:t>
      </w:r>
      <w:r w:rsidR="00FB2275" w:rsidRPr="00F43BFB">
        <w:rPr>
          <w:rFonts w:eastAsia="PMingLiU" w:cs="Calibri"/>
          <w:bCs/>
          <w:sz w:val="24"/>
          <w:szCs w:val="24"/>
          <w:lang w:eastAsia="zh-TW"/>
        </w:rPr>
        <w:t xml:space="preserve"> within-country.</w:t>
      </w:r>
      <w:r w:rsidR="002A4A69" w:rsidRPr="00F43BFB">
        <w:rPr>
          <w:rFonts w:eastAsia="PMingLiU" w:cs="Calibri"/>
          <w:bCs/>
          <w:sz w:val="24"/>
          <w:szCs w:val="24"/>
          <w:lang w:eastAsia="zh-TW"/>
        </w:rPr>
        <w:t xml:space="preserve"> </w:t>
      </w:r>
      <w:r w:rsidR="00FB2275" w:rsidRPr="00F43BFB">
        <w:rPr>
          <w:rFonts w:eastAsia="PMingLiU" w:cs="Calibri"/>
          <w:bCs/>
          <w:sz w:val="24"/>
          <w:szCs w:val="24"/>
          <w:lang w:eastAsia="zh-TW"/>
        </w:rPr>
        <w:t>In this research</w:t>
      </w:r>
      <w:r w:rsidR="008C1690" w:rsidRPr="00F43BFB">
        <w:rPr>
          <w:rFonts w:eastAsia="PMingLiU" w:cs="Calibri"/>
          <w:bCs/>
          <w:sz w:val="24"/>
          <w:szCs w:val="24"/>
          <w:lang w:eastAsia="zh-TW"/>
        </w:rPr>
        <w:t xml:space="preserve">, </w:t>
      </w:r>
      <w:r w:rsidR="00DA0512" w:rsidRPr="00F43BFB">
        <w:rPr>
          <w:rFonts w:eastAsia="PMingLiU" w:cs="Calibri"/>
          <w:bCs/>
          <w:sz w:val="24"/>
          <w:szCs w:val="24"/>
          <w:lang w:eastAsia="zh-TW"/>
        </w:rPr>
        <w:t>the provincial</w:t>
      </w:r>
      <w:r w:rsidR="002A4A69" w:rsidRPr="00F43BFB">
        <w:rPr>
          <w:rFonts w:eastAsia="PMingLiU" w:cs="Calibri"/>
          <w:bCs/>
          <w:sz w:val="24"/>
          <w:szCs w:val="24"/>
          <w:lang w:eastAsia="zh-TW"/>
        </w:rPr>
        <w:t xml:space="preserve"> fixed effects </w:t>
      </w:r>
      <w:r w:rsidR="008C1690" w:rsidRPr="00F43BFB">
        <w:rPr>
          <w:rFonts w:eastAsia="PMingLiU" w:cs="Calibri"/>
          <w:bCs/>
          <w:sz w:val="24"/>
          <w:szCs w:val="24"/>
          <w:lang w:eastAsia="zh-TW"/>
        </w:rPr>
        <w:t>were used along with</w:t>
      </w:r>
      <w:r w:rsidR="002A4A69" w:rsidRPr="00F43BFB">
        <w:rPr>
          <w:rFonts w:eastAsia="PMingLiU" w:cs="Calibri"/>
          <w:bCs/>
          <w:sz w:val="24"/>
          <w:szCs w:val="24"/>
          <w:lang w:eastAsia="zh-TW"/>
        </w:rPr>
        <w:t xml:space="preserve"> Driscoll-Kraay</w:t>
      </w:r>
      <w:r w:rsidR="00AC2EAE" w:rsidRPr="00F43BFB">
        <w:rPr>
          <w:rFonts w:eastAsia="PMingLiU" w:cs="Calibri"/>
          <w:bCs/>
          <w:sz w:val="24"/>
          <w:szCs w:val="24"/>
          <w:lang w:eastAsia="zh-TW"/>
        </w:rPr>
        <w:t>’s</w:t>
      </w:r>
      <w:r w:rsidR="002A4A69" w:rsidRPr="00F43BFB">
        <w:rPr>
          <w:rFonts w:eastAsia="PMingLiU" w:cs="Calibri"/>
          <w:bCs/>
          <w:sz w:val="24"/>
          <w:szCs w:val="24"/>
          <w:lang w:eastAsia="zh-TW"/>
        </w:rPr>
        <w:t xml:space="preserve"> robust standard errors </w:t>
      </w:r>
      <w:r w:rsidR="00CA71B7" w:rsidRPr="00F43BFB">
        <w:rPr>
          <w:rFonts w:eastAsia="PMingLiU" w:cs="Calibri"/>
          <w:bCs/>
          <w:sz w:val="24"/>
          <w:szCs w:val="24"/>
          <w:lang w:eastAsia="zh-TW"/>
        </w:rPr>
        <w:t xml:space="preserve">to </w:t>
      </w:r>
      <w:r w:rsidR="00CD0791" w:rsidRPr="00F43BFB">
        <w:rPr>
          <w:rFonts w:eastAsia="PMingLiU" w:cs="Calibri"/>
          <w:bCs/>
          <w:sz w:val="24"/>
          <w:szCs w:val="24"/>
          <w:lang w:eastAsia="zh-TW"/>
        </w:rPr>
        <w:t>deal with</w:t>
      </w:r>
      <w:r w:rsidR="001723B2" w:rsidRPr="00F43BFB">
        <w:rPr>
          <w:rFonts w:eastAsia="PMingLiU" w:cs="Calibri"/>
          <w:bCs/>
          <w:sz w:val="24"/>
          <w:szCs w:val="24"/>
          <w:lang w:eastAsia="zh-TW"/>
        </w:rPr>
        <w:t xml:space="preserve"> arbitrary forms of</w:t>
      </w:r>
      <w:r w:rsidR="002A4A69" w:rsidRPr="00F43BFB">
        <w:rPr>
          <w:rFonts w:eastAsia="PMingLiU" w:cs="Calibri"/>
          <w:bCs/>
          <w:sz w:val="24"/>
          <w:szCs w:val="24"/>
          <w:lang w:eastAsia="zh-TW"/>
        </w:rPr>
        <w:t xml:space="preserve"> heteros</w:t>
      </w:r>
      <w:r w:rsidR="00DA0512" w:rsidRPr="00F43BFB">
        <w:rPr>
          <w:rFonts w:eastAsia="PMingLiU" w:cs="Calibri"/>
          <w:bCs/>
          <w:sz w:val="24"/>
          <w:szCs w:val="24"/>
          <w:lang w:eastAsia="zh-TW"/>
        </w:rPr>
        <w:t>c</w:t>
      </w:r>
      <w:r w:rsidR="002A4A69" w:rsidRPr="00F43BFB">
        <w:rPr>
          <w:rFonts w:eastAsia="PMingLiU" w:cs="Calibri"/>
          <w:bCs/>
          <w:sz w:val="24"/>
          <w:szCs w:val="24"/>
          <w:lang w:eastAsia="zh-TW"/>
        </w:rPr>
        <w:t xml:space="preserve">edasticity, </w:t>
      </w:r>
      <w:r w:rsidR="001723B2" w:rsidRPr="00F43BFB">
        <w:rPr>
          <w:rFonts w:eastAsia="PMingLiU" w:cs="Calibri"/>
          <w:bCs/>
          <w:sz w:val="24"/>
          <w:szCs w:val="24"/>
          <w:lang w:eastAsia="zh-TW"/>
        </w:rPr>
        <w:t>serial correlation</w:t>
      </w:r>
      <w:r w:rsidR="00AC2EAE" w:rsidRPr="00F43BFB">
        <w:rPr>
          <w:rFonts w:eastAsia="PMingLiU" w:cs="Calibri"/>
          <w:bCs/>
          <w:sz w:val="24"/>
          <w:szCs w:val="24"/>
          <w:lang w:eastAsia="zh-TW"/>
        </w:rPr>
        <w:t>,</w:t>
      </w:r>
      <w:r w:rsidR="002A4A69" w:rsidRPr="00F43BFB">
        <w:rPr>
          <w:rFonts w:eastAsia="PMingLiU" w:cs="Calibri"/>
          <w:bCs/>
          <w:sz w:val="24"/>
          <w:szCs w:val="24"/>
          <w:lang w:eastAsia="zh-TW"/>
        </w:rPr>
        <w:t xml:space="preserve"> and cross-section dependence</w:t>
      </w:r>
      <w:r w:rsidR="00CD0791" w:rsidRPr="00F43BFB">
        <w:rPr>
          <w:rFonts w:eastAsia="PMingLiU" w:cs="Calibri"/>
          <w:bCs/>
          <w:sz w:val="24"/>
          <w:szCs w:val="24"/>
          <w:lang w:eastAsia="zh-TW"/>
        </w:rPr>
        <w:t xml:space="preserve"> </w:t>
      </w:r>
      <w:r w:rsidR="002A4A69" w:rsidRPr="00F43BFB">
        <w:rPr>
          <w:rFonts w:eastAsia="PMingLiU" w:cs="Calibri"/>
          <w:bCs/>
          <w:sz w:val="24"/>
          <w:szCs w:val="24"/>
          <w:lang w:eastAsia="zh-TW"/>
        </w:rPr>
        <w:t xml:space="preserve">in </w:t>
      </w:r>
      <w:r w:rsidR="00AC2EAE" w:rsidRPr="00F43BFB">
        <w:rPr>
          <w:rFonts w:eastAsia="PMingLiU" w:cs="Calibri"/>
          <w:bCs/>
          <w:sz w:val="24"/>
          <w:szCs w:val="24"/>
          <w:lang w:eastAsia="zh-TW"/>
        </w:rPr>
        <w:t xml:space="preserve">the </w:t>
      </w:r>
      <w:r w:rsidR="002A4A69" w:rsidRPr="00F43BFB">
        <w:rPr>
          <w:rFonts w:eastAsia="PMingLiU" w:cs="Calibri"/>
          <w:bCs/>
          <w:sz w:val="24"/>
          <w:szCs w:val="24"/>
          <w:lang w:eastAsia="zh-TW"/>
        </w:rPr>
        <w:lastRenderedPageBreak/>
        <w:t xml:space="preserve">panel data model. </w:t>
      </w:r>
      <w:r w:rsidR="008C1690" w:rsidRPr="00F43BFB">
        <w:rPr>
          <w:rFonts w:eastAsia="PMingLiU" w:cs="Calibri"/>
          <w:bCs/>
          <w:sz w:val="24"/>
          <w:szCs w:val="24"/>
          <w:lang w:eastAsia="zh-TW"/>
        </w:rPr>
        <w:t xml:space="preserve">This study also </w:t>
      </w:r>
      <w:r w:rsidR="004E714D">
        <w:rPr>
          <w:rFonts w:eastAsia="PMingLiU" w:cs="Calibri"/>
          <w:bCs/>
          <w:sz w:val="24"/>
          <w:szCs w:val="24"/>
          <w:lang w:eastAsia="zh-TW"/>
        </w:rPr>
        <w:t>utilized</w:t>
      </w:r>
      <w:r w:rsidR="004E714D" w:rsidRPr="00F43BFB">
        <w:rPr>
          <w:rFonts w:eastAsia="PMingLiU" w:cs="Calibri"/>
          <w:bCs/>
          <w:sz w:val="24"/>
          <w:szCs w:val="24"/>
          <w:lang w:eastAsia="zh-TW"/>
        </w:rPr>
        <w:t xml:space="preserve"> </w:t>
      </w:r>
      <w:r w:rsidR="008C1690" w:rsidRPr="00F43BFB">
        <w:rPr>
          <w:rFonts w:eastAsia="PMingLiU" w:cs="Calibri"/>
          <w:bCs/>
          <w:sz w:val="24"/>
          <w:szCs w:val="24"/>
          <w:lang w:eastAsia="zh-TW"/>
        </w:rPr>
        <w:t xml:space="preserve">two </w:t>
      </w:r>
      <w:r w:rsidR="00CA71B7" w:rsidRPr="00F43BFB">
        <w:rPr>
          <w:rFonts w:eastAsia="PMingLiU" w:cs="Calibri"/>
          <w:bCs/>
          <w:sz w:val="24"/>
          <w:szCs w:val="24"/>
          <w:lang w:eastAsia="zh-TW"/>
        </w:rPr>
        <w:t xml:space="preserve">oil </w:t>
      </w:r>
      <w:r w:rsidR="00F6310C" w:rsidRPr="00F43BFB">
        <w:rPr>
          <w:rFonts w:eastAsia="PMingLiU" w:cs="Calibri"/>
          <w:bCs/>
          <w:sz w:val="24"/>
          <w:szCs w:val="24"/>
          <w:lang w:eastAsia="zh-TW"/>
        </w:rPr>
        <w:t>dependence</w:t>
      </w:r>
      <w:r w:rsidR="00DA0512" w:rsidRPr="00F43BFB">
        <w:rPr>
          <w:rFonts w:eastAsia="PMingLiU" w:cs="Calibri"/>
          <w:bCs/>
          <w:sz w:val="24"/>
          <w:szCs w:val="24"/>
          <w:lang w:eastAsia="zh-TW"/>
        </w:rPr>
        <w:t xml:space="preserve"> measurements,</w:t>
      </w:r>
      <w:r w:rsidR="00CA71B7" w:rsidRPr="00F43BFB">
        <w:rPr>
          <w:rFonts w:eastAsia="PMingLiU" w:cs="Calibri"/>
          <w:bCs/>
          <w:sz w:val="24"/>
          <w:szCs w:val="24"/>
          <w:lang w:eastAsia="zh-TW"/>
        </w:rPr>
        <w:t xml:space="preserve"> </w:t>
      </w:r>
      <w:r w:rsidR="008C1690" w:rsidRPr="00F43BFB">
        <w:rPr>
          <w:rFonts w:eastAsia="PMingLiU" w:cs="Calibri"/>
          <w:bCs/>
          <w:sz w:val="24"/>
          <w:szCs w:val="24"/>
          <w:lang w:eastAsia="zh-TW"/>
        </w:rPr>
        <w:t>based</w:t>
      </w:r>
      <w:r w:rsidR="00CA71B7" w:rsidRPr="00F43BFB">
        <w:rPr>
          <w:rFonts w:eastAsia="PMingLiU" w:cs="Calibri"/>
          <w:bCs/>
          <w:sz w:val="24"/>
          <w:szCs w:val="24"/>
          <w:lang w:eastAsia="zh-TW"/>
        </w:rPr>
        <w:t xml:space="preserve"> on </w:t>
      </w:r>
      <w:r w:rsidR="00CD0791" w:rsidRPr="00F43BFB">
        <w:rPr>
          <w:rFonts w:eastAsia="PMingLiU" w:cs="Calibri"/>
          <w:bCs/>
          <w:sz w:val="24"/>
          <w:szCs w:val="24"/>
          <w:lang w:eastAsia="zh-TW"/>
        </w:rPr>
        <w:t xml:space="preserve">production and per capita value, </w:t>
      </w:r>
      <w:r w:rsidR="001A440E" w:rsidRPr="00F43BFB">
        <w:rPr>
          <w:rFonts w:eastAsia="PMingLiU" w:cs="Calibri"/>
          <w:bCs/>
          <w:sz w:val="24"/>
          <w:szCs w:val="24"/>
          <w:lang w:eastAsia="zh-TW"/>
        </w:rPr>
        <w:t xml:space="preserve">and </w:t>
      </w:r>
      <w:r w:rsidR="00CD0791" w:rsidRPr="00F43BFB">
        <w:rPr>
          <w:rFonts w:eastAsia="PMingLiU" w:cs="Calibri"/>
          <w:bCs/>
          <w:sz w:val="24"/>
          <w:szCs w:val="24"/>
          <w:lang w:eastAsia="zh-TW"/>
        </w:rPr>
        <w:t>test</w:t>
      </w:r>
      <w:r w:rsidR="004E714D">
        <w:rPr>
          <w:rFonts w:eastAsia="PMingLiU" w:cs="Calibri"/>
          <w:bCs/>
          <w:sz w:val="24"/>
          <w:szCs w:val="24"/>
          <w:lang w:eastAsia="zh-TW"/>
        </w:rPr>
        <w:t>ed</w:t>
      </w:r>
      <w:r w:rsidR="00CD0791" w:rsidRPr="00F43BFB">
        <w:rPr>
          <w:rFonts w:eastAsia="PMingLiU" w:cs="Calibri"/>
          <w:bCs/>
          <w:sz w:val="24"/>
          <w:szCs w:val="24"/>
          <w:lang w:eastAsia="zh-TW"/>
        </w:rPr>
        <w:t xml:space="preserve"> </w:t>
      </w:r>
      <w:r w:rsidR="008305F3" w:rsidRPr="00F43BFB">
        <w:rPr>
          <w:rFonts w:eastAsia="PMingLiU" w:cs="Calibri"/>
          <w:bCs/>
          <w:sz w:val="24"/>
          <w:szCs w:val="24"/>
          <w:lang w:eastAsia="zh-TW"/>
        </w:rPr>
        <w:t>the</w:t>
      </w:r>
      <w:r w:rsidR="00CD0791" w:rsidRPr="00F43BFB">
        <w:rPr>
          <w:rFonts w:eastAsia="PMingLiU" w:cs="Calibri"/>
          <w:bCs/>
          <w:sz w:val="24"/>
          <w:szCs w:val="24"/>
          <w:lang w:eastAsia="zh-TW"/>
        </w:rPr>
        <w:t xml:space="preserve"> locational effects by dividing </w:t>
      </w:r>
      <w:r w:rsidR="008C1690" w:rsidRPr="00F43BFB">
        <w:rPr>
          <w:rFonts w:eastAsia="PMingLiU" w:cs="Calibri"/>
          <w:bCs/>
          <w:sz w:val="24"/>
          <w:szCs w:val="24"/>
          <w:lang w:eastAsia="zh-TW"/>
        </w:rPr>
        <w:t>the</w:t>
      </w:r>
      <w:r w:rsidR="00CD0791" w:rsidRPr="00F43BFB">
        <w:rPr>
          <w:rFonts w:eastAsia="PMingLiU" w:cs="Calibri"/>
          <w:bCs/>
          <w:sz w:val="24"/>
          <w:szCs w:val="24"/>
          <w:lang w:eastAsia="zh-TW"/>
        </w:rPr>
        <w:t xml:space="preserve"> sample</w:t>
      </w:r>
      <w:r w:rsidR="001A440E" w:rsidRPr="00F43BFB">
        <w:rPr>
          <w:rFonts w:eastAsia="PMingLiU" w:cs="Calibri"/>
          <w:bCs/>
          <w:sz w:val="24"/>
          <w:szCs w:val="24"/>
          <w:lang w:eastAsia="zh-TW"/>
        </w:rPr>
        <w:t xml:space="preserve">. </w:t>
      </w:r>
      <w:r w:rsidR="008C1690" w:rsidRPr="00F43BFB">
        <w:rPr>
          <w:rFonts w:eastAsia="PMingLiU" w:cs="Calibri"/>
          <w:bCs/>
          <w:sz w:val="24"/>
          <w:szCs w:val="24"/>
          <w:lang w:eastAsia="zh-TW"/>
        </w:rPr>
        <w:t>This study also scrutini</w:t>
      </w:r>
      <w:r w:rsidR="00AC2EAE" w:rsidRPr="00F43BFB">
        <w:rPr>
          <w:rFonts w:eastAsia="PMingLiU" w:cs="Calibri"/>
          <w:bCs/>
          <w:sz w:val="24"/>
          <w:szCs w:val="24"/>
          <w:lang w:eastAsia="zh-TW"/>
        </w:rPr>
        <w:t>z</w:t>
      </w:r>
      <w:r w:rsidR="008C1690" w:rsidRPr="00F43BFB">
        <w:rPr>
          <w:rFonts w:eastAsia="PMingLiU" w:cs="Calibri"/>
          <w:bCs/>
          <w:sz w:val="24"/>
          <w:szCs w:val="24"/>
          <w:lang w:eastAsia="zh-TW"/>
        </w:rPr>
        <w:t>e</w:t>
      </w:r>
      <w:r w:rsidR="00683842" w:rsidRPr="00F43BFB">
        <w:rPr>
          <w:rFonts w:eastAsia="PMingLiU" w:cs="Calibri"/>
          <w:bCs/>
          <w:sz w:val="24"/>
          <w:szCs w:val="24"/>
          <w:lang w:eastAsia="zh-TW"/>
        </w:rPr>
        <w:t>d</w:t>
      </w:r>
      <w:r w:rsidR="00CD0791" w:rsidRPr="00F43BFB">
        <w:rPr>
          <w:rFonts w:eastAsia="PMingLiU" w:cs="Calibri"/>
          <w:bCs/>
          <w:sz w:val="24"/>
          <w:szCs w:val="24"/>
          <w:lang w:eastAsia="zh-TW"/>
        </w:rPr>
        <w:t xml:space="preserve"> whether</w:t>
      </w:r>
      <w:r w:rsidR="00CA71B7" w:rsidRPr="00F43BFB">
        <w:rPr>
          <w:rFonts w:eastAsia="PMingLiU" w:cs="Calibri"/>
          <w:bCs/>
          <w:sz w:val="24"/>
          <w:szCs w:val="24"/>
          <w:lang w:eastAsia="zh-TW"/>
        </w:rPr>
        <w:t xml:space="preserve"> oil</w:t>
      </w:r>
      <w:r w:rsidR="00683842" w:rsidRPr="00F43BFB">
        <w:rPr>
          <w:rFonts w:eastAsia="PMingLiU" w:cs="Calibri"/>
          <w:bCs/>
          <w:sz w:val="24"/>
          <w:szCs w:val="24"/>
          <w:lang w:eastAsia="zh-TW"/>
        </w:rPr>
        <w:t xml:space="preserve"> was</w:t>
      </w:r>
      <w:r w:rsidR="00CA71B7" w:rsidRPr="00F43BFB">
        <w:rPr>
          <w:rFonts w:eastAsia="PMingLiU" w:cs="Calibri"/>
          <w:bCs/>
          <w:sz w:val="24"/>
          <w:szCs w:val="24"/>
          <w:lang w:eastAsia="zh-TW"/>
        </w:rPr>
        <w:t xml:space="preserve"> </w:t>
      </w:r>
      <w:r w:rsidR="008E17DC" w:rsidRPr="00F43BFB">
        <w:rPr>
          <w:rFonts w:eastAsia="PMingLiU" w:cs="Calibri"/>
          <w:bCs/>
          <w:sz w:val="24"/>
          <w:szCs w:val="24"/>
          <w:lang w:eastAsia="zh-TW"/>
        </w:rPr>
        <w:t xml:space="preserve">also </w:t>
      </w:r>
      <w:r w:rsidR="00F93DA4" w:rsidRPr="00F43BFB">
        <w:rPr>
          <w:rFonts w:eastAsia="PMingLiU" w:cs="Calibri"/>
          <w:bCs/>
          <w:sz w:val="24"/>
          <w:szCs w:val="24"/>
          <w:lang w:eastAsia="zh-TW"/>
        </w:rPr>
        <w:t>matter</w:t>
      </w:r>
      <w:r w:rsidR="00F93DA4">
        <w:rPr>
          <w:rFonts w:eastAsia="PMingLiU" w:cs="Calibri"/>
          <w:bCs/>
          <w:sz w:val="24"/>
          <w:szCs w:val="24"/>
          <w:lang w:eastAsia="zh-TW"/>
        </w:rPr>
        <w:t>ed</w:t>
      </w:r>
      <w:r w:rsidR="00F93DA4" w:rsidRPr="00F43BFB">
        <w:rPr>
          <w:rFonts w:eastAsia="PMingLiU" w:cs="Calibri"/>
          <w:bCs/>
          <w:sz w:val="24"/>
          <w:szCs w:val="24"/>
          <w:lang w:eastAsia="zh-TW"/>
        </w:rPr>
        <w:t xml:space="preserve"> </w:t>
      </w:r>
      <w:r w:rsidR="00AC2EAE" w:rsidRPr="00F43BFB">
        <w:rPr>
          <w:rFonts w:eastAsia="PMingLiU" w:cs="Calibri"/>
          <w:bCs/>
          <w:sz w:val="24"/>
          <w:szCs w:val="24"/>
          <w:lang w:eastAsia="zh-TW"/>
        </w:rPr>
        <w:t>in</w:t>
      </w:r>
      <w:r w:rsidR="00CD0791" w:rsidRPr="00F43BFB">
        <w:rPr>
          <w:rFonts w:eastAsia="PMingLiU" w:cs="Calibri"/>
          <w:bCs/>
          <w:sz w:val="24"/>
          <w:szCs w:val="24"/>
          <w:lang w:eastAsia="zh-TW"/>
        </w:rPr>
        <w:t xml:space="preserve"> particular aspects of Indonesian democracy.</w:t>
      </w:r>
    </w:p>
    <w:p w14:paraId="6E2AF8A1" w14:textId="4484C541" w:rsidR="00CA71B7" w:rsidRPr="00F43BFB" w:rsidRDefault="00620E4F" w:rsidP="00ED5F1B">
      <w:pPr>
        <w:spacing w:after="0" w:line="360" w:lineRule="auto"/>
        <w:ind w:firstLine="567"/>
        <w:jc w:val="both"/>
        <w:rPr>
          <w:rFonts w:eastAsia="PMingLiU" w:cs="Calibri"/>
          <w:bCs/>
          <w:sz w:val="24"/>
          <w:szCs w:val="24"/>
          <w:lang w:eastAsia="zh-TW"/>
        </w:rPr>
      </w:pPr>
      <w:r w:rsidRPr="00F43BFB">
        <w:rPr>
          <w:rFonts w:eastAsia="PMingLiU" w:cs="Calibri"/>
          <w:bCs/>
          <w:sz w:val="24"/>
          <w:szCs w:val="24"/>
          <w:lang w:eastAsia="zh-TW"/>
        </w:rPr>
        <w:t>The</w:t>
      </w:r>
      <w:r w:rsidR="001A440E" w:rsidRPr="00F43BFB">
        <w:rPr>
          <w:rFonts w:eastAsia="PMingLiU" w:cs="Calibri"/>
          <w:bCs/>
          <w:sz w:val="24"/>
          <w:szCs w:val="24"/>
          <w:lang w:eastAsia="zh-TW"/>
        </w:rPr>
        <w:t xml:space="preserve"> main finding </w:t>
      </w:r>
      <w:r w:rsidR="00683842" w:rsidRPr="00F43BFB">
        <w:rPr>
          <w:rFonts w:eastAsia="PMingLiU" w:cs="Calibri"/>
          <w:bCs/>
          <w:sz w:val="24"/>
          <w:szCs w:val="24"/>
          <w:lang w:eastAsia="zh-TW"/>
        </w:rPr>
        <w:t>did</w:t>
      </w:r>
      <w:r w:rsidR="001A440E" w:rsidRPr="00F43BFB">
        <w:rPr>
          <w:rFonts w:eastAsia="PMingLiU" w:cs="Calibri"/>
          <w:bCs/>
          <w:sz w:val="24"/>
          <w:szCs w:val="24"/>
          <w:lang w:eastAsia="zh-TW"/>
        </w:rPr>
        <w:t xml:space="preserve"> not confirm </w:t>
      </w:r>
      <w:r w:rsidR="00683842" w:rsidRPr="00F43BFB">
        <w:rPr>
          <w:rFonts w:eastAsia="PMingLiU" w:cs="Calibri"/>
          <w:bCs/>
          <w:sz w:val="24"/>
          <w:szCs w:val="24"/>
          <w:lang w:eastAsia="zh-TW"/>
        </w:rPr>
        <w:t xml:space="preserve">the </w:t>
      </w:r>
      <w:r w:rsidR="001A440E" w:rsidRPr="00F43BFB">
        <w:rPr>
          <w:rFonts w:eastAsia="PMingLiU" w:cs="Calibri"/>
          <w:bCs/>
          <w:sz w:val="24"/>
          <w:szCs w:val="24"/>
          <w:lang w:eastAsia="zh-TW"/>
        </w:rPr>
        <w:t>hypothesis</w:t>
      </w:r>
      <w:r w:rsidR="00683842" w:rsidRPr="00F43BFB">
        <w:rPr>
          <w:rFonts w:eastAsia="PMingLiU" w:cs="Calibri"/>
          <w:bCs/>
          <w:sz w:val="24"/>
          <w:szCs w:val="24"/>
          <w:lang w:eastAsia="zh-TW"/>
        </w:rPr>
        <w:t>,</w:t>
      </w:r>
      <w:r w:rsidR="001A440E" w:rsidRPr="00F43BFB">
        <w:rPr>
          <w:rFonts w:eastAsia="PMingLiU" w:cs="Calibri"/>
          <w:bCs/>
          <w:sz w:val="24"/>
          <w:szCs w:val="24"/>
          <w:lang w:eastAsia="zh-TW"/>
        </w:rPr>
        <w:t xml:space="preserve"> </w:t>
      </w:r>
      <w:r w:rsidR="00683842" w:rsidRPr="00F43BFB">
        <w:rPr>
          <w:rFonts w:eastAsia="PMingLiU" w:cs="Calibri"/>
          <w:bCs/>
          <w:sz w:val="24"/>
          <w:szCs w:val="24"/>
          <w:lang w:eastAsia="zh-TW"/>
        </w:rPr>
        <w:t>which elaborated that</w:t>
      </w:r>
      <w:r w:rsidR="00FF5408" w:rsidRPr="00F43BFB">
        <w:rPr>
          <w:rFonts w:eastAsia="PMingLiU" w:cs="Calibri"/>
          <w:bCs/>
          <w:sz w:val="24"/>
          <w:szCs w:val="24"/>
          <w:lang w:eastAsia="zh-TW"/>
        </w:rPr>
        <w:t xml:space="preserve"> </w:t>
      </w:r>
      <w:r w:rsidR="00CA71B7" w:rsidRPr="00F43BFB">
        <w:rPr>
          <w:rFonts w:eastAsia="PMingLiU" w:cs="Calibri"/>
          <w:bCs/>
          <w:sz w:val="24"/>
          <w:szCs w:val="24"/>
          <w:lang w:eastAsia="zh-TW"/>
        </w:rPr>
        <w:t xml:space="preserve">oil </w:t>
      </w:r>
      <w:r w:rsidR="00AD426F" w:rsidRPr="00F43BFB">
        <w:rPr>
          <w:rFonts w:eastAsia="PMingLiU" w:cs="Calibri"/>
          <w:bCs/>
          <w:sz w:val="24"/>
          <w:szCs w:val="24"/>
          <w:lang w:eastAsia="zh-TW"/>
        </w:rPr>
        <w:t xml:space="preserve">rents </w:t>
      </w:r>
      <w:r w:rsidR="001B7C98" w:rsidRPr="00F43BFB">
        <w:rPr>
          <w:rFonts w:eastAsia="PMingLiU" w:cs="Calibri"/>
          <w:bCs/>
          <w:sz w:val="24"/>
          <w:szCs w:val="24"/>
          <w:lang w:eastAsia="zh-TW"/>
        </w:rPr>
        <w:t>weaken</w:t>
      </w:r>
      <w:r w:rsidR="00AD426F" w:rsidRPr="00F43BFB">
        <w:rPr>
          <w:rFonts w:eastAsia="PMingLiU" w:cs="Calibri"/>
          <w:bCs/>
          <w:sz w:val="24"/>
          <w:szCs w:val="24"/>
          <w:lang w:eastAsia="zh-TW"/>
        </w:rPr>
        <w:t xml:space="preserve"> democracy performance</w:t>
      </w:r>
      <w:r w:rsidR="00CA71B7" w:rsidRPr="00F43BFB">
        <w:rPr>
          <w:rFonts w:eastAsia="PMingLiU" w:cs="Calibri"/>
          <w:bCs/>
          <w:sz w:val="24"/>
          <w:szCs w:val="24"/>
          <w:lang w:eastAsia="zh-TW"/>
        </w:rPr>
        <w:t>.</w:t>
      </w:r>
      <w:r w:rsidR="008C1690" w:rsidRPr="00F43BFB">
        <w:rPr>
          <w:rFonts w:eastAsia="PMingLiU" w:cs="Calibri"/>
          <w:bCs/>
          <w:sz w:val="24"/>
          <w:szCs w:val="24"/>
          <w:lang w:eastAsia="zh-TW"/>
        </w:rPr>
        <w:t xml:space="preserve"> </w:t>
      </w:r>
      <w:r w:rsidR="00683842" w:rsidRPr="00F43BFB">
        <w:rPr>
          <w:rFonts w:eastAsia="PMingLiU" w:cs="Calibri"/>
          <w:bCs/>
          <w:sz w:val="24"/>
          <w:szCs w:val="24"/>
          <w:lang w:eastAsia="zh-TW"/>
        </w:rPr>
        <w:t>On the other hand,</w:t>
      </w:r>
      <w:r w:rsidR="00CA71B7" w:rsidRPr="00F43BFB">
        <w:rPr>
          <w:rFonts w:eastAsia="PMingLiU" w:cs="Calibri"/>
          <w:bCs/>
          <w:sz w:val="24"/>
          <w:szCs w:val="24"/>
          <w:lang w:eastAsia="zh-TW"/>
        </w:rPr>
        <w:t xml:space="preserve"> </w:t>
      </w:r>
      <w:r w:rsidR="008C1690" w:rsidRPr="00F43BFB">
        <w:rPr>
          <w:rFonts w:eastAsia="PMingLiU" w:cs="Calibri"/>
          <w:bCs/>
          <w:sz w:val="24"/>
          <w:szCs w:val="24"/>
          <w:lang w:eastAsia="zh-TW"/>
        </w:rPr>
        <w:t xml:space="preserve">it </w:t>
      </w:r>
      <w:r w:rsidR="00683842" w:rsidRPr="00F43BFB">
        <w:rPr>
          <w:rFonts w:eastAsia="PMingLiU" w:cs="Calibri"/>
          <w:bCs/>
          <w:sz w:val="24"/>
          <w:szCs w:val="24"/>
          <w:lang w:eastAsia="zh-TW"/>
        </w:rPr>
        <w:t>was found</w:t>
      </w:r>
      <w:r w:rsidR="00CA71B7" w:rsidRPr="00F43BFB">
        <w:rPr>
          <w:rFonts w:eastAsia="PMingLiU" w:cs="Calibri"/>
          <w:bCs/>
          <w:sz w:val="24"/>
          <w:szCs w:val="24"/>
          <w:lang w:eastAsia="zh-TW"/>
        </w:rPr>
        <w:t xml:space="preserve"> that oil </w:t>
      </w:r>
      <w:r w:rsidR="001A440E" w:rsidRPr="00F43BFB">
        <w:rPr>
          <w:rFonts w:eastAsia="PMingLiU" w:cs="Calibri"/>
          <w:bCs/>
          <w:sz w:val="24"/>
          <w:szCs w:val="24"/>
          <w:lang w:eastAsia="zh-TW"/>
        </w:rPr>
        <w:t xml:space="preserve">dependence </w:t>
      </w:r>
      <w:r w:rsidR="00B67EEF" w:rsidRPr="00F43BFB">
        <w:rPr>
          <w:rFonts w:eastAsia="PMingLiU" w:cs="Calibri"/>
          <w:bCs/>
          <w:sz w:val="24"/>
          <w:szCs w:val="24"/>
          <w:lang w:eastAsia="zh-TW"/>
        </w:rPr>
        <w:t>d</w:t>
      </w:r>
      <w:r w:rsidR="00683842" w:rsidRPr="00F43BFB">
        <w:rPr>
          <w:rFonts w:eastAsia="PMingLiU" w:cs="Calibri"/>
          <w:bCs/>
          <w:sz w:val="24"/>
          <w:szCs w:val="24"/>
          <w:lang w:eastAsia="zh-TW"/>
        </w:rPr>
        <w:t>id</w:t>
      </w:r>
      <w:r w:rsidR="00B67EEF" w:rsidRPr="00F43BFB">
        <w:rPr>
          <w:rFonts w:eastAsia="PMingLiU" w:cs="Calibri"/>
          <w:bCs/>
          <w:sz w:val="24"/>
          <w:szCs w:val="24"/>
          <w:lang w:eastAsia="zh-TW"/>
        </w:rPr>
        <w:t xml:space="preserve"> improve</w:t>
      </w:r>
      <w:r w:rsidR="00CD0791" w:rsidRPr="00F43BFB">
        <w:rPr>
          <w:rFonts w:eastAsia="PMingLiU" w:cs="Calibri"/>
          <w:bCs/>
          <w:sz w:val="24"/>
          <w:szCs w:val="24"/>
          <w:lang w:eastAsia="zh-TW"/>
        </w:rPr>
        <w:t xml:space="preserve"> Indonesia’s democracy quality</w:t>
      </w:r>
      <w:r w:rsidR="001A440E" w:rsidRPr="00F43BFB">
        <w:rPr>
          <w:rFonts w:eastAsia="PMingLiU" w:cs="Calibri"/>
          <w:bCs/>
          <w:sz w:val="24"/>
          <w:szCs w:val="24"/>
          <w:lang w:eastAsia="zh-TW"/>
        </w:rPr>
        <w:t xml:space="preserve">, </w:t>
      </w:r>
      <w:r w:rsidR="00683842" w:rsidRPr="00F43BFB">
        <w:rPr>
          <w:rFonts w:eastAsia="PMingLiU" w:cs="Calibri"/>
          <w:bCs/>
          <w:sz w:val="24"/>
          <w:szCs w:val="24"/>
          <w:lang w:eastAsia="zh-TW"/>
        </w:rPr>
        <w:t>whether</w:t>
      </w:r>
      <w:r w:rsidR="00850584" w:rsidRPr="00F43BFB">
        <w:rPr>
          <w:rFonts w:eastAsia="PMingLiU" w:cs="Calibri"/>
          <w:bCs/>
          <w:sz w:val="24"/>
          <w:szCs w:val="24"/>
          <w:lang w:eastAsia="zh-TW"/>
        </w:rPr>
        <w:t xml:space="preserve"> </w:t>
      </w:r>
      <w:r w:rsidR="001A440E" w:rsidRPr="00F43BFB">
        <w:rPr>
          <w:rFonts w:eastAsia="PMingLiU" w:cs="Calibri"/>
          <w:bCs/>
          <w:sz w:val="24"/>
          <w:szCs w:val="24"/>
          <w:lang w:eastAsia="zh-TW"/>
        </w:rPr>
        <w:t xml:space="preserve">measured </w:t>
      </w:r>
      <w:r w:rsidR="00850584" w:rsidRPr="00F43BFB">
        <w:rPr>
          <w:rFonts w:eastAsia="PMingLiU" w:cs="Calibri"/>
          <w:bCs/>
          <w:sz w:val="24"/>
          <w:szCs w:val="24"/>
          <w:lang w:eastAsia="zh-TW"/>
        </w:rPr>
        <w:t>based on</w:t>
      </w:r>
      <w:r w:rsidR="001A440E" w:rsidRPr="00F43BFB">
        <w:rPr>
          <w:rFonts w:eastAsia="PMingLiU" w:cs="Calibri"/>
          <w:bCs/>
          <w:sz w:val="24"/>
          <w:szCs w:val="24"/>
          <w:lang w:eastAsia="zh-TW"/>
        </w:rPr>
        <w:t xml:space="preserve"> </w:t>
      </w:r>
      <w:r w:rsidR="00FB2275" w:rsidRPr="00F43BFB">
        <w:rPr>
          <w:rFonts w:eastAsia="PMingLiU" w:cs="Calibri"/>
          <w:bCs/>
          <w:sz w:val="24"/>
          <w:szCs w:val="24"/>
          <w:lang w:eastAsia="zh-TW"/>
        </w:rPr>
        <w:t xml:space="preserve">its </w:t>
      </w:r>
      <w:r w:rsidR="001A440E" w:rsidRPr="00F43BFB">
        <w:rPr>
          <w:rFonts w:eastAsia="PMingLiU" w:cs="Calibri"/>
          <w:bCs/>
          <w:sz w:val="24"/>
          <w:szCs w:val="24"/>
          <w:lang w:eastAsia="zh-TW"/>
        </w:rPr>
        <w:t xml:space="preserve">aggregate </w:t>
      </w:r>
      <w:r w:rsidR="00FB2275" w:rsidRPr="00F43BFB">
        <w:rPr>
          <w:rFonts w:eastAsia="PMingLiU" w:cs="Calibri"/>
          <w:bCs/>
          <w:sz w:val="24"/>
          <w:szCs w:val="24"/>
          <w:lang w:eastAsia="zh-TW"/>
        </w:rPr>
        <w:t>index value</w:t>
      </w:r>
      <w:r w:rsidR="001A440E" w:rsidRPr="00F43BFB">
        <w:rPr>
          <w:rFonts w:eastAsia="PMingLiU" w:cs="Calibri"/>
          <w:bCs/>
          <w:sz w:val="24"/>
          <w:szCs w:val="24"/>
          <w:lang w:eastAsia="zh-TW"/>
        </w:rPr>
        <w:t xml:space="preserve"> or </w:t>
      </w:r>
      <w:r w:rsidR="00FF5408" w:rsidRPr="00F43BFB">
        <w:rPr>
          <w:rFonts w:eastAsia="PMingLiU" w:cs="Calibri"/>
          <w:bCs/>
          <w:sz w:val="24"/>
          <w:szCs w:val="24"/>
          <w:lang w:eastAsia="zh-TW"/>
        </w:rPr>
        <w:t xml:space="preserve">when </w:t>
      </w:r>
      <w:r w:rsidR="00850584" w:rsidRPr="00F43BFB">
        <w:rPr>
          <w:rFonts w:eastAsia="PMingLiU" w:cs="Calibri"/>
          <w:bCs/>
          <w:sz w:val="24"/>
          <w:szCs w:val="24"/>
          <w:lang w:eastAsia="zh-TW"/>
        </w:rPr>
        <w:t xml:space="preserve">democracy </w:t>
      </w:r>
      <w:r w:rsidR="00683842" w:rsidRPr="00F43BFB">
        <w:rPr>
          <w:rFonts w:eastAsia="PMingLiU" w:cs="Calibri"/>
          <w:bCs/>
          <w:sz w:val="24"/>
          <w:szCs w:val="24"/>
          <w:lang w:eastAsia="zh-TW"/>
        </w:rPr>
        <w:t>was</w:t>
      </w:r>
      <w:r w:rsidR="00850584" w:rsidRPr="00F43BFB">
        <w:rPr>
          <w:rFonts w:eastAsia="PMingLiU" w:cs="Calibri"/>
          <w:bCs/>
          <w:sz w:val="24"/>
          <w:szCs w:val="24"/>
          <w:lang w:eastAsia="zh-TW"/>
        </w:rPr>
        <w:t xml:space="preserve"> </w:t>
      </w:r>
      <w:r w:rsidR="00C07E83" w:rsidRPr="00F43BFB">
        <w:rPr>
          <w:rFonts w:eastAsia="PMingLiU" w:cs="Calibri"/>
          <w:bCs/>
          <w:sz w:val="24"/>
          <w:szCs w:val="24"/>
          <w:lang w:eastAsia="zh-TW"/>
        </w:rPr>
        <w:t>divided</w:t>
      </w:r>
      <w:r w:rsidR="00FB2275" w:rsidRPr="00F43BFB">
        <w:rPr>
          <w:rFonts w:eastAsia="PMingLiU" w:cs="Calibri"/>
          <w:bCs/>
          <w:sz w:val="24"/>
          <w:szCs w:val="24"/>
          <w:lang w:eastAsia="zh-TW"/>
        </w:rPr>
        <w:t xml:space="preserve"> based on the index of</w:t>
      </w:r>
      <w:r w:rsidR="001A440E" w:rsidRPr="00F43BFB">
        <w:rPr>
          <w:rFonts w:eastAsia="PMingLiU" w:cs="Calibri"/>
          <w:bCs/>
          <w:sz w:val="24"/>
          <w:szCs w:val="24"/>
          <w:lang w:eastAsia="zh-TW"/>
        </w:rPr>
        <w:t xml:space="preserve"> </w:t>
      </w:r>
      <w:r w:rsidR="00FB2275" w:rsidRPr="00F43BFB">
        <w:rPr>
          <w:rFonts w:eastAsia="PMingLiU" w:cs="Calibri"/>
          <w:bCs/>
          <w:sz w:val="24"/>
          <w:szCs w:val="24"/>
          <w:lang w:eastAsia="zh-TW"/>
        </w:rPr>
        <w:t>specific democracy</w:t>
      </w:r>
      <w:r w:rsidR="001A440E" w:rsidRPr="00F43BFB">
        <w:rPr>
          <w:rFonts w:eastAsia="PMingLiU" w:cs="Calibri"/>
          <w:bCs/>
          <w:sz w:val="24"/>
          <w:szCs w:val="24"/>
          <w:lang w:eastAsia="zh-TW"/>
        </w:rPr>
        <w:t xml:space="preserve"> </w:t>
      </w:r>
      <w:r w:rsidR="00FB2275" w:rsidRPr="00F43BFB">
        <w:rPr>
          <w:rFonts w:eastAsia="PMingLiU" w:cs="Calibri"/>
          <w:bCs/>
          <w:sz w:val="24"/>
          <w:szCs w:val="24"/>
          <w:lang w:eastAsia="zh-TW"/>
        </w:rPr>
        <w:t>aspect</w:t>
      </w:r>
      <w:r w:rsidR="00FF5408" w:rsidRPr="00F43BFB">
        <w:rPr>
          <w:rFonts w:eastAsia="PMingLiU" w:cs="Calibri"/>
          <w:bCs/>
          <w:sz w:val="24"/>
          <w:szCs w:val="24"/>
          <w:lang w:eastAsia="zh-TW"/>
        </w:rPr>
        <w:t>s</w:t>
      </w:r>
      <w:r w:rsidR="00CD0791" w:rsidRPr="00F43BFB">
        <w:rPr>
          <w:rFonts w:eastAsia="PMingLiU" w:cs="Calibri"/>
          <w:bCs/>
          <w:sz w:val="24"/>
          <w:szCs w:val="24"/>
          <w:lang w:eastAsia="zh-TW"/>
        </w:rPr>
        <w:t xml:space="preserve">. </w:t>
      </w:r>
      <w:r w:rsidR="008C1690" w:rsidRPr="00F43BFB">
        <w:rPr>
          <w:rFonts w:eastAsia="PMingLiU" w:cs="Calibri"/>
          <w:bCs/>
          <w:sz w:val="24"/>
          <w:szCs w:val="24"/>
          <w:lang w:eastAsia="zh-TW"/>
        </w:rPr>
        <w:t xml:space="preserve">Another finding </w:t>
      </w:r>
      <w:r w:rsidR="00424409">
        <w:rPr>
          <w:rFonts w:eastAsia="PMingLiU" w:cs="Calibri"/>
          <w:bCs/>
          <w:sz w:val="24"/>
          <w:szCs w:val="24"/>
          <w:lang w:eastAsia="zh-TW"/>
        </w:rPr>
        <w:t xml:space="preserve">is </w:t>
      </w:r>
      <w:r w:rsidR="00CD0791" w:rsidRPr="00F43BFB">
        <w:rPr>
          <w:rFonts w:eastAsia="PMingLiU" w:cs="Calibri"/>
          <w:bCs/>
          <w:sz w:val="24"/>
          <w:szCs w:val="24"/>
          <w:lang w:eastAsia="zh-TW"/>
        </w:rPr>
        <w:t xml:space="preserve">that oil </w:t>
      </w:r>
      <w:r w:rsidR="00424409">
        <w:rPr>
          <w:rFonts w:eastAsia="PMingLiU" w:cs="Calibri"/>
          <w:bCs/>
          <w:sz w:val="24"/>
          <w:szCs w:val="24"/>
          <w:lang w:eastAsia="zh-TW"/>
        </w:rPr>
        <w:t xml:space="preserve">was </w:t>
      </w:r>
      <w:r w:rsidR="00F93DA4">
        <w:rPr>
          <w:rFonts w:eastAsia="PMingLiU" w:cs="Calibri"/>
          <w:bCs/>
          <w:sz w:val="24"/>
          <w:szCs w:val="24"/>
          <w:lang w:eastAsia="zh-TW"/>
        </w:rPr>
        <w:t>strongly associated</w:t>
      </w:r>
      <w:r w:rsidR="00CD0791" w:rsidRPr="00F43BFB">
        <w:rPr>
          <w:rFonts w:eastAsia="PMingLiU" w:cs="Calibri"/>
          <w:bCs/>
          <w:sz w:val="24"/>
          <w:szCs w:val="24"/>
          <w:lang w:eastAsia="zh-TW"/>
        </w:rPr>
        <w:t xml:space="preserve"> </w:t>
      </w:r>
      <w:r w:rsidR="00F93DA4">
        <w:rPr>
          <w:rFonts w:eastAsia="PMingLiU" w:cs="Calibri"/>
          <w:bCs/>
          <w:sz w:val="24"/>
          <w:szCs w:val="24"/>
          <w:lang w:eastAsia="zh-TW"/>
        </w:rPr>
        <w:t>with</w:t>
      </w:r>
      <w:r w:rsidR="00F93DA4" w:rsidRPr="00F43BFB">
        <w:rPr>
          <w:rFonts w:eastAsia="PMingLiU" w:cs="Calibri"/>
          <w:bCs/>
          <w:sz w:val="24"/>
          <w:szCs w:val="24"/>
          <w:lang w:eastAsia="zh-TW"/>
        </w:rPr>
        <w:t xml:space="preserve"> </w:t>
      </w:r>
      <w:r w:rsidR="003933CD" w:rsidRPr="00F43BFB">
        <w:rPr>
          <w:rFonts w:eastAsia="PMingLiU" w:cs="Calibri"/>
          <w:bCs/>
          <w:sz w:val="24"/>
          <w:szCs w:val="24"/>
          <w:lang w:eastAsia="zh-TW"/>
        </w:rPr>
        <w:t xml:space="preserve">civil </w:t>
      </w:r>
      <w:r w:rsidR="00C86544" w:rsidRPr="00F43BFB">
        <w:rPr>
          <w:rFonts w:eastAsia="PMingLiU" w:cs="Calibri"/>
          <w:bCs/>
          <w:sz w:val="24"/>
          <w:szCs w:val="24"/>
          <w:lang w:eastAsia="zh-TW"/>
        </w:rPr>
        <w:t>liberties</w:t>
      </w:r>
      <w:r w:rsidR="00CD0791" w:rsidRPr="00F43BFB">
        <w:rPr>
          <w:rFonts w:eastAsia="PMingLiU" w:cs="Calibri"/>
          <w:bCs/>
          <w:sz w:val="24"/>
          <w:szCs w:val="24"/>
          <w:lang w:eastAsia="zh-TW"/>
        </w:rPr>
        <w:t xml:space="preserve"> in particular, rather than </w:t>
      </w:r>
      <w:r w:rsidR="00F93DA4">
        <w:rPr>
          <w:rFonts w:eastAsia="PMingLiU" w:cs="Calibri"/>
          <w:bCs/>
          <w:sz w:val="24"/>
          <w:szCs w:val="24"/>
          <w:lang w:eastAsia="zh-TW"/>
        </w:rPr>
        <w:t>with</w:t>
      </w:r>
      <w:r w:rsidR="00F93DA4" w:rsidRPr="00F43BFB">
        <w:rPr>
          <w:rFonts w:eastAsia="PMingLiU" w:cs="Calibri"/>
          <w:bCs/>
          <w:sz w:val="24"/>
          <w:szCs w:val="24"/>
          <w:lang w:eastAsia="zh-TW"/>
        </w:rPr>
        <w:t xml:space="preserve"> </w:t>
      </w:r>
      <w:r w:rsidR="00CD0791" w:rsidRPr="00F43BFB">
        <w:rPr>
          <w:rFonts w:eastAsia="PMingLiU" w:cs="Calibri"/>
          <w:bCs/>
          <w:sz w:val="24"/>
          <w:szCs w:val="24"/>
          <w:lang w:eastAsia="zh-TW"/>
        </w:rPr>
        <w:t>political rights</w:t>
      </w:r>
      <w:r w:rsidR="003933CD" w:rsidRPr="00F43BFB">
        <w:rPr>
          <w:rFonts w:eastAsia="PMingLiU" w:cs="Calibri"/>
          <w:bCs/>
          <w:sz w:val="24"/>
          <w:szCs w:val="24"/>
          <w:lang w:eastAsia="zh-TW"/>
        </w:rPr>
        <w:t xml:space="preserve"> and democra</w:t>
      </w:r>
      <w:r w:rsidR="00683842" w:rsidRPr="00F43BFB">
        <w:rPr>
          <w:rFonts w:eastAsia="PMingLiU" w:cs="Calibri"/>
          <w:bCs/>
          <w:sz w:val="24"/>
          <w:szCs w:val="24"/>
          <w:lang w:eastAsia="zh-TW"/>
        </w:rPr>
        <w:t>tic</w:t>
      </w:r>
      <w:r w:rsidR="003933CD" w:rsidRPr="00F43BFB">
        <w:rPr>
          <w:rFonts w:eastAsia="PMingLiU" w:cs="Calibri"/>
          <w:bCs/>
          <w:sz w:val="24"/>
          <w:szCs w:val="24"/>
          <w:lang w:eastAsia="zh-TW"/>
        </w:rPr>
        <w:t xml:space="preserve"> institutions</w:t>
      </w:r>
      <w:r w:rsidR="00CD0791" w:rsidRPr="00F43BFB">
        <w:rPr>
          <w:rFonts w:eastAsia="PMingLiU" w:cs="Calibri"/>
          <w:bCs/>
          <w:sz w:val="24"/>
          <w:szCs w:val="24"/>
          <w:lang w:eastAsia="zh-TW"/>
        </w:rPr>
        <w:t xml:space="preserve">. Finally, </w:t>
      </w:r>
      <w:r w:rsidR="008C1690" w:rsidRPr="00F43BFB">
        <w:rPr>
          <w:rFonts w:eastAsia="PMingLiU" w:cs="Calibri"/>
          <w:bCs/>
          <w:sz w:val="24"/>
          <w:szCs w:val="24"/>
          <w:lang w:eastAsia="zh-TW"/>
        </w:rPr>
        <w:t xml:space="preserve">this study </w:t>
      </w:r>
      <w:r w:rsidR="00424409">
        <w:rPr>
          <w:rFonts w:eastAsia="PMingLiU" w:cs="Calibri"/>
          <w:bCs/>
          <w:sz w:val="24"/>
          <w:szCs w:val="24"/>
          <w:lang w:eastAsia="zh-TW"/>
        </w:rPr>
        <w:t>uncovered</w:t>
      </w:r>
      <w:r w:rsidR="00424409" w:rsidRPr="00F43BFB">
        <w:rPr>
          <w:rFonts w:eastAsia="PMingLiU" w:cs="Calibri"/>
          <w:bCs/>
          <w:sz w:val="24"/>
          <w:szCs w:val="24"/>
          <w:lang w:eastAsia="zh-TW"/>
        </w:rPr>
        <w:t xml:space="preserve"> </w:t>
      </w:r>
      <w:r w:rsidR="00CD0791" w:rsidRPr="00F43BFB">
        <w:rPr>
          <w:rFonts w:eastAsia="PMingLiU" w:cs="Calibri"/>
          <w:bCs/>
          <w:sz w:val="24"/>
          <w:szCs w:val="24"/>
          <w:lang w:eastAsia="zh-TW"/>
        </w:rPr>
        <w:t>that oil</w:t>
      </w:r>
      <w:r w:rsidR="00683842" w:rsidRPr="00F43BFB">
        <w:rPr>
          <w:rFonts w:eastAsia="PMingLiU" w:cs="Calibri"/>
          <w:bCs/>
          <w:sz w:val="24"/>
          <w:szCs w:val="24"/>
          <w:lang w:eastAsia="zh-TW"/>
        </w:rPr>
        <w:t>’s</w:t>
      </w:r>
      <w:r w:rsidR="00CD0791" w:rsidRPr="00F43BFB">
        <w:rPr>
          <w:rFonts w:eastAsia="PMingLiU" w:cs="Calibri"/>
          <w:bCs/>
          <w:sz w:val="24"/>
          <w:szCs w:val="24"/>
          <w:lang w:eastAsia="zh-TW"/>
        </w:rPr>
        <w:t xml:space="preserve"> </w:t>
      </w:r>
      <w:r w:rsidR="006F4F18" w:rsidRPr="00F43BFB">
        <w:rPr>
          <w:rFonts w:eastAsia="PMingLiU" w:cs="Calibri"/>
          <w:bCs/>
          <w:sz w:val="24"/>
          <w:szCs w:val="24"/>
          <w:lang w:eastAsia="zh-TW"/>
        </w:rPr>
        <w:t>impact on democracy quality in Java and other regions</w:t>
      </w:r>
      <w:r w:rsidR="00FF5408" w:rsidRPr="00F43BFB">
        <w:rPr>
          <w:rFonts w:eastAsia="PMingLiU" w:cs="Calibri"/>
          <w:bCs/>
          <w:sz w:val="24"/>
          <w:szCs w:val="24"/>
          <w:lang w:eastAsia="zh-TW"/>
        </w:rPr>
        <w:t xml:space="preserve"> </w:t>
      </w:r>
      <w:r w:rsidR="00F93DA4">
        <w:rPr>
          <w:rFonts w:eastAsia="PMingLiU" w:cs="Calibri"/>
          <w:bCs/>
          <w:sz w:val="24"/>
          <w:szCs w:val="24"/>
          <w:lang w:eastAsia="zh-TW"/>
        </w:rPr>
        <w:t xml:space="preserve">lacking </w:t>
      </w:r>
      <w:r w:rsidR="00FF5408" w:rsidRPr="00F43BFB">
        <w:rPr>
          <w:rFonts w:eastAsia="PMingLiU" w:cs="Calibri"/>
          <w:bCs/>
          <w:sz w:val="24"/>
          <w:szCs w:val="24"/>
          <w:lang w:eastAsia="zh-TW"/>
        </w:rPr>
        <w:t>oil resources</w:t>
      </w:r>
      <w:r w:rsidR="006F4F18" w:rsidRPr="00F43BFB">
        <w:rPr>
          <w:rFonts w:eastAsia="PMingLiU" w:cs="Calibri"/>
          <w:bCs/>
          <w:sz w:val="24"/>
          <w:szCs w:val="24"/>
          <w:lang w:eastAsia="zh-TW"/>
        </w:rPr>
        <w:t xml:space="preserve"> </w:t>
      </w:r>
      <w:r w:rsidR="00C86544" w:rsidRPr="00F43BFB">
        <w:rPr>
          <w:rFonts w:eastAsia="PMingLiU" w:cs="Calibri"/>
          <w:bCs/>
          <w:sz w:val="24"/>
          <w:szCs w:val="24"/>
          <w:lang w:eastAsia="zh-TW"/>
        </w:rPr>
        <w:t>was</w:t>
      </w:r>
      <w:r w:rsidR="006F4F18" w:rsidRPr="00F43BFB">
        <w:rPr>
          <w:rFonts w:eastAsia="PMingLiU" w:cs="Calibri"/>
          <w:bCs/>
          <w:sz w:val="24"/>
          <w:szCs w:val="24"/>
          <w:lang w:eastAsia="zh-TW"/>
        </w:rPr>
        <w:t xml:space="preserve"> </w:t>
      </w:r>
      <w:r w:rsidR="003933CD" w:rsidRPr="00F43BFB">
        <w:rPr>
          <w:rFonts w:eastAsia="PMingLiU" w:cs="Calibri"/>
          <w:bCs/>
          <w:sz w:val="24"/>
          <w:szCs w:val="24"/>
          <w:lang w:eastAsia="zh-TW"/>
        </w:rPr>
        <w:t xml:space="preserve">stronger </w:t>
      </w:r>
      <w:r w:rsidR="002C2EF0" w:rsidRPr="00F43BFB">
        <w:rPr>
          <w:rFonts w:eastAsia="PMingLiU" w:cs="Calibri"/>
          <w:bCs/>
          <w:sz w:val="24"/>
          <w:szCs w:val="24"/>
          <w:lang w:eastAsia="zh-TW"/>
        </w:rPr>
        <w:t>than in</w:t>
      </w:r>
      <w:r w:rsidR="00FF5408" w:rsidRPr="00F43BFB">
        <w:rPr>
          <w:rFonts w:eastAsia="PMingLiU" w:cs="Calibri"/>
          <w:bCs/>
          <w:sz w:val="24"/>
          <w:szCs w:val="24"/>
          <w:lang w:eastAsia="zh-TW"/>
        </w:rPr>
        <w:t xml:space="preserve"> resource-rich provinces</w:t>
      </w:r>
      <w:r w:rsidR="00424409">
        <w:rPr>
          <w:rFonts w:eastAsia="PMingLiU" w:cs="Calibri"/>
          <w:bCs/>
          <w:sz w:val="24"/>
          <w:szCs w:val="24"/>
          <w:lang w:eastAsia="zh-TW"/>
        </w:rPr>
        <w:t>,</w:t>
      </w:r>
      <w:r w:rsidR="00FF5408" w:rsidRPr="00F43BFB">
        <w:rPr>
          <w:rFonts w:eastAsia="PMingLiU" w:cs="Calibri"/>
          <w:bCs/>
          <w:sz w:val="24"/>
          <w:szCs w:val="24"/>
          <w:lang w:eastAsia="zh-TW"/>
        </w:rPr>
        <w:t xml:space="preserve"> such as</w:t>
      </w:r>
      <w:r w:rsidR="006F4F18" w:rsidRPr="00F43BFB">
        <w:rPr>
          <w:rFonts w:eastAsia="PMingLiU" w:cs="Calibri"/>
          <w:bCs/>
          <w:sz w:val="24"/>
          <w:szCs w:val="24"/>
          <w:lang w:eastAsia="zh-TW"/>
        </w:rPr>
        <w:t xml:space="preserve"> Sumatra and Kalimantan</w:t>
      </w:r>
      <w:r w:rsidR="009B5945" w:rsidRPr="00F43BFB">
        <w:rPr>
          <w:rFonts w:eastAsia="PMingLiU" w:cs="Calibri"/>
          <w:bCs/>
          <w:sz w:val="24"/>
          <w:szCs w:val="24"/>
          <w:lang w:eastAsia="zh-TW"/>
        </w:rPr>
        <w:t xml:space="preserve">. </w:t>
      </w:r>
      <w:r w:rsidR="00F93DA4">
        <w:rPr>
          <w:rFonts w:eastAsia="PMingLiU" w:cs="Calibri"/>
          <w:bCs/>
          <w:sz w:val="24"/>
          <w:szCs w:val="24"/>
          <w:lang w:eastAsia="zh-TW"/>
        </w:rPr>
        <w:t>It</w:t>
      </w:r>
      <w:r w:rsidR="00F93DA4" w:rsidRPr="00F43BFB">
        <w:rPr>
          <w:rFonts w:eastAsia="PMingLiU" w:cs="Calibri"/>
          <w:bCs/>
          <w:sz w:val="24"/>
          <w:szCs w:val="24"/>
          <w:lang w:eastAsia="zh-TW"/>
        </w:rPr>
        <w:t xml:space="preserve"> </w:t>
      </w:r>
      <w:r w:rsidR="009B5945" w:rsidRPr="00F43BFB">
        <w:rPr>
          <w:rFonts w:eastAsia="PMingLiU" w:cs="Calibri"/>
          <w:bCs/>
          <w:sz w:val="24"/>
          <w:szCs w:val="24"/>
          <w:lang w:eastAsia="zh-TW"/>
        </w:rPr>
        <w:t>might</w:t>
      </w:r>
      <w:r w:rsidR="00CD0791" w:rsidRPr="00F43BFB">
        <w:rPr>
          <w:rFonts w:eastAsia="PMingLiU" w:cs="Calibri"/>
          <w:bCs/>
          <w:sz w:val="24"/>
          <w:szCs w:val="24"/>
          <w:lang w:eastAsia="zh-TW"/>
        </w:rPr>
        <w:t xml:space="preserve"> suggest </w:t>
      </w:r>
      <w:r w:rsidR="00CD3F3B" w:rsidRPr="00F43BFB">
        <w:rPr>
          <w:rFonts w:eastAsia="PMingLiU" w:cs="Calibri"/>
          <w:bCs/>
          <w:sz w:val="24"/>
          <w:szCs w:val="24"/>
          <w:lang w:eastAsia="zh-TW"/>
        </w:rPr>
        <w:t xml:space="preserve">that </w:t>
      </w:r>
      <w:r w:rsidR="00CD0791" w:rsidRPr="00F43BFB">
        <w:rPr>
          <w:rFonts w:eastAsia="PMingLiU" w:cs="Calibri"/>
          <w:bCs/>
          <w:sz w:val="24"/>
          <w:szCs w:val="24"/>
          <w:lang w:eastAsia="zh-TW"/>
        </w:rPr>
        <w:t xml:space="preserve">institutional </w:t>
      </w:r>
      <w:r w:rsidR="00855071" w:rsidRPr="00F43BFB">
        <w:rPr>
          <w:rFonts w:eastAsia="PMingLiU" w:cs="Calibri"/>
          <w:bCs/>
          <w:sz w:val="24"/>
          <w:szCs w:val="24"/>
          <w:lang w:eastAsia="zh-TW"/>
        </w:rPr>
        <w:t>capabilities</w:t>
      </w:r>
      <w:r w:rsidR="006F4F18" w:rsidRPr="00F43BFB">
        <w:rPr>
          <w:rFonts w:eastAsia="PMingLiU" w:cs="Calibri"/>
          <w:bCs/>
          <w:sz w:val="24"/>
          <w:szCs w:val="24"/>
          <w:lang w:eastAsia="zh-TW"/>
        </w:rPr>
        <w:t xml:space="preserve"> </w:t>
      </w:r>
      <w:r w:rsidR="009B5945" w:rsidRPr="00F43BFB">
        <w:rPr>
          <w:rFonts w:eastAsia="PMingLiU" w:cs="Calibri"/>
          <w:bCs/>
          <w:sz w:val="24"/>
          <w:szCs w:val="24"/>
          <w:lang w:eastAsia="zh-TW"/>
        </w:rPr>
        <w:t>mattered</w:t>
      </w:r>
      <w:r w:rsidR="00CD0791" w:rsidRPr="00F43BFB">
        <w:rPr>
          <w:rFonts w:eastAsia="PMingLiU" w:cs="Calibri"/>
          <w:bCs/>
          <w:sz w:val="24"/>
          <w:szCs w:val="24"/>
          <w:lang w:eastAsia="zh-TW"/>
        </w:rPr>
        <w:t xml:space="preserve"> as it </w:t>
      </w:r>
      <w:r w:rsidR="00C86544" w:rsidRPr="00F43BFB">
        <w:rPr>
          <w:rFonts w:eastAsia="PMingLiU" w:cs="Calibri"/>
          <w:bCs/>
          <w:sz w:val="24"/>
          <w:szCs w:val="24"/>
          <w:lang w:eastAsia="zh-TW"/>
        </w:rPr>
        <w:t>was</w:t>
      </w:r>
      <w:r w:rsidR="00CD0791" w:rsidRPr="00F43BFB">
        <w:rPr>
          <w:rFonts w:eastAsia="PMingLiU" w:cs="Calibri"/>
          <w:bCs/>
          <w:sz w:val="24"/>
          <w:szCs w:val="24"/>
          <w:lang w:eastAsia="zh-TW"/>
        </w:rPr>
        <w:t xml:space="preserve"> </w:t>
      </w:r>
      <w:r w:rsidR="00C07E83" w:rsidRPr="00F43BFB">
        <w:rPr>
          <w:rFonts w:eastAsia="PMingLiU" w:cs="Calibri"/>
          <w:bCs/>
          <w:sz w:val="24"/>
          <w:szCs w:val="24"/>
          <w:lang w:eastAsia="zh-TW"/>
        </w:rPr>
        <w:t>widely</w:t>
      </w:r>
      <w:r w:rsidR="00CD0791" w:rsidRPr="00F43BFB">
        <w:rPr>
          <w:rFonts w:eastAsia="PMingLiU" w:cs="Calibri"/>
          <w:bCs/>
          <w:sz w:val="24"/>
          <w:szCs w:val="24"/>
          <w:lang w:eastAsia="zh-TW"/>
        </w:rPr>
        <w:t xml:space="preserve"> understood that </w:t>
      </w:r>
      <w:r w:rsidR="00C86544" w:rsidRPr="00F43BFB">
        <w:rPr>
          <w:rFonts w:eastAsia="PMingLiU" w:cs="Calibri"/>
          <w:bCs/>
          <w:sz w:val="24"/>
          <w:szCs w:val="24"/>
          <w:lang w:eastAsia="zh-TW"/>
        </w:rPr>
        <w:t xml:space="preserve">the </w:t>
      </w:r>
      <w:r w:rsidR="003933CD" w:rsidRPr="00F43BFB">
        <w:rPr>
          <w:rFonts w:eastAsia="PMingLiU" w:cs="Calibri"/>
          <w:bCs/>
          <w:sz w:val="24"/>
          <w:szCs w:val="24"/>
          <w:lang w:eastAsia="zh-TW"/>
        </w:rPr>
        <w:t>provinces in Java</w:t>
      </w:r>
      <w:r w:rsidR="00CD0791" w:rsidRPr="00F43BFB">
        <w:rPr>
          <w:rFonts w:eastAsia="PMingLiU" w:cs="Calibri"/>
          <w:bCs/>
          <w:sz w:val="24"/>
          <w:szCs w:val="24"/>
          <w:lang w:eastAsia="zh-TW"/>
        </w:rPr>
        <w:t xml:space="preserve"> </w:t>
      </w:r>
      <w:r w:rsidR="00C07E83" w:rsidRPr="00F43BFB">
        <w:rPr>
          <w:rFonts w:eastAsia="PMingLiU" w:cs="Calibri"/>
          <w:bCs/>
          <w:sz w:val="24"/>
          <w:szCs w:val="24"/>
          <w:lang w:eastAsia="zh-TW"/>
        </w:rPr>
        <w:t>owned</w:t>
      </w:r>
      <w:r w:rsidR="006F4F18" w:rsidRPr="00F43BFB">
        <w:rPr>
          <w:rFonts w:eastAsia="PMingLiU" w:cs="Calibri"/>
          <w:bCs/>
          <w:sz w:val="24"/>
          <w:szCs w:val="24"/>
          <w:lang w:eastAsia="zh-TW"/>
        </w:rPr>
        <w:t xml:space="preserve"> better</w:t>
      </w:r>
      <w:r w:rsidR="00683842" w:rsidRPr="00F43BFB">
        <w:rPr>
          <w:rFonts w:eastAsia="PMingLiU" w:cs="Calibri"/>
          <w:bCs/>
          <w:sz w:val="24"/>
          <w:szCs w:val="24"/>
          <w:lang w:eastAsia="zh-TW"/>
        </w:rPr>
        <w:t>-</w:t>
      </w:r>
      <w:r w:rsidR="006F4F18" w:rsidRPr="00F43BFB">
        <w:rPr>
          <w:rFonts w:eastAsia="PMingLiU" w:cs="Calibri"/>
          <w:bCs/>
          <w:sz w:val="24"/>
          <w:szCs w:val="24"/>
          <w:lang w:eastAsia="zh-TW"/>
        </w:rPr>
        <w:t>established</w:t>
      </w:r>
      <w:r w:rsidR="00C86544" w:rsidRPr="00F43BFB">
        <w:rPr>
          <w:rFonts w:eastAsia="PMingLiU" w:cs="Calibri"/>
          <w:bCs/>
          <w:sz w:val="24"/>
          <w:szCs w:val="24"/>
          <w:lang w:eastAsia="zh-TW"/>
        </w:rPr>
        <w:t xml:space="preserve"> </w:t>
      </w:r>
      <w:r w:rsidR="00F93DA4">
        <w:rPr>
          <w:rFonts w:eastAsia="PMingLiU" w:cs="Calibri"/>
          <w:bCs/>
          <w:sz w:val="24"/>
          <w:szCs w:val="24"/>
          <w:lang w:eastAsia="zh-TW"/>
        </w:rPr>
        <w:t>government and bureaucracy systems than</w:t>
      </w:r>
      <w:r w:rsidR="003933CD" w:rsidRPr="00F43BFB">
        <w:rPr>
          <w:rFonts w:eastAsia="PMingLiU" w:cs="Calibri"/>
          <w:bCs/>
          <w:sz w:val="24"/>
          <w:szCs w:val="24"/>
          <w:lang w:eastAsia="zh-TW"/>
        </w:rPr>
        <w:t xml:space="preserve"> </w:t>
      </w:r>
      <w:r w:rsidR="00C86544" w:rsidRPr="00F43BFB">
        <w:rPr>
          <w:rFonts w:eastAsia="PMingLiU" w:cs="Calibri"/>
          <w:bCs/>
          <w:sz w:val="24"/>
          <w:szCs w:val="24"/>
          <w:lang w:eastAsia="zh-TW"/>
        </w:rPr>
        <w:t>other provinces</w:t>
      </w:r>
      <w:r w:rsidR="006F4F18" w:rsidRPr="00F43BFB">
        <w:rPr>
          <w:rFonts w:eastAsia="PMingLiU" w:cs="Calibri"/>
          <w:bCs/>
          <w:sz w:val="24"/>
          <w:szCs w:val="24"/>
          <w:lang w:eastAsia="zh-TW"/>
        </w:rPr>
        <w:t>.</w:t>
      </w:r>
    </w:p>
    <w:p w14:paraId="01912E21" w14:textId="679895D6" w:rsidR="00AF327D" w:rsidRPr="00F43BFB" w:rsidRDefault="00C86544" w:rsidP="00ED5F1B">
      <w:pPr>
        <w:spacing w:after="0" w:line="360" w:lineRule="auto"/>
        <w:ind w:firstLine="567"/>
        <w:jc w:val="both"/>
        <w:rPr>
          <w:rFonts w:eastAsia="PMingLiU" w:cs="Calibri"/>
          <w:bCs/>
          <w:sz w:val="24"/>
          <w:szCs w:val="24"/>
          <w:lang w:eastAsia="zh-TW"/>
        </w:rPr>
      </w:pPr>
      <w:r w:rsidRPr="00F43BFB">
        <w:rPr>
          <w:rFonts w:eastAsia="PMingLiU" w:cs="Calibri"/>
          <w:bCs/>
          <w:sz w:val="24"/>
          <w:szCs w:val="24"/>
          <w:lang w:eastAsia="zh-TW"/>
        </w:rPr>
        <w:t>However</w:t>
      </w:r>
      <w:r w:rsidR="008C1690" w:rsidRPr="00F43BFB">
        <w:rPr>
          <w:rFonts w:eastAsia="PMingLiU" w:cs="Calibri"/>
          <w:bCs/>
          <w:sz w:val="24"/>
          <w:szCs w:val="24"/>
          <w:lang w:eastAsia="zh-TW"/>
        </w:rPr>
        <w:t>,</w:t>
      </w:r>
      <w:r w:rsidR="00620E4F" w:rsidRPr="00F43BFB">
        <w:rPr>
          <w:rFonts w:eastAsia="PMingLiU" w:cs="Calibri"/>
          <w:bCs/>
          <w:sz w:val="24"/>
          <w:szCs w:val="24"/>
          <w:lang w:eastAsia="zh-TW"/>
        </w:rPr>
        <w:t xml:space="preserve"> </w:t>
      </w:r>
      <w:r w:rsidRPr="00F43BFB">
        <w:rPr>
          <w:rFonts w:eastAsia="PMingLiU" w:cs="Calibri"/>
          <w:bCs/>
          <w:sz w:val="24"/>
          <w:szCs w:val="24"/>
          <w:lang w:eastAsia="zh-TW"/>
        </w:rPr>
        <w:t>th</w:t>
      </w:r>
      <w:r w:rsidR="00036B4D">
        <w:rPr>
          <w:rFonts w:eastAsia="PMingLiU" w:cs="Calibri"/>
          <w:bCs/>
          <w:sz w:val="24"/>
          <w:szCs w:val="24"/>
          <w:lang w:eastAsia="zh-TW"/>
        </w:rPr>
        <w:t>is study was limited as it was only conducted at the provincial level, given</w:t>
      </w:r>
      <w:r w:rsidR="00FF5408" w:rsidRPr="00F43BFB">
        <w:rPr>
          <w:rFonts w:eastAsia="PMingLiU" w:cs="Calibri"/>
          <w:bCs/>
          <w:sz w:val="24"/>
          <w:szCs w:val="24"/>
          <w:lang w:eastAsia="zh-TW"/>
        </w:rPr>
        <w:t xml:space="preserve"> that data </w:t>
      </w:r>
      <w:r w:rsidR="00E32BED" w:rsidRPr="00F43BFB">
        <w:rPr>
          <w:rFonts w:eastAsia="PMingLiU" w:cs="Calibri"/>
          <w:bCs/>
          <w:sz w:val="24"/>
          <w:szCs w:val="24"/>
          <w:lang w:eastAsia="zh-TW"/>
        </w:rPr>
        <w:t>on the</w:t>
      </w:r>
      <w:r w:rsidR="006F4F18" w:rsidRPr="00F43BFB">
        <w:rPr>
          <w:rFonts w:eastAsia="PMingLiU" w:cs="Calibri"/>
          <w:bCs/>
          <w:sz w:val="24"/>
          <w:szCs w:val="24"/>
          <w:lang w:eastAsia="zh-TW"/>
        </w:rPr>
        <w:t xml:space="preserve"> democracy</w:t>
      </w:r>
      <w:r w:rsidR="00620E4F" w:rsidRPr="00F43BFB">
        <w:rPr>
          <w:rFonts w:eastAsia="PMingLiU" w:cs="Calibri"/>
          <w:bCs/>
          <w:sz w:val="24"/>
          <w:szCs w:val="24"/>
          <w:lang w:eastAsia="zh-TW"/>
        </w:rPr>
        <w:t xml:space="preserve"> quality</w:t>
      </w:r>
      <w:r w:rsidR="006F4F18" w:rsidRPr="00F43BFB">
        <w:rPr>
          <w:rFonts w:eastAsia="PMingLiU" w:cs="Calibri"/>
          <w:bCs/>
          <w:sz w:val="24"/>
          <w:szCs w:val="24"/>
          <w:lang w:eastAsia="zh-TW"/>
        </w:rPr>
        <w:t xml:space="preserve"> </w:t>
      </w:r>
      <w:r w:rsidR="00DE5746">
        <w:rPr>
          <w:rFonts w:eastAsia="PMingLiU" w:cs="Calibri"/>
          <w:bCs/>
          <w:sz w:val="24"/>
          <w:szCs w:val="24"/>
          <w:lang w:eastAsia="zh-TW"/>
        </w:rPr>
        <w:t xml:space="preserve">were </w:t>
      </w:r>
      <w:r w:rsidR="006F4F18" w:rsidRPr="00F43BFB">
        <w:rPr>
          <w:rFonts w:eastAsia="PMingLiU" w:cs="Calibri"/>
          <w:bCs/>
          <w:sz w:val="24"/>
          <w:szCs w:val="24"/>
          <w:lang w:eastAsia="zh-TW"/>
        </w:rPr>
        <w:t xml:space="preserve">not </w:t>
      </w:r>
      <w:r w:rsidR="00E32BED" w:rsidRPr="00F43BFB">
        <w:rPr>
          <w:rFonts w:eastAsia="PMingLiU" w:cs="Calibri"/>
          <w:bCs/>
          <w:sz w:val="24"/>
          <w:szCs w:val="24"/>
          <w:lang w:eastAsia="zh-TW"/>
        </w:rPr>
        <w:t xml:space="preserve">available </w:t>
      </w:r>
      <w:r w:rsidR="00C279FD" w:rsidRPr="00F43BFB">
        <w:rPr>
          <w:rFonts w:eastAsia="PMingLiU" w:cs="Calibri"/>
          <w:bCs/>
          <w:sz w:val="24"/>
          <w:szCs w:val="24"/>
          <w:lang w:eastAsia="zh-TW"/>
        </w:rPr>
        <w:t>at</w:t>
      </w:r>
      <w:r w:rsidR="00FF5408" w:rsidRPr="00F43BFB">
        <w:rPr>
          <w:rFonts w:eastAsia="PMingLiU" w:cs="Calibri"/>
          <w:bCs/>
          <w:sz w:val="24"/>
          <w:szCs w:val="24"/>
          <w:lang w:eastAsia="zh-TW"/>
        </w:rPr>
        <w:t xml:space="preserve"> </w:t>
      </w:r>
      <w:r w:rsidRPr="00F43BFB">
        <w:rPr>
          <w:rFonts w:eastAsia="PMingLiU" w:cs="Calibri"/>
          <w:bCs/>
          <w:sz w:val="24"/>
          <w:szCs w:val="24"/>
          <w:lang w:eastAsia="zh-TW"/>
        </w:rPr>
        <w:t xml:space="preserve">the </w:t>
      </w:r>
      <w:r w:rsidR="00FF5408" w:rsidRPr="00F43BFB">
        <w:rPr>
          <w:rFonts w:eastAsia="PMingLiU" w:cs="Calibri"/>
          <w:bCs/>
          <w:sz w:val="24"/>
          <w:szCs w:val="24"/>
          <w:lang w:eastAsia="zh-TW"/>
        </w:rPr>
        <w:t>district level</w:t>
      </w:r>
      <w:r w:rsidR="006F4F18" w:rsidRPr="00F43BFB">
        <w:rPr>
          <w:rFonts w:eastAsia="PMingLiU" w:cs="Calibri"/>
          <w:bCs/>
          <w:sz w:val="24"/>
          <w:szCs w:val="24"/>
          <w:lang w:eastAsia="zh-TW"/>
        </w:rPr>
        <w:t xml:space="preserve">. </w:t>
      </w:r>
      <w:r w:rsidR="00E32BED" w:rsidRPr="00F43BFB">
        <w:rPr>
          <w:rFonts w:eastAsia="PMingLiU" w:cs="Calibri"/>
          <w:bCs/>
          <w:sz w:val="24"/>
          <w:szCs w:val="24"/>
          <w:lang w:eastAsia="zh-TW"/>
        </w:rPr>
        <w:t>This</w:t>
      </w:r>
      <w:r w:rsidR="003A5856" w:rsidRPr="00F43BFB">
        <w:rPr>
          <w:rFonts w:eastAsia="PMingLiU" w:cs="Calibri"/>
          <w:bCs/>
          <w:sz w:val="24"/>
          <w:szCs w:val="24"/>
          <w:lang w:eastAsia="zh-TW"/>
        </w:rPr>
        <w:t xml:space="preserve"> study also d</w:t>
      </w:r>
      <w:r w:rsidR="00E32BED" w:rsidRPr="00F43BFB">
        <w:rPr>
          <w:rFonts w:eastAsia="PMingLiU" w:cs="Calibri"/>
          <w:bCs/>
          <w:sz w:val="24"/>
          <w:szCs w:val="24"/>
          <w:lang w:eastAsia="zh-TW"/>
        </w:rPr>
        <w:t>id</w:t>
      </w:r>
      <w:r w:rsidR="003A5856" w:rsidRPr="00F43BFB">
        <w:rPr>
          <w:rFonts w:eastAsia="PMingLiU" w:cs="Calibri"/>
          <w:bCs/>
          <w:sz w:val="24"/>
          <w:szCs w:val="24"/>
          <w:lang w:eastAsia="zh-TW"/>
        </w:rPr>
        <w:t xml:space="preserve"> not provide wide time intervals</w:t>
      </w:r>
      <w:r w:rsidR="00620E4F" w:rsidRPr="00F43BFB">
        <w:rPr>
          <w:rFonts w:eastAsia="PMingLiU" w:cs="Calibri"/>
          <w:bCs/>
          <w:sz w:val="24"/>
          <w:szCs w:val="24"/>
          <w:lang w:eastAsia="zh-TW"/>
        </w:rPr>
        <w:t xml:space="preserve"> </w:t>
      </w:r>
      <w:r w:rsidR="003A5856" w:rsidRPr="00F43BFB">
        <w:rPr>
          <w:rFonts w:eastAsia="PMingLiU" w:cs="Calibri"/>
          <w:bCs/>
          <w:sz w:val="24"/>
          <w:szCs w:val="24"/>
          <w:lang w:eastAsia="zh-TW"/>
        </w:rPr>
        <w:t>due to</w:t>
      </w:r>
      <w:r w:rsidR="002C2EF0" w:rsidRPr="00F43BFB">
        <w:rPr>
          <w:rFonts w:eastAsia="PMingLiU" w:cs="Calibri"/>
          <w:bCs/>
          <w:sz w:val="24"/>
          <w:szCs w:val="24"/>
          <w:lang w:eastAsia="zh-TW"/>
        </w:rPr>
        <w:t xml:space="preserve"> the</w:t>
      </w:r>
      <w:r w:rsidR="00741BAE" w:rsidRPr="00F43BFB">
        <w:rPr>
          <w:rFonts w:eastAsia="PMingLiU" w:cs="Calibri"/>
          <w:bCs/>
          <w:sz w:val="24"/>
          <w:szCs w:val="24"/>
          <w:lang w:eastAsia="zh-TW"/>
        </w:rPr>
        <w:t xml:space="preserve"> </w:t>
      </w:r>
      <w:r w:rsidR="002C2EF0" w:rsidRPr="00F43BFB">
        <w:rPr>
          <w:rFonts w:eastAsia="PMingLiU" w:cs="Calibri"/>
          <w:bCs/>
          <w:sz w:val="24"/>
          <w:szCs w:val="24"/>
          <w:lang w:eastAsia="zh-TW"/>
        </w:rPr>
        <w:t>availability of data</w:t>
      </w:r>
      <w:r w:rsidR="00741BAE" w:rsidRPr="00F43BFB">
        <w:rPr>
          <w:rFonts w:eastAsia="PMingLiU" w:cs="Calibri"/>
          <w:bCs/>
          <w:sz w:val="24"/>
          <w:szCs w:val="24"/>
          <w:lang w:eastAsia="zh-TW"/>
        </w:rPr>
        <w:t>, making</w:t>
      </w:r>
      <w:r w:rsidR="00E32BED" w:rsidRPr="00F43BFB">
        <w:rPr>
          <w:rFonts w:eastAsia="PMingLiU" w:cs="Calibri"/>
          <w:bCs/>
          <w:sz w:val="24"/>
          <w:szCs w:val="24"/>
          <w:lang w:eastAsia="zh-TW"/>
        </w:rPr>
        <w:t xml:space="preserve"> it</w:t>
      </w:r>
      <w:r w:rsidR="00741BAE" w:rsidRPr="00F43BFB">
        <w:rPr>
          <w:rFonts w:eastAsia="PMingLiU" w:cs="Calibri"/>
          <w:bCs/>
          <w:sz w:val="24"/>
          <w:szCs w:val="24"/>
          <w:lang w:eastAsia="zh-TW"/>
        </w:rPr>
        <w:t xml:space="preserve"> </w:t>
      </w:r>
      <w:r w:rsidR="00B00F11" w:rsidRPr="00F43BFB">
        <w:rPr>
          <w:rFonts w:eastAsia="PMingLiU" w:cs="Calibri"/>
          <w:bCs/>
          <w:sz w:val="24"/>
          <w:szCs w:val="24"/>
          <w:lang w:eastAsia="zh-TW"/>
        </w:rPr>
        <w:t xml:space="preserve">only </w:t>
      </w:r>
      <w:r w:rsidR="00F9227F" w:rsidRPr="00F43BFB">
        <w:rPr>
          <w:rFonts w:eastAsia="PMingLiU" w:cs="Calibri"/>
          <w:bCs/>
          <w:sz w:val="24"/>
          <w:szCs w:val="24"/>
          <w:lang w:eastAsia="zh-TW"/>
        </w:rPr>
        <w:t xml:space="preserve">a </w:t>
      </w:r>
      <w:r w:rsidR="00B00F11" w:rsidRPr="00F43BFB">
        <w:rPr>
          <w:rFonts w:eastAsia="PMingLiU" w:cs="Calibri"/>
          <w:bCs/>
          <w:sz w:val="24"/>
          <w:szCs w:val="24"/>
          <w:lang w:eastAsia="zh-TW"/>
        </w:rPr>
        <w:t>short observation duration</w:t>
      </w:r>
      <w:r w:rsidR="00741BAE" w:rsidRPr="00F43BFB">
        <w:rPr>
          <w:rFonts w:eastAsia="PMingLiU" w:cs="Calibri"/>
          <w:bCs/>
          <w:sz w:val="24"/>
          <w:szCs w:val="24"/>
          <w:lang w:eastAsia="zh-TW"/>
        </w:rPr>
        <w:t xml:space="preserve"> </w:t>
      </w:r>
      <w:r w:rsidR="00DE5746">
        <w:rPr>
          <w:rFonts w:eastAsia="PMingLiU" w:cs="Calibri"/>
          <w:bCs/>
          <w:sz w:val="24"/>
          <w:szCs w:val="24"/>
          <w:lang w:eastAsia="zh-TW"/>
        </w:rPr>
        <w:t xml:space="preserve">could </w:t>
      </w:r>
      <w:r w:rsidR="00C07E83" w:rsidRPr="00F43BFB">
        <w:rPr>
          <w:rFonts w:eastAsia="PMingLiU" w:cs="Calibri"/>
          <w:bCs/>
          <w:sz w:val="24"/>
          <w:szCs w:val="24"/>
          <w:lang w:eastAsia="zh-TW"/>
        </w:rPr>
        <w:t>be analy</w:t>
      </w:r>
      <w:r w:rsidRPr="00F43BFB">
        <w:rPr>
          <w:rFonts w:eastAsia="PMingLiU" w:cs="Calibri"/>
          <w:bCs/>
          <w:sz w:val="24"/>
          <w:szCs w:val="24"/>
          <w:lang w:eastAsia="zh-TW"/>
        </w:rPr>
        <w:t>z</w:t>
      </w:r>
      <w:r w:rsidR="00C07E83" w:rsidRPr="00F43BFB">
        <w:rPr>
          <w:rFonts w:eastAsia="PMingLiU" w:cs="Calibri"/>
          <w:bCs/>
          <w:sz w:val="24"/>
          <w:szCs w:val="24"/>
          <w:lang w:eastAsia="zh-TW"/>
        </w:rPr>
        <w:t>ed</w:t>
      </w:r>
      <w:r w:rsidR="00E32BED" w:rsidRPr="00F43BFB">
        <w:rPr>
          <w:rFonts w:eastAsia="PMingLiU" w:cs="Calibri"/>
          <w:bCs/>
          <w:sz w:val="24"/>
          <w:szCs w:val="24"/>
          <w:lang w:eastAsia="zh-TW"/>
        </w:rPr>
        <w:t>,</w:t>
      </w:r>
      <w:r w:rsidR="002C2EF0" w:rsidRPr="00F43BFB">
        <w:rPr>
          <w:rFonts w:eastAsia="PMingLiU" w:cs="Calibri"/>
          <w:bCs/>
          <w:sz w:val="24"/>
          <w:szCs w:val="24"/>
          <w:lang w:eastAsia="zh-TW"/>
        </w:rPr>
        <w:t xml:space="preserve"> </w:t>
      </w:r>
      <w:r w:rsidR="00620E4F" w:rsidRPr="00F43BFB">
        <w:rPr>
          <w:rFonts w:eastAsia="PMingLiU" w:cs="Calibri"/>
          <w:bCs/>
          <w:sz w:val="24"/>
          <w:szCs w:val="24"/>
          <w:lang w:eastAsia="zh-TW"/>
        </w:rPr>
        <w:t xml:space="preserve">and </w:t>
      </w:r>
      <w:r w:rsidR="00C07E83" w:rsidRPr="00F43BFB">
        <w:rPr>
          <w:rFonts w:eastAsia="PMingLiU" w:cs="Calibri"/>
          <w:bCs/>
          <w:sz w:val="24"/>
          <w:szCs w:val="24"/>
          <w:lang w:eastAsia="zh-TW"/>
        </w:rPr>
        <w:t>this</w:t>
      </w:r>
      <w:r w:rsidR="00620E4F" w:rsidRPr="00F43BFB">
        <w:rPr>
          <w:rFonts w:eastAsia="PMingLiU" w:cs="Calibri"/>
          <w:bCs/>
          <w:sz w:val="24"/>
          <w:szCs w:val="24"/>
          <w:lang w:eastAsia="zh-TW"/>
        </w:rPr>
        <w:t xml:space="preserve"> suggest</w:t>
      </w:r>
      <w:r w:rsidR="00E32BED" w:rsidRPr="00F43BFB">
        <w:rPr>
          <w:rFonts w:eastAsia="PMingLiU" w:cs="Calibri"/>
          <w:bCs/>
          <w:sz w:val="24"/>
          <w:szCs w:val="24"/>
          <w:lang w:eastAsia="zh-TW"/>
        </w:rPr>
        <w:t>ed</w:t>
      </w:r>
      <w:r w:rsidR="00620E4F" w:rsidRPr="00F43BFB">
        <w:rPr>
          <w:rFonts w:eastAsia="PMingLiU" w:cs="Calibri"/>
          <w:bCs/>
          <w:sz w:val="24"/>
          <w:szCs w:val="24"/>
          <w:lang w:eastAsia="zh-TW"/>
        </w:rPr>
        <w:t xml:space="preserve"> that te</w:t>
      </w:r>
      <w:r w:rsidR="00C07E83" w:rsidRPr="00F43BFB">
        <w:rPr>
          <w:rFonts w:eastAsia="PMingLiU" w:cs="Calibri"/>
          <w:bCs/>
          <w:sz w:val="24"/>
          <w:szCs w:val="24"/>
          <w:lang w:eastAsia="zh-TW"/>
        </w:rPr>
        <w:t xml:space="preserve">sts of temporal stability </w:t>
      </w:r>
      <w:r w:rsidR="00E32BED" w:rsidRPr="00F43BFB">
        <w:rPr>
          <w:rFonts w:eastAsia="PMingLiU" w:cs="Calibri"/>
          <w:bCs/>
          <w:sz w:val="24"/>
          <w:szCs w:val="24"/>
          <w:lang w:eastAsia="zh-TW"/>
        </w:rPr>
        <w:t>had</w:t>
      </w:r>
      <w:r w:rsidR="00C07E83" w:rsidRPr="00F43BFB">
        <w:rPr>
          <w:rFonts w:eastAsia="PMingLiU" w:cs="Calibri"/>
          <w:bCs/>
          <w:sz w:val="24"/>
          <w:szCs w:val="24"/>
          <w:lang w:eastAsia="zh-TW"/>
        </w:rPr>
        <w:t xml:space="preserve"> not been sufficiently investigated</w:t>
      </w:r>
      <w:r w:rsidR="00620E4F" w:rsidRPr="00F43BFB">
        <w:rPr>
          <w:rFonts w:eastAsia="PMingLiU" w:cs="Calibri"/>
          <w:bCs/>
          <w:sz w:val="24"/>
          <w:szCs w:val="24"/>
          <w:lang w:eastAsia="zh-TW"/>
        </w:rPr>
        <w:t>.</w:t>
      </w:r>
      <w:r w:rsidR="00CD3F3B" w:rsidRPr="00F43BFB">
        <w:rPr>
          <w:rFonts w:eastAsia="PMingLiU" w:cs="Calibri"/>
          <w:bCs/>
          <w:sz w:val="24"/>
          <w:szCs w:val="24"/>
          <w:lang w:eastAsia="zh-TW"/>
        </w:rPr>
        <w:t xml:space="preserve"> </w:t>
      </w:r>
      <w:r w:rsidR="00E32BED" w:rsidRPr="00F43BFB">
        <w:rPr>
          <w:rFonts w:eastAsia="PMingLiU" w:cs="Calibri"/>
          <w:bCs/>
          <w:sz w:val="24"/>
          <w:szCs w:val="24"/>
          <w:lang w:eastAsia="zh-TW"/>
        </w:rPr>
        <w:t>Therefore, s</w:t>
      </w:r>
      <w:r w:rsidR="003933CD" w:rsidRPr="00F43BFB">
        <w:rPr>
          <w:rFonts w:eastAsia="PMingLiU" w:cs="Calibri"/>
          <w:bCs/>
          <w:sz w:val="24"/>
          <w:szCs w:val="24"/>
          <w:lang w:eastAsia="zh-TW"/>
        </w:rPr>
        <w:t>ubsequent research</w:t>
      </w:r>
      <w:r w:rsidR="00E32BED" w:rsidRPr="00F43BFB">
        <w:rPr>
          <w:rFonts w:eastAsia="PMingLiU" w:cs="Calibri"/>
          <w:bCs/>
          <w:sz w:val="24"/>
          <w:szCs w:val="24"/>
          <w:lang w:eastAsia="zh-TW"/>
        </w:rPr>
        <w:t>,</w:t>
      </w:r>
      <w:r w:rsidR="003933CD" w:rsidRPr="00F43BFB">
        <w:rPr>
          <w:rFonts w:eastAsia="PMingLiU" w:cs="Calibri"/>
          <w:bCs/>
          <w:sz w:val="24"/>
          <w:szCs w:val="24"/>
          <w:lang w:eastAsia="zh-TW"/>
        </w:rPr>
        <w:t xml:space="preserve"> </w:t>
      </w:r>
      <w:r w:rsidR="00C279FD" w:rsidRPr="00F43BFB">
        <w:rPr>
          <w:rFonts w:eastAsia="PMingLiU" w:cs="Calibri"/>
          <w:bCs/>
          <w:sz w:val="24"/>
          <w:szCs w:val="24"/>
          <w:lang w:eastAsia="zh-TW"/>
        </w:rPr>
        <w:t>which</w:t>
      </w:r>
      <w:r w:rsidR="003933CD" w:rsidRPr="00F43BFB">
        <w:rPr>
          <w:rFonts w:eastAsia="PMingLiU" w:cs="Calibri"/>
          <w:bCs/>
          <w:sz w:val="24"/>
          <w:szCs w:val="24"/>
          <w:lang w:eastAsia="zh-TW"/>
        </w:rPr>
        <w:t xml:space="preserve"> emphasi</w:t>
      </w:r>
      <w:r w:rsidRPr="00F43BFB">
        <w:rPr>
          <w:rFonts w:eastAsia="PMingLiU" w:cs="Calibri"/>
          <w:bCs/>
          <w:sz w:val="24"/>
          <w:szCs w:val="24"/>
          <w:lang w:eastAsia="zh-TW"/>
        </w:rPr>
        <w:t>z</w:t>
      </w:r>
      <w:r w:rsidR="003933CD" w:rsidRPr="00F43BFB">
        <w:rPr>
          <w:rFonts w:eastAsia="PMingLiU" w:cs="Calibri"/>
          <w:bCs/>
          <w:sz w:val="24"/>
          <w:szCs w:val="24"/>
          <w:lang w:eastAsia="zh-TW"/>
        </w:rPr>
        <w:t xml:space="preserve">es </w:t>
      </w:r>
      <w:r w:rsidR="005F063E" w:rsidRPr="00F43BFB">
        <w:rPr>
          <w:rFonts w:eastAsia="PMingLiU" w:cs="Calibri"/>
          <w:bCs/>
          <w:sz w:val="24"/>
          <w:szCs w:val="24"/>
          <w:lang w:eastAsia="zh-TW"/>
        </w:rPr>
        <w:t>within-country</w:t>
      </w:r>
      <w:r w:rsidR="00C07E83" w:rsidRPr="00F43BFB">
        <w:rPr>
          <w:rFonts w:eastAsia="PMingLiU" w:cs="Calibri"/>
          <w:bCs/>
          <w:sz w:val="24"/>
          <w:szCs w:val="24"/>
          <w:lang w:eastAsia="zh-TW"/>
        </w:rPr>
        <w:t xml:space="preserve"> </w:t>
      </w:r>
      <w:r w:rsidR="003933CD" w:rsidRPr="00F43BFB">
        <w:rPr>
          <w:rFonts w:eastAsia="PMingLiU" w:cs="Calibri"/>
          <w:bCs/>
          <w:sz w:val="24"/>
          <w:szCs w:val="24"/>
          <w:lang w:eastAsia="zh-TW"/>
        </w:rPr>
        <w:t>situations</w:t>
      </w:r>
      <w:r w:rsidR="005F063E" w:rsidRPr="00F43BFB">
        <w:rPr>
          <w:rFonts w:eastAsia="PMingLiU" w:cs="Calibri"/>
          <w:bCs/>
          <w:sz w:val="24"/>
          <w:szCs w:val="24"/>
          <w:lang w:eastAsia="zh-TW"/>
        </w:rPr>
        <w:t xml:space="preserve"> as previously described</w:t>
      </w:r>
      <w:r w:rsidR="00C07E83" w:rsidRPr="00F43BFB">
        <w:rPr>
          <w:rFonts w:eastAsia="PMingLiU" w:cs="Calibri"/>
          <w:bCs/>
          <w:sz w:val="24"/>
          <w:szCs w:val="24"/>
          <w:lang w:eastAsia="zh-TW"/>
        </w:rPr>
        <w:t>,</w:t>
      </w:r>
      <w:r w:rsidR="003933CD" w:rsidRPr="00F43BFB">
        <w:rPr>
          <w:rFonts w:eastAsia="PMingLiU" w:cs="Calibri"/>
          <w:bCs/>
          <w:sz w:val="24"/>
          <w:szCs w:val="24"/>
          <w:lang w:eastAsia="zh-TW"/>
        </w:rPr>
        <w:t xml:space="preserve"> is worth pursuing.</w:t>
      </w:r>
    </w:p>
    <w:p w14:paraId="39A3625C" w14:textId="77777777" w:rsidR="0063414C" w:rsidRPr="00F43BFB" w:rsidRDefault="0063414C" w:rsidP="00ED5F1B">
      <w:pPr>
        <w:spacing w:after="0" w:line="360" w:lineRule="auto"/>
        <w:jc w:val="both"/>
        <w:rPr>
          <w:rFonts w:eastAsia="PMingLiU" w:cs="Calibri"/>
          <w:b/>
          <w:bCs/>
          <w:sz w:val="24"/>
          <w:szCs w:val="24"/>
          <w:lang w:eastAsia="zh-TW"/>
        </w:rPr>
      </w:pPr>
    </w:p>
    <w:p w14:paraId="3E0C9BCB" w14:textId="77777777" w:rsidR="00A80D24" w:rsidRPr="00F43BFB" w:rsidRDefault="00F9227F" w:rsidP="00ED5F1B">
      <w:pPr>
        <w:pStyle w:val="references"/>
        <w:numPr>
          <w:ilvl w:val="0"/>
          <w:numId w:val="13"/>
        </w:numPr>
        <w:spacing w:after="0" w:line="360" w:lineRule="auto"/>
        <w:rPr>
          <w:rFonts w:ascii="Calibri" w:hAnsi="Calibri" w:cs="Calibri"/>
          <w:b/>
          <w:noProof w:val="0"/>
          <w:sz w:val="24"/>
          <w:szCs w:val="24"/>
        </w:rPr>
      </w:pPr>
      <w:r w:rsidRPr="00F43BFB">
        <w:rPr>
          <w:rFonts w:ascii="Calibri" w:hAnsi="Calibri" w:cs="Calibri"/>
          <w:b/>
          <w:noProof w:val="0"/>
          <w:sz w:val="24"/>
          <w:szCs w:val="24"/>
        </w:rPr>
        <w:t>REFERENCES</w:t>
      </w:r>
    </w:p>
    <w:p w14:paraId="04C18B13" w14:textId="77777777" w:rsidR="002F07FC" w:rsidRPr="00F43BFB" w:rsidRDefault="002F07FC" w:rsidP="00ED5F1B">
      <w:pPr>
        <w:pStyle w:val="references"/>
        <w:numPr>
          <w:ilvl w:val="0"/>
          <w:numId w:val="0"/>
        </w:numPr>
        <w:spacing w:after="0" w:line="360" w:lineRule="auto"/>
        <w:ind w:left="360" w:hanging="360"/>
        <w:rPr>
          <w:rFonts w:ascii="Calibri" w:hAnsi="Calibri" w:cs="Calibri"/>
          <w:b/>
          <w:noProof w:val="0"/>
          <w:sz w:val="24"/>
          <w:szCs w:val="24"/>
        </w:rPr>
      </w:pPr>
    </w:p>
    <w:p w14:paraId="10010097" w14:textId="5B1FC01D"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Acemoglu, D., Johnson, S., Robinson, J. A., &amp; Yared, P. (2005). From Education to Democracy? </w:t>
      </w:r>
      <w:r w:rsidRPr="00F43BFB">
        <w:rPr>
          <w:rFonts w:cs="Calibri"/>
          <w:i/>
          <w:iCs/>
          <w:sz w:val="24"/>
          <w:szCs w:val="24"/>
        </w:rPr>
        <w:t>The American Economic Review</w:t>
      </w:r>
      <w:r w:rsidRPr="00F43BFB">
        <w:rPr>
          <w:rFonts w:cs="Calibri"/>
          <w:sz w:val="24"/>
          <w:szCs w:val="24"/>
        </w:rPr>
        <w:t xml:space="preserve">, </w:t>
      </w:r>
      <w:r w:rsidRPr="00F43BFB">
        <w:rPr>
          <w:rFonts w:cs="Calibri"/>
          <w:i/>
          <w:iCs/>
          <w:sz w:val="24"/>
          <w:szCs w:val="24"/>
        </w:rPr>
        <w:t>January</w:t>
      </w:r>
      <w:r w:rsidR="00EC67F7" w:rsidRPr="00F43BFB">
        <w:rPr>
          <w:rFonts w:cs="Calibri"/>
          <w:i/>
          <w:iCs/>
          <w:sz w:val="24"/>
          <w:szCs w:val="24"/>
        </w:rPr>
        <w:t xml:space="preserve"> </w:t>
      </w:r>
      <w:r w:rsidRPr="00F43BFB">
        <w:rPr>
          <w:rFonts w:cs="Calibri"/>
          <w:sz w:val="24"/>
          <w:szCs w:val="24"/>
        </w:rPr>
        <w:t>(7–9), 44–49.</w:t>
      </w:r>
    </w:p>
    <w:p w14:paraId="11806C89"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Alexeev, M., &amp; Conrad, R. (2011). The natural resource curse and economic transition. </w:t>
      </w:r>
      <w:r w:rsidRPr="00F43BFB">
        <w:rPr>
          <w:rFonts w:cs="Calibri"/>
          <w:i/>
          <w:iCs/>
          <w:sz w:val="24"/>
          <w:szCs w:val="24"/>
        </w:rPr>
        <w:t>Economic Systems</w:t>
      </w:r>
      <w:r w:rsidRPr="00F43BFB">
        <w:rPr>
          <w:rFonts w:cs="Calibri"/>
          <w:sz w:val="24"/>
          <w:szCs w:val="24"/>
        </w:rPr>
        <w:t xml:space="preserve">, </w:t>
      </w:r>
      <w:r w:rsidRPr="00F43BFB">
        <w:rPr>
          <w:rFonts w:cs="Calibri"/>
          <w:i/>
          <w:iCs/>
          <w:sz w:val="24"/>
          <w:szCs w:val="24"/>
        </w:rPr>
        <w:t>35</w:t>
      </w:r>
      <w:r w:rsidRPr="00F43BFB">
        <w:rPr>
          <w:rFonts w:cs="Calibri"/>
          <w:sz w:val="24"/>
          <w:szCs w:val="24"/>
        </w:rPr>
        <w:t>(4), 445–461. https://doi.org/10.1016/j.ecosys.2010.10.003</w:t>
      </w:r>
    </w:p>
    <w:p w14:paraId="06D088C8"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Anderson, L. (1987). The State in the Middle East and North Africa. </w:t>
      </w:r>
      <w:r w:rsidRPr="00F43BFB">
        <w:rPr>
          <w:rFonts w:cs="Calibri"/>
          <w:i/>
          <w:iCs/>
          <w:sz w:val="24"/>
          <w:szCs w:val="24"/>
        </w:rPr>
        <w:t>Comparative Politics</w:t>
      </w:r>
      <w:r w:rsidRPr="00F43BFB">
        <w:rPr>
          <w:rFonts w:cs="Calibri"/>
          <w:sz w:val="24"/>
          <w:szCs w:val="24"/>
        </w:rPr>
        <w:t xml:space="preserve">, </w:t>
      </w:r>
      <w:r w:rsidRPr="00F43BFB">
        <w:rPr>
          <w:rFonts w:cs="Calibri"/>
          <w:i/>
          <w:iCs/>
          <w:sz w:val="24"/>
          <w:szCs w:val="24"/>
        </w:rPr>
        <w:t>20</w:t>
      </w:r>
      <w:r w:rsidRPr="00F43BFB">
        <w:rPr>
          <w:rFonts w:cs="Calibri"/>
          <w:sz w:val="24"/>
          <w:szCs w:val="24"/>
        </w:rPr>
        <w:t>(1), 1–18.</w:t>
      </w:r>
    </w:p>
    <w:p w14:paraId="091C1F4D"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Anderson, L. (1995). Peace and Democracy in the Middle East: The Constraints of Soft Budgets. </w:t>
      </w:r>
      <w:r w:rsidRPr="00F43BFB">
        <w:rPr>
          <w:rFonts w:cs="Calibri"/>
          <w:i/>
          <w:iCs/>
          <w:sz w:val="24"/>
          <w:szCs w:val="24"/>
        </w:rPr>
        <w:t>Journal of International Affairs</w:t>
      </w:r>
      <w:r w:rsidRPr="00F43BFB">
        <w:rPr>
          <w:rFonts w:cs="Calibri"/>
          <w:sz w:val="24"/>
          <w:szCs w:val="24"/>
        </w:rPr>
        <w:t xml:space="preserve">, </w:t>
      </w:r>
      <w:r w:rsidRPr="00F43BFB">
        <w:rPr>
          <w:rFonts w:cs="Calibri"/>
          <w:i/>
          <w:iCs/>
          <w:sz w:val="24"/>
          <w:szCs w:val="24"/>
        </w:rPr>
        <w:t>49</w:t>
      </w:r>
      <w:r w:rsidRPr="00F43BFB">
        <w:rPr>
          <w:rFonts w:cs="Calibri"/>
          <w:sz w:val="24"/>
          <w:szCs w:val="24"/>
        </w:rPr>
        <w:t>(1), 25–44.</w:t>
      </w:r>
    </w:p>
    <w:p w14:paraId="16E97AC2"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lastRenderedPageBreak/>
        <w:t xml:space="preserve">Anyanwu, J. C., &amp; Erhijakpor, A. E. O. (2014). Does oil wealth affect democracy in Africa? </w:t>
      </w:r>
      <w:r w:rsidRPr="00F43BFB">
        <w:rPr>
          <w:rFonts w:cs="Calibri"/>
          <w:i/>
          <w:iCs/>
          <w:sz w:val="24"/>
          <w:szCs w:val="24"/>
        </w:rPr>
        <w:t>African Development Review</w:t>
      </w:r>
      <w:r w:rsidRPr="00F43BFB">
        <w:rPr>
          <w:rFonts w:cs="Calibri"/>
          <w:sz w:val="24"/>
          <w:szCs w:val="24"/>
        </w:rPr>
        <w:t xml:space="preserve">, </w:t>
      </w:r>
      <w:r w:rsidRPr="00F43BFB">
        <w:rPr>
          <w:rFonts w:cs="Calibri"/>
          <w:i/>
          <w:iCs/>
          <w:sz w:val="24"/>
          <w:szCs w:val="24"/>
        </w:rPr>
        <w:t>26</w:t>
      </w:r>
      <w:r w:rsidRPr="00F43BFB">
        <w:rPr>
          <w:rFonts w:cs="Calibri"/>
          <w:sz w:val="24"/>
          <w:szCs w:val="24"/>
        </w:rPr>
        <w:t>(1), 15–37. https://doi.org/10.1111/1467-8268.12061</w:t>
      </w:r>
    </w:p>
    <w:p w14:paraId="16171748"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Arezki, R., &amp; Brückner, M. (2011). Oil rents, corruption, and state stability: Evidence from panel data regressions. </w:t>
      </w:r>
      <w:r w:rsidRPr="00F43BFB">
        <w:rPr>
          <w:rFonts w:cs="Calibri"/>
          <w:i/>
          <w:iCs/>
          <w:sz w:val="24"/>
          <w:szCs w:val="24"/>
        </w:rPr>
        <w:t>European Economic Review</w:t>
      </w:r>
      <w:r w:rsidRPr="00F43BFB">
        <w:rPr>
          <w:rFonts w:cs="Calibri"/>
          <w:sz w:val="24"/>
          <w:szCs w:val="24"/>
        </w:rPr>
        <w:t xml:space="preserve">, </w:t>
      </w:r>
      <w:r w:rsidRPr="00F43BFB">
        <w:rPr>
          <w:rFonts w:cs="Calibri"/>
          <w:i/>
          <w:iCs/>
          <w:sz w:val="24"/>
          <w:szCs w:val="24"/>
        </w:rPr>
        <w:t>55</w:t>
      </w:r>
      <w:r w:rsidRPr="00F43BFB">
        <w:rPr>
          <w:rFonts w:cs="Calibri"/>
          <w:sz w:val="24"/>
          <w:szCs w:val="24"/>
        </w:rPr>
        <w:t>(7), 955–963. https://doi.org/10.1016/j.euroecorev.2011.03.004</w:t>
      </w:r>
    </w:p>
    <w:p w14:paraId="0EE4DE7B"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Aslaksen, S. (2010). Oil and democracy: More than a cross-country correlation? </w:t>
      </w:r>
      <w:r w:rsidRPr="00F43BFB">
        <w:rPr>
          <w:rFonts w:cs="Calibri"/>
          <w:i/>
          <w:iCs/>
          <w:sz w:val="24"/>
          <w:szCs w:val="24"/>
        </w:rPr>
        <w:t>Journal of Peace Research</w:t>
      </w:r>
      <w:r w:rsidRPr="00F43BFB">
        <w:rPr>
          <w:rFonts w:cs="Calibri"/>
          <w:sz w:val="24"/>
          <w:szCs w:val="24"/>
        </w:rPr>
        <w:t xml:space="preserve">, </w:t>
      </w:r>
      <w:r w:rsidRPr="00F43BFB">
        <w:rPr>
          <w:rFonts w:cs="Calibri"/>
          <w:i/>
          <w:iCs/>
          <w:sz w:val="24"/>
          <w:szCs w:val="24"/>
        </w:rPr>
        <w:t>47</w:t>
      </w:r>
      <w:r w:rsidRPr="00F43BFB">
        <w:rPr>
          <w:rFonts w:cs="Calibri"/>
          <w:sz w:val="24"/>
          <w:szCs w:val="24"/>
        </w:rPr>
        <w:t>(4), 421–431. https://doi.org/10.1177/0022343310368348</w:t>
      </w:r>
    </w:p>
    <w:p w14:paraId="7D37C66F"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Barro, R. J. (1999). Determinants of Democracy. </w:t>
      </w:r>
      <w:r w:rsidRPr="00F43BFB">
        <w:rPr>
          <w:rFonts w:cs="Calibri"/>
          <w:i/>
          <w:iCs/>
          <w:sz w:val="24"/>
          <w:szCs w:val="24"/>
        </w:rPr>
        <w:t>Journal of Political Economy</w:t>
      </w:r>
      <w:r w:rsidRPr="00F43BFB">
        <w:rPr>
          <w:rFonts w:cs="Calibri"/>
          <w:sz w:val="24"/>
          <w:szCs w:val="24"/>
        </w:rPr>
        <w:t xml:space="preserve">, </w:t>
      </w:r>
      <w:r w:rsidRPr="00F43BFB">
        <w:rPr>
          <w:rFonts w:cs="Calibri"/>
          <w:i/>
          <w:iCs/>
          <w:sz w:val="24"/>
          <w:szCs w:val="24"/>
        </w:rPr>
        <w:t>107</w:t>
      </w:r>
      <w:r w:rsidRPr="00F43BFB">
        <w:rPr>
          <w:rFonts w:cs="Calibri"/>
          <w:sz w:val="24"/>
          <w:szCs w:val="24"/>
        </w:rPr>
        <w:t>(December 1999), S158–S183. https://doi.org/10.1017/CBO9781107415324.004</w:t>
      </w:r>
    </w:p>
    <w:p w14:paraId="5FC4818A" w14:textId="7A8F50F3"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Brückner, M., Ciccone, A., &amp; Tesei, A. (2012). Oil price shocks, income, and democracy. </w:t>
      </w:r>
      <w:r w:rsidRPr="00F43BFB">
        <w:rPr>
          <w:rFonts w:cs="Calibri"/>
          <w:i/>
          <w:iCs/>
          <w:sz w:val="24"/>
          <w:szCs w:val="24"/>
        </w:rPr>
        <w:t>The Review of Economics and Statistics</w:t>
      </w:r>
      <w:r w:rsidRPr="00F43BFB">
        <w:rPr>
          <w:rFonts w:cs="Calibri"/>
          <w:sz w:val="24"/>
          <w:szCs w:val="24"/>
        </w:rPr>
        <w:t xml:space="preserve">, </w:t>
      </w:r>
      <w:r w:rsidRPr="00F43BFB">
        <w:rPr>
          <w:rFonts w:cs="Calibri"/>
          <w:i/>
          <w:iCs/>
          <w:sz w:val="24"/>
          <w:szCs w:val="24"/>
        </w:rPr>
        <w:t>94(2)</w:t>
      </w:r>
      <w:r w:rsidR="00EC67F7" w:rsidRPr="00F43BFB">
        <w:rPr>
          <w:rFonts w:cs="Calibri"/>
          <w:i/>
          <w:iCs/>
          <w:sz w:val="24"/>
          <w:szCs w:val="24"/>
        </w:rPr>
        <w:t xml:space="preserve"> </w:t>
      </w:r>
      <w:r w:rsidRPr="00F43BFB">
        <w:rPr>
          <w:rFonts w:cs="Calibri"/>
          <w:sz w:val="24"/>
          <w:szCs w:val="24"/>
        </w:rPr>
        <w:t>(May), 389–399.</w:t>
      </w:r>
    </w:p>
    <w:p w14:paraId="10AA76A8"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Brunnschweiler, C. N. (2008). Cursing the Blessings? Natural Resource Abundance, Institutions, and Economic Growth. </w:t>
      </w:r>
      <w:r w:rsidRPr="00F43BFB">
        <w:rPr>
          <w:rFonts w:cs="Calibri"/>
          <w:i/>
          <w:iCs/>
          <w:sz w:val="24"/>
          <w:szCs w:val="24"/>
        </w:rPr>
        <w:t>World Development</w:t>
      </w:r>
      <w:r w:rsidRPr="00F43BFB">
        <w:rPr>
          <w:rFonts w:cs="Calibri"/>
          <w:sz w:val="24"/>
          <w:szCs w:val="24"/>
        </w:rPr>
        <w:t xml:space="preserve">, </w:t>
      </w:r>
      <w:r w:rsidRPr="00F43BFB">
        <w:rPr>
          <w:rFonts w:cs="Calibri"/>
          <w:i/>
          <w:iCs/>
          <w:sz w:val="24"/>
          <w:szCs w:val="24"/>
        </w:rPr>
        <w:t>36</w:t>
      </w:r>
      <w:r w:rsidRPr="00F43BFB">
        <w:rPr>
          <w:rFonts w:cs="Calibri"/>
          <w:sz w:val="24"/>
          <w:szCs w:val="24"/>
        </w:rPr>
        <w:t>(3), 399–419. https://doi.org/10.1016/j.worlddev.2007.03.004</w:t>
      </w:r>
    </w:p>
    <w:p w14:paraId="7696D79B"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Brunnschweiler, C. N., &amp; Bulte, E. H. (2008). The resource curse revisited and revised: A tale of paradoxes and red herrings. </w:t>
      </w:r>
      <w:r w:rsidRPr="00F43BFB">
        <w:rPr>
          <w:rFonts w:cs="Calibri"/>
          <w:i/>
          <w:iCs/>
          <w:sz w:val="24"/>
          <w:szCs w:val="24"/>
        </w:rPr>
        <w:t>Journal of Environmental Economics and Management</w:t>
      </w:r>
      <w:r w:rsidRPr="00F43BFB">
        <w:rPr>
          <w:rFonts w:cs="Calibri"/>
          <w:sz w:val="24"/>
          <w:szCs w:val="24"/>
        </w:rPr>
        <w:t xml:space="preserve">, </w:t>
      </w:r>
      <w:r w:rsidRPr="00F43BFB">
        <w:rPr>
          <w:rFonts w:cs="Calibri"/>
          <w:i/>
          <w:iCs/>
          <w:sz w:val="24"/>
          <w:szCs w:val="24"/>
        </w:rPr>
        <w:t>55</w:t>
      </w:r>
      <w:r w:rsidRPr="00F43BFB">
        <w:rPr>
          <w:rFonts w:cs="Calibri"/>
          <w:sz w:val="24"/>
          <w:szCs w:val="24"/>
        </w:rPr>
        <w:t>(3), 248–264. https://doi.org/10.1016/j.jeem.2007.08.004</w:t>
      </w:r>
    </w:p>
    <w:p w14:paraId="13DA4794"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Chang, W. C. (2018). Media Use and Satisfaction with Democracy: Testing the Role of Political Interest. </w:t>
      </w:r>
      <w:r w:rsidRPr="00F43BFB">
        <w:rPr>
          <w:rFonts w:cs="Calibri"/>
          <w:i/>
          <w:iCs/>
          <w:sz w:val="24"/>
          <w:szCs w:val="24"/>
        </w:rPr>
        <w:t>Social Indicators Research</w:t>
      </w:r>
      <w:r w:rsidRPr="00F43BFB">
        <w:rPr>
          <w:rFonts w:cs="Calibri"/>
          <w:sz w:val="24"/>
          <w:szCs w:val="24"/>
        </w:rPr>
        <w:t xml:space="preserve">, </w:t>
      </w:r>
      <w:r w:rsidRPr="00F43BFB">
        <w:rPr>
          <w:rFonts w:cs="Calibri"/>
          <w:i/>
          <w:iCs/>
          <w:sz w:val="24"/>
          <w:szCs w:val="24"/>
        </w:rPr>
        <w:t>140</w:t>
      </w:r>
      <w:r w:rsidRPr="00F43BFB">
        <w:rPr>
          <w:rFonts w:cs="Calibri"/>
          <w:sz w:val="24"/>
          <w:szCs w:val="24"/>
        </w:rPr>
        <w:t>(3), 999–1016. https://doi.org/10.1007/s11205-017-1806-y</w:t>
      </w:r>
    </w:p>
    <w:p w14:paraId="37F8AC64"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Evans, O. (2019). Digital politics: internet and democracy in Africa. </w:t>
      </w:r>
      <w:r w:rsidRPr="00F43BFB">
        <w:rPr>
          <w:rFonts w:cs="Calibri"/>
          <w:i/>
          <w:iCs/>
          <w:sz w:val="24"/>
          <w:szCs w:val="24"/>
        </w:rPr>
        <w:t>Journal of Economic Studies</w:t>
      </w:r>
      <w:r w:rsidRPr="00F43BFB">
        <w:rPr>
          <w:rFonts w:cs="Calibri"/>
          <w:sz w:val="24"/>
          <w:szCs w:val="24"/>
        </w:rPr>
        <w:t xml:space="preserve">, </w:t>
      </w:r>
      <w:r w:rsidRPr="00F43BFB">
        <w:rPr>
          <w:rFonts w:cs="Calibri"/>
          <w:i/>
          <w:iCs/>
          <w:sz w:val="24"/>
          <w:szCs w:val="24"/>
        </w:rPr>
        <w:t>46</w:t>
      </w:r>
      <w:r w:rsidRPr="00F43BFB">
        <w:rPr>
          <w:rFonts w:cs="Calibri"/>
          <w:sz w:val="24"/>
          <w:szCs w:val="24"/>
        </w:rPr>
        <w:t>(1), 169–191. https://doi.org/10.1108/JES-08-2017-0234</w:t>
      </w:r>
    </w:p>
    <w:p w14:paraId="59FA57EF"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Gberevbie, D. E., &amp; Oviasogie, F. O. (2013). Women in Governance and Sustainable Democracy in Nigeria, 1999-2012. </w:t>
      </w:r>
      <w:r w:rsidRPr="00F43BFB">
        <w:rPr>
          <w:rFonts w:cs="Calibri"/>
          <w:i/>
          <w:iCs/>
          <w:sz w:val="24"/>
          <w:szCs w:val="24"/>
        </w:rPr>
        <w:t>Economics &amp; Sociology</w:t>
      </w:r>
      <w:r w:rsidRPr="00F43BFB">
        <w:rPr>
          <w:rFonts w:cs="Calibri"/>
          <w:sz w:val="24"/>
          <w:szCs w:val="24"/>
        </w:rPr>
        <w:t xml:space="preserve">, </w:t>
      </w:r>
      <w:r w:rsidRPr="00F43BFB">
        <w:rPr>
          <w:rFonts w:cs="Calibri"/>
          <w:i/>
          <w:iCs/>
          <w:sz w:val="24"/>
          <w:szCs w:val="24"/>
        </w:rPr>
        <w:t>6</w:t>
      </w:r>
      <w:r w:rsidRPr="00F43BFB">
        <w:rPr>
          <w:rFonts w:cs="Calibri"/>
          <w:sz w:val="24"/>
          <w:szCs w:val="24"/>
        </w:rPr>
        <w:t>(1), 89–107.</w:t>
      </w:r>
    </w:p>
    <w:p w14:paraId="740C6355" w14:textId="63B928AD"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Haber, S., &amp; Menaldo, V. (2010). </w:t>
      </w:r>
      <w:r w:rsidRPr="00F43BFB">
        <w:rPr>
          <w:rFonts w:cs="Calibri"/>
          <w:i/>
          <w:iCs/>
          <w:sz w:val="24"/>
          <w:szCs w:val="24"/>
        </w:rPr>
        <w:t>Nat</w:t>
      </w:r>
      <w:r w:rsidR="00EC67F7" w:rsidRPr="00F43BFB">
        <w:rPr>
          <w:rFonts w:cs="Calibri"/>
          <w:i/>
          <w:iCs/>
          <w:sz w:val="24"/>
          <w:szCs w:val="24"/>
        </w:rPr>
        <w:t>ural Resources in Latin America</w:t>
      </w:r>
      <w:r w:rsidRPr="00F43BFB">
        <w:rPr>
          <w:rFonts w:cs="Calibri"/>
          <w:i/>
          <w:iCs/>
          <w:sz w:val="24"/>
          <w:szCs w:val="24"/>
        </w:rPr>
        <w:t xml:space="preserve">: Neither Curse </w:t>
      </w:r>
      <w:r w:rsidR="00226EEA" w:rsidRPr="00F43BFB">
        <w:rPr>
          <w:rFonts w:cs="Calibri"/>
          <w:i/>
          <w:iCs/>
          <w:sz w:val="24"/>
          <w:szCs w:val="24"/>
        </w:rPr>
        <w:t>nor</w:t>
      </w:r>
      <w:r w:rsidRPr="00F43BFB">
        <w:rPr>
          <w:rFonts w:cs="Calibri"/>
          <w:i/>
          <w:iCs/>
          <w:sz w:val="24"/>
          <w:szCs w:val="24"/>
        </w:rPr>
        <w:t xml:space="preserve"> Blessing</w:t>
      </w:r>
      <w:r w:rsidRPr="00F43BFB">
        <w:rPr>
          <w:rFonts w:cs="Calibri"/>
          <w:sz w:val="24"/>
          <w:szCs w:val="24"/>
        </w:rPr>
        <w:t>.</w:t>
      </w:r>
    </w:p>
    <w:p w14:paraId="1A4BA938"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Haber, S., &amp; Menaldo, V. (2011). Do natural resources fuel authoritarianism? A reappraisal of the resource curse. </w:t>
      </w:r>
      <w:r w:rsidRPr="00F43BFB">
        <w:rPr>
          <w:rFonts w:cs="Calibri"/>
          <w:i/>
          <w:iCs/>
          <w:sz w:val="24"/>
          <w:szCs w:val="24"/>
        </w:rPr>
        <w:t>American Political Science Review</w:t>
      </w:r>
      <w:r w:rsidRPr="00F43BFB">
        <w:rPr>
          <w:rFonts w:cs="Calibri"/>
          <w:sz w:val="24"/>
          <w:szCs w:val="24"/>
        </w:rPr>
        <w:t xml:space="preserve">, </w:t>
      </w:r>
      <w:r w:rsidRPr="00F43BFB">
        <w:rPr>
          <w:rFonts w:cs="Calibri"/>
          <w:i/>
          <w:iCs/>
          <w:sz w:val="24"/>
          <w:szCs w:val="24"/>
        </w:rPr>
        <w:t>105</w:t>
      </w:r>
      <w:r w:rsidRPr="00F43BFB">
        <w:rPr>
          <w:rFonts w:cs="Calibri"/>
          <w:sz w:val="24"/>
          <w:szCs w:val="24"/>
        </w:rPr>
        <w:t xml:space="preserve">(1), 1–26. </w:t>
      </w:r>
      <w:hyperlink r:id="rId11" w:history="1">
        <w:r w:rsidRPr="00F43BFB">
          <w:rPr>
            <w:rStyle w:val="Hyperlink"/>
            <w:rFonts w:cs="Calibri"/>
            <w:sz w:val="24"/>
            <w:szCs w:val="24"/>
          </w:rPr>
          <w:t>https://doi.org/10.1017/S0003055410000584</w:t>
        </w:r>
      </w:hyperlink>
    </w:p>
    <w:p w14:paraId="63A78E33"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lastRenderedPageBreak/>
        <w:t xml:space="preserve">Herb, M. (2005). No representation without taxation? </w:t>
      </w:r>
      <w:r w:rsidRPr="00F43BFB">
        <w:rPr>
          <w:rFonts w:cs="Calibri"/>
          <w:i/>
          <w:sz w:val="24"/>
          <w:szCs w:val="24"/>
        </w:rPr>
        <w:t>Comparative Politics</w:t>
      </w:r>
      <w:r w:rsidRPr="00F43BFB">
        <w:rPr>
          <w:rFonts w:cs="Calibri"/>
          <w:sz w:val="24"/>
          <w:szCs w:val="24"/>
        </w:rPr>
        <w:t>, 37, 297-316.</w:t>
      </w:r>
    </w:p>
    <w:p w14:paraId="2E0737F5"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Hoechle, D. (2007). Robust standard errors for panel regressions with cross-sectional dependence. </w:t>
      </w:r>
      <w:r w:rsidRPr="00F43BFB">
        <w:rPr>
          <w:rFonts w:cs="Calibri"/>
          <w:i/>
          <w:iCs/>
          <w:sz w:val="24"/>
          <w:szCs w:val="24"/>
        </w:rPr>
        <w:t>Stata Journal</w:t>
      </w:r>
      <w:r w:rsidRPr="00F43BFB">
        <w:rPr>
          <w:rFonts w:cs="Calibri"/>
          <w:sz w:val="24"/>
          <w:szCs w:val="24"/>
        </w:rPr>
        <w:t xml:space="preserve">, </w:t>
      </w:r>
      <w:r w:rsidRPr="00F43BFB">
        <w:rPr>
          <w:rFonts w:cs="Calibri"/>
          <w:i/>
          <w:iCs/>
          <w:sz w:val="24"/>
          <w:szCs w:val="24"/>
        </w:rPr>
        <w:t>7</w:t>
      </w:r>
      <w:r w:rsidRPr="00F43BFB">
        <w:rPr>
          <w:rFonts w:cs="Calibri"/>
          <w:sz w:val="24"/>
          <w:szCs w:val="24"/>
        </w:rPr>
        <w:t>(3), 281–312. https://doi.org/The Stata Journal</w:t>
      </w:r>
    </w:p>
    <w:p w14:paraId="65FA8E63"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Jensen, N., &amp; Wantchekon, L. (2004). Resource wealth and political regimes in Africa. </w:t>
      </w:r>
      <w:r w:rsidRPr="00F43BFB">
        <w:rPr>
          <w:rFonts w:cs="Calibri"/>
          <w:i/>
          <w:iCs/>
          <w:sz w:val="24"/>
          <w:szCs w:val="24"/>
        </w:rPr>
        <w:t>Comparative Political Studies</w:t>
      </w:r>
      <w:r w:rsidRPr="00F43BFB">
        <w:rPr>
          <w:rFonts w:cs="Calibri"/>
          <w:sz w:val="24"/>
          <w:szCs w:val="24"/>
        </w:rPr>
        <w:t xml:space="preserve">, </w:t>
      </w:r>
      <w:r w:rsidRPr="00F43BFB">
        <w:rPr>
          <w:rFonts w:cs="Calibri"/>
          <w:i/>
          <w:iCs/>
          <w:sz w:val="24"/>
          <w:szCs w:val="24"/>
        </w:rPr>
        <w:t>37</w:t>
      </w:r>
      <w:r w:rsidRPr="00F43BFB">
        <w:rPr>
          <w:rFonts w:cs="Calibri"/>
          <w:sz w:val="24"/>
          <w:szCs w:val="24"/>
        </w:rPr>
        <w:t>(7), 816–841. https://doi.org/10.1177/0010414004266867</w:t>
      </w:r>
    </w:p>
    <w:p w14:paraId="58356ABE"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Leonard, L. (2019). Oil, Democracy, and Development in Africa by John R. Heilbrunn (review). </w:t>
      </w:r>
      <w:r w:rsidRPr="00F43BFB">
        <w:rPr>
          <w:rFonts w:cs="Calibri"/>
          <w:i/>
          <w:iCs/>
          <w:sz w:val="24"/>
          <w:szCs w:val="24"/>
        </w:rPr>
        <w:t>African Studies Review</w:t>
      </w:r>
      <w:r w:rsidRPr="00F43BFB">
        <w:rPr>
          <w:rFonts w:cs="Calibri"/>
          <w:sz w:val="24"/>
          <w:szCs w:val="24"/>
        </w:rPr>
        <w:t xml:space="preserve">, </w:t>
      </w:r>
      <w:r w:rsidRPr="00F43BFB">
        <w:rPr>
          <w:rFonts w:cs="Calibri"/>
          <w:i/>
          <w:iCs/>
          <w:sz w:val="24"/>
          <w:szCs w:val="24"/>
        </w:rPr>
        <w:t>62</w:t>
      </w:r>
      <w:r w:rsidRPr="00F43BFB">
        <w:rPr>
          <w:rFonts w:cs="Calibri"/>
          <w:sz w:val="24"/>
          <w:szCs w:val="24"/>
        </w:rPr>
        <w:t>(1), E4–E6.</w:t>
      </w:r>
    </w:p>
    <w:p w14:paraId="144CE1C1"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Libman, A. (2013). Natural resources and sub-national economic performance: Does sub-national democracy matter? </w:t>
      </w:r>
      <w:r w:rsidRPr="00F43BFB">
        <w:rPr>
          <w:rFonts w:cs="Calibri"/>
          <w:i/>
          <w:iCs/>
          <w:sz w:val="24"/>
          <w:szCs w:val="24"/>
        </w:rPr>
        <w:t>Energy Economics</w:t>
      </w:r>
      <w:r w:rsidRPr="00F43BFB">
        <w:rPr>
          <w:rFonts w:cs="Calibri"/>
          <w:sz w:val="24"/>
          <w:szCs w:val="24"/>
        </w:rPr>
        <w:t xml:space="preserve">, </w:t>
      </w:r>
      <w:r w:rsidRPr="00F43BFB">
        <w:rPr>
          <w:rFonts w:cs="Calibri"/>
          <w:i/>
          <w:iCs/>
          <w:sz w:val="24"/>
          <w:szCs w:val="24"/>
        </w:rPr>
        <w:t>37</w:t>
      </w:r>
      <w:r w:rsidRPr="00F43BFB">
        <w:rPr>
          <w:rFonts w:cs="Calibri"/>
          <w:sz w:val="24"/>
          <w:szCs w:val="24"/>
        </w:rPr>
        <w:t>, 82–99. https://doi.org/10.1016/j.eneco.2013.02.003</w:t>
      </w:r>
    </w:p>
    <w:p w14:paraId="647D5DB6"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Oskarsson, S., &amp; Ottosen, E. (2010). Does Oil Still Hinder Democracy? </w:t>
      </w:r>
      <w:r w:rsidRPr="00F43BFB">
        <w:rPr>
          <w:rFonts w:cs="Calibri"/>
          <w:i/>
          <w:iCs/>
          <w:sz w:val="24"/>
          <w:szCs w:val="24"/>
        </w:rPr>
        <w:t>Journal of Development Studies</w:t>
      </w:r>
      <w:r w:rsidRPr="00F43BFB">
        <w:rPr>
          <w:rFonts w:cs="Calibri"/>
          <w:sz w:val="24"/>
          <w:szCs w:val="24"/>
        </w:rPr>
        <w:t xml:space="preserve">, </w:t>
      </w:r>
      <w:r w:rsidRPr="00F43BFB">
        <w:rPr>
          <w:rFonts w:cs="Calibri"/>
          <w:i/>
          <w:iCs/>
          <w:sz w:val="24"/>
          <w:szCs w:val="24"/>
        </w:rPr>
        <w:t>46</w:t>
      </w:r>
      <w:r w:rsidRPr="00F43BFB">
        <w:rPr>
          <w:rFonts w:cs="Calibri"/>
          <w:sz w:val="24"/>
          <w:szCs w:val="24"/>
        </w:rPr>
        <w:t>(6), 1067–1083. https://doi.org/10.1080/00220380903151058</w:t>
      </w:r>
    </w:p>
    <w:p w14:paraId="3880FC97"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Papyrakis, E., &amp; Gerlagh, R. (2004). The resource curse hypothesis and its transmission channels. </w:t>
      </w:r>
      <w:r w:rsidRPr="00F43BFB">
        <w:rPr>
          <w:rFonts w:cs="Calibri"/>
          <w:i/>
          <w:iCs/>
          <w:sz w:val="24"/>
          <w:szCs w:val="24"/>
        </w:rPr>
        <w:t>Journal of Comparative Economics</w:t>
      </w:r>
      <w:r w:rsidRPr="00F43BFB">
        <w:rPr>
          <w:rFonts w:cs="Calibri"/>
          <w:sz w:val="24"/>
          <w:szCs w:val="24"/>
        </w:rPr>
        <w:t xml:space="preserve">, </w:t>
      </w:r>
      <w:r w:rsidRPr="00F43BFB">
        <w:rPr>
          <w:rFonts w:cs="Calibri"/>
          <w:i/>
          <w:iCs/>
          <w:sz w:val="24"/>
          <w:szCs w:val="24"/>
        </w:rPr>
        <w:t>32</w:t>
      </w:r>
      <w:r w:rsidRPr="00F43BFB">
        <w:rPr>
          <w:rFonts w:cs="Calibri"/>
          <w:sz w:val="24"/>
          <w:szCs w:val="24"/>
        </w:rPr>
        <w:t>(1), 181–193. https://doi.org/10.1016/j.jce.2003.11.002</w:t>
      </w:r>
    </w:p>
    <w:p w14:paraId="4766EECB"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Pirannejad, A. (2017). Can the internet promote democracy? A cross-country study based on dynamic panel data models. </w:t>
      </w:r>
      <w:r w:rsidRPr="00F43BFB">
        <w:rPr>
          <w:rFonts w:cs="Calibri"/>
          <w:i/>
          <w:iCs/>
          <w:sz w:val="24"/>
          <w:szCs w:val="24"/>
        </w:rPr>
        <w:t>Information Technology for Development</w:t>
      </w:r>
      <w:r w:rsidRPr="00F43BFB">
        <w:rPr>
          <w:rFonts w:cs="Calibri"/>
          <w:sz w:val="24"/>
          <w:szCs w:val="24"/>
        </w:rPr>
        <w:t xml:space="preserve">, </w:t>
      </w:r>
      <w:r w:rsidRPr="00F43BFB">
        <w:rPr>
          <w:rFonts w:cs="Calibri"/>
          <w:i/>
          <w:iCs/>
          <w:sz w:val="24"/>
          <w:szCs w:val="24"/>
        </w:rPr>
        <w:t>23</w:t>
      </w:r>
      <w:r w:rsidRPr="00F43BFB">
        <w:rPr>
          <w:rFonts w:cs="Calibri"/>
          <w:sz w:val="24"/>
          <w:szCs w:val="24"/>
        </w:rPr>
        <w:t>(2), 281–295. https://doi.org/10.1080/02681102.2017.1289889</w:t>
      </w:r>
    </w:p>
    <w:p w14:paraId="52E3B597"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Reed, W. R., &amp; Ye, H. (2011). Which panel data estimator should I use? </w:t>
      </w:r>
      <w:r w:rsidRPr="00F43BFB">
        <w:rPr>
          <w:rFonts w:cs="Calibri"/>
          <w:i/>
          <w:iCs/>
          <w:sz w:val="24"/>
          <w:szCs w:val="24"/>
        </w:rPr>
        <w:t>Applied Economics</w:t>
      </w:r>
      <w:r w:rsidRPr="00F43BFB">
        <w:rPr>
          <w:rFonts w:cs="Calibri"/>
          <w:sz w:val="24"/>
          <w:szCs w:val="24"/>
        </w:rPr>
        <w:t xml:space="preserve">, </w:t>
      </w:r>
      <w:r w:rsidRPr="00F43BFB">
        <w:rPr>
          <w:rFonts w:cs="Calibri"/>
          <w:i/>
          <w:iCs/>
          <w:sz w:val="24"/>
          <w:szCs w:val="24"/>
        </w:rPr>
        <w:t>43</w:t>
      </w:r>
      <w:r w:rsidRPr="00F43BFB">
        <w:rPr>
          <w:rFonts w:cs="Calibri"/>
          <w:sz w:val="24"/>
          <w:szCs w:val="24"/>
        </w:rPr>
        <w:t>(8), 985–1000. https://doi.org/10.1080/00036840802600087</w:t>
      </w:r>
    </w:p>
    <w:p w14:paraId="04BA4584"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Ross, M. L. (2001). Does Oil Hinder Democracy? </w:t>
      </w:r>
      <w:r w:rsidRPr="00F43BFB">
        <w:rPr>
          <w:rFonts w:cs="Calibri"/>
          <w:i/>
          <w:iCs/>
          <w:sz w:val="24"/>
          <w:szCs w:val="24"/>
        </w:rPr>
        <w:t>World Politics</w:t>
      </w:r>
      <w:r w:rsidRPr="00F43BFB">
        <w:rPr>
          <w:rFonts w:cs="Calibri"/>
          <w:sz w:val="24"/>
          <w:szCs w:val="24"/>
        </w:rPr>
        <w:t xml:space="preserve">, </w:t>
      </w:r>
      <w:r w:rsidRPr="00F43BFB">
        <w:rPr>
          <w:rFonts w:cs="Calibri"/>
          <w:i/>
          <w:iCs/>
          <w:sz w:val="24"/>
          <w:szCs w:val="24"/>
        </w:rPr>
        <w:t>53</w:t>
      </w:r>
      <w:r w:rsidRPr="00F43BFB">
        <w:rPr>
          <w:rFonts w:cs="Calibri"/>
          <w:sz w:val="24"/>
          <w:szCs w:val="24"/>
        </w:rPr>
        <w:t>(3), 325–361. https://doi.org/10.1353/wp.2001.0011</w:t>
      </w:r>
    </w:p>
    <w:p w14:paraId="79097C64" w14:textId="77777777" w:rsidR="00FB2275" w:rsidRPr="00F43BFB" w:rsidRDefault="00FB2275" w:rsidP="00ED5F1B">
      <w:pPr>
        <w:widowControl w:val="0"/>
        <w:autoSpaceDE w:val="0"/>
        <w:autoSpaceDN w:val="0"/>
        <w:adjustRightInd w:val="0"/>
        <w:spacing w:after="100" w:line="360" w:lineRule="auto"/>
        <w:ind w:left="480" w:hanging="480"/>
        <w:jc w:val="both"/>
        <w:rPr>
          <w:rFonts w:cs="Calibri"/>
          <w:sz w:val="24"/>
          <w:szCs w:val="24"/>
        </w:rPr>
      </w:pPr>
      <w:r w:rsidRPr="00F43BFB">
        <w:rPr>
          <w:rFonts w:cs="Calibri"/>
          <w:sz w:val="24"/>
          <w:szCs w:val="24"/>
        </w:rPr>
        <w:t xml:space="preserve">Sachs, J. D., &amp; Warner, A. M. (2001). The curse of natural resources. </w:t>
      </w:r>
      <w:r w:rsidRPr="00F43BFB">
        <w:rPr>
          <w:rFonts w:cs="Calibri"/>
          <w:i/>
          <w:iCs/>
          <w:sz w:val="24"/>
          <w:szCs w:val="24"/>
        </w:rPr>
        <w:t>European Economic Review</w:t>
      </w:r>
      <w:r w:rsidRPr="00F43BFB">
        <w:rPr>
          <w:rFonts w:cs="Calibri"/>
          <w:sz w:val="24"/>
          <w:szCs w:val="24"/>
        </w:rPr>
        <w:t xml:space="preserve">, </w:t>
      </w:r>
      <w:r w:rsidRPr="00F43BFB">
        <w:rPr>
          <w:rFonts w:cs="Calibri"/>
          <w:i/>
          <w:iCs/>
          <w:sz w:val="24"/>
          <w:szCs w:val="24"/>
        </w:rPr>
        <w:t>45</w:t>
      </w:r>
      <w:r w:rsidRPr="00F43BFB">
        <w:rPr>
          <w:rFonts w:cs="Calibri"/>
          <w:sz w:val="24"/>
          <w:szCs w:val="24"/>
        </w:rPr>
        <w:t>(4–6), 827–838. https://doi.org/10.1016/S0014-2921(01)00125-8</w:t>
      </w:r>
    </w:p>
    <w:p w14:paraId="7BF6054E" w14:textId="77777777" w:rsidR="00FB2275" w:rsidRPr="00F43BFB" w:rsidRDefault="00FB2275" w:rsidP="00ED5F1B">
      <w:pPr>
        <w:pStyle w:val="references"/>
        <w:numPr>
          <w:ilvl w:val="0"/>
          <w:numId w:val="0"/>
        </w:numPr>
        <w:spacing w:after="100" w:line="360" w:lineRule="auto"/>
        <w:ind w:left="360" w:hanging="360"/>
        <w:rPr>
          <w:rFonts w:ascii="Calibri" w:hAnsi="Calibri" w:cs="Calibri"/>
          <w:noProof w:val="0"/>
          <w:sz w:val="24"/>
          <w:szCs w:val="24"/>
        </w:rPr>
      </w:pPr>
      <w:r w:rsidRPr="00F43BFB">
        <w:rPr>
          <w:rFonts w:ascii="Calibri" w:hAnsi="Calibri" w:cs="Calibri"/>
          <w:noProof w:val="0"/>
          <w:sz w:val="24"/>
          <w:szCs w:val="24"/>
        </w:rPr>
        <w:t xml:space="preserve">Werger, C. (2009). The effect of oil and diamonds on democracy: is there really a resource curse? In </w:t>
      </w:r>
      <w:r w:rsidRPr="00F43BFB">
        <w:rPr>
          <w:rFonts w:ascii="Calibri" w:hAnsi="Calibri" w:cs="Calibri"/>
          <w:i/>
          <w:iCs/>
          <w:noProof w:val="0"/>
          <w:sz w:val="24"/>
          <w:szCs w:val="24"/>
        </w:rPr>
        <w:t>OxCarre Research Papers</w:t>
      </w:r>
      <w:r w:rsidRPr="00F43BFB">
        <w:rPr>
          <w:rFonts w:ascii="Calibri" w:hAnsi="Calibri" w:cs="Calibri"/>
          <w:noProof w:val="0"/>
          <w:sz w:val="24"/>
          <w:szCs w:val="24"/>
        </w:rPr>
        <w:t>.</w:t>
      </w:r>
    </w:p>
    <w:p w14:paraId="283680A4" w14:textId="77777777" w:rsidR="00FB2275" w:rsidRPr="00F43BFB" w:rsidRDefault="00FB2275" w:rsidP="00ED5F1B">
      <w:pPr>
        <w:pStyle w:val="references"/>
        <w:numPr>
          <w:ilvl w:val="0"/>
          <w:numId w:val="0"/>
        </w:numPr>
        <w:spacing w:after="100" w:line="360" w:lineRule="auto"/>
        <w:ind w:left="360" w:hanging="360"/>
        <w:rPr>
          <w:rFonts w:ascii="Calibri" w:hAnsi="Calibri" w:cs="Calibri"/>
          <w:b/>
          <w:noProof w:val="0"/>
          <w:sz w:val="24"/>
          <w:szCs w:val="24"/>
        </w:rPr>
      </w:pPr>
      <w:r w:rsidRPr="00F43BFB">
        <w:rPr>
          <w:rFonts w:ascii="Calibri" w:hAnsi="Calibri" w:cs="Calibri"/>
          <w:noProof w:val="0"/>
          <w:sz w:val="24"/>
          <w:szCs w:val="24"/>
        </w:rPr>
        <w:t xml:space="preserve">Wooldridge, J. (2016). </w:t>
      </w:r>
      <w:r w:rsidRPr="00F43BFB">
        <w:rPr>
          <w:rFonts w:ascii="Calibri" w:hAnsi="Calibri" w:cs="Calibri"/>
          <w:i/>
          <w:iCs/>
          <w:noProof w:val="0"/>
          <w:sz w:val="24"/>
          <w:szCs w:val="24"/>
        </w:rPr>
        <w:t>Introductory Econometrics: 6th Edition</w:t>
      </w:r>
      <w:r w:rsidRPr="00F43BFB">
        <w:rPr>
          <w:rFonts w:ascii="Calibri" w:hAnsi="Calibri" w:cs="Calibri"/>
          <w:noProof w:val="0"/>
          <w:sz w:val="24"/>
          <w:szCs w:val="24"/>
        </w:rPr>
        <w:t xml:space="preserve">. Cengage Learning. </w:t>
      </w:r>
    </w:p>
    <w:p w14:paraId="4DF1DE6E" w14:textId="77777777" w:rsidR="0063414C" w:rsidRPr="00F43BFB" w:rsidRDefault="0063414C" w:rsidP="00ED5F1B">
      <w:pPr>
        <w:spacing w:line="360" w:lineRule="auto"/>
        <w:jc w:val="both"/>
        <w:rPr>
          <w:rFonts w:cs="Calibri"/>
          <w:sz w:val="24"/>
          <w:szCs w:val="24"/>
        </w:rPr>
      </w:pPr>
    </w:p>
    <w:p w14:paraId="52EF0D68" w14:textId="77777777" w:rsidR="00136806" w:rsidRPr="00F43BFB" w:rsidRDefault="00136806" w:rsidP="00ED5F1B">
      <w:pPr>
        <w:spacing w:after="0" w:line="360" w:lineRule="auto"/>
        <w:jc w:val="both"/>
        <w:rPr>
          <w:rFonts w:cs="Calibri"/>
          <w:b/>
          <w:bCs/>
          <w:sz w:val="24"/>
          <w:szCs w:val="24"/>
        </w:rPr>
      </w:pPr>
      <w:r w:rsidRPr="00F43BFB">
        <w:rPr>
          <w:rFonts w:cs="Calibri"/>
          <w:b/>
          <w:bCs/>
          <w:sz w:val="24"/>
          <w:szCs w:val="24"/>
        </w:rPr>
        <w:lastRenderedPageBreak/>
        <w:t>Appendix 1:</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9"/>
        <w:gridCol w:w="1134"/>
        <w:gridCol w:w="1276"/>
        <w:gridCol w:w="1134"/>
        <w:gridCol w:w="1134"/>
      </w:tblGrid>
      <w:tr w:rsidR="00F60AC0" w:rsidRPr="00F43BFB" w14:paraId="0D6F255C" w14:textId="77777777" w:rsidTr="00F60AC0">
        <w:trPr>
          <w:trHeight w:val="300"/>
        </w:trPr>
        <w:tc>
          <w:tcPr>
            <w:tcW w:w="2410" w:type="dxa"/>
            <w:shd w:val="clear" w:color="auto" w:fill="D9D9D9" w:themeFill="background1" w:themeFillShade="D9"/>
            <w:noWrap/>
            <w:vAlign w:val="bottom"/>
            <w:hideMark/>
          </w:tcPr>
          <w:p w14:paraId="37E23AC1"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Variable</w:t>
            </w:r>
          </w:p>
        </w:tc>
        <w:tc>
          <w:tcPr>
            <w:tcW w:w="709" w:type="dxa"/>
            <w:shd w:val="clear" w:color="auto" w:fill="D9D9D9" w:themeFill="background1" w:themeFillShade="D9"/>
            <w:noWrap/>
            <w:vAlign w:val="bottom"/>
            <w:hideMark/>
          </w:tcPr>
          <w:p w14:paraId="7CF4CE22"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Obs</w:t>
            </w:r>
          </w:p>
        </w:tc>
        <w:tc>
          <w:tcPr>
            <w:tcW w:w="1134" w:type="dxa"/>
            <w:shd w:val="clear" w:color="auto" w:fill="D9D9D9" w:themeFill="background1" w:themeFillShade="D9"/>
            <w:noWrap/>
            <w:vAlign w:val="bottom"/>
            <w:hideMark/>
          </w:tcPr>
          <w:p w14:paraId="5694EE41"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Mean</w:t>
            </w:r>
          </w:p>
        </w:tc>
        <w:tc>
          <w:tcPr>
            <w:tcW w:w="1276" w:type="dxa"/>
            <w:shd w:val="clear" w:color="auto" w:fill="D9D9D9" w:themeFill="background1" w:themeFillShade="D9"/>
            <w:noWrap/>
            <w:vAlign w:val="bottom"/>
            <w:hideMark/>
          </w:tcPr>
          <w:p w14:paraId="2A850FDA"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Std. Dev.</w:t>
            </w:r>
          </w:p>
        </w:tc>
        <w:tc>
          <w:tcPr>
            <w:tcW w:w="1134" w:type="dxa"/>
            <w:shd w:val="clear" w:color="auto" w:fill="D9D9D9" w:themeFill="background1" w:themeFillShade="D9"/>
            <w:noWrap/>
            <w:vAlign w:val="bottom"/>
            <w:hideMark/>
          </w:tcPr>
          <w:p w14:paraId="4DBDE8AC"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Min</w:t>
            </w:r>
          </w:p>
        </w:tc>
        <w:tc>
          <w:tcPr>
            <w:tcW w:w="1134" w:type="dxa"/>
            <w:shd w:val="clear" w:color="auto" w:fill="D9D9D9" w:themeFill="background1" w:themeFillShade="D9"/>
            <w:noWrap/>
            <w:vAlign w:val="bottom"/>
            <w:hideMark/>
          </w:tcPr>
          <w:p w14:paraId="0993FD75"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Max</w:t>
            </w:r>
          </w:p>
        </w:tc>
      </w:tr>
      <w:tr w:rsidR="00F60AC0" w:rsidRPr="00F43BFB" w14:paraId="7587BA59" w14:textId="77777777" w:rsidTr="00F60AC0">
        <w:trPr>
          <w:trHeight w:val="300"/>
        </w:trPr>
        <w:tc>
          <w:tcPr>
            <w:tcW w:w="2410" w:type="dxa"/>
            <w:shd w:val="clear" w:color="auto" w:fill="auto"/>
            <w:noWrap/>
            <w:vAlign w:val="bottom"/>
            <w:hideMark/>
          </w:tcPr>
          <w:p w14:paraId="7BF8E235"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IDI</w:t>
            </w:r>
          </w:p>
        </w:tc>
        <w:tc>
          <w:tcPr>
            <w:tcW w:w="709" w:type="dxa"/>
            <w:shd w:val="clear" w:color="auto" w:fill="auto"/>
            <w:noWrap/>
            <w:vAlign w:val="bottom"/>
            <w:hideMark/>
          </w:tcPr>
          <w:p w14:paraId="160AF667"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264</w:t>
            </w:r>
          </w:p>
        </w:tc>
        <w:tc>
          <w:tcPr>
            <w:tcW w:w="1134" w:type="dxa"/>
            <w:shd w:val="clear" w:color="auto" w:fill="auto"/>
            <w:noWrap/>
            <w:vAlign w:val="bottom"/>
            <w:hideMark/>
          </w:tcPr>
          <w:p w14:paraId="3D9B9DAB"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0.685353</w:t>
            </w:r>
          </w:p>
        </w:tc>
        <w:tc>
          <w:tcPr>
            <w:tcW w:w="1276" w:type="dxa"/>
            <w:shd w:val="clear" w:color="auto" w:fill="auto"/>
            <w:noWrap/>
            <w:vAlign w:val="bottom"/>
            <w:hideMark/>
          </w:tcPr>
          <w:p w14:paraId="15FC7134"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0.066787</w:t>
            </w:r>
          </w:p>
        </w:tc>
        <w:tc>
          <w:tcPr>
            <w:tcW w:w="1134" w:type="dxa"/>
            <w:shd w:val="clear" w:color="auto" w:fill="auto"/>
            <w:noWrap/>
            <w:vAlign w:val="bottom"/>
            <w:hideMark/>
          </w:tcPr>
          <w:p w14:paraId="108FA7B1"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0.5261</w:t>
            </w:r>
          </w:p>
        </w:tc>
        <w:tc>
          <w:tcPr>
            <w:tcW w:w="1134" w:type="dxa"/>
            <w:shd w:val="clear" w:color="auto" w:fill="auto"/>
            <w:noWrap/>
            <w:vAlign w:val="bottom"/>
            <w:hideMark/>
          </w:tcPr>
          <w:p w14:paraId="7220F5EF"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0.8558</w:t>
            </w:r>
          </w:p>
        </w:tc>
      </w:tr>
      <w:tr w:rsidR="00F60AC0" w:rsidRPr="00F43BFB" w14:paraId="2D26F7B6" w14:textId="77777777" w:rsidTr="00F60AC0">
        <w:trPr>
          <w:trHeight w:val="300"/>
        </w:trPr>
        <w:tc>
          <w:tcPr>
            <w:tcW w:w="2410" w:type="dxa"/>
            <w:shd w:val="clear" w:color="auto" w:fill="auto"/>
            <w:noWrap/>
            <w:vAlign w:val="bottom"/>
            <w:hideMark/>
          </w:tcPr>
          <w:p w14:paraId="7304D127"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Civil Freedom</w:t>
            </w:r>
          </w:p>
        </w:tc>
        <w:tc>
          <w:tcPr>
            <w:tcW w:w="709" w:type="dxa"/>
            <w:shd w:val="clear" w:color="auto" w:fill="auto"/>
            <w:noWrap/>
            <w:vAlign w:val="bottom"/>
            <w:hideMark/>
          </w:tcPr>
          <w:p w14:paraId="1AD8C9DE"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264</w:t>
            </w:r>
          </w:p>
        </w:tc>
        <w:tc>
          <w:tcPr>
            <w:tcW w:w="1134" w:type="dxa"/>
            <w:shd w:val="clear" w:color="auto" w:fill="auto"/>
            <w:noWrap/>
            <w:vAlign w:val="bottom"/>
            <w:hideMark/>
          </w:tcPr>
          <w:p w14:paraId="09C51781"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0.08367</w:t>
            </w:r>
          </w:p>
        </w:tc>
        <w:tc>
          <w:tcPr>
            <w:tcW w:w="1276" w:type="dxa"/>
            <w:shd w:val="clear" w:color="auto" w:fill="auto"/>
            <w:noWrap/>
            <w:vAlign w:val="bottom"/>
            <w:hideMark/>
          </w:tcPr>
          <w:p w14:paraId="692358C6"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0.011645</w:t>
            </w:r>
          </w:p>
        </w:tc>
        <w:tc>
          <w:tcPr>
            <w:tcW w:w="1134" w:type="dxa"/>
            <w:shd w:val="clear" w:color="auto" w:fill="auto"/>
            <w:noWrap/>
            <w:vAlign w:val="bottom"/>
            <w:hideMark/>
          </w:tcPr>
          <w:p w14:paraId="0C118484"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0.04721</w:t>
            </w:r>
          </w:p>
        </w:tc>
        <w:tc>
          <w:tcPr>
            <w:tcW w:w="1134" w:type="dxa"/>
            <w:shd w:val="clear" w:color="auto" w:fill="auto"/>
            <w:noWrap/>
            <w:vAlign w:val="bottom"/>
            <w:hideMark/>
          </w:tcPr>
          <w:p w14:paraId="1715749A"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0.1</w:t>
            </w:r>
          </w:p>
        </w:tc>
      </w:tr>
      <w:tr w:rsidR="00F60AC0" w:rsidRPr="00F43BFB" w14:paraId="28D298A8" w14:textId="77777777" w:rsidTr="00F60AC0">
        <w:trPr>
          <w:trHeight w:val="300"/>
        </w:trPr>
        <w:tc>
          <w:tcPr>
            <w:tcW w:w="2410" w:type="dxa"/>
            <w:shd w:val="clear" w:color="auto" w:fill="auto"/>
            <w:noWrap/>
            <w:vAlign w:val="bottom"/>
            <w:hideMark/>
          </w:tcPr>
          <w:p w14:paraId="4AF9CAB2"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Political Rights</w:t>
            </w:r>
          </w:p>
        </w:tc>
        <w:tc>
          <w:tcPr>
            <w:tcW w:w="709" w:type="dxa"/>
            <w:shd w:val="clear" w:color="auto" w:fill="auto"/>
            <w:noWrap/>
            <w:vAlign w:val="bottom"/>
            <w:hideMark/>
          </w:tcPr>
          <w:p w14:paraId="6BE1F6BD"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264</w:t>
            </w:r>
          </w:p>
        </w:tc>
        <w:tc>
          <w:tcPr>
            <w:tcW w:w="1134" w:type="dxa"/>
            <w:shd w:val="clear" w:color="auto" w:fill="auto"/>
            <w:noWrap/>
            <w:vAlign w:val="bottom"/>
            <w:hideMark/>
          </w:tcPr>
          <w:p w14:paraId="56C395F6"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0.055643</w:t>
            </w:r>
          </w:p>
        </w:tc>
        <w:tc>
          <w:tcPr>
            <w:tcW w:w="1276" w:type="dxa"/>
            <w:shd w:val="clear" w:color="auto" w:fill="auto"/>
            <w:noWrap/>
            <w:vAlign w:val="bottom"/>
            <w:hideMark/>
          </w:tcPr>
          <w:p w14:paraId="285CEE63"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0.012406</w:t>
            </w:r>
          </w:p>
        </w:tc>
        <w:tc>
          <w:tcPr>
            <w:tcW w:w="1134" w:type="dxa"/>
            <w:shd w:val="clear" w:color="auto" w:fill="auto"/>
            <w:noWrap/>
            <w:vAlign w:val="bottom"/>
            <w:hideMark/>
          </w:tcPr>
          <w:p w14:paraId="103214A6"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0.02895</w:t>
            </w:r>
          </w:p>
        </w:tc>
        <w:tc>
          <w:tcPr>
            <w:tcW w:w="1134" w:type="dxa"/>
            <w:shd w:val="clear" w:color="auto" w:fill="auto"/>
            <w:noWrap/>
            <w:vAlign w:val="bottom"/>
            <w:hideMark/>
          </w:tcPr>
          <w:p w14:paraId="6C4EDF1F"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0.08577</w:t>
            </w:r>
          </w:p>
        </w:tc>
      </w:tr>
      <w:tr w:rsidR="00F60AC0" w:rsidRPr="00F43BFB" w14:paraId="21C93165" w14:textId="77777777" w:rsidTr="00F60AC0">
        <w:trPr>
          <w:trHeight w:val="300"/>
        </w:trPr>
        <w:tc>
          <w:tcPr>
            <w:tcW w:w="2410" w:type="dxa"/>
            <w:shd w:val="clear" w:color="auto" w:fill="auto"/>
            <w:noWrap/>
            <w:vAlign w:val="bottom"/>
            <w:hideMark/>
          </w:tcPr>
          <w:p w14:paraId="32372A31"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Democracy Institution</w:t>
            </w:r>
          </w:p>
        </w:tc>
        <w:tc>
          <w:tcPr>
            <w:tcW w:w="709" w:type="dxa"/>
            <w:shd w:val="clear" w:color="auto" w:fill="auto"/>
            <w:noWrap/>
            <w:vAlign w:val="bottom"/>
            <w:hideMark/>
          </w:tcPr>
          <w:p w14:paraId="095A6662"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264</w:t>
            </w:r>
          </w:p>
        </w:tc>
        <w:tc>
          <w:tcPr>
            <w:tcW w:w="1134" w:type="dxa"/>
            <w:shd w:val="clear" w:color="auto" w:fill="auto"/>
            <w:noWrap/>
            <w:vAlign w:val="bottom"/>
            <w:hideMark/>
          </w:tcPr>
          <w:p w14:paraId="6C166323"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0.069916</w:t>
            </w:r>
          </w:p>
        </w:tc>
        <w:tc>
          <w:tcPr>
            <w:tcW w:w="1276" w:type="dxa"/>
            <w:shd w:val="clear" w:color="auto" w:fill="auto"/>
            <w:noWrap/>
            <w:vAlign w:val="bottom"/>
            <w:hideMark/>
          </w:tcPr>
          <w:p w14:paraId="31E635FE"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0.010159</w:t>
            </w:r>
          </w:p>
        </w:tc>
        <w:tc>
          <w:tcPr>
            <w:tcW w:w="1134" w:type="dxa"/>
            <w:shd w:val="clear" w:color="auto" w:fill="auto"/>
            <w:noWrap/>
            <w:vAlign w:val="bottom"/>
            <w:hideMark/>
          </w:tcPr>
          <w:p w14:paraId="67B229E9"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0.0447</w:t>
            </w:r>
          </w:p>
        </w:tc>
        <w:tc>
          <w:tcPr>
            <w:tcW w:w="1134" w:type="dxa"/>
            <w:shd w:val="clear" w:color="auto" w:fill="auto"/>
            <w:noWrap/>
            <w:vAlign w:val="bottom"/>
            <w:hideMark/>
          </w:tcPr>
          <w:p w14:paraId="38FECB47"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0.0935</w:t>
            </w:r>
          </w:p>
        </w:tc>
      </w:tr>
      <w:tr w:rsidR="00F60AC0" w:rsidRPr="00F43BFB" w14:paraId="00F8D23C" w14:textId="77777777" w:rsidTr="00F60AC0">
        <w:trPr>
          <w:trHeight w:val="300"/>
        </w:trPr>
        <w:tc>
          <w:tcPr>
            <w:tcW w:w="2410" w:type="dxa"/>
            <w:shd w:val="clear" w:color="auto" w:fill="auto"/>
            <w:noWrap/>
            <w:hideMark/>
          </w:tcPr>
          <w:p w14:paraId="3E78B7EC" w14:textId="77777777" w:rsidR="00F60AC0" w:rsidRPr="00F43BFB" w:rsidRDefault="00F60AC0"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Share of Oil Production</w:t>
            </w:r>
          </w:p>
        </w:tc>
        <w:tc>
          <w:tcPr>
            <w:tcW w:w="709" w:type="dxa"/>
            <w:shd w:val="clear" w:color="auto" w:fill="auto"/>
            <w:noWrap/>
            <w:vAlign w:val="bottom"/>
            <w:hideMark/>
          </w:tcPr>
          <w:p w14:paraId="3834B678"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264</w:t>
            </w:r>
          </w:p>
        </w:tc>
        <w:tc>
          <w:tcPr>
            <w:tcW w:w="1134" w:type="dxa"/>
            <w:shd w:val="clear" w:color="auto" w:fill="auto"/>
            <w:noWrap/>
            <w:vAlign w:val="bottom"/>
            <w:hideMark/>
          </w:tcPr>
          <w:p w14:paraId="5948FC59"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0.033667</w:t>
            </w:r>
          </w:p>
        </w:tc>
        <w:tc>
          <w:tcPr>
            <w:tcW w:w="1276" w:type="dxa"/>
            <w:shd w:val="clear" w:color="auto" w:fill="auto"/>
            <w:noWrap/>
            <w:vAlign w:val="bottom"/>
            <w:hideMark/>
          </w:tcPr>
          <w:p w14:paraId="6005CB9B"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0.088067</w:t>
            </w:r>
          </w:p>
        </w:tc>
        <w:tc>
          <w:tcPr>
            <w:tcW w:w="1134" w:type="dxa"/>
            <w:shd w:val="clear" w:color="auto" w:fill="auto"/>
            <w:noWrap/>
            <w:vAlign w:val="bottom"/>
            <w:hideMark/>
          </w:tcPr>
          <w:p w14:paraId="5960DB04"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w:t>
            </w:r>
          </w:p>
        </w:tc>
        <w:tc>
          <w:tcPr>
            <w:tcW w:w="1134" w:type="dxa"/>
            <w:shd w:val="clear" w:color="auto" w:fill="auto"/>
            <w:noWrap/>
            <w:vAlign w:val="bottom"/>
            <w:hideMark/>
          </w:tcPr>
          <w:p w14:paraId="73BEFCE5"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0.503516</w:t>
            </w:r>
          </w:p>
        </w:tc>
      </w:tr>
      <w:tr w:rsidR="00F60AC0" w:rsidRPr="00F43BFB" w14:paraId="449D7DCE" w14:textId="77777777" w:rsidTr="00F60AC0">
        <w:trPr>
          <w:trHeight w:val="300"/>
        </w:trPr>
        <w:tc>
          <w:tcPr>
            <w:tcW w:w="2410" w:type="dxa"/>
            <w:shd w:val="clear" w:color="auto" w:fill="auto"/>
            <w:noWrap/>
            <w:vAlign w:val="bottom"/>
            <w:hideMark/>
          </w:tcPr>
          <w:p w14:paraId="64A5F0C8"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sz w:val="24"/>
                <w:szCs w:val="24"/>
              </w:rPr>
              <w:t>Oil Per Capita</w:t>
            </w:r>
          </w:p>
        </w:tc>
        <w:tc>
          <w:tcPr>
            <w:tcW w:w="709" w:type="dxa"/>
            <w:shd w:val="clear" w:color="auto" w:fill="auto"/>
            <w:noWrap/>
            <w:vAlign w:val="bottom"/>
            <w:hideMark/>
          </w:tcPr>
          <w:p w14:paraId="4D131035"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264</w:t>
            </w:r>
          </w:p>
        </w:tc>
        <w:tc>
          <w:tcPr>
            <w:tcW w:w="1134" w:type="dxa"/>
            <w:shd w:val="clear" w:color="auto" w:fill="auto"/>
            <w:noWrap/>
            <w:vAlign w:val="bottom"/>
            <w:hideMark/>
          </w:tcPr>
          <w:p w14:paraId="6F61A79A"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0.001891</w:t>
            </w:r>
          </w:p>
        </w:tc>
        <w:tc>
          <w:tcPr>
            <w:tcW w:w="1276" w:type="dxa"/>
            <w:shd w:val="clear" w:color="auto" w:fill="auto"/>
            <w:noWrap/>
            <w:vAlign w:val="bottom"/>
            <w:hideMark/>
          </w:tcPr>
          <w:p w14:paraId="1067C3CC"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0.00464</w:t>
            </w:r>
          </w:p>
        </w:tc>
        <w:tc>
          <w:tcPr>
            <w:tcW w:w="1134" w:type="dxa"/>
            <w:shd w:val="clear" w:color="auto" w:fill="auto"/>
            <w:noWrap/>
            <w:vAlign w:val="bottom"/>
            <w:hideMark/>
          </w:tcPr>
          <w:p w14:paraId="77CF1E88"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w:t>
            </w:r>
          </w:p>
        </w:tc>
        <w:tc>
          <w:tcPr>
            <w:tcW w:w="1134" w:type="dxa"/>
            <w:shd w:val="clear" w:color="auto" w:fill="auto"/>
            <w:noWrap/>
            <w:vAlign w:val="bottom"/>
            <w:hideMark/>
          </w:tcPr>
          <w:p w14:paraId="5FD334CD"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0.027594</w:t>
            </w:r>
          </w:p>
        </w:tc>
      </w:tr>
      <w:tr w:rsidR="00F60AC0" w:rsidRPr="00F43BFB" w14:paraId="5C7D1E47" w14:textId="77777777" w:rsidTr="00F60AC0">
        <w:trPr>
          <w:trHeight w:val="300"/>
        </w:trPr>
        <w:tc>
          <w:tcPr>
            <w:tcW w:w="2410" w:type="dxa"/>
            <w:shd w:val="clear" w:color="auto" w:fill="auto"/>
            <w:noWrap/>
            <w:vAlign w:val="bottom"/>
            <w:hideMark/>
          </w:tcPr>
          <w:p w14:paraId="68F01FCD"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sz w:val="24"/>
                <w:szCs w:val="24"/>
              </w:rPr>
              <w:t>Income per capita (in logs)</w:t>
            </w:r>
          </w:p>
        </w:tc>
        <w:tc>
          <w:tcPr>
            <w:tcW w:w="709" w:type="dxa"/>
            <w:shd w:val="clear" w:color="auto" w:fill="auto"/>
            <w:noWrap/>
            <w:vAlign w:val="bottom"/>
            <w:hideMark/>
          </w:tcPr>
          <w:p w14:paraId="5F00DEC0"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264</w:t>
            </w:r>
          </w:p>
        </w:tc>
        <w:tc>
          <w:tcPr>
            <w:tcW w:w="1134" w:type="dxa"/>
            <w:shd w:val="clear" w:color="auto" w:fill="auto"/>
            <w:noWrap/>
            <w:vAlign w:val="bottom"/>
            <w:hideMark/>
          </w:tcPr>
          <w:p w14:paraId="3F6E5F71"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2.10745</w:t>
            </w:r>
          </w:p>
        </w:tc>
        <w:tc>
          <w:tcPr>
            <w:tcW w:w="1276" w:type="dxa"/>
            <w:shd w:val="clear" w:color="auto" w:fill="auto"/>
            <w:noWrap/>
            <w:vAlign w:val="bottom"/>
            <w:hideMark/>
          </w:tcPr>
          <w:p w14:paraId="085036EA"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0.758225</w:t>
            </w:r>
          </w:p>
        </w:tc>
        <w:tc>
          <w:tcPr>
            <w:tcW w:w="1134" w:type="dxa"/>
            <w:shd w:val="clear" w:color="auto" w:fill="auto"/>
            <w:noWrap/>
            <w:vAlign w:val="bottom"/>
            <w:hideMark/>
          </w:tcPr>
          <w:p w14:paraId="08575FB7"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0.302138</w:t>
            </w:r>
          </w:p>
        </w:tc>
        <w:tc>
          <w:tcPr>
            <w:tcW w:w="1134" w:type="dxa"/>
            <w:shd w:val="clear" w:color="auto" w:fill="auto"/>
            <w:noWrap/>
            <w:vAlign w:val="bottom"/>
            <w:hideMark/>
          </w:tcPr>
          <w:p w14:paraId="1AFFA582"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4.747099</w:t>
            </w:r>
          </w:p>
        </w:tc>
      </w:tr>
      <w:tr w:rsidR="00F60AC0" w:rsidRPr="00F43BFB" w14:paraId="28D27DA2" w14:textId="77777777" w:rsidTr="00F60AC0">
        <w:trPr>
          <w:trHeight w:val="300"/>
        </w:trPr>
        <w:tc>
          <w:tcPr>
            <w:tcW w:w="2410" w:type="dxa"/>
            <w:shd w:val="clear" w:color="auto" w:fill="auto"/>
            <w:noWrap/>
            <w:vAlign w:val="bottom"/>
            <w:hideMark/>
          </w:tcPr>
          <w:p w14:paraId="46FF7085"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sz w:val="24"/>
                <w:szCs w:val="24"/>
              </w:rPr>
              <w:t>Gini Ratio</w:t>
            </w:r>
          </w:p>
        </w:tc>
        <w:tc>
          <w:tcPr>
            <w:tcW w:w="709" w:type="dxa"/>
            <w:shd w:val="clear" w:color="auto" w:fill="auto"/>
            <w:noWrap/>
            <w:vAlign w:val="bottom"/>
            <w:hideMark/>
          </w:tcPr>
          <w:p w14:paraId="508C7947"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264</w:t>
            </w:r>
          </w:p>
        </w:tc>
        <w:tc>
          <w:tcPr>
            <w:tcW w:w="1134" w:type="dxa"/>
            <w:shd w:val="clear" w:color="auto" w:fill="auto"/>
            <w:noWrap/>
            <w:vAlign w:val="bottom"/>
            <w:hideMark/>
          </w:tcPr>
          <w:p w14:paraId="38158644"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0.372144</w:t>
            </w:r>
          </w:p>
        </w:tc>
        <w:tc>
          <w:tcPr>
            <w:tcW w:w="1276" w:type="dxa"/>
            <w:shd w:val="clear" w:color="auto" w:fill="auto"/>
            <w:noWrap/>
            <w:vAlign w:val="bottom"/>
            <w:hideMark/>
          </w:tcPr>
          <w:p w14:paraId="2CCCA0A4"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0.044756</w:t>
            </w:r>
          </w:p>
        </w:tc>
        <w:tc>
          <w:tcPr>
            <w:tcW w:w="1134" w:type="dxa"/>
            <w:shd w:val="clear" w:color="auto" w:fill="auto"/>
            <w:noWrap/>
            <w:vAlign w:val="bottom"/>
            <w:hideMark/>
          </w:tcPr>
          <w:p w14:paraId="413B876C"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0.259</w:t>
            </w:r>
          </w:p>
        </w:tc>
        <w:tc>
          <w:tcPr>
            <w:tcW w:w="1134" w:type="dxa"/>
            <w:shd w:val="clear" w:color="auto" w:fill="auto"/>
            <w:noWrap/>
            <w:vAlign w:val="bottom"/>
            <w:hideMark/>
          </w:tcPr>
          <w:p w14:paraId="23C71DE4"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0.475</w:t>
            </w:r>
          </w:p>
        </w:tc>
      </w:tr>
      <w:tr w:rsidR="00F60AC0" w:rsidRPr="00F43BFB" w14:paraId="265303F7" w14:textId="77777777" w:rsidTr="00F60AC0">
        <w:trPr>
          <w:trHeight w:val="300"/>
        </w:trPr>
        <w:tc>
          <w:tcPr>
            <w:tcW w:w="2410" w:type="dxa"/>
            <w:shd w:val="clear" w:color="auto" w:fill="auto"/>
            <w:noWrap/>
            <w:vAlign w:val="bottom"/>
            <w:hideMark/>
          </w:tcPr>
          <w:p w14:paraId="2E2A8678" w14:textId="6DC27615" w:rsidR="00F60AC0" w:rsidRPr="00F43BFB" w:rsidRDefault="00A91E79" w:rsidP="00ED5F1B">
            <w:pPr>
              <w:spacing w:after="0" w:line="360" w:lineRule="auto"/>
              <w:jc w:val="both"/>
              <w:rPr>
                <w:rFonts w:cs="Calibri"/>
                <w:color w:val="000000"/>
                <w:sz w:val="24"/>
                <w:szCs w:val="24"/>
                <w:lang w:eastAsia="en-NZ"/>
              </w:rPr>
            </w:pPr>
            <w:r w:rsidRPr="00F43BFB">
              <w:rPr>
                <w:rFonts w:cs="Calibri"/>
                <w:sz w:val="24"/>
                <w:szCs w:val="24"/>
              </w:rPr>
              <w:t xml:space="preserve">Share of </w:t>
            </w:r>
            <w:r w:rsidR="00F60AC0" w:rsidRPr="00F43BFB">
              <w:rPr>
                <w:rFonts w:cs="Calibri"/>
                <w:sz w:val="24"/>
                <w:szCs w:val="24"/>
              </w:rPr>
              <w:t>Woman Participation</w:t>
            </w:r>
            <w:r w:rsidRPr="00F43BFB">
              <w:rPr>
                <w:rFonts w:cs="Calibri"/>
                <w:sz w:val="24"/>
                <w:szCs w:val="24"/>
              </w:rPr>
              <w:t xml:space="preserve"> </w:t>
            </w:r>
          </w:p>
        </w:tc>
        <w:tc>
          <w:tcPr>
            <w:tcW w:w="709" w:type="dxa"/>
            <w:shd w:val="clear" w:color="auto" w:fill="auto"/>
            <w:noWrap/>
            <w:vAlign w:val="bottom"/>
            <w:hideMark/>
          </w:tcPr>
          <w:p w14:paraId="30758289"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231</w:t>
            </w:r>
          </w:p>
        </w:tc>
        <w:tc>
          <w:tcPr>
            <w:tcW w:w="1134" w:type="dxa"/>
            <w:shd w:val="clear" w:color="auto" w:fill="auto"/>
            <w:noWrap/>
            <w:vAlign w:val="bottom"/>
            <w:hideMark/>
          </w:tcPr>
          <w:p w14:paraId="271D8C8D"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47.05931</w:t>
            </w:r>
          </w:p>
        </w:tc>
        <w:tc>
          <w:tcPr>
            <w:tcW w:w="1276" w:type="dxa"/>
            <w:shd w:val="clear" w:color="auto" w:fill="auto"/>
            <w:noWrap/>
            <w:vAlign w:val="bottom"/>
            <w:hideMark/>
          </w:tcPr>
          <w:p w14:paraId="33A5BB57"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5.326302</w:t>
            </w:r>
          </w:p>
        </w:tc>
        <w:tc>
          <w:tcPr>
            <w:tcW w:w="1134" w:type="dxa"/>
            <w:shd w:val="clear" w:color="auto" w:fill="auto"/>
            <w:noWrap/>
            <w:vAlign w:val="bottom"/>
            <w:hideMark/>
          </w:tcPr>
          <w:p w14:paraId="7810C255"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31.56</w:t>
            </w:r>
          </w:p>
        </w:tc>
        <w:tc>
          <w:tcPr>
            <w:tcW w:w="1134" w:type="dxa"/>
            <w:shd w:val="clear" w:color="auto" w:fill="auto"/>
            <w:noWrap/>
            <w:vAlign w:val="bottom"/>
            <w:hideMark/>
          </w:tcPr>
          <w:p w14:paraId="35FC2CE4"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59.55</w:t>
            </w:r>
          </w:p>
        </w:tc>
      </w:tr>
      <w:tr w:rsidR="00F60AC0" w:rsidRPr="00F43BFB" w14:paraId="3B25B90D" w14:textId="77777777" w:rsidTr="00F60AC0">
        <w:trPr>
          <w:trHeight w:val="300"/>
        </w:trPr>
        <w:tc>
          <w:tcPr>
            <w:tcW w:w="2410" w:type="dxa"/>
            <w:shd w:val="clear" w:color="auto" w:fill="auto"/>
            <w:noWrap/>
            <w:hideMark/>
          </w:tcPr>
          <w:p w14:paraId="59CBEC1A" w14:textId="16BEEEC7" w:rsidR="00F60AC0" w:rsidRPr="00F43BFB" w:rsidRDefault="00F60AC0" w:rsidP="00ED5F1B">
            <w:pPr>
              <w:widowControl w:val="0"/>
              <w:autoSpaceDE w:val="0"/>
              <w:autoSpaceDN w:val="0"/>
              <w:adjustRightInd w:val="0"/>
              <w:spacing w:after="0" w:line="360" w:lineRule="auto"/>
              <w:jc w:val="both"/>
              <w:rPr>
                <w:rFonts w:cs="Calibri"/>
                <w:sz w:val="24"/>
                <w:szCs w:val="24"/>
              </w:rPr>
            </w:pPr>
            <w:r w:rsidRPr="00F43BFB">
              <w:rPr>
                <w:rFonts w:cs="Calibri"/>
                <w:sz w:val="24"/>
                <w:szCs w:val="24"/>
              </w:rPr>
              <w:t>Internet Use</w:t>
            </w:r>
            <w:r w:rsidR="00A91E79" w:rsidRPr="00F43BFB">
              <w:rPr>
                <w:rFonts w:cs="Calibri"/>
                <w:sz w:val="24"/>
                <w:szCs w:val="24"/>
              </w:rPr>
              <w:t xml:space="preserve"> (%)</w:t>
            </w:r>
          </w:p>
        </w:tc>
        <w:tc>
          <w:tcPr>
            <w:tcW w:w="709" w:type="dxa"/>
            <w:shd w:val="clear" w:color="auto" w:fill="auto"/>
            <w:noWrap/>
            <w:vAlign w:val="bottom"/>
            <w:hideMark/>
          </w:tcPr>
          <w:p w14:paraId="7F2D8552"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264</w:t>
            </w:r>
          </w:p>
        </w:tc>
        <w:tc>
          <w:tcPr>
            <w:tcW w:w="1134" w:type="dxa"/>
            <w:shd w:val="clear" w:color="auto" w:fill="auto"/>
            <w:noWrap/>
            <w:vAlign w:val="bottom"/>
            <w:hideMark/>
          </w:tcPr>
          <w:p w14:paraId="10609FDD"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28.87511</w:t>
            </w:r>
          </w:p>
        </w:tc>
        <w:tc>
          <w:tcPr>
            <w:tcW w:w="1276" w:type="dxa"/>
            <w:shd w:val="clear" w:color="auto" w:fill="auto"/>
            <w:noWrap/>
            <w:vAlign w:val="bottom"/>
            <w:hideMark/>
          </w:tcPr>
          <w:p w14:paraId="65E1AB89"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14.39659</w:t>
            </w:r>
          </w:p>
        </w:tc>
        <w:tc>
          <w:tcPr>
            <w:tcW w:w="1134" w:type="dxa"/>
            <w:shd w:val="clear" w:color="auto" w:fill="auto"/>
            <w:noWrap/>
            <w:vAlign w:val="bottom"/>
            <w:hideMark/>
          </w:tcPr>
          <w:p w14:paraId="1D7EA733"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4.15</w:t>
            </w:r>
          </w:p>
        </w:tc>
        <w:tc>
          <w:tcPr>
            <w:tcW w:w="1134" w:type="dxa"/>
            <w:shd w:val="clear" w:color="auto" w:fill="auto"/>
            <w:noWrap/>
            <w:vAlign w:val="bottom"/>
            <w:hideMark/>
          </w:tcPr>
          <w:p w14:paraId="1EE10FBE"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76.96</w:t>
            </w:r>
          </w:p>
        </w:tc>
      </w:tr>
      <w:tr w:rsidR="00F60AC0" w:rsidRPr="00F43BFB" w14:paraId="0F6C69E4" w14:textId="77777777" w:rsidTr="00F60AC0">
        <w:trPr>
          <w:trHeight w:val="300"/>
        </w:trPr>
        <w:tc>
          <w:tcPr>
            <w:tcW w:w="2410" w:type="dxa"/>
            <w:shd w:val="clear" w:color="auto" w:fill="auto"/>
            <w:noWrap/>
            <w:vAlign w:val="bottom"/>
            <w:hideMark/>
          </w:tcPr>
          <w:p w14:paraId="3138F713"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HDI</w:t>
            </w:r>
          </w:p>
        </w:tc>
        <w:tc>
          <w:tcPr>
            <w:tcW w:w="709" w:type="dxa"/>
            <w:shd w:val="clear" w:color="auto" w:fill="auto"/>
            <w:noWrap/>
            <w:vAlign w:val="bottom"/>
            <w:hideMark/>
          </w:tcPr>
          <w:p w14:paraId="716B5516"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231</w:t>
            </w:r>
          </w:p>
        </w:tc>
        <w:tc>
          <w:tcPr>
            <w:tcW w:w="1134" w:type="dxa"/>
            <w:shd w:val="clear" w:color="auto" w:fill="auto"/>
            <w:noWrap/>
            <w:vAlign w:val="bottom"/>
            <w:hideMark/>
          </w:tcPr>
          <w:p w14:paraId="3DAC2E3E"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0.673888</w:t>
            </w:r>
          </w:p>
        </w:tc>
        <w:tc>
          <w:tcPr>
            <w:tcW w:w="1276" w:type="dxa"/>
            <w:shd w:val="clear" w:color="auto" w:fill="auto"/>
            <w:noWrap/>
            <w:vAlign w:val="bottom"/>
            <w:hideMark/>
          </w:tcPr>
          <w:p w14:paraId="1176E71A"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0.043982</w:t>
            </w:r>
          </w:p>
        </w:tc>
        <w:tc>
          <w:tcPr>
            <w:tcW w:w="1134" w:type="dxa"/>
            <w:shd w:val="clear" w:color="auto" w:fill="auto"/>
            <w:noWrap/>
            <w:vAlign w:val="bottom"/>
            <w:hideMark/>
          </w:tcPr>
          <w:p w14:paraId="198C9D79"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0.5445</w:t>
            </w:r>
          </w:p>
        </w:tc>
        <w:tc>
          <w:tcPr>
            <w:tcW w:w="1134" w:type="dxa"/>
            <w:shd w:val="clear" w:color="auto" w:fill="auto"/>
            <w:noWrap/>
            <w:vAlign w:val="bottom"/>
            <w:hideMark/>
          </w:tcPr>
          <w:p w14:paraId="4281FA4E" w14:textId="77777777" w:rsidR="00F60AC0" w:rsidRPr="00F43BFB" w:rsidRDefault="00F60AC0" w:rsidP="00ED5F1B">
            <w:pPr>
              <w:spacing w:after="0" w:line="360" w:lineRule="auto"/>
              <w:jc w:val="both"/>
              <w:rPr>
                <w:rFonts w:cs="Calibri"/>
                <w:color w:val="000000"/>
                <w:sz w:val="24"/>
                <w:szCs w:val="24"/>
                <w:lang w:eastAsia="en-NZ"/>
              </w:rPr>
            </w:pPr>
            <w:r w:rsidRPr="00F43BFB">
              <w:rPr>
                <w:rFonts w:cs="Calibri"/>
                <w:color w:val="000000"/>
                <w:sz w:val="24"/>
                <w:szCs w:val="24"/>
                <w:lang w:eastAsia="en-NZ"/>
              </w:rPr>
              <w:t>0.796</w:t>
            </w:r>
          </w:p>
        </w:tc>
      </w:tr>
    </w:tbl>
    <w:p w14:paraId="4D27045A" w14:textId="77777777" w:rsidR="00136806" w:rsidRPr="00F43BFB" w:rsidRDefault="00A851C6" w:rsidP="00ED5F1B">
      <w:pPr>
        <w:spacing w:line="360" w:lineRule="auto"/>
        <w:jc w:val="both"/>
        <w:rPr>
          <w:rFonts w:cs="Calibri"/>
          <w:sz w:val="24"/>
          <w:szCs w:val="24"/>
        </w:rPr>
      </w:pPr>
      <w:r w:rsidRPr="00F43BFB">
        <w:rPr>
          <w:rFonts w:cs="Calibri"/>
          <w:i/>
          <w:iCs/>
          <w:sz w:val="24"/>
          <w:szCs w:val="24"/>
        </w:rPr>
        <w:t>Source</w:t>
      </w:r>
      <w:r w:rsidRPr="00F43BFB">
        <w:rPr>
          <w:rFonts w:cs="Calibri"/>
          <w:sz w:val="24"/>
          <w:szCs w:val="24"/>
        </w:rPr>
        <w:t>: Author’s calculation using Stata</w:t>
      </w:r>
      <w:bookmarkEnd w:id="4"/>
    </w:p>
    <w:sectPr w:rsidR="00136806" w:rsidRPr="00F43BFB" w:rsidSect="00ED5F1B">
      <w:footerReference w:type="default" r:id="rId12"/>
      <w:head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92CF" w14:textId="77777777" w:rsidR="00883EB0" w:rsidRDefault="00883EB0">
      <w:pPr>
        <w:spacing w:after="0" w:line="240" w:lineRule="auto"/>
      </w:pPr>
      <w:r>
        <w:separator/>
      </w:r>
    </w:p>
  </w:endnote>
  <w:endnote w:type="continuationSeparator" w:id="0">
    <w:p w14:paraId="2EF11221" w14:textId="77777777" w:rsidR="00883EB0" w:rsidRDefault="0088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8521"/>
      <w:docPartObj>
        <w:docPartGallery w:val="Page Numbers (Bottom of Page)"/>
        <w:docPartUnique/>
      </w:docPartObj>
    </w:sdtPr>
    <w:sdtEndPr/>
    <w:sdtContent>
      <w:p w14:paraId="410A8521" w14:textId="34696E56" w:rsidR="009B5945" w:rsidRDefault="009B5945">
        <w:pPr>
          <w:pStyle w:val="Footer"/>
          <w:jc w:val="center"/>
        </w:pPr>
        <w:r>
          <w:fldChar w:fldCharType="begin"/>
        </w:r>
        <w:r>
          <w:instrText xml:space="preserve"> PAGE   \* MERGEFORMAT </w:instrText>
        </w:r>
        <w:r>
          <w:fldChar w:fldCharType="separate"/>
        </w:r>
        <w:r w:rsidR="00CE428C">
          <w:rPr>
            <w:noProof/>
          </w:rPr>
          <w:t>7</w:t>
        </w:r>
        <w:r>
          <w:fldChar w:fldCharType="end"/>
        </w:r>
      </w:p>
    </w:sdtContent>
  </w:sdt>
  <w:p w14:paraId="4BA2219F" w14:textId="77777777" w:rsidR="009B5945" w:rsidRDefault="009B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7CF3" w14:textId="77777777" w:rsidR="00883EB0" w:rsidRDefault="00883EB0">
      <w:pPr>
        <w:spacing w:after="0" w:line="240" w:lineRule="auto"/>
      </w:pPr>
      <w:r>
        <w:separator/>
      </w:r>
    </w:p>
  </w:footnote>
  <w:footnote w:type="continuationSeparator" w:id="0">
    <w:p w14:paraId="5FDAE52B" w14:textId="77777777" w:rsidR="00883EB0" w:rsidRDefault="00883EB0">
      <w:pPr>
        <w:spacing w:after="0" w:line="240" w:lineRule="auto"/>
      </w:pPr>
      <w:r>
        <w:continuationSeparator/>
      </w:r>
    </w:p>
  </w:footnote>
  <w:footnote w:id="1">
    <w:p w14:paraId="139148D6" w14:textId="77777777" w:rsidR="009B5945" w:rsidRPr="00F004C9" w:rsidRDefault="009B5945" w:rsidP="00F004C9">
      <w:pPr>
        <w:pStyle w:val="FootnoteText"/>
        <w:jc w:val="both"/>
        <w:rPr>
          <w:lang w:val="id-ID"/>
        </w:rPr>
      </w:pPr>
      <w:r>
        <w:rPr>
          <w:rStyle w:val="FootnoteReference"/>
        </w:rPr>
        <w:footnoteRef/>
      </w:r>
      <w:r>
        <w:t xml:space="preserve"> </w:t>
      </w:r>
      <w:r w:rsidRPr="00F004C9">
        <w:rPr>
          <w:rFonts w:asciiTheme="minorHAnsi" w:hAnsiTheme="minorHAnsi" w:cstheme="minorHAnsi"/>
          <w:lang w:val="id-ID"/>
        </w:rPr>
        <w:t xml:space="preserve">Indonesia is an archipelago country with more than 17,000 islands in total. The </w:t>
      </w:r>
      <w:r>
        <w:rPr>
          <w:rFonts w:asciiTheme="minorHAnsi" w:hAnsiTheme="minorHAnsi" w:cstheme="minorHAnsi"/>
          <w:lang w:val="id-ID"/>
        </w:rPr>
        <w:t>six</w:t>
      </w:r>
      <w:r w:rsidRPr="00F004C9">
        <w:rPr>
          <w:rFonts w:asciiTheme="minorHAnsi" w:hAnsiTheme="minorHAnsi" w:cstheme="minorHAnsi"/>
          <w:lang w:val="id-ID"/>
        </w:rPr>
        <w:t xml:space="preserve"> major islands, however, are Java, Sumatra, Kalimantan, Sulawesi, Maluku and East Regions, and Papua.</w:t>
      </w:r>
    </w:p>
  </w:footnote>
  <w:footnote w:id="2">
    <w:p w14:paraId="47A3F1A3" w14:textId="77777777" w:rsidR="009B5945" w:rsidRPr="00D16FB6" w:rsidRDefault="009B5945" w:rsidP="00D16FB6">
      <w:pPr>
        <w:pStyle w:val="FootnoteText"/>
        <w:rPr>
          <w:lang w:val="en-NZ"/>
        </w:rPr>
      </w:pPr>
      <w:r>
        <w:rPr>
          <w:rStyle w:val="FootnoteReference"/>
        </w:rPr>
        <w:footnoteRef/>
      </w:r>
      <w:r>
        <w:t xml:space="preserve"> </w:t>
      </w:r>
      <w:r w:rsidRPr="00D16FB6">
        <w:rPr>
          <w:rFonts w:asciiTheme="minorHAnsi" w:hAnsiTheme="minorHAnsi" w:cstheme="minorHAnsi"/>
          <w:i/>
          <w:lang w:val="en-NZ"/>
        </w:rPr>
        <w:t>Annual Report of Indonesian Oil and Gas, 2018</w:t>
      </w:r>
      <w:r w:rsidRPr="00D16FB6">
        <w:rPr>
          <w:rFonts w:asciiTheme="minorHAnsi" w:hAnsiTheme="minorHAnsi" w:cstheme="minorHAnsi"/>
          <w:lang w:val="en-NZ"/>
        </w:rPr>
        <w:t xml:space="preserve">. Available </w:t>
      </w:r>
      <w:r>
        <w:rPr>
          <w:rFonts w:asciiTheme="minorHAnsi" w:hAnsiTheme="minorHAnsi" w:cstheme="minorHAnsi"/>
          <w:lang w:val="en-NZ"/>
        </w:rPr>
        <w:t xml:space="preserve">from </w:t>
      </w:r>
      <w:hyperlink r:id="rId1" w:history="1">
        <w:r w:rsidRPr="00D16FB6">
          <w:rPr>
            <w:rStyle w:val="Hyperlink"/>
            <w:rFonts w:asciiTheme="minorHAnsi" w:hAnsiTheme="minorHAnsi" w:cstheme="minorHAnsi"/>
          </w:rPr>
          <w:t>https://migas.esdm.go.id/uploads/uploads/files/laporan-tahunan/Laptah-Migas-2018---FINAL.pdf</w:t>
        </w:r>
      </w:hyperlink>
    </w:p>
  </w:footnote>
  <w:footnote w:id="3">
    <w:p w14:paraId="7779E762" w14:textId="598FBB13" w:rsidR="009B5945" w:rsidRPr="00387B13" w:rsidRDefault="009B5945" w:rsidP="002022C1">
      <w:pPr>
        <w:pStyle w:val="FootnoteText"/>
        <w:jc w:val="both"/>
        <w:rPr>
          <w:lang w:val="en-NZ"/>
        </w:rPr>
      </w:pPr>
      <w:r w:rsidRPr="00D16FB6">
        <w:rPr>
          <w:rStyle w:val="FootnoteReference"/>
        </w:rPr>
        <w:footnoteRef/>
      </w:r>
      <w:r>
        <w:t xml:space="preserve"> </w:t>
      </w:r>
      <w:r w:rsidRPr="00BE3DA8">
        <w:rPr>
          <w:rFonts w:asciiTheme="minorHAnsi" w:hAnsiTheme="minorHAnsi" w:cstheme="minorHAnsi"/>
          <w:sz w:val="18"/>
          <w:szCs w:val="18"/>
          <w:lang w:val="en-NZ"/>
        </w:rPr>
        <w:t xml:space="preserve">This measure </w:t>
      </w:r>
      <w:r>
        <w:rPr>
          <w:rFonts w:asciiTheme="minorHAnsi" w:hAnsiTheme="minorHAnsi" w:cstheme="minorHAnsi"/>
          <w:sz w:val="18"/>
          <w:szCs w:val="18"/>
          <w:lang w:val="en-NZ"/>
        </w:rPr>
        <w:t>was</w:t>
      </w:r>
      <w:r w:rsidRPr="00BE3DA8">
        <w:rPr>
          <w:rFonts w:asciiTheme="minorHAnsi" w:hAnsiTheme="minorHAnsi" w:cstheme="minorHAnsi"/>
          <w:sz w:val="18"/>
          <w:szCs w:val="18"/>
          <w:lang w:val="en-NZ"/>
        </w:rPr>
        <w:t xml:space="preserve"> modified from </w:t>
      </w:r>
      <w:r w:rsidRPr="00BE3DA8">
        <w:rPr>
          <w:rFonts w:asciiTheme="minorHAnsi" w:hAnsiTheme="minorHAnsi" w:cstheme="minorHAnsi"/>
          <w:i/>
          <w:iCs/>
          <w:sz w:val="18"/>
          <w:szCs w:val="18"/>
          <w:lang w:val="en-NZ"/>
        </w:rPr>
        <w:t>Polity</w:t>
      </w:r>
      <w:r w:rsidRPr="00BE3DA8">
        <w:rPr>
          <w:rFonts w:asciiTheme="minorHAnsi" w:hAnsiTheme="minorHAnsi" w:cstheme="minorHAnsi"/>
          <w:sz w:val="18"/>
          <w:szCs w:val="18"/>
          <w:lang w:val="en-NZ"/>
        </w:rPr>
        <w:t xml:space="preserve"> scores published by Marshall and Jaggers (2005). This measure reflects </w:t>
      </w:r>
      <w:r>
        <w:rPr>
          <w:rFonts w:asciiTheme="minorHAnsi" w:hAnsiTheme="minorHAnsi" w:cstheme="minorHAnsi"/>
          <w:sz w:val="18"/>
          <w:szCs w:val="18"/>
          <w:lang w:val="en-NZ"/>
        </w:rPr>
        <w:t xml:space="preserve">the </w:t>
      </w:r>
      <w:r w:rsidRPr="00BE3DA8">
        <w:rPr>
          <w:rFonts w:asciiTheme="minorHAnsi" w:hAnsiTheme="minorHAnsi" w:cstheme="minorHAnsi"/>
          <w:sz w:val="18"/>
          <w:szCs w:val="18"/>
          <w:lang w:val="en-NZ"/>
        </w:rPr>
        <w:t>dimensions of public participation in political aspects (political rights) including the openness and competitiveness of executive recruitment. The scores originally range</w:t>
      </w:r>
      <w:r>
        <w:rPr>
          <w:rFonts w:asciiTheme="minorHAnsi" w:hAnsiTheme="minorHAnsi" w:cstheme="minorHAnsi"/>
          <w:sz w:val="18"/>
          <w:szCs w:val="18"/>
          <w:lang w:val="en-NZ"/>
        </w:rPr>
        <w:t>d</w:t>
      </w:r>
      <w:r w:rsidRPr="00BE3DA8">
        <w:rPr>
          <w:rFonts w:asciiTheme="minorHAnsi" w:hAnsiTheme="minorHAnsi" w:cstheme="minorHAnsi"/>
          <w:sz w:val="18"/>
          <w:szCs w:val="18"/>
          <w:lang w:val="en-NZ"/>
        </w:rPr>
        <w:t xml:space="preserve"> </w:t>
      </w:r>
      <w:r>
        <w:rPr>
          <w:rFonts w:asciiTheme="minorHAnsi" w:hAnsiTheme="minorHAnsi" w:cstheme="minorHAnsi"/>
          <w:sz w:val="18"/>
          <w:szCs w:val="18"/>
          <w:lang w:val="en-NZ"/>
        </w:rPr>
        <w:t>from</w:t>
      </w:r>
      <w:r w:rsidRPr="00BE3DA8">
        <w:rPr>
          <w:rFonts w:asciiTheme="minorHAnsi" w:hAnsiTheme="minorHAnsi" w:cstheme="minorHAnsi"/>
          <w:sz w:val="18"/>
          <w:szCs w:val="18"/>
          <w:lang w:val="en-NZ"/>
        </w:rPr>
        <w:t xml:space="preserve"> -10 to 10, </w:t>
      </w:r>
      <w:r>
        <w:rPr>
          <w:rFonts w:asciiTheme="minorHAnsi" w:hAnsiTheme="minorHAnsi" w:cstheme="minorHAnsi"/>
          <w:sz w:val="18"/>
          <w:szCs w:val="18"/>
          <w:lang w:val="en-NZ"/>
        </w:rPr>
        <w:t>with</w:t>
      </w:r>
      <w:r w:rsidRPr="00BE3DA8">
        <w:rPr>
          <w:rFonts w:asciiTheme="minorHAnsi" w:hAnsiTheme="minorHAnsi" w:cstheme="minorHAnsi"/>
          <w:sz w:val="18"/>
          <w:szCs w:val="18"/>
          <w:lang w:val="en-NZ"/>
        </w:rPr>
        <w:t xml:space="preserve"> higher </w:t>
      </w:r>
      <w:r>
        <w:rPr>
          <w:rFonts w:asciiTheme="minorHAnsi" w:hAnsiTheme="minorHAnsi" w:cstheme="minorHAnsi"/>
          <w:sz w:val="18"/>
          <w:szCs w:val="18"/>
          <w:lang w:val="en-NZ"/>
        </w:rPr>
        <w:t>scores</w:t>
      </w:r>
      <w:r w:rsidRPr="00BE3DA8">
        <w:rPr>
          <w:rFonts w:asciiTheme="minorHAnsi" w:hAnsiTheme="minorHAnsi" w:cstheme="minorHAnsi"/>
          <w:sz w:val="18"/>
          <w:szCs w:val="18"/>
          <w:lang w:val="en-NZ"/>
        </w:rPr>
        <w:t xml:space="preserve"> indicat</w:t>
      </w:r>
      <w:r>
        <w:rPr>
          <w:rFonts w:asciiTheme="minorHAnsi" w:hAnsiTheme="minorHAnsi" w:cstheme="minorHAnsi"/>
          <w:sz w:val="18"/>
          <w:szCs w:val="18"/>
          <w:lang w:val="en-NZ"/>
        </w:rPr>
        <w:t>ing</w:t>
      </w:r>
      <w:r w:rsidRPr="00BE3DA8">
        <w:rPr>
          <w:rFonts w:asciiTheme="minorHAnsi" w:hAnsiTheme="minorHAnsi" w:cstheme="minorHAnsi"/>
          <w:sz w:val="18"/>
          <w:szCs w:val="18"/>
          <w:lang w:val="en-NZ"/>
        </w:rPr>
        <w:t xml:space="preserve"> </w:t>
      </w:r>
      <w:r w:rsidRPr="00BE3DA8">
        <w:rPr>
          <w:rFonts w:asciiTheme="minorHAnsi" w:hAnsiTheme="minorHAnsi" w:cstheme="minorHAnsi"/>
          <w:sz w:val="18"/>
          <w:szCs w:val="18"/>
          <w:lang w:val="id-ID"/>
        </w:rPr>
        <w:t>better quality of</w:t>
      </w:r>
      <w:r w:rsidRPr="00BE3DA8">
        <w:rPr>
          <w:rFonts w:asciiTheme="minorHAnsi" w:hAnsiTheme="minorHAnsi" w:cstheme="minorHAnsi"/>
          <w:sz w:val="18"/>
          <w:szCs w:val="18"/>
          <w:lang w:val="en-NZ"/>
        </w:rPr>
        <w:t xml:space="preserve"> democratic institutions.</w:t>
      </w:r>
    </w:p>
  </w:footnote>
  <w:footnote w:id="4">
    <w:p w14:paraId="1AAE8D65" w14:textId="77777777" w:rsidR="009B5945" w:rsidRPr="0095778A" w:rsidRDefault="009B5945">
      <w:pPr>
        <w:pStyle w:val="FootnoteText"/>
        <w:rPr>
          <w:lang w:val="id-ID"/>
        </w:rPr>
      </w:pPr>
      <w:r>
        <w:rPr>
          <w:rStyle w:val="FootnoteReference"/>
        </w:rPr>
        <w:footnoteRef/>
      </w:r>
      <w:r>
        <w:t xml:space="preserve"> </w:t>
      </w:r>
      <w:r w:rsidRPr="0095778A">
        <w:rPr>
          <w:rFonts w:asciiTheme="minorHAnsi" w:eastAsia="PMingLiU" w:hAnsiTheme="minorHAnsi" w:cstheme="minorHAnsi"/>
          <w:bCs/>
          <w:sz w:val="18"/>
          <w:szCs w:val="18"/>
          <w:lang w:val="id-ID" w:eastAsia="zh-TW"/>
        </w:rPr>
        <w:t xml:space="preserve">The year for HDI and woman participation starts from 2010 onwards. </w:t>
      </w:r>
    </w:p>
  </w:footnote>
  <w:footnote w:id="5">
    <w:p w14:paraId="357319A8" w14:textId="37E03377" w:rsidR="009B5945" w:rsidRPr="00655DEC" w:rsidRDefault="009B5945" w:rsidP="00BE3DA8">
      <w:pPr>
        <w:pStyle w:val="FootnoteText"/>
        <w:jc w:val="both"/>
        <w:rPr>
          <w:rFonts w:asciiTheme="minorHAnsi" w:hAnsiTheme="minorHAnsi" w:cstheme="minorHAnsi"/>
          <w:sz w:val="18"/>
          <w:szCs w:val="18"/>
          <w:lang w:val="id-ID"/>
        </w:rPr>
      </w:pPr>
      <w:r>
        <w:rPr>
          <w:rStyle w:val="FootnoteReference"/>
        </w:rPr>
        <w:footnoteRef/>
      </w:r>
      <w:r>
        <w:t xml:space="preserve"> </w:t>
      </w:r>
      <w:r>
        <w:rPr>
          <w:rFonts w:asciiTheme="minorHAnsi" w:hAnsiTheme="minorHAnsi" w:cstheme="minorHAnsi"/>
          <w:sz w:val="18"/>
          <w:szCs w:val="18"/>
          <w:lang w:val="id-ID"/>
        </w:rPr>
        <w:t xml:space="preserve">As summarised in descriptive statistics (see Appendix 1), </w:t>
      </w:r>
      <w:r>
        <w:rPr>
          <w:rFonts w:asciiTheme="minorHAnsi" w:hAnsiTheme="minorHAnsi" w:cstheme="minorHAnsi"/>
          <w:sz w:val="18"/>
          <w:szCs w:val="18"/>
          <w:lang w:val="en-GB"/>
        </w:rPr>
        <w:t>the</w:t>
      </w:r>
      <w:r>
        <w:rPr>
          <w:rFonts w:asciiTheme="minorHAnsi" w:hAnsiTheme="minorHAnsi" w:cstheme="minorHAnsi"/>
          <w:sz w:val="18"/>
          <w:szCs w:val="18"/>
          <w:lang w:val="id-ID"/>
        </w:rPr>
        <w:t xml:space="preserve"> oil dependence measure</w:t>
      </w:r>
      <w:r>
        <w:rPr>
          <w:rFonts w:asciiTheme="minorHAnsi" w:hAnsiTheme="minorHAnsi" w:cstheme="minorHAnsi"/>
          <w:sz w:val="18"/>
          <w:szCs w:val="18"/>
          <w:lang w:val="en-GB"/>
        </w:rPr>
        <w:t>ment</w:t>
      </w:r>
      <w:r>
        <w:rPr>
          <w:rFonts w:asciiTheme="minorHAnsi" w:hAnsiTheme="minorHAnsi" w:cstheme="minorHAnsi"/>
          <w:sz w:val="18"/>
          <w:szCs w:val="18"/>
          <w:lang w:val="id-ID"/>
        </w:rPr>
        <w:t xml:space="preserve"> contains 0 value</w:t>
      </w:r>
      <w:r>
        <w:rPr>
          <w:rFonts w:asciiTheme="minorHAnsi" w:hAnsiTheme="minorHAnsi" w:cstheme="minorHAnsi"/>
          <w:sz w:val="18"/>
          <w:szCs w:val="18"/>
          <w:lang w:val="en-GB"/>
        </w:rPr>
        <w:t>s</w:t>
      </w:r>
      <w:r>
        <w:rPr>
          <w:rFonts w:asciiTheme="minorHAnsi" w:hAnsiTheme="minorHAnsi" w:cstheme="minorHAnsi"/>
          <w:sz w:val="18"/>
          <w:szCs w:val="18"/>
          <w:lang w:val="id-ID"/>
        </w:rPr>
        <w:t xml:space="preserve">. This prevents </w:t>
      </w:r>
      <w:r>
        <w:rPr>
          <w:rFonts w:asciiTheme="minorHAnsi" w:hAnsiTheme="minorHAnsi" w:cstheme="minorHAnsi"/>
          <w:sz w:val="18"/>
          <w:szCs w:val="18"/>
          <w:lang w:val="en-GB"/>
        </w:rPr>
        <w:t>the researcher</w:t>
      </w:r>
      <w:r>
        <w:rPr>
          <w:rFonts w:asciiTheme="minorHAnsi" w:hAnsiTheme="minorHAnsi" w:cstheme="minorHAnsi"/>
          <w:sz w:val="18"/>
          <w:szCs w:val="18"/>
          <w:lang w:val="id-ID"/>
        </w:rPr>
        <w:t xml:space="preserve"> to transform it in</w:t>
      </w:r>
      <w:r>
        <w:rPr>
          <w:rFonts w:asciiTheme="minorHAnsi" w:hAnsiTheme="minorHAnsi" w:cstheme="minorHAnsi"/>
          <w:sz w:val="18"/>
          <w:szCs w:val="18"/>
          <w:lang w:val="en-GB"/>
        </w:rPr>
        <w:t>to</w:t>
      </w:r>
      <w:r>
        <w:rPr>
          <w:rFonts w:asciiTheme="minorHAnsi" w:hAnsiTheme="minorHAnsi" w:cstheme="minorHAnsi"/>
          <w:sz w:val="18"/>
          <w:szCs w:val="18"/>
          <w:lang w:val="id-ID"/>
        </w:rPr>
        <w:t xml:space="preserve"> a logarithmic form. Also, as it use</w:t>
      </w:r>
      <w:r>
        <w:rPr>
          <w:rFonts w:asciiTheme="minorHAnsi" w:hAnsiTheme="minorHAnsi" w:cstheme="minorHAnsi"/>
          <w:sz w:val="18"/>
          <w:szCs w:val="18"/>
          <w:lang w:val="en-GB"/>
        </w:rPr>
        <w:t>d</w:t>
      </w:r>
      <w:r>
        <w:rPr>
          <w:rFonts w:asciiTheme="minorHAnsi" w:hAnsiTheme="minorHAnsi" w:cstheme="minorHAnsi"/>
          <w:sz w:val="18"/>
          <w:szCs w:val="18"/>
          <w:lang w:val="id-ID"/>
        </w:rPr>
        <w:t xml:space="preserve"> the share or proportions rather than level, it </w:t>
      </w:r>
      <w:r>
        <w:rPr>
          <w:rFonts w:asciiTheme="minorHAnsi" w:hAnsiTheme="minorHAnsi" w:cstheme="minorHAnsi"/>
          <w:sz w:val="18"/>
          <w:szCs w:val="18"/>
          <w:lang w:val="en-GB"/>
        </w:rPr>
        <w:t>was</w:t>
      </w:r>
      <w:r>
        <w:rPr>
          <w:rFonts w:asciiTheme="minorHAnsi" w:hAnsiTheme="minorHAnsi" w:cstheme="minorHAnsi"/>
          <w:sz w:val="18"/>
          <w:szCs w:val="18"/>
          <w:lang w:val="id-ID"/>
        </w:rPr>
        <w:t xml:space="preserve"> infrequent to convert it as logs (see Wooldrige, 2016, p.194-195, for detailed explanations).</w:t>
      </w:r>
    </w:p>
  </w:footnote>
  <w:footnote w:id="6">
    <w:p w14:paraId="7E96FF1B" w14:textId="0D1D8791" w:rsidR="009B5945" w:rsidRPr="00695A54" w:rsidRDefault="009B5945" w:rsidP="005D7E1C">
      <w:pPr>
        <w:pStyle w:val="FootnoteText"/>
        <w:jc w:val="both"/>
        <w:rPr>
          <w:lang w:val="id-ID"/>
        </w:rPr>
      </w:pPr>
      <w:r w:rsidRPr="00D16FB6">
        <w:rPr>
          <w:rStyle w:val="FootnoteReference"/>
        </w:rPr>
        <w:footnoteRef/>
      </w:r>
      <w:r>
        <w:t xml:space="preserve"> </w:t>
      </w:r>
      <w:r w:rsidRPr="00695A54">
        <w:rPr>
          <w:rFonts w:asciiTheme="minorHAnsi" w:hAnsiTheme="minorHAnsi" w:cstheme="minorHAnsi"/>
          <w:sz w:val="18"/>
        </w:rPr>
        <w:t xml:space="preserve">The </w:t>
      </w:r>
      <w:r w:rsidRPr="00695A54">
        <w:rPr>
          <w:rFonts w:asciiTheme="minorHAnsi" w:hAnsiTheme="minorHAnsi" w:cstheme="minorHAnsi"/>
          <w:sz w:val="18"/>
          <w:lang w:val="id-ID"/>
        </w:rPr>
        <w:t>PCSE</w:t>
      </w:r>
      <w:r>
        <w:rPr>
          <w:rFonts w:asciiTheme="minorHAnsi" w:hAnsiTheme="minorHAnsi" w:cstheme="minorHAnsi"/>
          <w:sz w:val="18"/>
          <w:lang w:val="id-ID"/>
        </w:rPr>
        <w:t xml:space="preserve"> (Panel Corrected Standard Errors)</w:t>
      </w:r>
      <w:r w:rsidRPr="00695A54">
        <w:rPr>
          <w:rFonts w:asciiTheme="minorHAnsi" w:hAnsiTheme="minorHAnsi" w:cstheme="minorHAnsi"/>
          <w:sz w:val="18"/>
          <w:lang w:val="id-ID"/>
        </w:rPr>
        <w:t xml:space="preserve"> method is also a good alternative</w:t>
      </w:r>
      <w:r>
        <w:rPr>
          <w:rFonts w:asciiTheme="minorHAnsi" w:hAnsiTheme="minorHAnsi" w:cstheme="minorHAnsi"/>
          <w:sz w:val="18"/>
          <w:lang w:val="id-ID"/>
        </w:rPr>
        <w:t xml:space="preserve"> and can be done in Stata using </w:t>
      </w:r>
      <w:r w:rsidRPr="0095778A">
        <w:rPr>
          <w:rFonts w:asciiTheme="minorHAnsi" w:hAnsiTheme="minorHAnsi" w:cstheme="minorHAnsi"/>
          <w:i/>
          <w:iCs/>
          <w:sz w:val="18"/>
          <w:lang w:val="id-ID"/>
        </w:rPr>
        <w:t>xtpcse</w:t>
      </w:r>
      <w:r>
        <w:rPr>
          <w:rFonts w:asciiTheme="minorHAnsi" w:hAnsiTheme="minorHAnsi" w:cstheme="minorHAnsi"/>
          <w:sz w:val="18"/>
          <w:lang w:val="id-ID"/>
        </w:rPr>
        <w:t xml:space="preserve"> command</w:t>
      </w:r>
      <w:r w:rsidRPr="00695A54">
        <w:rPr>
          <w:rFonts w:asciiTheme="minorHAnsi" w:hAnsiTheme="minorHAnsi" w:cstheme="minorHAnsi"/>
          <w:sz w:val="18"/>
          <w:lang w:val="id-ID"/>
        </w:rPr>
        <w:t xml:space="preserve">, but </w:t>
      </w:r>
      <w:r>
        <w:rPr>
          <w:rFonts w:asciiTheme="minorHAnsi" w:hAnsiTheme="minorHAnsi" w:cstheme="minorHAnsi"/>
          <w:sz w:val="18"/>
          <w:lang w:val="id-ID"/>
        </w:rPr>
        <w:t>again since the number of observation</w:t>
      </w:r>
      <w:r>
        <w:rPr>
          <w:rFonts w:asciiTheme="minorHAnsi" w:hAnsiTheme="minorHAnsi" w:cstheme="minorHAnsi"/>
          <w:sz w:val="18"/>
          <w:lang w:val="en-GB"/>
        </w:rPr>
        <w:t>s</w:t>
      </w:r>
      <w:r>
        <w:rPr>
          <w:rFonts w:asciiTheme="minorHAnsi" w:hAnsiTheme="minorHAnsi" w:cstheme="minorHAnsi"/>
          <w:sz w:val="18"/>
          <w:lang w:val="id-ID"/>
        </w:rPr>
        <w:t xml:space="preserve"> </w:t>
      </w:r>
      <w:r>
        <w:rPr>
          <w:rFonts w:asciiTheme="minorHAnsi" w:hAnsiTheme="minorHAnsi" w:cstheme="minorHAnsi"/>
          <w:sz w:val="18"/>
          <w:lang w:val="en-GB"/>
        </w:rPr>
        <w:t>the researcher</w:t>
      </w:r>
      <w:r>
        <w:rPr>
          <w:rFonts w:asciiTheme="minorHAnsi" w:hAnsiTheme="minorHAnsi" w:cstheme="minorHAnsi"/>
          <w:sz w:val="18"/>
          <w:lang w:val="id-ID"/>
        </w:rPr>
        <w:t xml:space="preserve"> use</w:t>
      </w:r>
      <w:r>
        <w:rPr>
          <w:rFonts w:asciiTheme="minorHAnsi" w:hAnsiTheme="minorHAnsi" w:cstheme="minorHAnsi"/>
          <w:sz w:val="18"/>
          <w:lang w:val="en-GB"/>
        </w:rPr>
        <w:t>d</w:t>
      </w:r>
      <w:r>
        <w:rPr>
          <w:rFonts w:asciiTheme="minorHAnsi" w:hAnsiTheme="minorHAnsi" w:cstheme="minorHAnsi"/>
          <w:sz w:val="18"/>
          <w:lang w:val="id-ID"/>
        </w:rPr>
        <w:t xml:space="preserve"> </w:t>
      </w:r>
      <w:r>
        <w:rPr>
          <w:rFonts w:asciiTheme="minorHAnsi" w:hAnsiTheme="minorHAnsi" w:cstheme="minorHAnsi"/>
          <w:sz w:val="18"/>
          <w:lang w:val="en-GB"/>
        </w:rPr>
        <w:t>was</w:t>
      </w:r>
      <w:r>
        <w:rPr>
          <w:rFonts w:asciiTheme="minorHAnsi" w:hAnsiTheme="minorHAnsi" w:cstheme="minorHAnsi"/>
          <w:sz w:val="18"/>
          <w:lang w:val="id-ID"/>
        </w:rPr>
        <w:t xml:space="preserve"> greater than </w:t>
      </w:r>
      <w:r w:rsidRPr="0095778A">
        <w:rPr>
          <w:rFonts w:asciiTheme="minorHAnsi" w:hAnsiTheme="minorHAnsi" w:cstheme="minorHAnsi"/>
          <w:i/>
          <w:iCs/>
          <w:sz w:val="18"/>
          <w:lang w:val="id-ID"/>
        </w:rPr>
        <w:t>T</w:t>
      </w:r>
      <w:r>
        <w:rPr>
          <w:rFonts w:asciiTheme="minorHAnsi" w:hAnsiTheme="minorHAnsi" w:cstheme="minorHAnsi"/>
          <w:sz w:val="18"/>
          <w:lang w:val="id-ID"/>
        </w:rPr>
        <w:t xml:space="preserve">, </w:t>
      </w:r>
      <w:r>
        <w:rPr>
          <w:rFonts w:asciiTheme="minorHAnsi" w:hAnsiTheme="minorHAnsi" w:cstheme="minorHAnsi"/>
          <w:sz w:val="18"/>
          <w:lang w:val="en-GB"/>
        </w:rPr>
        <w:t>the researcher</w:t>
      </w:r>
      <w:r>
        <w:rPr>
          <w:rFonts w:asciiTheme="minorHAnsi" w:hAnsiTheme="minorHAnsi" w:cstheme="minorHAnsi"/>
          <w:sz w:val="18"/>
          <w:lang w:val="id-ID"/>
        </w:rPr>
        <w:t xml:space="preserve"> prefer</w:t>
      </w:r>
      <w:r>
        <w:rPr>
          <w:rFonts w:asciiTheme="minorHAnsi" w:hAnsiTheme="minorHAnsi" w:cstheme="minorHAnsi"/>
          <w:sz w:val="18"/>
          <w:lang w:val="en-GB"/>
        </w:rPr>
        <w:t>ed</w:t>
      </w:r>
      <w:r>
        <w:rPr>
          <w:rFonts w:asciiTheme="minorHAnsi" w:hAnsiTheme="minorHAnsi" w:cstheme="minorHAnsi"/>
          <w:sz w:val="18"/>
          <w:lang w:val="id-ID"/>
        </w:rPr>
        <w:t xml:space="preserve"> D-K method (Hoecle, 2007).</w:t>
      </w:r>
    </w:p>
  </w:footnote>
  <w:footnote w:id="7">
    <w:p w14:paraId="35F51D54" w14:textId="14D4B3BD" w:rsidR="009B5945" w:rsidRPr="007348FF" w:rsidRDefault="009B5945" w:rsidP="00F23119">
      <w:pPr>
        <w:pStyle w:val="FootnoteText"/>
        <w:jc w:val="both"/>
        <w:rPr>
          <w:lang w:val="id-ID"/>
        </w:rPr>
      </w:pPr>
      <w:r>
        <w:rPr>
          <w:rStyle w:val="FootnoteReference"/>
        </w:rPr>
        <w:footnoteRef/>
      </w:r>
      <w:r>
        <w:t xml:space="preserve"> </w:t>
      </w:r>
      <w:r w:rsidRPr="00226A84">
        <w:rPr>
          <w:rFonts w:asciiTheme="minorHAnsi" w:hAnsiTheme="minorHAnsi" w:cstheme="minorHAnsi"/>
          <w:sz w:val="18"/>
          <w:szCs w:val="18"/>
          <w:lang w:val="id-ID"/>
        </w:rPr>
        <w:t xml:space="preserve">Standardized coefficients or </w:t>
      </w:r>
      <w:r w:rsidRPr="00226A84">
        <w:rPr>
          <w:rFonts w:asciiTheme="minorHAnsi" w:hAnsiTheme="minorHAnsi" w:cstheme="minorHAnsi"/>
          <w:i/>
          <w:iCs/>
          <w:sz w:val="18"/>
          <w:szCs w:val="18"/>
          <w:lang w:val="id-ID"/>
        </w:rPr>
        <w:t>Beta</w:t>
      </w:r>
      <w:r w:rsidRPr="00226A84">
        <w:rPr>
          <w:rFonts w:asciiTheme="minorHAnsi" w:hAnsiTheme="minorHAnsi" w:cstheme="minorHAnsi"/>
          <w:sz w:val="18"/>
          <w:szCs w:val="18"/>
          <w:lang w:val="id-ID"/>
        </w:rPr>
        <w:t xml:space="preserve"> coefficients measure the standard deviation change in </w:t>
      </w:r>
      <w:r>
        <w:rPr>
          <w:rFonts w:asciiTheme="minorHAnsi" w:hAnsiTheme="minorHAnsi" w:cstheme="minorHAnsi"/>
          <w:sz w:val="18"/>
          <w:szCs w:val="18"/>
          <w:lang w:val="en-GB"/>
        </w:rPr>
        <w:t xml:space="preserve">a </w:t>
      </w:r>
      <w:r w:rsidRPr="00226A84">
        <w:rPr>
          <w:rFonts w:asciiTheme="minorHAnsi" w:hAnsiTheme="minorHAnsi" w:cstheme="minorHAnsi"/>
          <w:sz w:val="18"/>
          <w:szCs w:val="18"/>
          <w:lang w:val="id-ID"/>
        </w:rPr>
        <w:t xml:space="preserve">dependent variable caused by a standard deviation increase in an independent variable (Wooldridge, 2016:768). The calculation for </w:t>
      </w:r>
      <w:r>
        <w:rPr>
          <w:rFonts w:asciiTheme="minorHAnsi" w:hAnsiTheme="minorHAnsi" w:cstheme="minorHAnsi"/>
          <w:sz w:val="18"/>
          <w:szCs w:val="18"/>
          <w:lang w:val="en-GB"/>
        </w:rPr>
        <w:t xml:space="preserve">the </w:t>
      </w:r>
      <w:r w:rsidRPr="00226A84">
        <w:rPr>
          <w:rFonts w:asciiTheme="minorHAnsi" w:hAnsiTheme="minorHAnsi" w:cstheme="minorHAnsi"/>
          <w:sz w:val="18"/>
          <w:szCs w:val="18"/>
          <w:lang w:val="id-ID"/>
        </w:rPr>
        <w:t xml:space="preserve">Beta coefficient is </w:t>
      </w:r>
      <w:r>
        <w:rPr>
          <w:rFonts w:asciiTheme="minorHAnsi" w:hAnsiTheme="minorHAnsi" w:cstheme="minorHAnsi"/>
          <w:sz w:val="18"/>
          <w:szCs w:val="18"/>
          <w:lang w:val="id-ID"/>
        </w:rPr>
        <w:t xml:space="preserve">obtained by </w:t>
      </w:r>
      <w:r w:rsidRPr="00226A84">
        <w:rPr>
          <w:rFonts w:asciiTheme="minorHAnsi" w:hAnsiTheme="minorHAnsi" w:cstheme="minorHAnsi"/>
          <w:sz w:val="18"/>
          <w:szCs w:val="18"/>
          <w:lang w:val="id-ID"/>
        </w:rPr>
        <w:t xml:space="preserve">multiplying the </w:t>
      </w:r>
      <m:oMath>
        <m:sSub>
          <m:sSubPr>
            <m:ctrlPr>
              <w:rPr>
                <w:rFonts w:ascii="Cambria Math" w:hAnsi="Cambria Math" w:cstheme="minorHAnsi"/>
                <w:i/>
                <w:sz w:val="18"/>
                <w:szCs w:val="18"/>
                <w:lang w:val="id-ID"/>
              </w:rPr>
            </m:ctrlPr>
          </m:sSubPr>
          <m:e>
            <m:acc>
              <m:accPr>
                <m:ctrlPr>
                  <w:rPr>
                    <w:rFonts w:ascii="Cambria Math" w:hAnsi="Cambria Math" w:cstheme="minorHAnsi"/>
                    <w:i/>
                    <w:sz w:val="18"/>
                    <w:szCs w:val="18"/>
                    <w:lang w:val="id-ID"/>
                  </w:rPr>
                </m:ctrlPr>
              </m:accPr>
              <m:e>
                <m:r>
                  <w:rPr>
                    <w:rFonts w:ascii="Cambria Math" w:hAnsi="Cambria Math" w:cstheme="minorHAnsi"/>
                    <w:sz w:val="18"/>
                    <w:szCs w:val="18"/>
                    <w:lang w:val="id-ID"/>
                  </w:rPr>
                  <m:t>β</m:t>
                </m:r>
              </m:e>
            </m:acc>
          </m:e>
          <m:sub>
            <m:r>
              <w:rPr>
                <w:rFonts w:ascii="Cambria Math" w:hAnsi="Cambria Math" w:cstheme="minorHAnsi"/>
                <w:sz w:val="18"/>
                <w:szCs w:val="18"/>
                <w:lang w:val="id-ID"/>
              </w:rPr>
              <m:t>1</m:t>
            </m:r>
          </m:sub>
        </m:sSub>
      </m:oMath>
      <w:r w:rsidRPr="00226A84">
        <w:rPr>
          <w:rFonts w:asciiTheme="minorHAnsi" w:hAnsiTheme="minorHAnsi" w:cstheme="minorHAnsi"/>
          <w:sz w:val="18"/>
          <w:szCs w:val="18"/>
          <w:lang w:val="id-ID"/>
        </w:rPr>
        <w:t xml:space="preserve"> with the ratio of standard deviation of </w:t>
      </w:r>
      <m:oMath>
        <m:sSub>
          <m:sSubPr>
            <m:ctrlPr>
              <w:rPr>
                <w:rFonts w:ascii="Cambria Math" w:hAnsi="Cambria Math" w:cstheme="minorHAnsi"/>
                <w:i/>
                <w:sz w:val="18"/>
                <w:szCs w:val="18"/>
                <w:lang w:val="id-ID"/>
              </w:rPr>
            </m:ctrlPr>
          </m:sSubPr>
          <m:e>
            <m:r>
              <w:rPr>
                <w:rFonts w:ascii="Cambria Math" w:hAnsi="Cambria Math" w:cstheme="minorHAnsi"/>
                <w:sz w:val="18"/>
                <w:szCs w:val="18"/>
                <w:lang w:val="id-ID"/>
              </w:rPr>
              <m:t>x</m:t>
            </m:r>
          </m:e>
          <m:sub>
            <m:r>
              <w:rPr>
                <w:rFonts w:ascii="Cambria Math" w:hAnsi="Cambria Math" w:cstheme="minorHAnsi"/>
                <w:sz w:val="18"/>
                <w:szCs w:val="18"/>
                <w:lang w:val="id-ID"/>
              </w:rPr>
              <m:t>1</m:t>
            </m:r>
          </m:sub>
        </m:sSub>
      </m:oMath>
      <w:r w:rsidRPr="00226A84">
        <w:rPr>
          <w:rFonts w:asciiTheme="minorHAnsi" w:hAnsiTheme="minorHAnsi" w:cstheme="minorHAnsi"/>
          <w:sz w:val="18"/>
          <w:szCs w:val="18"/>
          <w:lang w:val="id-ID"/>
        </w:rPr>
        <w:t xml:space="preserve">to the standard deviation of </w:t>
      </w:r>
      <w:r>
        <w:rPr>
          <w:rFonts w:asciiTheme="minorHAnsi" w:hAnsiTheme="minorHAnsi" w:cstheme="minorHAnsi"/>
          <w:sz w:val="18"/>
          <w:szCs w:val="18"/>
          <w:lang w:val="en-GB"/>
        </w:rPr>
        <w:t xml:space="preserve">the </w:t>
      </w:r>
      <w:r w:rsidRPr="00226A84">
        <w:rPr>
          <w:rFonts w:asciiTheme="minorHAnsi" w:hAnsiTheme="minorHAnsi" w:cstheme="minorHAnsi"/>
          <w:sz w:val="18"/>
          <w:szCs w:val="18"/>
          <w:lang w:val="id-ID"/>
        </w:rPr>
        <w:t>dependent variable (see Wooldridge, 2016, p.169).</w:t>
      </w:r>
    </w:p>
  </w:footnote>
  <w:footnote w:id="8">
    <w:p w14:paraId="5DFB9213" w14:textId="1A9BC163" w:rsidR="009B5945" w:rsidRPr="00226A84" w:rsidRDefault="009B5945">
      <w:pPr>
        <w:pStyle w:val="FootnoteText"/>
        <w:rPr>
          <w:lang w:val="id-ID"/>
        </w:rPr>
      </w:pPr>
      <w:r>
        <w:rPr>
          <w:rStyle w:val="FootnoteReference"/>
        </w:rPr>
        <w:footnoteRef/>
      </w:r>
      <w:r>
        <w:t xml:space="preserve"> </w:t>
      </w:r>
      <w:r>
        <w:rPr>
          <w:rFonts w:asciiTheme="minorHAnsi" w:hAnsiTheme="minorHAnsi" w:cstheme="minorHAnsi"/>
          <w:sz w:val="18"/>
          <w:szCs w:val="18"/>
          <w:lang w:val="id-ID"/>
        </w:rPr>
        <w:t>I combine provinces in Java, Maluku and East Regions, NTT, Papua</w:t>
      </w:r>
      <w:r>
        <w:rPr>
          <w:rFonts w:asciiTheme="minorHAnsi" w:hAnsiTheme="minorHAnsi" w:cstheme="minorHAnsi"/>
          <w:sz w:val="18"/>
          <w:szCs w:val="18"/>
          <w:lang w:val="en-GB"/>
        </w:rPr>
        <w:t>,</w:t>
      </w:r>
      <w:r>
        <w:rPr>
          <w:rFonts w:asciiTheme="minorHAnsi" w:hAnsiTheme="minorHAnsi" w:cstheme="minorHAnsi"/>
          <w:sz w:val="18"/>
          <w:szCs w:val="18"/>
          <w:lang w:val="id-ID"/>
        </w:rPr>
        <w:t xml:space="preserve"> and Sulawesi in this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2C55" w14:textId="77777777" w:rsidR="009B5945" w:rsidRDefault="009B5945" w:rsidP="00731F1B">
    <w:pPr>
      <w:pStyle w:val="Header"/>
    </w:pPr>
  </w:p>
  <w:p w14:paraId="7CAD78B7" w14:textId="77777777" w:rsidR="009B5945" w:rsidRDefault="009B5945" w:rsidP="00731F1B">
    <w:pPr>
      <w:pStyle w:val="Header"/>
    </w:pPr>
  </w:p>
  <w:p w14:paraId="25FCFB65" w14:textId="77777777" w:rsidR="009B5945" w:rsidRDefault="009B5945">
    <w:pPr>
      <w:pStyle w:val="Header"/>
    </w:pPr>
  </w:p>
  <w:p w14:paraId="75450F5B" w14:textId="77777777" w:rsidR="009B5945" w:rsidRDefault="009B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558F"/>
    <w:multiLevelType w:val="hybridMultilevel"/>
    <w:tmpl w:val="B734C7A8"/>
    <w:lvl w:ilvl="0" w:tplc="101E99A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6496FB9"/>
    <w:multiLevelType w:val="hybridMultilevel"/>
    <w:tmpl w:val="0C7A0750"/>
    <w:lvl w:ilvl="0" w:tplc="AD24EF3A">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FB6593"/>
    <w:multiLevelType w:val="hybridMultilevel"/>
    <w:tmpl w:val="B32AD4DE"/>
    <w:lvl w:ilvl="0" w:tplc="DCB0E7E0">
      <w:start w:val="1"/>
      <w:numFmt w:val="lowerLetter"/>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3AAB6402"/>
    <w:multiLevelType w:val="multilevel"/>
    <w:tmpl w:val="54CA3F72"/>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43610C5"/>
    <w:multiLevelType w:val="hybridMultilevel"/>
    <w:tmpl w:val="09CAF41C"/>
    <w:lvl w:ilvl="0" w:tplc="672A2162">
      <w:start w:val="1"/>
      <w:numFmt w:val="bullet"/>
      <w:lvlText w:val=""/>
      <w:lvlJc w:val="left"/>
      <w:pPr>
        <w:tabs>
          <w:tab w:val="num" w:pos="720"/>
        </w:tabs>
        <w:ind w:left="720" w:hanging="360"/>
      </w:pPr>
      <w:rPr>
        <w:rFonts w:ascii="Wingdings" w:hAnsi="Wingdings" w:hint="default"/>
      </w:rPr>
    </w:lvl>
    <w:lvl w:ilvl="1" w:tplc="FAF2D148" w:tentative="1">
      <w:start w:val="1"/>
      <w:numFmt w:val="bullet"/>
      <w:lvlText w:val=""/>
      <w:lvlJc w:val="left"/>
      <w:pPr>
        <w:tabs>
          <w:tab w:val="num" w:pos="1440"/>
        </w:tabs>
        <w:ind w:left="1440" w:hanging="360"/>
      </w:pPr>
      <w:rPr>
        <w:rFonts w:ascii="Wingdings" w:hAnsi="Wingdings" w:hint="default"/>
      </w:rPr>
    </w:lvl>
    <w:lvl w:ilvl="2" w:tplc="5E86AD28" w:tentative="1">
      <w:start w:val="1"/>
      <w:numFmt w:val="bullet"/>
      <w:lvlText w:val=""/>
      <w:lvlJc w:val="left"/>
      <w:pPr>
        <w:tabs>
          <w:tab w:val="num" w:pos="2160"/>
        </w:tabs>
        <w:ind w:left="2160" w:hanging="360"/>
      </w:pPr>
      <w:rPr>
        <w:rFonts w:ascii="Wingdings" w:hAnsi="Wingdings" w:hint="default"/>
      </w:rPr>
    </w:lvl>
    <w:lvl w:ilvl="3" w:tplc="5C3AB160" w:tentative="1">
      <w:start w:val="1"/>
      <w:numFmt w:val="bullet"/>
      <w:lvlText w:val=""/>
      <w:lvlJc w:val="left"/>
      <w:pPr>
        <w:tabs>
          <w:tab w:val="num" w:pos="2880"/>
        </w:tabs>
        <w:ind w:left="2880" w:hanging="360"/>
      </w:pPr>
      <w:rPr>
        <w:rFonts w:ascii="Wingdings" w:hAnsi="Wingdings" w:hint="default"/>
      </w:rPr>
    </w:lvl>
    <w:lvl w:ilvl="4" w:tplc="31388D50" w:tentative="1">
      <w:start w:val="1"/>
      <w:numFmt w:val="bullet"/>
      <w:lvlText w:val=""/>
      <w:lvlJc w:val="left"/>
      <w:pPr>
        <w:tabs>
          <w:tab w:val="num" w:pos="3600"/>
        </w:tabs>
        <w:ind w:left="3600" w:hanging="360"/>
      </w:pPr>
      <w:rPr>
        <w:rFonts w:ascii="Wingdings" w:hAnsi="Wingdings" w:hint="default"/>
      </w:rPr>
    </w:lvl>
    <w:lvl w:ilvl="5" w:tplc="DB6687D8" w:tentative="1">
      <w:start w:val="1"/>
      <w:numFmt w:val="bullet"/>
      <w:lvlText w:val=""/>
      <w:lvlJc w:val="left"/>
      <w:pPr>
        <w:tabs>
          <w:tab w:val="num" w:pos="4320"/>
        </w:tabs>
        <w:ind w:left="4320" w:hanging="360"/>
      </w:pPr>
      <w:rPr>
        <w:rFonts w:ascii="Wingdings" w:hAnsi="Wingdings" w:hint="default"/>
      </w:rPr>
    </w:lvl>
    <w:lvl w:ilvl="6" w:tplc="D1BE0FB6" w:tentative="1">
      <w:start w:val="1"/>
      <w:numFmt w:val="bullet"/>
      <w:lvlText w:val=""/>
      <w:lvlJc w:val="left"/>
      <w:pPr>
        <w:tabs>
          <w:tab w:val="num" w:pos="5040"/>
        </w:tabs>
        <w:ind w:left="5040" w:hanging="360"/>
      </w:pPr>
      <w:rPr>
        <w:rFonts w:ascii="Wingdings" w:hAnsi="Wingdings" w:hint="default"/>
      </w:rPr>
    </w:lvl>
    <w:lvl w:ilvl="7" w:tplc="22ACA1BC" w:tentative="1">
      <w:start w:val="1"/>
      <w:numFmt w:val="bullet"/>
      <w:lvlText w:val=""/>
      <w:lvlJc w:val="left"/>
      <w:pPr>
        <w:tabs>
          <w:tab w:val="num" w:pos="5760"/>
        </w:tabs>
        <w:ind w:left="5760" w:hanging="360"/>
      </w:pPr>
      <w:rPr>
        <w:rFonts w:ascii="Wingdings" w:hAnsi="Wingdings" w:hint="default"/>
      </w:rPr>
    </w:lvl>
    <w:lvl w:ilvl="8" w:tplc="409CF9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0C4BE8"/>
    <w:multiLevelType w:val="hybridMultilevel"/>
    <w:tmpl w:val="BAB2D790"/>
    <w:lvl w:ilvl="0" w:tplc="4572BD9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44A"/>
    <w:multiLevelType w:val="singleLevel"/>
    <w:tmpl w:val="AF34E20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7" w15:restartNumberingAfterBreak="0">
    <w:nsid w:val="5F550789"/>
    <w:multiLevelType w:val="hybridMultilevel"/>
    <w:tmpl w:val="E2D49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F4A09"/>
    <w:multiLevelType w:val="hybridMultilevel"/>
    <w:tmpl w:val="B956C22A"/>
    <w:lvl w:ilvl="0" w:tplc="59B006AE">
      <w:start w:val="1"/>
      <w:numFmt w:val="decimal"/>
      <w:lvlText w:val="%1."/>
      <w:lvlJc w:val="left"/>
      <w:pPr>
        <w:tabs>
          <w:tab w:val="num" w:pos="1009"/>
        </w:tabs>
        <w:ind w:left="1009" w:hanging="720"/>
      </w:pPr>
      <w:rPr>
        <w:rFonts w:ascii="Times New Roman" w:eastAsia="Times New Roman" w:hAnsi="Times New Roman" w:cs="Times New Roman" w:hint="default"/>
      </w:rPr>
    </w:lvl>
    <w:lvl w:ilvl="1" w:tplc="112C452C">
      <w:numFmt w:val="none"/>
      <w:lvlText w:val=""/>
      <w:lvlJc w:val="left"/>
      <w:pPr>
        <w:tabs>
          <w:tab w:val="num" w:pos="360"/>
        </w:tabs>
      </w:pPr>
    </w:lvl>
    <w:lvl w:ilvl="2" w:tplc="FF2266B2">
      <w:numFmt w:val="none"/>
      <w:lvlText w:val=""/>
      <w:lvlJc w:val="left"/>
      <w:pPr>
        <w:tabs>
          <w:tab w:val="num" w:pos="360"/>
        </w:tabs>
      </w:pPr>
    </w:lvl>
    <w:lvl w:ilvl="3" w:tplc="2F7E397A">
      <w:numFmt w:val="none"/>
      <w:lvlText w:val=""/>
      <w:lvlJc w:val="left"/>
      <w:pPr>
        <w:tabs>
          <w:tab w:val="num" w:pos="360"/>
        </w:tabs>
      </w:pPr>
    </w:lvl>
    <w:lvl w:ilvl="4" w:tplc="6E5637CC">
      <w:numFmt w:val="none"/>
      <w:lvlText w:val=""/>
      <w:lvlJc w:val="left"/>
      <w:pPr>
        <w:tabs>
          <w:tab w:val="num" w:pos="360"/>
        </w:tabs>
      </w:pPr>
    </w:lvl>
    <w:lvl w:ilvl="5" w:tplc="D4401674">
      <w:numFmt w:val="none"/>
      <w:lvlText w:val=""/>
      <w:lvlJc w:val="left"/>
      <w:pPr>
        <w:tabs>
          <w:tab w:val="num" w:pos="360"/>
        </w:tabs>
      </w:pPr>
    </w:lvl>
    <w:lvl w:ilvl="6" w:tplc="C91020B8">
      <w:numFmt w:val="none"/>
      <w:lvlText w:val=""/>
      <w:lvlJc w:val="left"/>
      <w:pPr>
        <w:tabs>
          <w:tab w:val="num" w:pos="360"/>
        </w:tabs>
      </w:pPr>
    </w:lvl>
    <w:lvl w:ilvl="7" w:tplc="AD169FF2">
      <w:numFmt w:val="none"/>
      <w:lvlText w:val=""/>
      <w:lvlJc w:val="left"/>
      <w:pPr>
        <w:tabs>
          <w:tab w:val="num" w:pos="360"/>
        </w:tabs>
      </w:pPr>
    </w:lvl>
    <w:lvl w:ilvl="8" w:tplc="AAEEF488">
      <w:numFmt w:val="none"/>
      <w:lvlText w:val=""/>
      <w:lvlJc w:val="left"/>
      <w:pPr>
        <w:tabs>
          <w:tab w:val="num" w:pos="360"/>
        </w:tabs>
      </w:pPr>
    </w:lvl>
  </w:abstractNum>
  <w:abstractNum w:abstractNumId="9" w15:restartNumberingAfterBreak="0">
    <w:nsid w:val="729B6DF5"/>
    <w:multiLevelType w:val="hybridMultilevel"/>
    <w:tmpl w:val="03123F28"/>
    <w:lvl w:ilvl="0" w:tplc="73E6C3AA">
      <w:start w:val="1"/>
      <w:numFmt w:val="decimal"/>
      <w:lvlText w:val="%1."/>
      <w:lvlJc w:val="left"/>
      <w:pPr>
        <w:tabs>
          <w:tab w:val="num" w:pos="829"/>
        </w:tabs>
        <w:ind w:left="829" w:hanging="540"/>
      </w:pPr>
      <w:rPr>
        <w:rFonts w:hint="default"/>
      </w:rPr>
    </w:lvl>
    <w:lvl w:ilvl="1" w:tplc="04090019" w:tentative="1">
      <w:start w:val="1"/>
      <w:numFmt w:val="ideographTraditional"/>
      <w:lvlText w:val="%2、"/>
      <w:lvlJc w:val="left"/>
      <w:pPr>
        <w:tabs>
          <w:tab w:val="num" w:pos="1249"/>
        </w:tabs>
        <w:ind w:left="1249" w:hanging="480"/>
      </w:pPr>
    </w:lvl>
    <w:lvl w:ilvl="2" w:tplc="0409001B" w:tentative="1">
      <w:start w:val="1"/>
      <w:numFmt w:val="lowerRoman"/>
      <w:lvlText w:val="%3."/>
      <w:lvlJc w:val="right"/>
      <w:pPr>
        <w:tabs>
          <w:tab w:val="num" w:pos="1729"/>
        </w:tabs>
        <w:ind w:left="1729" w:hanging="480"/>
      </w:pPr>
    </w:lvl>
    <w:lvl w:ilvl="3" w:tplc="0409000F" w:tentative="1">
      <w:start w:val="1"/>
      <w:numFmt w:val="decimal"/>
      <w:lvlText w:val="%4."/>
      <w:lvlJc w:val="left"/>
      <w:pPr>
        <w:tabs>
          <w:tab w:val="num" w:pos="2209"/>
        </w:tabs>
        <w:ind w:left="2209" w:hanging="480"/>
      </w:pPr>
    </w:lvl>
    <w:lvl w:ilvl="4" w:tplc="04090019" w:tentative="1">
      <w:start w:val="1"/>
      <w:numFmt w:val="ideographTraditional"/>
      <w:lvlText w:val="%5、"/>
      <w:lvlJc w:val="left"/>
      <w:pPr>
        <w:tabs>
          <w:tab w:val="num" w:pos="2689"/>
        </w:tabs>
        <w:ind w:left="2689" w:hanging="480"/>
      </w:pPr>
    </w:lvl>
    <w:lvl w:ilvl="5" w:tplc="0409001B" w:tentative="1">
      <w:start w:val="1"/>
      <w:numFmt w:val="lowerRoman"/>
      <w:lvlText w:val="%6."/>
      <w:lvlJc w:val="right"/>
      <w:pPr>
        <w:tabs>
          <w:tab w:val="num" w:pos="3169"/>
        </w:tabs>
        <w:ind w:left="3169" w:hanging="480"/>
      </w:pPr>
    </w:lvl>
    <w:lvl w:ilvl="6" w:tplc="0409000F" w:tentative="1">
      <w:start w:val="1"/>
      <w:numFmt w:val="decimal"/>
      <w:lvlText w:val="%7."/>
      <w:lvlJc w:val="left"/>
      <w:pPr>
        <w:tabs>
          <w:tab w:val="num" w:pos="3649"/>
        </w:tabs>
        <w:ind w:left="3649" w:hanging="480"/>
      </w:pPr>
    </w:lvl>
    <w:lvl w:ilvl="7" w:tplc="04090019" w:tentative="1">
      <w:start w:val="1"/>
      <w:numFmt w:val="ideographTraditional"/>
      <w:lvlText w:val="%8、"/>
      <w:lvlJc w:val="left"/>
      <w:pPr>
        <w:tabs>
          <w:tab w:val="num" w:pos="4129"/>
        </w:tabs>
        <w:ind w:left="4129" w:hanging="480"/>
      </w:pPr>
    </w:lvl>
    <w:lvl w:ilvl="8" w:tplc="0409001B" w:tentative="1">
      <w:start w:val="1"/>
      <w:numFmt w:val="lowerRoman"/>
      <w:lvlText w:val="%9."/>
      <w:lvlJc w:val="right"/>
      <w:pPr>
        <w:tabs>
          <w:tab w:val="num" w:pos="4609"/>
        </w:tabs>
        <w:ind w:left="4609" w:hanging="480"/>
      </w:pPr>
    </w:lvl>
  </w:abstractNum>
  <w:abstractNum w:abstractNumId="10" w15:restartNumberingAfterBreak="0">
    <w:nsid w:val="74291BC0"/>
    <w:multiLevelType w:val="hybridMultilevel"/>
    <w:tmpl w:val="83BA1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B2615B"/>
    <w:multiLevelType w:val="hybridMultilevel"/>
    <w:tmpl w:val="E27E94E6"/>
    <w:lvl w:ilvl="0" w:tplc="DA52398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6B42F31"/>
    <w:multiLevelType w:val="hybridMultilevel"/>
    <w:tmpl w:val="BF3E4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0"/>
  </w:num>
  <w:num w:numId="5">
    <w:abstractNumId w:val="6"/>
  </w:num>
  <w:num w:numId="6">
    <w:abstractNumId w:val="4"/>
  </w:num>
  <w:num w:numId="7">
    <w:abstractNumId w:val="2"/>
  </w:num>
  <w:num w:numId="8">
    <w:abstractNumId w:val="12"/>
  </w:num>
  <w:num w:numId="9">
    <w:abstractNumId w:val="7"/>
  </w:num>
  <w:num w:numId="10">
    <w:abstractNumId w:val="1"/>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NrG0MDY2MTY0NzJT0lEKTi0uzszPAykwrgUAeS6w1iwAAAA="/>
  </w:docVars>
  <w:rsids>
    <w:rsidRoot w:val="00F2058A"/>
    <w:rsid w:val="000011E8"/>
    <w:rsid w:val="00001646"/>
    <w:rsid w:val="00001FBB"/>
    <w:rsid w:val="000030F7"/>
    <w:rsid w:val="000031F8"/>
    <w:rsid w:val="00003693"/>
    <w:rsid w:val="0000456C"/>
    <w:rsid w:val="000063C1"/>
    <w:rsid w:val="000137C6"/>
    <w:rsid w:val="000155DD"/>
    <w:rsid w:val="000170A0"/>
    <w:rsid w:val="00022EBB"/>
    <w:rsid w:val="00034E65"/>
    <w:rsid w:val="00036B4D"/>
    <w:rsid w:val="000439DA"/>
    <w:rsid w:val="0004424D"/>
    <w:rsid w:val="000452EF"/>
    <w:rsid w:val="000542D0"/>
    <w:rsid w:val="0005661D"/>
    <w:rsid w:val="000633FF"/>
    <w:rsid w:val="00065E82"/>
    <w:rsid w:val="00066C13"/>
    <w:rsid w:val="00066D7F"/>
    <w:rsid w:val="000671EF"/>
    <w:rsid w:val="00074FEC"/>
    <w:rsid w:val="00077989"/>
    <w:rsid w:val="000866A7"/>
    <w:rsid w:val="00086928"/>
    <w:rsid w:val="0009177F"/>
    <w:rsid w:val="00093017"/>
    <w:rsid w:val="00093144"/>
    <w:rsid w:val="000A150D"/>
    <w:rsid w:val="000A213F"/>
    <w:rsid w:val="000A27A7"/>
    <w:rsid w:val="000A2927"/>
    <w:rsid w:val="000A4031"/>
    <w:rsid w:val="000A485D"/>
    <w:rsid w:val="000A6A7A"/>
    <w:rsid w:val="000B00DC"/>
    <w:rsid w:val="000B0D6E"/>
    <w:rsid w:val="000B66C2"/>
    <w:rsid w:val="000C0808"/>
    <w:rsid w:val="000C2F59"/>
    <w:rsid w:val="000C3CE4"/>
    <w:rsid w:val="000D2D61"/>
    <w:rsid w:val="000D4E67"/>
    <w:rsid w:val="000E0829"/>
    <w:rsid w:val="000E5EFF"/>
    <w:rsid w:val="000E7802"/>
    <w:rsid w:val="000F1783"/>
    <w:rsid w:val="000F7633"/>
    <w:rsid w:val="000F7642"/>
    <w:rsid w:val="00102422"/>
    <w:rsid w:val="00113C5F"/>
    <w:rsid w:val="00114C0B"/>
    <w:rsid w:val="001163CF"/>
    <w:rsid w:val="00125145"/>
    <w:rsid w:val="001253C2"/>
    <w:rsid w:val="0012540D"/>
    <w:rsid w:val="00126D86"/>
    <w:rsid w:val="0013010A"/>
    <w:rsid w:val="0013011B"/>
    <w:rsid w:val="00132256"/>
    <w:rsid w:val="00133D01"/>
    <w:rsid w:val="00134501"/>
    <w:rsid w:val="00134B6B"/>
    <w:rsid w:val="00134C83"/>
    <w:rsid w:val="00134D3C"/>
    <w:rsid w:val="00136806"/>
    <w:rsid w:val="00136E73"/>
    <w:rsid w:val="00137CE4"/>
    <w:rsid w:val="001434DB"/>
    <w:rsid w:val="00150523"/>
    <w:rsid w:val="00154345"/>
    <w:rsid w:val="00154BFA"/>
    <w:rsid w:val="00156154"/>
    <w:rsid w:val="00157154"/>
    <w:rsid w:val="00160B0B"/>
    <w:rsid w:val="00161FA9"/>
    <w:rsid w:val="00170751"/>
    <w:rsid w:val="001723B2"/>
    <w:rsid w:val="00172647"/>
    <w:rsid w:val="001756E5"/>
    <w:rsid w:val="00176784"/>
    <w:rsid w:val="0018099A"/>
    <w:rsid w:val="00180BEF"/>
    <w:rsid w:val="0018506D"/>
    <w:rsid w:val="0018604D"/>
    <w:rsid w:val="001902B5"/>
    <w:rsid w:val="00192609"/>
    <w:rsid w:val="00192641"/>
    <w:rsid w:val="00192746"/>
    <w:rsid w:val="00197A20"/>
    <w:rsid w:val="001A440E"/>
    <w:rsid w:val="001A5501"/>
    <w:rsid w:val="001A6CAD"/>
    <w:rsid w:val="001A7746"/>
    <w:rsid w:val="001A7925"/>
    <w:rsid w:val="001A79F8"/>
    <w:rsid w:val="001B106F"/>
    <w:rsid w:val="001B2001"/>
    <w:rsid w:val="001B4776"/>
    <w:rsid w:val="001B6077"/>
    <w:rsid w:val="001B60A7"/>
    <w:rsid w:val="001B7316"/>
    <w:rsid w:val="001B7C98"/>
    <w:rsid w:val="001C0C83"/>
    <w:rsid w:val="001C5DA9"/>
    <w:rsid w:val="001D118E"/>
    <w:rsid w:val="001D1F56"/>
    <w:rsid w:val="001D3D7D"/>
    <w:rsid w:val="001D5BA3"/>
    <w:rsid w:val="001D6D4D"/>
    <w:rsid w:val="001E05E3"/>
    <w:rsid w:val="001E5315"/>
    <w:rsid w:val="001E6E96"/>
    <w:rsid w:val="001F14CA"/>
    <w:rsid w:val="001F22A9"/>
    <w:rsid w:val="001F2945"/>
    <w:rsid w:val="001F5D74"/>
    <w:rsid w:val="001F6468"/>
    <w:rsid w:val="002022C1"/>
    <w:rsid w:val="002044CF"/>
    <w:rsid w:val="00204773"/>
    <w:rsid w:val="0020542D"/>
    <w:rsid w:val="00211ECC"/>
    <w:rsid w:val="00214CC0"/>
    <w:rsid w:val="0021573D"/>
    <w:rsid w:val="00215802"/>
    <w:rsid w:val="00215A2B"/>
    <w:rsid w:val="00221341"/>
    <w:rsid w:val="002224EB"/>
    <w:rsid w:val="002227E6"/>
    <w:rsid w:val="002229D4"/>
    <w:rsid w:val="00224FD9"/>
    <w:rsid w:val="00226A84"/>
    <w:rsid w:val="00226EEA"/>
    <w:rsid w:val="00230013"/>
    <w:rsid w:val="0023224E"/>
    <w:rsid w:val="0023236F"/>
    <w:rsid w:val="00232395"/>
    <w:rsid w:val="002325A4"/>
    <w:rsid w:val="0023359C"/>
    <w:rsid w:val="002351B6"/>
    <w:rsid w:val="002372CA"/>
    <w:rsid w:val="0024288F"/>
    <w:rsid w:val="00243876"/>
    <w:rsid w:val="002541FF"/>
    <w:rsid w:val="00264159"/>
    <w:rsid w:val="00264C11"/>
    <w:rsid w:val="00266647"/>
    <w:rsid w:val="002706F3"/>
    <w:rsid w:val="002712E3"/>
    <w:rsid w:val="002904B7"/>
    <w:rsid w:val="00292972"/>
    <w:rsid w:val="002943C6"/>
    <w:rsid w:val="00295D4F"/>
    <w:rsid w:val="00296BA5"/>
    <w:rsid w:val="002A1475"/>
    <w:rsid w:val="002A2169"/>
    <w:rsid w:val="002A4A69"/>
    <w:rsid w:val="002A78FA"/>
    <w:rsid w:val="002B08C4"/>
    <w:rsid w:val="002B1220"/>
    <w:rsid w:val="002B5F82"/>
    <w:rsid w:val="002B629E"/>
    <w:rsid w:val="002C15C0"/>
    <w:rsid w:val="002C2EF0"/>
    <w:rsid w:val="002C3688"/>
    <w:rsid w:val="002D37EA"/>
    <w:rsid w:val="002D3ADA"/>
    <w:rsid w:val="002E4256"/>
    <w:rsid w:val="002E5478"/>
    <w:rsid w:val="002E741B"/>
    <w:rsid w:val="002F07FC"/>
    <w:rsid w:val="002F6A66"/>
    <w:rsid w:val="00302626"/>
    <w:rsid w:val="00302D3C"/>
    <w:rsid w:val="0030322E"/>
    <w:rsid w:val="00304F7D"/>
    <w:rsid w:val="003121CD"/>
    <w:rsid w:val="003178EE"/>
    <w:rsid w:val="00320DFF"/>
    <w:rsid w:val="00324B62"/>
    <w:rsid w:val="003279BD"/>
    <w:rsid w:val="00330754"/>
    <w:rsid w:val="003352EF"/>
    <w:rsid w:val="0033728C"/>
    <w:rsid w:val="00343BDF"/>
    <w:rsid w:val="0034470D"/>
    <w:rsid w:val="003450D4"/>
    <w:rsid w:val="00345205"/>
    <w:rsid w:val="00347E5B"/>
    <w:rsid w:val="00351E34"/>
    <w:rsid w:val="00351EB4"/>
    <w:rsid w:val="00363FCB"/>
    <w:rsid w:val="0036647D"/>
    <w:rsid w:val="00370434"/>
    <w:rsid w:val="00385201"/>
    <w:rsid w:val="00387B13"/>
    <w:rsid w:val="00392531"/>
    <w:rsid w:val="00392FF0"/>
    <w:rsid w:val="003933CD"/>
    <w:rsid w:val="00393E18"/>
    <w:rsid w:val="0039410D"/>
    <w:rsid w:val="003A18E4"/>
    <w:rsid w:val="003A574A"/>
    <w:rsid w:val="003A5856"/>
    <w:rsid w:val="003B092F"/>
    <w:rsid w:val="003B0CFE"/>
    <w:rsid w:val="003B1F49"/>
    <w:rsid w:val="003B4DC7"/>
    <w:rsid w:val="003C01A9"/>
    <w:rsid w:val="003D0214"/>
    <w:rsid w:val="003D0958"/>
    <w:rsid w:val="003D0EB2"/>
    <w:rsid w:val="003D265A"/>
    <w:rsid w:val="003D47B7"/>
    <w:rsid w:val="003D7A0E"/>
    <w:rsid w:val="003E36A7"/>
    <w:rsid w:val="003E6AFB"/>
    <w:rsid w:val="003F5CB3"/>
    <w:rsid w:val="003F7872"/>
    <w:rsid w:val="0040460C"/>
    <w:rsid w:val="00405694"/>
    <w:rsid w:val="00411A40"/>
    <w:rsid w:val="00421D2E"/>
    <w:rsid w:val="0042255D"/>
    <w:rsid w:val="004235BB"/>
    <w:rsid w:val="00424409"/>
    <w:rsid w:val="00426A99"/>
    <w:rsid w:val="00434CB9"/>
    <w:rsid w:val="004358F5"/>
    <w:rsid w:val="00435CD6"/>
    <w:rsid w:val="00441226"/>
    <w:rsid w:val="00442340"/>
    <w:rsid w:val="004438CD"/>
    <w:rsid w:val="00443F43"/>
    <w:rsid w:val="00444526"/>
    <w:rsid w:val="00447530"/>
    <w:rsid w:val="00450BA9"/>
    <w:rsid w:val="004532EE"/>
    <w:rsid w:val="00456C0F"/>
    <w:rsid w:val="00461C65"/>
    <w:rsid w:val="00462F2C"/>
    <w:rsid w:val="00463510"/>
    <w:rsid w:val="00466032"/>
    <w:rsid w:val="00472E48"/>
    <w:rsid w:val="00474CAB"/>
    <w:rsid w:val="00477D99"/>
    <w:rsid w:val="004874A7"/>
    <w:rsid w:val="00490F3C"/>
    <w:rsid w:val="00490F6C"/>
    <w:rsid w:val="00494AD9"/>
    <w:rsid w:val="004956F7"/>
    <w:rsid w:val="004A1012"/>
    <w:rsid w:val="004A4BFC"/>
    <w:rsid w:val="004A62D1"/>
    <w:rsid w:val="004A6384"/>
    <w:rsid w:val="004B038D"/>
    <w:rsid w:val="004B12A6"/>
    <w:rsid w:val="004B3DFC"/>
    <w:rsid w:val="004B4421"/>
    <w:rsid w:val="004B47A7"/>
    <w:rsid w:val="004B51AE"/>
    <w:rsid w:val="004B5403"/>
    <w:rsid w:val="004C1B6A"/>
    <w:rsid w:val="004C345C"/>
    <w:rsid w:val="004C3C18"/>
    <w:rsid w:val="004D3A2E"/>
    <w:rsid w:val="004D47BB"/>
    <w:rsid w:val="004D58F5"/>
    <w:rsid w:val="004D656A"/>
    <w:rsid w:val="004E440F"/>
    <w:rsid w:val="004E668F"/>
    <w:rsid w:val="004E714D"/>
    <w:rsid w:val="004F201C"/>
    <w:rsid w:val="0050084B"/>
    <w:rsid w:val="00501D08"/>
    <w:rsid w:val="00502668"/>
    <w:rsid w:val="00507614"/>
    <w:rsid w:val="00510EC6"/>
    <w:rsid w:val="005173FB"/>
    <w:rsid w:val="00522BDC"/>
    <w:rsid w:val="00523390"/>
    <w:rsid w:val="00524535"/>
    <w:rsid w:val="00530BFE"/>
    <w:rsid w:val="0053335F"/>
    <w:rsid w:val="00537580"/>
    <w:rsid w:val="0054239C"/>
    <w:rsid w:val="005439E6"/>
    <w:rsid w:val="00544254"/>
    <w:rsid w:val="005465BC"/>
    <w:rsid w:val="00547221"/>
    <w:rsid w:val="00551C32"/>
    <w:rsid w:val="005569AC"/>
    <w:rsid w:val="005719F3"/>
    <w:rsid w:val="005727B3"/>
    <w:rsid w:val="00572CC3"/>
    <w:rsid w:val="00585E1D"/>
    <w:rsid w:val="0058754B"/>
    <w:rsid w:val="00590061"/>
    <w:rsid w:val="005921E6"/>
    <w:rsid w:val="00592C16"/>
    <w:rsid w:val="0059613F"/>
    <w:rsid w:val="005961E8"/>
    <w:rsid w:val="005967DA"/>
    <w:rsid w:val="005A1280"/>
    <w:rsid w:val="005A1323"/>
    <w:rsid w:val="005A4489"/>
    <w:rsid w:val="005A4DCF"/>
    <w:rsid w:val="005A5F3A"/>
    <w:rsid w:val="005A7934"/>
    <w:rsid w:val="005B3544"/>
    <w:rsid w:val="005C25A1"/>
    <w:rsid w:val="005C41CE"/>
    <w:rsid w:val="005C55B1"/>
    <w:rsid w:val="005D25C2"/>
    <w:rsid w:val="005D5865"/>
    <w:rsid w:val="005D7E1C"/>
    <w:rsid w:val="005E4F54"/>
    <w:rsid w:val="005F063E"/>
    <w:rsid w:val="00605C7D"/>
    <w:rsid w:val="00610170"/>
    <w:rsid w:val="00614C3C"/>
    <w:rsid w:val="00620E4F"/>
    <w:rsid w:val="006236A5"/>
    <w:rsid w:val="00624E1F"/>
    <w:rsid w:val="0063414C"/>
    <w:rsid w:val="0063455B"/>
    <w:rsid w:val="006352F6"/>
    <w:rsid w:val="00636B73"/>
    <w:rsid w:val="0063777E"/>
    <w:rsid w:val="0064155F"/>
    <w:rsid w:val="00647D8D"/>
    <w:rsid w:val="00652A47"/>
    <w:rsid w:val="00655DEC"/>
    <w:rsid w:val="00661D77"/>
    <w:rsid w:val="006625F6"/>
    <w:rsid w:val="006626FF"/>
    <w:rsid w:val="00663EBF"/>
    <w:rsid w:val="00664E02"/>
    <w:rsid w:val="0067751F"/>
    <w:rsid w:val="00683842"/>
    <w:rsid w:val="00686025"/>
    <w:rsid w:val="00694E40"/>
    <w:rsid w:val="00695A54"/>
    <w:rsid w:val="00697B17"/>
    <w:rsid w:val="006A2C18"/>
    <w:rsid w:val="006A4EF7"/>
    <w:rsid w:val="006A5691"/>
    <w:rsid w:val="006A6456"/>
    <w:rsid w:val="006A6618"/>
    <w:rsid w:val="006B018D"/>
    <w:rsid w:val="006B1901"/>
    <w:rsid w:val="006B34B7"/>
    <w:rsid w:val="006B4249"/>
    <w:rsid w:val="006B5E34"/>
    <w:rsid w:val="006B6EB2"/>
    <w:rsid w:val="006C06E7"/>
    <w:rsid w:val="006C0D7E"/>
    <w:rsid w:val="006C4E18"/>
    <w:rsid w:val="006C5DB6"/>
    <w:rsid w:val="006C6F47"/>
    <w:rsid w:val="006C6FF5"/>
    <w:rsid w:val="006E1C46"/>
    <w:rsid w:val="006E53D3"/>
    <w:rsid w:val="006E6F3A"/>
    <w:rsid w:val="006F4562"/>
    <w:rsid w:val="006F4F18"/>
    <w:rsid w:val="007045A3"/>
    <w:rsid w:val="007049B0"/>
    <w:rsid w:val="00704D7B"/>
    <w:rsid w:val="00705391"/>
    <w:rsid w:val="007125B4"/>
    <w:rsid w:val="0071311E"/>
    <w:rsid w:val="00713229"/>
    <w:rsid w:val="00716659"/>
    <w:rsid w:val="00717104"/>
    <w:rsid w:val="00717C60"/>
    <w:rsid w:val="007206DC"/>
    <w:rsid w:val="0072070E"/>
    <w:rsid w:val="0072156E"/>
    <w:rsid w:val="00725015"/>
    <w:rsid w:val="0072712C"/>
    <w:rsid w:val="007307F8"/>
    <w:rsid w:val="00731F1B"/>
    <w:rsid w:val="007348FF"/>
    <w:rsid w:val="00735361"/>
    <w:rsid w:val="00736B24"/>
    <w:rsid w:val="00736D38"/>
    <w:rsid w:val="00737073"/>
    <w:rsid w:val="00740362"/>
    <w:rsid w:val="00741BAE"/>
    <w:rsid w:val="00745803"/>
    <w:rsid w:val="00751390"/>
    <w:rsid w:val="00751697"/>
    <w:rsid w:val="0075194E"/>
    <w:rsid w:val="0075211E"/>
    <w:rsid w:val="00757F6A"/>
    <w:rsid w:val="00760E14"/>
    <w:rsid w:val="00770951"/>
    <w:rsid w:val="00776FBA"/>
    <w:rsid w:val="00777254"/>
    <w:rsid w:val="0078276E"/>
    <w:rsid w:val="0078425C"/>
    <w:rsid w:val="007854B3"/>
    <w:rsid w:val="007A50E7"/>
    <w:rsid w:val="007C0602"/>
    <w:rsid w:val="007C0F71"/>
    <w:rsid w:val="007C2093"/>
    <w:rsid w:val="007D1CF8"/>
    <w:rsid w:val="007D4162"/>
    <w:rsid w:val="007D5D23"/>
    <w:rsid w:val="007E1B48"/>
    <w:rsid w:val="007E1FCE"/>
    <w:rsid w:val="007E415E"/>
    <w:rsid w:val="007F099E"/>
    <w:rsid w:val="007F1318"/>
    <w:rsid w:val="007F657F"/>
    <w:rsid w:val="007F7B91"/>
    <w:rsid w:val="00801C45"/>
    <w:rsid w:val="008025CD"/>
    <w:rsid w:val="00820D07"/>
    <w:rsid w:val="00825D64"/>
    <w:rsid w:val="008270A6"/>
    <w:rsid w:val="008305F3"/>
    <w:rsid w:val="00833F7F"/>
    <w:rsid w:val="00835BCB"/>
    <w:rsid w:val="00836F92"/>
    <w:rsid w:val="0083781F"/>
    <w:rsid w:val="0084332D"/>
    <w:rsid w:val="00847BE4"/>
    <w:rsid w:val="00850584"/>
    <w:rsid w:val="008512EC"/>
    <w:rsid w:val="00855071"/>
    <w:rsid w:val="00855824"/>
    <w:rsid w:val="00856085"/>
    <w:rsid w:val="008576E3"/>
    <w:rsid w:val="008648DE"/>
    <w:rsid w:val="0087372B"/>
    <w:rsid w:val="00874343"/>
    <w:rsid w:val="008751F1"/>
    <w:rsid w:val="00883EB0"/>
    <w:rsid w:val="00887B0D"/>
    <w:rsid w:val="00887CFD"/>
    <w:rsid w:val="00890A8E"/>
    <w:rsid w:val="00890FD9"/>
    <w:rsid w:val="008924B3"/>
    <w:rsid w:val="008942F3"/>
    <w:rsid w:val="00897327"/>
    <w:rsid w:val="00897543"/>
    <w:rsid w:val="008A0838"/>
    <w:rsid w:val="008A712C"/>
    <w:rsid w:val="008A79C0"/>
    <w:rsid w:val="008B012E"/>
    <w:rsid w:val="008B24D9"/>
    <w:rsid w:val="008B6B0C"/>
    <w:rsid w:val="008B79B6"/>
    <w:rsid w:val="008C1690"/>
    <w:rsid w:val="008C20D0"/>
    <w:rsid w:val="008C3F4B"/>
    <w:rsid w:val="008C586D"/>
    <w:rsid w:val="008C7A00"/>
    <w:rsid w:val="008D74A3"/>
    <w:rsid w:val="008D77B1"/>
    <w:rsid w:val="008E17DC"/>
    <w:rsid w:val="008E2D7C"/>
    <w:rsid w:val="008E6265"/>
    <w:rsid w:val="008F1CEC"/>
    <w:rsid w:val="008F41AA"/>
    <w:rsid w:val="008F480D"/>
    <w:rsid w:val="00901D12"/>
    <w:rsid w:val="00904EA5"/>
    <w:rsid w:val="0091039F"/>
    <w:rsid w:val="00911321"/>
    <w:rsid w:val="00912AF1"/>
    <w:rsid w:val="00912EDF"/>
    <w:rsid w:val="00913FB6"/>
    <w:rsid w:val="00921605"/>
    <w:rsid w:val="00921607"/>
    <w:rsid w:val="00921FFC"/>
    <w:rsid w:val="009245B9"/>
    <w:rsid w:val="00925CF7"/>
    <w:rsid w:val="0092769B"/>
    <w:rsid w:val="00932FF8"/>
    <w:rsid w:val="009333D3"/>
    <w:rsid w:val="00937C78"/>
    <w:rsid w:val="00941FCD"/>
    <w:rsid w:val="009426E5"/>
    <w:rsid w:val="0094381D"/>
    <w:rsid w:val="00946664"/>
    <w:rsid w:val="00955601"/>
    <w:rsid w:val="00955DA4"/>
    <w:rsid w:val="0095674B"/>
    <w:rsid w:val="00956CF2"/>
    <w:rsid w:val="0095778A"/>
    <w:rsid w:val="00957C19"/>
    <w:rsid w:val="00965C20"/>
    <w:rsid w:val="00966C3B"/>
    <w:rsid w:val="00966D5B"/>
    <w:rsid w:val="0097369F"/>
    <w:rsid w:val="00975F47"/>
    <w:rsid w:val="00982B7E"/>
    <w:rsid w:val="00982F5B"/>
    <w:rsid w:val="00984488"/>
    <w:rsid w:val="00985ED4"/>
    <w:rsid w:val="009929D5"/>
    <w:rsid w:val="009940B8"/>
    <w:rsid w:val="00994B9E"/>
    <w:rsid w:val="00995CA7"/>
    <w:rsid w:val="00997008"/>
    <w:rsid w:val="009A2683"/>
    <w:rsid w:val="009A4527"/>
    <w:rsid w:val="009A6566"/>
    <w:rsid w:val="009B1656"/>
    <w:rsid w:val="009B5945"/>
    <w:rsid w:val="009C04C5"/>
    <w:rsid w:val="009C09B7"/>
    <w:rsid w:val="009C173F"/>
    <w:rsid w:val="009C55A8"/>
    <w:rsid w:val="009C56ED"/>
    <w:rsid w:val="009D4D8D"/>
    <w:rsid w:val="009E2FC9"/>
    <w:rsid w:val="009E4174"/>
    <w:rsid w:val="009E4D92"/>
    <w:rsid w:val="009F6CB7"/>
    <w:rsid w:val="00A017AE"/>
    <w:rsid w:val="00A03B4E"/>
    <w:rsid w:val="00A051FA"/>
    <w:rsid w:val="00A1003D"/>
    <w:rsid w:val="00A125C6"/>
    <w:rsid w:val="00A166FC"/>
    <w:rsid w:val="00A167CE"/>
    <w:rsid w:val="00A16B6E"/>
    <w:rsid w:val="00A17CA0"/>
    <w:rsid w:val="00A208D3"/>
    <w:rsid w:val="00A20A5B"/>
    <w:rsid w:val="00A30F90"/>
    <w:rsid w:val="00A35E3B"/>
    <w:rsid w:val="00A409FA"/>
    <w:rsid w:val="00A429B1"/>
    <w:rsid w:val="00A446FA"/>
    <w:rsid w:val="00A44C9B"/>
    <w:rsid w:val="00A46763"/>
    <w:rsid w:val="00A51654"/>
    <w:rsid w:val="00A5191F"/>
    <w:rsid w:val="00A55205"/>
    <w:rsid w:val="00A56E19"/>
    <w:rsid w:val="00A62A24"/>
    <w:rsid w:val="00A6609F"/>
    <w:rsid w:val="00A661FD"/>
    <w:rsid w:val="00A72A39"/>
    <w:rsid w:val="00A73D68"/>
    <w:rsid w:val="00A80275"/>
    <w:rsid w:val="00A80D24"/>
    <w:rsid w:val="00A829E9"/>
    <w:rsid w:val="00A83F00"/>
    <w:rsid w:val="00A8442E"/>
    <w:rsid w:val="00A851C6"/>
    <w:rsid w:val="00A85742"/>
    <w:rsid w:val="00A86498"/>
    <w:rsid w:val="00A87171"/>
    <w:rsid w:val="00A87DF1"/>
    <w:rsid w:val="00A90F60"/>
    <w:rsid w:val="00A91541"/>
    <w:rsid w:val="00A91E79"/>
    <w:rsid w:val="00AA4475"/>
    <w:rsid w:val="00AA5039"/>
    <w:rsid w:val="00AA7FB6"/>
    <w:rsid w:val="00AB262F"/>
    <w:rsid w:val="00AB4904"/>
    <w:rsid w:val="00AB4E8E"/>
    <w:rsid w:val="00AB5E13"/>
    <w:rsid w:val="00AB71C9"/>
    <w:rsid w:val="00AC2EAE"/>
    <w:rsid w:val="00AC38C8"/>
    <w:rsid w:val="00AC40DB"/>
    <w:rsid w:val="00AC586C"/>
    <w:rsid w:val="00AC7C8A"/>
    <w:rsid w:val="00AD1C7F"/>
    <w:rsid w:val="00AD4091"/>
    <w:rsid w:val="00AD426F"/>
    <w:rsid w:val="00AE2E97"/>
    <w:rsid w:val="00AE3E45"/>
    <w:rsid w:val="00AE544F"/>
    <w:rsid w:val="00AE6C25"/>
    <w:rsid w:val="00AF327D"/>
    <w:rsid w:val="00AF3ED6"/>
    <w:rsid w:val="00B00C9D"/>
    <w:rsid w:val="00B00F11"/>
    <w:rsid w:val="00B00FB0"/>
    <w:rsid w:val="00B01BFB"/>
    <w:rsid w:val="00B05504"/>
    <w:rsid w:val="00B059B2"/>
    <w:rsid w:val="00B11F0F"/>
    <w:rsid w:val="00B143CC"/>
    <w:rsid w:val="00B1697E"/>
    <w:rsid w:val="00B16BD3"/>
    <w:rsid w:val="00B17E78"/>
    <w:rsid w:val="00B23E5B"/>
    <w:rsid w:val="00B25245"/>
    <w:rsid w:val="00B2741C"/>
    <w:rsid w:val="00B30FC7"/>
    <w:rsid w:val="00B3359F"/>
    <w:rsid w:val="00B33E93"/>
    <w:rsid w:val="00B34E46"/>
    <w:rsid w:val="00B35FB4"/>
    <w:rsid w:val="00B360DF"/>
    <w:rsid w:val="00B40866"/>
    <w:rsid w:val="00B415AB"/>
    <w:rsid w:val="00B42AB3"/>
    <w:rsid w:val="00B433C4"/>
    <w:rsid w:val="00B52A28"/>
    <w:rsid w:val="00B55015"/>
    <w:rsid w:val="00B61D42"/>
    <w:rsid w:val="00B63B9F"/>
    <w:rsid w:val="00B652B3"/>
    <w:rsid w:val="00B67B81"/>
    <w:rsid w:val="00B67EEF"/>
    <w:rsid w:val="00B72B24"/>
    <w:rsid w:val="00B72C0E"/>
    <w:rsid w:val="00B73931"/>
    <w:rsid w:val="00B76338"/>
    <w:rsid w:val="00B80E50"/>
    <w:rsid w:val="00B82432"/>
    <w:rsid w:val="00B8635E"/>
    <w:rsid w:val="00B87330"/>
    <w:rsid w:val="00B906E0"/>
    <w:rsid w:val="00B90B4E"/>
    <w:rsid w:val="00B9328C"/>
    <w:rsid w:val="00BA1723"/>
    <w:rsid w:val="00BA7751"/>
    <w:rsid w:val="00BA7A97"/>
    <w:rsid w:val="00BB0563"/>
    <w:rsid w:val="00BB716E"/>
    <w:rsid w:val="00BC49F4"/>
    <w:rsid w:val="00BC6997"/>
    <w:rsid w:val="00BC7140"/>
    <w:rsid w:val="00BD10D1"/>
    <w:rsid w:val="00BD5E02"/>
    <w:rsid w:val="00BE32B0"/>
    <w:rsid w:val="00BE3DA8"/>
    <w:rsid w:val="00BE4EB4"/>
    <w:rsid w:val="00BE67DF"/>
    <w:rsid w:val="00BF1679"/>
    <w:rsid w:val="00BF33A5"/>
    <w:rsid w:val="00BF3F8B"/>
    <w:rsid w:val="00BF60A2"/>
    <w:rsid w:val="00BF722B"/>
    <w:rsid w:val="00C00FE1"/>
    <w:rsid w:val="00C03105"/>
    <w:rsid w:val="00C06425"/>
    <w:rsid w:val="00C07E83"/>
    <w:rsid w:val="00C10249"/>
    <w:rsid w:val="00C1213C"/>
    <w:rsid w:val="00C235E2"/>
    <w:rsid w:val="00C251D2"/>
    <w:rsid w:val="00C279FD"/>
    <w:rsid w:val="00C314EE"/>
    <w:rsid w:val="00C32BA8"/>
    <w:rsid w:val="00C41203"/>
    <w:rsid w:val="00C552B4"/>
    <w:rsid w:val="00C55F8B"/>
    <w:rsid w:val="00C56F2F"/>
    <w:rsid w:val="00C60A1B"/>
    <w:rsid w:val="00C654F0"/>
    <w:rsid w:val="00C71958"/>
    <w:rsid w:val="00C73460"/>
    <w:rsid w:val="00C74452"/>
    <w:rsid w:val="00C77734"/>
    <w:rsid w:val="00C82509"/>
    <w:rsid w:val="00C83116"/>
    <w:rsid w:val="00C83BAC"/>
    <w:rsid w:val="00C848DD"/>
    <w:rsid w:val="00C85F95"/>
    <w:rsid w:val="00C86544"/>
    <w:rsid w:val="00C913F6"/>
    <w:rsid w:val="00C9744A"/>
    <w:rsid w:val="00C97A0C"/>
    <w:rsid w:val="00CA072A"/>
    <w:rsid w:val="00CA232E"/>
    <w:rsid w:val="00CA43BE"/>
    <w:rsid w:val="00CA4879"/>
    <w:rsid w:val="00CA5259"/>
    <w:rsid w:val="00CA71B7"/>
    <w:rsid w:val="00CA72E7"/>
    <w:rsid w:val="00CB5F92"/>
    <w:rsid w:val="00CC255F"/>
    <w:rsid w:val="00CC471F"/>
    <w:rsid w:val="00CD0791"/>
    <w:rsid w:val="00CD3F3B"/>
    <w:rsid w:val="00CD674C"/>
    <w:rsid w:val="00CE0375"/>
    <w:rsid w:val="00CE428C"/>
    <w:rsid w:val="00CE7A9D"/>
    <w:rsid w:val="00CF11F4"/>
    <w:rsid w:val="00CF45E7"/>
    <w:rsid w:val="00D1192A"/>
    <w:rsid w:val="00D138B5"/>
    <w:rsid w:val="00D152FA"/>
    <w:rsid w:val="00D16FB6"/>
    <w:rsid w:val="00D35417"/>
    <w:rsid w:val="00D40B79"/>
    <w:rsid w:val="00D421BC"/>
    <w:rsid w:val="00D51E6D"/>
    <w:rsid w:val="00D53240"/>
    <w:rsid w:val="00D54B56"/>
    <w:rsid w:val="00D55351"/>
    <w:rsid w:val="00D5591B"/>
    <w:rsid w:val="00D600F2"/>
    <w:rsid w:val="00D602A3"/>
    <w:rsid w:val="00D62B81"/>
    <w:rsid w:val="00D6593F"/>
    <w:rsid w:val="00D67F72"/>
    <w:rsid w:val="00D74601"/>
    <w:rsid w:val="00D75952"/>
    <w:rsid w:val="00D77070"/>
    <w:rsid w:val="00D77AA9"/>
    <w:rsid w:val="00D82D7B"/>
    <w:rsid w:val="00D85A83"/>
    <w:rsid w:val="00D86042"/>
    <w:rsid w:val="00D91FEC"/>
    <w:rsid w:val="00D92FE9"/>
    <w:rsid w:val="00D93D55"/>
    <w:rsid w:val="00D94BF3"/>
    <w:rsid w:val="00DA0289"/>
    <w:rsid w:val="00DA0512"/>
    <w:rsid w:val="00DA081A"/>
    <w:rsid w:val="00DA123F"/>
    <w:rsid w:val="00DA13D0"/>
    <w:rsid w:val="00DA2EC5"/>
    <w:rsid w:val="00DA3251"/>
    <w:rsid w:val="00DA5B70"/>
    <w:rsid w:val="00DB0C25"/>
    <w:rsid w:val="00DB3D77"/>
    <w:rsid w:val="00DB5C96"/>
    <w:rsid w:val="00DC030C"/>
    <w:rsid w:val="00DC16F2"/>
    <w:rsid w:val="00DC34D5"/>
    <w:rsid w:val="00DC4894"/>
    <w:rsid w:val="00DC4F46"/>
    <w:rsid w:val="00DC519F"/>
    <w:rsid w:val="00DD13CC"/>
    <w:rsid w:val="00DD4119"/>
    <w:rsid w:val="00DD54B3"/>
    <w:rsid w:val="00DD54E5"/>
    <w:rsid w:val="00DE4CCF"/>
    <w:rsid w:val="00DE5746"/>
    <w:rsid w:val="00DF25B5"/>
    <w:rsid w:val="00E0106C"/>
    <w:rsid w:val="00E031F0"/>
    <w:rsid w:val="00E0425E"/>
    <w:rsid w:val="00E07406"/>
    <w:rsid w:val="00E214AF"/>
    <w:rsid w:val="00E263EA"/>
    <w:rsid w:val="00E325B1"/>
    <w:rsid w:val="00E32BED"/>
    <w:rsid w:val="00E34FF5"/>
    <w:rsid w:val="00E3621C"/>
    <w:rsid w:val="00E374D0"/>
    <w:rsid w:val="00E41AEB"/>
    <w:rsid w:val="00E42078"/>
    <w:rsid w:val="00E455AB"/>
    <w:rsid w:val="00E45BF0"/>
    <w:rsid w:val="00E601B0"/>
    <w:rsid w:val="00E6207F"/>
    <w:rsid w:val="00E640CD"/>
    <w:rsid w:val="00E7431B"/>
    <w:rsid w:val="00E757D3"/>
    <w:rsid w:val="00E75FB4"/>
    <w:rsid w:val="00E80D9D"/>
    <w:rsid w:val="00E81FF1"/>
    <w:rsid w:val="00E829E8"/>
    <w:rsid w:val="00E83833"/>
    <w:rsid w:val="00E858F1"/>
    <w:rsid w:val="00E86D0C"/>
    <w:rsid w:val="00E908ED"/>
    <w:rsid w:val="00E916CD"/>
    <w:rsid w:val="00E924EB"/>
    <w:rsid w:val="00E92F5C"/>
    <w:rsid w:val="00E93C7E"/>
    <w:rsid w:val="00E95703"/>
    <w:rsid w:val="00EA28A3"/>
    <w:rsid w:val="00EA2A0C"/>
    <w:rsid w:val="00EA395D"/>
    <w:rsid w:val="00EA6F21"/>
    <w:rsid w:val="00EA77B1"/>
    <w:rsid w:val="00EC0F85"/>
    <w:rsid w:val="00EC1BE0"/>
    <w:rsid w:val="00EC4552"/>
    <w:rsid w:val="00EC500C"/>
    <w:rsid w:val="00EC67F7"/>
    <w:rsid w:val="00ED0CE5"/>
    <w:rsid w:val="00ED253F"/>
    <w:rsid w:val="00ED3AFE"/>
    <w:rsid w:val="00ED4A56"/>
    <w:rsid w:val="00ED5F1B"/>
    <w:rsid w:val="00EE6E16"/>
    <w:rsid w:val="00F004C9"/>
    <w:rsid w:val="00F01F4F"/>
    <w:rsid w:val="00F0390F"/>
    <w:rsid w:val="00F03CCF"/>
    <w:rsid w:val="00F042F5"/>
    <w:rsid w:val="00F04987"/>
    <w:rsid w:val="00F07841"/>
    <w:rsid w:val="00F10ABF"/>
    <w:rsid w:val="00F10D0C"/>
    <w:rsid w:val="00F125EB"/>
    <w:rsid w:val="00F2058A"/>
    <w:rsid w:val="00F20686"/>
    <w:rsid w:val="00F20944"/>
    <w:rsid w:val="00F21BD7"/>
    <w:rsid w:val="00F22159"/>
    <w:rsid w:val="00F23119"/>
    <w:rsid w:val="00F251EB"/>
    <w:rsid w:val="00F2561A"/>
    <w:rsid w:val="00F30D6C"/>
    <w:rsid w:val="00F32220"/>
    <w:rsid w:val="00F35476"/>
    <w:rsid w:val="00F42201"/>
    <w:rsid w:val="00F43BFB"/>
    <w:rsid w:val="00F43C6B"/>
    <w:rsid w:val="00F46A66"/>
    <w:rsid w:val="00F50532"/>
    <w:rsid w:val="00F514A4"/>
    <w:rsid w:val="00F53411"/>
    <w:rsid w:val="00F53E0F"/>
    <w:rsid w:val="00F5760D"/>
    <w:rsid w:val="00F60AC0"/>
    <w:rsid w:val="00F6310C"/>
    <w:rsid w:val="00F63318"/>
    <w:rsid w:val="00F7114C"/>
    <w:rsid w:val="00F7583F"/>
    <w:rsid w:val="00F76623"/>
    <w:rsid w:val="00F768E6"/>
    <w:rsid w:val="00F86F46"/>
    <w:rsid w:val="00F876E0"/>
    <w:rsid w:val="00F90F1B"/>
    <w:rsid w:val="00F919FF"/>
    <w:rsid w:val="00F9227F"/>
    <w:rsid w:val="00F93DA4"/>
    <w:rsid w:val="00F94582"/>
    <w:rsid w:val="00FA0332"/>
    <w:rsid w:val="00FA0BE5"/>
    <w:rsid w:val="00FA292A"/>
    <w:rsid w:val="00FA30C8"/>
    <w:rsid w:val="00FA3513"/>
    <w:rsid w:val="00FA3AA7"/>
    <w:rsid w:val="00FA476F"/>
    <w:rsid w:val="00FA5E64"/>
    <w:rsid w:val="00FA6889"/>
    <w:rsid w:val="00FB038E"/>
    <w:rsid w:val="00FB03CB"/>
    <w:rsid w:val="00FB2275"/>
    <w:rsid w:val="00FB29C1"/>
    <w:rsid w:val="00FC548E"/>
    <w:rsid w:val="00FD5B6E"/>
    <w:rsid w:val="00FD6527"/>
    <w:rsid w:val="00FD7166"/>
    <w:rsid w:val="00FD73A5"/>
    <w:rsid w:val="00FD7B40"/>
    <w:rsid w:val="00FE1976"/>
    <w:rsid w:val="00FF28E1"/>
    <w:rsid w:val="00FF4EEA"/>
    <w:rsid w:val="00FF5408"/>
    <w:rsid w:val="00FF5F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04D6"/>
  <w15:docId w15:val="{C42FDBEB-524B-4032-AD63-4C68DFAD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8A"/>
    <w:pPr>
      <w:spacing w:after="200" w:line="276" w:lineRule="auto"/>
    </w:pPr>
    <w:rPr>
      <w:rFonts w:ascii="Calibri" w:eastAsia="Times New Roman" w:hAnsi="Calibri" w:cs="Times New Roman"/>
      <w:sz w:val="22"/>
      <w:lang w:val="en-US"/>
    </w:rPr>
  </w:style>
  <w:style w:type="paragraph" w:styleId="Heading1">
    <w:name w:val="heading 1"/>
    <w:basedOn w:val="Normal"/>
    <w:next w:val="Normal"/>
    <w:link w:val="Heading1Char"/>
    <w:qFormat/>
    <w:rsid w:val="00F2058A"/>
    <w:pPr>
      <w:keepNext/>
      <w:spacing w:after="0" w:line="360" w:lineRule="auto"/>
      <w:jc w:val="both"/>
      <w:outlineLvl w:val="0"/>
    </w:pPr>
    <w:rPr>
      <w:rFonts w:ascii="Times New Roman" w:hAnsi="Times New Roman"/>
      <w:b/>
      <w:sz w:val="20"/>
      <w:szCs w:val="20"/>
    </w:rPr>
  </w:style>
  <w:style w:type="paragraph" w:styleId="Heading4">
    <w:name w:val="heading 4"/>
    <w:basedOn w:val="Normal"/>
    <w:next w:val="Normal"/>
    <w:link w:val="Heading4Char"/>
    <w:qFormat/>
    <w:rsid w:val="00F2058A"/>
    <w:pPr>
      <w:keepNext/>
      <w:spacing w:after="0" w:line="360" w:lineRule="auto"/>
      <w:jc w:val="center"/>
      <w:outlineLvl w:val="3"/>
    </w:pPr>
    <w:rPr>
      <w:rFonts w:ascii="Times New Roman" w:hAnsi="Times New Roman"/>
      <w:b/>
      <w:sz w:val="24"/>
      <w:szCs w:val="20"/>
    </w:rPr>
  </w:style>
  <w:style w:type="paragraph" w:styleId="Heading5">
    <w:name w:val="heading 5"/>
    <w:basedOn w:val="Normal"/>
    <w:next w:val="Normal"/>
    <w:link w:val="Heading5Char"/>
    <w:qFormat/>
    <w:rsid w:val="00F2058A"/>
    <w:pPr>
      <w:keepNext/>
      <w:spacing w:after="0" w:line="240" w:lineRule="auto"/>
      <w:jc w:val="center"/>
      <w:outlineLvl w:val="4"/>
    </w:pPr>
    <w:rPr>
      <w:rFonts w:ascii="Book Antiqua" w:hAnsi="Book Antiqua"/>
      <w:b/>
      <w:bCs/>
      <w:sz w:val="20"/>
      <w:szCs w:val="20"/>
    </w:rPr>
  </w:style>
  <w:style w:type="paragraph" w:styleId="Heading6">
    <w:name w:val="heading 6"/>
    <w:basedOn w:val="Normal"/>
    <w:next w:val="Normal"/>
    <w:link w:val="Heading6Char"/>
    <w:qFormat/>
    <w:rsid w:val="00F2058A"/>
    <w:pPr>
      <w:keepNext/>
      <w:spacing w:after="0" w:line="240" w:lineRule="auto"/>
      <w:jc w:val="center"/>
      <w:outlineLvl w:val="5"/>
    </w:pPr>
    <w:rPr>
      <w:rFonts w:ascii="Times New Roman" w:hAnsi="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58A"/>
    <w:rPr>
      <w:rFonts w:ascii="Times New Roman" w:eastAsia="Times New Roman" w:hAnsi="Times New Roman" w:cs="Times New Roman"/>
      <w:b/>
      <w:sz w:val="20"/>
      <w:szCs w:val="20"/>
      <w:lang w:val="en-US"/>
    </w:rPr>
  </w:style>
  <w:style w:type="character" w:customStyle="1" w:styleId="Heading4Char">
    <w:name w:val="Heading 4 Char"/>
    <w:basedOn w:val="DefaultParagraphFont"/>
    <w:link w:val="Heading4"/>
    <w:rsid w:val="00F2058A"/>
    <w:rPr>
      <w:rFonts w:ascii="Times New Roman" w:eastAsia="Times New Roman" w:hAnsi="Times New Roman" w:cs="Times New Roman"/>
      <w:b/>
      <w:szCs w:val="20"/>
      <w:lang w:val="en-US"/>
    </w:rPr>
  </w:style>
  <w:style w:type="character" w:customStyle="1" w:styleId="Heading5Char">
    <w:name w:val="Heading 5 Char"/>
    <w:basedOn w:val="DefaultParagraphFont"/>
    <w:link w:val="Heading5"/>
    <w:rsid w:val="00F2058A"/>
    <w:rPr>
      <w:rFonts w:ascii="Book Antiqua" w:eastAsia="Times New Roman" w:hAnsi="Book Antiqua" w:cs="Times New Roman"/>
      <w:b/>
      <w:bCs/>
      <w:sz w:val="20"/>
      <w:szCs w:val="20"/>
      <w:lang w:val="en-US"/>
    </w:rPr>
  </w:style>
  <w:style w:type="character" w:customStyle="1" w:styleId="Heading6Char">
    <w:name w:val="Heading 6 Char"/>
    <w:basedOn w:val="DefaultParagraphFont"/>
    <w:link w:val="Heading6"/>
    <w:rsid w:val="00F2058A"/>
    <w:rPr>
      <w:rFonts w:ascii="Times New Roman" w:eastAsia="Times New Roman" w:hAnsi="Times New Roman" w:cs="Times New Roman"/>
      <w:i/>
      <w:sz w:val="20"/>
      <w:szCs w:val="20"/>
      <w:lang w:val="en-US"/>
    </w:rPr>
  </w:style>
  <w:style w:type="paragraph" w:styleId="Header">
    <w:name w:val="header"/>
    <w:basedOn w:val="Normal"/>
    <w:link w:val="HeaderChar"/>
    <w:uiPriority w:val="99"/>
    <w:rsid w:val="00F20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58A"/>
    <w:rPr>
      <w:rFonts w:ascii="Calibri" w:eastAsia="Times New Roman" w:hAnsi="Calibri" w:cs="Times New Roman"/>
      <w:noProof/>
      <w:sz w:val="22"/>
      <w:lang w:val="en-US"/>
    </w:rPr>
  </w:style>
  <w:style w:type="paragraph" w:styleId="Footer">
    <w:name w:val="footer"/>
    <w:basedOn w:val="Normal"/>
    <w:link w:val="FooterChar"/>
    <w:uiPriority w:val="99"/>
    <w:rsid w:val="00F20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58A"/>
    <w:rPr>
      <w:rFonts w:ascii="Calibri" w:eastAsia="Times New Roman" w:hAnsi="Calibri" w:cs="Times New Roman"/>
      <w:noProof/>
      <w:sz w:val="22"/>
      <w:lang w:val="en-US"/>
    </w:rPr>
  </w:style>
  <w:style w:type="character" w:styleId="Strong">
    <w:name w:val="Strong"/>
    <w:basedOn w:val="DefaultParagraphFont"/>
    <w:uiPriority w:val="22"/>
    <w:qFormat/>
    <w:rsid w:val="00F2058A"/>
    <w:rPr>
      <w:rFonts w:cs="Times New Roman"/>
      <w:b/>
      <w:bCs/>
    </w:rPr>
  </w:style>
  <w:style w:type="character" w:styleId="Hyperlink">
    <w:name w:val="Hyperlink"/>
    <w:basedOn w:val="DefaultParagraphFont"/>
    <w:rsid w:val="00F2058A"/>
    <w:rPr>
      <w:rFonts w:cs="Times New Roman"/>
      <w:color w:val="0000FF"/>
      <w:u w:val="single"/>
    </w:rPr>
  </w:style>
  <w:style w:type="paragraph" w:styleId="BalloonText">
    <w:name w:val="Balloon Text"/>
    <w:basedOn w:val="Normal"/>
    <w:link w:val="BalloonTextChar"/>
    <w:semiHidden/>
    <w:rsid w:val="00F20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2058A"/>
    <w:rPr>
      <w:rFonts w:ascii="Tahoma" w:eastAsia="Times New Roman" w:hAnsi="Tahoma" w:cs="Tahoma"/>
      <w:noProof/>
      <w:sz w:val="16"/>
      <w:szCs w:val="16"/>
      <w:lang w:val="en-US"/>
    </w:rPr>
  </w:style>
  <w:style w:type="paragraph" w:styleId="Caption">
    <w:name w:val="caption"/>
    <w:basedOn w:val="Normal"/>
    <w:next w:val="Normal"/>
    <w:qFormat/>
    <w:rsid w:val="00F2058A"/>
    <w:pPr>
      <w:spacing w:line="240" w:lineRule="auto"/>
    </w:pPr>
    <w:rPr>
      <w:b/>
      <w:bCs/>
      <w:color w:val="4F81BD"/>
      <w:sz w:val="18"/>
      <w:szCs w:val="18"/>
    </w:rPr>
  </w:style>
  <w:style w:type="table" w:styleId="TableGrid">
    <w:name w:val="Table Grid"/>
    <w:basedOn w:val="TableNormal"/>
    <w:uiPriority w:val="59"/>
    <w:rsid w:val="00F2058A"/>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semiHidden/>
    <w:rsid w:val="00F2058A"/>
    <w:rPr>
      <w:rFonts w:cs="Times New Roman"/>
      <w:color w:val="808080"/>
    </w:rPr>
  </w:style>
  <w:style w:type="paragraph" w:styleId="NormalWeb">
    <w:name w:val="Normal (Web)"/>
    <w:basedOn w:val="Normal"/>
    <w:uiPriority w:val="99"/>
    <w:rsid w:val="00F2058A"/>
    <w:pPr>
      <w:spacing w:before="100" w:beforeAutospacing="1" w:after="100" w:afterAutospacing="1" w:line="240" w:lineRule="auto"/>
    </w:pPr>
    <w:rPr>
      <w:rFonts w:ascii="Verdana" w:eastAsia="Calibri" w:hAnsi="Verdana"/>
    </w:rPr>
  </w:style>
  <w:style w:type="character" w:styleId="Emphasis">
    <w:name w:val="Emphasis"/>
    <w:basedOn w:val="DefaultParagraphFont"/>
    <w:uiPriority w:val="20"/>
    <w:qFormat/>
    <w:rsid w:val="00F2058A"/>
    <w:rPr>
      <w:rFonts w:cs="Times New Roman"/>
      <w:i/>
      <w:iCs/>
    </w:rPr>
  </w:style>
  <w:style w:type="paragraph" w:customStyle="1" w:styleId="ListParagraph1">
    <w:name w:val="List Paragraph1"/>
    <w:basedOn w:val="Normal"/>
    <w:rsid w:val="00F2058A"/>
    <w:pPr>
      <w:ind w:left="720"/>
      <w:contextualSpacing/>
    </w:pPr>
  </w:style>
  <w:style w:type="character" w:customStyle="1" w:styleId="t21">
    <w:name w:val="t21"/>
    <w:basedOn w:val="DefaultParagraphFont"/>
    <w:rsid w:val="00F2058A"/>
    <w:rPr>
      <w:rFonts w:ascii="Arial" w:hAnsi="Arial" w:cs="Arial" w:hint="default"/>
      <w:sz w:val="12"/>
      <w:szCs w:val="12"/>
    </w:rPr>
  </w:style>
  <w:style w:type="character" w:customStyle="1" w:styleId="z3988">
    <w:name w:val="z3988"/>
    <w:basedOn w:val="DefaultParagraphFont"/>
    <w:rsid w:val="00F2058A"/>
  </w:style>
  <w:style w:type="paragraph" w:styleId="BodyText">
    <w:name w:val="Body Text"/>
    <w:basedOn w:val="Normal"/>
    <w:link w:val="BodyTextChar"/>
    <w:rsid w:val="00F2058A"/>
    <w:pPr>
      <w:spacing w:after="120" w:line="228" w:lineRule="auto"/>
      <w:ind w:firstLine="288"/>
      <w:jc w:val="both"/>
    </w:pPr>
    <w:rPr>
      <w:rFonts w:ascii="Times New Roman" w:eastAsia="SimSun" w:hAnsi="Times New Roman"/>
      <w:spacing w:val="-1"/>
      <w:sz w:val="20"/>
      <w:szCs w:val="20"/>
    </w:rPr>
  </w:style>
  <w:style w:type="character" w:customStyle="1" w:styleId="BodyTextChar">
    <w:name w:val="Body Text Char"/>
    <w:basedOn w:val="DefaultParagraphFont"/>
    <w:link w:val="BodyText"/>
    <w:rsid w:val="00F2058A"/>
    <w:rPr>
      <w:rFonts w:ascii="Times New Roman" w:eastAsia="SimSun" w:hAnsi="Times New Roman" w:cs="Times New Roman"/>
      <w:spacing w:val="-1"/>
      <w:sz w:val="20"/>
      <w:szCs w:val="20"/>
      <w:lang w:val="en-US"/>
    </w:rPr>
  </w:style>
  <w:style w:type="paragraph" w:customStyle="1" w:styleId="references">
    <w:name w:val="references"/>
    <w:rsid w:val="00F2058A"/>
    <w:pPr>
      <w:numPr>
        <w:numId w:val="5"/>
      </w:numPr>
      <w:spacing w:after="50" w:line="180" w:lineRule="exact"/>
      <w:jc w:val="both"/>
    </w:pPr>
    <w:rPr>
      <w:rFonts w:ascii="Times New Roman" w:eastAsia="MS Mincho" w:hAnsi="Times New Roman" w:cs="Times New Roman"/>
      <w:noProof/>
      <w:sz w:val="16"/>
      <w:szCs w:val="16"/>
      <w:lang w:val="en-US"/>
    </w:rPr>
  </w:style>
  <w:style w:type="character" w:customStyle="1" w:styleId="hps">
    <w:name w:val="hps"/>
    <w:basedOn w:val="DefaultParagraphFont"/>
    <w:rsid w:val="00F2058A"/>
  </w:style>
  <w:style w:type="paragraph" w:styleId="ListParagraph">
    <w:name w:val="List Paragraph"/>
    <w:basedOn w:val="Normal"/>
    <w:uiPriority w:val="34"/>
    <w:qFormat/>
    <w:rsid w:val="00F2058A"/>
    <w:pPr>
      <w:ind w:left="720"/>
      <w:contextualSpacing/>
    </w:pPr>
  </w:style>
  <w:style w:type="table" w:customStyle="1" w:styleId="LightShading1">
    <w:name w:val="Light Shading1"/>
    <w:basedOn w:val="TableNormal"/>
    <w:uiPriority w:val="60"/>
    <w:rsid w:val="00F2058A"/>
    <w:rPr>
      <w:rFonts w:ascii="Calibri" w:eastAsia="PMingLiU" w:hAnsi="Calibri"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F2058A"/>
    <w:rPr>
      <w:rFonts w:ascii="Calibri" w:eastAsia="PMingLiU" w:hAnsi="Calibri" w:cs="Times New Roman"/>
      <w:color w:val="000000" w:themeColor="text1"/>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odyTextIndent2">
    <w:name w:val="Body Text Indent 2"/>
    <w:basedOn w:val="Normal"/>
    <w:link w:val="BodyTextIndent2Char"/>
    <w:rsid w:val="00F2058A"/>
    <w:pPr>
      <w:spacing w:after="120" w:line="480" w:lineRule="auto"/>
      <w:ind w:left="360"/>
    </w:pPr>
  </w:style>
  <w:style w:type="character" w:customStyle="1" w:styleId="BodyTextIndent2Char">
    <w:name w:val="Body Text Indent 2 Char"/>
    <w:basedOn w:val="DefaultParagraphFont"/>
    <w:link w:val="BodyTextIndent2"/>
    <w:rsid w:val="00F2058A"/>
    <w:rPr>
      <w:rFonts w:ascii="Calibri" w:eastAsia="Times New Roman" w:hAnsi="Calibri" w:cs="Times New Roman"/>
      <w:noProof/>
      <w:sz w:val="22"/>
      <w:lang w:val="en-US"/>
    </w:rPr>
  </w:style>
  <w:style w:type="character" w:styleId="PlaceholderText">
    <w:name w:val="Placeholder Text"/>
    <w:basedOn w:val="DefaultParagraphFont"/>
    <w:uiPriority w:val="99"/>
    <w:semiHidden/>
    <w:rsid w:val="00F2058A"/>
    <w:rPr>
      <w:color w:val="808080"/>
    </w:rPr>
  </w:style>
  <w:style w:type="paragraph" w:styleId="FootnoteText">
    <w:name w:val="footnote text"/>
    <w:basedOn w:val="Normal"/>
    <w:link w:val="FootnoteTextChar"/>
    <w:rsid w:val="00F2058A"/>
    <w:pPr>
      <w:spacing w:after="0" w:line="240" w:lineRule="auto"/>
    </w:pPr>
    <w:rPr>
      <w:sz w:val="20"/>
      <w:szCs w:val="20"/>
    </w:rPr>
  </w:style>
  <w:style w:type="character" w:customStyle="1" w:styleId="FootnoteTextChar">
    <w:name w:val="Footnote Text Char"/>
    <w:basedOn w:val="DefaultParagraphFont"/>
    <w:link w:val="FootnoteText"/>
    <w:rsid w:val="00F2058A"/>
    <w:rPr>
      <w:rFonts w:ascii="Calibri" w:eastAsia="Times New Roman" w:hAnsi="Calibri" w:cs="Times New Roman"/>
      <w:noProof/>
      <w:sz w:val="20"/>
      <w:szCs w:val="20"/>
      <w:lang w:val="en-US"/>
    </w:rPr>
  </w:style>
  <w:style w:type="character" w:styleId="FootnoteReference">
    <w:name w:val="footnote reference"/>
    <w:basedOn w:val="DefaultParagraphFont"/>
    <w:rsid w:val="00F2058A"/>
    <w:rPr>
      <w:vertAlign w:val="superscript"/>
    </w:rPr>
  </w:style>
  <w:style w:type="character" w:customStyle="1" w:styleId="apple-converted-space">
    <w:name w:val="apple-converted-space"/>
    <w:basedOn w:val="DefaultParagraphFont"/>
    <w:rsid w:val="00F2058A"/>
  </w:style>
  <w:style w:type="table" w:styleId="Table3Deffects3">
    <w:name w:val="Table 3D effects 3"/>
    <w:basedOn w:val="TableNormal"/>
    <w:rsid w:val="00F2058A"/>
    <w:pPr>
      <w:spacing w:after="200" w:line="276" w:lineRule="auto"/>
    </w:pPr>
    <w:rPr>
      <w:rFonts w:ascii="Calibri" w:eastAsia="PMingLiU" w:hAnsi="Calibri"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F2058A"/>
    <w:pPr>
      <w:spacing w:after="120" w:line="480" w:lineRule="auto"/>
    </w:pPr>
  </w:style>
  <w:style w:type="character" w:customStyle="1" w:styleId="BodyText2Char">
    <w:name w:val="Body Text 2 Char"/>
    <w:basedOn w:val="DefaultParagraphFont"/>
    <w:link w:val="BodyText2"/>
    <w:rsid w:val="00F2058A"/>
    <w:rPr>
      <w:rFonts w:ascii="Calibri" w:eastAsia="Times New Roman" w:hAnsi="Calibri" w:cs="Times New Roman"/>
      <w:noProof/>
      <w:sz w:val="22"/>
      <w:lang w:val="en-US"/>
    </w:rPr>
  </w:style>
  <w:style w:type="paragraph" w:customStyle="1" w:styleId="bodytext0">
    <w:name w:val="bodytext"/>
    <w:basedOn w:val="Normal"/>
    <w:rsid w:val="003D47B7"/>
    <w:pPr>
      <w:spacing w:before="120" w:after="120" w:line="240" w:lineRule="auto"/>
      <w:textAlignment w:val="baseline"/>
    </w:pPr>
    <w:rPr>
      <w:rFonts w:ascii="Tahoma" w:hAnsi="Tahoma" w:cs="Tahoma"/>
      <w:color w:val="000000"/>
      <w:sz w:val="20"/>
      <w:szCs w:val="20"/>
      <w:lang w:val="id-ID" w:eastAsia="id-ID"/>
    </w:rPr>
  </w:style>
  <w:style w:type="character" w:customStyle="1" w:styleId="font-variable-name1">
    <w:name w:val="font-variable-name1"/>
    <w:basedOn w:val="DefaultParagraphFont"/>
    <w:rsid w:val="003D47B7"/>
    <w:rPr>
      <w:rFonts w:ascii="Aharoni" w:hAnsi="Aharoni" w:cs="Aharoni" w:hint="default"/>
      <w:b/>
      <w:bCs/>
      <w:vanish w:val="0"/>
      <w:webHidden w:val="0"/>
      <w:color w:val="000000"/>
      <w:sz w:val="20"/>
      <w:szCs w:val="20"/>
      <w:vertAlign w:val="baseline"/>
      <w:specVanish w:val="0"/>
    </w:rPr>
  </w:style>
  <w:style w:type="character" w:styleId="EndnoteReference">
    <w:name w:val="endnote reference"/>
    <w:basedOn w:val="DefaultParagraphFont"/>
    <w:uiPriority w:val="99"/>
    <w:semiHidden/>
    <w:unhideWhenUsed/>
    <w:rsid w:val="00D16FB6"/>
    <w:rPr>
      <w:vertAlign w:val="superscript"/>
    </w:rPr>
  </w:style>
  <w:style w:type="character" w:styleId="CommentReference">
    <w:name w:val="annotation reference"/>
    <w:basedOn w:val="DefaultParagraphFont"/>
    <w:uiPriority w:val="99"/>
    <w:semiHidden/>
    <w:unhideWhenUsed/>
    <w:rsid w:val="00D86042"/>
    <w:rPr>
      <w:sz w:val="16"/>
      <w:szCs w:val="16"/>
    </w:rPr>
  </w:style>
  <w:style w:type="paragraph" w:styleId="CommentText">
    <w:name w:val="annotation text"/>
    <w:basedOn w:val="Normal"/>
    <w:link w:val="CommentTextChar"/>
    <w:uiPriority w:val="99"/>
    <w:semiHidden/>
    <w:unhideWhenUsed/>
    <w:rsid w:val="00D86042"/>
    <w:pPr>
      <w:spacing w:line="240" w:lineRule="auto"/>
    </w:pPr>
    <w:rPr>
      <w:sz w:val="20"/>
      <w:szCs w:val="20"/>
    </w:rPr>
  </w:style>
  <w:style w:type="character" w:customStyle="1" w:styleId="CommentTextChar">
    <w:name w:val="Comment Text Char"/>
    <w:basedOn w:val="DefaultParagraphFont"/>
    <w:link w:val="CommentText"/>
    <w:uiPriority w:val="99"/>
    <w:semiHidden/>
    <w:rsid w:val="00D86042"/>
    <w:rPr>
      <w:rFonts w:ascii="Calibri" w:eastAsia="Times New Roman" w:hAnsi="Calibri"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D86042"/>
    <w:rPr>
      <w:b/>
      <w:bCs/>
    </w:rPr>
  </w:style>
  <w:style w:type="character" w:customStyle="1" w:styleId="CommentSubjectChar">
    <w:name w:val="Comment Subject Char"/>
    <w:basedOn w:val="CommentTextChar"/>
    <w:link w:val="CommentSubject"/>
    <w:uiPriority w:val="99"/>
    <w:semiHidden/>
    <w:rsid w:val="00D86042"/>
    <w:rPr>
      <w:rFonts w:ascii="Calibri" w:eastAsia="Times New Roman" w:hAnsi="Calibri" w:cs="Times New Roman"/>
      <w:b/>
      <w:bCs/>
      <w:noProof/>
      <w:sz w:val="20"/>
      <w:szCs w:val="20"/>
      <w:lang w:val="en-US"/>
    </w:rPr>
  </w:style>
  <w:style w:type="paragraph" w:styleId="Revision">
    <w:name w:val="Revision"/>
    <w:hidden/>
    <w:uiPriority w:val="99"/>
    <w:semiHidden/>
    <w:rsid w:val="00363FCB"/>
    <w:rPr>
      <w:rFonts w:ascii="Calibri" w:eastAsia="Times New Roman" w:hAnsi="Calibri" w:cs="Times New Roman"/>
      <w:noProo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4049">
      <w:bodyDiv w:val="1"/>
      <w:marLeft w:val="0"/>
      <w:marRight w:val="0"/>
      <w:marTop w:val="0"/>
      <w:marBottom w:val="0"/>
      <w:divBdr>
        <w:top w:val="none" w:sz="0" w:space="0" w:color="auto"/>
        <w:left w:val="none" w:sz="0" w:space="0" w:color="auto"/>
        <w:bottom w:val="none" w:sz="0" w:space="0" w:color="auto"/>
        <w:right w:val="none" w:sz="0" w:space="0" w:color="auto"/>
      </w:divBdr>
    </w:div>
    <w:div w:id="1032458029">
      <w:bodyDiv w:val="1"/>
      <w:marLeft w:val="0"/>
      <w:marRight w:val="0"/>
      <w:marTop w:val="0"/>
      <w:marBottom w:val="0"/>
      <w:divBdr>
        <w:top w:val="none" w:sz="0" w:space="0" w:color="auto"/>
        <w:left w:val="none" w:sz="0" w:space="0" w:color="auto"/>
        <w:bottom w:val="none" w:sz="0" w:space="0" w:color="auto"/>
        <w:right w:val="none" w:sz="0" w:space="0" w:color="auto"/>
      </w:divBdr>
    </w:div>
    <w:div w:id="1294099456">
      <w:bodyDiv w:val="1"/>
      <w:marLeft w:val="0"/>
      <w:marRight w:val="0"/>
      <w:marTop w:val="0"/>
      <w:marBottom w:val="0"/>
      <w:divBdr>
        <w:top w:val="none" w:sz="0" w:space="0" w:color="auto"/>
        <w:left w:val="none" w:sz="0" w:space="0" w:color="auto"/>
        <w:bottom w:val="none" w:sz="0" w:space="0" w:color="auto"/>
        <w:right w:val="none" w:sz="0" w:space="0" w:color="auto"/>
      </w:divBdr>
    </w:div>
    <w:div w:id="13104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00030554100005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igas.esdm.go.id/uploads/uploads/files/laporan-tahunan/Laptah-Migas-2018---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311EE-7D9A-4607-81FB-73AA8DAF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6917</Words>
  <Characters>39428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Hilmawan</dc:creator>
  <cp:keywords/>
  <dc:description/>
  <cp:lastModifiedBy>Badi'atul azmina</cp:lastModifiedBy>
  <cp:revision>93</cp:revision>
  <cp:lastPrinted>2019-08-31T15:34:00Z</cp:lastPrinted>
  <dcterms:created xsi:type="dcterms:W3CDTF">2021-10-09T06:40:00Z</dcterms:created>
  <dcterms:modified xsi:type="dcterms:W3CDTF">2021-10-14T02:25:00Z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0c7bbfdb-2126-3f27-a1b0-9b59dbace026</vt:lpwstr>
  </property>
  <property fmtid="{D5CDD505-2E9C-101B-9397-08002B2CF9AE}" pid="24" name="Mendeley Citation Style_1">
    <vt:lpwstr>http://www.zotero.org/styles/apa</vt:lpwstr>
  </property>
</Properties>
</file>