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643" w:rsidRPr="009B0813" w:rsidRDefault="000B48DD" w:rsidP="00016563">
      <w:pPr>
        <w:pStyle w:val="Title"/>
        <w:spacing w:after="0"/>
        <w:rPr>
          <w:rFonts w:ascii="Verdana" w:hAnsi="Verdana" w:cs="Times New Roman"/>
          <w:sz w:val="28"/>
          <w:szCs w:val="28"/>
          <w:lang w:val="id-ID"/>
        </w:rPr>
      </w:pPr>
      <w:r w:rsidRPr="009B0813">
        <w:rPr>
          <w:rFonts w:ascii="Verdana" w:hAnsi="Verdana" w:cs="Times New Roman"/>
          <w:sz w:val="28"/>
          <w:szCs w:val="28"/>
        </w:rPr>
        <w:t>‘NO ACTION TALK ONLY’ POINT OF VIEW AS HEALTHY ROLE MODELS IN MEDICAL EDUCATION</w:t>
      </w:r>
    </w:p>
    <w:p w:rsidR="00DA0EE5" w:rsidRDefault="003E1EC6" w:rsidP="00016563">
      <w:pPr>
        <w:spacing w:after="0"/>
        <w:rPr>
          <w:rFonts w:ascii="Verdana" w:hAnsi="Verdana"/>
          <w:sz w:val="20"/>
          <w:szCs w:val="20"/>
          <w:lang w:val="id-ID"/>
        </w:rPr>
      </w:pPr>
      <w:r>
        <w:rPr>
          <w:rStyle w:val="CommentReference"/>
        </w:rPr>
        <w:commentReference w:id="0"/>
      </w:r>
    </w:p>
    <w:p w:rsidR="00D22C77" w:rsidRPr="00D22C77" w:rsidRDefault="00D22C77" w:rsidP="00D22C77">
      <w:pPr>
        <w:jc w:val="center"/>
        <w:outlineLvl w:val="0"/>
        <w:rPr>
          <w:rFonts w:ascii="Verdana" w:hAnsi="Verdana"/>
          <w:b/>
          <w:sz w:val="20"/>
          <w:szCs w:val="20"/>
          <w:vertAlign w:val="superscript"/>
          <w:lang w:val="id-ID"/>
        </w:rPr>
      </w:pPr>
      <w:proofErr w:type="spellStart"/>
      <w:r w:rsidRPr="00D22C77">
        <w:rPr>
          <w:rFonts w:ascii="Verdana" w:hAnsi="Verdana"/>
          <w:b/>
          <w:sz w:val="20"/>
          <w:szCs w:val="20"/>
        </w:rPr>
        <w:t>Agustina</w:t>
      </w:r>
      <w:proofErr w:type="spellEnd"/>
      <w:r w:rsidRPr="00D22C77">
        <w:rPr>
          <w:rFonts w:ascii="Verdana" w:hAnsi="Verdana"/>
          <w:b/>
          <w:sz w:val="20"/>
          <w:szCs w:val="20"/>
        </w:rPr>
        <w:t xml:space="preserve"> </w:t>
      </w:r>
      <w:proofErr w:type="spellStart"/>
      <w:r w:rsidRPr="00D22C77">
        <w:rPr>
          <w:rFonts w:ascii="Verdana" w:hAnsi="Verdana"/>
          <w:b/>
          <w:sz w:val="20"/>
          <w:szCs w:val="20"/>
        </w:rPr>
        <w:t>Arundina</w:t>
      </w:r>
      <w:proofErr w:type="spellEnd"/>
      <w:r w:rsidRPr="00D22C77">
        <w:rPr>
          <w:rFonts w:ascii="Verdana" w:hAnsi="Verdana"/>
          <w:b/>
          <w:sz w:val="20"/>
          <w:szCs w:val="20"/>
        </w:rPr>
        <w:t xml:space="preserve"> </w:t>
      </w:r>
      <w:proofErr w:type="spellStart"/>
      <w:r w:rsidRPr="00D22C77">
        <w:rPr>
          <w:rFonts w:ascii="Verdana" w:hAnsi="Verdana"/>
          <w:b/>
          <w:sz w:val="20"/>
          <w:szCs w:val="20"/>
        </w:rPr>
        <w:t>Triharja</w:t>
      </w:r>
      <w:proofErr w:type="spellEnd"/>
      <w:r w:rsidRPr="00D22C77">
        <w:rPr>
          <w:rFonts w:ascii="Verdana" w:hAnsi="Verdana"/>
          <w:b/>
          <w:sz w:val="20"/>
          <w:szCs w:val="20"/>
        </w:rPr>
        <w:t xml:space="preserve"> Tejoyuwono</w:t>
      </w:r>
      <w:r w:rsidRPr="00D22C77">
        <w:rPr>
          <w:rFonts w:ascii="Verdana" w:hAnsi="Verdana"/>
          <w:b/>
          <w:sz w:val="20"/>
          <w:szCs w:val="20"/>
          <w:vertAlign w:val="superscript"/>
        </w:rPr>
        <w:t>1</w:t>
      </w:r>
      <w:r w:rsidRPr="00D22C77">
        <w:rPr>
          <w:rFonts w:ascii="Verdana" w:hAnsi="Verdana"/>
          <w:b/>
          <w:sz w:val="20"/>
          <w:szCs w:val="20"/>
        </w:rPr>
        <w:t xml:space="preserve">; Lely </w:t>
      </w:r>
      <w:proofErr w:type="spellStart"/>
      <w:r w:rsidRPr="00D22C77">
        <w:rPr>
          <w:rFonts w:ascii="Verdana" w:hAnsi="Verdana"/>
          <w:b/>
          <w:sz w:val="20"/>
          <w:szCs w:val="20"/>
        </w:rPr>
        <w:t>Lusmilasari</w:t>
      </w:r>
      <w:proofErr w:type="spellEnd"/>
      <w:r w:rsidR="00FC7C9F">
        <w:rPr>
          <w:rFonts w:ascii="Verdana" w:hAnsi="Verdana"/>
          <w:b/>
          <w:sz w:val="20"/>
          <w:szCs w:val="20"/>
          <w:vertAlign w:val="superscript"/>
          <w:lang w:val="id-ID"/>
        </w:rPr>
        <w:t>2</w:t>
      </w:r>
      <w:r w:rsidRPr="00D22C77">
        <w:rPr>
          <w:rFonts w:ascii="Verdana" w:hAnsi="Verdana"/>
          <w:b/>
          <w:sz w:val="20"/>
          <w:szCs w:val="20"/>
        </w:rPr>
        <w:t xml:space="preserve">; Toto </w:t>
      </w:r>
      <w:proofErr w:type="spellStart"/>
      <w:r w:rsidRPr="00D22C77">
        <w:rPr>
          <w:rFonts w:ascii="Verdana" w:hAnsi="Verdana"/>
          <w:b/>
          <w:sz w:val="20"/>
          <w:szCs w:val="20"/>
        </w:rPr>
        <w:t>Sudargo</w:t>
      </w:r>
      <w:proofErr w:type="spellEnd"/>
      <w:r w:rsidR="00FC7C9F">
        <w:rPr>
          <w:rFonts w:ascii="Verdana" w:hAnsi="Verdana"/>
          <w:b/>
          <w:sz w:val="20"/>
          <w:szCs w:val="20"/>
          <w:vertAlign w:val="superscript"/>
          <w:lang w:val="id-ID"/>
        </w:rPr>
        <w:t>3</w:t>
      </w:r>
    </w:p>
    <w:p w:rsidR="00D22C77" w:rsidRPr="00D22C77" w:rsidRDefault="00D22C77" w:rsidP="00D22C77">
      <w:pPr>
        <w:pStyle w:val="ListParagraph"/>
        <w:numPr>
          <w:ilvl w:val="0"/>
          <w:numId w:val="1"/>
        </w:numPr>
        <w:spacing w:after="0" w:line="240" w:lineRule="auto"/>
        <w:ind w:left="426"/>
        <w:jc w:val="both"/>
        <w:rPr>
          <w:rFonts w:ascii="Verdana" w:hAnsi="Verdana"/>
          <w:sz w:val="20"/>
          <w:szCs w:val="20"/>
        </w:rPr>
      </w:pPr>
      <w:r w:rsidRPr="00D22C77">
        <w:rPr>
          <w:rFonts w:ascii="Verdana" w:hAnsi="Verdana"/>
          <w:sz w:val="20"/>
          <w:szCs w:val="20"/>
        </w:rPr>
        <w:t xml:space="preserve">Department of Community Medicine, Faculty of Medicine Tanjungpura University, Jl. Prof Hadari Nawawi No. 01, Pontianak, West Kalimantan, Indonesia 78124, </w:t>
      </w:r>
      <w:r w:rsidR="00901A02" w:rsidRPr="00D22C77">
        <w:rPr>
          <w:rFonts w:ascii="Verdana" w:hAnsi="Verdana"/>
          <w:sz w:val="20"/>
          <w:szCs w:val="20"/>
        </w:rPr>
        <w:fldChar w:fldCharType="begin"/>
      </w:r>
      <w:r w:rsidRPr="00D22C77">
        <w:rPr>
          <w:rFonts w:ascii="Verdana" w:hAnsi="Verdana"/>
          <w:sz w:val="20"/>
          <w:szCs w:val="20"/>
        </w:rPr>
        <w:instrText>HYPERLINK "mailto:Tel:%20+62"</w:instrText>
      </w:r>
      <w:r w:rsidR="00901A02" w:rsidRPr="00D22C77">
        <w:rPr>
          <w:rFonts w:ascii="Verdana" w:hAnsi="Verdana"/>
          <w:sz w:val="20"/>
          <w:szCs w:val="20"/>
        </w:rPr>
        <w:fldChar w:fldCharType="separate"/>
      </w:r>
      <w:r w:rsidRPr="00D22C77">
        <w:rPr>
          <w:rStyle w:val="Hyperlink"/>
          <w:rFonts w:ascii="Verdana" w:hAnsi="Verdana"/>
          <w:sz w:val="20"/>
          <w:szCs w:val="20"/>
        </w:rPr>
        <w:t>Tel: +62</w:t>
      </w:r>
      <w:r w:rsidR="00901A02" w:rsidRPr="00D22C77">
        <w:rPr>
          <w:rFonts w:ascii="Verdana" w:hAnsi="Verdana"/>
          <w:sz w:val="20"/>
          <w:szCs w:val="20"/>
        </w:rPr>
        <w:fldChar w:fldCharType="end"/>
      </w:r>
      <w:r w:rsidRPr="00D22C77">
        <w:rPr>
          <w:rFonts w:ascii="Verdana" w:hAnsi="Verdana"/>
          <w:sz w:val="20"/>
          <w:szCs w:val="20"/>
        </w:rPr>
        <w:t xml:space="preserve"> 81802637255, E-mail : </w:t>
      </w:r>
      <w:r w:rsidR="00901A02" w:rsidRPr="00D22C77">
        <w:rPr>
          <w:rFonts w:ascii="Verdana" w:hAnsi="Verdana"/>
          <w:sz w:val="20"/>
          <w:szCs w:val="20"/>
        </w:rPr>
        <w:fldChar w:fldCharType="begin"/>
      </w:r>
      <w:r w:rsidRPr="00D22C77">
        <w:rPr>
          <w:rFonts w:ascii="Verdana" w:hAnsi="Verdana"/>
          <w:sz w:val="20"/>
          <w:szCs w:val="20"/>
        </w:rPr>
        <w:instrText>HYPERLINK "mailto:ina.tejo@gmail.com"</w:instrText>
      </w:r>
      <w:r w:rsidR="00901A02" w:rsidRPr="00D22C77">
        <w:rPr>
          <w:rFonts w:ascii="Verdana" w:hAnsi="Verdana"/>
          <w:sz w:val="20"/>
          <w:szCs w:val="20"/>
        </w:rPr>
        <w:fldChar w:fldCharType="separate"/>
      </w:r>
      <w:r w:rsidRPr="00D22C77">
        <w:rPr>
          <w:rStyle w:val="Hyperlink"/>
          <w:rFonts w:ascii="Verdana" w:hAnsi="Verdana"/>
          <w:sz w:val="20"/>
          <w:szCs w:val="20"/>
        </w:rPr>
        <w:t>ina.tejo@gmail.com</w:t>
      </w:r>
      <w:r w:rsidR="00901A02" w:rsidRPr="00D22C77">
        <w:rPr>
          <w:rFonts w:ascii="Verdana" w:hAnsi="Verdana"/>
          <w:sz w:val="20"/>
          <w:szCs w:val="20"/>
        </w:rPr>
        <w:fldChar w:fldCharType="end"/>
      </w:r>
    </w:p>
    <w:p w:rsidR="00D22C77" w:rsidRPr="00D22C77" w:rsidRDefault="00D22C77" w:rsidP="00D22C77">
      <w:pPr>
        <w:pStyle w:val="ListParagraph"/>
        <w:numPr>
          <w:ilvl w:val="0"/>
          <w:numId w:val="1"/>
        </w:numPr>
        <w:spacing w:after="0" w:line="240" w:lineRule="auto"/>
        <w:ind w:left="426"/>
        <w:jc w:val="both"/>
        <w:rPr>
          <w:rFonts w:ascii="Verdana" w:hAnsi="Verdana"/>
          <w:sz w:val="20"/>
          <w:szCs w:val="20"/>
        </w:rPr>
      </w:pPr>
      <w:r w:rsidRPr="00D22C77">
        <w:rPr>
          <w:rFonts w:ascii="Verdana" w:hAnsi="Verdana"/>
          <w:sz w:val="20"/>
          <w:szCs w:val="20"/>
        </w:rPr>
        <w:t xml:space="preserve">Department of Nursing, Faculty of Medicine, Public Health and Nursing Universitas Gadjah Mada, </w:t>
      </w:r>
      <w:r w:rsidRPr="00D22C77">
        <w:rPr>
          <w:rFonts w:ascii="Verdana" w:eastAsia="Times New Roman" w:hAnsi="Verdana"/>
          <w:sz w:val="20"/>
          <w:szCs w:val="20"/>
        </w:rPr>
        <w:t>Jl. Farmako Sekip Utara</w:t>
      </w:r>
      <w:r w:rsidRPr="00D22C77">
        <w:rPr>
          <w:rFonts w:ascii="Verdana" w:hAnsi="Verdana"/>
          <w:sz w:val="20"/>
          <w:szCs w:val="20"/>
        </w:rPr>
        <w:t xml:space="preserve">, Yogyakarta, Indonesia 55281, E-mail : </w:t>
      </w:r>
      <w:r w:rsidR="00901A02" w:rsidRPr="00D22C77">
        <w:rPr>
          <w:rFonts w:ascii="Verdana" w:hAnsi="Verdana"/>
          <w:sz w:val="20"/>
          <w:szCs w:val="20"/>
        </w:rPr>
        <w:fldChar w:fldCharType="begin"/>
      </w:r>
      <w:r w:rsidRPr="00D22C77">
        <w:rPr>
          <w:rFonts w:ascii="Verdana" w:hAnsi="Verdana"/>
          <w:sz w:val="20"/>
          <w:szCs w:val="20"/>
        </w:rPr>
        <w:instrText>HYPERLINK "mailto:lely_psik@ugm.ac.id"</w:instrText>
      </w:r>
      <w:r w:rsidR="00901A02" w:rsidRPr="00D22C77">
        <w:rPr>
          <w:rFonts w:ascii="Verdana" w:hAnsi="Verdana"/>
          <w:sz w:val="20"/>
          <w:szCs w:val="20"/>
        </w:rPr>
        <w:fldChar w:fldCharType="separate"/>
      </w:r>
      <w:r w:rsidRPr="00D22C77">
        <w:rPr>
          <w:rStyle w:val="Hyperlink"/>
          <w:rFonts w:ascii="Verdana" w:hAnsi="Verdana"/>
          <w:sz w:val="20"/>
          <w:szCs w:val="20"/>
        </w:rPr>
        <w:t>lely_psik@ugm.ac.id</w:t>
      </w:r>
      <w:r w:rsidR="00901A02" w:rsidRPr="00D22C77">
        <w:rPr>
          <w:rFonts w:ascii="Verdana" w:hAnsi="Verdana"/>
          <w:sz w:val="20"/>
          <w:szCs w:val="20"/>
        </w:rPr>
        <w:fldChar w:fldCharType="end"/>
      </w:r>
      <w:r w:rsidRPr="00D22C77">
        <w:rPr>
          <w:rFonts w:ascii="Verdana" w:hAnsi="Verdana"/>
          <w:sz w:val="20"/>
          <w:szCs w:val="20"/>
        </w:rPr>
        <w:t xml:space="preserve"> </w:t>
      </w:r>
    </w:p>
    <w:p w:rsidR="00D22C77" w:rsidRPr="00D22C77" w:rsidRDefault="00D22C77" w:rsidP="00D22C77">
      <w:pPr>
        <w:pStyle w:val="ListParagraph"/>
        <w:numPr>
          <w:ilvl w:val="0"/>
          <w:numId w:val="1"/>
        </w:numPr>
        <w:spacing w:after="0" w:line="240" w:lineRule="auto"/>
        <w:ind w:left="426"/>
        <w:jc w:val="both"/>
        <w:rPr>
          <w:rFonts w:ascii="Verdana" w:hAnsi="Verdana"/>
          <w:sz w:val="20"/>
          <w:szCs w:val="20"/>
        </w:rPr>
      </w:pPr>
      <w:r w:rsidRPr="00D22C77">
        <w:rPr>
          <w:rFonts w:ascii="Verdana" w:hAnsi="Verdana"/>
          <w:sz w:val="20"/>
          <w:szCs w:val="20"/>
        </w:rPr>
        <w:t xml:space="preserve">Department of Nutrition and Health, Faculty of Medicine, Public Health and Nursing Universitas Gadjah Mada, </w:t>
      </w:r>
      <w:r w:rsidRPr="00D22C77">
        <w:rPr>
          <w:rFonts w:ascii="Verdana" w:eastAsia="Times New Roman" w:hAnsi="Verdana"/>
          <w:sz w:val="20"/>
          <w:szCs w:val="20"/>
        </w:rPr>
        <w:t>Jl. Farmako Sekip Utara</w:t>
      </w:r>
      <w:r w:rsidRPr="00D22C77">
        <w:rPr>
          <w:rFonts w:ascii="Verdana" w:hAnsi="Verdana"/>
          <w:sz w:val="20"/>
          <w:szCs w:val="20"/>
        </w:rPr>
        <w:t xml:space="preserve">, Yogyakarta, Indonesia 55281, E-mail : </w:t>
      </w:r>
      <w:r w:rsidR="00901A02" w:rsidRPr="00D22C77">
        <w:rPr>
          <w:rFonts w:ascii="Verdana" w:hAnsi="Verdana"/>
          <w:sz w:val="20"/>
          <w:szCs w:val="20"/>
        </w:rPr>
        <w:fldChar w:fldCharType="begin"/>
      </w:r>
      <w:r w:rsidRPr="00D22C77">
        <w:rPr>
          <w:rFonts w:ascii="Verdana" w:hAnsi="Verdana"/>
          <w:sz w:val="20"/>
          <w:szCs w:val="20"/>
        </w:rPr>
        <w:instrText>HYPERLINK "mailto:toto_sudargo@yahoo.co.id"</w:instrText>
      </w:r>
      <w:r w:rsidR="00901A02" w:rsidRPr="00D22C77">
        <w:rPr>
          <w:rFonts w:ascii="Verdana" w:hAnsi="Verdana"/>
          <w:sz w:val="20"/>
          <w:szCs w:val="20"/>
        </w:rPr>
        <w:fldChar w:fldCharType="separate"/>
      </w:r>
      <w:r w:rsidRPr="00D22C77">
        <w:rPr>
          <w:rStyle w:val="Hyperlink"/>
          <w:rFonts w:ascii="Verdana" w:hAnsi="Verdana"/>
          <w:sz w:val="20"/>
          <w:szCs w:val="20"/>
        </w:rPr>
        <w:t>toto_sudargo@yahoo.co.id</w:t>
      </w:r>
      <w:r w:rsidR="00901A02" w:rsidRPr="00D22C77">
        <w:rPr>
          <w:rFonts w:ascii="Verdana" w:hAnsi="Verdana"/>
          <w:sz w:val="20"/>
          <w:szCs w:val="20"/>
        </w:rPr>
        <w:fldChar w:fldCharType="end"/>
      </w:r>
      <w:r w:rsidRPr="00D22C77">
        <w:rPr>
          <w:rFonts w:ascii="Verdana" w:hAnsi="Verdana"/>
          <w:sz w:val="20"/>
          <w:szCs w:val="20"/>
        </w:rPr>
        <w:t xml:space="preserve"> </w:t>
      </w:r>
    </w:p>
    <w:p w:rsidR="00D22C77" w:rsidRDefault="00D22C77" w:rsidP="00016563">
      <w:pPr>
        <w:spacing w:after="0"/>
        <w:rPr>
          <w:rFonts w:ascii="Verdana" w:hAnsi="Verdana"/>
          <w:sz w:val="20"/>
          <w:szCs w:val="20"/>
          <w:lang w:val="id-ID"/>
        </w:rPr>
      </w:pPr>
    </w:p>
    <w:p w:rsidR="00FC7C9F" w:rsidRPr="009B0813" w:rsidRDefault="00FC7C9F" w:rsidP="00016563">
      <w:pPr>
        <w:spacing w:after="0"/>
        <w:rPr>
          <w:rFonts w:ascii="Verdana" w:hAnsi="Verdana"/>
          <w:sz w:val="20"/>
          <w:szCs w:val="20"/>
          <w:lang w:val="id-ID"/>
        </w:rPr>
      </w:pPr>
    </w:p>
    <w:p w:rsidR="00DA0EE5" w:rsidRPr="009B0813" w:rsidRDefault="00DA0EE5" w:rsidP="00016563">
      <w:pPr>
        <w:pStyle w:val="Heading1"/>
        <w:spacing w:before="0" w:line="240" w:lineRule="auto"/>
        <w:rPr>
          <w:rFonts w:ascii="Verdana" w:hAnsi="Verdana" w:cs="Times New Roman"/>
          <w:i/>
          <w:sz w:val="20"/>
          <w:szCs w:val="20"/>
        </w:rPr>
      </w:pPr>
      <w:r w:rsidRPr="009B0813">
        <w:rPr>
          <w:rFonts w:ascii="Verdana" w:hAnsi="Verdana" w:cs="Times New Roman"/>
          <w:i/>
          <w:sz w:val="20"/>
          <w:szCs w:val="20"/>
        </w:rPr>
        <w:t>Abstract</w:t>
      </w:r>
    </w:p>
    <w:p w:rsidR="00D22C77" w:rsidRDefault="00D22C77" w:rsidP="00016563">
      <w:pPr>
        <w:spacing w:after="0" w:line="240" w:lineRule="auto"/>
        <w:jc w:val="both"/>
        <w:rPr>
          <w:rFonts w:ascii="Verdana" w:hAnsi="Verdana"/>
          <w:i/>
          <w:sz w:val="20"/>
          <w:szCs w:val="20"/>
          <w:lang w:val="id-ID"/>
        </w:rPr>
      </w:pPr>
      <w:r w:rsidRPr="005A2EC8">
        <w:rPr>
          <w:rFonts w:ascii="Verdana" w:hAnsi="Verdana"/>
          <w:b/>
          <w:i/>
          <w:sz w:val="20"/>
          <w:szCs w:val="20"/>
          <w:lang w:val="id-ID"/>
        </w:rPr>
        <w:t>Background</w:t>
      </w:r>
      <w:r>
        <w:rPr>
          <w:rFonts w:ascii="Verdana" w:hAnsi="Verdana"/>
          <w:i/>
          <w:sz w:val="20"/>
          <w:szCs w:val="20"/>
          <w:lang w:val="id-ID"/>
        </w:rPr>
        <w:t>:</w:t>
      </w:r>
      <w:commentRangeStart w:id="1"/>
      <w:r w:rsidR="005F3A7E" w:rsidRPr="009B0813">
        <w:rPr>
          <w:rFonts w:ascii="Verdana" w:hAnsi="Verdana"/>
          <w:i/>
          <w:sz w:val="20"/>
          <w:szCs w:val="20"/>
          <w:lang w:val="id-ID"/>
        </w:rPr>
        <w:t>H</w:t>
      </w:r>
      <w:proofErr w:type="spellStart"/>
      <w:r w:rsidR="000B48DD" w:rsidRPr="009B0813">
        <w:rPr>
          <w:rFonts w:ascii="Verdana" w:hAnsi="Verdana"/>
          <w:i/>
          <w:sz w:val="20"/>
          <w:szCs w:val="20"/>
        </w:rPr>
        <w:t>ealth</w:t>
      </w:r>
      <w:proofErr w:type="spellEnd"/>
      <w:r w:rsidR="000B48DD" w:rsidRPr="009B0813">
        <w:rPr>
          <w:rFonts w:ascii="Verdana" w:hAnsi="Verdana"/>
          <w:i/>
          <w:sz w:val="20"/>
          <w:szCs w:val="20"/>
        </w:rPr>
        <w:t xml:space="preserve"> education institutions as producers of health workers have a duty to demonstrate healthy lifestyles to the students as the future healthy role models</w:t>
      </w:r>
      <w:r w:rsidR="005F3A7E" w:rsidRPr="009B0813">
        <w:rPr>
          <w:rFonts w:ascii="Verdana" w:hAnsi="Verdana"/>
          <w:i/>
          <w:sz w:val="20"/>
          <w:szCs w:val="20"/>
          <w:lang w:val="id-ID"/>
        </w:rPr>
        <w:t xml:space="preserve">. </w:t>
      </w:r>
    </w:p>
    <w:p w:rsidR="00D22C77" w:rsidRDefault="00D22C77" w:rsidP="00016563">
      <w:pPr>
        <w:spacing w:after="0" w:line="240" w:lineRule="auto"/>
        <w:jc w:val="both"/>
        <w:rPr>
          <w:rFonts w:ascii="Verdana" w:hAnsi="Verdana"/>
          <w:i/>
          <w:sz w:val="20"/>
          <w:szCs w:val="20"/>
          <w:lang w:val="id-ID"/>
        </w:rPr>
      </w:pPr>
      <w:r w:rsidRPr="005A2EC8">
        <w:rPr>
          <w:rFonts w:ascii="Verdana" w:hAnsi="Verdana"/>
          <w:b/>
          <w:i/>
          <w:sz w:val="20"/>
          <w:szCs w:val="20"/>
          <w:lang w:val="id-ID"/>
        </w:rPr>
        <w:t>Objective</w:t>
      </w:r>
      <w:r>
        <w:rPr>
          <w:rFonts w:ascii="Verdana" w:hAnsi="Verdana"/>
          <w:i/>
          <w:sz w:val="20"/>
          <w:szCs w:val="20"/>
          <w:lang w:val="id-ID"/>
        </w:rPr>
        <w:t xml:space="preserve">: </w:t>
      </w:r>
      <w:r w:rsidR="00DA0EE5" w:rsidRPr="009B0813">
        <w:rPr>
          <w:rFonts w:ascii="Verdana" w:hAnsi="Verdana"/>
          <w:i/>
          <w:sz w:val="20"/>
          <w:szCs w:val="20"/>
        </w:rPr>
        <w:t xml:space="preserve">This research aimed to describe the views of health teachers and students about their role and the effect of health workers’ behavior as healthy role models. </w:t>
      </w:r>
    </w:p>
    <w:p w:rsidR="002803D6" w:rsidRDefault="00D22C77" w:rsidP="00016563">
      <w:pPr>
        <w:spacing w:after="0" w:line="240" w:lineRule="auto"/>
        <w:jc w:val="both"/>
        <w:rPr>
          <w:rFonts w:ascii="Verdana" w:hAnsi="Verdana"/>
          <w:i/>
          <w:sz w:val="20"/>
          <w:szCs w:val="20"/>
          <w:lang w:val="id-ID"/>
        </w:rPr>
      </w:pPr>
      <w:r w:rsidRPr="005A2EC8">
        <w:rPr>
          <w:rFonts w:ascii="Verdana" w:hAnsi="Verdana"/>
          <w:b/>
          <w:i/>
          <w:sz w:val="20"/>
          <w:szCs w:val="20"/>
          <w:lang w:val="id-ID"/>
        </w:rPr>
        <w:t>Method</w:t>
      </w:r>
      <w:r w:rsidR="002803D6">
        <w:rPr>
          <w:rFonts w:ascii="Verdana" w:hAnsi="Verdana"/>
          <w:i/>
          <w:sz w:val="20"/>
          <w:szCs w:val="20"/>
          <w:lang w:val="id-ID"/>
        </w:rPr>
        <w:t xml:space="preserve">: </w:t>
      </w:r>
      <w:r w:rsidR="00DA0EE5" w:rsidRPr="009B0813">
        <w:rPr>
          <w:rFonts w:ascii="Verdana" w:hAnsi="Verdana"/>
          <w:i/>
          <w:sz w:val="20"/>
          <w:szCs w:val="20"/>
        </w:rPr>
        <w:t xml:space="preserve">An exploratory qualitative study with in-depth interviews was conducted in 2017. Six lecturers and five </w:t>
      </w:r>
      <w:proofErr w:type="gramStart"/>
      <w:r w:rsidR="00DA0EE5" w:rsidRPr="009B0813">
        <w:rPr>
          <w:rFonts w:ascii="Verdana" w:hAnsi="Verdana"/>
          <w:i/>
          <w:sz w:val="20"/>
          <w:szCs w:val="20"/>
        </w:rPr>
        <w:t>student</w:t>
      </w:r>
      <w:proofErr w:type="gramEnd"/>
      <w:r w:rsidR="00DA0EE5" w:rsidRPr="009B0813">
        <w:rPr>
          <w:rFonts w:ascii="Verdana" w:hAnsi="Verdana"/>
          <w:i/>
          <w:sz w:val="20"/>
          <w:szCs w:val="20"/>
        </w:rPr>
        <w:t xml:space="preserve"> were chosen as key </w:t>
      </w:r>
      <w:r w:rsidR="005F3A7E" w:rsidRPr="009B0813">
        <w:rPr>
          <w:rFonts w:ascii="Verdana" w:hAnsi="Verdana"/>
          <w:i/>
          <w:sz w:val="20"/>
          <w:szCs w:val="20"/>
        </w:rPr>
        <w:t>informants</w:t>
      </w:r>
      <w:r w:rsidR="005F3A7E" w:rsidRPr="009B0813">
        <w:rPr>
          <w:rFonts w:ascii="Verdana" w:hAnsi="Verdana"/>
          <w:i/>
          <w:sz w:val="20"/>
          <w:szCs w:val="20"/>
          <w:lang w:val="id-ID"/>
        </w:rPr>
        <w:t>,</w:t>
      </w:r>
      <w:r w:rsidR="00DA0EE5" w:rsidRPr="009B0813">
        <w:rPr>
          <w:rFonts w:ascii="Verdana" w:hAnsi="Verdana"/>
          <w:i/>
          <w:sz w:val="20"/>
          <w:szCs w:val="20"/>
        </w:rPr>
        <w:t xml:space="preserve"> who were selected from the medicine, nursing, and health nutrition departments. We analyzed the data </w:t>
      </w:r>
      <w:r w:rsidR="00DA0EE5" w:rsidRPr="009B0813">
        <w:rPr>
          <w:rFonts w:ascii="Verdana" w:hAnsi="Verdana"/>
          <w:i/>
          <w:sz w:val="20"/>
          <w:szCs w:val="20"/>
          <w:lang w:val="id-ID"/>
        </w:rPr>
        <w:t>manually</w:t>
      </w:r>
      <w:r w:rsidR="005F3A7E" w:rsidRPr="009B0813">
        <w:rPr>
          <w:rFonts w:ascii="Verdana" w:hAnsi="Verdana"/>
          <w:i/>
          <w:sz w:val="20"/>
          <w:szCs w:val="20"/>
          <w:lang w:val="id-ID"/>
        </w:rPr>
        <w:t>,</w:t>
      </w:r>
      <w:r w:rsidR="00DA0EE5" w:rsidRPr="009B0813">
        <w:rPr>
          <w:rFonts w:ascii="Verdana" w:hAnsi="Verdana"/>
          <w:i/>
          <w:sz w:val="20"/>
          <w:szCs w:val="20"/>
          <w:lang w:val="id-ID"/>
        </w:rPr>
        <w:t xml:space="preserve"> </w:t>
      </w:r>
      <w:r w:rsidR="00DA0EE5" w:rsidRPr="009B0813">
        <w:rPr>
          <w:rFonts w:ascii="Verdana" w:hAnsi="Verdana"/>
          <w:i/>
          <w:sz w:val="20"/>
          <w:szCs w:val="20"/>
        </w:rPr>
        <w:t xml:space="preserve">by identifying </w:t>
      </w:r>
      <w:r w:rsidR="00DA0EE5" w:rsidRPr="009B0813">
        <w:rPr>
          <w:rFonts w:ascii="Verdana" w:hAnsi="Verdana"/>
          <w:i/>
          <w:sz w:val="20"/>
          <w:szCs w:val="20"/>
          <w:lang w:val="id-ID"/>
        </w:rPr>
        <w:t xml:space="preserve">categories </w:t>
      </w:r>
      <w:r w:rsidR="00DA0EE5" w:rsidRPr="009B0813">
        <w:rPr>
          <w:rFonts w:ascii="Verdana" w:hAnsi="Verdana"/>
          <w:i/>
          <w:sz w:val="20"/>
          <w:szCs w:val="20"/>
        </w:rPr>
        <w:t>then created into themes</w:t>
      </w:r>
      <w:r w:rsidR="00B05C14" w:rsidRPr="009B0813">
        <w:rPr>
          <w:rFonts w:ascii="Verdana" w:hAnsi="Verdana"/>
          <w:i/>
          <w:sz w:val="20"/>
          <w:szCs w:val="20"/>
          <w:lang w:val="id-ID"/>
        </w:rPr>
        <w:t xml:space="preserve">. </w:t>
      </w:r>
    </w:p>
    <w:p w:rsidR="002803D6" w:rsidRDefault="002803D6" w:rsidP="00016563">
      <w:pPr>
        <w:spacing w:after="0" w:line="240" w:lineRule="auto"/>
        <w:jc w:val="both"/>
        <w:rPr>
          <w:rFonts w:ascii="Verdana" w:hAnsi="Verdana"/>
          <w:i/>
          <w:sz w:val="20"/>
          <w:szCs w:val="20"/>
          <w:lang w:val="id-ID"/>
        </w:rPr>
      </w:pPr>
      <w:r w:rsidRPr="005A2EC8">
        <w:rPr>
          <w:rFonts w:ascii="Verdana" w:hAnsi="Verdana"/>
          <w:b/>
          <w:i/>
          <w:sz w:val="20"/>
          <w:szCs w:val="20"/>
          <w:lang w:val="id-ID"/>
        </w:rPr>
        <w:t>Results</w:t>
      </w:r>
      <w:r>
        <w:rPr>
          <w:rFonts w:ascii="Verdana" w:hAnsi="Verdana"/>
          <w:i/>
          <w:sz w:val="20"/>
          <w:szCs w:val="20"/>
          <w:lang w:val="id-ID"/>
        </w:rPr>
        <w:t xml:space="preserve">: </w:t>
      </w:r>
      <w:r w:rsidR="00DA0EE5" w:rsidRPr="009B0813">
        <w:rPr>
          <w:rFonts w:ascii="Verdana" w:hAnsi="Verdana"/>
          <w:i/>
          <w:sz w:val="20"/>
          <w:szCs w:val="20"/>
        </w:rPr>
        <w:t>Health workers were judged as a representative figure to demonstrate healthy lifestyles. Unhealthy lifestyle practice by health workers was considered a violation of their responsibility Furthermore, it will decrease the image and respect of health workers which will cause people to trust less in the treatment process and health counseling, and finally, the society will imitate unhealthy lifestyles. Furthermore, in medical education, this influences lecturers’ self-efficacy in health counseling, causing guilty feelings and shame for not implementing a healthy lifestyle although they had</w:t>
      </w:r>
      <w:r w:rsidR="00DA0EE5" w:rsidRPr="009B0813">
        <w:rPr>
          <w:rFonts w:ascii="Verdana" w:hAnsi="Verdana"/>
          <w:i/>
          <w:sz w:val="20"/>
          <w:szCs w:val="20"/>
          <w:lang w:val="id-ID"/>
        </w:rPr>
        <w:t xml:space="preserve"> already</w:t>
      </w:r>
      <w:r w:rsidR="00DA0EE5" w:rsidRPr="009B0813">
        <w:rPr>
          <w:rFonts w:ascii="Verdana" w:hAnsi="Verdana"/>
          <w:i/>
          <w:sz w:val="20"/>
          <w:szCs w:val="20"/>
        </w:rPr>
        <w:t xml:space="preserve"> learned health science. Moreover, the students sometimes feel sadness and disappointment, </w:t>
      </w:r>
      <w:r w:rsidR="00DA0EE5" w:rsidRPr="009B0813">
        <w:rPr>
          <w:rFonts w:ascii="Verdana" w:hAnsi="Verdana"/>
          <w:i/>
          <w:sz w:val="20"/>
          <w:szCs w:val="20"/>
          <w:lang w:val="id-ID"/>
        </w:rPr>
        <w:t>since</w:t>
      </w:r>
      <w:r w:rsidR="00DA0EE5" w:rsidRPr="009B0813">
        <w:rPr>
          <w:rFonts w:ascii="Verdana" w:hAnsi="Verdana"/>
          <w:i/>
          <w:sz w:val="20"/>
          <w:szCs w:val="20"/>
        </w:rPr>
        <w:t xml:space="preserve"> not all lecturers can become healthy lifestyle role models.</w:t>
      </w:r>
      <w:r w:rsidR="00B05C14" w:rsidRPr="009B0813">
        <w:rPr>
          <w:rFonts w:ascii="Verdana" w:hAnsi="Verdana"/>
          <w:i/>
          <w:sz w:val="20"/>
          <w:szCs w:val="20"/>
          <w:lang w:val="id-ID"/>
        </w:rPr>
        <w:t xml:space="preserve"> </w:t>
      </w:r>
    </w:p>
    <w:p w:rsidR="00DA0EE5" w:rsidRPr="009B0813" w:rsidRDefault="002803D6" w:rsidP="00016563">
      <w:pPr>
        <w:spacing w:after="0" w:line="240" w:lineRule="auto"/>
        <w:jc w:val="both"/>
        <w:rPr>
          <w:rFonts w:ascii="Verdana" w:hAnsi="Verdana"/>
          <w:i/>
          <w:sz w:val="20"/>
          <w:szCs w:val="20"/>
          <w:lang w:val="id-ID"/>
        </w:rPr>
      </w:pPr>
      <w:r w:rsidRPr="005A2EC8">
        <w:rPr>
          <w:rFonts w:ascii="Verdana" w:hAnsi="Verdana"/>
          <w:b/>
          <w:i/>
          <w:sz w:val="20"/>
          <w:szCs w:val="20"/>
          <w:lang w:val="id-ID"/>
        </w:rPr>
        <w:t>Conslusion</w:t>
      </w:r>
      <w:r>
        <w:rPr>
          <w:rFonts w:ascii="Verdana" w:hAnsi="Verdana"/>
          <w:i/>
          <w:sz w:val="20"/>
          <w:szCs w:val="20"/>
          <w:lang w:val="id-ID"/>
        </w:rPr>
        <w:t xml:space="preserve">: </w:t>
      </w:r>
      <w:r w:rsidR="00B05C14" w:rsidRPr="009B0813">
        <w:rPr>
          <w:rFonts w:ascii="Verdana" w:hAnsi="Verdana"/>
          <w:i/>
          <w:sz w:val="20"/>
          <w:szCs w:val="20"/>
        </w:rPr>
        <w:t>Health workers are role models of healthy lifestyles in society</w:t>
      </w:r>
      <w:r w:rsidR="00B05C14" w:rsidRPr="009B0813">
        <w:rPr>
          <w:rFonts w:ascii="Verdana" w:hAnsi="Verdana"/>
          <w:i/>
          <w:sz w:val="20"/>
          <w:szCs w:val="20"/>
          <w:lang w:val="id-ID"/>
        </w:rPr>
        <w:t xml:space="preserve"> and expected to be in any setting. Therefore, </w:t>
      </w:r>
      <w:r w:rsidR="00B05C14" w:rsidRPr="009B0813">
        <w:rPr>
          <w:rFonts w:ascii="Verdana" w:hAnsi="Verdana"/>
          <w:i/>
          <w:sz w:val="20"/>
          <w:szCs w:val="20"/>
        </w:rPr>
        <w:t>they should appropriately respond to becoming someone who qualifies to be imitated and be a good example of a healthy lifestyle in society</w:t>
      </w:r>
      <w:r w:rsidR="00B05C14" w:rsidRPr="009B0813">
        <w:rPr>
          <w:rFonts w:ascii="Verdana" w:hAnsi="Verdana"/>
          <w:i/>
          <w:sz w:val="20"/>
          <w:szCs w:val="20"/>
          <w:lang w:val="id-ID"/>
        </w:rPr>
        <w:t>.</w:t>
      </w:r>
      <w:commentRangeEnd w:id="1"/>
      <w:r w:rsidR="003E1EC6">
        <w:rPr>
          <w:rStyle w:val="CommentReference"/>
        </w:rPr>
        <w:commentReference w:id="1"/>
      </w:r>
      <w:r w:rsidR="00B05C14" w:rsidRPr="009B0813">
        <w:rPr>
          <w:rFonts w:ascii="Verdana" w:hAnsi="Verdana"/>
          <w:i/>
          <w:sz w:val="20"/>
          <w:szCs w:val="20"/>
          <w:lang w:val="id-ID"/>
        </w:rPr>
        <w:t xml:space="preserve"> </w:t>
      </w:r>
    </w:p>
    <w:p w:rsidR="00B05C14" w:rsidRPr="009B0813" w:rsidRDefault="00B05C14" w:rsidP="00016563">
      <w:pPr>
        <w:spacing w:after="0" w:line="240" w:lineRule="auto"/>
        <w:jc w:val="both"/>
        <w:rPr>
          <w:rFonts w:ascii="Verdana" w:hAnsi="Verdana"/>
          <w:i/>
          <w:sz w:val="20"/>
          <w:szCs w:val="20"/>
          <w:lang w:val="id-ID"/>
        </w:rPr>
      </w:pPr>
    </w:p>
    <w:p w:rsidR="00DA0EE5" w:rsidRPr="009B0813" w:rsidRDefault="00DA0EE5" w:rsidP="00016563">
      <w:pPr>
        <w:spacing w:after="0" w:line="240" w:lineRule="auto"/>
        <w:jc w:val="both"/>
        <w:rPr>
          <w:rFonts w:ascii="Verdana" w:hAnsi="Verdana"/>
          <w:i/>
          <w:sz w:val="20"/>
          <w:szCs w:val="20"/>
          <w:lang w:val="id-ID"/>
        </w:rPr>
      </w:pPr>
      <w:r w:rsidRPr="005A2EC8">
        <w:rPr>
          <w:rFonts w:ascii="Verdana" w:hAnsi="Verdana"/>
          <w:b/>
          <w:i/>
          <w:sz w:val="20"/>
          <w:szCs w:val="20"/>
        </w:rPr>
        <w:t>Keywords</w:t>
      </w:r>
      <w:r w:rsidRPr="009B0813">
        <w:rPr>
          <w:rFonts w:ascii="Verdana" w:hAnsi="Verdana"/>
          <w:i/>
          <w:sz w:val="20"/>
          <w:szCs w:val="20"/>
        </w:rPr>
        <w:t xml:space="preserve">: </w:t>
      </w:r>
      <w:commentRangeStart w:id="2"/>
      <w:r w:rsidRPr="009B0813">
        <w:rPr>
          <w:rFonts w:ascii="Verdana" w:hAnsi="Verdana"/>
          <w:i/>
          <w:sz w:val="20"/>
          <w:szCs w:val="20"/>
        </w:rPr>
        <w:t xml:space="preserve">Medical Education, </w:t>
      </w:r>
      <w:r w:rsidR="002803D6" w:rsidRPr="009B0813">
        <w:rPr>
          <w:rFonts w:ascii="Verdana" w:hAnsi="Verdana"/>
          <w:i/>
          <w:sz w:val="20"/>
          <w:szCs w:val="20"/>
        </w:rPr>
        <w:t>Health Behavior,</w:t>
      </w:r>
      <w:r w:rsidR="002803D6">
        <w:rPr>
          <w:rFonts w:ascii="Verdana" w:hAnsi="Verdana"/>
          <w:i/>
          <w:sz w:val="20"/>
          <w:szCs w:val="20"/>
          <w:lang w:val="id-ID"/>
        </w:rPr>
        <w:t xml:space="preserve"> Health Worker, </w:t>
      </w:r>
      <w:r w:rsidRPr="009B0813">
        <w:rPr>
          <w:rFonts w:ascii="Verdana" w:hAnsi="Verdana"/>
          <w:i/>
          <w:sz w:val="20"/>
          <w:szCs w:val="20"/>
        </w:rPr>
        <w:t>Healthy Lifestyle, Role Model</w:t>
      </w:r>
      <w:commentRangeEnd w:id="2"/>
      <w:r w:rsidR="003E1EC6">
        <w:rPr>
          <w:rStyle w:val="CommentReference"/>
        </w:rPr>
        <w:commentReference w:id="2"/>
      </w:r>
    </w:p>
    <w:p w:rsidR="00474F99" w:rsidRPr="009B0813" w:rsidRDefault="00474F99" w:rsidP="00016563">
      <w:pPr>
        <w:spacing w:after="0" w:line="240" w:lineRule="auto"/>
        <w:jc w:val="both"/>
        <w:rPr>
          <w:rFonts w:ascii="Verdana" w:hAnsi="Verdana"/>
          <w:i/>
          <w:sz w:val="20"/>
          <w:szCs w:val="20"/>
          <w:lang w:val="id-ID"/>
        </w:rPr>
      </w:pPr>
    </w:p>
    <w:p w:rsidR="00C86759" w:rsidRPr="009B0813" w:rsidRDefault="00C86759" w:rsidP="00016563">
      <w:pPr>
        <w:pStyle w:val="Heading2"/>
        <w:spacing w:before="0" w:line="240" w:lineRule="auto"/>
        <w:jc w:val="center"/>
        <w:rPr>
          <w:rFonts w:ascii="Verdana" w:hAnsi="Verdana" w:cs="Times New Roman"/>
          <w:sz w:val="20"/>
          <w:szCs w:val="20"/>
          <w:lang w:val="id-ID"/>
        </w:rPr>
      </w:pPr>
    </w:p>
    <w:p w:rsidR="00016563" w:rsidRPr="009B0813" w:rsidRDefault="00016563" w:rsidP="00016563">
      <w:pPr>
        <w:spacing w:after="0" w:line="240" w:lineRule="auto"/>
        <w:jc w:val="center"/>
        <w:rPr>
          <w:rFonts w:ascii="Verdana" w:hAnsi="Verdana"/>
          <w:b/>
          <w:sz w:val="20"/>
          <w:szCs w:val="20"/>
          <w:lang w:val="id-ID"/>
        </w:rPr>
      </w:pPr>
      <w:r w:rsidRPr="009B0813">
        <w:rPr>
          <w:rFonts w:ascii="Verdana" w:hAnsi="Verdana"/>
          <w:b/>
          <w:sz w:val="20"/>
          <w:szCs w:val="20"/>
          <w:lang w:val="id-ID"/>
        </w:rPr>
        <w:t>Abstrak</w:t>
      </w:r>
    </w:p>
    <w:p w:rsidR="005A2EC8" w:rsidRDefault="005A2EC8" w:rsidP="00016563">
      <w:pPr>
        <w:pStyle w:val="HTMLPreformatted"/>
        <w:jc w:val="both"/>
        <w:rPr>
          <w:rFonts w:ascii="Verdana" w:hAnsi="Verdana"/>
        </w:rPr>
      </w:pPr>
      <w:r w:rsidRPr="005A2EC8">
        <w:rPr>
          <w:rFonts w:ascii="Verdana" w:hAnsi="Verdana"/>
          <w:b/>
        </w:rPr>
        <w:t>Latar Belakang</w:t>
      </w:r>
      <w:r>
        <w:rPr>
          <w:rFonts w:ascii="Verdana" w:hAnsi="Verdana"/>
        </w:rPr>
        <w:t xml:space="preserve">: </w:t>
      </w:r>
      <w:commentRangeStart w:id="3"/>
      <w:r w:rsidR="00016563" w:rsidRPr="009B0813">
        <w:rPr>
          <w:rFonts w:ascii="Verdana" w:hAnsi="Verdana"/>
        </w:rPr>
        <w:t>Lembaga pendidikan kesehatan sebagai produsen tenaga kesehatan memiliki tugas untuk menunjukkan gaya hidup sehat kepada para mahasiswa sebagai panutan (</w:t>
      </w:r>
      <w:r w:rsidR="00016563" w:rsidRPr="009B0813">
        <w:rPr>
          <w:rFonts w:ascii="Verdana" w:hAnsi="Verdana"/>
          <w:i/>
        </w:rPr>
        <w:t>role model</w:t>
      </w:r>
      <w:r w:rsidR="00016563" w:rsidRPr="009B0813">
        <w:rPr>
          <w:rFonts w:ascii="Verdana" w:hAnsi="Verdana"/>
        </w:rPr>
        <w:t xml:space="preserve">) hidup sehat di masa depan. </w:t>
      </w:r>
    </w:p>
    <w:p w:rsidR="005A2EC8" w:rsidRDefault="005A2EC8" w:rsidP="00016563">
      <w:pPr>
        <w:pStyle w:val="HTMLPreformatted"/>
        <w:jc w:val="both"/>
        <w:rPr>
          <w:rFonts w:ascii="Verdana" w:hAnsi="Verdana"/>
        </w:rPr>
      </w:pPr>
      <w:r w:rsidRPr="005A2EC8">
        <w:rPr>
          <w:rFonts w:ascii="Verdana" w:hAnsi="Verdana"/>
          <w:b/>
        </w:rPr>
        <w:t>Tujuan</w:t>
      </w:r>
      <w:r>
        <w:rPr>
          <w:rFonts w:ascii="Verdana" w:hAnsi="Verdana"/>
        </w:rPr>
        <w:t xml:space="preserve">: </w:t>
      </w:r>
      <w:r w:rsidR="00016563" w:rsidRPr="009B0813">
        <w:rPr>
          <w:rFonts w:ascii="Verdana" w:hAnsi="Verdana"/>
        </w:rPr>
        <w:t xml:space="preserve">Penelitian ini bertujuan untuk mendeskripsikan pandangan dosen dan mahasiswa tentang peran dan pengaruh perilaku petugas kesehatan sebagai panutan hidup sehat. </w:t>
      </w:r>
    </w:p>
    <w:p w:rsidR="005A2EC8" w:rsidRDefault="005A2EC8" w:rsidP="00016563">
      <w:pPr>
        <w:pStyle w:val="HTMLPreformatted"/>
        <w:jc w:val="both"/>
        <w:rPr>
          <w:rFonts w:ascii="Verdana" w:hAnsi="Verdana"/>
        </w:rPr>
      </w:pPr>
      <w:r w:rsidRPr="005A2EC8">
        <w:rPr>
          <w:rFonts w:ascii="Verdana" w:hAnsi="Verdana"/>
          <w:b/>
        </w:rPr>
        <w:t>Metode</w:t>
      </w:r>
      <w:r>
        <w:rPr>
          <w:rFonts w:ascii="Verdana" w:hAnsi="Verdana"/>
        </w:rPr>
        <w:t xml:space="preserve">: </w:t>
      </w:r>
      <w:r w:rsidR="00016563" w:rsidRPr="009B0813">
        <w:rPr>
          <w:rFonts w:ascii="Verdana" w:hAnsi="Verdana"/>
        </w:rPr>
        <w:t>Merupakan penelitian kualitatif eksplorasi dengan wawancara mendalam dilakukan pada tahun 2017. Enam dosen dan lima mahasiswa dipilih sebagai informan kunci, yang dipilih dari program studi kedokteran, keperawatan, dan nutrisi kesehatan. Kami menganalisis data secara manual, dengan mengidentifikasi kategori yang kemudian dibuat menjadi tema.</w:t>
      </w:r>
    </w:p>
    <w:p w:rsidR="005A2EC8" w:rsidRDefault="005A2EC8" w:rsidP="00016563">
      <w:pPr>
        <w:pStyle w:val="HTMLPreformatted"/>
        <w:jc w:val="both"/>
        <w:rPr>
          <w:rFonts w:ascii="Verdana" w:hAnsi="Verdana"/>
        </w:rPr>
      </w:pPr>
      <w:r w:rsidRPr="005A2EC8">
        <w:rPr>
          <w:rFonts w:ascii="Verdana" w:hAnsi="Verdana"/>
          <w:b/>
        </w:rPr>
        <w:lastRenderedPageBreak/>
        <w:t>Hasil</w:t>
      </w:r>
      <w:r>
        <w:rPr>
          <w:rFonts w:ascii="Verdana" w:hAnsi="Verdana"/>
        </w:rPr>
        <w:t xml:space="preserve">: </w:t>
      </w:r>
      <w:r w:rsidR="00016563" w:rsidRPr="009B0813">
        <w:rPr>
          <w:rFonts w:ascii="Verdana" w:hAnsi="Verdana"/>
        </w:rPr>
        <w:t xml:space="preserve">Petugas kesehatan dinilai sebagai figur representatif untuk menunjukkan gaya hidup sehat. Praktek gaya hidup yang tidak sehat oleh petugas kesehatan dianggap sebagai pelanggaran terhadap tanggung jawab mereka. Selain itu, akan mengurangi citra dan rasa hormat dari petugas kesehatan yang akan menyebabkan orang kurang percaya pada proses perawatan dan konseling kesehatan, dan akhirnya, masyarakat akan meniru gaya hidup yang tidak sehat. Lebih jauh, dalam pendidikan kedokteran, hal ini akan memengaruhi </w:t>
      </w:r>
      <w:r w:rsidR="00016563" w:rsidRPr="009B0813">
        <w:rPr>
          <w:rFonts w:ascii="Verdana" w:hAnsi="Verdana"/>
          <w:i/>
        </w:rPr>
        <w:t>self-efficacy</w:t>
      </w:r>
      <w:r w:rsidR="00016563" w:rsidRPr="009B0813">
        <w:rPr>
          <w:rFonts w:ascii="Verdana" w:hAnsi="Verdana"/>
        </w:rPr>
        <w:t xml:space="preserve"> dosen dalam konseling kesehatan, menyebabkan perasaan bersalah dan malu karena tidak menerapkan gaya hidup sehat meskipun mereka telah mempelajari ilmu kesehatan. Terlebih lagi, para mahasiswa terkadang merasa sedih dan kecewa, karena tidak semua dosen bisa menjadi panutan gaya hidup sehat. </w:t>
      </w:r>
    </w:p>
    <w:p w:rsidR="00016563" w:rsidRPr="009B0813" w:rsidRDefault="005A2EC8" w:rsidP="00016563">
      <w:pPr>
        <w:pStyle w:val="HTMLPreformatted"/>
        <w:jc w:val="both"/>
        <w:rPr>
          <w:rFonts w:ascii="Verdana" w:hAnsi="Verdana"/>
        </w:rPr>
      </w:pPr>
      <w:r w:rsidRPr="005A2EC8">
        <w:rPr>
          <w:rFonts w:ascii="Verdana" w:hAnsi="Verdana"/>
          <w:b/>
        </w:rPr>
        <w:t>Kesimpulan</w:t>
      </w:r>
      <w:r>
        <w:rPr>
          <w:rFonts w:ascii="Verdana" w:hAnsi="Verdana"/>
        </w:rPr>
        <w:t xml:space="preserve">: </w:t>
      </w:r>
      <w:r w:rsidR="00016563" w:rsidRPr="009B0813">
        <w:rPr>
          <w:rFonts w:ascii="Verdana" w:hAnsi="Verdana"/>
        </w:rPr>
        <w:t>Petugas kesehatan adalah panutan gaya hidup sehat di masyarakat dan diharapkan berada di lingkungan apa pun. Karena itu, mereka harus merespons dengan tepat untuk menjadi seseorang yang memenuhi syarat untuk ditiru dan menjadi contoh yang baik dari gaya hidup sehat di masyarakat</w:t>
      </w:r>
      <w:commentRangeEnd w:id="3"/>
      <w:r w:rsidR="003E1EC6">
        <w:rPr>
          <w:rStyle w:val="CommentReference"/>
          <w:rFonts w:ascii="Times New Roman" w:eastAsiaTheme="minorHAnsi" w:hAnsi="Times New Roman" w:cs="Times New Roman"/>
          <w:lang w:val="en-US" w:eastAsia="en-US"/>
        </w:rPr>
        <w:commentReference w:id="3"/>
      </w:r>
      <w:r w:rsidR="00016563" w:rsidRPr="009B0813">
        <w:rPr>
          <w:rFonts w:ascii="Verdana" w:hAnsi="Verdana"/>
        </w:rPr>
        <w:t>.</w:t>
      </w:r>
    </w:p>
    <w:p w:rsidR="00016563" w:rsidRPr="009B0813" w:rsidRDefault="00016563" w:rsidP="00016563">
      <w:pPr>
        <w:spacing w:after="0" w:line="240" w:lineRule="auto"/>
        <w:jc w:val="both"/>
        <w:rPr>
          <w:rFonts w:ascii="Verdana" w:hAnsi="Verdana"/>
          <w:sz w:val="20"/>
          <w:szCs w:val="20"/>
          <w:lang w:val="id-ID"/>
        </w:rPr>
      </w:pPr>
    </w:p>
    <w:p w:rsidR="00016563" w:rsidRPr="009B0813" w:rsidRDefault="00016563" w:rsidP="00016563">
      <w:pPr>
        <w:spacing w:after="0" w:line="240" w:lineRule="auto"/>
        <w:jc w:val="both"/>
        <w:rPr>
          <w:rFonts w:ascii="Verdana" w:hAnsi="Verdana"/>
          <w:sz w:val="20"/>
          <w:szCs w:val="20"/>
          <w:lang w:val="id-ID"/>
        </w:rPr>
      </w:pPr>
      <w:r w:rsidRPr="005A2EC8">
        <w:rPr>
          <w:rFonts w:ascii="Verdana" w:hAnsi="Verdana"/>
          <w:b/>
          <w:sz w:val="20"/>
          <w:szCs w:val="20"/>
          <w:lang w:val="id-ID"/>
        </w:rPr>
        <w:t>Kata kunci</w:t>
      </w:r>
      <w:r w:rsidRPr="009B0813">
        <w:rPr>
          <w:rFonts w:ascii="Verdana" w:hAnsi="Verdana"/>
          <w:sz w:val="20"/>
          <w:szCs w:val="20"/>
          <w:lang w:val="id-ID"/>
        </w:rPr>
        <w:t xml:space="preserve">: </w:t>
      </w:r>
      <w:r w:rsidR="005A2EC8" w:rsidRPr="009B0813">
        <w:rPr>
          <w:rFonts w:ascii="Verdana" w:hAnsi="Verdana"/>
          <w:sz w:val="20"/>
          <w:szCs w:val="20"/>
          <w:lang w:val="id-ID"/>
        </w:rPr>
        <w:t>Gaya Hidup Sehat</w:t>
      </w:r>
      <w:r w:rsidR="005A2EC8">
        <w:rPr>
          <w:rFonts w:ascii="Verdana" w:hAnsi="Verdana"/>
          <w:sz w:val="20"/>
          <w:szCs w:val="20"/>
          <w:lang w:val="id-ID"/>
        </w:rPr>
        <w:t xml:space="preserve">, </w:t>
      </w:r>
      <w:r w:rsidRPr="009B0813">
        <w:rPr>
          <w:rFonts w:ascii="Verdana" w:hAnsi="Verdana"/>
          <w:sz w:val="20"/>
          <w:szCs w:val="20"/>
          <w:lang w:val="id-ID"/>
        </w:rPr>
        <w:t xml:space="preserve">Pendidikan Kedokteran, </w:t>
      </w:r>
      <w:r w:rsidR="005A2EC8" w:rsidRPr="009B0813">
        <w:rPr>
          <w:rFonts w:ascii="Verdana" w:hAnsi="Verdana"/>
          <w:sz w:val="20"/>
          <w:szCs w:val="20"/>
          <w:lang w:val="id-ID"/>
        </w:rPr>
        <w:t>Perilaku Kesehatan</w:t>
      </w:r>
      <w:r w:rsidR="005A2EC8">
        <w:rPr>
          <w:rFonts w:ascii="Verdana" w:hAnsi="Verdana"/>
          <w:sz w:val="20"/>
          <w:szCs w:val="20"/>
          <w:lang w:val="id-ID"/>
        </w:rPr>
        <w:t xml:space="preserve">, </w:t>
      </w:r>
      <w:r w:rsidR="005A2EC8" w:rsidRPr="009B0813">
        <w:rPr>
          <w:rFonts w:ascii="Verdana" w:hAnsi="Verdana"/>
          <w:i/>
          <w:sz w:val="20"/>
          <w:szCs w:val="20"/>
          <w:lang w:val="id-ID"/>
        </w:rPr>
        <w:t>Role mod</w:t>
      </w:r>
      <w:r w:rsidR="005A2EC8">
        <w:rPr>
          <w:rFonts w:ascii="Verdana" w:hAnsi="Verdana"/>
          <w:i/>
          <w:sz w:val="20"/>
          <w:szCs w:val="20"/>
          <w:lang w:val="id-ID"/>
        </w:rPr>
        <w:t xml:space="preserve">el, </w:t>
      </w:r>
      <w:r w:rsidR="005A2EC8">
        <w:rPr>
          <w:rStyle w:val="CommentReference"/>
        </w:rPr>
        <w:commentReference w:id="4"/>
      </w:r>
      <w:r w:rsidR="005A2EC8">
        <w:rPr>
          <w:rFonts w:ascii="Verdana" w:hAnsi="Verdana"/>
          <w:sz w:val="20"/>
          <w:szCs w:val="20"/>
          <w:lang w:val="id-ID"/>
        </w:rPr>
        <w:t>Tenaga Kesehatan</w:t>
      </w:r>
    </w:p>
    <w:p w:rsidR="00016563" w:rsidRPr="009B0813" w:rsidRDefault="00016563" w:rsidP="00016563">
      <w:pPr>
        <w:spacing w:after="0" w:line="240" w:lineRule="auto"/>
        <w:jc w:val="both"/>
        <w:rPr>
          <w:rFonts w:ascii="Verdana" w:hAnsi="Verdana"/>
          <w:sz w:val="20"/>
          <w:szCs w:val="20"/>
          <w:lang w:val="id-ID"/>
        </w:rPr>
      </w:pPr>
    </w:p>
    <w:p w:rsidR="004C2BE7" w:rsidRPr="009B0813" w:rsidRDefault="004C2BE7" w:rsidP="00016563">
      <w:pPr>
        <w:pStyle w:val="Heading2"/>
        <w:spacing w:before="0" w:line="240" w:lineRule="auto"/>
        <w:rPr>
          <w:rFonts w:ascii="Verdana" w:hAnsi="Verdana" w:cs="Times New Roman"/>
          <w:szCs w:val="24"/>
        </w:rPr>
      </w:pPr>
      <w:r w:rsidRPr="009B0813">
        <w:rPr>
          <w:rFonts w:ascii="Verdana" w:hAnsi="Verdana" w:cs="Times New Roman"/>
          <w:szCs w:val="24"/>
        </w:rPr>
        <w:t>Introduction</w:t>
      </w:r>
    </w:p>
    <w:p w:rsidR="004C2BE7" w:rsidRPr="009B0813" w:rsidRDefault="004C2BE7" w:rsidP="00016563">
      <w:pPr>
        <w:spacing w:after="0" w:line="240" w:lineRule="auto"/>
        <w:ind w:firstLine="720"/>
        <w:jc w:val="both"/>
        <w:rPr>
          <w:rFonts w:ascii="Verdana" w:hAnsi="Verdana"/>
        </w:rPr>
      </w:pPr>
      <w:r w:rsidRPr="009B0813">
        <w:rPr>
          <w:rFonts w:ascii="Verdana" w:hAnsi="Verdana"/>
        </w:rPr>
        <w:t xml:space="preserve">A healthy lifestyle has been believed for a long time to be the main </w:t>
      </w:r>
      <w:r w:rsidR="00237EE8" w:rsidRPr="009B0813">
        <w:rPr>
          <w:rFonts w:ascii="Verdana" w:hAnsi="Verdana"/>
        </w:rPr>
        <w:t xml:space="preserve">strategy for </w:t>
      </w:r>
      <w:r w:rsidRPr="009B0813">
        <w:rPr>
          <w:rFonts w:ascii="Verdana" w:hAnsi="Verdana"/>
        </w:rPr>
        <w:t>prevention of disease and the indicators are maintaining dietary habits by increasing the consumption of fruits and vegetables, doing physical activity, and avoiding smoking</w:t>
      </w:r>
      <w:r w:rsidR="00D16AE4">
        <w:rPr>
          <w:rFonts w:ascii="Verdana" w:hAnsi="Verdana"/>
          <w:lang w:val="id-ID"/>
        </w:rPr>
        <w:t xml:space="preserve"> </w:t>
      </w:r>
      <w:r w:rsidR="00D16AE4">
        <w:rPr>
          <w:rFonts w:ascii="Verdana" w:hAnsi="Verdana"/>
          <w:lang w:val="id-ID"/>
        </w:rPr>
        <w:fldChar w:fldCharType="begin" w:fldLock="1"/>
      </w:r>
      <w:r w:rsidR="00D16AE4">
        <w:rPr>
          <w:rFonts w:ascii="Verdana" w:hAnsi="Verdana"/>
          <w:lang w:val="id-ID"/>
        </w:rPr>
        <w:instrText>ADDIN CSL_CITATION {"citationItems":[{"id":"ITEM-1","itemData":{"author":[{"dropping-particle":"","family":"AlAteeq","given":"Mohammad A.","non-dropping-particle":"","parse-names":false,"suffix":""},{"dropping-particle":"","family":"AlArawi","given":"Salem M.","non-dropping-particle":"","parse-names":false,"suffix":""}],"container-title":"Saudi Med. J.","id":"ITEM-1","issue":"5","issued":{"date-parts":[["2014"]]},"page":"488-494","title":"Healthy lifestyle among primary health care","type":"article-journal","volume":"35"},"uris":["http://www.mendeley.com/documents/?uuid=4fbe8d5c-589c-4856-bfd1-2b5943241ca1"]},{"id":"ITEM-2","itemData":{"author":[{"dropping-particle":"","family":"Özçakar","given":"Nilgün","non-dropping-particle":"","parse-names":false,"suffix":""},{"dropping-particle":"","family":"Kartal","given":"M.","non-dropping-particle":"","parse-names":false,"suffix":""},{"dropping-particle":"","family":"Mert","given":"H","non-dropping-particle":"","parse-names":false,"suffix":""},{"dropping-particle":"","family":"Güldal","given":"D","non-dropping-particle":"","parse-names":false,"suffix":""}],"container-title":"Int. J. Caring Sci.","id":"ITEM-2","issue":"3","issued":{"date-parts":[["2015"]]},"page":"536-542","title":"Healthy living behaviors of medical and nursing students","type":"article-journal","volume":"8"},"uris":["http://www.mendeley.com/documents/?uuid=5560aafa-4d6d-4670-b14f-aaead5c2d0db"]}],"mendeley":{"formattedCitation":"(AlAteeq &amp; AlArawi, 2014; Özçakar, Kartal, Mert, &amp; Güldal, 2015)","plainTextFormattedCitation":"(AlAteeq &amp; AlArawi, 2014; Özçakar, Kartal, Mert, &amp; Güldal, 2015)","previouslyFormattedCitation":"(AlAteeq &amp; AlArawi, 2014; Özçakar, Kartal, Mert, &amp; Güldal, 2015)"},"properties":{"noteIndex":0},"schema":"https://github.com/citation-style-language/schema/raw/master/csl-citation.json"}</w:instrText>
      </w:r>
      <w:r w:rsidR="00D16AE4">
        <w:rPr>
          <w:rFonts w:ascii="Verdana" w:hAnsi="Verdana"/>
          <w:lang w:val="id-ID"/>
        </w:rPr>
        <w:fldChar w:fldCharType="separate"/>
      </w:r>
      <w:r w:rsidR="00D16AE4" w:rsidRPr="00D16AE4">
        <w:rPr>
          <w:rFonts w:ascii="Verdana" w:hAnsi="Verdana"/>
          <w:noProof/>
          <w:lang w:val="id-ID"/>
        </w:rPr>
        <w:t>(AlAteeq &amp; AlArawi, 2014; Özçakar, Kartal, Mert, &amp; Güldal, 2015)</w:t>
      </w:r>
      <w:r w:rsidR="00D16AE4">
        <w:rPr>
          <w:rFonts w:ascii="Verdana" w:hAnsi="Verdana"/>
          <w:lang w:val="id-ID"/>
        </w:rPr>
        <w:fldChar w:fldCharType="end"/>
      </w:r>
      <w:r w:rsidRPr="009B0813">
        <w:rPr>
          <w:rFonts w:ascii="Verdana" w:hAnsi="Verdana"/>
        </w:rPr>
        <w:t>.</w:t>
      </w:r>
      <w:r w:rsidR="00E20DDB" w:rsidRPr="009B0813">
        <w:rPr>
          <w:rFonts w:ascii="Verdana" w:hAnsi="Verdana"/>
          <w:lang w:val="id-ID"/>
        </w:rPr>
        <w:t xml:space="preserve"> </w:t>
      </w:r>
      <w:r w:rsidR="00AE0967" w:rsidRPr="009B0813">
        <w:rPr>
          <w:rFonts w:ascii="Verdana" w:hAnsi="Verdana"/>
          <w:lang w:val="id-ID"/>
        </w:rPr>
        <w:t>Unfortunately, some health workers have an unhealthy behavior,</w:t>
      </w:r>
      <w:r w:rsidR="00FF6481" w:rsidRPr="009B0813">
        <w:rPr>
          <w:rFonts w:ascii="Verdana" w:hAnsi="Verdana"/>
          <w:lang w:val="id-ID"/>
        </w:rPr>
        <w:t xml:space="preserve"> eighty</w:t>
      </w:r>
      <w:r w:rsidRPr="009B0813">
        <w:rPr>
          <w:rFonts w:ascii="Verdana" w:hAnsi="Verdana"/>
        </w:rPr>
        <w:t xml:space="preserve">-two percent of health workers have a very low physical activity, and only 13% of doctors do physical activity </w:t>
      </w:r>
      <w:r w:rsidRPr="009B0813">
        <w:rPr>
          <w:rFonts w:ascii="Verdana" w:hAnsi="Verdana"/>
          <w:u w:val="single"/>
        </w:rPr>
        <w:t>&gt;</w:t>
      </w:r>
      <w:r w:rsidRPr="009B0813">
        <w:rPr>
          <w:rFonts w:ascii="Verdana" w:hAnsi="Verdana"/>
        </w:rPr>
        <w:t xml:space="preserve"> 30 minutes 5 times a week</w:t>
      </w:r>
      <w:r w:rsidR="00D16AE4">
        <w:rPr>
          <w:rFonts w:ascii="Verdana" w:hAnsi="Verdana"/>
          <w:lang w:val="id-ID"/>
        </w:rPr>
        <w:t xml:space="preserve"> </w:t>
      </w:r>
      <w:r w:rsidR="00D16AE4">
        <w:rPr>
          <w:rFonts w:ascii="Verdana" w:hAnsi="Verdana"/>
          <w:lang w:val="id-ID"/>
        </w:rPr>
        <w:fldChar w:fldCharType="begin" w:fldLock="1"/>
      </w:r>
      <w:r w:rsidR="00D16AE4">
        <w:rPr>
          <w:rFonts w:ascii="Verdana" w:hAnsi="Verdana"/>
          <w:lang w:val="id-ID"/>
        </w:rPr>
        <w:instrText>ADDIN CSL_CITATION {"citationItems":[{"id":"ITEM-1","itemData":{"author":[{"dropping-particle":"","family":"Barros","given":"Gizélia C.","non-dropping-particle":"","parse-names":false,"suffix":""},{"dropping-particle":"","family":"Lucas","given":"Jamal Mahmud","non-dropping-particle":"","parse-names":false,"suffix":""},{"dropping-particle":"","family":"Ferrari","given":"Carlos K. B.","non-dropping-particle":"","parse-names":false,"suffix":""}],"container-title":"Rev. Enferm.","id":"ITEM-1","issue":"7","issued":{"date-parts":[["2012"]]},"page":"99-104","title":"Obesity and lifestyle risk factors among health professionals in three brazilian cities","type":"article-journal","volume":"7"},"uris":["http://www.mendeley.com/documents/?uuid=f792bab2-91f2-418f-b681-e165b2bc90b9"]},{"id":"ITEM-2","itemData":{"DOI":"10.1186/s12889-015-1969-x","ISSN":"1471-2458","author":[{"dropping-particle":"","family":"Borgan","given":"Saif M","non-dropping-particle":"","parse-names":false,"suffix":""},{"dropping-particle":"","family":"Jassim","given":"Ghufran A","non-dropping-particle":"","parse-names":false,"suffix":""},{"dropping-particle":"","family":"Marhoon","given":"Zaid A","non-dropping-particle":"","parse-names":false,"suffix":""},{"dropping-particle":"","family":"Ibrahim","given":"Mahmoud H","non-dropping-particle":"","parse-names":false,"suffix":""}],"container-title":"BMC Public Health","id":"ITEM-2","issue":"655","issued":{"date-parts":[["2015"]]},"page":"1-7","publisher":"BMC Public Health","title":"The lifestyle habits and wellbeing of physicians in Bahrain: a cross-sectional study","type":"article-journal","volume":"15"},"uris":["http://www.mendeley.com/documents/?uuid=5e5b78a8-69f3-4ae7-b2dc-69ff1d652c3e"]}],"mendeley":{"formattedCitation":"(Barros, Lucas, &amp; Ferrari, 2012; Borgan, Jassim, Marhoon, &amp; Ibrahim, 2015)","plainTextFormattedCitation":"(Barros, Lucas, &amp; Ferrari, 2012; Borgan, Jassim, Marhoon, &amp; Ibrahim, 2015)","previouslyFormattedCitation":"(Barros, Lucas, &amp; Ferrari, 2012; Borgan, Jassim, Marhoon, &amp; Ibrahim, 2015)"},"properties":{"noteIndex":0},"schema":"https://github.com/citation-style-language/schema/raw/master/csl-citation.json"}</w:instrText>
      </w:r>
      <w:r w:rsidR="00D16AE4">
        <w:rPr>
          <w:rFonts w:ascii="Verdana" w:hAnsi="Verdana"/>
          <w:lang w:val="id-ID"/>
        </w:rPr>
        <w:fldChar w:fldCharType="separate"/>
      </w:r>
      <w:r w:rsidR="00D16AE4" w:rsidRPr="00D16AE4">
        <w:rPr>
          <w:rFonts w:ascii="Verdana" w:hAnsi="Verdana"/>
          <w:noProof/>
          <w:lang w:val="id-ID"/>
        </w:rPr>
        <w:t>(Barros, Lucas, &amp; Ferrari, 2012; Borgan, Jassim, Marhoon, &amp; Ibrahim, 2015)</w:t>
      </w:r>
      <w:r w:rsidR="00D16AE4">
        <w:rPr>
          <w:rFonts w:ascii="Verdana" w:hAnsi="Verdana"/>
          <w:lang w:val="id-ID"/>
        </w:rPr>
        <w:fldChar w:fldCharType="end"/>
      </w:r>
      <w:r w:rsidRPr="009B0813">
        <w:rPr>
          <w:rFonts w:ascii="Verdana" w:hAnsi="Verdana"/>
        </w:rPr>
        <w:t>.</w:t>
      </w:r>
      <w:r w:rsidR="00E20DDB" w:rsidRPr="009B0813">
        <w:rPr>
          <w:rFonts w:ascii="Verdana" w:hAnsi="Verdana"/>
          <w:lang w:val="id-ID"/>
        </w:rPr>
        <w:t xml:space="preserve"> </w:t>
      </w:r>
      <w:r w:rsidRPr="009B0813">
        <w:rPr>
          <w:rFonts w:ascii="Verdana" w:hAnsi="Verdana"/>
        </w:rPr>
        <w:t xml:space="preserve">Furthermore, only 26.2% consume fruits and vegetables </w:t>
      </w:r>
      <w:r w:rsidRPr="009B0813">
        <w:rPr>
          <w:rFonts w:ascii="Verdana" w:hAnsi="Verdana"/>
          <w:u w:val="single"/>
        </w:rPr>
        <w:t>&gt;</w:t>
      </w:r>
      <w:r w:rsidRPr="009B0813">
        <w:rPr>
          <w:rFonts w:ascii="Verdana" w:hAnsi="Verdana"/>
        </w:rPr>
        <w:t xml:space="preserve"> 5 portions per day and maintain healthy habits significantly related to physical activity</w:t>
      </w:r>
      <w:r w:rsidR="00D16AE4">
        <w:rPr>
          <w:rFonts w:ascii="Verdana" w:hAnsi="Verdana"/>
          <w:lang w:val="id-ID"/>
        </w:rPr>
        <w:t xml:space="preserve"> </w:t>
      </w:r>
      <w:r w:rsidR="00D16AE4">
        <w:rPr>
          <w:rFonts w:ascii="Verdana" w:hAnsi="Verdana"/>
          <w:lang w:val="id-ID"/>
        </w:rPr>
        <w:fldChar w:fldCharType="begin" w:fldLock="1"/>
      </w:r>
      <w:r w:rsidR="00D16AE4">
        <w:rPr>
          <w:rFonts w:ascii="Verdana" w:hAnsi="Verdana"/>
          <w:lang w:val="id-ID"/>
        </w:rPr>
        <w:instrText>ADDIN CSL_CITATION {"citationItems":[{"id":"ITEM-1","itemData":{"DOI":"10.1186/s12889-015-1643-3","ISSN":"???","author":[{"dropping-particle":"","family":"Florindo","given":"Alex A","non-dropping-particle":"","parse-names":false,"suffix":""},{"dropping-particle":"","family":"Brownson","given":"Ross C","non-dropping-particle":"","parse-names":false,"suffix":""},{"dropping-particle":"","family":"Mielke","given":"Gregore I","non-dropping-particle":"","parse-names":false,"suffix":""},{"dropping-particle":"","family":"Gomes","given":"Grace A O","non-dropping-particle":"","parse-names":false,"suffix":""},{"dropping-particle":"","family":"Parra","given":"Diana C","non-dropping-particle":"","parse-names":false,"suffix":""},{"dropping-particle":"V","family":"Siqueira","given":"Fernando","non-dropping-particle":"","parse-names":false,"suffix":""},{"dropping-particle":"","family":"Lobelo","given":"Felipe","non-dropping-particle":"","parse-names":false,"suffix":""},{"dropping-particle":"","family":"Simoes","given":"Eduardo J","non-dropping-particle":"","parse-names":false,"suffix":""},{"dropping-particle":"","family":"Ramos","given":"Luiz R","non-dropping-particle":"","parse-names":false,"suffix":""},{"dropping-particle":"","family":"Bracco","given":"Mário M","non-dropping-particle":"","parse-names":false,"suffix":""},{"dropping-particle":"","family":"Hallal","given":"Pedro C","non-dropping-particle":"","parse-names":false,"suffix":""}],"container-title":"BMC Public Health","id":"ITEM-1","issue":"344","issued":{"date-parts":[["2015"]]},"page":"4-11","publisher":"???","title":"Association of knowledge, preventive counseling and personal health behaviors on physical activity and consumption of fruits or vegetables in community health workers","type":"article-journal","volume":"15"},"uris":["http://www.mendeley.com/documents/?uuid=4c90aa8e-f0c4-4c81-bcd1-6b25eb30a98a"]}],"mendeley":{"formattedCitation":"(Florindo et al., 2015)","plainTextFormattedCitation":"(Florindo et al., 2015)","previouslyFormattedCitation":"(Florindo et al., 2015)"},"properties":{"noteIndex":0},"schema":"https://github.com/citation-style-language/schema/raw/master/csl-citation.json"}</w:instrText>
      </w:r>
      <w:r w:rsidR="00D16AE4">
        <w:rPr>
          <w:rFonts w:ascii="Verdana" w:hAnsi="Verdana"/>
          <w:lang w:val="id-ID"/>
        </w:rPr>
        <w:fldChar w:fldCharType="separate"/>
      </w:r>
      <w:r w:rsidR="00D16AE4" w:rsidRPr="00D16AE4">
        <w:rPr>
          <w:rFonts w:ascii="Verdana" w:hAnsi="Verdana"/>
          <w:noProof/>
          <w:lang w:val="id-ID"/>
        </w:rPr>
        <w:t>(Florindo et al., 2015)</w:t>
      </w:r>
      <w:r w:rsidR="00D16AE4">
        <w:rPr>
          <w:rFonts w:ascii="Verdana" w:hAnsi="Verdana"/>
          <w:lang w:val="id-ID"/>
        </w:rPr>
        <w:fldChar w:fldCharType="end"/>
      </w:r>
      <w:r w:rsidRPr="009B0813">
        <w:rPr>
          <w:rFonts w:ascii="Verdana" w:hAnsi="Verdana"/>
        </w:rPr>
        <w:t>. In Indonesia, 32% of health office workers of South Sulawesi have low physical activity and 62% have low fruit and vegetable intake</w:t>
      </w:r>
      <w:r w:rsidR="00D16AE4">
        <w:rPr>
          <w:rFonts w:ascii="Verdana" w:hAnsi="Verdana"/>
          <w:lang w:val="id-ID"/>
        </w:rPr>
        <w:t xml:space="preserve"> </w:t>
      </w:r>
      <w:r w:rsidR="00D16AE4">
        <w:rPr>
          <w:rFonts w:ascii="Verdana" w:hAnsi="Verdana"/>
          <w:lang w:val="id-ID"/>
        </w:rPr>
        <w:fldChar w:fldCharType="begin" w:fldLock="1"/>
      </w:r>
      <w:r w:rsidR="00D16AE4">
        <w:rPr>
          <w:rFonts w:ascii="Verdana" w:hAnsi="Verdana"/>
          <w:lang w:val="id-ID"/>
        </w:rPr>
        <w:instrText>ADDIN CSL_CITATION {"citationItems":[{"id":"ITEM-1","itemData":{"author":[{"dropping-particle":"","family":"Nadimin","given":"","non-dropping-particle":"","parse-names":false,"suffix":""}],"container-title":"MGP","id":"ITEM-1","issue":"1","issued":{"date-parts":[["2011"]]},"page":"1-6","title":"Pola makan, aktivitas fisik dan status gizi pegawai dinas kesehatan Sulawesi Selatan","type":"article-journal","volume":"XI"},"uris":["http://www.mendeley.com/documents/?uuid=264ad4bc-e00f-4f56-9fc5-6809cc7a7545"]}],"mendeley":{"formattedCitation":"(Nadimin, 2011)","plainTextFormattedCitation":"(Nadimin, 2011)","previouslyFormattedCitation":"(Nadimin, 2011)"},"properties":{"noteIndex":0},"schema":"https://github.com/citation-style-language/schema/raw/master/csl-citation.json"}</w:instrText>
      </w:r>
      <w:r w:rsidR="00D16AE4">
        <w:rPr>
          <w:rFonts w:ascii="Verdana" w:hAnsi="Verdana"/>
          <w:lang w:val="id-ID"/>
        </w:rPr>
        <w:fldChar w:fldCharType="separate"/>
      </w:r>
      <w:r w:rsidR="00D16AE4" w:rsidRPr="00D16AE4">
        <w:rPr>
          <w:rFonts w:ascii="Verdana" w:hAnsi="Verdana"/>
          <w:noProof/>
          <w:lang w:val="id-ID"/>
        </w:rPr>
        <w:t>(Nadimin, 2011)</w:t>
      </w:r>
      <w:r w:rsidR="00D16AE4">
        <w:rPr>
          <w:rFonts w:ascii="Verdana" w:hAnsi="Verdana"/>
          <w:lang w:val="id-ID"/>
        </w:rPr>
        <w:fldChar w:fldCharType="end"/>
      </w:r>
      <w:r w:rsidR="00464088" w:rsidRPr="009B0813">
        <w:rPr>
          <w:rFonts w:ascii="Verdana" w:hAnsi="Verdana"/>
          <w:lang w:val="id-ID"/>
        </w:rPr>
        <w:t>.</w:t>
      </w:r>
      <w:r w:rsidR="00E20DDB" w:rsidRPr="009B0813">
        <w:rPr>
          <w:rFonts w:ascii="Verdana" w:hAnsi="Verdana"/>
          <w:lang w:val="id-ID"/>
        </w:rPr>
        <w:t xml:space="preserve"> </w:t>
      </w:r>
      <w:r w:rsidRPr="009B0813">
        <w:rPr>
          <w:rFonts w:ascii="Verdana" w:hAnsi="Verdana"/>
        </w:rPr>
        <w:t xml:space="preserve">Other research showed 38% of doctors do physical activity once per week and </w:t>
      </w:r>
      <w:r w:rsidR="00ED53D3" w:rsidRPr="009B0813">
        <w:rPr>
          <w:rFonts w:ascii="Verdana" w:hAnsi="Verdana"/>
          <w:lang w:val="id-ID"/>
        </w:rPr>
        <w:t>mostly</w:t>
      </w:r>
      <w:r w:rsidRPr="009B0813">
        <w:rPr>
          <w:rFonts w:ascii="Verdana" w:hAnsi="Verdana"/>
        </w:rPr>
        <w:t xml:space="preserve"> consume only two portions of fruits and vegetables </w:t>
      </w:r>
      <w:r w:rsidR="00237EE8" w:rsidRPr="009B0813">
        <w:rPr>
          <w:rFonts w:ascii="Verdana" w:hAnsi="Verdana"/>
        </w:rPr>
        <w:t xml:space="preserve">daily </w:t>
      </w:r>
      <w:r w:rsidR="00B9358B" w:rsidRPr="009B0813">
        <w:rPr>
          <w:rFonts w:ascii="Verdana" w:hAnsi="Verdana"/>
        </w:rPr>
        <w:t>(31.6%)</w:t>
      </w:r>
      <w:r w:rsidR="00D16AE4">
        <w:rPr>
          <w:rFonts w:ascii="Verdana" w:hAnsi="Verdana"/>
          <w:lang w:val="id-ID"/>
        </w:rPr>
        <w:t xml:space="preserve"> </w:t>
      </w:r>
      <w:r w:rsidR="00D16AE4">
        <w:rPr>
          <w:rFonts w:ascii="Verdana" w:hAnsi="Verdana"/>
          <w:lang w:val="id-ID"/>
        </w:rPr>
        <w:fldChar w:fldCharType="begin" w:fldLock="1"/>
      </w:r>
      <w:r w:rsidR="00D16AE4">
        <w:rPr>
          <w:rFonts w:ascii="Verdana" w:hAnsi="Verdana"/>
          <w:lang w:val="id-ID"/>
        </w:rPr>
        <w:instrText>ADDIN CSL_CITATION {"citationItems":[{"id":"ITEM-1","itemData":{"DOI":"10.21109/kesmas.v8i5.388","author":[{"dropping-particle":"","family":"Prabandari","given":"Yayi S.","non-dropping-particle":"","parse-names":false,"suffix":""}],"container-title":"Jurnal Kesehatan Masyarakat Nasional","id":"ITEM-1","issue":"5","issued":{"date-parts":[["2013"]]},"page":"221-228","title":"Penggalian riwayat dan nasihat tentang gaya hidup sehat oleh dokter pelayanan primer","type":"article-journal","volume":"8"},"uris":["http://www.mendeley.com/documents/?uuid=9cd40c0f-e33d-46a7-afb0-04c25bf9e200"]}],"mendeley":{"formattedCitation":"(Prabandari, 2013)","plainTextFormattedCitation":"(Prabandari, 2013)","previouslyFormattedCitation":"(Prabandari, 2013)"},"properties":{"noteIndex":0},"schema":"https://github.com/citation-style-language/schema/raw/master/csl-citation.json"}</w:instrText>
      </w:r>
      <w:r w:rsidR="00D16AE4">
        <w:rPr>
          <w:rFonts w:ascii="Verdana" w:hAnsi="Verdana"/>
          <w:lang w:val="id-ID"/>
        </w:rPr>
        <w:fldChar w:fldCharType="separate"/>
      </w:r>
      <w:r w:rsidR="00D16AE4" w:rsidRPr="00D16AE4">
        <w:rPr>
          <w:rFonts w:ascii="Verdana" w:hAnsi="Verdana"/>
          <w:noProof/>
          <w:lang w:val="id-ID"/>
        </w:rPr>
        <w:t>(Prabandari, 2013)</w:t>
      </w:r>
      <w:r w:rsidR="00D16AE4">
        <w:rPr>
          <w:rFonts w:ascii="Verdana" w:hAnsi="Verdana"/>
          <w:lang w:val="id-ID"/>
        </w:rPr>
        <w:fldChar w:fldCharType="end"/>
      </w:r>
      <w:r w:rsidR="00B9358B" w:rsidRPr="009B0813">
        <w:rPr>
          <w:rFonts w:ascii="Verdana" w:hAnsi="Verdana"/>
          <w:lang w:val="id-ID"/>
        </w:rPr>
        <w:t>.</w:t>
      </w:r>
      <w:r w:rsidRPr="009B0813">
        <w:rPr>
          <w:rFonts w:ascii="Verdana" w:hAnsi="Verdana"/>
        </w:rPr>
        <w:t xml:space="preserve"> </w:t>
      </w:r>
    </w:p>
    <w:p w:rsidR="004C2BE7" w:rsidRPr="009B0813" w:rsidRDefault="000349EF" w:rsidP="00016563">
      <w:pPr>
        <w:spacing w:after="0" w:line="240" w:lineRule="auto"/>
        <w:ind w:firstLine="720"/>
        <w:jc w:val="both"/>
        <w:rPr>
          <w:rFonts w:ascii="Verdana" w:hAnsi="Verdana"/>
        </w:rPr>
      </w:pPr>
      <w:r w:rsidRPr="009B0813">
        <w:rPr>
          <w:rFonts w:ascii="Verdana" w:hAnsi="Verdana"/>
        </w:rPr>
        <w:t>Being a healthy</w:t>
      </w:r>
      <w:r w:rsidR="004C2BE7" w:rsidRPr="009B0813">
        <w:rPr>
          <w:rFonts w:ascii="Verdana" w:hAnsi="Verdana"/>
        </w:rPr>
        <w:t xml:space="preserve"> role model is an unwritten contract between patients and health workers so that implementing a healthy lifestyle is a personal commitment and responsibility of health workers toward their patients</w:t>
      </w:r>
      <w:r w:rsidR="00D16AE4">
        <w:rPr>
          <w:rFonts w:ascii="Verdana" w:hAnsi="Verdana"/>
          <w:lang w:val="id-ID"/>
        </w:rPr>
        <w:t xml:space="preserve"> </w:t>
      </w:r>
      <w:r w:rsidR="00D16AE4">
        <w:rPr>
          <w:rFonts w:ascii="Verdana" w:hAnsi="Verdana"/>
          <w:lang w:val="id-ID"/>
        </w:rPr>
        <w:fldChar w:fldCharType="begin" w:fldLock="1"/>
      </w:r>
      <w:r w:rsidR="00D16AE4">
        <w:rPr>
          <w:rFonts w:ascii="Verdana" w:hAnsi="Verdana"/>
          <w:lang w:val="id-ID"/>
        </w:rPr>
        <w:instrText>ADDIN CSL_CITATION {"citationItems":[{"id":"ITEM-1","itemData":{"DOI":"10.1016/j.colegn.2012.03.009","ISSN":"1322-7696","author":[{"dropping-particle":"","family":"Hoare","given":"Karen J","non-dropping-particle":"","parse-names":false,"suffix":""},{"dropping-particle":"","family":"Mills","given":"Jane","non-dropping-particle":"","parse-names":false,"suffix":""},{"dropping-particle":"","family":"Francis","given":"Karen","non-dropping-particle":"","parse-names":false,"suffix":""}],"container-title":"Collegian: The Australian Journal of Nursing Practice, Scholarship and Research","id":"ITEM-1","issue":"2","issued":{"date-parts":[["2013"]]},"page":"87-93","publisher":"Royal College of Nursing Australia","title":"Becoming willing to role model. Reciprocity between new graduate nurses and experienced practice nurses in general practice in New Zealand : A constructivist grounded theory","type":"article-journal","volume":"20"},"uris":["http://www.mendeley.com/documents/?uuid=000382f8-6f4c-46cc-a570-b350815539bc"]}],"mendeley":{"formattedCitation":"(Hoare, Mills, &amp; Francis, 2013)","plainTextFormattedCitation":"(Hoare, Mills, &amp; Francis, 2013)","previouslyFormattedCitation":"(Hoare, Mills, &amp; Francis, 2013)"},"properties":{"noteIndex":0},"schema":"https://github.com/citation-style-language/schema/raw/master/csl-citation.json"}</w:instrText>
      </w:r>
      <w:r w:rsidR="00D16AE4">
        <w:rPr>
          <w:rFonts w:ascii="Verdana" w:hAnsi="Verdana"/>
          <w:lang w:val="id-ID"/>
        </w:rPr>
        <w:fldChar w:fldCharType="separate"/>
      </w:r>
      <w:r w:rsidR="00D16AE4" w:rsidRPr="00D16AE4">
        <w:rPr>
          <w:rFonts w:ascii="Verdana" w:hAnsi="Verdana"/>
          <w:noProof/>
          <w:lang w:val="id-ID"/>
        </w:rPr>
        <w:t>(Hoare, Mills, &amp; Francis, 2013)</w:t>
      </w:r>
      <w:r w:rsidR="00D16AE4">
        <w:rPr>
          <w:rFonts w:ascii="Verdana" w:hAnsi="Verdana"/>
          <w:lang w:val="id-ID"/>
        </w:rPr>
        <w:fldChar w:fldCharType="end"/>
      </w:r>
      <w:r w:rsidR="004C2BE7" w:rsidRPr="009B0813">
        <w:rPr>
          <w:rFonts w:ascii="Verdana" w:hAnsi="Verdana"/>
        </w:rPr>
        <w:t>. Research shows becoming a positive role model in the society will increase trust in medical practice</w:t>
      </w:r>
      <w:r w:rsidR="00D16AE4">
        <w:rPr>
          <w:rFonts w:ascii="Verdana" w:hAnsi="Verdana"/>
          <w:lang w:val="id-ID"/>
        </w:rPr>
        <w:t xml:space="preserve"> </w:t>
      </w:r>
      <w:r w:rsidR="00D16AE4">
        <w:rPr>
          <w:rFonts w:ascii="Verdana" w:hAnsi="Verdana"/>
          <w:lang w:val="id-ID"/>
        </w:rPr>
        <w:fldChar w:fldCharType="begin" w:fldLock="1"/>
      </w:r>
      <w:r w:rsidR="00D16AE4">
        <w:rPr>
          <w:rFonts w:ascii="Verdana" w:hAnsi="Verdana"/>
          <w:lang w:val="id-ID"/>
        </w:rPr>
        <w:instrText>ADDIN CSL_CITATION {"citationItems":[{"id":"ITEM-1","itemData":{"DOI":"10.3109/0142159X.2014.850154","author":[{"dropping-particle":"","family":"Birden","given":"Hudson","non-dropping-particle":"","parse-names":false,"suffix":""},{"dropping-particle":"","family":"Wilson","given":"Ian","non-dropping-particle":"","parse-names":false,"suffix":""},{"dropping-particle":"","family":"Usherwood","given":"Tim","non-dropping-particle":"","parse-names":false,"suffix":""}],"container-title":"Med. Teach.","id":"ITEM-1","issue":"1","issued":{"date-parts":[["2014"]]},"page":"47-61","title":"Defining professionalism in medical education : a systematic review","type":"article-journal","volume":"36"},"uris":["http://www.mendeley.com/documents/?uuid=7a6a958b-634f-408b-b672-2d5185a0c9ac"]}],"mendeley":{"formattedCitation":"(Birden, Wilson, &amp; Usherwood, 2014)","plainTextFormattedCitation":"(Birden, Wilson, &amp; Usherwood, 2014)","previouslyFormattedCitation":"(Birden, Wilson, &amp; Usherwood, 2014)"},"properties":{"noteIndex":0},"schema":"https://github.com/citation-style-language/schema/raw/master/csl-citation.json"}</w:instrText>
      </w:r>
      <w:r w:rsidR="00D16AE4">
        <w:rPr>
          <w:rFonts w:ascii="Verdana" w:hAnsi="Verdana"/>
          <w:lang w:val="id-ID"/>
        </w:rPr>
        <w:fldChar w:fldCharType="separate"/>
      </w:r>
      <w:r w:rsidR="00D16AE4" w:rsidRPr="00D16AE4">
        <w:rPr>
          <w:rFonts w:ascii="Verdana" w:hAnsi="Verdana"/>
          <w:noProof/>
          <w:lang w:val="id-ID"/>
        </w:rPr>
        <w:t>(Birden, Wilson, &amp; Usherwood, 2014)</w:t>
      </w:r>
      <w:r w:rsidR="00D16AE4">
        <w:rPr>
          <w:rFonts w:ascii="Verdana" w:hAnsi="Verdana"/>
          <w:lang w:val="id-ID"/>
        </w:rPr>
        <w:fldChar w:fldCharType="end"/>
      </w:r>
      <w:r w:rsidR="004C2BE7" w:rsidRPr="009B0813">
        <w:rPr>
          <w:rFonts w:ascii="Verdana" w:hAnsi="Verdana"/>
        </w:rPr>
        <w:t>,</w:t>
      </w:r>
      <w:r w:rsidR="00E20DDB" w:rsidRPr="009B0813">
        <w:rPr>
          <w:rFonts w:ascii="Verdana" w:hAnsi="Verdana"/>
          <w:lang w:val="id-ID"/>
        </w:rPr>
        <w:t xml:space="preserve"> </w:t>
      </w:r>
      <w:r w:rsidR="004C2BE7" w:rsidRPr="009B0813">
        <w:rPr>
          <w:rFonts w:ascii="Verdana" w:hAnsi="Verdana"/>
        </w:rPr>
        <w:t>compliance of treatment plan and satisfaction of the service</w:t>
      </w:r>
      <w:r w:rsidR="00D16AE4">
        <w:rPr>
          <w:rFonts w:ascii="Verdana" w:hAnsi="Verdana"/>
          <w:lang w:val="id-ID"/>
        </w:rPr>
        <w:t xml:space="preserve"> </w:t>
      </w:r>
      <w:r w:rsidR="00D16AE4">
        <w:rPr>
          <w:rFonts w:ascii="Verdana" w:hAnsi="Verdana"/>
          <w:lang w:val="id-ID"/>
        </w:rPr>
        <w:fldChar w:fldCharType="begin" w:fldLock="1"/>
      </w:r>
      <w:r w:rsidR="00D16AE4">
        <w:rPr>
          <w:rFonts w:ascii="Verdana" w:hAnsi="Verdana"/>
          <w:lang w:val="id-ID"/>
        </w:rPr>
        <w:instrText>ADDIN CSL_CITATION {"citationItems":[{"id":"ITEM-1","itemData":{"DOI":"10.1111/j.1369-7625.2011.00699.x","author":[{"dropping-particle":"","family":"Mold","given":"Freda","non-dropping-particle":"","parse-names":false,"suffix":""},{"dropping-particle":"","family":"Forbes","given":"Angus","non-dropping-particle":"","parse-names":false,"suffix":""}],"container-title":"Health Expect","id":"ITEM-1","issue":"2","issued":{"date-parts":[["2011"]]},"page":"1-24","title":"Patients' and professionals' experiences and perspectives of obesity in health-care settings: A synthesis of current research","type":"article-journal","volume":"16"},"uris":["http://www.mendeley.com/documents/?uuid=3236ee6f-2fce-4611-9008-9f74bbecf763"]}],"mendeley":{"formattedCitation":"(Mold &amp; Forbes, 2011)","plainTextFormattedCitation":"(Mold &amp; Forbes, 2011)","previouslyFormattedCitation":"(Mold &amp; Forbes, 2011)"},"properties":{"noteIndex":0},"schema":"https://github.com/citation-style-language/schema/raw/master/csl-citation.json"}</w:instrText>
      </w:r>
      <w:r w:rsidR="00D16AE4">
        <w:rPr>
          <w:rFonts w:ascii="Verdana" w:hAnsi="Verdana"/>
          <w:lang w:val="id-ID"/>
        </w:rPr>
        <w:fldChar w:fldCharType="separate"/>
      </w:r>
      <w:r w:rsidR="00D16AE4" w:rsidRPr="00D16AE4">
        <w:rPr>
          <w:rFonts w:ascii="Verdana" w:hAnsi="Verdana"/>
          <w:noProof/>
          <w:lang w:val="id-ID"/>
        </w:rPr>
        <w:t>(Mold &amp; Forbes, 2011)</w:t>
      </w:r>
      <w:r w:rsidR="00D16AE4">
        <w:rPr>
          <w:rFonts w:ascii="Verdana" w:hAnsi="Verdana"/>
          <w:lang w:val="id-ID"/>
        </w:rPr>
        <w:fldChar w:fldCharType="end"/>
      </w:r>
      <w:r w:rsidR="004C2BE7" w:rsidRPr="009B0813">
        <w:rPr>
          <w:rFonts w:ascii="Verdana" w:hAnsi="Verdana"/>
        </w:rPr>
        <w:t xml:space="preserve">. Oppositely, unhealthy lifestyle practices by health workers will affect society’s judgment toward </w:t>
      </w:r>
      <w:r w:rsidRPr="009B0813">
        <w:rPr>
          <w:rFonts w:ascii="Verdana" w:hAnsi="Verdana"/>
        </w:rPr>
        <w:t>them</w:t>
      </w:r>
      <w:r w:rsidR="004C2BE7" w:rsidRPr="009B0813">
        <w:rPr>
          <w:rFonts w:ascii="Verdana" w:hAnsi="Verdana"/>
        </w:rPr>
        <w:t>, making people uncomfortable if they consult with health workers who have similar unhealthy behavior with them. As a result, they will consider health workers have no right to give healthy lifestyle suggestions to them</w:t>
      </w:r>
      <w:r w:rsidR="00D16AE4">
        <w:rPr>
          <w:rFonts w:ascii="Verdana" w:hAnsi="Verdana"/>
          <w:lang w:val="id-ID"/>
        </w:rPr>
        <w:t xml:space="preserve"> </w:t>
      </w:r>
      <w:r w:rsidR="00D16AE4">
        <w:rPr>
          <w:rFonts w:ascii="Verdana" w:hAnsi="Verdana"/>
          <w:lang w:val="id-ID"/>
        </w:rPr>
        <w:fldChar w:fldCharType="begin" w:fldLock="1"/>
      </w:r>
      <w:r w:rsidR="00D16AE4">
        <w:rPr>
          <w:rFonts w:ascii="Verdana" w:hAnsi="Verdana"/>
          <w:lang w:val="id-ID"/>
        </w:rPr>
        <w:instrText>ADDIN CSL_CITATION {"citationItems":[{"id":"ITEM-1","itemData":{"author":[{"dropping-particle":"","family":"Pistikou","given":"A.M","non-dropping-particle":"","parse-names":false,"suffix":""},{"dropping-particle":"","family":"Zyga","given":"S.","non-dropping-particle":"","parse-names":false,"suffix":""},{"dropping-particle":"","family":"Sachlas","given":"A.","non-dropping-particle":"","parse-names":false,"suffix":""},{"dropping-particle":"","family":"Katsa","given":"M.E.","non-dropping-particle":"","parse-names":false,"suffix":""},{"dropping-particle":"","family":"Daratsianou","given":"M","non-dropping-particle":"","parse-names":false,"suffix":""},{"dropping-particle":"","family":"Gil","given":"A.P.R.","non-dropping-particle":"","parse-names":false,"suffix":""}],"container-title":"IJOHPHN","id":"ITEM-1","issue":"3","issued":{"date-parts":[["2014"]]},"page":"3-14","title":"Determinative factors of being an effective health-care role model determinative factors of being an effective health-care role model","type":"article-journal","volume":"1"},"uris":["http://www.mendeley.com/documents/?uuid=5975fc32-f323-4230-b162-1d99b8d9cb08"]}],"mendeley":{"formattedCitation":"(Pistikou et al., 2014)","plainTextFormattedCitation":"(Pistikou et al., 2014)","previouslyFormattedCitation":"(Pistikou et al., 2014)"},"properties":{"noteIndex":0},"schema":"https://github.com/citation-style-language/schema/raw/master/csl-citation.json"}</w:instrText>
      </w:r>
      <w:r w:rsidR="00D16AE4">
        <w:rPr>
          <w:rFonts w:ascii="Verdana" w:hAnsi="Verdana"/>
          <w:lang w:val="id-ID"/>
        </w:rPr>
        <w:fldChar w:fldCharType="separate"/>
      </w:r>
      <w:r w:rsidR="00D16AE4" w:rsidRPr="00D16AE4">
        <w:rPr>
          <w:rFonts w:ascii="Verdana" w:hAnsi="Verdana"/>
          <w:noProof/>
          <w:lang w:val="id-ID"/>
        </w:rPr>
        <w:t>(Pistikou et al., 2014)</w:t>
      </w:r>
      <w:r w:rsidR="00D16AE4">
        <w:rPr>
          <w:rFonts w:ascii="Verdana" w:hAnsi="Verdana"/>
          <w:lang w:val="id-ID"/>
        </w:rPr>
        <w:fldChar w:fldCharType="end"/>
      </w:r>
      <w:r w:rsidR="004C2BE7" w:rsidRPr="009B0813">
        <w:rPr>
          <w:rFonts w:ascii="Verdana" w:hAnsi="Verdana"/>
        </w:rPr>
        <w:t>.</w:t>
      </w:r>
      <w:r w:rsidR="00601B18" w:rsidRPr="009B0813">
        <w:rPr>
          <w:rFonts w:ascii="Verdana" w:hAnsi="Verdana"/>
          <w:noProof/>
          <w:vertAlign w:val="superscript"/>
          <w:lang w:val="id-ID"/>
        </w:rPr>
        <w:t xml:space="preserve"> </w:t>
      </w:r>
      <w:r w:rsidR="004C2BE7" w:rsidRPr="009B0813">
        <w:rPr>
          <w:rFonts w:ascii="Verdana" w:hAnsi="Verdana"/>
        </w:rPr>
        <w:t>Moreover, this negative perception will affect health workers’ self-confidence and desire to give counseling about physical activity or healthy lifestyle to society</w:t>
      </w:r>
      <w:r w:rsidR="00D16AE4">
        <w:rPr>
          <w:rFonts w:ascii="Verdana" w:hAnsi="Verdana"/>
          <w:lang w:val="id-ID"/>
        </w:rPr>
        <w:t xml:space="preserve"> </w:t>
      </w:r>
      <w:r w:rsidR="00D16AE4">
        <w:rPr>
          <w:rFonts w:ascii="Verdana" w:hAnsi="Verdana"/>
          <w:lang w:val="id-ID"/>
        </w:rPr>
        <w:fldChar w:fldCharType="begin" w:fldLock="1"/>
      </w:r>
      <w:r w:rsidR="00D16AE4">
        <w:rPr>
          <w:rFonts w:ascii="Verdana" w:hAnsi="Verdana"/>
          <w:lang w:val="id-ID"/>
        </w:rPr>
        <w:instrText>ADDIN CSL_CITATION {"citationItems":[{"id":"ITEM-1","itemData":{"DOI":"10.1038/oby.2011.402.Impact","author":[{"dropping-particle":"","family":"Bleich","given":"Sara N.","non-dropping-particle":"","parse-names":false,"suffix":""},{"dropping-particle":"","family":"Bennett","given":"Wendy L.","non-dropping-particle":"","parse-names":false,"suffix":""},{"dropping-particle":"","family":"Gudzune","given":"Kimberly A.","non-dropping-particle":"","parse-names":false,"suffix":""},{"dropping-particle":"","family":"Cooper","given":"Lisa A.","non-dropping-particle":"","parse-names":false,"suffix":""}],"container-title":"Obesity (Silver Spring)","id":"ITEM-1","issue":"5","issued":{"date-parts":[["2012"]]},"page":"999-1005","title":"Impact of pysician BMI on obesity care and beliefs","type":"article-journal","volume":"20"},"uris":["http://www.mendeley.com/documents/?uuid=16ad53d1-263a-4b01-87f1-2683f17271ef"]},{"id":"ITEM-2","itemData":{"DOI":"10.1186/s12889-015-1643-3","ISSN":"???","author":[{"dropping-particle":"","family":"Florindo","given":"Alex A","non-dropping-particle":"","parse-names":false,"suffix":""},{"dropping-particle":"","family":"Brownson","given":"Ross C","non-dropping-particle":"","parse-names":false,"suffix":""},{"dropping-particle":"","family":"Mielke","given":"Gregore I","non-dropping-particle":"","parse-names":false,"suffix":""},{"dropping-particle":"","family":"Gomes","given":"Grace A O","non-dropping-particle":"","parse-names":false,"suffix":""},{"dropping-particle":"","family":"Parra","given":"Diana C","non-dropping-particle":"","parse-names":false,"suffix":""},{"dropping-particle":"V","family":"Siqueira","given":"Fernando","non-dropping-particle":"","parse-names":false,"suffix":""},{"dropping-particle":"","family":"Lobelo","given":"Felipe","non-dropping-particle":"","parse-names":false,"suffix":""},{"dropping-particle":"","family":"Simoes","given":"Eduardo J","non-dropping-particle":"","parse-names":false,"suffix":""},{"dropping-particle":"","family":"Ramos","given":"Luiz R","non-dropping-particle":"","parse-names":false,"suffix":""},{"dropping-particle":"","family":"Bracco","given":"Mário M","non-dropping-particle":"","parse-names":false,"suffix":""},{"dropping-particle":"","family":"Hallal","given":"Pedro C","non-dropping-particle":"","parse-names":false,"suffix":""}],"container-title":"BMC Public Health","id":"ITEM-2","issue":"344","issued":{"date-parts":[["2015"]]},"page":"4-11","publisher":"???","title":"Association of knowledge, preventive counseling and personal health behaviors on physical activity and consumption of fruits or vegetables in community health workers","type":"article-journal","volume":"15"},"uris":["http://www.mendeley.com/documents/?uuid=4c90aa8e-f0c4-4c81-bcd1-6b25eb30a98a"]},{"id":"ITEM-3","itemData":{"DOI":"10.1186/1479-5868-10-131","author":[{"dropping-particle":"","family":"Zhu","given":"Da Q","non-dropping-particle":"","parse-names":false,"suffix":""},{"dropping-particle":"","family":"Norman","given":"Ian J","non-dropping-particle":"","parse-names":false,"suffix":""},{"dropping-particle":"","family":"While","given":"Alison E","non-dropping-particle":"","parse-names":false,"suffix":""}],"container-title":"Int. J. Behav. Nutr. Phys. Act","id":"ITEM-3","issue":"131","issued":{"date-parts":[["2013"]]},"page":"1-11","title":"Nurses’ self-efficacy and practices relating to weight management of adult patients : A path analysis","type":"article-journal","volume":"10"},"uris":["http://www.mendeley.com/documents/?uuid=52cadb65-8a03-4ef2-99a2-61c7a72a0470"]}],"mendeley":{"formattedCitation":"(Bleich, Bennett, Gudzune, &amp; Cooper, 2012; Florindo et al., 2015; Zhu, Norman, &amp; While, 2013)","plainTextFormattedCitation":"(Bleich, Bennett, Gudzune, &amp; Cooper, 2012; Florindo et al., 2015; Zhu, Norman, &amp; While, 2013)","previouslyFormattedCitation":"(Bleich, Bennett, Gudzune, &amp; Cooper, 2012; Florindo et al., 2015; Zhu, Norman, &amp; While, 2013)"},"properties":{"noteIndex":0},"schema":"https://github.com/citation-style-language/schema/raw/master/csl-citation.json"}</w:instrText>
      </w:r>
      <w:r w:rsidR="00D16AE4">
        <w:rPr>
          <w:rFonts w:ascii="Verdana" w:hAnsi="Verdana"/>
          <w:lang w:val="id-ID"/>
        </w:rPr>
        <w:fldChar w:fldCharType="separate"/>
      </w:r>
      <w:r w:rsidR="00D16AE4" w:rsidRPr="00D16AE4">
        <w:rPr>
          <w:rFonts w:ascii="Verdana" w:hAnsi="Verdana"/>
          <w:noProof/>
          <w:lang w:val="id-ID"/>
        </w:rPr>
        <w:t>(Bleich, Bennett, Gudzune, &amp; Cooper, 2012; Florindo et al., 2015; Zhu, Norman, &amp; While, 2013)</w:t>
      </w:r>
      <w:r w:rsidR="00D16AE4">
        <w:rPr>
          <w:rFonts w:ascii="Verdana" w:hAnsi="Verdana"/>
          <w:lang w:val="id-ID"/>
        </w:rPr>
        <w:fldChar w:fldCharType="end"/>
      </w:r>
      <w:r w:rsidR="004C2BE7" w:rsidRPr="009B0813">
        <w:rPr>
          <w:rFonts w:ascii="Verdana" w:hAnsi="Verdana"/>
        </w:rPr>
        <w:t xml:space="preserve">. </w:t>
      </w:r>
    </w:p>
    <w:p w:rsidR="004C2BE7" w:rsidRPr="009B0813" w:rsidRDefault="004C2BE7" w:rsidP="00016563">
      <w:pPr>
        <w:spacing w:after="0" w:line="240" w:lineRule="auto"/>
        <w:ind w:firstLine="720"/>
        <w:jc w:val="both"/>
        <w:rPr>
          <w:rFonts w:ascii="Verdana" w:hAnsi="Verdana"/>
        </w:rPr>
      </w:pPr>
      <w:r w:rsidRPr="009B0813">
        <w:rPr>
          <w:rFonts w:ascii="Verdana" w:hAnsi="Verdana"/>
        </w:rPr>
        <w:lastRenderedPageBreak/>
        <w:t xml:space="preserve">Medical education institutions have a role in developing professionalism, professional identity, career path, and students’ </w:t>
      </w:r>
      <w:r w:rsidR="000349EF" w:rsidRPr="009B0813">
        <w:rPr>
          <w:rFonts w:ascii="Verdana" w:hAnsi="Verdana"/>
        </w:rPr>
        <w:t>ethical</w:t>
      </w:r>
      <w:r w:rsidRPr="009B0813">
        <w:rPr>
          <w:rFonts w:ascii="Verdana" w:hAnsi="Verdana"/>
        </w:rPr>
        <w:t xml:space="preserve"> character as a role model</w:t>
      </w:r>
      <w:r w:rsidR="00D16AE4">
        <w:rPr>
          <w:rFonts w:ascii="Verdana" w:hAnsi="Verdana"/>
          <w:lang w:val="id-ID"/>
        </w:rPr>
        <w:t xml:space="preserve"> </w:t>
      </w:r>
      <w:r w:rsidR="00D16AE4">
        <w:rPr>
          <w:rFonts w:ascii="Verdana" w:hAnsi="Verdana"/>
          <w:lang w:val="id-ID"/>
        </w:rPr>
        <w:fldChar w:fldCharType="begin" w:fldLock="1"/>
      </w:r>
      <w:r w:rsidR="00D16AE4">
        <w:rPr>
          <w:rFonts w:ascii="Verdana" w:hAnsi="Verdana"/>
          <w:lang w:val="id-ID"/>
        </w:rPr>
        <w:instrText>ADDIN CSL_CITATION {"citationItems":[{"id":"ITEM-1","itemData":{"DOI":"10.1097/ACM.0000000000000189","ISBN":"0000000000000","author":[{"dropping-particle":"","family":"Benbassat","given":"Jochanan","non-dropping-particle":"","parse-names":false,"suffix":""}],"container-title":"Acad. Med.","id":"ITEM-1","issue":"4","issued":{"date-parts":[["2014"]]},"page":"550-554","title":"Role modeling in medical education: The importance of a reflective imitation","type":"article-journal","volume":"89"},"uris":["http://www.mendeley.com/documents/?uuid=1d668a2a-7523-4af0-bbfc-535bbf0d03a4"]},{"id":"ITEM-2","itemData":{"DOI":"10.3109/0142159X.2015.1087482","author":[{"dropping-particle":"","family":"Passi","given":"Vimmi","non-dropping-particle":"","parse-names":false,"suffix":""},{"dropping-particle":"","family":"Johnson","given":"Neil","non-dropping-particle":"","parse-names":false,"suffix":""}],"container-title":"Med. Teach.","id":"ITEM-2","issue":"7","issued":{"date-parts":[["2015"]]},"page":"700-707","title":"The hidden process of positive doctor role modelling","type":"article-journal","volume":"38"},"uris":["http://www.mendeley.com/documents/?uuid=f1d8c4e1-84a9-47eb-9731-0c6247b13532"]}],"mendeley":{"formattedCitation":"(Benbassat, 2014; Passi &amp; Johnson, 2015)","plainTextFormattedCitation":"(Benbassat, 2014; Passi &amp; Johnson, 2015)","previouslyFormattedCitation":"(Benbassat, 2014; Passi &amp; Johnson, 2015)"},"properties":{"noteIndex":0},"schema":"https://github.com/citation-style-language/schema/raw/master/csl-citation.json"}</w:instrText>
      </w:r>
      <w:r w:rsidR="00D16AE4">
        <w:rPr>
          <w:rFonts w:ascii="Verdana" w:hAnsi="Verdana"/>
          <w:lang w:val="id-ID"/>
        </w:rPr>
        <w:fldChar w:fldCharType="separate"/>
      </w:r>
      <w:r w:rsidR="00D16AE4" w:rsidRPr="00D16AE4">
        <w:rPr>
          <w:rFonts w:ascii="Verdana" w:hAnsi="Verdana"/>
          <w:noProof/>
          <w:lang w:val="id-ID"/>
        </w:rPr>
        <w:t>(Benbassat, 2014; Passi &amp; Johnson, 2015)</w:t>
      </w:r>
      <w:r w:rsidR="00D16AE4">
        <w:rPr>
          <w:rFonts w:ascii="Verdana" w:hAnsi="Verdana"/>
          <w:lang w:val="id-ID"/>
        </w:rPr>
        <w:fldChar w:fldCharType="end"/>
      </w:r>
      <w:r w:rsidR="00673EE6" w:rsidRPr="009B0813">
        <w:rPr>
          <w:rFonts w:ascii="Verdana" w:hAnsi="Verdana"/>
          <w:lang w:val="id-ID"/>
        </w:rPr>
        <w:t xml:space="preserve">. </w:t>
      </w:r>
      <w:r w:rsidRPr="009B0813">
        <w:rPr>
          <w:rFonts w:ascii="Verdana" w:hAnsi="Verdana"/>
        </w:rPr>
        <w:t>Teachers have become the first-seen image of health workers, therefore students give a deep attention, judging and imitating their teachers’ behavior, and this role modeling also applies to the educational staff</w:t>
      </w:r>
      <w:r w:rsidR="00D16AE4">
        <w:rPr>
          <w:rFonts w:ascii="Verdana" w:hAnsi="Verdana"/>
          <w:lang w:val="id-ID"/>
        </w:rPr>
        <w:t xml:space="preserve"> </w:t>
      </w:r>
      <w:r w:rsidR="00D16AE4">
        <w:rPr>
          <w:rFonts w:ascii="Verdana" w:hAnsi="Verdana"/>
          <w:lang w:val="id-ID"/>
        </w:rPr>
        <w:fldChar w:fldCharType="begin" w:fldLock="1"/>
      </w:r>
      <w:r w:rsidR="00D16AE4">
        <w:rPr>
          <w:rFonts w:ascii="Verdana" w:hAnsi="Verdana"/>
          <w:lang w:val="id-ID"/>
        </w:rPr>
        <w:instrText>ADDIN CSL_CITATION {"citationItems":[{"id":"ITEM-1","itemData":{"DOI":"10.1371/journal.pone.0150478","author":[{"dropping-particle":"","family":"Haider","given":"Sonia Ijaz","non-dropping-particle":"","parse-names":false,"suffix":""},{"dropping-particle":"","family":"Snead","given":"David R J","non-dropping-particle":"","parse-names":false,"suffix":""},{"dropping-particle":"","family":"Bari","given":"Muhammad Furqan","non-dropping-particle":"","parse-names":false,"suffix":""}],"container-title":"PLoS One","id":"ITEM-1","issue":"3","issued":{"date-parts":[["2016"]]},"page":"1-9","title":"Medical students’ perceptions of clinical teachers as role model","type":"article-journal","volume":"11"},"uris":["http://www.mendeley.com/documents/?uuid=e90720e9-f987-406b-bf1e-f171322e6e40"]}],"mendeley":{"formattedCitation":"(Haider, Snead, &amp; Bari, 2016)","plainTextFormattedCitation":"(Haider, Snead, &amp; Bari, 2016)","previouslyFormattedCitation":"(Haider, Snead, &amp; Bari, 2016)"},"properties":{"noteIndex":0},"schema":"https://github.com/citation-style-language/schema/raw/master/csl-citation.json"}</w:instrText>
      </w:r>
      <w:r w:rsidR="00D16AE4">
        <w:rPr>
          <w:rFonts w:ascii="Verdana" w:hAnsi="Verdana"/>
          <w:lang w:val="id-ID"/>
        </w:rPr>
        <w:fldChar w:fldCharType="separate"/>
      </w:r>
      <w:r w:rsidR="00D16AE4" w:rsidRPr="00D16AE4">
        <w:rPr>
          <w:rFonts w:ascii="Verdana" w:hAnsi="Verdana"/>
          <w:noProof/>
          <w:lang w:val="id-ID"/>
        </w:rPr>
        <w:t>(Haider, Snead, &amp; Bari, 2016)</w:t>
      </w:r>
      <w:r w:rsidR="00D16AE4">
        <w:rPr>
          <w:rFonts w:ascii="Verdana" w:hAnsi="Verdana"/>
          <w:lang w:val="id-ID"/>
        </w:rPr>
        <w:fldChar w:fldCharType="end"/>
      </w:r>
      <w:r w:rsidRPr="009B0813">
        <w:rPr>
          <w:rFonts w:ascii="Verdana" w:hAnsi="Verdana"/>
        </w:rPr>
        <w:t>.</w:t>
      </w:r>
      <w:r w:rsidR="00673EE6" w:rsidRPr="009B0813">
        <w:rPr>
          <w:rFonts w:ascii="Verdana" w:hAnsi="Verdana"/>
          <w:lang w:val="id-ID"/>
        </w:rPr>
        <w:t xml:space="preserve"> </w:t>
      </w:r>
      <w:r w:rsidRPr="009B0813">
        <w:rPr>
          <w:rFonts w:ascii="Verdana" w:hAnsi="Verdana"/>
        </w:rPr>
        <w:t>Eventually, it will affect the students’ self-image and professional perceptions in the future</w:t>
      </w:r>
      <w:r w:rsidR="00D16AE4">
        <w:rPr>
          <w:rFonts w:ascii="Verdana" w:hAnsi="Verdana"/>
          <w:lang w:val="id-ID"/>
        </w:rPr>
        <w:t xml:space="preserve"> </w:t>
      </w:r>
      <w:r w:rsidR="00D16AE4">
        <w:rPr>
          <w:rFonts w:ascii="Verdana" w:hAnsi="Verdana"/>
          <w:lang w:val="id-ID"/>
        </w:rPr>
        <w:fldChar w:fldCharType="begin" w:fldLock="1"/>
      </w:r>
      <w:r w:rsidR="00D16AE4">
        <w:rPr>
          <w:rFonts w:ascii="Verdana" w:hAnsi="Verdana"/>
          <w:lang w:val="id-ID"/>
        </w:rPr>
        <w:instrText>ADDIN CSL_CITATION {"citationItems":[{"id":"ITEM-1","itemData":{"DOI":"10.12968/bjon.2013.22.4.223","author":[{"dropping-particle":"","family":"Felstead","given":"Ian","non-dropping-particle":"","parse-names":false,"suffix":""}],"container-title":"Br. J. Nurs.","id":"ITEM-1","issue":"4","issued":{"date-parts":[["2013"]]},"page":"223-227","title":"Role modelling and students’ professional development","type":"article-journal","volume":"22"},"uris":["http://www.mendeley.com/documents/?uuid=20394e27-c915-4293-86f1-ddd6c8d85eeb"]}],"mendeley":{"formattedCitation":"(Felstead, 2013)","plainTextFormattedCitation":"(Felstead, 2013)","previouslyFormattedCitation":"(Felstead, 2013)"},"properties":{"noteIndex":0},"schema":"https://github.com/citation-style-language/schema/raw/master/csl-citation.json"}</w:instrText>
      </w:r>
      <w:r w:rsidR="00D16AE4">
        <w:rPr>
          <w:rFonts w:ascii="Verdana" w:hAnsi="Verdana"/>
          <w:lang w:val="id-ID"/>
        </w:rPr>
        <w:fldChar w:fldCharType="separate"/>
      </w:r>
      <w:r w:rsidR="00D16AE4" w:rsidRPr="00D16AE4">
        <w:rPr>
          <w:rFonts w:ascii="Verdana" w:hAnsi="Verdana"/>
          <w:noProof/>
          <w:lang w:val="id-ID"/>
        </w:rPr>
        <w:t>(Felstead, 2013)</w:t>
      </w:r>
      <w:r w:rsidR="00D16AE4">
        <w:rPr>
          <w:rFonts w:ascii="Verdana" w:hAnsi="Verdana"/>
          <w:lang w:val="id-ID"/>
        </w:rPr>
        <w:fldChar w:fldCharType="end"/>
      </w:r>
      <w:r w:rsidRPr="009B0813">
        <w:rPr>
          <w:rFonts w:ascii="Verdana" w:hAnsi="Verdana"/>
        </w:rPr>
        <w:t>.</w:t>
      </w:r>
      <w:r w:rsidR="00673EE6" w:rsidRPr="009B0813">
        <w:rPr>
          <w:rFonts w:ascii="Verdana" w:hAnsi="Verdana"/>
          <w:lang w:val="id-ID"/>
        </w:rPr>
        <w:t xml:space="preserve"> </w:t>
      </w:r>
      <w:r w:rsidRPr="009B0813">
        <w:rPr>
          <w:rFonts w:ascii="Verdana" w:hAnsi="Verdana"/>
        </w:rPr>
        <w:t>However, the lecturers and educational staff often ignore their responsibility to be positive role models</w:t>
      </w:r>
      <w:r w:rsidR="00D16AE4">
        <w:rPr>
          <w:rFonts w:ascii="Verdana" w:hAnsi="Verdana"/>
          <w:lang w:val="id-ID"/>
        </w:rPr>
        <w:t xml:space="preserve"> </w:t>
      </w:r>
      <w:r w:rsidR="00D16AE4">
        <w:rPr>
          <w:rFonts w:ascii="Verdana" w:hAnsi="Verdana"/>
          <w:lang w:val="id-ID"/>
        </w:rPr>
        <w:fldChar w:fldCharType="begin" w:fldLock="1"/>
      </w:r>
      <w:r w:rsidR="00CD5C2A">
        <w:rPr>
          <w:rFonts w:ascii="Verdana" w:hAnsi="Verdana"/>
          <w:lang w:val="id-ID"/>
        </w:rPr>
        <w:instrText>ADDIN CSL_CITATION {"citationItems":[{"id":"ITEM-1","itemData":{"DOI":"10.1097/ACM.0b013e318276d070","author":[{"dropping-particle":"","family":"Jochemsen-van der Leeuw","given":"H.G.A. Ria","non-dropping-particle":"","parse-names":false,"suffix":""},{"dropping-particle":"van","family":"Dijk","given":"Nynke","non-dropping-particle":"","parse-names":false,"suffix":""},{"dropping-particle":"van","family":"Etten-Jamaludin","given":"Faridi S.","non-dropping-particle":"","parse-names":false,"suffix":""},{"dropping-particle":"","family":"Waard","given":"Margreet Wieringa-de","non-dropping-particle":"","parse-names":false,"suffix":""}],"container-title":"Acad. Med.","id":"ITEM-1","issue":"1","issued":{"date-parts":[["2013"]]},"page":"26-34","title":"The attributes of the clinical trainer as a role model: A systematic review","type":"article-journal","volume":"88"},"uris":["http://www.mendeley.com/documents/?uuid=687a6407-5b05-4ad4-bcb0-53235dabea9a"]},{"id":"ITEM-2","itemData":{"DOI":"10.12968/bjon.2015.24.10.532","author":[{"dropping-particle":"","family":"Vinales","given":"James Jude","non-dropping-particle":"","parse-names":false,"suffix":""}],"container-title":"Br. J. Nurs.","id":"ITEM-2","issue":"10","issued":{"date-parts":[["2015"]]},"page":"532-535","title":"The mentor as a role model and the importance of belongingness","type":"article-journal","volume":"24"},"uris":["http://www.mendeley.com/documents/?uuid=6406ddbd-e212-4dde-9ceb-cd1af50e9ca4"]}],"mendeley":{"formattedCitation":"(Jochemsen-van der Leeuw, Dijk, Etten-Jamaludin, &amp; Waard, 2013; Vinales, 2015)","plainTextFormattedCitation":"(Jochemsen-van der Leeuw, Dijk, Etten-Jamaludin, &amp; Waard, 2013; Vinales, 2015)","previouslyFormattedCitation":"(Jochemsen-van der Leeuw, Dijk, Etten-Jamaludin, &amp; Waard, 2013; Vinales, 2015)"},"properties":{"noteIndex":0},"schema":"https://github.com/citation-style-language/schema/raw/master/csl-citation.json"}</w:instrText>
      </w:r>
      <w:r w:rsidR="00D16AE4">
        <w:rPr>
          <w:rFonts w:ascii="Verdana" w:hAnsi="Verdana"/>
          <w:lang w:val="id-ID"/>
        </w:rPr>
        <w:fldChar w:fldCharType="separate"/>
      </w:r>
      <w:r w:rsidR="00D16AE4" w:rsidRPr="00D16AE4">
        <w:rPr>
          <w:rFonts w:ascii="Verdana" w:hAnsi="Verdana"/>
          <w:noProof/>
          <w:lang w:val="id-ID"/>
        </w:rPr>
        <w:t>(Jochemsen-van der Leeuw, Dijk, Etten-Jamaludin, &amp; Waard, 2013; Vinales, 2015)</w:t>
      </w:r>
      <w:r w:rsidR="00D16AE4">
        <w:rPr>
          <w:rFonts w:ascii="Verdana" w:hAnsi="Verdana"/>
          <w:lang w:val="id-ID"/>
        </w:rPr>
        <w:fldChar w:fldCharType="end"/>
      </w:r>
      <w:r w:rsidRPr="009B0813">
        <w:rPr>
          <w:rFonts w:ascii="Verdana" w:hAnsi="Verdana"/>
        </w:rPr>
        <w:t>,</w:t>
      </w:r>
      <w:r w:rsidR="00673EE6" w:rsidRPr="009B0813">
        <w:rPr>
          <w:rFonts w:ascii="Verdana" w:hAnsi="Verdana"/>
          <w:lang w:val="id-ID"/>
        </w:rPr>
        <w:t xml:space="preserve"> </w:t>
      </w:r>
      <w:r w:rsidRPr="009B0813">
        <w:rPr>
          <w:rFonts w:ascii="Verdana" w:hAnsi="Verdana"/>
        </w:rPr>
        <w:t>although many actually understand they should become healthy role models</w:t>
      </w:r>
      <w:r w:rsidR="00CD5C2A">
        <w:rPr>
          <w:rFonts w:ascii="Verdana" w:hAnsi="Verdana"/>
          <w:lang w:val="id-ID"/>
        </w:rPr>
        <w:t xml:space="preserve"> </w:t>
      </w:r>
      <w:r w:rsidR="00CD5C2A">
        <w:rPr>
          <w:rFonts w:ascii="Verdana" w:hAnsi="Verdana"/>
          <w:lang w:val="id-ID"/>
        </w:rPr>
        <w:fldChar w:fldCharType="begin" w:fldLock="1"/>
      </w:r>
      <w:r w:rsidR="00CD5C2A">
        <w:rPr>
          <w:rFonts w:ascii="Verdana" w:hAnsi="Verdana"/>
          <w:lang w:val="id-ID"/>
        </w:rPr>
        <w:instrText>ADDIN CSL_CITATION {"citationItems":[{"id":"ITEM-1","itemData":{"DOI":"10.3109/0142159X.2016.1170780","author":[{"dropping-particle":"","family":"Passi","given":"Vimmi","non-dropping-particle":"","parse-names":false,"suffix":""},{"dropping-particle":"","family":"Johnson","given":"Neil","non-dropping-particle":"","parse-names":false,"suffix":""}],"container-title":"Med. Teach.","id":"ITEM-1","issue":"11","issued":{"date-parts":[["2016"]]},"page":"1139-1145","title":"The impact of positive doctor role modeling","type":"article-journal","volume":"38"},"uris":["http://www.mendeley.com/documents/?uuid=4d992a3e-989e-4299-8c13-0c22e07ca212"]}],"mendeley":{"formattedCitation":"(Passi &amp; Johnson, 2016)","plainTextFormattedCitation":"(Passi &amp; Johnson, 2016)","previouslyFormattedCitation":"(Passi &amp; Johnson, 2016)"},"properties":{"noteIndex":0},"schema":"https://github.com/citation-style-language/schema/raw/master/csl-citation.json"}</w:instrText>
      </w:r>
      <w:r w:rsidR="00CD5C2A">
        <w:rPr>
          <w:rFonts w:ascii="Verdana" w:hAnsi="Verdana"/>
          <w:lang w:val="id-ID"/>
        </w:rPr>
        <w:fldChar w:fldCharType="separate"/>
      </w:r>
      <w:r w:rsidR="00CD5C2A" w:rsidRPr="00CD5C2A">
        <w:rPr>
          <w:rFonts w:ascii="Verdana" w:hAnsi="Verdana"/>
          <w:noProof/>
          <w:lang w:val="id-ID"/>
        </w:rPr>
        <w:t>(Passi &amp; Johnson, 2016)</w:t>
      </w:r>
      <w:r w:rsidR="00CD5C2A">
        <w:rPr>
          <w:rFonts w:ascii="Verdana" w:hAnsi="Verdana"/>
          <w:lang w:val="id-ID"/>
        </w:rPr>
        <w:fldChar w:fldCharType="end"/>
      </w:r>
      <w:r w:rsidRPr="009B0813">
        <w:rPr>
          <w:rFonts w:ascii="Verdana" w:hAnsi="Verdana"/>
        </w:rPr>
        <w:t>. Unfortunately, the practice of teachers as healthy lifestyle role models in the health education institutions is still uncommon, and as a result, the impact on the students and their perceptions of becoming healthy role models are not well understood yet. This study aimed to determine the perceptions and</w:t>
      </w:r>
      <w:r w:rsidR="000349EF" w:rsidRPr="009B0813">
        <w:rPr>
          <w:rFonts w:ascii="Verdana" w:hAnsi="Verdana"/>
        </w:rPr>
        <w:t xml:space="preserve"> </w:t>
      </w:r>
      <w:r w:rsidRPr="009B0813">
        <w:rPr>
          <w:rFonts w:ascii="Verdana" w:hAnsi="Verdana"/>
        </w:rPr>
        <w:t>experiences from the perspectives of the teachers and health students about the role of health workers as healthy lifestyle role models.</w:t>
      </w:r>
    </w:p>
    <w:p w:rsidR="004C2BE7" w:rsidRPr="009B0813" w:rsidRDefault="004C2BE7" w:rsidP="00016563">
      <w:pPr>
        <w:spacing w:after="0" w:line="240" w:lineRule="auto"/>
        <w:jc w:val="both"/>
        <w:rPr>
          <w:rFonts w:ascii="Verdana" w:hAnsi="Verdana"/>
        </w:rPr>
      </w:pPr>
    </w:p>
    <w:p w:rsidR="004C2BE7" w:rsidRPr="009B0813" w:rsidRDefault="004C2BE7" w:rsidP="00016563">
      <w:pPr>
        <w:pStyle w:val="Heading2"/>
        <w:spacing w:before="0" w:line="240" w:lineRule="auto"/>
        <w:rPr>
          <w:rFonts w:ascii="Verdana" w:hAnsi="Verdana" w:cs="Times New Roman"/>
          <w:szCs w:val="24"/>
        </w:rPr>
      </w:pPr>
      <w:r w:rsidRPr="009B0813">
        <w:rPr>
          <w:rFonts w:ascii="Verdana" w:hAnsi="Verdana" w:cs="Times New Roman"/>
          <w:szCs w:val="24"/>
        </w:rPr>
        <w:t>Methods</w:t>
      </w:r>
    </w:p>
    <w:p w:rsidR="004C2BE7" w:rsidRPr="009B0813" w:rsidRDefault="004C2BE7" w:rsidP="00016563">
      <w:pPr>
        <w:spacing w:after="0" w:line="240" w:lineRule="auto"/>
        <w:ind w:firstLine="720"/>
        <w:jc w:val="both"/>
        <w:rPr>
          <w:rFonts w:ascii="Verdana" w:hAnsi="Verdana"/>
          <w:lang w:val="id-ID"/>
        </w:rPr>
      </w:pPr>
      <w:r w:rsidRPr="009B0813">
        <w:rPr>
          <w:rFonts w:ascii="Verdana" w:hAnsi="Verdana"/>
        </w:rPr>
        <w:t>This study was approved</w:t>
      </w:r>
      <w:r w:rsidR="00D83881" w:rsidRPr="009B0813">
        <w:rPr>
          <w:rFonts w:ascii="Verdana" w:hAnsi="Verdana"/>
          <w:lang w:val="id-ID"/>
        </w:rPr>
        <w:t xml:space="preserve"> </w:t>
      </w:r>
      <w:r w:rsidR="00D85308" w:rsidRPr="009B0813">
        <w:rPr>
          <w:rFonts w:ascii="Verdana" w:hAnsi="Verdana"/>
        </w:rPr>
        <w:t xml:space="preserve">by the Medical and Health Research Ethics Committee Faculty of Medicine, Public Health and Nursing, </w:t>
      </w:r>
      <w:proofErr w:type="spellStart"/>
      <w:r w:rsidR="00D85308" w:rsidRPr="009B0813">
        <w:rPr>
          <w:rFonts w:ascii="Verdana" w:hAnsi="Verdana"/>
        </w:rPr>
        <w:t>Universitas</w:t>
      </w:r>
      <w:proofErr w:type="spellEnd"/>
      <w:r w:rsidR="00D85308" w:rsidRPr="009B0813">
        <w:rPr>
          <w:rFonts w:ascii="Verdana" w:hAnsi="Verdana"/>
        </w:rPr>
        <w:t xml:space="preserve"> </w:t>
      </w:r>
      <w:proofErr w:type="spellStart"/>
      <w:r w:rsidR="00D85308" w:rsidRPr="009B0813">
        <w:rPr>
          <w:rFonts w:ascii="Verdana" w:hAnsi="Verdana"/>
        </w:rPr>
        <w:t>Gadjah</w:t>
      </w:r>
      <w:proofErr w:type="spellEnd"/>
      <w:r w:rsidR="00D85308" w:rsidRPr="009B0813">
        <w:rPr>
          <w:rFonts w:ascii="Verdana" w:hAnsi="Verdana"/>
        </w:rPr>
        <w:t xml:space="preserve"> </w:t>
      </w:r>
      <w:proofErr w:type="spellStart"/>
      <w:r w:rsidR="00D85308" w:rsidRPr="009B0813">
        <w:rPr>
          <w:rFonts w:ascii="Verdana" w:hAnsi="Verdana"/>
        </w:rPr>
        <w:t>Mada</w:t>
      </w:r>
      <w:proofErr w:type="spellEnd"/>
      <w:r w:rsidR="00D85308" w:rsidRPr="009B0813">
        <w:rPr>
          <w:rFonts w:ascii="Verdana" w:hAnsi="Verdana"/>
        </w:rPr>
        <w:t>, number KE/FK/0528/EC/2017</w:t>
      </w:r>
      <w:r w:rsidRPr="009B0813">
        <w:rPr>
          <w:rFonts w:ascii="Verdana" w:hAnsi="Verdana"/>
        </w:rPr>
        <w:t xml:space="preserve">. </w:t>
      </w:r>
      <w:r w:rsidR="00D83881" w:rsidRPr="009B0813">
        <w:rPr>
          <w:rFonts w:ascii="Verdana" w:hAnsi="Verdana"/>
          <w:lang w:val="id-ID"/>
        </w:rPr>
        <w:t xml:space="preserve">The </w:t>
      </w:r>
      <w:r w:rsidR="00E31005" w:rsidRPr="009B0813">
        <w:rPr>
          <w:rFonts w:ascii="Verdana" w:hAnsi="Verdana"/>
          <w:lang w:val="id-ID"/>
        </w:rPr>
        <w:t xml:space="preserve">exploratory </w:t>
      </w:r>
      <w:r w:rsidRPr="009B0813">
        <w:rPr>
          <w:rFonts w:ascii="Verdana" w:hAnsi="Verdana"/>
        </w:rPr>
        <w:t xml:space="preserve">qualitative methods with in-depth interviews </w:t>
      </w:r>
      <w:r w:rsidR="00D83881" w:rsidRPr="009B0813">
        <w:rPr>
          <w:rFonts w:ascii="Verdana" w:hAnsi="Verdana"/>
          <w:lang w:val="id-ID"/>
        </w:rPr>
        <w:t xml:space="preserve">was conducted </w:t>
      </w:r>
      <w:r w:rsidRPr="009B0813">
        <w:rPr>
          <w:rFonts w:ascii="Verdana" w:hAnsi="Verdana"/>
        </w:rPr>
        <w:t xml:space="preserve">from May until June 2017. The interviewer served as the principal investigator, in addition to a lecturer in the Faculty of Medicine, </w:t>
      </w:r>
      <w:proofErr w:type="spellStart"/>
      <w:r w:rsidRPr="009B0813">
        <w:rPr>
          <w:rFonts w:ascii="Verdana" w:hAnsi="Verdana"/>
        </w:rPr>
        <w:t>Tanjungpura</w:t>
      </w:r>
      <w:proofErr w:type="spellEnd"/>
      <w:r w:rsidRPr="009B0813">
        <w:rPr>
          <w:rFonts w:ascii="Verdana" w:hAnsi="Verdana"/>
        </w:rPr>
        <w:t xml:space="preserve"> University and an alumnus from the Department of Nutrition Science Health Polytechnic of Pontianak.</w:t>
      </w:r>
    </w:p>
    <w:p w:rsidR="004C2BE7" w:rsidRPr="009B0813" w:rsidRDefault="004C2BE7" w:rsidP="00016563">
      <w:pPr>
        <w:pStyle w:val="Heading3"/>
        <w:spacing w:before="0" w:line="240" w:lineRule="auto"/>
        <w:rPr>
          <w:rFonts w:ascii="Verdana" w:hAnsi="Verdana" w:cs="Times New Roman"/>
          <w:i/>
          <w:u w:val="none"/>
        </w:rPr>
      </w:pPr>
      <w:r w:rsidRPr="009B0813">
        <w:rPr>
          <w:rFonts w:ascii="Verdana" w:hAnsi="Verdana" w:cs="Times New Roman"/>
          <w:i/>
          <w:u w:val="none"/>
        </w:rPr>
        <w:t>Participants and settings</w:t>
      </w:r>
    </w:p>
    <w:p w:rsidR="00E31005" w:rsidRPr="009B0813" w:rsidRDefault="004C2BE7" w:rsidP="00016563">
      <w:pPr>
        <w:spacing w:after="0" w:line="240" w:lineRule="auto"/>
        <w:ind w:firstLine="720"/>
        <w:jc w:val="both"/>
        <w:rPr>
          <w:rFonts w:ascii="Verdana" w:hAnsi="Verdana"/>
          <w:lang w:val="id-ID"/>
        </w:rPr>
      </w:pPr>
      <w:r w:rsidRPr="009B0813">
        <w:rPr>
          <w:rFonts w:ascii="Verdana" w:hAnsi="Verdana"/>
        </w:rPr>
        <w:t xml:space="preserve">The informants were lecturers and students from an undergraduate program of Medicine and Nursing, Faculty of Medicine, </w:t>
      </w:r>
      <w:proofErr w:type="spellStart"/>
      <w:r w:rsidRPr="009B0813">
        <w:rPr>
          <w:rFonts w:ascii="Verdana" w:hAnsi="Verdana"/>
        </w:rPr>
        <w:t>Tanjungpura</w:t>
      </w:r>
      <w:proofErr w:type="spellEnd"/>
      <w:r w:rsidRPr="009B0813">
        <w:rPr>
          <w:rFonts w:ascii="Verdana" w:hAnsi="Verdana"/>
        </w:rPr>
        <w:t xml:space="preserve"> University, and diploma program of Nutrition Science, Health Polytechnic of Pontianak. At the beginning of the study, we selected informants by a personal approach, explaining the aim of the study, and asking about their willingness to participate in the </w:t>
      </w:r>
      <w:r w:rsidR="000349EF" w:rsidRPr="009B0813">
        <w:rPr>
          <w:rFonts w:ascii="Verdana" w:hAnsi="Verdana"/>
        </w:rPr>
        <w:t>research</w:t>
      </w:r>
      <w:r w:rsidRPr="009B0813">
        <w:rPr>
          <w:rFonts w:ascii="Verdana" w:hAnsi="Verdana"/>
        </w:rPr>
        <w:t>. Criterion sampling method was used to choose t</w:t>
      </w:r>
      <w:r w:rsidR="001A06E4" w:rsidRPr="009B0813">
        <w:rPr>
          <w:rFonts w:ascii="Verdana" w:hAnsi="Verdana"/>
        </w:rPr>
        <w:t>he informants, where the chosen</w:t>
      </w:r>
      <w:r w:rsidR="001A06E4" w:rsidRPr="009B0813">
        <w:rPr>
          <w:rFonts w:ascii="Verdana" w:hAnsi="Verdana"/>
          <w:lang w:val="id-ID"/>
        </w:rPr>
        <w:t xml:space="preserve"> </w:t>
      </w:r>
      <w:r w:rsidRPr="009B0813">
        <w:rPr>
          <w:rFonts w:ascii="Verdana" w:hAnsi="Verdana"/>
        </w:rPr>
        <w:t xml:space="preserve">lecturers had working period for more than 3 years because of his/her experience and closeness to the students, and students were year-end students (sixth semester) who also had longer exposure to their lecturers and were soon to start their clinical rotation in various communities. </w:t>
      </w:r>
    </w:p>
    <w:p w:rsidR="004C2BE7" w:rsidRPr="009B0813" w:rsidRDefault="004C2BE7" w:rsidP="00016563">
      <w:pPr>
        <w:spacing w:after="0" w:line="240" w:lineRule="auto"/>
        <w:ind w:firstLine="720"/>
        <w:jc w:val="both"/>
        <w:rPr>
          <w:rFonts w:ascii="Verdana" w:hAnsi="Verdana"/>
          <w:lang w:val="id-ID"/>
        </w:rPr>
      </w:pPr>
      <w:r w:rsidRPr="009B0813">
        <w:rPr>
          <w:rFonts w:ascii="Verdana" w:hAnsi="Verdana"/>
        </w:rPr>
        <w:t xml:space="preserve">There were 6 lecturers and 10 students who agreed to participate, however for the data analysis we only selected </w:t>
      </w:r>
      <w:r w:rsidR="000349EF" w:rsidRPr="009B0813">
        <w:rPr>
          <w:rFonts w:ascii="Verdana" w:hAnsi="Verdana"/>
        </w:rPr>
        <w:t>some of the</w:t>
      </w:r>
      <w:r w:rsidRPr="009B0813">
        <w:rPr>
          <w:rFonts w:ascii="Verdana" w:hAnsi="Verdana"/>
        </w:rPr>
        <w:t xml:space="preserve"> informants as subjects from each study program and finally had 11 key informants due to distractions during the interview process that caused some bias in informants’ personal opinions. In th</w:t>
      </w:r>
      <w:r w:rsidR="000349EF" w:rsidRPr="009B0813">
        <w:rPr>
          <w:rFonts w:ascii="Verdana" w:hAnsi="Verdana"/>
        </w:rPr>
        <w:t>is</w:t>
      </w:r>
      <w:r w:rsidRPr="009B0813">
        <w:rPr>
          <w:rFonts w:ascii="Verdana" w:hAnsi="Verdana"/>
        </w:rPr>
        <w:t xml:space="preserve"> qualitative study, the number of informants was not picked from the beginning, but determined by the amount of information given by the informants</w:t>
      </w:r>
      <w:r w:rsidR="00CD5C2A">
        <w:rPr>
          <w:rFonts w:ascii="Verdana" w:hAnsi="Verdana"/>
          <w:lang w:val="id-ID"/>
        </w:rPr>
        <w:t xml:space="preserve"> </w:t>
      </w:r>
      <w:r w:rsidR="00CD5C2A">
        <w:rPr>
          <w:rFonts w:ascii="Verdana" w:hAnsi="Verdana"/>
          <w:lang w:val="id-ID"/>
        </w:rPr>
        <w:fldChar w:fldCharType="begin" w:fldLock="1"/>
      </w:r>
      <w:r w:rsidR="00CD5C2A">
        <w:rPr>
          <w:rFonts w:ascii="Verdana" w:hAnsi="Verdana"/>
          <w:lang w:val="id-ID"/>
        </w:rPr>
        <w:instrText>ADDIN CSL_CITATION {"citationItems":[{"id":"ITEM-1","itemData":{"DOI":"10.1177/1049732315617444","author":[{"dropping-particle":"","family":"Malterud","given":"Kirsti","non-dropping-particle":"","parse-names":false,"suffix":""},{"dropping-particle":"","family":"Siersma","given":"Volkert Dirk","non-dropping-particle":"","parse-names":false,"suffix":""},{"dropping-particle":"","family":"Guassora","given":"Ann Dorrit","non-dropping-particle":"","parse-names":false,"suffix":""}],"container-title":"Qual. Health Res.","id":"ITEM-1","issue":"13","issued":{"date-parts":[["2016"]]},"page":"1753-1760","title":"Sample size in qualitative interview studies : Guided by information power","type":"article-journal","volume":"26"},"uris":["http://www.mendeley.com/documents/?uuid=b5605a54-c86f-47f1-8c90-5918042c273c"]}],"mendeley":{"formattedCitation":"(Malterud, Siersma, &amp; Guassora, 2016)","plainTextFormattedCitation":"(Malterud, Siersma, &amp; Guassora, 2016)","previouslyFormattedCitation":"(Malterud, Siersma, &amp; Guassora, 2016)"},"properties":{"noteIndex":0},"schema":"https://github.com/citation-style-language/schema/raw/master/csl-citation.json"}</w:instrText>
      </w:r>
      <w:r w:rsidR="00CD5C2A">
        <w:rPr>
          <w:rFonts w:ascii="Verdana" w:hAnsi="Verdana"/>
          <w:lang w:val="id-ID"/>
        </w:rPr>
        <w:fldChar w:fldCharType="separate"/>
      </w:r>
      <w:r w:rsidR="00CD5C2A" w:rsidRPr="00CD5C2A">
        <w:rPr>
          <w:rFonts w:ascii="Verdana" w:hAnsi="Verdana"/>
          <w:noProof/>
          <w:lang w:val="id-ID"/>
        </w:rPr>
        <w:t>(Malterud, Siersma, &amp; Guassora, 2016)</w:t>
      </w:r>
      <w:r w:rsidR="00CD5C2A">
        <w:rPr>
          <w:rFonts w:ascii="Verdana" w:hAnsi="Verdana"/>
          <w:lang w:val="id-ID"/>
        </w:rPr>
        <w:fldChar w:fldCharType="end"/>
      </w:r>
      <w:r w:rsidRPr="009B0813">
        <w:rPr>
          <w:rFonts w:ascii="Verdana" w:hAnsi="Verdana"/>
        </w:rPr>
        <w:t xml:space="preserve">. Selection of key </w:t>
      </w:r>
      <w:r w:rsidRPr="009B0813">
        <w:rPr>
          <w:rFonts w:ascii="Verdana" w:hAnsi="Verdana"/>
        </w:rPr>
        <w:lastRenderedPageBreak/>
        <w:t>informants was completed after conducting all interviews and re-reading the transcripts from all 16 informants.</w:t>
      </w:r>
    </w:p>
    <w:p w:rsidR="00E31005" w:rsidRPr="009B0813" w:rsidRDefault="00E31005" w:rsidP="00016563">
      <w:pPr>
        <w:pStyle w:val="Heading3"/>
        <w:spacing w:before="0" w:line="240" w:lineRule="auto"/>
        <w:rPr>
          <w:rFonts w:ascii="Verdana" w:hAnsi="Verdana" w:cs="Times New Roman"/>
          <w:i/>
          <w:u w:val="none"/>
          <w:lang w:val="id-ID"/>
        </w:rPr>
      </w:pPr>
    </w:p>
    <w:p w:rsidR="004C2BE7" w:rsidRPr="009B0813" w:rsidRDefault="004C2BE7" w:rsidP="00016563">
      <w:pPr>
        <w:pStyle w:val="Heading3"/>
        <w:spacing w:before="0" w:line="240" w:lineRule="auto"/>
        <w:rPr>
          <w:rFonts w:ascii="Verdana" w:hAnsi="Verdana" w:cs="Times New Roman"/>
          <w:i/>
          <w:u w:val="none"/>
        </w:rPr>
      </w:pPr>
      <w:r w:rsidRPr="009B0813">
        <w:rPr>
          <w:rFonts w:ascii="Verdana" w:hAnsi="Verdana" w:cs="Times New Roman"/>
          <w:i/>
          <w:u w:val="none"/>
        </w:rPr>
        <w:t xml:space="preserve">Data collection and analysis </w:t>
      </w:r>
    </w:p>
    <w:p w:rsidR="004C2BE7" w:rsidRPr="009B0813" w:rsidRDefault="004C2BE7" w:rsidP="00016563">
      <w:pPr>
        <w:spacing w:after="0" w:line="240" w:lineRule="auto"/>
        <w:ind w:firstLine="720"/>
        <w:jc w:val="both"/>
        <w:rPr>
          <w:rFonts w:ascii="Verdana" w:hAnsi="Verdana"/>
        </w:rPr>
      </w:pPr>
      <w:r w:rsidRPr="009B0813">
        <w:rPr>
          <w:rFonts w:ascii="Verdana" w:hAnsi="Verdana"/>
        </w:rPr>
        <w:t xml:space="preserve">Each interview was conducted at an agreed time and location between </w:t>
      </w:r>
      <w:r w:rsidR="000349EF" w:rsidRPr="009B0813">
        <w:rPr>
          <w:rFonts w:ascii="Verdana" w:hAnsi="Verdana"/>
        </w:rPr>
        <w:t xml:space="preserve">the </w:t>
      </w:r>
      <w:r w:rsidRPr="009B0813">
        <w:rPr>
          <w:rFonts w:ascii="Verdana" w:hAnsi="Verdana"/>
        </w:rPr>
        <w:t xml:space="preserve">informants and investigator, so we could not ideally set the interview room. The informant sat beside the interviewer so to maintain eye contact and have clear voice during the interview. Before starting, the informants had already received a clear explanation of the interview process, which involved using a voice recorder and taking notes. Each informant’s privacy was maintained and </w:t>
      </w:r>
      <w:r w:rsidR="000349EF" w:rsidRPr="009B0813">
        <w:rPr>
          <w:rFonts w:ascii="Verdana" w:hAnsi="Verdana"/>
        </w:rPr>
        <w:t xml:space="preserve">their </w:t>
      </w:r>
      <w:r w:rsidRPr="009B0813">
        <w:rPr>
          <w:rFonts w:ascii="Verdana" w:hAnsi="Verdana"/>
        </w:rPr>
        <w:t>identity kept anonymous and all knew they had the rights to not answer any question or refuse to continue to participate in the study.</w:t>
      </w:r>
    </w:p>
    <w:p w:rsidR="004C2BE7" w:rsidRPr="009B0813" w:rsidRDefault="004C2BE7" w:rsidP="00016563">
      <w:pPr>
        <w:spacing w:after="0" w:line="240" w:lineRule="auto"/>
        <w:ind w:firstLine="720"/>
        <w:jc w:val="both"/>
        <w:rPr>
          <w:rFonts w:ascii="Verdana" w:hAnsi="Verdana"/>
        </w:rPr>
      </w:pPr>
      <w:r w:rsidRPr="009B0813">
        <w:rPr>
          <w:rFonts w:ascii="Verdana" w:hAnsi="Verdana"/>
        </w:rPr>
        <w:t>Each interview ran for 45 minutes and started with an opening question</w:t>
      </w:r>
      <w:r w:rsidR="000349EF" w:rsidRPr="009B0813">
        <w:rPr>
          <w:rFonts w:ascii="Verdana" w:hAnsi="Verdana"/>
        </w:rPr>
        <w:t>:</w:t>
      </w:r>
      <w:r w:rsidRPr="009B0813">
        <w:rPr>
          <w:rFonts w:ascii="Verdana" w:hAnsi="Verdana"/>
        </w:rPr>
        <w:t xml:space="preserve"> ‘</w:t>
      </w:r>
      <w:proofErr w:type="gramStart"/>
      <w:r w:rsidRPr="009B0813">
        <w:rPr>
          <w:rFonts w:ascii="Verdana" w:hAnsi="Verdana"/>
        </w:rPr>
        <w:t>What</w:t>
      </w:r>
      <w:proofErr w:type="gramEnd"/>
      <w:r w:rsidRPr="009B0813">
        <w:rPr>
          <w:rFonts w:ascii="Verdana" w:hAnsi="Verdana"/>
        </w:rPr>
        <w:t xml:space="preserve"> do you understand about the concept of a role model</w:t>
      </w:r>
      <w:r w:rsidR="000349EF" w:rsidRPr="009B0813">
        <w:rPr>
          <w:rFonts w:ascii="Verdana" w:hAnsi="Verdana"/>
        </w:rPr>
        <w:t>?'.</w:t>
      </w:r>
      <w:r w:rsidRPr="009B0813">
        <w:rPr>
          <w:rFonts w:ascii="Verdana" w:hAnsi="Verdana"/>
        </w:rPr>
        <w:t xml:space="preserve"> There were 2 main questions as response triggers: ‘From your opinion, is it necessary for health workers to become healthy lifestyle role models?’ and ‘From your opinion, what is the influence of health workers’ behavior as a healthy lifestyle role model?</w:t>
      </w:r>
      <w:proofErr w:type="gramStart"/>
      <w:r w:rsidRPr="009B0813">
        <w:rPr>
          <w:rFonts w:ascii="Verdana" w:hAnsi="Verdana"/>
        </w:rPr>
        <w:t>’.</w:t>
      </w:r>
      <w:proofErr w:type="gramEnd"/>
      <w:r w:rsidRPr="009B0813">
        <w:rPr>
          <w:rFonts w:ascii="Verdana" w:hAnsi="Verdana"/>
        </w:rPr>
        <w:t xml:space="preserve"> We inserted probing questions to collect additional data and also clarify the meaning of informant’s answer. The interviewer did not limit the informants from answering with relevant experiences about healthy lifestyles and role models. Replaying the voice recording was </w:t>
      </w:r>
      <w:r w:rsidR="000349EF" w:rsidRPr="009B0813">
        <w:rPr>
          <w:rFonts w:ascii="Verdana" w:hAnsi="Verdana"/>
        </w:rPr>
        <w:t>done</w:t>
      </w:r>
      <w:r w:rsidRPr="009B0813">
        <w:rPr>
          <w:rFonts w:ascii="Verdana" w:hAnsi="Verdana"/>
        </w:rPr>
        <w:t xml:space="preserve"> after interviewing and reading the transcript were completed, to ensure all questions were answered, clarified, and written down.</w:t>
      </w:r>
    </w:p>
    <w:p w:rsidR="004C2BE7" w:rsidRPr="009B0813" w:rsidRDefault="004C2BE7" w:rsidP="00016563">
      <w:pPr>
        <w:spacing w:after="0" w:line="240" w:lineRule="auto"/>
        <w:ind w:firstLine="720"/>
        <w:jc w:val="both"/>
        <w:rPr>
          <w:rFonts w:ascii="Verdana" w:hAnsi="Verdana"/>
          <w:lang w:val="id-ID"/>
        </w:rPr>
      </w:pPr>
      <w:r w:rsidRPr="009B0813">
        <w:rPr>
          <w:rFonts w:ascii="Verdana" w:hAnsi="Verdana"/>
        </w:rPr>
        <w:t>We conducted manual descriptive analysis by reading the transcripts line by line and then organizing the data</w:t>
      </w:r>
      <w:r w:rsidR="00E31005" w:rsidRPr="009B0813">
        <w:rPr>
          <w:rFonts w:ascii="Verdana" w:hAnsi="Verdana"/>
          <w:lang w:val="id-ID"/>
        </w:rPr>
        <w:t xml:space="preserve"> manually</w:t>
      </w:r>
      <w:r w:rsidRPr="009B0813">
        <w:rPr>
          <w:rFonts w:ascii="Verdana" w:hAnsi="Verdana"/>
        </w:rPr>
        <w:t>. Data categorization was performed by giving highlights in a unique sentence or giving a categorical meaning from informants’ answ</w:t>
      </w:r>
      <w:r w:rsidR="00E31005" w:rsidRPr="009B0813">
        <w:rPr>
          <w:rFonts w:ascii="Verdana" w:hAnsi="Verdana"/>
        </w:rPr>
        <w:t>ers. That process was done t</w:t>
      </w:r>
      <w:r w:rsidR="00E31005" w:rsidRPr="009B0813">
        <w:rPr>
          <w:rFonts w:ascii="Verdana" w:hAnsi="Verdana"/>
          <w:lang w:val="id-ID"/>
        </w:rPr>
        <w:t>wo</w:t>
      </w:r>
      <w:r w:rsidRPr="009B0813">
        <w:rPr>
          <w:rFonts w:ascii="Verdana" w:hAnsi="Verdana"/>
        </w:rPr>
        <w:t xml:space="preserve"> times until the investigators clearly understood the meaning of the answers and the categories were also already appropriately saturated, i.e. no new codes were emerging. In the next step, we categorized similar categories into several sub-themes and from sub-themes into an organizational frame</w:t>
      </w:r>
      <w:r w:rsidR="007059A3" w:rsidRPr="009B0813">
        <w:rPr>
          <w:rFonts w:ascii="Verdana" w:hAnsi="Verdana"/>
        </w:rPr>
        <w:t>work</w:t>
      </w:r>
      <w:r w:rsidRPr="009B0813">
        <w:rPr>
          <w:rFonts w:ascii="Verdana" w:hAnsi="Verdana"/>
        </w:rPr>
        <w:t xml:space="preserve">. There were some categories that needed to be separated because they had no similarity with other categories and did not provide themes but were not deleted, since </w:t>
      </w:r>
      <w:r w:rsidR="007059A3" w:rsidRPr="009B0813">
        <w:rPr>
          <w:rFonts w:ascii="Verdana" w:hAnsi="Verdana"/>
        </w:rPr>
        <w:t>they</w:t>
      </w:r>
      <w:r w:rsidRPr="009B0813">
        <w:rPr>
          <w:rFonts w:ascii="Verdana" w:hAnsi="Verdana"/>
        </w:rPr>
        <w:t xml:space="preserve"> will enrich the content of the study. After completing the process, all investigators re-read the categories and themes to better establish the correct themes that match with the study aims and </w:t>
      </w:r>
      <w:r w:rsidR="007059A3" w:rsidRPr="009B0813">
        <w:rPr>
          <w:rFonts w:ascii="Verdana" w:hAnsi="Verdana"/>
        </w:rPr>
        <w:t xml:space="preserve">finally </w:t>
      </w:r>
      <w:r w:rsidRPr="009B0813">
        <w:rPr>
          <w:rFonts w:ascii="Verdana" w:hAnsi="Verdana"/>
        </w:rPr>
        <w:t xml:space="preserve">applied </w:t>
      </w:r>
      <w:r w:rsidR="007059A3" w:rsidRPr="009B0813">
        <w:rPr>
          <w:rFonts w:ascii="Verdana" w:hAnsi="Verdana"/>
        </w:rPr>
        <w:t>simple</w:t>
      </w:r>
      <w:r w:rsidRPr="009B0813">
        <w:rPr>
          <w:rFonts w:ascii="Verdana" w:hAnsi="Verdana"/>
        </w:rPr>
        <w:t xml:space="preserve"> coding</w:t>
      </w:r>
      <w:r w:rsidR="007059A3" w:rsidRPr="009B0813">
        <w:rPr>
          <w:rFonts w:ascii="Verdana" w:hAnsi="Verdana"/>
        </w:rPr>
        <w:t xml:space="preserve"> to designate data sources</w:t>
      </w:r>
      <w:r w:rsidR="00CD5C2A">
        <w:rPr>
          <w:rFonts w:ascii="Verdana" w:hAnsi="Verdana"/>
          <w:lang w:val="id-ID"/>
        </w:rPr>
        <w:t xml:space="preserve"> </w:t>
      </w:r>
      <w:r w:rsidR="00CD5C2A">
        <w:rPr>
          <w:rFonts w:ascii="Verdana" w:hAnsi="Verdana"/>
          <w:lang w:val="id-ID"/>
        </w:rPr>
        <w:fldChar w:fldCharType="begin" w:fldLock="1"/>
      </w:r>
      <w:r w:rsidR="00CD5C2A">
        <w:rPr>
          <w:rFonts w:ascii="Verdana" w:hAnsi="Verdana"/>
          <w:lang w:val="id-ID"/>
        </w:rPr>
        <w:instrText>ADDIN CSL_CITATION {"citationItems":[{"id":"ITEM-1","itemData":{"DOI":"10.4212/cjhp.v68i3.1456","author":[{"dropping-particle":"","family":"Sutton","given":"Jane","non-dropping-particle":"","parse-names":false,"suffix":""},{"dropping-particle":"","family":"Austin","given":"Zubin","non-dropping-particle":"","parse-names":false,"suffix":""}],"container-title":"CJPH","id":"ITEM-1","issue":"3","issued":{"date-parts":[["2015"]]},"page":"226-231","title":"Qualitative research: Data collection, analysis, and management","type":"article-journal","volume":"68"},"uris":["http://www.mendeley.com/documents/?uuid=4dab23c6-91dd-455c-8ba8-2684c6c019dc"]}],"mendeley":{"formattedCitation":"(Sutton &amp; Austin, 2015)","plainTextFormattedCitation":"(Sutton &amp; Austin, 2015)","previouslyFormattedCitation":"(Sutton &amp; Austin, 2015)"},"properties":{"noteIndex":0},"schema":"https://github.com/citation-style-language/schema/raw/master/csl-citation.json"}</w:instrText>
      </w:r>
      <w:r w:rsidR="00CD5C2A">
        <w:rPr>
          <w:rFonts w:ascii="Verdana" w:hAnsi="Verdana"/>
          <w:lang w:val="id-ID"/>
        </w:rPr>
        <w:fldChar w:fldCharType="separate"/>
      </w:r>
      <w:r w:rsidR="00CD5C2A" w:rsidRPr="00CD5C2A">
        <w:rPr>
          <w:rFonts w:ascii="Verdana" w:hAnsi="Verdana"/>
          <w:noProof/>
          <w:lang w:val="id-ID"/>
        </w:rPr>
        <w:t>(Sutton &amp; Austin, 2015)</w:t>
      </w:r>
      <w:r w:rsidR="00CD5C2A">
        <w:rPr>
          <w:rFonts w:ascii="Verdana" w:hAnsi="Verdana"/>
          <w:lang w:val="id-ID"/>
        </w:rPr>
        <w:fldChar w:fldCharType="end"/>
      </w:r>
      <w:r w:rsidRPr="009B0813">
        <w:rPr>
          <w:rFonts w:ascii="Verdana" w:hAnsi="Verdana"/>
        </w:rPr>
        <w:t>.</w:t>
      </w:r>
      <w:r w:rsidR="00C3530E" w:rsidRPr="009B0813">
        <w:rPr>
          <w:rFonts w:ascii="Verdana" w:hAnsi="Verdana"/>
          <w:lang w:val="id-ID"/>
        </w:rPr>
        <w:t xml:space="preserve"> Member-checking with one qualitative expert was conducted to ensure the trustworthiness. </w:t>
      </w:r>
      <w:r w:rsidRPr="009B0813">
        <w:rPr>
          <w:rFonts w:ascii="Verdana" w:hAnsi="Verdana"/>
        </w:rPr>
        <w:t>We gave the code to each of the informants who were lecture</w:t>
      </w:r>
      <w:r w:rsidR="001F52B9" w:rsidRPr="009B0813">
        <w:rPr>
          <w:rFonts w:ascii="Verdana" w:hAnsi="Verdana"/>
        </w:rPr>
        <w:t>rs (L1-L6) and students (S1-S5)</w:t>
      </w:r>
      <w:r w:rsidR="001F52B9" w:rsidRPr="009B0813">
        <w:rPr>
          <w:rFonts w:ascii="Verdana" w:hAnsi="Verdana"/>
          <w:lang w:val="id-ID"/>
        </w:rPr>
        <w:t xml:space="preserve">. </w:t>
      </w:r>
    </w:p>
    <w:p w:rsidR="00A43210" w:rsidRPr="009B0813" w:rsidRDefault="00A43210" w:rsidP="00016563">
      <w:pPr>
        <w:spacing w:after="0" w:line="240" w:lineRule="auto"/>
        <w:ind w:firstLine="720"/>
        <w:jc w:val="both"/>
        <w:rPr>
          <w:rFonts w:ascii="Verdana" w:hAnsi="Verdana"/>
          <w:lang w:val="id-ID"/>
        </w:rPr>
      </w:pPr>
    </w:p>
    <w:p w:rsidR="004C2BE7" w:rsidRPr="009B0813" w:rsidRDefault="004C2BE7" w:rsidP="00016563">
      <w:pPr>
        <w:pStyle w:val="Heading2"/>
        <w:spacing w:before="0" w:line="240" w:lineRule="auto"/>
        <w:rPr>
          <w:rFonts w:ascii="Verdana" w:hAnsi="Verdana" w:cs="Times New Roman"/>
          <w:szCs w:val="24"/>
        </w:rPr>
      </w:pPr>
      <w:r w:rsidRPr="009B0813">
        <w:rPr>
          <w:rFonts w:ascii="Verdana" w:hAnsi="Verdana" w:cs="Times New Roman"/>
          <w:szCs w:val="24"/>
        </w:rPr>
        <w:t>Results</w:t>
      </w:r>
    </w:p>
    <w:p w:rsidR="004C2BE7" w:rsidRPr="009B0813" w:rsidRDefault="004C2BE7" w:rsidP="00016563">
      <w:pPr>
        <w:pStyle w:val="Heading3"/>
        <w:spacing w:before="0" w:line="240" w:lineRule="auto"/>
        <w:rPr>
          <w:rFonts w:ascii="Verdana" w:hAnsi="Verdana" w:cs="Times New Roman"/>
          <w:i/>
          <w:u w:val="none"/>
        </w:rPr>
      </w:pPr>
      <w:r w:rsidRPr="009B0813">
        <w:rPr>
          <w:rFonts w:ascii="Verdana" w:hAnsi="Verdana" w:cs="Times New Roman"/>
          <w:i/>
          <w:u w:val="none"/>
        </w:rPr>
        <w:t>Informants Identities</w:t>
      </w:r>
    </w:p>
    <w:p w:rsidR="004C2BE7" w:rsidRPr="009B0813" w:rsidRDefault="004C2BE7" w:rsidP="00016563">
      <w:pPr>
        <w:spacing w:after="0" w:line="240" w:lineRule="auto"/>
        <w:ind w:firstLine="720"/>
        <w:jc w:val="both"/>
        <w:rPr>
          <w:rFonts w:ascii="Verdana" w:hAnsi="Verdana"/>
          <w:lang w:val="id-ID"/>
        </w:rPr>
      </w:pPr>
      <w:r w:rsidRPr="009B0813">
        <w:rPr>
          <w:rFonts w:ascii="Verdana" w:hAnsi="Verdana"/>
        </w:rPr>
        <w:t xml:space="preserve">We chose informants with a variety of ages, which for lecturers were between 30-53 years old and for the </w:t>
      </w:r>
      <w:proofErr w:type="gramStart"/>
      <w:r w:rsidRPr="009B0813">
        <w:rPr>
          <w:rFonts w:ascii="Verdana" w:hAnsi="Verdana"/>
        </w:rPr>
        <w:t>students</w:t>
      </w:r>
      <w:proofErr w:type="gramEnd"/>
      <w:r w:rsidRPr="009B0813">
        <w:rPr>
          <w:rFonts w:ascii="Verdana" w:hAnsi="Verdana"/>
        </w:rPr>
        <w:t xml:space="preserve"> were between 19-20 years old. According to sex, lecturer informants were </w:t>
      </w:r>
      <w:r w:rsidR="007059A3" w:rsidRPr="009B0813">
        <w:rPr>
          <w:rFonts w:ascii="Verdana" w:hAnsi="Verdana"/>
        </w:rPr>
        <w:t>pre</w:t>
      </w:r>
      <w:r w:rsidRPr="009B0813">
        <w:rPr>
          <w:rFonts w:ascii="Verdana" w:hAnsi="Verdana"/>
        </w:rPr>
        <w:t>dominate</w:t>
      </w:r>
      <w:r w:rsidR="007059A3" w:rsidRPr="009B0813">
        <w:rPr>
          <w:rFonts w:ascii="Verdana" w:hAnsi="Verdana"/>
        </w:rPr>
        <w:t>ly</w:t>
      </w:r>
      <w:r w:rsidRPr="009B0813">
        <w:rPr>
          <w:rFonts w:ascii="Verdana" w:hAnsi="Verdana"/>
        </w:rPr>
        <w:t xml:space="preserve"> males (4 from 6) </w:t>
      </w:r>
      <w:r w:rsidRPr="009B0813">
        <w:rPr>
          <w:rFonts w:ascii="Verdana" w:hAnsi="Verdana"/>
        </w:rPr>
        <w:lastRenderedPageBreak/>
        <w:t xml:space="preserve">while there were more female student informants (4 from 5). We selected only qualified informants, where one of the informants was a former head of a study program and another was currently head of a study program. We selected year-end students, who were currently doing their final thesis, and the background of their participation in an organization was </w:t>
      </w:r>
      <w:r w:rsidR="007059A3" w:rsidRPr="009B0813">
        <w:rPr>
          <w:rFonts w:ascii="Verdana" w:hAnsi="Verdana"/>
        </w:rPr>
        <w:t xml:space="preserve">also a </w:t>
      </w:r>
      <w:r w:rsidRPr="009B0813">
        <w:rPr>
          <w:rFonts w:ascii="Verdana" w:hAnsi="Verdana"/>
        </w:rPr>
        <w:t>consideration, where one of them was the head of the students’ organization.</w:t>
      </w:r>
    </w:p>
    <w:p w:rsidR="00524AF6" w:rsidRPr="009B0813" w:rsidRDefault="00524AF6" w:rsidP="00016563">
      <w:pPr>
        <w:spacing w:after="0" w:line="240" w:lineRule="auto"/>
        <w:ind w:firstLine="720"/>
        <w:jc w:val="both"/>
        <w:rPr>
          <w:rFonts w:ascii="Verdana" w:hAnsi="Verdana"/>
          <w:lang w:val="id-ID"/>
        </w:rPr>
      </w:pPr>
    </w:p>
    <w:p w:rsidR="004C2BE7" w:rsidRPr="009B0813" w:rsidRDefault="004C2BE7" w:rsidP="00016563">
      <w:pPr>
        <w:pStyle w:val="Heading3"/>
        <w:spacing w:before="0" w:line="240" w:lineRule="auto"/>
        <w:rPr>
          <w:rFonts w:ascii="Verdana" w:hAnsi="Verdana" w:cs="Times New Roman"/>
          <w:i/>
          <w:u w:val="none"/>
        </w:rPr>
      </w:pPr>
      <w:r w:rsidRPr="009B0813">
        <w:rPr>
          <w:rFonts w:ascii="Verdana" w:hAnsi="Verdana" w:cs="Times New Roman"/>
          <w:i/>
          <w:u w:val="none"/>
        </w:rPr>
        <w:t>What is a healthy role model?</w:t>
      </w:r>
    </w:p>
    <w:p w:rsidR="004C2BE7" w:rsidRPr="009B0813" w:rsidRDefault="004C2BE7" w:rsidP="00016563">
      <w:pPr>
        <w:spacing w:after="0" w:line="240" w:lineRule="auto"/>
        <w:ind w:firstLine="720"/>
        <w:jc w:val="both"/>
        <w:rPr>
          <w:rFonts w:ascii="Verdana" w:hAnsi="Verdana"/>
          <w:lang w:val="id-ID"/>
        </w:rPr>
      </w:pPr>
      <w:r w:rsidRPr="009B0813">
        <w:rPr>
          <w:rFonts w:ascii="Verdana" w:hAnsi="Verdana"/>
        </w:rPr>
        <w:t xml:space="preserve">Health workers are considered as ‘vanguard’ people, since their behavior is seen as a role model, even </w:t>
      </w:r>
      <w:r w:rsidR="007059A3" w:rsidRPr="009B0813">
        <w:rPr>
          <w:rFonts w:ascii="Verdana" w:hAnsi="Verdana"/>
        </w:rPr>
        <w:t xml:space="preserve">if </w:t>
      </w:r>
      <w:r w:rsidRPr="009B0813">
        <w:rPr>
          <w:rFonts w:ascii="Verdana" w:hAnsi="Verdana"/>
        </w:rPr>
        <w:t xml:space="preserve">it is </w:t>
      </w:r>
      <w:r w:rsidR="007059A3" w:rsidRPr="009B0813">
        <w:rPr>
          <w:rFonts w:ascii="Verdana" w:hAnsi="Verdana"/>
        </w:rPr>
        <w:t xml:space="preserve">a </w:t>
      </w:r>
      <w:r w:rsidRPr="009B0813">
        <w:rPr>
          <w:rFonts w:ascii="Verdana" w:hAnsi="Verdana"/>
        </w:rPr>
        <w:t xml:space="preserve">‘bad one’. From the view of society, the health workers must be a ‘representative’ as a healthy person, since they are </w:t>
      </w:r>
      <w:r w:rsidR="007059A3" w:rsidRPr="009B0813">
        <w:rPr>
          <w:rFonts w:ascii="Verdana" w:hAnsi="Verdana"/>
        </w:rPr>
        <w:t xml:space="preserve">seen </w:t>
      </w:r>
      <w:r w:rsidRPr="009B0813">
        <w:rPr>
          <w:rFonts w:ascii="Verdana" w:hAnsi="Verdana"/>
        </w:rPr>
        <w:t>as ‘</w:t>
      </w:r>
      <w:r w:rsidR="00E72C86" w:rsidRPr="009B0813">
        <w:rPr>
          <w:rFonts w:ascii="Verdana" w:hAnsi="Verdana"/>
        </w:rPr>
        <w:t>a g</w:t>
      </w:r>
      <w:r w:rsidRPr="009B0813">
        <w:rPr>
          <w:rFonts w:ascii="Verdana" w:hAnsi="Verdana"/>
        </w:rPr>
        <w:t>od’</w:t>
      </w:r>
      <w:r w:rsidR="00E72C86" w:rsidRPr="009B0813">
        <w:rPr>
          <w:rFonts w:ascii="Verdana" w:hAnsi="Verdana"/>
        </w:rPr>
        <w:t>,</w:t>
      </w:r>
      <w:r w:rsidRPr="009B0813">
        <w:rPr>
          <w:rFonts w:ascii="Verdana" w:hAnsi="Verdana"/>
        </w:rPr>
        <w:t xml:space="preserve"> so being healthy is a must, especially for a doctor. Becoming a healthy role model is not a compulsory act, but it is a ‘mindset’ that all health workers must have. One informant explained the following:</w:t>
      </w:r>
    </w:p>
    <w:p w:rsidR="00FF5E60" w:rsidRPr="009B0813" w:rsidRDefault="00FF5E60" w:rsidP="00016563">
      <w:pPr>
        <w:spacing w:after="0" w:line="240" w:lineRule="auto"/>
        <w:ind w:firstLine="720"/>
        <w:jc w:val="both"/>
        <w:rPr>
          <w:rFonts w:ascii="Verdana" w:hAnsi="Verdana"/>
          <w:lang w:val="id-ID"/>
        </w:rPr>
      </w:pPr>
    </w:p>
    <w:p w:rsidR="004C2BE7" w:rsidRPr="009B0813" w:rsidRDefault="00FF5E60" w:rsidP="00BB3C32">
      <w:pPr>
        <w:pStyle w:val="Quote"/>
        <w:spacing w:after="0" w:line="240" w:lineRule="auto"/>
        <w:ind w:firstLine="709"/>
        <w:jc w:val="both"/>
        <w:rPr>
          <w:rFonts w:ascii="Verdana" w:hAnsi="Verdana"/>
          <w:i w:val="0"/>
          <w:color w:val="auto"/>
          <w:lang w:val="id-ID"/>
        </w:rPr>
      </w:pPr>
      <w:r w:rsidRPr="009B0813">
        <w:rPr>
          <w:rFonts w:ascii="Verdana" w:hAnsi="Verdana"/>
          <w:i w:val="0"/>
          <w:color w:val="auto"/>
          <w:lang w:val="id-ID"/>
        </w:rPr>
        <w:t>F</w:t>
      </w:r>
      <w:proofErr w:type="spellStart"/>
      <w:r w:rsidR="004C2BE7" w:rsidRPr="009B0813">
        <w:rPr>
          <w:rFonts w:ascii="Verdana" w:hAnsi="Verdana"/>
          <w:i w:val="0"/>
          <w:color w:val="auto"/>
        </w:rPr>
        <w:t>rom</w:t>
      </w:r>
      <w:proofErr w:type="spellEnd"/>
      <w:r w:rsidR="004C2BE7" w:rsidRPr="009B0813">
        <w:rPr>
          <w:rFonts w:ascii="Verdana" w:hAnsi="Verdana"/>
          <w:i w:val="0"/>
          <w:color w:val="auto"/>
        </w:rPr>
        <w:t xml:space="preserve"> my opinion, a role model is a reference or an example ... </w:t>
      </w:r>
      <w:proofErr w:type="gramStart"/>
      <w:r w:rsidR="004C2BE7" w:rsidRPr="009B0813">
        <w:rPr>
          <w:rFonts w:ascii="Verdana" w:hAnsi="Verdana"/>
          <w:i w:val="0"/>
          <w:color w:val="auto"/>
        </w:rPr>
        <w:t>we</w:t>
      </w:r>
      <w:proofErr w:type="gramEnd"/>
      <w:r w:rsidRPr="009B0813">
        <w:rPr>
          <w:rFonts w:ascii="Verdana" w:hAnsi="Verdana"/>
          <w:i w:val="0"/>
          <w:color w:val="auto"/>
          <w:lang w:val="id-ID"/>
        </w:rPr>
        <w:t xml:space="preserve"> </w:t>
      </w:r>
      <w:r w:rsidR="004C2BE7" w:rsidRPr="009B0813">
        <w:rPr>
          <w:rFonts w:ascii="Verdana" w:hAnsi="Verdana"/>
          <w:i w:val="0"/>
          <w:color w:val="auto"/>
        </w:rPr>
        <w:t>as a doctor act to serve the society, it means we become a role model or reference for the society in daily life, especially in health. If we are a lecturer, it means we become references for the students in attitude, something like that</w:t>
      </w:r>
      <w:r w:rsidRPr="009B0813">
        <w:rPr>
          <w:rFonts w:ascii="Verdana" w:hAnsi="Verdana"/>
          <w:i w:val="0"/>
          <w:color w:val="auto"/>
          <w:lang w:val="id-ID"/>
        </w:rPr>
        <w:t xml:space="preserve"> </w:t>
      </w:r>
      <w:r w:rsidR="001F52B9" w:rsidRPr="009B0813">
        <w:rPr>
          <w:rFonts w:ascii="Verdana" w:hAnsi="Verdana"/>
          <w:i w:val="0"/>
          <w:color w:val="auto"/>
        </w:rPr>
        <w:t>(L1</w:t>
      </w:r>
      <w:r w:rsidR="004C2BE7" w:rsidRPr="009B0813">
        <w:rPr>
          <w:rFonts w:ascii="Verdana" w:hAnsi="Verdana"/>
          <w:i w:val="0"/>
          <w:color w:val="auto"/>
        </w:rPr>
        <w:t>)</w:t>
      </w:r>
    </w:p>
    <w:p w:rsidR="004C2BE7" w:rsidRPr="009B0813" w:rsidRDefault="004C2BE7" w:rsidP="00BB3C32">
      <w:pPr>
        <w:pStyle w:val="Quote"/>
        <w:spacing w:after="0" w:line="240" w:lineRule="auto"/>
        <w:ind w:firstLine="720"/>
        <w:jc w:val="both"/>
        <w:rPr>
          <w:rFonts w:ascii="Verdana" w:hAnsi="Verdana"/>
          <w:i w:val="0"/>
          <w:color w:val="auto"/>
          <w:lang w:val="id-ID"/>
        </w:rPr>
      </w:pPr>
      <w:r w:rsidRPr="009B0813">
        <w:rPr>
          <w:rStyle w:val="Emphasis"/>
          <w:rFonts w:ascii="Verdana" w:hAnsi="Verdana"/>
          <w:color w:val="auto"/>
        </w:rPr>
        <w:t xml:space="preserve">The previous statement explained that a role model in health workers was someone who is being ‘an example to others’, </w:t>
      </w:r>
      <w:r w:rsidRPr="009B0813">
        <w:rPr>
          <w:rFonts w:ascii="Verdana" w:hAnsi="Verdana"/>
          <w:i w:val="0"/>
          <w:color w:val="auto"/>
        </w:rPr>
        <w:t xml:space="preserve">while others stated </w:t>
      </w:r>
      <w:r w:rsidR="00E72C86" w:rsidRPr="009B0813">
        <w:rPr>
          <w:rFonts w:ascii="Verdana" w:hAnsi="Verdana"/>
          <w:i w:val="0"/>
          <w:color w:val="auto"/>
        </w:rPr>
        <w:t xml:space="preserve">it </w:t>
      </w:r>
      <w:r w:rsidRPr="009B0813">
        <w:rPr>
          <w:rFonts w:ascii="Verdana" w:hAnsi="Verdana"/>
          <w:i w:val="0"/>
          <w:color w:val="auto"/>
        </w:rPr>
        <w:t>as someone who ‘</w:t>
      </w:r>
      <w:proofErr w:type="spellStart"/>
      <w:r w:rsidRPr="009B0813">
        <w:rPr>
          <w:rFonts w:ascii="Verdana" w:hAnsi="Verdana"/>
          <w:i w:val="0"/>
          <w:color w:val="auto"/>
        </w:rPr>
        <w:t>exemplifys</w:t>
      </w:r>
      <w:proofErr w:type="spellEnd"/>
      <w:r w:rsidRPr="009B0813">
        <w:rPr>
          <w:rFonts w:ascii="Verdana" w:hAnsi="Verdana"/>
          <w:i w:val="0"/>
          <w:color w:val="auto"/>
        </w:rPr>
        <w:t>’ healthy lifestyle. On the other hand, some informants emphasized a role model was someone who is ‘eligible’ to be followed from the scientific and ethics-norm viewpoints. The society also described healthy health workers from their ‘appearance’ and ‘healthy lifestyle’. Most highlighted the ‘bad’ lifestyle was the ‘smoking’ habit in health workers.</w:t>
      </w:r>
    </w:p>
    <w:p w:rsidR="00524AF6" w:rsidRPr="009B0813" w:rsidRDefault="00524AF6" w:rsidP="00016563">
      <w:pPr>
        <w:spacing w:after="0" w:line="240" w:lineRule="auto"/>
        <w:rPr>
          <w:rFonts w:ascii="Verdana" w:hAnsi="Verdana"/>
          <w:lang w:val="id-ID"/>
        </w:rPr>
      </w:pPr>
    </w:p>
    <w:p w:rsidR="004C2BE7" w:rsidRPr="009B0813" w:rsidRDefault="004C2BE7" w:rsidP="00016563">
      <w:pPr>
        <w:pStyle w:val="Heading3"/>
        <w:spacing w:before="0" w:line="240" w:lineRule="auto"/>
        <w:rPr>
          <w:rFonts w:ascii="Verdana" w:hAnsi="Verdana" w:cs="Times New Roman"/>
          <w:i/>
          <w:u w:val="none"/>
        </w:rPr>
      </w:pPr>
      <w:r w:rsidRPr="009B0813">
        <w:rPr>
          <w:rFonts w:ascii="Verdana" w:hAnsi="Verdana" w:cs="Times New Roman"/>
          <w:i/>
          <w:u w:val="none"/>
        </w:rPr>
        <w:t>‘No Action Talk Only’ health workers as an unhealthy role model</w:t>
      </w:r>
    </w:p>
    <w:p w:rsidR="00FF5E60" w:rsidRPr="009B0813" w:rsidRDefault="004C2BE7" w:rsidP="00016563">
      <w:pPr>
        <w:spacing w:after="0" w:line="240" w:lineRule="auto"/>
        <w:ind w:firstLine="720"/>
        <w:jc w:val="both"/>
        <w:rPr>
          <w:rFonts w:ascii="Verdana" w:hAnsi="Verdana"/>
          <w:lang w:val="id-ID"/>
        </w:rPr>
      </w:pPr>
      <w:r w:rsidRPr="009B0813">
        <w:rPr>
          <w:rFonts w:ascii="Verdana" w:hAnsi="Verdana"/>
        </w:rPr>
        <w:t xml:space="preserve">Health workers who do not implement healthy lifestyle are considered as someone who only knows the theory or ‘no action talk only’. They can only ‘advise’ other people to implement </w:t>
      </w:r>
      <w:r w:rsidR="00E72C86" w:rsidRPr="009B0813">
        <w:rPr>
          <w:rFonts w:ascii="Verdana" w:hAnsi="Verdana"/>
        </w:rPr>
        <w:t xml:space="preserve">a </w:t>
      </w:r>
      <w:r w:rsidRPr="009B0813">
        <w:rPr>
          <w:rFonts w:ascii="Verdana" w:hAnsi="Verdana"/>
        </w:rPr>
        <w:t xml:space="preserve">healthy lifestyle but they do not do that, and are considered as ‘irresponsible’ and ‘opposite’ from the ideal </w:t>
      </w:r>
      <w:r w:rsidR="00E72C86" w:rsidRPr="009B0813">
        <w:rPr>
          <w:rFonts w:ascii="Verdana" w:hAnsi="Verdana"/>
        </w:rPr>
        <w:t xml:space="preserve">that should be </w:t>
      </w:r>
      <w:r w:rsidRPr="009B0813">
        <w:rPr>
          <w:rFonts w:ascii="Verdana" w:hAnsi="Verdana"/>
        </w:rPr>
        <w:t xml:space="preserve">performed by health workers. This unhealthy behavior will reduce the important ‘image’ and ‘respect’ of health workers as a competent person in health matters. </w:t>
      </w:r>
    </w:p>
    <w:p w:rsidR="004C2BE7" w:rsidRPr="009B0813" w:rsidRDefault="004C2BE7" w:rsidP="00FF5E60">
      <w:pPr>
        <w:spacing w:after="0" w:line="240" w:lineRule="auto"/>
        <w:ind w:firstLine="720"/>
        <w:jc w:val="both"/>
        <w:rPr>
          <w:rFonts w:ascii="Verdana" w:hAnsi="Verdana"/>
          <w:lang w:val="id-ID"/>
        </w:rPr>
      </w:pPr>
      <w:r w:rsidRPr="009B0813">
        <w:rPr>
          <w:rFonts w:ascii="Verdana" w:hAnsi="Verdana"/>
        </w:rPr>
        <w:t>In addition, all informants stated that it will negatively affect the ‘trust’ of patients so they will ‘refuse’ to do healthy lifestyles because they reflect on the lack of an appropriate role model in health workers’ behavior</w:t>
      </w:r>
      <w:r w:rsidR="00BC2F4C" w:rsidRPr="009B0813">
        <w:rPr>
          <w:rFonts w:ascii="Verdana" w:hAnsi="Verdana"/>
        </w:rPr>
        <w:t>.</w:t>
      </w:r>
      <w:r w:rsidR="00FF5E60" w:rsidRPr="009B0813">
        <w:rPr>
          <w:rFonts w:ascii="Verdana" w:hAnsi="Verdana"/>
          <w:lang w:val="id-ID"/>
        </w:rPr>
        <w:t xml:space="preserve"> </w:t>
      </w:r>
      <w:r w:rsidRPr="009B0813">
        <w:rPr>
          <w:rFonts w:ascii="Verdana" w:hAnsi="Verdana"/>
        </w:rPr>
        <w:t>The informants stated that society will ‘question’ the result of the given treatment and not ‘trust’ in him/herself to practice a healthy lifestyle. Moreover, unhealthy behavior conducted by health workers will be ‘followed’. In the end, it will severely affect the health promotion programs in society</w:t>
      </w:r>
      <w:r w:rsidR="00BC2F4C" w:rsidRPr="009B0813">
        <w:rPr>
          <w:rFonts w:ascii="Verdana" w:hAnsi="Verdana"/>
        </w:rPr>
        <w:t>.</w:t>
      </w:r>
      <w:r w:rsidR="00FF5E60" w:rsidRPr="009B0813">
        <w:rPr>
          <w:rFonts w:ascii="Verdana" w:hAnsi="Verdana"/>
          <w:lang w:val="id-ID"/>
        </w:rPr>
        <w:t xml:space="preserve"> </w:t>
      </w:r>
      <w:r w:rsidRPr="009B0813">
        <w:rPr>
          <w:rFonts w:ascii="Verdana" w:hAnsi="Verdana"/>
        </w:rPr>
        <w:t>“</w:t>
      </w:r>
      <w:r w:rsidR="00FF5E60" w:rsidRPr="009B0813">
        <w:rPr>
          <w:rFonts w:ascii="Verdana" w:hAnsi="Verdana"/>
          <w:lang w:val="id-ID"/>
        </w:rPr>
        <w:t>...</w:t>
      </w:r>
      <w:r w:rsidRPr="009B0813">
        <w:rPr>
          <w:rFonts w:ascii="Verdana" w:hAnsi="Verdana"/>
        </w:rPr>
        <w:t>Health workers conduct unhealthy behavior... so we</w:t>
      </w:r>
      <w:r w:rsidR="00FF5E60" w:rsidRPr="009B0813">
        <w:rPr>
          <w:rFonts w:ascii="Verdana" w:hAnsi="Verdana"/>
          <w:lang w:val="id-ID"/>
        </w:rPr>
        <w:t xml:space="preserve"> </w:t>
      </w:r>
      <w:r w:rsidR="00BB3C32" w:rsidRPr="009B0813">
        <w:rPr>
          <w:rFonts w:ascii="Verdana" w:hAnsi="Verdana"/>
          <w:lang w:val="id-ID"/>
        </w:rPr>
        <w:t>(</w:t>
      </w:r>
      <w:r w:rsidR="00FF5E60" w:rsidRPr="009B0813">
        <w:rPr>
          <w:rFonts w:ascii="Verdana" w:hAnsi="Verdana"/>
          <w:lang w:val="id-ID"/>
        </w:rPr>
        <w:t>society</w:t>
      </w:r>
      <w:r w:rsidR="00BB3C32" w:rsidRPr="009B0813">
        <w:rPr>
          <w:rFonts w:ascii="Verdana" w:hAnsi="Verdana"/>
          <w:lang w:val="id-ID"/>
        </w:rPr>
        <w:t>)</w:t>
      </w:r>
      <w:r w:rsidRPr="009B0813">
        <w:rPr>
          <w:rFonts w:ascii="Verdana" w:hAnsi="Verdana"/>
        </w:rPr>
        <w:t xml:space="preserve"> also followed them</w:t>
      </w:r>
      <w:r w:rsidR="00FF5E60" w:rsidRPr="009B0813">
        <w:rPr>
          <w:rFonts w:ascii="Verdana" w:hAnsi="Verdana"/>
          <w:lang w:val="id-ID"/>
        </w:rPr>
        <w:t xml:space="preserve"> </w:t>
      </w:r>
      <w:r w:rsidR="00BB3C32" w:rsidRPr="009B0813">
        <w:rPr>
          <w:rFonts w:ascii="Verdana" w:hAnsi="Verdana"/>
          <w:lang w:val="id-ID"/>
        </w:rPr>
        <w:t>(</w:t>
      </w:r>
      <w:r w:rsidR="00FF5E60" w:rsidRPr="009B0813">
        <w:rPr>
          <w:rFonts w:ascii="Verdana" w:hAnsi="Verdana"/>
          <w:lang w:val="id-ID"/>
        </w:rPr>
        <w:t>health workers</w:t>
      </w:r>
      <w:r w:rsidR="00BB3C32" w:rsidRPr="009B0813">
        <w:rPr>
          <w:rFonts w:ascii="Verdana" w:hAnsi="Verdana"/>
          <w:lang w:val="id-ID"/>
        </w:rPr>
        <w:t>)</w:t>
      </w:r>
      <w:r w:rsidRPr="009B0813">
        <w:rPr>
          <w:rFonts w:ascii="Verdana" w:hAnsi="Verdana"/>
        </w:rPr>
        <w:t xml:space="preserve">... if it is contradictive, they won’t follow us anymore... they do not want to follow what we advise to them” </w:t>
      </w:r>
      <w:r w:rsidR="001F52B9" w:rsidRPr="009B0813">
        <w:rPr>
          <w:rFonts w:ascii="Verdana" w:hAnsi="Verdana"/>
        </w:rPr>
        <w:t>(L3</w:t>
      </w:r>
      <w:r w:rsidRPr="009B0813">
        <w:rPr>
          <w:rFonts w:ascii="Verdana" w:hAnsi="Verdana"/>
        </w:rPr>
        <w:t>)</w:t>
      </w:r>
      <w:r w:rsidR="00FF5E60" w:rsidRPr="009B0813">
        <w:rPr>
          <w:rFonts w:ascii="Verdana" w:hAnsi="Verdana"/>
          <w:lang w:val="id-ID"/>
        </w:rPr>
        <w:t>.</w:t>
      </w:r>
    </w:p>
    <w:p w:rsidR="00BB3C32" w:rsidRPr="009B0813" w:rsidRDefault="004C2BE7" w:rsidP="00016563">
      <w:pPr>
        <w:spacing w:after="0" w:line="240" w:lineRule="auto"/>
        <w:ind w:firstLine="567"/>
        <w:jc w:val="both"/>
        <w:rPr>
          <w:rFonts w:ascii="Verdana" w:hAnsi="Verdana"/>
          <w:lang w:val="id-ID"/>
        </w:rPr>
      </w:pPr>
      <w:r w:rsidRPr="009B0813">
        <w:rPr>
          <w:rFonts w:ascii="Verdana" w:hAnsi="Verdana"/>
        </w:rPr>
        <w:lastRenderedPageBreak/>
        <w:t xml:space="preserve">One of the adverse effects of the unhealthy behavior conducted by health workers in </w:t>
      </w:r>
      <w:proofErr w:type="gramStart"/>
      <w:r w:rsidRPr="009B0813">
        <w:rPr>
          <w:rFonts w:ascii="Verdana" w:hAnsi="Verdana"/>
        </w:rPr>
        <w:t>him/herself</w:t>
      </w:r>
      <w:proofErr w:type="gramEnd"/>
      <w:r w:rsidRPr="009B0813">
        <w:rPr>
          <w:rFonts w:ascii="Verdana" w:hAnsi="Verdana"/>
        </w:rPr>
        <w:t xml:space="preserve"> is the lack of ‘self-confidence’ of giving consultation for patients. They will self-reflect while doing education, feeling what they said is not yet done and that they had not enough ‘experience’ in giving education about healthy lifestyle. They felt they ‘lied to’ the patients and the patients felt ‘cheated’ if the health workers giving the instruction about health recommendations that had never been conducted by him/her. </w:t>
      </w:r>
    </w:p>
    <w:p w:rsidR="004C2BE7" w:rsidRPr="009B0813" w:rsidRDefault="004C2BE7" w:rsidP="00016563">
      <w:pPr>
        <w:spacing w:after="0" w:line="240" w:lineRule="auto"/>
        <w:ind w:firstLine="567"/>
        <w:jc w:val="both"/>
        <w:rPr>
          <w:rFonts w:ascii="Verdana" w:hAnsi="Verdana"/>
          <w:lang w:val="id-ID"/>
        </w:rPr>
      </w:pPr>
      <w:r w:rsidRPr="009B0813">
        <w:rPr>
          <w:rFonts w:ascii="Verdana" w:hAnsi="Verdana"/>
        </w:rPr>
        <w:t>The worst impact may create the image of the health workers as a ‘contagious patient’ and the real patient feels worried if he/she got infected by some disease while they get treatment</w:t>
      </w:r>
      <w:r w:rsidR="00BC2F4C" w:rsidRPr="009B0813">
        <w:rPr>
          <w:rFonts w:ascii="Verdana" w:hAnsi="Verdana"/>
        </w:rPr>
        <w:t>.</w:t>
      </w:r>
      <w:r w:rsidR="00FF5E60" w:rsidRPr="009B0813">
        <w:rPr>
          <w:rFonts w:ascii="Verdana" w:hAnsi="Verdana"/>
          <w:lang w:val="id-ID"/>
        </w:rPr>
        <w:t xml:space="preserve"> One informant stated that, “...</w:t>
      </w:r>
      <w:r w:rsidR="00BB3C32" w:rsidRPr="009B0813">
        <w:rPr>
          <w:rFonts w:ascii="Verdana" w:hAnsi="Verdana"/>
          <w:lang w:val="id-ID"/>
        </w:rPr>
        <w:t>T</w:t>
      </w:r>
      <w:r w:rsidR="00FF5E60" w:rsidRPr="009B0813">
        <w:rPr>
          <w:rFonts w:ascii="Verdana" w:hAnsi="Verdana"/>
        </w:rPr>
        <w:t xml:space="preserve">he doctor is prone to catch a disease... </w:t>
      </w:r>
      <w:proofErr w:type="gramStart"/>
      <w:r w:rsidR="00FF5E60" w:rsidRPr="009B0813">
        <w:rPr>
          <w:rFonts w:ascii="Verdana" w:hAnsi="Verdana"/>
        </w:rPr>
        <w:t>it</w:t>
      </w:r>
      <w:proofErr w:type="gramEnd"/>
      <w:r w:rsidR="00FF5E60" w:rsidRPr="009B0813">
        <w:rPr>
          <w:rFonts w:ascii="Verdana" w:hAnsi="Verdana"/>
        </w:rPr>
        <w:t xml:space="preserve"> would shape people’s mind that if doctor or paramedics often ill ‘how could they treat sick people, if they often got sick too</w:t>
      </w:r>
      <w:r w:rsidR="00BB3C32" w:rsidRPr="009B0813">
        <w:rPr>
          <w:rFonts w:ascii="Verdana" w:hAnsi="Verdana"/>
          <w:lang w:val="id-ID"/>
        </w:rPr>
        <w:t>” (L4). Other informant stated:</w:t>
      </w:r>
    </w:p>
    <w:p w:rsidR="004C2BE7" w:rsidRPr="009B0813" w:rsidRDefault="004C2BE7" w:rsidP="00BB3C32">
      <w:pPr>
        <w:pStyle w:val="Quote"/>
        <w:spacing w:after="0" w:line="240" w:lineRule="auto"/>
        <w:ind w:firstLine="567"/>
        <w:jc w:val="both"/>
        <w:rPr>
          <w:rFonts w:ascii="Verdana" w:hAnsi="Verdana"/>
          <w:i w:val="0"/>
          <w:color w:val="auto"/>
          <w:lang w:val="id-ID"/>
        </w:rPr>
      </w:pPr>
      <w:r w:rsidRPr="009B0813">
        <w:rPr>
          <w:rFonts w:ascii="Verdana" w:hAnsi="Verdana"/>
          <w:i w:val="0"/>
          <w:color w:val="auto"/>
        </w:rPr>
        <w:t>We told them, ‘Please watch your diet, ma’am’ meanwhile I am obese’.... thus, p</w:t>
      </w:r>
      <w:r w:rsidR="00FF5E60" w:rsidRPr="009B0813">
        <w:rPr>
          <w:rFonts w:ascii="Verdana" w:hAnsi="Verdana"/>
          <w:i w:val="0"/>
          <w:color w:val="auto"/>
        </w:rPr>
        <w:t>atient will respond with ‘</w:t>
      </w:r>
      <w:proofErr w:type="spellStart"/>
      <w:r w:rsidR="00FF5E60" w:rsidRPr="009B0813">
        <w:rPr>
          <w:rFonts w:ascii="Verdana" w:hAnsi="Verdana"/>
          <w:i w:val="0"/>
          <w:color w:val="auto"/>
        </w:rPr>
        <w:t>Heh</w:t>
      </w:r>
      <w:proofErr w:type="spellEnd"/>
      <w:r w:rsidR="00FF5E60" w:rsidRPr="009B0813">
        <w:rPr>
          <w:rFonts w:ascii="Verdana" w:hAnsi="Verdana"/>
          <w:i w:val="0"/>
          <w:color w:val="auto"/>
        </w:rPr>
        <w:t xml:space="preserve">’ </w:t>
      </w:r>
      <w:r w:rsidR="00FF5E60" w:rsidRPr="009B0813">
        <w:rPr>
          <w:rFonts w:ascii="Verdana" w:hAnsi="Verdana"/>
          <w:i w:val="0"/>
          <w:color w:val="auto"/>
          <w:lang w:val="id-ID"/>
        </w:rPr>
        <w:t>[</w:t>
      </w:r>
      <w:r w:rsidRPr="009B0813">
        <w:rPr>
          <w:rFonts w:ascii="Verdana" w:hAnsi="Verdana"/>
          <w:i w:val="0"/>
          <w:color w:val="auto"/>
        </w:rPr>
        <w:t>cynical face while looking at me from head to toe</w:t>
      </w:r>
      <w:r w:rsidR="00FF5E60" w:rsidRPr="009B0813">
        <w:rPr>
          <w:rFonts w:ascii="Verdana" w:hAnsi="Verdana"/>
          <w:i w:val="0"/>
          <w:color w:val="auto"/>
          <w:lang w:val="id-ID"/>
        </w:rPr>
        <w:t>]</w:t>
      </w:r>
      <w:r w:rsidRPr="009B0813">
        <w:rPr>
          <w:rFonts w:ascii="Verdana" w:hAnsi="Verdana"/>
          <w:i w:val="0"/>
          <w:color w:val="auto"/>
        </w:rPr>
        <w:t>.... yes, negative look from patient like she wants to tell me, ‘Ah you’re just like me doc’ that’s what I felt</w:t>
      </w:r>
      <w:r w:rsidR="001F52B9" w:rsidRPr="009B0813">
        <w:rPr>
          <w:rFonts w:ascii="Verdana" w:hAnsi="Verdana"/>
          <w:i w:val="0"/>
          <w:color w:val="auto"/>
          <w:lang w:val="id-ID"/>
        </w:rPr>
        <w:t>’...</w:t>
      </w:r>
      <w:r w:rsidRPr="009B0813">
        <w:rPr>
          <w:rFonts w:ascii="Verdana" w:hAnsi="Verdana"/>
          <w:i w:val="0"/>
          <w:color w:val="auto"/>
        </w:rPr>
        <w:t xml:space="preserve"> “Oh doctor also got the flu”, oh yeah right. So</w:t>
      </w:r>
      <w:r w:rsidR="00BC2F4C" w:rsidRPr="009B0813">
        <w:rPr>
          <w:rFonts w:ascii="Verdana" w:hAnsi="Verdana"/>
          <w:i w:val="0"/>
          <w:color w:val="auto"/>
        </w:rPr>
        <w:t>,</w:t>
      </w:r>
      <w:r w:rsidRPr="009B0813">
        <w:rPr>
          <w:rFonts w:ascii="Verdana" w:hAnsi="Verdana"/>
          <w:i w:val="0"/>
          <w:color w:val="auto"/>
        </w:rPr>
        <w:t xml:space="preserve"> we are afraid of bringing our children which have no flu before, will catch the flu after visiting doctor (L1)</w:t>
      </w:r>
      <w:r w:rsidR="00FF5E60" w:rsidRPr="009B0813">
        <w:rPr>
          <w:rFonts w:ascii="Verdana" w:hAnsi="Verdana"/>
          <w:i w:val="0"/>
          <w:color w:val="auto"/>
          <w:lang w:val="id-ID"/>
        </w:rPr>
        <w:t>.</w:t>
      </w:r>
    </w:p>
    <w:p w:rsidR="00FF5E60" w:rsidRPr="009B0813" w:rsidRDefault="00FF5E60" w:rsidP="00FF5E60">
      <w:pPr>
        <w:rPr>
          <w:rFonts w:ascii="Verdana" w:hAnsi="Verdana"/>
          <w:lang w:val="id-ID"/>
        </w:rPr>
      </w:pPr>
    </w:p>
    <w:p w:rsidR="004C2BE7" w:rsidRPr="009B0813" w:rsidRDefault="004C2BE7" w:rsidP="00016563">
      <w:pPr>
        <w:pStyle w:val="Heading3"/>
        <w:spacing w:before="0" w:line="240" w:lineRule="auto"/>
        <w:rPr>
          <w:rFonts w:ascii="Verdana" w:hAnsi="Verdana" w:cs="Times New Roman"/>
          <w:i/>
          <w:u w:val="none"/>
        </w:rPr>
      </w:pPr>
      <w:r w:rsidRPr="009B0813">
        <w:rPr>
          <w:rFonts w:ascii="Verdana" w:hAnsi="Verdana" w:cs="Times New Roman"/>
          <w:i/>
          <w:u w:val="none"/>
        </w:rPr>
        <w:t>Feel guilty as a professional health worker</w:t>
      </w:r>
    </w:p>
    <w:p w:rsidR="004C2BE7" w:rsidRPr="009B0813" w:rsidRDefault="004C2BE7" w:rsidP="00BB3C32">
      <w:pPr>
        <w:spacing w:after="0" w:line="240" w:lineRule="auto"/>
        <w:ind w:firstLine="720"/>
        <w:jc w:val="both"/>
        <w:rPr>
          <w:rFonts w:ascii="Verdana" w:hAnsi="Verdana"/>
          <w:lang w:val="id-ID"/>
        </w:rPr>
      </w:pPr>
      <w:r w:rsidRPr="009B0813">
        <w:rPr>
          <w:rFonts w:ascii="Verdana" w:hAnsi="Verdana"/>
        </w:rPr>
        <w:t>As someone who receives higher education in the health field, it is a must for a health worker to apply healthy lifestyle behavior. It is a responsibility of health workers towards themselves and the community</w:t>
      </w:r>
      <w:r w:rsidR="00BB3C32" w:rsidRPr="009B0813">
        <w:rPr>
          <w:rFonts w:ascii="Verdana" w:hAnsi="Verdana"/>
          <w:lang w:val="id-ID"/>
        </w:rPr>
        <w:t xml:space="preserve"> as stated by one student, </w:t>
      </w:r>
      <w:r w:rsidRPr="009B0813">
        <w:rPr>
          <w:rFonts w:ascii="Verdana" w:hAnsi="Verdana"/>
        </w:rPr>
        <w:t xml:space="preserve">“... </w:t>
      </w:r>
      <w:r w:rsidR="00BB3C32" w:rsidRPr="009B0813">
        <w:rPr>
          <w:rFonts w:ascii="Verdana" w:hAnsi="Verdana"/>
          <w:lang w:val="id-ID"/>
        </w:rPr>
        <w:t>H</w:t>
      </w:r>
      <w:proofErr w:type="spellStart"/>
      <w:r w:rsidRPr="009B0813">
        <w:rPr>
          <w:rFonts w:ascii="Verdana" w:hAnsi="Verdana"/>
        </w:rPr>
        <w:t>ealth</w:t>
      </w:r>
      <w:proofErr w:type="spellEnd"/>
      <w:r w:rsidRPr="009B0813">
        <w:rPr>
          <w:rFonts w:ascii="Verdana" w:hAnsi="Verdana"/>
        </w:rPr>
        <w:t xml:space="preserve"> workers act as people who know more about health, people who understand about health have the responsibility to give model ... </w:t>
      </w:r>
      <w:proofErr w:type="gramStart"/>
      <w:r w:rsidRPr="009B0813">
        <w:rPr>
          <w:rFonts w:ascii="Verdana" w:hAnsi="Verdana"/>
        </w:rPr>
        <w:t>we</w:t>
      </w:r>
      <w:proofErr w:type="gramEnd"/>
      <w:r w:rsidRPr="009B0813">
        <w:rPr>
          <w:rFonts w:ascii="Verdana" w:hAnsi="Verdana"/>
        </w:rPr>
        <w:t xml:space="preserve"> could not order other people to do healthy lifestyle if we do not start it ourselves</w:t>
      </w:r>
      <w:r w:rsidR="00BC2F4C" w:rsidRPr="009B0813">
        <w:rPr>
          <w:rFonts w:ascii="Verdana" w:hAnsi="Verdana"/>
        </w:rPr>
        <w:t>”</w:t>
      </w:r>
      <w:r w:rsidR="001F52B9" w:rsidRPr="009B0813">
        <w:rPr>
          <w:rFonts w:ascii="Verdana" w:hAnsi="Verdana"/>
        </w:rPr>
        <w:t xml:space="preserve"> (S4</w:t>
      </w:r>
      <w:r w:rsidRPr="009B0813">
        <w:rPr>
          <w:rFonts w:ascii="Verdana" w:hAnsi="Verdana"/>
        </w:rPr>
        <w:t>)</w:t>
      </w:r>
      <w:r w:rsidR="00BB3C32" w:rsidRPr="009B0813">
        <w:rPr>
          <w:rFonts w:ascii="Verdana" w:hAnsi="Verdana"/>
          <w:lang w:val="id-ID"/>
        </w:rPr>
        <w:t xml:space="preserve">. </w:t>
      </w:r>
    </w:p>
    <w:p w:rsidR="00911929" w:rsidRPr="009B0813" w:rsidRDefault="004C2BE7" w:rsidP="00911929">
      <w:pPr>
        <w:spacing w:after="0" w:line="240" w:lineRule="auto"/>
        <w:ind w:firstLine="567"/>
        <w:jc w:val="both"/>
        <w:rPr>
          <w:rFonts w:ascii="Verdana" w:hAnsi="Verdana"/>
          <w:lang w:val="id-ID"/>
        </w:rPr>
      </w:pPr>
      <w:r w:rsidRPr="009B0813">
        <w:rPr>
          <w:rFonts w:ascii="Verdana" w:hAnsi="Verdana"/>
        </w:rPr>
        <w:t>Health workers who do not apply healthy lifestyle according to what it is said by the people in the communities would be presumed guilty due to the assumption of being irresponsible towards their obtained knowledge and health messages about what they said to their patient. This ‘guilty’ feeling is felt by health workers appearing either from themselves or direct reprimands from community</w:t>
      </w:r>
      <w:r w:rsidR="00BC2F4C" w:rsidRPr="009B0813">
        <w:rPr>
          <w:rFonts w:ascii="Verdana" w:hAnsi="Verdana"/>
        </w:rPr>
        <w:t>.</w:t>
      </w:r>
      <w:r w:rsidR="00911929" w:rsidRPr="009B0813">
        <w:rPr>
          <w:rFonts w:ascii="Verdana" w:hAnsi="Verdana"/>
          <w:lang w:val="id-ID"/>
        </w:rPr>
        <w:t xml:space="preserve"> Some informants stated that: </w:t>
      </w:r>
      <w:r w:rsidRPr="009B0813">
        <w:rPr>
          <w:rFonts w:ascii="Verdana" w:hAnsi="Verdana"/>
        </w:rPr>
        <w:t xml:space="preserve">“... </w:t>
      </w:r>
      <w:r w:rsidR="00BB3C32" w:rsidRPr="009B0813">
        <w:rPr>
          <w:rFonts w:ascii="Verdana" w:hAnsi="Verdana"/>
          <w:lang w:val="id-ID"/>
        </w:rPr>
        <w:t>W</w:t>
      </w:r>
      <w:r w:rsidRPr="009B0813">
        <w:rPr>
          <w:rFonts w:ascii="Verdana" w:hAnsi="Verdana"/>
        </w:rPr>
        <w:t>e did not avoid those so there is a feeling of talking only and not accompanied by actions, this triggers a guilty feeling of doing nothing but still lecturing about the topic</w:t>
      </w:r>
      <w:r w:rsidR="00BC2F4C" w:rsidRPr="009B0813">
        <w:rPr>
          <w:rFonts w:ascii="Verdana" w:hAnsi="Verdana"/>
        </w:rPr>
        <w:t>.</w:t>
      </w:r>
      <w:r w:rsidR="001F52B9" w:rsidRPr="009B0813">
        <w:rPr>
          <w:rFonts w:ascii="Verdana" w:hAnsi="Verdana"/>
        </w:rPr>
        <w:t>” (L1</w:t>
      </w:r>
      <w:r w:rsidRPr="009B0813">
        <w:rPr>
          <w:rFonts w:ascii="Verdana" w:hAnsi="Verdana"/>
        </w:rPr>
        <w:t>)</w:t>
      </w:r>
      <w:r w:rsidR="00911929" w:rsidRPr="009B0813">
        <w:rPr>
          <w:rFonts w:ascii="Verdana" w:hAnsi="Verdana"/>
          <w:lang w:val="id-ID"/>
        </w:rPr>
        <w:t xml:space="preserve">, </w:t>
      </w:r>
      <w:r w:rsidR="00911929" w:rsidRPr="009B0813">
        <w:rPr>
          <w:rFonts w:ascii="Verdana" w:hAnsi="Verdana"/>
        </w:rPr>
        <w:t>“...</w:t>
      </w:r>
      <w:r w:rsidR="00911929" w:rsidRPr="009B0813">
        <w:rPr>
          <w:rFonts w:ascii="Verdana" w:hAnsi="Verdana"/>
          <w:lang w:val="id-ID"/>
        </w:rPr>
        <w:t>W</w:t>
      </w:r>
      <w:r w:rsidRPr="009B0813">
        <w:rPr>
          <w:rFonts w:ascii="Verdana" w:hAnsi="Verdana"/>
        </w:rPr>
        <w:t>e educate something which is not done by ourselves, sometimes it hits us ... you have not done that but why you are still brave enough to tell people to do so’, it becomes a reflection for us</w:t>
      </w:r>
      <w:r w:rsidR="00BC2F4C" w:rsidRPr="009B0813">
        <w:rPr>
          <w:rFonts w:ascii="Verdana" w:hAnsi="Verdana"/>
        </w:rPr>
        <w:t>.</w:t>
      </w:r>
      <w:r w:rsidRPr="009B0813">
        <w:rPr>
          <w:rFonts w:ascii="Verdana" w:hAnsi="Verdana"/>
        </w:rPr>
        <w:t xml:space="preserve">” </w:t>
      </w:r>
      <w:r w:rsidR="001F52B9" w:rsidRPr="009B0813">
        <w:rPr>
          <w:rFonts w:ascii="Verdana" w:hAnsi="Verdana"/>
        </w:rPr>
        <w:t>(S4</w:t>
      </w:r>
      <w:r w:rsidRPr="009B0813">
        <w:rPr>
          <w:rFonts w:ascii="Verdana" w:hAnsi="Verdana"/>
        </w:rPr>
        <w:t>)</w:t>
      </w:r>
      <w:r w:rsidR="00911929" w:rsidRPr="009B0813">
        <w:rPr>
          <w:rFonts w:ascii="Verdana" w:hAnsi="Verdana"/>
          <w:lang w:val="id-ID"/>
        </w:rPr>
        <w:t xml:space="preserve">. </w:t>
      </w:r>
    </w:p>
    <w:p w:rsidR="00911929" w:rsidRPr="009B0813" w:rsidRDefault="004C2BE7" w:rsidP="00911929">
      <w:pPr>
        <w:spacing w:after="0" w:line="240" w:lineRule="auto"/>
        <w:ind w:firstLine="567"/>
        <w:jc w:val="both"/>
        <w:rPr>
          <w:rFonts w:ascii="Verdana" w:hAnsi="Verdana"/>
          <w:lang w:val="id-ID"/>
        </w:rPr>
      </w:pPr>
      <w:r w:rsidRPr="009B0813">
        <w:rPr>
          <w:rFonts w:ascii="Verdana" w:hAnsi="Verdana"/>
        </w:rPr>
        <w:t>Furthermore, it is stated that health workers are “part of the community” so that the practice of healthy lifestyle behavior is a form of social responsibility by being amidst a community. Considering the role as part of the community might sometimes raise the issue that the practice of healthy lifestyle behavior is caused by ‘shame’ feeling</w:t>
      </w:r>
      <w:r w:rsidR="00BC2F4C" w:rsidRPr="009B0813">
        <w:rPr>
          <w:rFonts w:ascii="Verdana" w:hAnsi="Verdana"/>
        </w:rPr>
        <w:t>s</w:t>
      </w:r>
      <w:r w:rsidRPr="009B0813">
        <w:rPr>
          <w:rFonts w:ascii="Verdana" w:hAnsi="Verdana"/>
        </w:rPr>
        <w:t xml:space="preserve"> due to not showing and practicing a healthy lifestyle. </w:t>
      </w:r>
    </w:p>
    <w:p w:rsidR="004C2BE7" w:rsidRPr="009B0813" w:rsidRDefault="004C2BE7" w:rsidP="00911929">
      <w:pPr>
        <w:spacing w:after="0" w:line="240" w:lineRule="auto"/>
        <w:ind w:firstLine="567"/>
        <w:jc w:val="both"/>
        <w:rPr>
          <w:rFonts w:ascii="Verdana" w:hAnsi="Verdana"/>
          <w:lang w:val="id-ID"/>
        </w:rPr>
      </w:pPr>
      <w:r w:rsidRPr="009B0813">
        <w:rPr>
          <w:rFonts w:ascii="Verdana" w:hAnsi="Verdana"/>
        </w:rPr>
        <w:lastRenderedPageBreak/>
        <w:t>What comes up as interesting is that the feeling of shame is caused by not yet obtaining the ideal ‘physical appearance’. Obtaining good physical appearance is presumed as proper body image for health workers in the community’s view and success in applying a healthy lifestyle is assessed from clothing size</w:t>
      </w:r>
      <w:r w:rsidR="00BC2F4C" w:rsidRPr="009B0813">
        <w:rPr>
          <w:rFonts w:ascii="Verdana" w:hAnsi="Verdana"/>
        </w:rPr>
        <w:t>.</w:t>
      </w:r>
      <w:r w:rsidRPr="009B0813">
        <w:rPr>
          <w:rFonts w:ascii="Verdana" w:hAnsi="Verdana"/>
        </w:rPr>
        <w:t xml:space="preserve"> </w:t>
      </w:r>
      <w:proofErr w:type="gramStart"/>
      <w:r w:rsidRPr="009B0813">
        <w:rPr>
          <w:rFonts w:ascii="Verdana" w:hAnsi="Verdana"/>
        </w:rPr>
        <w:t>“ ....</w:t>
      </w:r>
      <w:proofErr w:type="gramEnd"/>
      <w:r w:rsidRPr="009B0813">
        <w:rPr>
          <w:rFonts w:ascii="Verdana" w:hAnsi="Verdana"/>
        </w:rPr>
        <w:t xml:space="preserve"> smoking, like it or not, is due to habit... would feel ashamed if seen by people, trying to change little by little</w:t>
      </w:r>
      <w:r w:rsidR="00BC2F4C" w:rsidRPr="009B0813">
        <w:rPr>
          <w:rFonts w:ascii="Verdana" w:hAnsi="Verdana"/>
        </w:rPr>
        <w:t>.</w:t>
      </w:r>
      <w:r w:rsidR="001F52B9" w:rsidRPr="009B0813">
        <w:rPr>
          <w:rFonts w:ascii="Verdana" w:hAnsi="Verdana"/>
        </w:rPr>
        <w:t>’</w:t>
      </w:r>
      <w:r w:rsidRPr="009B0813">
        <w:rPr>
          <w:rFonts w:ascii="Verdana" w:hAnsi="Verdana"/>
        </w:rPr>
        <w:t xml:space="preserve"> ... We try to keep our weight in the ideal state, would be a disgrace if health workers are fat</w:t>
      </w:r>
      <w:r w:rsidR="00BC2F4C" w:rsidRPr="009B0813">
        <w:rPr>
          <w:rFonts w:ascii="Verdana" w:hAnsi="Verdana"/>
        </w:rPr>
        <w:t>.</w:t>
      </w:r>
      <w:r w:rsidR="001F52B9" w:rsidRPr="009B0813">
        <w:rPr>
          <w:rFonts w:ascii="Verdana" w:hAnsi="Verdana"/>
        </w:rPr>
        <w:t>”</w:t>
      </w:r>
      <w:r w:rsidRPr="009B0813">
        <w:rPr>
          <w:rFonts w:ascii="Verdana" w:hAnsi="Verdana"/>
        </w:rPr>
        <w:t xml:space="preserve"> (L6)</w:t>
      </w:r>
      <w:r w:rsidR="00911929" w:rsidRPr="009B0813">
        <w:rPr>
          <w:rFonts w:ascii="Verdana" w:hAnsi="Verdana"/>
          <w:lang w:val="id-ID"/>
        </w:rPr>
        <w:t xml:space="preserve">. </w:t>
      </w:r>
    </w:p>
    <w:p w:rsidR="004C2BE7" w:rsidRPr="009B0813" w:rsidRDefault="004C2BE7" w:rsidP="00016563">
      <w:pPr>
        <w:spacing w:after="0" w:line="240" w:lineRule="auto"/>
        <w:ind w:firstLine="720"/>
        <w:jc w:val="both"/>
        <w:rPr>
          <w:rFonts w:ascii="Verdana" w:hAnsi="Verdana"/>
        </w:rPr>
      </w:pPr>
      <w:r w:rsidRPr="009B0813">
        <w:rPr>
          <w:rFonts w:ascii="Verdana" w:hAnsi="Verdana"/>
        </w:rPr>
        <w:t xml:space="preserve">Besides, there is a ‘demand’ from communities that health workers demonstrate </w:t>
      </w:r>
      <w:r w:rsidR="00BC2F4C" w:rsidRPr="009B0813">
        <w:rPr>
          <w:rFonts w:ascii="Verdana" w:hAnsi="Verdana"/>
        </w:rPr>
        <w:t xml:space="preserve">a </w:t>
      </w:r>
      <w:r w:rsidRPr="009B0813">
        <w:rPr>
          <w:rFonts w:ascii="Verdana" w:hAnsi="Verdana"/>
        </w:rPr>
        <w:t xml:space="preserve">healthy lifestyle, since if there is unhealthy </w:t>
      </w:r>
      <w:r w:rsidR="00BC2F4C" w:rsidRPr="009B0813">
        <w:rPr>
          <w:rFonts w:ascii="Verdana" w:hAnsi="Verdana"/>
        </w:rPr>
        <w:t xml:space="preserve">behavior </w:t>
      </w:r>
      <w:r w:rsidRPr="009B0813">
        <w:rPr>
          <w:rFonts w:ascii="Verdana" w:hAnsi="Verdana"/>
        </w:rPr>
        <w:t xml:space="preserve">acted by even one health worker, it will reflect on all health workers and health messages. As a result, sometimes behavior which is not shown by health workers would be as a boomerang to them. Eventually, </w:t>
      </w:r>
      <w:r w:rsidR="00BC2F4C" w:rsidRPr="009B0813">
        <w:rPr>
          <w:rFonts w:ascii="Verdana" w:hAnsi="Verdana"/>
        </w:rPr>
        <w:t xml:space="preserve">negative </w:t>
      </w:r>
      <w:r w:rsidRPr="009B0813">
        <w:rPr>
          <w:rFonts w:ascii="Verdana" w:hAnsi="Verdana"/>
        </w:rPr>
        <w:t>lifestyle behavior done by health workers would affect community behavior</w:t>
      </w:r>
      <w:r w:rsidR="00BC2F4C" w:rsidRPr="009B0813">
        <w:rPr>
          <w:rFonts w:ascii="Verdana" w:hAnsi="Verdana"/>
        </w:rPr>
        <w:t>.</w:t>
      </w:r>
    </w:p>
    <w:p w:rsidR="004C2BE7" w:rsidRPr="009B0813" w:rsidRDefault="00911929" w:rsidP="00911929">
      <w:pPr>
        <w:pStyle w:val="Quote"/>
        <w:spacing w:after="0" w:line="240" w:lineRule="auto"/>
        <w:ind w:firstLine="709"/>
        <w:jc w:val="both"/>
        <w:rPr>
          <w:rFonts w:ascii="Verdana" w:hAnsi="Verdana"/>
          <w:i w:val="0"/>
          <w:color w:val="auto"/>
        </w:rPr>
      </w:pPr>
      <w:r w:rsidRPr="009B0813">
        <w:rPr>
          <w:rFonts w:ascii="Verdana" w:hAnsi="Verdana"/>
          <w:i w:val="0"/>
          <w:color w:val="auto"/>
          <w:lang w:val="id-ID"/>
        </w:rPr>
        <w:t>J</w:t>
      </w:r>
      <w:proofErr w:type="spellStart"/>
      <w:r w:rsidR="004C2BE7" w:rsidRPr="009B0813">
        <w:rPr>
          <w:rFonts w:ascii="Verdana" w:hAnsi="Verdana"/>
          <w:i w:val="0"/>
          <w:color w:val="auto"/>
        </w:rPr>
        <w:t>ust</w:t>
      </w:r>
      <w:proofErr w:type="spellEnd"/>
      <w:r w:rsidR="004C2BE7" w:rsidRPr="009B0813">
        <w:rPr>
          <w:rFonts w:ascii="Verdana" w:hAnsi="Verdana"/>
          <w:i w:val="0"/>
          <w:color w:val="auto"/>
        </w:rPr>
        <w:t xml:space="preserve"> said by proverb ‘a speck of indigo would damage the entire milk’ (</w:t>
      </w:r>
      <w:proofErr w:type="spellStart"/>
      <w:r w:rsidR="004C2BE7" w:rsidRPr="009B0813">
        <w:rPr>
          <w:rFonts w:ascii="Verdana" w:hAnsi="Verdana"/>
          <w:i w:val="0"/>
          <w:color w:val="auto"/>
        </w:rPr>
        <w:t>Nila</w:t>
      </w:r>
      <w:proofErr w:type="spellEnd"/>
      <w:r w:rsidR="004C2BE7" w:rsidRPr="009B0813">
        <w:rPr>
          <w:rFonts w:ascii="Verdana" w:hAnsi="Verdana"/>
          <w:i w:val="0"/>
          <w:color w:val="auto"/>
        </w:rPr>
        <w:t xml:space="preserve"> </w:t>
      </w:r>
      <w:proofErr w:type="spellStart"/>
      <w:r w:rsidR="004C2BE7" w:rsidRPr="009B0813">
        <w:rPr>
          <w:rFonts w:ascii="Verdana" w:hAnsi="Verdana"/>
          <w:i w:val="0"/>
          <w:color w:val="auto"/>
        </w:rPr>
        <w:t>setitik</w:t>
      </w:r>
      <w:proofErr w:type="spellEnd"/>
      <w:r w:rsidR="004C2BE7" w:rsidRPr="009B0813">
        <w:rPr>
          <w:rFonts w:ascii="Verdana" w:hAnsi="Verdana"/>
          <w:i w:val="0"/>
          <w:color w:val="auto"/>
        </w:rPr>
        <w:t xml:space="preserve"> </w:t>
      </w:r>
      <w:proofErr w:type="spellStart"/>
      <w:r w:rsidR="004C2BE7" w:rsidRPr="009B0813">
        <w:rPr>
          <w:rFonts w:ascii="Verdana" w:hAnsi="Verdana"/>
          <w:i w:val="0"/>
          <w:color w:val="auto"/>
        </w:rPr>
        <w:t>rusak</w:t>
      </w:r>
      <w:proofErr w:type="spellEnd"/>
      <w:r w:rsidR="004C2BE7" w:rsidRPr="009B0813">
        <w:rPr>
          <w:rFonts w:ascii="Verdana" w:hAnsi="Verdana"/>
          <w:i w:val="0"/>
          <w:color w:val="auto"/>
        </w:rPr>
        <w:t xml:space="preserve"> </w:t>
      </w:r>
      <w:proofErr w:type="spellStart"/>
      <w:r w:rsidR="004C2BE7" w:rsidRPr="009B0813">
        <w:rPr>
          <w:rFonts w:ascii="Verdana" w:hAnsi="Verdana"/>
          <w:i w:val="0"/>
          <w:color w:val="auto"/>
        </w:rPr>
        <w:t>susu</w:t>
      </w:r>
      <w:proofErr w:type="spellEnd"/>
      <w:r w:rsidR="004C2BE7" w:rsidRPr="009B0813">
        <w:rPr>
          <w:rFonts w:ascii="Verdana" w:hAnsi="Verdana"/>
          <w:i w:val="0"/>
          <w:color w:val="auto"/>
        </w:rPr>
        <w:t xml:space="preserve"> </w:t>
      </w:r>
      <w:proofErr w:type="spellStart"/>
      <w:r w:rsidR="004C2BE7" w:rsidRPr="009B0813">
        <w:rPr>
          <w:rFonts w:ascii="Verdana" w:hAnsi="Verdana"/>
          <w:i w:val="0"/>
          <w:color w:val="auto"/>
        </w:rPr>
        <w:t>sebelanga</w:t>
      </w:r>
      <w:proofErr w:type="spellEnd"/>
      <w:r w:rsidR="004C2BE7" w:rsidRPr="009B0813">
        <w:rPr>
          <w:rFonts w:ascii="Verdana" w:hAnsi="Verdana"/>
          <w:i w:val="0"/>
          <w:color w:val="auto"/>
        </w:rPr>
        <w:t>) ... even though others try perfectly, yet if there is even one who does wrong, sometimes people would defend themselves that they want to smoke (be unhealthy</w:t>
      </w:r>
      <w:r w:rsidRPr="009B0813">
        <w:rPr>
          <w:rFonts w:ascii="Verdana" w:hAnsi="Verdana"/>
          <w:i w:val="0"/>
          <w:color w:val="auto"/>
          <w:lang w:val="id-ID"/>
        </w:rPr>
        <w:t xml:space="preserve">) </w:t>
      </w:r>
      <w:r w:rsidR="001F52B9" w:rsidRPr="009B0813">
        <w:rPr>
          <w:rFonts w:ascii="Verdana" w:hAnsi="Verdana"/>
          <w:i w:val="0"/>
          <w:color w:val="auto"/>
        </w:rPr>
        <w:t>(S4</w:t>
      </w:r>
      <w:r w:rsidR="004C2BE7" w:rsidRPr="009B0813">
        <w:rPr>
          <w:rFonts w:ascii="Verdana" w:hAnsi="Verdana"/>
          <w:i w:val="0"/>
          <w:color w:val="auto"/>
        </w:rPr>
        <w:t>)</w:t>
      </w:r>
      <w:r w:rsidRPr="009B0813">
        <w:rPr>
          <w:rFonts w:ascii="Verdana" w:hAnsi="Verdana"/>
          <w:i w:val="0"/>
          <w:color w:val="auto"/>
          <w:lang w:val="id-ID"/>
        </w:rPr>
        <w:t>.</w:t>
      </w:r>
      <w:r w:rsidR="004C2BE7" w:rsidRPr="009B0813">
        <w:rPr>
          <w:rFonts w:ascii="Verdana" w:hAnsi="Verdana"/>
          <w:i w:val="0"/>
          <w:color w:val="auto"/>
        </w:rPr>
        <w:t xml:space="preserve"> </w:t>
      </w:r>
    </w:p>
    <w:p w:rsidR="004C2BE7" w:rsidRPr="009B0813" w:rsidRDefault="004C2BE7" w:rsidP="00911929">
      <w:pPr>
        <w:spacing w:after="0" w:line="240" w:lineRule="auto"/>
        <w:ind w:firstLine="567"/>
        <w:jc w:val="both"/>
        <w:rPr>
          <w:rFonts w:ascii="Verdana" w:hAnsi="Verdana"/>
          <w:lang w:val="id-ID"/>
        </w:rPr>
      </w:pPr>
      <w:r w:rsidRPr="009B0813">
        <w:rPr>
          <w:rFonts w:ascii="Verdana" w:hAnsi="Verdana"/>
        </w:rPr>
        <w:t xml:space="preserve">One of the lecturers stated that practicing </w:t>
      </w:r>
      <w:r w:rsidR="00BC2F4C" w:rsidRPr="009B0813">
        <w:rPr>
          <w:rFonts w:ascii="Verdana" w:hAnsi="Verdana"/>
        </w:rPr>
        <w:t xml:space="preserve">a </w:t>
      </w:r>
      <w:r w:rsidRPr="009B0813">
        <w:rPr>
          <w:rFonts w:ascii="Verdana" w:hAnsi="Verdana"/>
        </w:rPr>
        <w:t xml:space="preserve">healthy lifestyle is part of applying religious teaching, believing that “God would be angry if we talk something that we do not do ourselves”. While the healthy lifestyle is a ‘fortress’ towards health workers’ behavior so that they are in accordance to obtain knowledge, and ‘awareness’ as role models of practicing healthy lifestyle </w:t>
      </w:r>
      <w:r w:rsidR="00BC2F4C" w:rsidRPr="009B0813">
        <w:rPr>
          <w:rFonts w:ascii="Verdana" w:hAnsi="Verdana"/>
        </w:rPr>
        <w:t xml:space="preserve">which </w:t>
      </w:r>
      <w:r w:rsidRPr="009B0813">
        <w:rPr>
          <w:rFonts w:ascii="Verdana" w:hAnsi="Verdana"/>
        </w:rPr>
        <w:t>has been known by health workers as their ‘morale and personal responsibility towards knowledge, God, and themselves’. Although they understood this, some of the informants stated that being a role model is a ‘personal entitlement’ and depends on ‘awareness’.</w:t>
      </w:r>
    </w:p>
    <w:p w:rsidR="001F52B9" w:rsidRPr="009B0813" w:rsidRDefault="001F52B9" w:rsidP="00016563">
      <w:pPr>
        <w:spacing w:after="0" w:line="240" w:lineRule="auto"/>
        <w:ind w:firstLine="567"/>
        <w:jc w:val="both"/>
        <w:rPr>
          <w:rFonts w:ascii="Verdana" w:hAnsi="Verdana"/>
          <w:lang w:val="id-ID"/>
        </w:rPr>
      </w:pPr>
    </w:p>
    <w:p w:rsidR="004C2BE7" w:rsidRPr="009B0813" w:rsidRDefault="004C2BE7" w:rsidP="00016563">
      <w:pPr>
        <w:pStyle w:val="Heading3"/>
        <w:spacing w:before="0" w:line="240" w:lineRule="auto"/>
        <w:rPr>
          <w:rFonts w:ascii="Verdana" w:hAnsi="Verdana" w:cs="Times New Roman"/>
          <w:i/>
          <w:u w:val="none"/>
        </w:rPr>
      </w:pPr>
      <w:r w:rsidRPr="009B0813">
        <w:rPr>
          <w:rFonts w:ascii="Verdana" w:hAnsi="Verdana" w:cs="Times New Roman"/>
          <w:i/>
          <w:u w:val="none"/>
        </w:rPr>
        <w:t>‘Ironic’- Teacher</w:t>
      </w:r>
      <w:r w:rsidR="00981EDD" w:rsidRPr="009B0813">
        <w:rPr>
          <w:rFonts w:ascii="Verdana" w:hAnsi="Verdana" w:cs="Times New Roman"/>
          <w:i/>
          <w:u w:val="none"/>
        </w:rPr>
        <w:t>s</w:t>
      </w:r>
      <w:r w:rsidRPr="009B0813">
        <w:rPr>
          <w:rFonts w:ascii="Verdana" w:hAnsi="Verdana" w:cs="Times New Roman"/>
          <w:i/>
          <w:u w:val="none"/>
        </w:rPr>
        <w:t xml:space="preserve"> as students’ bad role models</w:t>
      </w:r>
    </w:p>
    <w:p w:rsidR="004C2BE7" w:rsidRPr="009B0813" w:rsidRDefault="004C2BE7" w:rsidP="00016563">
      <w:pPr>
        <w:spacing w:after="0" w:line="240" w:lineRule="auto"/>
        <w:ind w:firstLine="720"/>
        <w:jc w:val="both"/>
        <w:rPr>
          <w:rFonts w:ascii="Verdana" w:hAnsi="Verdana"/>
        </w:rPr>
      </w:pPr>
      <w:r w:rsidRPr="009B0813">
        <w:rPr>
          <w:rFonts w:ascii="Verdana" w:hAnsi="Verdana"/>
        </w:rPr>
        <w:t xml:space="preserve">In health education institutions students </w:t>
      </w:r>
      <w:r w:rsidR="00981EDD" w:rsidRPr="009B0813">
        <w:rPr>
          <w:rFonts w:ascii="Verdana" w:hAnsi="Verdana"/>
        </w:rPr>
        <w:t>see</w:t>
      </w:r>
      <w:r w:rsidRPr="009B0813">
        <w:rPr>
          <w:rFonts w:ascii="Verdana" w:hAnsi="Verdana"/>
        </w:rPr>
        <w:t xml:space="preserve"> lecturers </w:t>
      </w:r>
      <w:r w:rsidR="00981EDD" w:rsidRPr="009B0813">
        <w:rPr>
          <w:rFonts w:ascii="Verdana" w:hAnsi="Verdana"/>
        </w:rPr>
        <w:t>as</w:t>
      </w:r>
      <w:r w:rsidRPr="009B0813">
        <w:rPr>
          <w:rFonts w:ascii="Verdana" w:hAnsi="Verdana"/>
        </w:rPr>
        <w:t xml:space="preserve"> their role models. Lecturers are viewed as ‘health educators’ so that they are presumed to perform the ‘ideal’ behavior as a model, which students will later imitate during their study period. Therefore, becoming a role model is a joint responsibility, not only by lecturers as health workers but also all of the people who exist in the campus environment and relate to the college image as a field of health education. </w:t>
      </w:r>
    </w:p>
    <w:p w:rsidR="00911929" w:rsidRPr="009B0813" w:rsidRDefault="004C2BE7" w:rsidP="00911929">
      <w:pPr>
        <w:spacing w:after="0" w:line="240" w:lineRule="auto"/>
        <w:ind w:firstLine="567"/>
        <w:jc w:val="both"/>
        <w:rPr>
          <w:rFonts w:ascii="Verdana" w:hAnsi="Verdana"/>
          <w:lang w:val="id-ID"/>
        </w:rPr>
      </w:pPr>
      <w:r w:rsidRPr="009B0813">
        <w:rPr>
          <w:rFonts w:ascii="Verdana" w:hAnsi="Verdana"/>
        </w:rPr>
        <w:t>Lecturers who do not perform healthy lifestyle behavior lead students to be ‘confused’ because they are considered to practice improper behavior that is not in accordance with their knowledge as a health educator. Besides, other feelings were expressed by students such as ‘sadness’ and ‘disappointment’, since lecturers are considered ‘useless’ as health workers. Also, it is ‘unfortunate’ regarding the obtained knowledge because of being unable to perform healthy lifestyle behavior for themselves, and eventually it is considered as ‘ironic’</w:t>
      </w:r>
      <w:r w:rsidR="00981EDD" w:rsidRPr="009B0813">
        <w:rPr>
          <w:rFonts w:ascii="Verdana" w:hAnsi="Verdana"/>
        </w:rPr>
        <w:t>.</w:t>
      </w:r>
      <w:r w:rsidR="00911929" w:rsidRPr="009B0813">
        <w:rPr>
          <w:rFonts w:ascii="Verdana" w:hAnsi="Verdana"/>
          <w:lang w:val="id-ID"/>
        </w:rPr>
        <w:t xml:space="preserve"> </w:t>
      </w:r>
    </w:p>
    <w:p w:rsidR="004C2BE7" w:rsidRPr="009B0813" w:rsidRDefault="004C2BE7" w:rsidP="00911929">
      <w:pPr>
        <w:spacing w:after="0" w:line="240" w:lineRule="auto"/>
        <w:ind w:firstLine="567"/>
        <w:jc w:val="both"/>
        <w:rPr>
          <w:rFonts w:ascii="Verdana" w:hAnsi="Verdana"/>
          <w:lang w:val="id-ID"/>
        </w:rPr>
      </w:pPr>
      <w:proofErr w:type="gramStart"/>
      <w:r w:rsidRPr="009B0813">
        <w:rPr>
          <w:rFonts w:ascii="Verdana" w:hAnsi="Verdana"/>
        </w:rPr>
        <w:t>hmm</w:t>
      </w:r>
      <w:proofErr w:type="gramEnd"/>
      <w:r w:rsidRPr="009B0813">
        <w:rPr>
          <w:rFonts w:ascii="Verdana" w:hAnsi="Verdana"/>
        </w:rPr>
        <w:t>.. maybe only disappointment in the community, he/she should be able to perform what he/she has known, it feels like ‘unfortunate’, his/her knowledge becomes use</w:t>
      </w:r>
      <w:r w:rsidR="00911929" w:rsidRPr="009B0813">
        <w:rPr>
          <w:rFonts w:ascii="Verdana" w:hAnsi="Verdana"/>
        </w:rPr>
        <w:t>less</w:t>
      </w:r>
      <w:r w:rsidRPr="009B0813">
        <w:rPr>
          <w:rFonts w:ascii="Verdana" w:hAnsi="Verdana"/>
        </w:rPr>
        <w:t xml:space="preserve"> </w:t>
      </w:r>
      <w:r w:rsidR="001F52B9" w:rsidRPr="009B0813">
        <w:rPr>
          <w:rFonts w:ascii="Verdana" w:hAnsi="Verdana"/>
        </w:rPr>
        <w:t>(S3</w:t>
      </w:r>
      <w:r w:rsidRPr="009B0813">
        <w:rPr>
          <w:rFonts w:ascii="Verdana" w:hAnsi="Verdana"/>
        </w:rPr>
        <w:t>)</w:t>
      </w:r>
      <w:r w:rsidR="00911929" w:rsidRPr="009B0813">
        <w:rPr>
          <w:rFonts w:ascii="Verdana" w:hAnsi="Verdana"/>
          <w:lang w:val="id-ID"/>
        </w:rPr>
        <w:t>.</w:t>
      </w:r>
      <w:r w:rsidRPr="009B0813">
        <w:rPr>
          <w:rFonts w:ascii="Verdana" w:hAnsi="Verdana"/>
        </w:rPr>
        <w:t xml:space="preserve"> </w:t>
      </w:r>
    </w:p>
    <w:p w:rsidR="004C2BE7" w:rsidRPr="009B0813" w:rsidRDefault="004C2BE7" w:rsidP="00911929">
      <w:pPr>
        <w:pStyle w:val="Quote"/>
        <w:spacing w:after="0" w:line="240" w:lineRule="auto"/>
        <w:ind w:firstLine="567"/>
        <w:jc w:val="both"/>
        <w:rPr>
          <w:rFonts w:ascii="Verdana" w:hAnsi="Verdana"/>
          <w:i w:val="0"/>
          <w:color w:val="auto"/>
          <w:lang w:val="id-ID"/>
        </w:rPr>
      </w:pPr>
      <w:r w:rsidRPr="009B0813">
        <w:rPr>
          <w:rFonts w:ascii="Verdana" w:hAnsi="Verdana"/>
          <w:i w:val="0"/>
          <w:color w:val="auto"/>
        </w:rPr>
        <w:lastRenderedPageBreak/>
        <w:t>Yes, become role model, because they teach about health, would be an irony if health workers teach about health yet still smoking, do not obtain the culture of a healthy lifestyle, eating without hand washing, still love to stay up all night, etc... So, it would be an irony, even less as a lecturer (we) should be a role model too</w:t>
      </w:r>
      <w:r w:rsidR="00911929" w:rsidRPr="009B0813">
        <w:rPr>
          <w:rFonts w:ascii="Verdana" w:hAnsi="Verdana"/>
          <w:i w:val="0"/>
          <w:color w:val="auto"/>
          <w:lang w:val="id-ID"/>
        </w:rPr>
        <w:t xml:space="preserve"> </w:t>
      </w:r>
      <w:r w:rsidR="001F52B9" w:rsidRPr="009B0813">
        <w:rPr>
          <w:rFonts w:ascii="Verdana" w:hAnsi="Verdana"/>
          <w:i w:val="0"/>
          <w:color w:val="auto"/>
        </w:rPr>
        <w:t>(L3</w:t>
      </w:r>
      <w:r w:rsidRPr="009B0813">
        <w:rPr>
          <w:rFonts w:ascii="Verdana" w:hAnsi="Verdana"/>
          <w:i w:val="0"/>
          <w:color w:val="auto"/>
        </w:rPr>
        <w:t>)</w:t>
      </w:r>
      <w:r w:rsidR="00911929" w:rsidRPr="009B0813">
        <w:rPr>
          <w:rFonts w:ascii="Verdana" w:hAnsi="Verdana"/>
          <w:i w:val="0"/>
          <w:color w:val="auto"/>
          <w:lang w:val="id-ID"/>
        </w:rPr>
        <w:t>.</w:t>
      </w:r>
    </w:p>
    <w:p w:rsidR="004C2BE7" w:rsidRPr="009B0813" w:rsidRDefault="004C2BE7" w:rsidP="00911929">
      <w:pPr>
        <w:spacing w:after="0" w:line="240" w:lineRule="auto"/>
        <w:ind w:firstLine="567"/>
        <w:jc w:val="both"/>
        <w:rPr>
          <w:rFonts w:ascii="Verdana" w:hAnsi="Verdana"/>
        </w:rPr>
      </w:pPr>
      <w:r w:rsidRPr="009B0813">
        <w:rPr>
          <w:rFonts w:ascii="Verdana" w:hAnsi="Verdana"/>
        </w:rPr>
        <w:t xml:space="preserve">Teaching about the application of healthy lifestyle behavior should be done as early as possible even though not all of the health workers could be a role model of a healthy lifestyle. </w:t>
      </w:r>
      <w:proofErr w:type="gramStart"/>
      <w:r w:rsidRPr="009B0813">
        <w:rPr>
          <w:rFonts w:ascii="Verdana" w:hAnsi="Verdana"/>
        </w:rPr>
        <w:t>Making someone into a role model needs ‘</w:t>
      </w:r>
      <w:r w:rsidRPr="009B0813">
        <w:rPr>
          <w:rStyle w:val="tw-bilingual-translation"/>
          <w:rFonts w:ascii="Verdana" w:hAnsi="Verdana"/>
        </w:rPr>
        <w:t>acquaintanceship</w:t>
      </w:r>
      <w:r w:rsidRPr="009B0813">
        <w:rPr>
          <w:rFonts w:ascii="Verdana" w:hAnsi="Verdana"/>
        </w:rPr>
        <w:t xml:space="preserve">’ and a </w:t>
      </w:r>
      <w:r w:rsidR="00981EDD" w:rsidRPr="009B0813">
        <w:rPr>
          <w:rFonts w:ascii="Verdana" w:hAnsi="Verdana"/>
        </w:rPr>
        <w:t>‘</w:t>
      </w:r>
      <w:r w:rsidRPr="009B0813">
        <w:rPr>
          <w:rFonts w:ascii="Verdana" w:hAnsi="Verdana"/>
        </w:rPr>
        <w:t>learning process’ over a long time period, and this statement also was affirmed by the lecturers.</w:t>
      </w:r>
      <w:proofErr w:type="gramEnd"/>
      <w:r w:rsidRPr="009B0813">
        <w:rPr>
          <w:rFonts w:ascii="Verdana" w:hAnsi="Verdana"/>
        </w:rPr>
        <w:t xml:space="preserve"> The behavior shown by lecturers inside or outside campus becomes an ‘attention-getter’ for students. One of the students said that there are some lecturers bringing unhealthy lifestyle to campus who want to transmit their behavior to students. Students would see, and assess the behavior even to the extreme state to seek for lecturers’ behavior outside the campus. Students clearly consider the goodness and badness shown by lecturers such as healthy lifestyle behavior habits including smoking habit, sports habit, hand washing, and selection of food. </w:t>
      </w:r>
    </w:p>
    <w:p w:rsidR="004C2BE7" w:rsidRPr="009B0813" w:rsidRDefault="004C2BE7" w:rsidP="00016563">
      <w:pPr>
        <w:spacing w:after="0" w:line="240" w:lineRule="auto"/>
        <w:ind w:firstLine="567"/>
        <w:jc w:val="both"/>
        <w:rPr>
          <w:rFonts w:ascii="Verdana" w:hAnsi="Verdana"/>
          <w:lang w:val="id-ID"/>
        </w:rPr>
      </w:pPr>
      <w:r w:rsidRPr="009B0813">
        <w:rPr>
          <w:rFonts w:ascii="Verdana" w:hAnsi="Verdana"/>
        </w:rPr>
        <w:t>Responsibility as a role model of healthy lifestyle behavior for students is actually very important. For example, there was a lecturer teaching about obesity who received reprimands from students for being obese. Although based on some students’ statements, there are lecturers who feel that the practice of healthy lifestyle does not have to be applied to them due to their position as an indirect health worker in the communities. There is</w:t>
      </w:r>
      <w:r w:rsidR="00981EDD" w:rsidRPr="009B0813">
        <w:rPr>
          <w:rFonts w:ascii="Verdana" w:hAnsi="Verdana"/>
        </w:rPr>
        <w:t xml:space="preserve"> sometimes</w:t>
      </w:r>
      <w:r w:rsidRPr="009B0813">
        <w:rPr>
          <w:rFonts w:ascii="Verdana" w:hAnsi="Verdana"/>
        </w:rPr>
        <w:t xml:space="preserve"> a contradiction in knowledge between what has been taught and lecturer’s appearance, such as in the experience where the lecturer was reprimanded by a patient due to having an obese appearance, so that the patient disbelieved the solicitation of doing healthy lifestyle behavior and </w:t>
      </w:r>
      <w:r w:rsidR="00981EDD" w:rsidRPr="009B0813">
        <w:rPr>
          <w:rFonts w:ascii="Verdana" w:hAnsi="Verdana"/>
        </w:rPr>
        <w:t xml:space="preserve">was </w:t>
      </w:r>
      <w:r w:rsidRPr="009B0813">
        <w:rPr>
          <w:rFonts w:ascii="Verdana" w:hAnsi="Verdana"/>
        </w:rPr>
        <w:t xml:space="preserve">doubting the behavior was also </w:t>
      </w:r>
      <w:r w:rsidR="00981EDD" w:rsidRPr="009B0813">
        <w:rPr>
          <w:rFonts w:ascii="Verdana" w:hAnsi="Verdana"/>
        </w:rPr>
        <w:t xml:space="preserve">done </w:t>
      </w:r>
      <w:r w:rsidRPr="009B0813">
        <w:rPr>
          <w:rFonts w:ascii="Verdana" w:hAnsi="Verdana"/>
        </w:rPr>
        <w:t>by health workers. Interestingly, those reprimands also were felt by students, where the status of being health science students forms the image that students have practiced healthy lifestyle behavior so that they are appropriate enough to be role models for the community. This fact represents the learning community’s perspective that being role models of a healthy lifestyle should be performed since becoming a student.</w:t>
      </w:r>
    </w:p>
    <w:p w:rsidR="00524AF6" w:rsidRPr="009B0813" w:rsidRDefault="00524AF6" w:rsidP="00016563">
      <w:pPr>
        <w:spacing w:after="0" w:line="240" w:lineRule="auto"/>
        <w:ind w:firstLine="567"/>
        <w:jc w:val="both"/>
        <w:rPr>
          <w:rFonts w:ascii="Verdana" w:hAnsi="Verdana"/>
          <w:lang w:val="id-ID"/>
        </w:rPr>
      </w:pPr>
    </w:p>
    <w:p w:rsidR="004C2BE7" w:rsidRPr="009B0813" w:rsidRDefault="004C2BE7" w:rsidP="00016563">
      <w:pPr>
        <w:pStyle w:val="Heading3"/>
        <w:spacing w:before="0" w:line="240" w:lineRule="auto"/>
        <w:rPr>
          <w:rFonts w:ascii="Verdana" w:hAnsi="Verdana" w:cs="Times New Roman"/>
          <w:i/>
          <w:u w:val="none"/>
        </w:rPr>
      </w:pPr>
      <w:r w:rsidRPr="009B0813">
        <w:rPr>
          <w:rFonts w:ascii="Verdana" w:hAnsi="Verdana" w:cs="Times New Roman"/>
          <w:i/>
          <w:u w:val="none"/>
        </w:rPr>
        <w:t>Health workers are also human</w:t>
      </w:r>
    </w:p>
    <w:p w:rsidR="004C2BE7" w:rsidRPr="009B0813" w:rsidRDefault="004C2BE7" w:rsidP="00CC28A8">
      <w:pPr>
        <w:spacing w:after="0" w:line="240" w:lineRule="auto"/>
        <w:ind w:firstLine="567"/>
        <w:jc w:val="both"/>
        <w:rPr>
          <w:rFonts w:ascii="Verdana" w:hAnsi="Verdana"/>
        </w:rPr>
      </w:pPr>
      <w:r w:rsidRPr="009B0813">
        <w:rPr>
          <w:rFonts w:ascii="Verdana" w:hAnsi="Verdana"/>
        </w:rPr>
        <w:t>Although performing healthy lifestyle behavior is an obligation for health workers towards the community and themselves, there are several constraints faced. As a worker assigned to working hours, constraints appear from time limitations to do physical activities since they have to divide their time for family and work. Another interesting reason to justify not being healthy is frequent ‘meetings’ serving unhealthy meals. Even though they have the status as a health worker, selection of food still depends on indulgence so that health workers’ behavior is similar to the patient. Obstacles in applying healthy lifestyle in daily life are presumed part of being human, thus if health workers could not perform healthy lifestyle behavior or become ill, those outcomes are considered reasonable.</w:t>
      </w:r>
    </w:p>
    <w:p w:rsidR="004C2BE7" w:rsidRPr="009B0813" w:rsidRDefault="004C2BE7" w:rsidP="00CC28A8">
      <w:pPr>
        <w:pStyle w:val="Quote"/>
        <w:spacing w:after="0" w:line="240" w:lineRule="auto"/>
        <w:ind w:firstLine="567"/>
        <w:jc w:val="both"/>
        <w:rPr>
          <w:rFonts w:ascii="Verdana" w:hAnsi="Verdana"/>
          <w:color w:val="auto"/>
          <w:lang w:val="id-ID"/>
        </w:rPr>
      </w:pPr>
      <w:r w:rsidRPr="009B0813">
        <w:rPr>
          <w:rFonts w:ascii="Verdana" w:hAnsi="Verdana"/>
          <w:color w:val="auto"/>
        </w:rPr>
        <w:lastRenderedPageBreak/>
        <w:t>I could say sometimes I do it, other times I do not, yet I frequently do it. Because I know the effect so I still do it anyway, but as a human, we may feel tired, bored, so sometimes we just forget and seek for other eating patterns</w:t>
      </w:r>
      <w:r w:rsidR="00911929" w:rsidRPr="009B0813">
        <w:rPr>
          <w:rFonts w:ascii="Verdana" w:hAnsi="Verdana"/>
          <w:color w:val="auto"/>
          <w:lang w:val="id-ID"/>
        </w:rPr>
        <w:t xml:space="preserve"> </w:t>
      </w:r>
      <w:r w:rsidR="001F52B9" w:rsidRPr="009B0813">
        <w:rPr>
          <w:rFonts w:ascii="Verdana" w:hAnsi="Verdana"/>
          <w:i w:val="0"/>
          <w:color w:val="auto"/>
        </w:rPr>
        <w:t>(L5</w:t>
      </w:r>
      <w:r w:rsidRPr="009B0813">
        <w:rPr>
          <w:rFonts w:ascii="Verdana" w:hAnsi="Verdana"/>
          <w:i w:val="0"/>
          <w:color w:val="auto"/>
        </w:rPr>
        <w:t>)</w:t>
      </w:r>
      <w:r w:rsidR="00911929" w:rsidRPr="009B0813">
        <w:rPr>
          <w:rFonts w:ascii="Verdana" w:hAnsi="Verdana"/>
          <w:i w:val="0"/>
          <w:color w:val="auto"/>
          <w:lang w:val="id-ID"/>
        </w:rPr>
        <w:t xml:space="preserve">. </w:t>
      </w:r>
    </w:p>
    <w:p w:rsidR="004C2BE7" w:rsidRPr="009B0813" w:rsidRDefault="004C2BE7" w:rsidP="00CC28A8">
      <w:pPr>
        <w:spacing w:after="0" w:line="240" w:lineRule="auto"/>
        <w:ind w:firstLine="567"/>
        <w:jc w:val="both"/>
        <w:rPr>
          <w:rFonts w:ascii="Verdana" w:hAnsi="Verdana"/>
        </w:rPr>
      </w:pPr>
      <w:r w:rsidRPr="009B0813">
        <w:rPr>
          <w:rFonts w:ascii="Verdana" w:hAnsi="Verdana"/>
        </w:rPr>
        <w:t xml:space="preserve">Until recently, all of the lecturer informants stated that they have done changes </w:t>
      </w:r>
      <w:r w:rsidR="00C771C2" w:rsidRPr="009B0813">
        <w:rPr>
          <w:rFonts w:ascii="Verdana" w:hAnsi="Verdana"/>
        </w:rPr>
        <w:t>i</w:t>
      </w:r>
      <w:r w:rsidRPr="009B0813">
        <w:rPr>
          <w:rFonts w:ascii="Verdana" w:hAnsi="Verdana"/>
        </w:rPr>
        <w:t xml:space="preserve">n lifestyle behavior, while some informants changed due to gaining negative impacts of unhealthy lifestyle behavior such as increasing weights, </w:t>
      </w:r>
      <w:proofErr w:type="spellStart"/>
      <w:r w:rsidRPr="009B0813">
        <w:rPr>
          <w:rFonts w:ascii="Verdana" w:hAnsi="Verdana"/>
        </w:rPr>
        <w:t>hypercholesterol</w:t>
      </w:r>
      <w:proofErr w:type="spellEnd"/>
      <w:r w:rsidRPr="009B0813">
        <w:rPr>
          <w:rFonts w:ascii="Verdana" w:hAnsi="Verdana"/>
        </w:rPr>
        <w:t>, feeling unproductive while working and feeling ashamed about their overweight bodies. Other factors that served as backgrounds were getting older, afraid of the risk of degenerative diseases and feeling older than they should be.</w:t>
      </w:r>
    </w:p>
    <w:p w:rsidR="004C2BE7" w:rsidRPr="009B0813" w:rsidRDefault="004C2BE7" w:rsidP="00016563">
      <w:pPr>
        <w:spacing w:after="0" w:line="240" w:lineRule="auto"/>
        <w:ind w:firstLine="709"/>
        <w:jc w:val="both"/>
        <w:rPr>
          <w:rFonts w:ascii="Verdana" w:hAnsi="Verdana"/>
          <w:lang w:val="id-ID"/>
        </w:rPr>
      </w:pPr>
      <w:r w:rsidRPr="009B0813">
        <w:rPr>
          <w:rFonts w:ascii="Verdana" w:hAnsi="Verdana"/>
        </w:rPr>
        <w:t xml:space="preserve">This state is inversely proportional to the students, where all of the student informants have not performed healthy lifestyle behavior yet, and this is due to time limitations. The density of campus activities caused all of the students to not have more time to do physical activities, and besides, they are also involved in organizational activities, and thus the rest of the time is used for resting. Another reason for not applying healthy eating lifestyle is ‘economic limitations’, because the limited amount of money affected their desire and the daily needs for buying and eating fruits and vegetables are seldom fulfilled. Therefore, they feel that being role models for performing healthy lifestyle is very strenuous. </w:t>
      </w:r>
    </w:p>
    <w:p w:rsidR="00CC28A8" w:rsidRPr="009B0813" w:rsidRDefault="00CC28A8" w:rsidP="00016563">
      <w:pPr>
        <w:spacing w:after="0" w:line="240" w:lineRule="auto"/>
        <w:ind w:firstLine="709"/>
        <w:jc w:val="both"/>
        <w:rPr>
          <w:rFonts w:ascii="Verdana" w:hAnsi="Verdana"/>
          <w:lang w:val="id-ID"/>
        </w:rPr>
      </w:pPr>
    </w:p>
    <w:p w:rsidR="004C2BE7" w:rsidRPr="009B0813" w:rsidRDefault="004C2BE7" w:rsidP="00016563">
      <w:pPr>
        <w:pStyle w:val="Heading2"/>
        <w:spacing w:before="0" w:line="240" w:lineRule="auto"/>
        <w:rPr>
          <w:rFonts w:ascii="Verdana" w:hAnsi="Verdana" w:cs="Times New Roman"/>
          <w:szCs w:val="24"/>
        </w:rPr>
      </w:pPr>
      <w:r w:rsidRPr="009B0813">
        <w:rPr>
          <w:rFonts w:ascii="Verdana" w:hAnsi="Verdana" w:cs="Times New Roman"/>
          <w:szCs w:val="24"/>
        </w:rPr>
        <w:t>Discussion</w:t>
      </w:r>
    </w:p>
    <w:p w:rsidR="004C2BE7" w:rsidRPr="009B0813" w:rsidRDefault="004C2BE7" w:rsidP="00016563">
      <w:pPr>
        <w:spacing w:after="0" w:line="240" w:lineRule="auto"/>
        <w:ind w:firstLine="720"/>
        <w:jc w:val="both"/>
        <w:rPr>
          <w:rFonts w:ascii="Verdana" w:hAnsi="Verdana"/>
        </w:rPr>
      </w:pPr>
      <w:r w:rsidRPr="009B0813">
        <w:rPr>
          <w:rFonts w:ascii="Verdana" w:hAnsi="Verdana"/>
        </w:rPr>
        <w:t xml:space="preserve">In this study, we analyzed perspectives from lecturers and students about the role of health workers as healthy lifestyle behavior role models, whereas most of the studies about role models are usually related to the medical education field, and as a consequence, there is a lack of sources of information concerning this discussion. However, as health workers who also obtain the role of medical educator, it may be felt that the discussion of health workers’ role as an educator would be similar to a clinical practitioner in the community.    </w:t>
      </w:r>
    </w:p>
    <w:p w:rsidR="004C2BE7" w:rsidRPr="009B0813" w:rsidRDefault="004C2BE7" w:rsidP="00016563">
      <w:pPr>
        <w:spacing w:after="0" w:line="240" w:lineRule="auto"/>
        <w:ind w:firstLine="720"/>
        <w:jc w:val="both"/>
        <w:rPr>
          <w:rFonts w:ascii="Verdana" w:hAnsi="Verdana"/>
        </w:rPr>
      </w:pPr>
      <w:r w:rsidRPr="009B0813">
        <w:rPr>
          <w:rFonts w:ascii="Verdana" w:hAnsi="Verdana"/>
        </w:rPr>
        <w:t>As a person being imitated and serving as a model about health to the community, health workers are urged to be role models for good healthy lifestyle behavior.</w:t>
      </w:r>
      <w:r w:rsidR="00C71B18" w:rsidRPr="009B0813">
        <w:rPr>
          <w:rFonts w:ascii="Verdana" w:hAnsi="Verdana"/>
          <w:lang w:val="id-ID"/>
        </w:rPr>
        <w:t xml:space="preserve"> </w:t>
      </w:r>
      <w:r w:rsidR="00CD5C2A">
        <w:rPr>
          <w:rFonts w:ascii="Verdana" w:hAnsi="Verdana"/>
          <w:lang w:val="id-ID"/>
        </w:rPr>
        <w:t>S</w:t>
      </w:r>
      <w:proofErr w:type="spellStart"/>
      <w:r w:rsidR="00CD5C2A" w:rsidRPr="009B0813">
        <w:rPr>
          <w:rFonts w:ascii="Verdana" w:hAnsi="Verdana"/>
        </w:rPr>
        <w:t>everal</w:t>
      </w:r>
      <w:proofErr w:type="spellEnd"/>
      <w:r w:rsidR="00CD5C2A" w:rsidRPr="009B0813">
        <w:rPr>
          <w:rFonts w:ascii="Verdana" w:hAnsi="Verdana"/>
        </w:rPr>
        <w:t xml:space="preserve"> factors</w:t>
      </w:r>
      <w:r w:rsidR="00CD5C2A">
        <w:rPr>
          <w:rFonts w:ascii="Verdana" w:hAnsi="Verdana"/>
          <w:lang w:val="id-ID"/>
        </w:rPr>
        <w:t>,</w:t>
      </w:r>
      <w:r w:rsidR="00CD5C2A" w:rsidRPr="009B0813">
        <w:rPr>
          <w:rFonts w:ascii="Verdana" w:hAnsi="Verdana"/>
        </w:rPr>
        <w:t xml:space="preserve"> </w:t>
      </w:r>
      <w:r w:rsidR="00CD5C2A">
        <w:rPr>
          <w:rFonts w:ascii="Verdana" w:hAnsi="Verdana"/>
          <w:lang w:val="id-ID"/>
        </w:rPr>
        <w:t xml:space="preserve">that </w:t>
      </w:r>
      <w:r w:rsidR="00CD5C2A" w:rsidRPr="009B0813">
        <w:rPr>
          <w:rFonts w:ascii="Verdana" w:hAnsi="Verdana"/>
        </w:rPr>
        <w:t xml:space="preserve">influence the eagerness from health workers to be </w:t>
      </w:r>
      <w:r w:rsidR="00CD5C2A">
        <w:rPr>
          <w:rFonts w:ascii="Verdana" w:hAnsi="Verdana"/>
          <w:lang w:val="id-ID"/>
        </w:rPr>
        <w:t xml:space="preserve">a </w:t>
      </w:r>
      <w:r w:rsidR="00CD5C2A" w:rsidRPr="009B0813">
        <w:rPr>
          <w:rFonts w:ascii="Verdana" w:hAnsi="Verdana"/>
        </w:rPr>
        <w:t xml:space="preserve">role models of a healthy lifestyle </w:t>
      </w:r>
      <w:r w:rsidR="00CD5C2A">
        <w:rPr>
          <w:rFonts w:ascii="Verdana" w:hAnsi="Verdana"/>
          <w:lang w:val="id-ID"/>
        </w:rPr>
        <w:t xml:space="preserve">are </w:t>
      </w:r>
      <w:r w:rsidR="00CD5C2A" w:rsidRPr="009B0813">
        <w:rPr>
          <w:rFonts w:ascii="Verdana" w:hAnsi="Verdana"/>
        </w:rPr>
        <w:t>credibility, responsibility, the impact of health behavior, professional duties and social norms</w:t>
      </w:r>
      <w:r w:rsidR="00CD5C2A">
        <w:rPr>
          <w:rFonts w:ascii="Verdana" w:hAnsi="Verdana"/>
          <w:lang w:val="id-ID"/>
        </w:rPr>
        <w:t xml:space="preserve"> </w:t>
      </w:r>
      <w:r w:rsidR="00CD5C2A">
        <w:rPr>
          <w:rFonts w:ascii="Verdana" w:hAnsi="Verdana"/>
          <w:lang w:val="id-ID"/>
        </w:rPr>
        <w:fldChar w:fldCharType="begin" w:fldLock="1"/>
      </w:r>
      <w:r w:rsidR="00CD5C2A">
        <w:rPr>
          <w:rFonts w:ascii="Verdana" w:hAnsi="Verdana"/>
          <w:lang w:val="id-ID"/>
        </w:rPr>
        <w:instrText>ADDIN CSL_CITATION {"citationItems":[{"id":"ITEM-1","itemData":{"DOI":"10.1111/jan.13173","author":[{"dropping-particle":"","family":"Kelly","given":"Muireann","non-dropping-particle":"","parse-names":false,"suffix":""},{"dropping-particle":"","family":"Wills","given":"Jane","non-dropping-particle":"","parse-names":false,"suffix":""},{"dropping-particle":"","family":"Jester","given":"Rebecca","non-dropping-particle":"","parse-names":false,"suffix":""},{"dropping-particle":"","family":"Speller","given":"Viv","non-dropping-particle":"","parse-names":false,"suffix":""}],"container-title":"J. Adv. Nurs","id":"ITEM-1","issue":"0","issued":{"date-parts":[["2016"]]},"page":"1-14","title":"Should nurses be role models for healthy lifestyles?: Results from a modified delphi study","type":"article-journal","volume":"00"},"uris":["http://www.mendeley.com/documents/?uuid=4cec5948-1a8d-4db4-a126-12349b2650c0"]}],"mendeley":{"formattedCitation":"(Kelly, Wills, Jester, &amp; Speller, 2016)","plainTextFormattedCitation":"(Kelly, Wills, Jester, &amp; Speller, 2016)","previouslyFormattedCitation":"(Kelly, Wills, Jester, &amp; Speller, 2016)"},"properties":{"noteIndex":0},"schema":"https://github.com/citation-style-language/schema/raw/master/csl-citation.json"}</w:instrText>
      </w:r>
      <w:r w:rsidR="00CD5C2A">
        <w:rPr>
          <w:rFonts w:ascii="Verdana" w:hAnsi="Verdana"/>
          <w:lang w:val="id-ID"/>
        </w:rPr>
        <w:fldChar w:fldCharType="separate"/>
      </w:r>
      <w:r w:rsidR="00CD5C2A" w:rsidRPr="00CD5C2A">
        <w:rPr>
          <w:rFonts w:ascii="Verdana" w:hAnsi="Verdana"/>
          <w:noProof/>
          <w:lang w:val="id-ID"/>
        </w:rPr>
        <w:t>(Kelly, Wills, Jester, &amp; Speller, 2016)</w:t>
      </w:r>
      <w:r w:rsidR="00CD5C2A">
        <w:rPr>
          <w:rFonts w:ascii="Verdana" w:hAnsi="Verdana"/>
          <w:lang w:val="id-ID"/>
        </w:rPr>
        <w:fldChar w:fldCharType="end"/>
      </w:r>
      <w:r w:rsidRPr="009B0813">
        <w:rPr>
          <w:rFonts w:ascii="Verdana" w:hAnsi="Verdana"/>
        </w:rPr>
        <w:t>. Compared to the result of the study, that statement is especially true because unhealthy lifestyle behaviors which are done by health workers are presumed irresponsible according to the point of view of the communit</w:t>
      </w:r>
      <w:r w:rsidR="00091CC1" w:rsidRPr="009B0813">
        <w:rPr>
          <w:rFonts w:ascii="Verdana" w:hAnsi="Verdana"/>
        </w:rPr>
        <w:t>y</w:t>
      </w:r>
      <w:r w:rsidRPr="009B0813">
        <w:rPr>
          <w:rFonts w:ascii="Verdana" w:hAnsi="Verdana"/>
        </w:rPr>
        <w:t>, thus it would give impact on patients’ trust toward health workers. Furthermore, it would influence health workers’ confidence to give counseling about health and their</w:t>
      </w:r>
      <w:r w:rsidRPr="009B0813" w:rsidDel="00A929A5">
        <w:rPr>
          <w:rFonts w:ascii="Verdana" w:hAnsi="Verdana"/>
        </w:rPr>
        <w:t xml:space="preserve"> </w:t>
      </w:r>
      <w:r w:rsidRPr="009B0813">
        <w:rPr>
          <w:rFonts w:ascii="Verdana" w:hAnsi="Verdana"/>
        </w:rPr>
        <w:t>health condition would eventually lead to the community perspective that health workers have lied</w:t>
      </w:r>
      <w:r w:rsidR="00091CC1" w:rsidRPr="009B0813">
        <w:rPr>
          <w:rFonts w:ascii="Verdana" w:hAnsi="Verdana"/>
        </w:rPr>
        <w:t xml:space="preserve"> and are not to be trusted</w:t>
      </w:r>
      <w:r w:rsidRPr="009B0813">
        <w:rPr>
          <w:rFonts w:ascii="Verdana" w:hAnsi="Verdana"/>
        </w:rPr>
        <w:t xml:space="preserve"> if they are not modeling the healthy lifestyle. </w:t>
      </w:r>
    </w:p>
    <w:p w:rsidR="004C2BE7" w:rsidRPr="009B0813" w:rsidRDefault="004C2BE7" w:rsidP="00016563">
      <w:pPr>
        <w:spacing w:after="0" w:line="240" w:lineRule="auto"/>
        <w:ind w:firstLine="720"/>
        <w:jc w:val="both"/>
        <w:rPr>
          <w:rFonts w:ascii="Verdana" w:hAnsi="Verdana"/>
        </w:rPr>
      </w:pPr>
      <w:r w:rsidRPr="009B0813">
        <w:rPr>
          <w:rFonts w:ascii="Verdana" w:hAnsi="Verdana"/>
        </w:rPr>
        <w:t>Teaching methods by role modeling is judged to be strongly effective for teaching and achieving changes in students</w:t>
      </w:r>
      <w:r w:rsidR="00CD5C2A">
        <w:rPr>
          <w:rFonts w:ascii="Verdana" w:hAnsi="Verdana"/>
          <w:lang w:val="id-ID"/>
        </w:rPr>
        <w:t xml:space="preserve"> </w:t>
      </w:r>
      <w:r w:rsidR="00CD5C2A">
        <w:rPr>
          <w:rFonts w:ascii="Verdana" w:hAnsi="Verdana"/>
          <w:lang w:val="id-ID"/>
        </w:rPr>
        <w:fldChar w:fldCharType="begin" w:fldLock="1"/>
      </w:r>
      <w:r w:rsidR="00CD5C2A">
        <w:rPr>
          <w:rFonts w:ascii="Verdana" w:hAnsi="Verdana"/>
          <w:lang w:val="id-ID"/>
        </w:rPr>
        <w:instrText>ADDIN CSL_CITATION {"citationItems":[{"id":"ITEM-1","itemData":{"DOI":"10.1097/ACM.0b013e318276d070","author":[{"dropping-particle":"","family":"Jochemsen-van der Leeuw","given":"H.G.A. Ria","non-dropping-particle":"","parse-names":false,"suffix":""},{"dropping-particle":"van","family":"Dijk","given":"Nynke","non-dropping-particle":"","parse-names":false,"suffix":""},{"dropping-particle":"van","family":"Etten-Jamaludin","given":"Faridi S.","non-dropping-particle":"","parse-names":false,"suffix":""},{"dropping-particle":"","family":"Waard","given":"Margreet Wieringa-de","non-dropping-particle":"","parse-names":false,"suffix":""}],"container-title":"Acad. Med.","id":"ITEM-1","issue":"1","issued":{"date-parts":[["2013"]]},"page":"26-34","title":"The attributes of the clinical trainer as a role model: A systematic review","type":"article-journal","volume":"88"},"uris":["http://www.mendeley.com/documents/?uuid=687a6407-5b05-4ad4-bcb0-53235dabea9a"]}],"mendeley":{"formattedCitation":"(Jochemsen-van der Leeuw et al., 2013)","plainTextFormattedCitation":"(Jochemsen-van der Leeuw et al., 2013)","previouslyFormattedCitation":"(Jochemsen-van der Leeuw et al., 2013)"},"properties":{"noteIndex":0},"schema":"https://github.com/citation-style-language/schema/raw/master/csl-citation.json"}</w:instrText>
      </w:r>
      <w:r w:rsidR="00CD5C2A">
        <w:rPr>
          <w:rFonts w:ascii="Verdana" w:hAnsi="Verdana"/>
          <w:lang w:val="id-ID"/>
        </w:rPr>
        <w:fldChar w:fldCharType="separate"/>
      </w:r>
      <w:r w:rsidR="00CD5C2A" w:rsidRPr="00CD5C2A">
        <w:rPr>
          <w:rFonts w:ascii="Verdana" w:hAnsi="Verdana"/>
          <w:noProof/>
          <w:lang w:val="id-ID"/>
        </w:rPr>
        <w:t xml:space="preserve">(Jochemsen-van der Leeuw et al., </w:t>
      </w:r>
      <w:r w:rsidR="00CD5C2A" w:rsidRPr="00CD5C2A">
        <w:rPr>
          <w:rFonts w:ascii="Verdana" w:hAnsi="Verdana"/>
          <w:noProof/>
          <w:lang w:val="id-ID"/>
        </w:rPr>
        <w:lastRenderedPageBreak/>
        <w:t>2013)</w:t>
      </w:r>
      <w:r w:rsidR="00CD5C2A">
        <w:rPr>
          <w:rFonts w:ascii="Verdana" w:hAnsi="Verdana"/>
          <w:lang w:val="id-ID"/>
        </w:rPr>
        <w:fldChar w:fldCharType="end"/>
      </w:r>
      <w:r w:rsidRPr="009B0813">
        <w:rPr>
          <w:rFonts w:ascii="Verdana" w:hAnsi="Verdana"/>
        </w:rPr>
        <w:t>. Students can more easily form self-identity by seeing, analyzing and imitating actions, skills, and behaviors from their lecturers</w:t>
      </w:r>
      <w:r w:rsidR="00CD5C2A">
        <w:rPr>
          <w:rFonts w:ascii="Verdana" w:hAnsi="Verdana"/>
          <w:lang w:val="id-ID"/>
        </w:rPr>
        <w:t xml:space="preserve"> </w:t>
      </w:r>
      <w:r w:rsidR="00CD5C2A">
        <w:rPr>
          <w:rFonts w:ascii="Verdana" w:hAnsi="Verdana"/>
          <w:lang w:val="id-ID"/>
        </w:rPr>
        <w:fldChar w:fldCharType="begin" w:fldLock="1"/>
      </w:r>
      <w:r w:rsidR="00CD5C2A">
        <w:rPr>
          <w:rFonts w:ascii="Verdana" w:hAnsi="Verdana"/>
          <w:lang w:val="id-ID"/>
        </w:rPr>
        <w:instrText>ADDIN CSL_CITATION {"citationItems":[{"id":"ITEM-1","itemData":{"DOI":"10.1371/journal.pone.0150478","author":[{"dropping-particle":"","family":"Haider","given":"Sonia Ijaz","non-dropping-particle":"","parse-names":false,"suffix":""},{"dropping-particle":"","family":"Snead","given":"David R J","non-dropping-particle":"","parse-names":false,"suffix":""},{"dropping-particle":"","family":"Bari","given":"Muhammad Furqan","non-dropping-particle":"","parse-names":false,"suffix":""}],"container-title":"PLoS One","id":"ITEM-1","issue":"3","issued":{"date-parts":[["2016"]]},"page":"1-9","title":"Medical students’ perceptions of clinical teachers as role model","type":"article-journal","volume":"11"},"uris":["http://www.mendeley.com/documents/?uuid=e90720e9-f987-406b-bf1e-f171322e6e40"]}],"mendeley":{"formattedCitation":"(Haider et al., 2016)","plainTextFormattedCitation":"(Haider et al., 2016)","previouslyFormattedCitation":"(Haider et al., 2016)"},"properties":{"noteIndex":0},"schema":"https://github.com/citation-style-language/schema/raw/master/csl-citation.json"}</w:instrText>
      </w:r>
      <w:r w:rsidR="00CD5C2A">
        <w:rPr>
          <w:rFonts w:ascii="Verdana" w:hAnsi="Verdana"/>
          <w:lang w:val="id-ID"/>
        </w:rPr>
        <w:fldChar w:fldCharType="separate"/>
      </w:r>
      <w:r w:rsidR="00CD5C2A" w:rsidRPr="00CD5C2A">
        <w:rPr>
          <w:rFonts w:ascii="Verdana" w:hAnsi="Verdana"/>
          <w:noProof/>
          <w:lang w:val="id-ID"/>
        </w:rPr>
        <w:t>(Haider et al., 2016)</w:t>
      </w:r>
      <w:r w:rsidR="00CD5C2A">
        <w:rPr>
          <w:rFonts w:ascii="Verdana" w:hAnsi="Verdana"/>
          <w:lang w:val="id-ID"/>
        </w:rPr>
        <w:fldChar w:fldCharType="end"/>
      </w:r>
      <w:r w:rsidRPr="009B0813">
        <w:rPr>
          <w:rFonts w:ascii="Verdana" w:hAnsi="Verdana"/>
        </w:rPr>
        <w:t>.</w:t>
      </w:r>
      <w:r w:rsidR="00673EE6" w:rsidRPr="009B0813">
        <w:rPr>
          <w:rFonts w:ascii="Verdana" w:hAnsi="Verdana"/>
          <w:lang w:val="id-ID"/>
        </w:rPr>
        <w:t xml:space="preserve"> </w:t>
      </w:r>
      <w:r w:rsidRPr="009B0813">
        <w:rPr>
          <w:rFonts w:ascii="Verdana" w:hAnsi="Verdana"/>
        </w:rPr>
        <w:t>The role modeling process could happen unconsciously, in</w:t>
      </w:r>
      <w:r w:rsidR="001A06E4" w:rsidRPr="009B0813">
        <w:rPr>
          <w:rFonts w:ascii="Verdana" w:hAnsi="Verdana"/>
          <w:lang w:val="id-ID"/>
        </w:rPr>
        <w:t>ad</w:t>
      </w:r>
      <w:proofErr w:type="spellStart"/>
      <w:r w:rsidRPr="009B0813">
        <w:rPr>
          <w:rFonts w:ascii="Verdana" w:hAnsi="Verdana"/>
        </w:rPr>
        <w:t>vertently</w:t>
      </w:r>
      <w:proofErr w:type="spellEnd"/>
      <w:r w:rsidRPr="009B0813">
        <w:rPr>
          <w:rFonts w:ascii="Verdana" w:hAnsi="Verdana"/>
        </w:rPr>
        <w:t>, dynamically and continuously during the learning process</w:t>
      </w:r>
      <w:r w:rsidR="00CD5C2A">
        <w:rPr>
          <w:rFonts w:ascii="Verdana" w:hAnsi="Verdana"/>
          <w:lang w:val="id-ID"/>
        </w:rPr>
        <w:t xml:space="preserve"> </w:t>
      </w:r>
      <w:r w:rsidR="00CD5C2A">
        <w:rPr>
          <w:rFonts w:ascii="Verdana" w:hAnsi="Verdana"/>
          <w:lang w:val="id-ID"/>
        </w:rPr>
        <w:fldChar w:fldCharType="begin" w:fldLock="1"/>
      </w:r>
      <w:r w:rsidR="00CD5C2A">
        <w:rPr>
          <w:rFonts w:ascii="Verdana" w:hAnsi="Verdana"/>
          <w:lang w:val="id-ID"/>
        </w:rPr>
        <w:instrText>ADDIN CSL_CITATION {"citationItems":[{"id":"ITEM-1","itemData":{"DOI":"10.1097/ACM.0000000000000189","ISBN":"0000000000000","author":[{"dropping-particle":"","family":"Benbassat","given":"Jochanan","non-dropping-particle":"","parse-names":false,"suffix":""}],"container-title":"Acad. Med.","id":"ITEM-1","issue":"4","issued":{"date-parts":[["2014"]]},"page":"550-554","title":"Role modeling in medical education: The importance of a reflective imitation","type":"article-journal","volume":"89"},"uris":["http://www.mendeley.com/documents/?uuid=1d668a2a-7523-4af0-bbfc-535bbf0d03a4"]},{"id":"ITEM-2","itemData":{"DOI":"10.5539/gjhs.v7n2p273","ISBN":"9821261272","author":[{"dropping-particle":"","family":"Nouri","given":"Jamileh Mokhtari","non-dropping-particle":"","parse-names":false,"suffix":""},{"dropping-particle":"","family":"Ebadi","given":"Abbas","non-dropping-particle":"","parse-names":false,"suffix":""},{"dropping-particle":"","family":"Alhani","given":"Fatemeh","non-dropping-particle":"","parse-names":false,"suffix":""},{"dropping-particle":"","family":"Rejeh","given":"Nahid","non-dropping-particle":"","parse-names":false,"suffix":""}],"container-title":"GJHS","id":"ITEM-2","issue":"2","issued":{"date-parts":[["2015"]]},"page":"273-283","title":"Growing up and role modeling: A theory in Iranian nursing students’ education","type":"article-journal","volume":"7"},"uris":["http://www.mendeley.com/documents/?uuid=2f855478-2d17-4b47-94ec-448bbbe1bd04"]}],"mendeley":{"formattedCitation":"(Benbassat, 2014; Nouri, Ebadi, Alhani, &amp; Rejeh, 2015)","plainTextFormattedCitation":"(Benbassat, 2014; Nouri, Ebadi, Alhani, &amp; Rejeh, 2015)","previouslyFormattedCitation":"(Benbassat, 2014; Nouri, Ebadi, Alhani, &amp; Rejeh, 2015)"},"properties":{"noteIndex":0},"schema":"https://github.com/citation-style-language/schema/raw/master/csl-citation.json"}</w:instrText>
      </w:r>
      <w:r w:rsidR="00CD5C2A">
        <w:rPr>
          <w:rFonts w:ascii="Verdana" w:hAnsi="Verdana"/>
          <w:lang w:val="id-ID"/>
        </w:rPr>
        <w:fldChar w:fldCharType="separate"/>
      </w:r>
      <w:r w:rsidR="00CD5C2A" w:rsidRPr="00CD5C2A">
        <w:rPr>
          <w:rFonts w:ascii="Verdana" w:hAnsi="Verdana"/>
          <w:noProof/>
          <w:lang w:val="id-ID"/>
        </w:rPr>
        <w:t>(Benbassat, 2014; Nouri, Ebadi, Alhani, &amp; Rejeh, 2015)</w:t>
      </w:r>
      <w:r w:rsidR="00CD5C2A">
        <w:rPr>
          <w:rFonts w:ascii="Verdana" w:hAnsi="Verdana"/>
          <w:lang w:val="id-ID"/>
        </w:rPr>
        <w:fldChar w:fldCharType="end"/>
      </w:r>
      <w:r w:rsidRPr="009B0813">
        <w:rPr>
          <w:rFonts w:ascii="Verdana" w:hAnsi="Verdana"/>
        </w:rPr>
        <w:t>.</w:t>
      </w:r>
      <w:r w:rsidR="00673EE6" w:rsidRPr="009B0813">
        <w:rPr>
          <w:rFonts w:ascii="Verdana" w:hAnsi="Verdana"/>
          <w:lang w:val="id-ID"/>
        </w:rPr>
        <w:t xml:space="preserve"> </w:t>
      </w:r>
      <w:r w:rsidRPr="009B0813">
        <w:rPr>
          <w:rFonts w:ascii="Verdana" w:hAnsi="Verdana"/>
        </w:rPr>
        <w:t>Research has showed that there is a unique relation between modeling and the image of the role model, where being a model is not always something that can be taught and obtained through education. Character qualities such as being enthusiastic, compassionate, open-minded, and having integrity and good relations with a patient should be known consciously by medical educators because their behavior would serve as an example for students beyond the learning process in the class</w:t>
      </w:r>
      <w:r w:rsidR="00CD5C2A">
        <w:rPr>
          <w:rFonts w:ascii="Verdana" w:hAnsi="Verdana"/>
          <w:lang w:val="id-ID"/>
        </w:rPr>
        <w:t xml:space="preserve"> </w:t>
      </w:r>
      <w:r w:rsidR="00CD5C2A">
        <w:rPr>
          <w:rFonts w:ascii="Verdana" w:hAnsi="Verdana"/>
          <w:lang w:val="id-ID"/>
        </w:rPr>
        <w:fldChar w:fldCharType="begin" w:fldLock="1"/>
      </w:r>
      <w:r w:rsidR="00CD5C2A">
        <w:rPr>
          <w:rFonts w:ascii="Verdana" w:hAnsi="Verdana"/>
          <w:lang w:val="id-ID"/>
        </w:rPr>
        <w:instrText>ADDIN CSL_CITATION {"citationItems":[{"id":"ITEM-1","itemData":{"DOI":"10.1136/bmj.325.7366.707","author":[{"dropping-particle":"","family":"Paice","given":"Elisabeth","non-dropping-particle":"","parse-names":false,"suffix":""},{"dropping-particle":"","family":"Heard","given":"Shelley","non-dropping-particle":"","parse-names":false,"suffix":""},{"dropping-particle":"","family":"Moss","given":"Fiona","non-dropping-particle":"","parse-names":false,"suffix":""},{"dropping-particle":"","family":"Paice","given":"Elisabeth","non-dropping-particle":"","parse-names":false,"suffix":""},{"dropping-particle":"","family":"Heard","given":"Shelley","non-dropping-particle":"","parse-names":false,"suffix":""},{"dropping-particle":"","family":"Moss","given":"Fiona","non-dropping-particle":"","parse-names":false,"suffix":""}],"container-title":"BMJ","id":"ITEM-1","issue":"7366","issued":{"date-parts":[["2002"]]},"page":"707-710","title":"How important are role models in making good doctors ? service How important are role models in making good doctors ?","type":"article-journal","volume":"325"},"uris":["http://www.mendeley.com/documents/?uuid=73f9117a-b0c9-4134-9eb2-c048a844111f"]}],"mendeley":{"formattedCitation":"(Paice et al., 2002)","plainTextFormattedCitation":"(Paice et al., 2002)","previouslyFormattedCitation":"(Paice et al., 2002)"},"properties":{"noteIndex":0},"schema":"https://github.com/citation-style-language/schema/raw/master/csl-citation.json"}</w:instrText>
      </w:r>
      <w:r w:rsidR="00CD5C2A">
        <w:rPr>
          <w:rFonts w:ascii="Verdana" w:hAnsi="Verdana"/>
          <w:lang w:val="id-ID"/>
        </w:rPr>
        <w:fldChar w:fldCharType="separate"/>
      </w:r>
      <w:r w:rsidR="00CD5C2A" w:rsidRPr="00CD5C2A">
        <w:rPr>
          <w:rFonts w:ascii="Verdana" w:hAnsi="Verdana"/>
          <w:noProof/>
          <w:lang w:val="id-ID"/>
        </w:rPr>
        <w:t>(Paice et al., 2002)</w:t>
      </w:r>
      <w:r w:rsidR="00CD5C2A">
        <w:rPr>
          <w:rFonts w:ascii="Verdana" w:hAnsi="Verdana"/>
          <w:lang w:val="id-ID"/>
        </w:rPr>
        <w:fldChar w:fldCharType="end"/>
      </w:r>
      <w:r w:rsidRPr="009B0813">
        <w:rPr>
          <w:rFonts w:ascii="Verdana" w:hAnsi="Verdana"/>
        </w:rPr>
        <w:t xml:space="preserve">. </w:t>
      </w:r>
    </w:p>
    <w:p w:rsidR="004C2BE7" w:rsidRPr="009B0813" w:rsidRDefault="004C2BE7" w:rsidP="00016563">
      <w:pPr>
        <w:tabs>
          <w:tab w:val="left" w:pos="709"/>
        </w:tabs>
        <w:spacing w:after="0" w:line="240" w:lineRule="auto"/>
        <w:ind w:firstLine="720"/>
        <w:jc w:val="both"/>
        <w:rPr>
          <w:rFonts w:ascii="Verdana" w:hAnsi="Verdana"/>
        </w:rPr>
      </w:pPr>
      <w:r w:rsidRPr="009B0813">
        <w:rPr>
          <w:rFonts w:ascii="Verdana" w:hAnsi="Verdana"/>
        </w:rPr>
        <w:t>According to this research, health education lecturers are sometimes not representing appropriate behavior towards health in a campus environment. This problem could be caused by a lack of attention toward the important aspects of being role models to shape the identity of students or community views toward their profession, although they are aware and understand about the responsibility of being a healthy role model</w:t>
      </w:r>
      <w:r w:rsidR="00CD5C2A">
        <w:rPr>
          <w:rFonts w:ascii="Verdana" w:hAnsi="Verdana"/>
          <w:lang w:val="id-ID"/>
        </w:rPr>
        <w:t xml:space="preserve"> </w:t>
      </w:r>
      <w:r w:rsidR="00CD5C2A">
        <w:rPr>
          <w:rFonts w:ascii="Verdana" w:hAnsi="Verdana"/>
          <w:lang w:val="id-ID"/>
        </w:rPr>
        <w:fldChar w:fldCharType="begin" w:fldLock="1"/>
      </w:r>
      <w:r w:rsidR="00CD5C2A">
        <w:rPr>
          <w:rFonts w:ascii="Verdana" w:hAnsi="Verdana"/>
          <w:lang w:val="id-ID"/>
        </w:rPr>
        <w:instrText>ADDIN CSL_CITATION {"citationItems":[{"id":"ITEM-1","itemData":{"DOI":"10.3109/0142159X.2016.1170780","author":[{"dropping-particle":"","family":"Passi","given":"Vimmi","non-dropping-particle":"","parse-names":false,"suffix":""},{"dropping-particle":"","family":"Johnson","given":"Neil","non-dropping-particle":"","parse-names":false,"suffix":""}],"container-title":"Med. Teach.","id":"ITEM-1","issue":"11","issued":{"date-parts":[["2016"]]},"page":"1139-1145","title":"The impact of positive doctor role modeling","type":"article-journal","volume":"38"},"uris":["http://www.mendeley.com/documents/?uuid=4d992a3e-989e-4299-8c13-0c22e07ca212"]}],"mendeley":{"formattedCitation":"(Passi &amp; Johnson, 2016)","plainTextFormattedCitation":"(Passi &amp; Johnson, 2016)","previouslyFormattedCitation":"(Passi &amp; Johnson, 2016)"},"properties":{"noteIndex":0},"schema":"https://github.com/citation-style-language/schema/raw/master/csl-citation.json"}</w:instrText>
      </w:r>
      <w:r w:rsidR="00CD5C2A">
        <w:rPr>
          <w:rFonts w:ascii="Verdana" w:hAnsi="Verdana"/>
          <w:lang w:val="id-ID"/>
        </w:rPr>
        <w:fldChar w:fldCharType="separate"/>
      </w:r>
      <w:r w:rsidR="00CD5C2A" w:rsidRPr="00CD5C2A">
        <w:rPr>
          <w:rFonts w:ascii="Verdana" w:hAnsi="Verdana"/>
          <w:noProof/>
          <w:lang w:val="id-ID"/>
        </w:rPr>
        <w:t>(Passi &amp; Johnson, 2016)</w:t>
      </w:r>
      <w:r w:rsidR="00CD5C2A">
        <w:rPr>
          <w:rFonts w:ascii="Verdana" w:hAnsi="Verdana"/>
          <w:lang w:val="id-ID"/>
        </w:rPr>
        <w:fldChar w:fldCharType="end"/>
      </w:r>
      <w:r w:rsidRPr="009B0813">
        <w:rPr>
          <w:rFonts w:ascii="Verdana" w:hAnsi="Verdana"/>
        </w:rPr>
        <w:t>.</w:t>
      </w:r>
      <w:r w:rsidR="00673EE6" w:rsidRPr="009B0813">
        <w:rPr>
          <w:rFonts w:ascii="Verdana" w:hAnsi="Verdana"/>
          <w:lang w:val="id-ID"/>
        </w:rPr>
        <w:t xml:space="preserve"> </w:t>
      </w:r>
      <w:r w:rsidRPr="009B0813">
        <w:rPr>
          <w:rFonts w:ascii="Verdana" w:hAnsi="Verdana"/>
        </w:rPr>
        <w:t>Being a negative role model would have a poor effect on students, causing confusion toward the difference between correct clinical management and action</w:t>
      </w:r>
      <w:r w:rsidR="00091CC1" w:rsidRPr="009B0813">
        <w:rPr>
          <w:rFonts w:ascii="Verdana" w:hAnsi="Verdana"/>
        </w:rPr>
        <w:t>s</w:t>
      </w:r>
      <w:r w:rsidRPr="009B0813">
        <w:rPr>
          <w:rFonts w:ascii="Verdana" w:hAnsi="Verdana"/>
        </w:rPr>
        <w:t xml:space="preserve"> showed by role models, which eventually might lead to students’ desperation in finding the truth between theory and practice. As a consequence, they would be constrained by ashamed feelings of not having enough experience and afraid of questioning lecturers</w:t>
      </w:r>
      <w:r w:rsidR="00CD5C2A">
        <w:rPr>
          <w:rFonts w:ascii="Verdana" w:hAnsi="Verdana"/>
          <w:lang w:val="id-ID"/>
        </w:rPr>
        <w:t xml:space="preserve"> </w:t>
      </w:r>
      <w:r w:rsidR="00CD5C2A">
        <w:rPr>
          <w:rFonts w:ascii="Verdana" w:hAnsi="Verdana"/>
          <w:lang w:val="id-ID"/>
        </w:rPr>
        <w:fldChar w:fldCharType="begin" w:fldLock="1"/>
      </w:r>
      <w:r w:rsidR="00CD5C2A">
        <w:rPr>
          <w:rFonts w:ascii="Verdana" w:hAnsi="Verdana"/>
          <w:lang w:val="id-ID"/>
        </w:rPr>
        <w:instrText>ADDIN CSL_CITATION {"citationItems":[{"id":"ITEM-1","itemData":{"DOI":"10.3402/meo.v19.23479","author":[{"dropping-particle":"","family":"Mileder","given":"Lukas P","non-dropping-particle":"","parse-names":false,"suffix":""},{"dropping-particle":"","family":"Schmidt","given":"Albrecht","non-dropping-particle":"","parse-names":false,"suffix":""},{"dropping-particle":"","family":"Dimai","given":"Hans P","non-dropping-particle":"","parse-names":false,"suffix":""}],"container-title":"Med. Educ. Online","id":"ITEM-1","issued":{"date-parts":[["2014"]]},"page":"23479","title":"Clinicians should be aware of their responsibilities as role models : a case report on the impact of poor role modeling","type":"article-journal","volume":"19"},"uris":["http://www.mendeley.com/documents/?uuid=2ec071bd-4a8e-4b3c-90a5-9ed68d09fe2b"]}],"mendeley":{"formattedCitation":"(Mileder, Schmidt, &amp; Dimai, 2014)","plainTextFormattedCitation":"(Mileder, Schmidt, &amp; Dimai, 2014)","previouslyFormattedCitation":"(Mileder, Schmidt, &amp; Dimai, 2014)"},"properties":{"noteIndex":0},"schema":"https://github.com/citation-style-language/schema/raw/master/csl-citation.json"}</w:instrText>
      </w:r>
      <w:r w:rsidR="00CD5C2A">
        <w:rPr>
          <w:rFonts w:ascii="Verdana" w:hAnsi="Verdana"/>
          <w:lang w:val="id-ID"/>
        </w:rPr>
        <w:fldChar w:fldCharType="separate"/>
      </w:r>
      <w:r w:rsidR="00CD5C2A" w:rsidRPr="00CD5C2A">
        <w:rPr>
          <w:rFonts w:ascii="Verdana" w:hAnsi="Verdana"/>
          <w:noProof/>
          <w:lang w:val="id-ID"/>
        </w:rPr>
        <w:t>(Mileder, Schmidt, &amp; Dimai, 2014)</w:t>
      </w:r>
      <w:r w:rsidR="00CD5C2A">
        <w:rPr>
          <w:rFonts w:ascii="Verdana" w:hAnsi="Verdana"/>
          <w:lang w:val="id-ID"/>
        </w:rPr>
        <w:fldChar w:fldCharType="end"/>
      </w:r>
      <w:r w:rsidRPr="009B0813">
        <w:rPr>
          <w:rFonts w:ascii="Verdana" w:hAnsi="Verdana"/>
        </w:rPr>
        <w:t>.</w:t>
      </w:r>
      <w:r w:rsidR="00673EE6" w:rsidRPr="009B0813">
        <w:rPr>
          <w:rFonts w:ascii="Verdana" w:hAnsi="Verdana"/>
          <w:lang w:val="id-ID"/>
        </w:rPr>
        <w:t xml:space="preserve"> </w:t>
      </w:r>
      <w:r w:rsidRPr="009B0813">
        <w:rPr>
          <w:rFonts w:ascii="Verdana" w:hAnsi="Verdana"/>
        </w:rPr>
        <w:t xml:space="preserve">Therefore, students’ identity formation through role modeling should be taught correctly by lecturers, especially in the field of medicine and health.     </w:t>
      </w:r>
    </w:p>
    <w:p w:rsidR="004C2BE7" w:rsidRPr="009B0813" w:rsidRDefault="004C2BE7" w:rsidP="00016563">
      <w:pPr>
        <w:spacing w:after="0" w:line="240" w:lineRule="auto"/>
        <w:ind w:firstLine="720"/>
        <w:jc w:val="both"/>
        <w:rPr>
          <w:rFonts w:ascii="Verdana" w:hAnsi="Verdana"/>
        </w:rPr>
      </w:pPr>
    </w:p>
    <w:p w:rsidR="004C2BE7" w:rsidRPr="009B0813" w:rsidRDefault="004C2BE7" w:rsidP="00016563">
      <w:pPr>
        <w:pStyle w:val="Heading2"/>
        <w:spacing w:before="0" w:line="240" w:lineRule="auto"/>
        <w:rPr>
          <w:rFonts w:ascii="Verdana" w:hAnsi="Verdana" w:cs="Times New Roman"/>
          <w:szCs w:val="24"/>
        </w:rPr>
      </w:pPr>
      <w:r w:rsidRPr="009B0813">
        <w:rPr>
          <w:rFonts w:ascii="Verdana" w:hAnsi="Verdana" w:cs="Times New Roman"/>
          <w:szCs w:val="24"/>
        </w:rPr>
        <w:t>Conclusion</w:t>
      </w:r>
    </w:p>
    <w:p w:rsidR="004C2BE7" w:rsidRPr="009B0813" w:rsidRDefault="004C2BE7" w:rsidP="00AB649A">
      <w:pPr>
        <w:spacing w:after="0" w:line="240" w:lineRule="auto"/>
        <w:ind w:firstLine="720"/>
        <w:jc w:val="both"/>
        <w:rPr>
          <w:rFonts w:ascii="Verdana" w:hAnsi="Verdana"/>
        </w:rPr>
      </w:pPr>
      <w:r w:rsidRPr="009B0813">
        <w:rPr>
          <w:rFonts w:ascii="Verdana" w:hAnsi="Verdana"/>
        </w:rPr>
        <w:t>Role model in health workers is defined as a person who is recognized by society for exemplifying healthy lifestyle, so their behavior is considered worthy to be followed. This study shows only lecturers’ and students’ perspectives toward the role of health workers as role models in the healthy lifestyle, therefore further studies are still needed to compare the perceptions of service users toward the role of health workers mainly in the profession of lecturers as healthy role models. These future studies are aimed to increase awareness of all health professions in any field to perform healthy behaviors.</w:t>
      </w:r>
    </w:p>
    <w:p w:rsidR="004C2BE7" w:rsidRPr="009B0813" w:rsidRDefault="004C2BE7" w:rsidP="00AB649A">
      <w:pPr>
        <w:spacing w:after="0" w:line="240" w:lineRule="auto"/>
        <w:jc w:val="both"/>
        <w:rPr>
          <w:rFonts w:ascii="Verdana" w:hAnsi="Verdana"/>
          <w:lang w:val="id-ID"/>
        </w:rPr>
      </w:pPr>
    </w:p>
    <w:p w:rsidR="00AB649A" w:rsidRPr="009B0813" w:rsidRDefault="00AB649A" w:rsidP="00AB649A">
      <w:pPr>
        <w:spacing w:line="240" w:lineRule="auto"/>
        <w:jc w:val="both"/>
        <w:rPr>
          <w:rFonts w:ascii="Verdana" w:hAnsi="Verdana"/>
          <w:b/>
        </w:rPr>
      </w:pPr>
      <w:r w:rsidRPr="009B0813">
        <w:rPr>
          <w:rFonts w:ascii="Verdana" w:hAnsi="Verdana"/>
          <w:b/>
        </w:rPr>
        <w:t>Acknowledgements:</w:t>
      </w:r>
    </w:p>
    <w:p w:rsidR="00AB649A" w:rsidRPr="009B0813" w:rsidRDefault="00AB649A" w:rsidP="00AB649A">
      <w:pPr>
        <w:spacing w:line="240" w:lineRule="auto"/>
        <w:jc w:val="both"/>
        <w:rPr>
          <w:rFonts w:ascii="Verdana" w:hAnsi="Verdana"/>
          <w:lang w:val="id-ID"/>
        </w:rPr>
      </w:pPr>
      <w:r w:rsidRPr="009B0813">
        <w:rPr>
          <w:rFonts w:ascii="Verdana" w:hAnsi="Verdana"/>
        </w:rPr>
        <w:t xml:space="preserve">The authors would like to thank the Ministry of Research, Technology and Higher Education Republic of Indonesia (KEMENRISTEK DIKTI) as a scholar funder, Staff of </w:t>
      </w:r>
      <w:proofErr w:type="spellStart"/>
      <w:r w:rsidRPr="009B0813">
        <w:rPr>
          <w:rFonts w:ascii="Verdana" w:hAnsi="Verdana"/>
        </w:rPr>
        <w:t>Klinik</w:t>
      </w:r>
      <w:proofErr w:type="spellEnd"/>
      <w:r w:rsidRPr="009B0813">
        <w:rPr>
          <w:rFonts w:ascii="Verdana" w:hAnsi="Verdana"/>
        </w:rPr>
        <w:t xml:space="preserve"> </w:t>
      </w:r>
      <w:proofErr w:type="spellStart"/>
      <w:r w:rsidRPr="009B0813">
        <w:rPr>
          <w:rFonts w:ascii="Verdana" w:hAnsi="Verdana"/>
        </w:rPr>
        <w:t>Bahasa</w:t>
      </w:r>
      <w:proofErr w:type="spellEnd"/>
      <w:r w:rsidRPr="009B0813">
        <w:rPr>
          <w:rFonts w:ascii="Verdana" w:hAnsi="Verdana"/>
        </w:rPr>
        <w:t xml:space="preserve"> Faculty of Medicine, Public Health and Nursing </w:t>
      </w:r>
      <w:proofErr w:type="spellStart"/>
      <w:r w:rsidRPr="009B0813">
        <w:rPr>
          <w:rFonts w:ascii="Verdana" w:hAnsi="Verdana"/>
        </w:rPr>
        <w:t>Universitas</w:t>
      </w:r>
      <w:proofErr w:type="spellEnd"/>
      <w:r w:rsidRPr="009B0813">
        <w:rPr>
          <w:rFonts w:ascii="Verdana" w:hAnsi="Verdana"/>
        </w:rPr>
        <w:t xml:space="preserve"> </w:t>
      </w:r>
      <w:proofErr w:type="spellStart"/>
      <w:r w:rsidRPr="009B0813">
        <w:rPr>
          <w:rFonts w:ascii="Verdana" w:hAnsi="Verdana"/>
        </w:rPr>
        <w:t>Gadjah</w:t>
      </w:r>
      <w:proofErr w:type="spellEnd"/>
      <w:r w:rsidRPr="009B0813">
        <w:rPr>
          <w:rFonts w:ascii="Verdana" w:hAnsi="Verdana"/>
        </w:rPr>
        <w:t xml:space="preserve"> </w:t>
      </w:r>
      <w:proofErr w:type="spellStart"/>
      <w:r w:rsidRPr="009B0813">
        <w:rPr>
          <w:rFonts w:ascii="Verdana" w:hAnsi="Verdana"/>
        </w:rPr>
        <w:t>Mada</w:t>
      </w:r>
      <w:proofErr w:type="spellEnd"/>
      <w:r w:rsidRPr="009B0813">
        <w:rPr>
          <w:rFonts w:ascii="Verdana" w:hAnsi="Verdana"/>
        </w:rPr>
        <w:t xml:space="preserve"> and all informants who participated in this research. </w:t>
      </w:r>
    </w:p>
    <w:p w:rsidR="00AB649A" w:rsidRPr="009B0813" w:rsidRDefault="00AB649A" w:rsidP="00AB649A">
      <w:pPr>
        <w:spacing w:after="0" w:line="240" w:lineRule="auto"/>
        <w:jc w:val="both"/>
        <w:rPr>
          <w:rFonts w:ascii="Verdana" w:hAnsi="Verdana"/>
          <w:lang w:val="id-ID"/>
        </w:rPr>
      </w:pPr>
    </w:p>
    <w:p w:rsidR="00BF34BC" w:rsidRPr="009B1D12" w:rsidRDefault="00BF34BC" w:rsidP="00AB649A">
      <w:pPr>
        <w:pStyle w:val="Heading2"/>
        <w:spacing w:before="0" w:line="240" w:lineRule="auto"/>
        <w:rPr>
          <w:rFonts w:ascii="Verdana" w:hAnsi="Verdana" w:cs="Times New Roman"/>
          <w:szCs w:val="20"/>
        </w:rPr>
      </w:pPr>
      <w:commentRangeStart w:id="5"/>
      <w:r w:rsidRPr="009B1D12">
        <w:rPr>
          <w:rFonts w:ascii="Verdana" w:hAnsi="Verdana" w:cs="Times New Roman"/>
          <w:szCs w:val="20"/>
        </w:rPr>
        <w:lastRenderedPageBreak/>
        <w:t>References</w:t>
      </w:r>
    </w:p>
    <w:commentRangeEnd w:id="5"/>
    <w:p w:rsidR="00745AD5" w:rsidRPr="009B1D12" w:rsidRDefault="003E1EC6" w:rsidP="00AB649A">
      <w:pPr>
        <w:spacing w:after="0" w:line="240" w:lineRule="auto"/>
        <w:jc w:val="both"/>
        <w:rPr>
          <w:rFonts w:ascii="Verdana" w:hAnsi="Verdana"/>
          <w:sz w:val="20"/>
          <w:szCs w:val="20"/>
          <w:lang w:val="id-ID"/>
        </w:rPr>
      </w:pPr>
      <w:r w:rsidRPr="009B1D12">
        <w:rPr>
          <w:rStyle w:val="CommentReference"/>
          <w:rFonts w:ascii="Verdana" w:hAnsi="Verdana"/>
          <w:sz w:val="20"/>
          <w:szCs w:val="20"/>
        </w:rPr>
        <w:commentReference w:id="5"/>
      </w:r>
      <w:bookmarkStart w:id="6" w:name="_GoBack"/>
      <w:bookmarkEnd w:id="6"/>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sz w:val="20"/>
          <w:szCs w:val="20"/>
          <w:lang w:val="id-ID"/>
        </w:rPr>
        <w:fldChar w:fldCharType="begin" w:fldLock="1"/>
      </w:r>
      <w:r w:rsidRPr="009B1D12">
        <w:rPr>
          <w:rFonts w:ascii="Verdana" w:hAnsi="Verdana"/>
          <w:sz w:val="20"/>
          <w:szCs w:val="20"/>
          <w:lang w:val="id-ID"/>
        </w:rPr>
        <w:instrText xml:space="preserve">ADDIN Mendeley Bibliography CSL_BIBLIOGRAPHY </w:instrText>
      </w:r>
      <w:r w:rsidRPr="009B1D12">
        <w:rPr>
          <w:rFonts w:ascii="Verdana" w:hAnsi="Verdana"/>
          <w:sz w:val="20"/>
          <w:szCs w:val="20"/>
          <w:lang w:val="id-ID"/>
        </w:rPr>
        <w:fldChar w:fldCharType="separate"/>
      </w:r>
      <w:r w:rsidRPr="009B1D12">
        <w:rPr>
          <w:rFonts w:ascii="Verdana" w:hAnsi="Verdana"/>
          <w:noProof/>
          <w:sz w:val="20"/>
          <w:szCs w:val="20"/>
        </w:rPr>
        <w:t xml:space="preserve">AlAteeq, M. A., &amp; AlArawi, S. M. (2014). Healthy lifestyle among primary health care. </w:t>
      </w:r>
      <w:r w:rsidRPr="009B1D12">
        <w:rPr>
          <w:rFonts w:ascii="Verdana" w:hAnsi="Verdana"/>
          <w:i/>
          <w:iCs/>
          <w:noProof/>
          <w:sz w:val="20"/>
          <w:szCs w:val="20"/>
        </w:rPr>
        <w:t>Saudi Med. J.</w:t>
      </w:r>
      <w:r w:rsidRPr="009B1D12">
        <w:rPr>
          <w:rFonts w:ascii="Verdana" w:hAnsi="Verdana"/>
          <w:noProof/>
          <w:sz w:val="20"/>
          <w:szCs w:val="20"/>
        </w:rPr>
        <w:t xml:space="preserve">, </w:t>
      </w:r>
      <w:r w:rsidRPr="009B1D12">
        <w:rPr>
          <w:rFonts w:ascii="Verdana" w:hAnsi="Verdana"/>
          <w:i/>
          <w:iCs/>
          <w:noProof/>
          <w:sz w:val="20"/>
          <w:szCs w:val="20"/>
        </w:rPr>
        <w:t>35</w:t>
      </w:r>
      <w:r w:rsidRPr="009B1D12">
        <w:rPr>
          <w:rFonts w:ascii="Verdana" w:hAnsi="Verdana"/>
          <w:noProof/>
          <w:sz w:val="20"/>
          <w:szCs w:val="20"/>
        </w:rPr>
        <w:t>(5), 488–494.</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Barros, G. C., Lucas, J. M., &amp; Ferrari, C. K. B. (2012). Obesity and lifestyle risk factors among health professionals in three brazilian cities. </w:t>
      </w:r>
      <w:r w:rsidRPr="009B1D12">
        <w:rPr>
          <w:rFonts w:ascii="Verdana" w:hAnsi="Verdana"/>
          <w:i/>
          <w:iCs/>
          <w:noProof/>
          <w:sz w:val="20"/>
          <w:szCs w:val="20"/>
        </w:rPr>
        <w:t>Rev. Enferm.</w:t>
      </w:r>
      <w:r w:rsidRPr="009B1D12">
        <w:rPr>
          <w:rFonts w:ascii="Verdana" w:hAnsi="Verdana"/>
          <w:noProof/>
          <w:sz w:val="20"/>
          <w:szCs w:val="20"/>
        </w:rPr>
        <w:t xml:space="preserve">, </w:t>
      </w:r>
      <w:r w:rsidRPr="009B1D12">
        <w:rPr>
          <w:rFonts w:ascii="Verdana" w:hAnsi="Verdana"/>
          <w:i/>
          <w:iCs/>
          <w:noProof/>
          <w:sz w:val="20"/>
          <w:szCs w:val="20"/>
        </w:rPr>
        <w:t>7</w:t>
      </w:r>
      <w:r w:rsidRPr="009B1D12">
        <w:rPr>
          <w:rFonts w:ascii="Verdana" w:hAnsi="Verdana"/>
          <w:noProof/>
          <w:sz w:val="20"/>
          <w:szCs w:val="20"/>
        </w:rPr>
        <w:t>(7), 99–104.</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Benbassat, J. (2014). Role modeling in medical education: The importance of a reflective imitation. </w:t>
      </w:r>
      <w:r w:rsidRPr="009B1D12">
        <w:rPr>
          <w:rFonts w:ascii="Verdana" w:hAnsi="Verdana"/>
          <w:i/>
          <w:iCs/>
          <w:noProof/>
          <w:sz w:val="20"/>
          <w:szCs w:val="20"/>
        </w:rPr>
        <w:t>Acad. Med.</w:t>
      </w:r>
      <w:r w:rsidRPr="009B1D12">
        <w:rPr>
          <w:rFonts w:ascii="Verdana" w:hAnsi="Verdana"/>
          <w:noProof/>
          <w:sz w:val="20"/>
          <w:szCs w:val="20"/>
        </w:rPr>
        <w:t xml:space="preserve">, </w:t>
      </w:r>
      <w:r w:rsidRPr="009B1D12">
        <w:rPr>
          <w:rFonts w:ascii="Verdana" w:hAnsi="Verdana"/>
          <w:i/>
          <w:iCs/>
          <w:noProof/>
          <w:sz w:val="20"/>
          <w:szCs w:val="20"/>
        </w:rPr>
        <w:t>89</w:t>
      </w:r>
      <w:r w:rsidRPr="009B1D12">
        <w:rPr>
          <w:rFonts w:ascii="Verdana" w:hAnsi="Verdana"/>
          <w:noProof/>
          <w:sz w:val="20"/>
          <w:szCs w:val="20"/>
        </w:rPr>
        <w:t>(4), 550–554. https://doi.org/10.1097/ACM.0000000000000189</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Birden, H., Wilson, I., &amp; Usherwood, T. (2014). Defining professionalism in medical education : a systematic review. </w:t>
      </w:r>
      <w:r w:rsidRPr="009B1D12">
        <w:rPr>
          <w:rFonts w:ascii="Verdana" w:hAnsi="Verdana"/>
          <w:i/>
          <w:iCs/>
          <w:noProof/>
          <w:sz w:val="20"/>
          <w:szCs w:val="20"/>
        </w:rPr>
        <w:t>Med. Teach.</w:t>
      </w:r>
      <w:r w:rsidRPr="009B1D12">
        <w:rPr>
          <w:rFonts w:ascii="Verdana" w:hAnsi="Verdana"/>
          <w:noProof/>
          <w:sz w:val="20"/>
          <w:szCs w:val="20"/>
        </w:rPr>
        <w:t xml:space="preserve">, </w:t>
      </w:r>
      <w:r w:rsidRPr="009B1D12">
        <w:rPr>
          <w:rFonts w:ascii="Verdana" w:hAnsi="Verdana"/>
          <w:i/>
          <w:iCs/>
          <w:noProof/>
          <w:sz w:val="20"/>
          <w:szCs w:val="20"/>
        </w:rPr>
        <w:t>36</w:t>
      </w:r>
      <w:r w:rsidRPr="009B1D12">
        <w:rPr>
          <w:rFonts w:ascii="Verdana" w:hAnsi="Verdana"/>
          <w:noProof/>
          <w:sz w:val="20"/>
          <w:szCs w:val="20"/>
        </w:rPr>
        <w:t>(1), 47–61. https://doi.org/10.3109/0142159X.2014.850154</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Bleich, S. N., Bennett, W. L., Gudzune, K. A., &amp; Cooper, L. A. (2012). Impact of pysician BMI on obesity care and beliefs. </w:t>
      </w:r>
      <w:r w:rsidRPr="009B1D12">
        <w:rPr>
          <w:rFonts w:ascii="Verdana" w:hAnsi="Verdana"/>
          <w:i/>
          <w:iCs/>
          <w:noProof/>
          <w:sz w:val="20"/>
          <w:szCs w:val="20"/>
        </w:rPr>
        <w:t>Obesity (Silver Spring)</w:t>
      </w:r>
      <w:r w:rsidRPr="009B1D12">
        <w:rPr>
          <w:rFonts w:ascii="Verdana" w:hAnsi="Verdana"/>
          <w:noProof/>
          <w:sz w:val="20"/>
          <w:szCs w:val="20"/>
        </w:rPr>
        <w:t xml:space="preserve">, </w:t>
      </w:r>
      <w:r w:rsidRPr="009B1D12">
        <w:rPr>
          <w:rFonts w:ascii="Verdana" w:hAnsi="Verdana"/>
          <w:i/>
          <w:iCs/>
          <w:noProof/>
          <w:sz w:val="20"/>
          <w:szCs w:val="20"/>
        </w:rPr>
        <w:t>20</w:t>
      </w:r>
      <w:r w:rsidRPr="009B1D12">
        <w:rPr>
          <w:rFonts w:ascii="Verdana" w:hAnsi="Verdana"/>
          <w:noProof/>
          <w:sz w:val="20"/>
          <w:szCs w:val="20"/>
        </w:rPr>
        <w:t>(5), 999–1005. https://doi.org/10.1038/oby.2011.402.Impact</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Borgan, S. M., Jassim, G. A., Marhoon, Z. A., &amp; Ibrahim, M. H. (2015). The lifestyle habits and wellbeing of physicians in Bahrain: a cross-sectional study. </w:t>
      </w:r>
      <w:r w:rsidRPr="009B1D12">
        <w:rPr>
          <w:rFonts w:ascii="Verdana" w:hAnsi="Verdana"/>
          <w:i/>
          <w:iCs/>
          <w:noProof/>
          <w:sz w:val="20"/>
          <w:szCs w:val="20"/>
        </w:rPr>
        <w:t>BMC Public Health</w:t>
      </w:r>
      <w:r w:rsidRPr="009B1D12">
        <w:rPr>
          <w:rFonts w:ascii="Verdana" w:hAnsi="Verdana"/>
          <w:noProof/>
          <w:sz w:val="20"/>
          <w:szCs w:val="20"/>
        </w:rPr>
        <w:t xml:space="preserve">, </w:t>
      </w:r>
      <w:r w:rsidRPr="009B1D12">
        <w:rPr>
          <w:rFonts w:ascii="Verdana" w:hAnsi="Verdana"/>
          <w:i/>
          <w:iCs/>
          <w:noProof/>
          <w:sz w:val="20"/>
          <w:szCs w:val="20"/>
        </w:rPr>
        <w:t>15</w:t>
      </w:r>
      <w:r w:rsidRPr="009B1D12">
        <w:rPr>
          <w:rFonts w:ascii="Verdana" w:hAnsi="Verdana"/>
          <w:noProof/>
          <w:sz w:val="20"/>
          <w:szCs w:val="20"/>
        </w:rPr>
        <w:t>(655), 1–7. https://doi.org/10.1186/s12889-015-1969-x</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Felstead, I. (2013). Role modelling and students’ professional development. </w:t>
      </w:r>
      <w:r w:rsidRPr="009B1D12">
        <w:rPr>
          <w:rFonts w:ascii="Verdana" w:hAnsi="Verdana"/>
          <w:i/>
          <w:iCs/>
          <w:noProof/>
          <w:sz w:val="20"/>
          <w:szCs w:val="20"/>
        </w:rPr>
        <w:t>Br. J. Nurs.</w:t>
      </w:r>
      <w:r w:rsidRPr="009B1D12">
        <w:rPr>
          <w:rFonts w:ascii="Verdana" w:hAnsi="Verdana"/>
          <w:noProof/>
          <w:sz w:val="20"/>
          <w:szCs w:val="20"/>
        </w:rPr>
        <w:t xml:space="preserve">, </w:t>
      </w:r>
      <w:r w:rsidRPr="009B1D12">
        <w:rPr>
          <w:rFonts w:ascii="Verdana" w:hAnsi="Verdana"/>
          <w:i/>
          <w:iCs/>
          <w:noProof/>
          <w:sz w:val="20"/>
          <w:szCs w:val="20"/>
        </w:rPr>
        <w:t>22</w:t>
      </w:r>
      <w:r w:rsidRPr="009B1D12">
        <w:rPr>
          <w:rFonts w:ascii="Verdana" w:hAnsi="Verdana"/>
          <w:noProof/>
          <w:sz w:val="20"/>
          <w:szCs w:val="20"/>
        </w:rPr>
        <w:t>(4), 223–227. https://doi.org/10.12968/bjon.2013.22.4.223</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Florindo, A. A., Brownson, R. C., Mielke, G. I., Gomes, G. A. O., Parra, D. C., Siqueira, F. V, … Hallal, P. C. (2015). Association of knowledge, preventive counseling and personal health behaviors on physical activity and consumption of fruits or vegetables in community health workers. </w:t>
      </w:r>
      <w:r w:rsidRPr="009B1D12">
        <w:rPr>
          <w:rFonts w:ascii="Verdana" w:hAnsi="Verdana"/>
          <w:i/>
          <w:iCs/>
          <w:noProof/>
          <w:sz w:val="20"/>
          <w:szCs w:val="20"/>
        </w:rPr>
        <w:t>BMC Public Health</w:t>
      </w:r>
      <w:r w:rsidRPr="009B1D12">
        <w:rPr>
          <w:rFonts w:ascii="Verdana" w:hAnsi="Verdana"/>
          <w:noProof/>
          <w:sz w:val="20"/>
          <w:szCs w:val="20"/>
        </w:rPr>
        <w:t xml:space="preserve">, </w:t>
      </w:r>
      <w:r w:rsidRPr="009B1D12">
        <w:rPr>
          <w:rFonts w:ascii="Verdana" w:hAnsi="Verdana"/>
          <w:i/>
          <w:iCs/>
          <w:noProof/>
          <w:sz w:val="20"/>
          <w:szCs w:val="20"/>
        </w:rPr>
        <w:t>15</w:t>
      </w:r>
      <w:r w:rsidRPr="009B1D12">
        <w:rPr>
          <w:rFonts w:ascii="Verdana" w:hAnsi="Verdana"/>
          <w:noProof/>
          <w:sz w:val="20"/>
          <w:szCs w:val="20"/>
        </w:rPr>
        <w:t>(344), 4–11. https://doi.org/10.1186/s12889-015-1643-3</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Haider, S. I., Snead, D. R. J., &amp; Bari, M. F. (2016). Medical students’ perceptions of clinical teachers as role model. </w:t>
      </w:r>
      <w:r w:rsidRPr="009B1D12">
        <w:rPr>
          <w:rFonts w:ascii="Verdana" w:hAnsi="Verdana"/>
          <w:i/>
          <w:iCs/>
          <w:noProof/>
          <w:sz w:val="20"/>
          <w:szCs w:val="20"/>
        </w:rPr>
        <w:t>PLoS One</w:t>
      </w:r>
      <w:r w:rsidRPr="009B1D12">
        <w:rPr>
          <w:rFonts w:ascii="Verdana" w:hAnsi="Verdana"/>
          <w:noProof/>
          <w:sz w:val="20"/>
          <w:szCs w:val="20"/>
        </w:rPr>
        <w:t xml:space="preserve">, </w:t>
      </w:r>
      <w:r w:rsidRPr="009B1D12">
        <w:rPr>
          <w:rFonts w:ascii="Verdana" w:hAnsi="Verdana"/>
          <w:i/>
          <w:iCs/>
          <w:noProof/>
          <w:sz w:val="20"/>
          <w:szCs w:val="20"/>
        </w:rPr>
        <w:t>11</w:t>
      </w:r>
      <w:r w:rsidRPr="009B1D12">
        <w:rPr>
          <w:rFonts w:ascii="Verdana" w:hAnsi="Verdana"/>
          <w:noProof/>
          <w:sz w:val="20"/>
          <w:szCs w:val="20"/>
        </w:rPr>
        <w:t>(3), 1–9. https://doi.org/10.1371/journal.pone.0150478</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Hoare, K. J., Mills, J., &amp; Francis, K. (2013). Becoming willing to role model. Reciprocity between new graduate nurses and experienced practice nurses in general practice in New Zealand : A constructivist grounded theory. </w:t>
      </w:r>
      <w:r w:rsidRPr="009B1D12">
        <w:rPr>
          <w:rFonts w:ascii="Verdana" w:hAnsi="Verdana"/>
          <w:i/>
          <w:iCs/>
          <w:noProof/>
          <w:sz w:val="20"/>
          <w:szCs w:val="20"/>
        </w:rPr>
        <w:t>Collegian: The Australian Journal of Nursing Practice, Scholarship and Research</w:t>
      </w:r>
      <w:r w:rsidRPr="009B1D12">
        <w:rPr>
          <w:rFonts w:ascii="Verdana" w:hAnsi="Verdana"/>
          <w:noProof/>
          <w:sz w:val="20"/>
          <w:szCs w:val="20"/>
        </w:rPr>
        <w:t xml:space="preserve">, </w:t>
      </w:r>
      <w:r w:rsidRPr="009B1D12">
        <w:rPr>
          <w:rFonts w:ascii="Verdana" w:hAnsi="Verdana"/>
          <w:i/>
          <w:iCs/>
          <w:noProof/>
          <w:sz w:val="20"/>
          <w:szCs w:val="20"/>
        </w:rPr>
        <w:t>20</w:t>
      </w:r>
      <w:r w:rsidRPr="009B1D12">
        <w:rPr>
          <w:rFonts w:ascii="Verdana" w:hAnsi="Verdana"/>
          <w:noProof/>
          <w:sz w:val="20"/>
          <w:szCs w:val="20"/>
        </w:rPr>
        <w:t>(2), 87–93. https://doi.org/10.1016/j.colegn.2012.03.009</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Jochemsen-van der Leeuw, H. G. A. R., Dijk, N. van, Etten-Jamaludin, F. S. van, &amp; Waard, M. W. (2013). The attributes of the clinical trainer as a role model: A systematic review. </w:t>
      </w:r>
      <w:r w:rsidRPr="009B1D12">
        <w:rPr>
          <w:rFonts w:ascii="Verdana" w:hAnsi="Verdana"/>
          <w:i/>
          <w:iCs/>
          <w:noProof/>
          <w:sz w:val="20"/>
          <w:szCs w:val="20"/>
        </w:rPr>
        <w:t>Acad. Med.</w:t>
      </w:r>
      <w:r w:rsidRPr="009B1D12">
        <w:rPr>
          <w:rFonts w:ascii="Verdana" w:hAnsi="Verdana"/>
          <w:noProof/>
          <w:sz w:val="20"/>
          <w:szCs w:val="20"/>
        </w:rPr>
        <w:t xml:space="preserve">, </w:t>
      </w:r>
      <w:r w:rsidRPr="009B1D12">
        <w:rPr>
          <w:rFonts w:ascii="Verdana" w:hAnsi="Verdana"/>
          <w:i/>
          <w:iCs/>
          <w:noProof/>
          <w:sz w:val="20"/>
          <w:szCs w:val="20"/>
        </w:rPr>
        <w:t>88</w:t>
      </w:r>
      <w:r w:rsidRPr="009B1D12">
        <w:rPr>
          <w:rFonts w:ascii="Verdana" w:hAnsi="Verdana"/>
          <w:noProof/>
          <w:sz w:val="20"/>
          <w:szCs w:val="20"/>
        </w:rPr>
        <w:t>(1), 26–34. https://doi.org/10.1097/ACM.0b013e318276d070</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Kelly, M., Wills, J., Jester, R., &amp; Speller, V. (2016). Should nurses be role models for healthy lifestyles?: Results from a modified delphi study. </w:t>
      </w:r>
      <w:r w:rsidRPr="009B1D12">
        <w:rPr>
          <w:rFonts w:ascii="Verdana" w:hAnsi="Verdana"/>
          <w:i/>
          <w:iCs/>
          <w:noProof/>
          <w:sz w:val="20"/>
          <w:szCs w:val="20"/>
        </w:rPr>
        <w:t>J. Adv. Nurs</w:t>
      </w:r>
      <w:r w:rsidRPr="009B1D12">
        <w:rPr>
          <w:rFonts w:ascii="Verdana" w:hAnsi="Verdana"/>
          <w:noProof/>
          <w:sz w:val="20"/>
          <w:szCs w:val="20"/>
        </w:rPr>
        <w:t xml:space="preserve">, </w:t>
      </w:r>
      <w:r w:rsidRPr="009B1D12">
        <w:rPr>
          <w:rFonts w:ascii="Verdana" w:hAnsi="Verdana"/>
          <w:i/>
          <w:iCs/>
          <w:noProof/>
          <w:sz w:val="20"/>
          <w:szCs w:val="20"/>
        </w:rPr>
        <w:t>00</w:t>
      </w:r>
      <w:r w:rsidRPr="009B1D12">
        <w:rPr>
          <w:rFonts w:ascii="Verdana" w:hAnsi="Verdana"/>
          <w:noProof/>
          <w:sz w:val="20"/>
          <w:szCs w:val="20"/>
        </w:rPr>
        <w:t>(0), 1–14. https://doi.org/10.1111/jan.13173</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Malterud, K., Siersma, V. D., &amp; Guassora, A. D. (2016). Sample size in qualitative interview studies : Guided by information power. </w:t>
      </w:r>
      <w:r w:rsidRPr="009B1D12">
        <w:rPr>
          <w:rFonts w:ascii="Verdana" w:hAnsi="Verdana"/>
          <w:i/>
          <w:iCs/>
          <w:noProof/>
          <w:sz w:val="20"/>
          <w:szCs w:val="20"/>
        </w:rPr>
        <w:t>Qual. Health Res.</w:t>
      </w:r>
      <w:r w:rsidRPr="009B1D12">
        <w:rPr>
          <w:rFonts w:ascii="Verdana" w:hAnsi="Verdana"/>
          <w:noProof/>
          <w:sz w:val="20"/>
          <w:szCs w:val="20"/>
        </w:rPr>
        <w:t xml:space="preserve">, </w:t>
      </w:r>
      <w:r w:rsidRPr="009B1D12">
        <w:rPr>
          <w:rFonts w:ascii="Verdana" w:hAnsi="Verdana"/>
          <w:i/>
          <w:iCs/>
          <w:noProof/>
          <w:sz w:val="20"/>
          <w:szCs w:val="20"/>
        </w:rPr>
        <w:t>26</w:t>
      </w:r>
      <w:r w:rsidRPr="009B1D12">
        <w:rPr>
          <w:rFonts w:ascii="Verdana" w:hAnsi="Verdana"/>
          <w:noProof/>
          <w:sz w:val="20"/>
          <w:szCs w:val="20"/>
        </w:rPr>
        <w:t>(13), 1753–1760. https://doi.org/10.1177/1049732315617444</w:t>
      </w:r>
    </w:p>
    <w:p w:rsid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FC7C9F" w:rsidRPr="009B1D12" w:rsidRDefault="00FC7C9F"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lastRenderedPageBreak/>
        <w:t xml:space="preserve">Mileder, L. P., Schmidt, A., &amp; Dimai, H. P. (2014). Clinicians should be aware of their responsibilities as role models : a case report on the impact of poor role modeling. </w:t>
      </w:r>
      <w:r w:rsidRPr="009B1D12">
        <w:rPr>
          <w:rFonts w:ascii="Verdana" w:hAnsi="Verdana"/>
          <w:i/>
          <w:iCs/>
          <w:noProof/>
          <w:sz w:val="20"/>
          <w:szCs w:val="20"/>
        </w:rPr>
        <w:t>Med. Educ. Online</w:t>
      </w:r>
      <w:r w:rsidRPr="009B1D12">
        <w:rPr>
          <w:rFonts w:ascii="Verdana" w:hAnsi="Verdana"/>
          <w:noProof/>
          <w:sz w:val="20"/>
          <w:szCs w:val="20"/>
        </w:rPr>
        <w:t xml:space="preserve">, </w:t>
      </w:r>
      <w:r w:rsidRPr="009B1D12">
        <w:rPr>
          <w:rFonts w:ascii="Verdana" w:hAnsi="Verdana"/>
          <w:i/>
          <w:iCs/>
          <w:noProof/>
          <w:sz w:val="20"/>
          <w:szCs w:val="20"/>
        </w:rPr>
        <w:t>19</w:t>
      </w:r>
      <w:r w:rsidRPr="009B1D12">
        <w:rPr>
          <w:rFonts w:ascii="Verdana" w:hAnsi="Verdana"/>
          <w:noProof/>
          <w:sz w:val="20"/>
          <w:szCs w:val="20"/>
        </w:rPr>
        <w:t>, 23479. https://doi.org/10.3402/meo.v19.23479</w:t>
      </w:r>
    </w:p>
    <w:p w:rsidR="00FC7C9F" w:rsidRPr="00FC7C9F" w:rsidRDefault="00FC7C9F"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Mold, F., &amp; Forbes, A. (2011). Patients’ and professionals’ experiences and perspectives of obesity in health-care settings: A synthesis of current research. </w:t>
      </w:r>
      <w:r w:rsidRPr="009B1D12">
        <w:rPr>
          <w:rFonts w:ascii="Verdana" w:hAnsi="Verdana"/>
          <w:i/>
          <w:iCs/>
          <w:noProof/>
          <w:sz w:val="20"/>
          <w:szCs w:val="20"/>
        </w:rPr>
        <w:t>Health Expect</w:t>
      </w:r>
      <w:r w:rsidRPr="009B1D12">
        <w:rPr>
          <w:rFonts w:ascii="Verdana" w:hAnsi="Verdana"/>
          <w:noProof/>
          <w:sz w:val="20"/>
          <w:szCs w:val="20"/>
        </w:rPr>
        <w:t xml:space="preserve">, </w:t>
      </w:r>
      <w:r w:rsidRPr="009B1D12">
        <w:rPr>
          <w:rFonts w:ascii="Verdana" w:hAnsi="Verdana"/>
          <w:i/>
          <w:iCs/>
          <w:noProof/>
          <w:sz w:val="20"/>
          <w:szCs w:val="20"/>
        </w:rPr>
        <w:t>16</w:t>
      </w:r>
      <w:r w:rsidRPr="009B1D12">
        <w:rPr>
          <w:rFonts w:ascii="Verdana" w:hAnsi="Verdana"/>
          <w:noProof/>
          <w:sz w:val="20"/>
          <w:szCs w:val="20"/>
        </w:rPr>
        <w:t>(2), 1–24. https://doi.org/10.1111/j.1369-7625.2011.00699.x</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Nadimin. (2011). Pola makan, aktivitas fisik dan status gizi pegawai dinas kesehatan Sulawesi Selatan. </w:t>
      </w:r>
      <w:r w:rsidRPr="009B1D12">
        <w:rPr>
          <w:rFonts w:ascii="Verdana" w:hAnsi="Verdana"/>
          <w:i/>
          <w:iCs/>
          <w:noProof/>
          <w:sz w:val="20"/>
          <w:szCs w:val="20"/>
        </w:rPr>
        <w:t>MGP</w:t>
      </w:r>
      <w:r w:rsidRPr="009B1D12">
        <w:rPr>
          <w:rFonts w:ascii="Verdana" w:hAnsi="Verdana"/>
          <w:noProof/>
          <w:sz w:val="20"/>
          <w:szCs w:val="20"/>
        </w:rPr>
        <w:t xml:space="preserve">, </w:t>
      </w:r>
      <w:r w:rsidRPr="009B1D12">
        <w:rPr>
          <w:rFonts w:ascii="Verdana" w:hAnsi="Verdana"/>
          <w:i/>
          <w:iCs/>
          <w:noProof/>
          <w:sz w:val="20"/>
          <w:szCs w:val="20"/>
        </w:rPr>
        <w:t>XI</w:t>
      </w:r>
      <w:r w:rsidRPr="009B1D12">
        <w:rPr>
          <w:rFonts w:ascii="Verdana" w:hAnsi="Verdana"/>
          <w:noProof/>
          <w:sz w:val="20"/>
          <w:szCs w:val="20"/>
        </w:rPr>
        <w:t>(1), 1–6.</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Nouri, J. M., Ebadi, A., Alhani, F., &amp; Rejeh, N. (2015). Growing up and role modeling: A theory in Iranian nursing students’ education. </w:t>
      </w:r>
      <w:r w:rsidRPr="009B1D12">
        <w:rPr>
          <w:rFonts w:ascii="Verdana" w:hAnsi="Verdana"/>
          <w:i/>
          <w:iCs/>
          <w:noProof/>
          <w:sz w:val="20"/>
          <w:szCs w:val="20"/>
        </w:rPr>
        <w:t>GJHS</w:t>
      </w:r>
      <w:r w:rsidRPr="009B1D12">
        <w:rPr>
          <w:rFonts w:ascii="Verdana" w:hAnsi="Verdana"/>
          <w:noProof/>
          <w:sz w:val="20"/>
          <w:szCs w:val="20"/>
        </w:rPr>
        <w:t xml:space="preserve">, </w:t>
      </w:r>
      <w:r w:rsidRPr="009B1D12">
        <w:rPr>
          <w:rFonts w:ascii="Verdana" w:hAnsi="Verdana"/>
          <w:i/>
          <w:iCs/>
          <w:noProof/>
          <w:sz w:val="20"/>
          <w:szCs w:val="20"/>
        </w:rPr>
        <w:t>7</w:t>
      </w:r>
      <w:r w:rsidRPr="009B1D12">
        <w:rPr>
          <w:rFonts w:ascii="Verdana" w:hAnsi="Verdana"/>
          <w:noProof/>
          <w:sz w:val="20"/>
          <w:szCs w:val="20"/>
        </w:rPr>
        <w:t>(2), 273–283. https://doi.org/10.5539/gjhs.v7n2p273</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Özçakar, N., Kartal, M., Mert, H., &amp; Güldal, D. (2015). Healthy living behaviors of medical and nursing students. </w:t>
      </w:r>
      <w:r w:rsidRPr="009B1D12">
        <w:rPr>
          <w:rFonts w:ascii="Verdana" w:hAnsi="Verdana"/>
          <w:i/>
          <w:iCs/>
          <w:noProof/>
          <w:sz w:val="20"/>
          <w:szCs w:val="20"/>
        </w:rPr>
        <w:t>Int. J. Caring Sci.</w:t>
      </w:r>
      <w:r w:rsidRPr="009B1D12">
        <w:rPr>
          <w:rFonts w:ascii="Verdana" w:hAnsi="Verdana"/>
          <w:noProof/>
          <w:sz w:val="20"/>
          <w:szCs w:val="20"/>
        </w:rPr>
        <w:t xml:space="preserve">, </w:t>
      </w:r>
      <w:r w:rsidRPr="009B1D12">
        <w:rPr>
          <w:rFonts w:ascii="Verdana" w:hAnsi="Verdana"/>
          <w:i/>
          <w:iCs/>
          <w:noProof/>
          <w:sz w:val="20"/>
          <w:szCs w:val="20"/>
        </w:rPr>
        <w:t>8</w:t>
      </w:r>
      <w:r w:rsidRPr="009B1D12">
        <w:rPr>
          <w:rFonts w:ascii="Verdana" w:hAnsi="Verdana"/>
          <w:noProof/>
          <w:sz w:val="20"/>
          <w:szCs w:val="20"/>
        </w:rPr>
        <w:t>(3), 536–542.</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Paice, E., Heard, S., Moss, F., Paice, E., Heard, S., &amp; Moss, F. (2002). How important are role models in making good doctors ? service How important are role models in making good doctors ? </w:t>
      </w:r>
      <w:r w:rsidRPr="009B1D12">
        <w:rPr>
          <w:rFonts w:ascii="Verdana" w:hAnsi="Verdana"/>
          <w:i/>
          <w:iCs/>
          <w:noProof/>
          <w:sz w:val="20"/>
          <w:szCs w:val="20"/>
        </w:rPr>
        <w:t>BMJ</w:t>
      </w:r>
      <w:r w:rsidRPr="009B1D12">
        <w:rPr>
          <w:rFonts w:ascii="Verdana" w:hAnsi="Verdana"/>
          <w:noProof/>
          <w:sz w:val="20"/>
          <w:szCs w:val="20"/>
        </w:rPr>
        <w:t xml:space="preserve">, </w:t>
      </w:r>
      <w:r w:rsidRPr="009B1D12">
        <w:rPr>
          <w:rFonts w:ascii="Verdana" w:hAnsi="Verdana"/>
          <w:i/>
          <w:iCs/>
          <w:noProof/>
          <w:sz w:val="20"/>
          <w:szCs w:val="20"/>
        </w:rPr>
        <w:t>325</w:t>
      </w:r>
      <w:r w:rsidRPr="009B1D12">
        <w:rPr>
          <w:rFonts w:ascii="Verdana" w:hAnsi="Verdana"/>
          <w:noProof/>
          <w:sz w:val="20"/>
          <w:szCs w:val="20"/>
        </w:rPr>
        <w:t>(7366), 707–710. https://doi.org/10.1136/bmj.325.7366.707</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Passi, V., &amp; Johnson, N. (2015). The hidden process of positive doctor role modelling. </w:t>
      </w:r>
      <w:r w:rsidRPr="009B1D12">
        <w:rPr>
          <w:rFonts w:ascii="Verdana" w:hAnsi="Verdana"/>
          <w:i/>
          <w:iCs/>
          <w:noProof/>
          <w:sz w:val="20"/>
          <w:szCs w:val="20"/>
        </w:rPr>
        <w:t>Med. Teach.</w:t>
      </w:r>
      <w:r w:rsidRPr="009B1D12">
        <w:rPr>
          <w:rFonts w:ascii="Verdana" w:hAnsi="Verdana"/>
          <w:noProof/>
          <w:sz w:val="20"/>
          <w:szCs w:val="20"/>
        </w:rPr>
        <w:t xml:space="preserve">, </w:t>
      </w:r>
      <w:r w:rsidRPr="009B1D12">
        <w:rPr>
          <w:rFonts w:ascii="Verdana" w:hAnsi="Verdana"/>
          <w:i/>
          <w:iCs/>
          <w:noProof/>
          <w:sz w:val="20"/>
          <w:szCs w:val="20"/>
        </w:rPr>
        <w:t>38</w:t>
      </w:r>
      <w:r w:rsidRPr="009B1D12">
        <w:rPr>
          <w:rFonts w:ascii="Verdana" w:hAnsi="Verdana"/>
          <w:noProof/>
          <w:sz w:val="20"/>
          <w:szCs w:val="20"/>
        </w:rPr>
        <w:t>(7), 700–707. https://doi.org/10.3109/0142159X.2015.1087482</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Passi, V., &amp; Johnson, N. (2016). The impact of positive doctor role modeling. </w:t>
      </w:r>
      <w:r w:rsidRPr="009B1D12">
        <w:rPr>
          <w:rFonts w:ascii="Verdana" w:hAnsi="Verdana"/>
          <w:i/>
          <w:iCs/>
          <w:noProof/>
          <w:sz w:val="20"/>
          <w:szCs w:val="20"/>
        </w:rPr>
        <w:t>Med. Teach.</w:t>
      </w:r>
      <w:r w:rsidRPr="009B1D12">
        <w:rPr>
          <w:rFonts w:ascii="Verdana" w:hAnsi="Verdana"/>
          <w:noProof/>
          <w:sz w:val="20"/>
          <w:szCs w:val="20"/>
        </w:rPr>
        <w:t xml:space="preserve">, </w:t>
      </w:r>
      <w:r w:rsidRPr="009B1D12">
        <w:rPr>
          <w:rFonts w:ascii="Verdana" w:hAnsi="Verdana"/>
          <w:i/>
          <w:iCs/>
          <w:noProof/>
          <w:sz w:val="20"/>
          <w:szCs w:val="20"/>
        </w:rPr>
        <w:t>38</w:t>
      </w:r>
      <w:r w:rsidRPr="009B1D12">
        <w:rPr>
          <w:rFonts w:ascii="Verdana" w:hAnsi="Verdana"/>
          <w:noProof/>
          <w:sz w:val="20"/>
          <w:szCs w:val="20"/>
        </w:rPr>
        <w:t>(11), 1139–1145. https://doi.org/10.3109/0142159X.2016.1170780</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Pistikou, A. ., Zyga, S., Sachlas, A., Katsa, M. E., Daratsianou, M., &amp; Gil, A. P. R. (2014). Determinative factors of being an effective health-care role model determinative factors of being an effective health-care role model. </w:t>
      </w:r>
      <w:r w:rsidRPr="009B1D12">
        <w:rPr>
          <w:rFonts w:ascii="Verdana" w:hAnsi="Verdana"/>
          <w:i/>
          <w:iCs/>
          <w:noProof/>
          <w:sz w:val="20"/>
          <w:szCs w:val="20"/>
        </w:rPr>
        <w:t>IJOHPHN</w:t>
      </w:r>
      <w:r w:rsidRPr="009B1D12">
        <w:rPr>
          <w:rFonts w:ascii="Verdana" w:hAnsi="Verdana"/>
          <w:noProof/>
          <w:sz w:val="20"/>
          <w:szCs w:val="20"/>
        </w:rPr>
        <w:t xml:space="preserve">, </w:t>
      </w:r>
      <w:r w:rsidRPr="009B1D12">
        <w:rPr>
          <w:rFonts w:ascii="Verdana" w:hAnsi="Verdana"/>
          <w:i/>
          <w:iCs/>
          <w:noProof/>
          <w:sz w:val="20"/>
          <w:szCs w:val="20"/>
        </w:rPr>
        <w:t>1</w:t>
      </w:r>
      <w:r w:rsidRPr="009B1D12">
        <w:rPr>
          <w:rFonts w:ascii="Verdana" w:hAnsi="Verdana"/>
          <w:noProof/>
          <w:sz w:val="20"/>
          <w:szCs w:val="20"/>
        </w:rPr>
        <w:t>(3), 3–14.</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Prabandari, Y. S. (2013). Penggalian riwayat dan nasihat tentang gaya hidup sehat oleh dokter pelayanan primer. </w:t>
      </w:r>
      <w:r w:rsidRPr="009B1D12">
        <w:rPr>
          <w:rFonts w:ascii="Verdana" w:hAnsi="Verdana"/>
          <w:i/>
          <w:iCs/>
          <w:noProof/>
          <w:sz w:val="20"/>
          <w:szCs w:val="20"/>
        </w:rPr>
        <w:t>Jurnal Kesehatan Masyarakat Nasional</w:t>
      </w:r>
      <w:r w:rsidRPr="009B1D12">
        <w:rPr>
          <w:rFonts w:ascii="Verdana" w:hAnsi="Verdana"/>
          <w:noProof/>
          <w:sz w:val="20"/>
          <w:szCs w:val="20"/>
        </w:rPr>
        <w:t xml:space="preserve">, </w:t>
      </w:r>
      <w:r w:rsidRPr="009B1D12">
        <w:rPr>
          <w:rFonts w:ascii="Verdana" w:hAnsi="Verdana"/>
          <w:i/>
          <w:iCs/>
          <w:noProof/>
          <w:sz w:val="20"/>
          <w:szCs w:val="20"/>
        </w:rPr>
        <w:t>8</w:t>
      </w:r>
      <w:r w:rsidRPr="009B1D12">
        <w:rPr>
          <w:rFonts w:ascii="Verdana" w:hAnsi="Verdana"/>
          <w:noProof/>
          <w:sz w:val="20"/>
          <w:szCs w:val="20"/>
        </w:rPr>
        <w:t>(5), 221–228. https://doi.org/10.21109/kesmas.v8i5.388</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Sutton, J., &amp; Austin, Z. (2015). Qualitative research: Data collection, analysis, and management. </w:t>
      </w:r>
      <w:r w:rsidRPr="009B1D12">
        <w:rPr>
          <w:rFonts w:ascii="Verdana" w:hAnsi="Verdana"/>
          <w:i/>
          <w:iCs/>
          <w:noProof/>
          <w:sz w:val="20"/>
          <w:szCs w:val="20"/>
        </w:rPr>
        <w:t>CJPH</w:t>
      </w:r>
      <w:r w:rsidRPr="009B1D12">
        <w:rPr>
          <w:rFonts w:ascii="Verdana" w:hAnsi="Verdana"/>
          <w:noProof/>
          <w:sz w:val="20"/>
          <w:szCs w:val="20"/>
        </w:rPr>
        <w:t xml:space="preserve">, </w:t>
      </w:r>
      <w:r w:rsidRPr="009B1D12">
        <w:rPr>
          <w:rFonts w:ascii="Verdana" w:hAnsi="Verdana"/>
          <w:i/>
          <w:iCs/>
          <w:noProof/>
          <w:sz w:val="20"/>
          <w:szCs w:val="20"/>
        </w:rPr>
        <w:t>68</w:t>
      </w:r>
      <w:r w:rsidRPr="009B1D12">
        <w:rPr>
          <w:rFonts w:ascii="Verdana" w:hAnsi="Verdana"/>
          <w:noProof/>
          <w:sz w:val="20"/>
          <w:szCs w:val="20"/>
        </w:rPr>
        <w:t>(3), 226–231. https://doi.org/10.4212/cjhp.v68i3.1456</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Default="00CD5C2A"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r w:rsidRPr="009B1D12">
        <w:rPr>
          <w:rFonts w:ascii="Verdana" w:hAnsi="Verdana"/>
          <w:noProof/>
          <w:sz w:val="20"/>
          <w:szCs w:val="20"/>
        </w:rPr>
        <w:t xml:space="preserve">Vinales, J. J. (2015). The mentor as a role model and the importance of belongingness. </w:t>
      </w:r>
      <w:r w:rsidRPr="009B1D12">
        <w:rPr>
          <w:rFonts w:ascii="Verdana" w:hAnsi="Verdana"/>
          <w:i/>
          <w:iCs/>
          <w:noProof/>
          <w:sz w:val="20"/>
          <w:szCs w:val="20"/>
        </w:rPr>
        <w:t>Br. J. Nurs.</w:t>
      </w:r>
      <w:r w:rsidRPr="009B1D12">
        <w:rPr>
          <w:rFonts w:ascii="Verdana" w:hAnsi="Verdana"/>
          <w:noProof/>
          <w:sz w:val="20"/>
          <w:szCs w:val="20"/>
        </w:rPr>
        <w:t xml:space="preserve">, </w:t>
      </w:r>
      <w:r w:rsidRPr="009B1D12">
        <w:rPr>
          <w:rFonts w:ascii="Verdana" w:hAnsi="Verdana"/>
          <w:i/>
          <w:iCs/>
          <w:noProof/>
          <w:sz w:val="20"/>
          <w:szCs w:val="20"/>
        </w:rPr>
        <w:t>24</w:t>
      </w:r>
      <w:r w:rsidRPr="009B1D12">
        <w:rPr>
          <w:rFonts w:ascii="Verdana" w:hAnsi="Verdana"/>
          <w:noProof/>
          <w:sz w:val="20"/>
          <w:szCs w:val="20"/>
        </w:rPr>
        <w:t>(10), 532–535. https://doi.org/10.12968/bjon.2015.24.10.532</w:t>
      </w:r>
    </w:p>
    <w:p w:rsidR="009B1D12" w:rsidRPr="009B1D12" w:rsidRDefault="009B1D12" w:rsidP="009B1D12">
      <w:pPr>
        <w:widowControl w:val="0"/>
        <w:autoSpaceDE w:val="0"/>
        <w:autoSpaceDN w:val="0"/>
        <w:adjustRightInd w:val="0"/>
        <w:spacing w:after="0" w:line="240" w:lineRule="auto"/>
        <w:ind w:left="480" w:hanging="480"/>
        <w:jc w:val="both"/>
        <w:rPr>
          <w:rFonts w:ascii="Verdana" w:hAnsi="Verdana"/>
          <w:noProof/>
          <w:sz w:val="20"/>
          <w:szCs w:val="20"/>
          <w:lang w:val="id-ID"/>
        </w:rPr>
      </w:pPr>
    </w:p>
    <w:p w:rsidR="00CD5C2A" w:rsidRPr="009B1D12" w:rsidRDefault="00CD5C2A" w:rsidP="009B1D12">
      <w:pPr>
        <w:widowControl w:val="0"/>
        <w:autoSpaceDE w:val="0"/>
        <w:autoSpaceDN w:val="0"/>
        <w:adjustRightInd w:val="0"/>
        <w:spacing w:after="0" w:line="240" w:lineRule="auto"/>
        <w:ind w:left="480" w:hanging="480"/>
        <w:jc w:val="both"/>
        <w:rPr>
          <w:rFonts w:ascii="Verdana" w:hAnsi="Verdana"/>
          <w:noProof/>
          <w:sz w:val="20"/>
          <w:szCs w:val="20"/>
        </w:rPr>
      </w:pPr>
      <w:r w:rsidRPr="009B1D12">
        <w:rPr>
          <w:rFonts w:ascii="Verdana" w:hAnsi="Verdana"/>
          <w:noProof/>
          <w:sz w:val="20"/>
          <w:szCs w:val="20"/>
        </w:rPr>
        <w:t xml:space="preserve">Zhu, D. Q., Norman, I. J., &amp; While, A. E. (2013). Nurses’ self-efficacy and practices relating to weight management of adult patients : A path analysis. </w:t>
      </w:r>
      <w:r w:rsidRPr="009B1D12">
        <w:rPr>
          <w:rFonts w:ascii="Verdana" w:hAnsi="Verdana"/>
          <w:i/>
          <w:iCs/>
          <w:noProof/>
          <w:sz w:val="20"/>
          <w:szCs w:val="20"/>
        </w:rPr>
        <w:t>Int. J. Behav. Nutr. Phys. Act</w:t>
      </w:r>
      <w:r w:rsidRPr="009B1D12">
        <w:rPr>
          <w:rFonts w:ascii="Verdana" w:hAnsi="Verdana"/>
          <w:noProof/>
          <w:sz w:val="20"/>
          <w:szCs w:val="20"/>
        </w:rPr>
        <w:t xml:space="preserve">, </w:t>
      </w:r>
      <w:r w:rsidRPr="009B1D12">
        <w:rPr>
          <w:rFonts w:ascii="Verdana" w:hAnsi="Verdana"/>
          <w:i/>
          <w:iCs/>
          <w:noProof/>
          <w:sz w:val="20"/>
          <w:szCs w:val="20"/>
        </w:rPr>
        <w:t>10</w:t>
      </w:r>
      <w:r w:rsidRPr="009B1D12">
        <w:rPr>
          <w:rFonts w:ascii="Verdana" w:hAnsi="Verdana"/>
          <w:noProof/>
          <w:sz w:val="20"/>
          <w:szCs w:val="20"/>
        </w:rPr>
        <w:t>(131), 1–11. https://doi.org/10.1186/1479-5868-10-131</w:t>
      </w:r>
    </w:p>
    <w:p w:rsidR="00377634" w:rsidRPr="00377634" w:rsidRDefault="00CD5C2A" w:rsidP="009B1D12">
      <w:pPr>
        <w:spacing w:after="0" w:line="240" w:lineRule="auto"/>
        <w:jc w:val="both"/>
        <w:rPr>
          <w:rFonts w:ascii="Verdana" w:hAnsi="Verdana"/>
          <w:sz w:val="20"/>
          <w:szCs w:val="20"/>
          <w:lang w:val="id-ID"/>
        </w:rPr>
      </w:pPr>
      <w:r w:rsidRPr="009B1D12">
        <w:rPr>
          <w:rFonts w:ascii="Verdana" w:hAnsi="Verdana"/>
          <w:sz w:val="20"/>
          <w:szCs w:val="20"/>
          <w:lang w:val="id-ID"/>
        </w:rPr>
        <w:fldChar w:fldCharType="end"/>
      </w:r>
    </w:p>
    <w:sectPr w:rsidR="00377634" w:rsidRPr="00377634" w:rsidSect="00016563">
      <w:headerReference w:type="default" r:id="rId9"/>
      <w:footerReference w:type="default" r:id="rId10"/>
      <w:pgSz w:w="11900" w:h="16840" w:code="9"/>
      <w:pgMar w:top="1985" w:right="1134" w:bottom="1418" w:left="1134"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Editor" w:date="2019-09-04T11:17:00Z" w:initials="edt">
    <w:p w:rsidR="003E1EC6" w:rsidRPr="003E1EC6" w:rsidRDefault="003E1EC6">
      <w:pPr>
        <w:pStyle w:val="CommentText"/>
        <w:rPr>
          <w:lang w:val="id-ID"/>
        </w:rPr>
      </w:pPr>
      <w:r>
        <w:rPr>
          <w:rStyle w:val="CommentReference"/>
        </w:rPr>
        <w:annotationRef/>
      </w:r>
      <w:proofErr w:type="gramStart"/>
      <w:r>
        <w:t>please</w:t>
      </w:r>
      <w:proofErr w:type="gramEnd"/>
      <w:r>
        <w:t xml:space="preserve"> provide</w:t>
      </w:r>
      <w:r w:rsidRPr="003E1EC6">
        <w:t xml:space="preserve"> contributing authors, affiliates, and correspondence addresses or emails</w:t>
      </w:r>
      <w:r>
        <w:rPr>
          <w:lang w:val="id-ID"/>
        </w:rPr>
        <w:t>.</w:t>
      </w:r>
    </w:p>
  </w:comment>
  <w:comment w:id="1" w:author="Editor" w:date="2019-09-04T11:22:00Z" w:initials="edt">
    <w:p w:rsidR="003E1EC6" w:rsidRDefault="003E1EC6">
      <w:pPr>
        <w:pStyle w:val="CommentText"/>
      </w:pPr>
      <w:r>
        <w:rPr>
          <w:rStyle w:val="CommentReference"/>
        </w:rPr>
        <w:annotationRef/>
      </w:r>
      <w:proofErr w:type="gramStart"/>
      <w:r w:rsidRPr="003E1EC6">
        <w:t>please</w:t>
      </w:r>
      <w:proofErr w:type="gramEnd"/>
      <w:r w:rsidRPr="003E1EC6">
        <w:t xml:space="preserve"> separate the parts by giving the subtitles "background", "objective", "method", "results", and "conclusion" according to their respective sections.</w:t>
      </w:r>
    </w:p>
  </w:comment>
  <w:comment w:id="2" w:author="Editor" w:date="2019-09-04T11:19:00Z" w:initials="edt">
    <w:p w:rsidR="003E1EC6" w:rsidRDefault="003E1EC6" w:rsidP="003E1EC6">
      <w:pPr>
        <w:pStyle w:val="CommentText"/>
      </w:pPr>
      <w:r>
        <w:rPr>
          <w:rStyle w:val="CommentReference"/>
        </w:rPr>
        <w:annotationRef/>
      </w:r>
      <w:r>
        <w:t>5 words/ phrase in English, alphabetically order</w:t>
      </w:r>
    </w:p>
    <w:p w:rsidR="003E1EC6" w:rsidRDefault="003E1EC6" w:rsidP="003E1EC6">
      <w:pPr>
        <w:pStyle w:val="CommentText"/>
      </w:pPr>
    </w:p>
  </w:comment>
  <w:comment w:id="3" w:author="Editor" w:date="2019-09-04T11:22:00Z" w:initials="edt">
    <w:p w:rsidR="003E1EC6" w:rsidRDefault="003E1EC6">
      <w:pPr>
        <w:pStyle w:val="CommentText"/>
      </w:pPr>
      <w:r>
        <w:rPr>
          <w:rStyle w:val="CommentReference"/>
        </w:rPr>
        <w:annotationRef/>
      </w:r>
      <w:proofErr w:type="gramStart"/>
      <w:r w:rsidRPr="003E1EC6">
        <w:t>please</w:t>
      </w:r>
      <w:proofErr w:type="gramEnd"/>
      <w:r w:rsidRPr="003E1EC6">
        <w:t xml:space="preserve"> separate the parts by giving the subtitles "background", "objective", "method", "results", and "conclusion" according to their respective sections.</w:t>
      </w:r>
    </w:p>
  </w:comment>
  <w:comment w:id="4" w:author="Editor" w:date="2019-09-08T05:23:00Z" w:initials="edt">
    <w:p w:rsidR="005A2EC8" w:rsidRDefault="005A2EC8" w:rsidP="005A2EC8">
      <w:pPr>
        <w:pStyle w:val="CommentText"/>
      </w:pPr>
      <w:r>
        <w:rPr>
          <w:rStyle w:val="CommentReference"/>
        </w:rPr>
        <w:annotationRef/>
      </w:r>
      <w:proofErr w:type="spellStart"/>
      <w:r>
        <w:t>Kata</w:t>
      </w:r>
      <w:proofErr w:type="spellEnd"/>
      <w:r>
        <w:t xml:space="preserve"> </w:t>
      </w:r>
      <w:proofErr w:type="spellStart"/>
      <w:r>
        <w:t>kunci</w:t>
      </w:r>
      <w:proofErr w:type="spellEnd"/>
      <w:r>
        <w:t xml:space="preserve"> </w:t>
      </w:r>
      <w:proofErr w:type="spellStart"/>
      <w:r>
        <w:t>ditulis</w:t>
      </w:r>
      <w:proofErr w:type="spellEnd"/>
      <w:r>
        <w:t xml:space="preserve"> </w:t>
      </w:r>
      <w:proofErr w:type="spellStart"/>
      <w:r>
        <w:t>menggunakan</w:t>
      </w:r>
      <w:proofErr w:type="spellEnd"/>
      <w:r>
        <w:t xml:space="preserve"> </w:t>
      </w:r>
      <w:proofErr w:type="spellStart"/>
      <w:r>
        <w:t>bahasa</w:t>
      </w:r>
      <w:proofErr w:type="spellEnd"/>
      <w:r>
        <w:t xml:space="preserve"> Indonesia </w:t>
      </w:r>
      <w:proofErr w:type="spellStart"/>
      <w:r>
        <w:t>berisi</w:t>
      </w:r>
      <w:proofErr w:type="spellEnd"/>
      <w:r>
        <w:t xml:space="preserve"> </w:t>
      </w:r>
      <w:proofErr w:type="spellStart"/>
      <w:r>
        <w:t>kata</w:t>
      </w:r>
      <w:proofErr w:type="spellEnd"/>
      <w:r>
        <w:t xml:space="preserve"> </w:t>
      </w:r>
      <w:proofErr w:type="spellStart"/>
      <w:r>
        <w:t>atau</w:t>
      </w:r>
      <w:proofErr w:type="spellEnd"/>
      <w:r>
        <w:t xml:space="preserve"> </w:t>
      </w:r>
      <w:proofErr w:type="spellStart"/>
      <w:r>
        <w:t>frase</w:t>
      </w:r>
      <w:proofErr w:type="spellEnd"/>
      <w:r>
        <w:t xml:space="preserve"> 5 </w:t>
      </w:r>
      <w:proofErr w:type="spellStart"/>
      <w:r>
        <w:t>kata</w:t>
      </w:r>
      <w:proofErr w:type="spellEnd"/>
    </w:p>
    <w:p w:rsidR="005A2EC8" w:rsidRDefault="005A2EC8" w:rsidP="005A2EC8">
      <w:pPr>
        <w:pStyle w:val="CommentText"/>
      </w:pPr>
      <w:proofErr w:type="spellStart"/>
      <w:proofErr w:type="gramStart"/>
      <w:r>
        <w:t>dan</w:t>
      </w:r>
      <w:proofErr w:type="spellEnd"/>
      <w:proofErr w:type="gramEnd"/>
      <w:r>
        <w:t xml:space="preserve"> </w:t>
      </w:r>
      <w:proofErr w:type="spellStart"/>
      <w:r>
        <w:t>diurutkan</w:t>
      </w:r>
      <w:proofErr w:type="spellEnd"/>
      <w:r>
        <w:t xml:space="preserve"> </w:t>
      </w:r>
      <w:proofErr w:type="spellStart"/>
      <w:r>
        <w:t>berdasarkan</w:t>
      </w:r>
      <w:proofErr w:type="spellEnd"/>
      <w:r>
        <w:t xml:space="preserve"> </w:t>
      </w:r>
      <w:proofErr w:type="spellStart"/>
      <w:r>
        <w:t>abjad</w:t>
      </w:r>
      <w:proofErr w:type="spellEnd"/>
    </w:p>
  </w:comment>
  <w:comment w:id="5" w:author="Editor" w:date="2019-09-04T11:26:00Z" w:initials="edt">
    <w:p w:rsidR="003E1EC6" w:rsidRPr="003E1EC6" w:rsidRDefault="003E1EC6">
      <w:pPr>
        <w:pStyle w:val="CommentText"/>
        <w:rPr>
          <w:lang w:val="id-ID"/>
        </w:rPr>
      </w:pPr>
      <w:r>
        <w:rPr>
          <w:rStyle w:val="CommentReference"/>
        </w:rPr>
        <w:annotationRef/>
      </w:r>
      <w:r>
        <w:rPr>
          <w:lang w:val="id-ID"/>
        </w:rPr>
        <w:t>its recommend to use mendeley or zotero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D48272" w15:done="0"/>
  <w15:commentEx w15:paraId="6E9D0E6D" w15:done="0"/>
  <w15:commentEx w15:paraId="0CB5D90E" w15:done="0"/>
  <w15:commentEx w15:paraId="3754A948" w15:done="0"/>
  <w15:commentEx w15:paraId="7B5351AC" w15:done="0"/>
  <w15:commentEx w15:paraId="4671284C"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606" w:rsidRDefault="00146606" w:rsidP="00D2100A">
      <w:pPr>
        <w:spacing w:after="0" w:line="240" w:lineRule="auto"/>
      </w:pPr>
      <w:r>
        <w:separator/>
      </w:r>
    </w:p>
  </w:endnote>
  <w:endnote w:type="continuationSeparator" w:id="0">
    <w:p w:rsidR="00146606" w:rsidRDefault="00146606" w:rsidP="00D210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5289032"/>
      <w:docPartObj>
        <w:docPartGallery w:val="Page Numbers (Bottom of Page)"/>
        <w:docPartUnique/>
      </w:docPartObj>
    </w:sdtPr>
    <w:sdtContent>
      <w:p w:rsidR="00911929" w:rsidRDefault="00901A02">
        <w:pPr>
          <w:pStyle w:val="Footer"/>
          <w:jc w:val="right"/>
        </w:pPr>
        <w:r>
          <w:fldChar w:fldCharType="begin"/>
        </w:r>
        <w:r w:rsidR="00800F54">
          <w:instrText xml:space="preserve"> PAGE   \* MERGEFORMAT </w:instrText>
        </w:r>
        <w:r>
          <w:fldChar w:fldCharType="separate"/>
        </w:r>
        <w:r w:rsidR="00FC7C9F">
          <w:rPr>
            <w:noProof/>
          </w:rPr>
          <w:t>1</w:t>
        </w:r>
        <w:r>
          <w:rPr>
            <w:noProof/>
          </w:rPr>
          <w:fldChar w:fldCharType="end"/>
        </w:r>
      </w:p>
    </w:sdtContent>
  </w:sdt>
  <w:p w:rsidR="00911929" w:rsidRDefault="009119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606" w:rsidRDefault="00146606" w:rsidP="00D2100A">
      <w:pPr>
        <w:spacing w:after="0" w:line="240" w:lineRule="auto"/>
      </w:pPr>
      <w:r>
        <w:separator/>
      </w:r>
    </w:p>
  </w:footnote>
  <w:footnote w:type="continuationSeparator" w:id="0">
    <w:p w:rsidR="00146606" w:rsidRDefault="00146606" w:rsidP="00D210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1929" w:rsidRDefault="00911929" w:rsidP="00474F99">
    <w:pPr>
      <w:pStyle w:val="Header"/>
      <w:jc w:val="right"/>
    </w:pPr>
    <w:r>
      <w:rPr>
        <w:lang w:val="id-ID"/>
      </w:rPr>
      <w:t>Healthy Role Model</w:t>
    </w:r>
    <w:r w:rsidR="006F48CE">
      <w:rPr>
        <w:lang w:val="id-ID"/>
      </w:rPr>
      <w:t>s</w:t>
    </w:r>
    <w:r>
      <w:rPr>
        <w:lang w:val="id-ID"/>
      </w:rPr>
      <w:t xml:space="preserve"> in Medical Education</w:t>
    </w:r>
  </w:p>
  <w:p w:rsidR="00911929" w:rsidRDefault="009119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06952"/>
    <w:multiLevelType w:val="hybridMultilevel"/>
    <w:tmpl w:val="7BC265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F9D3DDA"/>
    <w:multiLevelType w:val="hybridMultilevel"/>
    <w:tmpl w:val="7BC265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5B4A66DE"/>
    <w:multiLevelType w:val="hybridMultilevel"/>
    <w:tmpl w:val="31364A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itor">
    <w15:presenceInfo w15:providerId="None" w15:userId="Edi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ef2azwpwf2pfwbetassvprxltrxd0de0wr90&quot;&gt;profesionalime new&lt;record-ids&gt;&lt;item&gt;56&lt;/item&gt;&lt;item&gt;358&lt;/item&gt;&lt;item&gt;363&lt;/item&gt;&lt;item&gt;367&lt;/item&gt;&lt;item&gt;390&lt;/item&gt;&lt;item&gt;391&lt;/item&gt;&lt;item&gt;397&lt;/item&gt;&lt;item&gt;433&lt;/item&gt;&lt;/record-ids&gt;&lt;/item&gt;&lt;/Libraries&gt;"/>
  </w:docVars>
  <w:rsids>
    <w:rsidRoot w:val="004C2BE7"/>
    <w:rsid w:val="00016563"/>
    <w:rsid w:val="000349EF"/>
    <w:rsid w:val="000409E2"/>
    <w:rsid w:val="00043897"/>
    <w:rsid w:val="00083A78"/>
    <w:rsid w:val="00086B1A"/>
    <w:rsid w:val="00091CC1"/>
    <w:rsid w:val="000B04E1"/>
    <w:rsid w:val="000B1EB6"/>
    <w:rsid w:val="000B48DD"/>
    <w:rsid w:val="000B55D5"/>
    <w:rsid w:val="000B7A35"/>
    <w:rsid w:val="00132DAA"/>
    <w:rsid w:val="00140AB5"/>
    <w:rsid w:val="00146606"/>
    <w:rsid w:val="0017195F"/>
    <w:rsid w:val="001756A8"/>
    <w:rsid w:val="001971A9"/>
    <w:rsid w:val="001A06E4"/>
    <w:rsid w:val="001B68C8"/>
    <w:rsid w:val="001C7D40"/>
    <w:rsid w:val="001D3956"/>
    <w:rsid w:val="001E26C0"/>
    <w:rsid w:val="001E4D1C"/>
    <w:rsid w:val="001E7635"/>
    <w:rsid w:val="001F0C1D"/>
    <w:rsid w:val="001F52B9"/>
    <w:rsid w:val="001F720F"/>
    <w:rsid w:val="002038D9"/>
    <w:rsid w:val="002070F9"/>
    <w:rsid w:val="00211E6F"/>
    <w:rsid w:val="0022108A"/>
    <w:rsid w:val="00222845"/>
    <w:rsid w:val="00237EE8"/>
    <w:rsid w:val="00266140"/>
    <w:rsid w:val="002803D6"/>
    <w:rsid w:val="00282C8B"/>
    <w:rsid w:val="00295420"/>
    <w:rsid w:val="002A3F8E"/>
    <w:rsid w:val="002C4502"/>
    <w:rsid w:val="0031003A"/>
    <w:rsid w:val="003256C2"/>
    <w:rsid w:val="003456DF"/>
    <w:rsid w:val="00377634"/>
    <w:rsid w:val="00386A0C"/>
    <w:rsid w:val="00386F1F"/>
    <w:rsid w:val="003C4643"/>
    <w:rsid w:val="003E1EC6"/>
    <w:rsid w:val="003E3E5B"/>
    <w:rsid w:val="00427D94"/>
    <w:rsid w:val="00437068"/>
    <w:rsid w:val="0046022D"/>
    <w:rsid w:val="00464088"/>
    <w:rsid w:val="00474F99"/>
    <w:rsid w:val="00491735"/>
    <w:rsid w:val="004A0A4C"/>
    <w:rsid w:val="004A137C"/>
    <w:rsid w:val="004A4C4F"/>
    <w:rsid w:val="004B1236"/>
    <w:rsid w:val="004B2160"/>
    <w:rsid w:val="004C2BE7"/>
    <w:rsid w:val="004F4644"/>
    <w:rsid w:val="00524AF6"/>
    <w:rsid w:val="0055443B"/>
    <w:rsid w:val="00573BDB"/>
    <w:rsid w:val="00574D54"/>
    <w:rsid w:val="005A2EC8"/>
    <w:rsid w:val="005B6F53"/>
    <w:rsid w:val="005F3A7E"/>
    <w:rsid w:val="00601B18"/>
    <w:rsid w:val="00627E19"/>
    <w:rsid w:val="0064345F"/>
    <w:rsid w:val="00673EE6"/>
    <w:rsid w:val="00682BE7"/>
    <w:rsid w:val="006A248C"/>
    <w:rsid w:val="006B180B"/>
    <w:rsid w:val="006D4B7F"/>
    <w:rsid w:val="006F48CE"/>
    <w:rsid w:val="007059A3"/>
    <w:rsid w:val="007125A6"/>
    <w:rsid w:val="007313E4"/>
    <w:rsid w:val="0074032C"/>
    <w:rsid w:val="00744EEF"/>
    <w:rsid w:val="00745AD5"/>
    <w:rsid w:val="00755CB2"/>
    <w:rsid w:val="007670AB"/>
    <w:rsid w:val="00781DFB"/>
    <w:rsid w:val="00784B19"/>
    <w:rsid w:val="007D084F"/>
    <w:rsid w:val="007F478E"/>
    <w:rsid w:val="00800F54"/>
    <w:rsid w:val="008147EE"/>
    <w:rsid w:val="00815F86"/>
    <w:rsid w:val="00825C61"/>
    <w:rsid w:val="008311D6"/>
    <w:rsid w:val="00853F7C"/>
    <w:rsid w:val="00865DB4"/>
    <w:rsid w:val="008669F3"/>
    <w:rsid w:val="00893C25"/>
    <w:rsid w:val="008A07ED"/>
    <w:rsid w:val="008A3508"/>
    <w:rsid w:val="008A365E"/>
    <w:rsid w:val="008C6C68"/>
    <w:rsid w:val="0090033E"/>
    <w:rsid w:val="00901A02"/>
    <w:rsid w:val="00911929"/>
    <w:rsid w:val="0093544A"/>
    <w:rsid w:val="009504E3"/>
    <w:rsid w:val="00981EDD"/>
    <w:rsid w:val="009907BE"/>
    <w:rsid w:val="00990C3B"/>
    <w:rsid w:val="00993580"/>
    <w:rsid w:val="0099631A"/>
    <w:rsid w:val="009B0813"/>
    <w:rsid w:val="009B1D12"/>
    <w:rsid w:val="009D1CBB"/>
    <w:rsid w:val="009E59C6"/>
    <w:rsid w:val="00A1757E"/>
    <w:rsid w:val="00A2514B"/>
    <w:rsid w:val="00A43210"/>
    <w:rsid w:val="00A6409F"/>
    <w:rsid w:val="00A72AE6"/>
    <w:rsid w:val="00A72B16"/>
    <w:rsid w:val="00A93C15"/>
    <w:rsid w:val="00A96A16"/>
    <w:rsid w:val="00AB649A"/>
    <w:rsid w:val="00AD0008"/>
    <w:rsid w:val="00AE0967"/>
    <w:rsid w:val="00AE2CD0"/>
    <w:rsid w:val="00AF133F"/>
    <w:rsid w:val="00B05C14"/>
    <w:rsid w:val="00B06245"/>
    <w:rsid w:val="00B202FC"/>
    <w:rsid w:val="00B2242E"/>
    <w:rsid w:val="00B53022"/>
    <w:rsid w:val="00B824A9"/>
    <w:rsid w:val="00B92205"/>
    <w:rsid w:val="00B9358B"/>
    <w:rsid w:val="00BB3C32"/>
    <w:rsid w:val="00BB646A"/>
    <w:rsid w:val="00BC2F4C"/>
    <w:rsid w:val="00BF29A7"/>
    <w:rsid w:val="00BF34BC"/>
    <w:rsid w:val="00C073F9"/>
    <w:rsid w:val="00C13DF9"/>
    <w:rsid w:val="00C150F8"/>
    <w:rsid w:val="00C2095A"/>
    <w:rsid w:val="00C318C8"/>
    <w:rsid w:val="00C34589"/>
    <w:rsid w:val="00C3530E"/>
    <w:rsid w:val="00C56867"/>
    <w:rsid w:val="00C56EA6"/>
    <w:rsid w:val="00C61F06"/>
    <w:rsid w:val="00C62549"/>
    <w:rsid w:val="00C628FF"/>
    <w:rsid w:val="00C71B18"/>
    <w:rsid w:val="00C771C2"/>
    <w:rsid w:val="00C86759"/>
    <w:rsid w:val="00CC26B2"/>
    <w:rsid w:val="00CC28A8"/>
    <w:rsid w:val="00CD5C2A"/>
    <w:rsid w:val="00D00A33"/>
    <w:rsid w:val="00D15C71"/>
    <w:rsid w:val="00D16AE4"/>
    <w:rsid w:val="00D2100A"/>
    <w:rsid w:val="00D22C77"/>
    <w:rsid w:val="00D24F48"/>
    <w:rsid w:val="00D25542"/>
    <w:rsid w:val="00D35B66"/>
    <w:rsid w:val="00D36191"/>
    <w:rsid w:val="00D43787"/>
    <w:rsid w:val="00D4601D"/>
    <w:rsid w:val="00D77191"/>
    <w:rsid w:val="00D83881"/>
    <w:rsid w:val="00D85308"/>
    <w:rsid w:val="00D92240"/>
    <w:rsid w:val="00DA0EE5"/>
    <w:rsid w:val="00DA7EA2"/>
    <w:rsid w:val="00DF0DB6"/>
    <w:rsid w:val="00E0568C"/>
    <w:rsid w:val="00E15F7D"/>
    <w:rsid w:val="00E20DDB"/>
    <w:rsid w:val="00E31005"/>
    <w:rsid w:val="00E46D52"/>
    <w:rsid w:val="00E60C4F"/>
    <w:rsid w:val="00E65D2F"/>
    <w:rsid w:val="00E72C86"/>
    <w:rsid w:val="00E73DB0"/>
    <w:rsid w:val="00E83B54"/>
    <w:rsid w:val="00E87919"/>
    <w:rsid w:val="00E9170E"/>
    <w:rsid w:val="00E91C8D"/>
    <w:rsid w:val="00E979F5"/>
    <w:rsid w:val="00EB3EF3"/>
    <w:rsid w:val="00EB5D36"/>
    <w:rsid w:val="00ED3A14"/>
    <w:rsid w:val="00ED53D3"/>
    <w:rsid w:val="00F061D2"/>
    <w:rsid w:val="00F2472B"/>
    <w:rsid w:val="00F47D13"/>
    <w:rsid w:val="00F530CB"/>
    <w:rsid w:val="00F7084A"/>
    <w:rsid w:val="00F84BA7"/>
    <w:rsid w:val="00FC7C9F"/>
    <w:rsid w:val="00FD4BC9"/>
    <w:rsid w:val="00FF0AC2"/>
    <w:rsid w:val="00FF5E60"/>
    <w:rsid w:val="00FF648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BE7"/>
    <w:pPr>
      <w:spacing w:after="200" w:line="276" w:lineRule="auto"/>
    </w:pPr>
    <w:rPr>
      <w:rFonts w:ascii="Times New Roman" w:hAnsi="Times New Roman" w:cs="Times New Roman"/>
      <w:lang w:val="en-US"/>
    </w:rPr>
  </w:style>
  <w:style w:type="paragraph" w:styleId="Heading1">
    <w:name w:val="heading 1"/>
    <w:basedOn w:val="Normal"/>
    <w:next w:val="Normal"/>
    <w:link w:val="Heading1Char"/>
    <w:uiPriority w:val="9"/>
    <w:rsid w:val="004C2BE7"/>
    <w:pPr>
      <w:keepNext/>
      <w:keepLines/>
      <w:spacing w:before="480" w:after="0" w:line="360" w:lineRule="auto"/>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rsid w:val="004C2BE7"/>
    <w:pPr>
      <w:keepNext/>
      <w:keepLines/>
      <w:spacing w:before="200" w:after="0" w:line="360" w:lineRule="auto"/>
      <w:outlineLvl w:val="1"/>
    </w:pPr>
    <w:rPr>
      <w:rFonts w:eastAsiaTheme="majorEastAsia" w:cstheme="majorBidi"/>
      <w:b/>
      <w:bCs/>
      <w:szCs w:val="26"/>
    </w:rPr>
  </w:style>
  <w:style w:type="paragraph" w:styleId="Heading3">
    <w:name w:val="heading 3"/>
    <w:basedOn w:val="Normal"/>
    <w:next w:val="Normal"/>
    <w:link w:val="Heading3Char"/>
    <w:uiPriority w:val="9"/>
    <w:unhideWhenUsed/>
    <w:rsid w:val="004C2BE7"/>
    <w:pPr>
      <w:keepNext/>
      <w:keepLines/>
      <w:spacing w:before="200" w:after="0" w:line="360" w:lineRule="auto"/>
      <w:outlineLvl w:val="2"/>
    </w:pPr>
    <w:rPr>
      <w:rFonts w:eastAsiaTheme="majorEastAsia" w:cstheme="majorBidi"/>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BE7"/>
    <w:rPr>
      <w:rFonts w:ascii="Times New Roman" w:eastAsiaTheme="majorEastAsia" w:hAnsi="Times New Roman" w:cstheme="majorBidi"/>
      <w:b/>
      <w:bCs/>
      <w:szCs w:val="28"/>
      <w:lang w:val="en-US"/>
    </w:rPr>
  </w:style>
  <w:style w:type="character" w:customStyle="1" w:styleId="Heading2Char">
    <w:name w:val="Heading 2 Char"/>
    <w:basedOn w:val="DefaultParagraphFont"/>
    <w:link w:val="Heading2"/>
    <w:uiPriority w:val="9"/>
    <w:rsid w:val="004C2BE7"/>
    <w:rPr>
      <w:rFonts w:ascii="Times New Roman" w:eastAsiaTheme="majorEastAsia" w:hAnsi="Times New Roman" w:cstheme="majorBidi"/>
      <w:b/>
      <w:bCs/>
      <w:szCs w:val="26"/>
      <w:lang w:val="en-US"/>
    </w:rPr>
  </w:style>
  <w:style w:type="character" w:customStyle="1" w:styleId="Heading3Char">
    <w:name w:val="Heading 3 Char"/>
    <w:basedOn w:val="DefaultParagraphFont"/>
    <w:link w:val="Heading3"/>
    <w:uiPriority w:val="9"/>
    <w:rsid w:val="004C2BE7"/>
    <w:rPr>
      <w:rFonts w:ascii="Times New Roman" w:eastAsiaTheme="majorEastAsia" w:hAnsi="Times New Roman" w:cstheme="majorBidi"/>
      <w:bCs/>
      <w:u w:val="single"/>
      <w:lang w:val="en-US"/>
    </w:rPr>
  </w:style>
  <w:style w:type="character" w:styleId="Hyperlink">
    <w:name w:val="Hyperlink"/>
    <w:basedOn w:val="DefaultParagraphFont"/>
    <w:uiPriority w:val="99"/>
    <w:unhideWhenUsed/>
    <w:rsid w:val="004C2BE7"/>
    <w:rPr>
      <w:color w:val="0000FF"/>
      <w:u w:val="single"/>
    </w:rPr>
  </w:style>
  <w:style w:type="character" w:styleId="Emphasis">
    <w:name w:val="Emphasis"/>
    <w:basedOn w:val="DefaultParagraphFont"/>
    <w:uiPriority w:val="20"/>
    <w:qFormat/>
    <w:rsid w:val="004C2BE7"/>
    <w:rPr>
      <w:i/>
      <w:iCs/>
    </w:rPr>
  </w:style>
  <w:style w:type="paragraph" w:styleId="Quote">
    <w:name w:val="Quote"/>
    <w:basedOn w:val="Normal"/>
    <w:next w:val="Normal"/>
    <w:link w:val="QuoteChar"/>
    <w:uiPriority w:val="29"/>
    <w:qFormat/>
    <w:rsid w:val="004C2BE7"/>
    <w:rPr>
      <w:i/>
      <w:iCs/>
      <w:color w:val="000000" w:themeColor="text1"/>
    </w:rPr>
  </w:style>
  <w:style w:type="character" w:customStyle="1" w:styleId="QuoteChar">
    <w:name w:val="Quote Char"/>
    <w:basedOn w:val="DefaultParagraphFont"/>
    <w:link w:val="Quote"/>
    <w:uiPriority w:val="29"/>
    <w:rsid w:val="004C2BE7"/>
    <w:rPr>
      <w:rFonts w:ascii="Times New Roman" w:hAnsi="Times New Roman" w:cs="Times New Roman"/>
      <w:i/>
      <w:iCs/>
      <w:color w:val="000000" w:themeColor="text1"/>
      <w:lang w:val="en-US"/>
    </w:rPr>
  </w:style>
  <w:style w:type="paragraph" w:customStyle="1" w:styleId="EndNoteBibliography">
    <w:name w:val="EndNote Bibliography"/>
    <w:basedOn w:val="Normal"/>
    <w:link w:val="EndNoteBibliographyChar"/>
    <w:rsid w:val="004C2BE7"/>
    <w:pPr>
      <w:spacing w:line="240" w:lineRule="auto"/>
      <w:jc w:val="both"/>
    </w:pPr>
    <w:rPr>
      <w:noProof/>
    </w:rPr>
  </w:style>
  <w:style w:type="character" w:customStyle="1" w:styleId="EndNoteBibliographyChar">
    <w:name w:val="EndNote Bibliography Char"/>
    <w:basedOn w:val="DefaultParagraphFont"/>
    <w:link w:val="EndNoteBibliography"/>
    <w:rsid w:val="004C2BE7"/>
    <w:rPr>
      <w:rFonts w:ascii="Times New Roman" w:hAnsi="Times New Roman" w:cs="Times New Roman"/>
      <w:noProof/>
      <w:lang w:val="en-US"/>
    </w:rPr>
  </w:style>
  <w:style w:type="character" w:customStyle="1" w:styleId="tw-bilingual-translation">
    <w:name w:val="tw-bilingual-translation"/>
    <w:basedOn w:val="DefaultParagraphFont"/>
    <w:rsid w:val="004C2BE7"/>
  </w:style>
  <w:style w:type="paragraph" w:styleId="Footer">
    <w:name w:val="footer"/>
    <w:basedOn w:val="Normal"/>
    <w:link w:val="FooterChar"/>
    <w:uiPriority w:val="99"/>
    <w:unhideWhenUsed/>
    <w:rsid w:val="004C2B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2BE7"/>
    <w:rPr>
      <w:rFonts w:ascii="Times New Roman" w:hAnsi="Times New Roman" w:cs="Times New Roman"/>
      <w:lang w:val="en-US"/>
    </w:rPr>
  </w:style>
  <w:style w:type="paragraph" w:styleId="Title">
    <w:name w:val="Title"/>
    <w:basedOn w:val="Normal"/>
    <w:next w:val="Normal"/>
    <w:link w:val="TitleChar"/>
    <w:uiPriority w:val="10"/>
    <w:rsid w:val="004C2BE7"/>
    <w:pPr>
      <w:spacing w:after="300" w:line="360" w:lineRule="auto"/>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4C2BE7"/>
    <w:rPr>
      <w:rFonts w:ascii="Times New Roman" w:eastAsiaTheme="majorEastAsia" w:hAnsi="Times New Roman" w:cstheme="majorBidi"/>
      <w:b/>
      <w:spacing w:val="5"/>
      <w:kern w:val="28"/>
      <w:szCs w:val="52"/>
      <w:lang w:val="en-US"/>
    </w:rPr>
  </w:style>
  <w:style w:type="paragraph" w:styleId="DocumentMap">
    <w:name w:val="Document Map"/>
    <w:basedOn w:val="Normal"/>
    <w:link w:val="DocumentMapChar"/>
    <w:uiPriority w:val="99"/>
    <w:semiHidden/>
    <w:unhideWhenUsed/>
    <w:rsid w:val="00B2242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2242E"/>
    <w:rPr>
      <w:rFonts w:ascii="Tahoma" w:hAnsi="Tahoma" w:cs="Tahoma"/>
      <w:sz w:val="16"/>
      <w:szCs w:val="16"/>
      <w:lang w:val="en-US"/>
    </w:rPr>
  </w:style>
  <w:style w:type="paragraph" w:styleId="Header">
    <w:name w:val="header"/>
    <w:basedOn w:val="Normal"/>
    <w:link w:val="HeaderChar"/>
    <w:uiPriority w:val="99"/>
    <w:unhideWhenUsed/>
    <w:rsid w:val="00FD4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4BC9"/>
    <w:rPr>
      <w:rFonts w:ascii="Times New Roman" w:hAnsi="Times New Roman" w:cs="Times New Roman"/>
      <w:lang w:val="en-US"/>
    </w:rPr>
  </w:style>
  <w:style w:type="paragraph" w:styleId="ListParagraph">
    <w:name w:val="List Paragraph"/>
    <w:basedOn w:val="Normal"/>
    <w:link w:val="ListParagraphChar"/>
    <w:uiPriority w:val="34"/>
    <w:qFormat/>
    <w:rsid w:val="00C150F8"/>
    <w:pPr>
      <w:ind w:left="720"/>
      <w:contextualSpacing/>
    </w:pPr>
    <w:rPr>
      <w:lang w:val="id-ID"/>
    </w:rPr>
  </w:style>
  <w:style w:type="character" w:customStyle="1" w:styleId="ListParagraphChar">
    <w:name w:val="List Paragraph Char"/>
    <w:basedOn w:val="DefaultParagraphFont"/>
    <w:link w:val="ListParagraph"/>
    <w:uiPriority w:val="34"/>
    <w:rsid w:val="00C150F8"/>
    <w:rPr>
      <w:rFonts w:ascii="Times New Roman" w:hAnsi="Times New Roman" w:cs="Times New Roman"/>
      <w:lang w:val="id-ID"/>
    </w:rPr>
  </w:style>
  <w:style w:type="character" w:customStyle="1" w:styleId="doi">
    <w:name w:val="doi"/>
    <w:basedOn w:val="DefaultParagraphFont"/>
    <w:rsid w:val="00BF34BC"/>
  </w:style>
  <w:style w:type="character" w:customStyle="1" w:styleId="epub-sectionitem">
    <w:name w:val="epub-section__item"/>
    <w:basedOn w:val="DefaultParagraphFont"/>
    <w:rsid w:val="00BF34BC"/>
  </w:style>
  <w:style w:type="paragraph" w:styleId="HTMLPreformatted">
    <w:name w:val="HTML Preformatted"/>
    <w:basedOn w:val="Normal"/>
    <w:link w:val="HTMLPreformattedChar"/>
    <w:uiPriority w:val="99"/>
    <w:semiHidden/>
    <w:unhideWhenUsed/>
    <w:rsid w:val="000165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016563"/>
    <w:rPr>
      <w:rFonts w:ascii="Courier New" w:eastAsia="Times New Roman" w:hAnsi="Courier New" w:cs="Courier New"/>
      <w:sz w:val="20"/>
      <w:szCs w:val="20"/>
      <w:lang w:val="id-ID" w:eastAsia="id-ID"/>
    </w:rPr>
  </w:style>
  <w:style w:type="paragraph" w:styleId="BalloonText">
    <w:name w:val="Balloon Text"/>
    <w:basedOn w:val="Normal"/>
    <w:link w:val="BalloonTextChar"/>
    <w:uiPriority w:val="99"/>
    <w:semiHidden/>
    <w:unhideWhenUsed/>
    <w:rsid w:val="00474F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99"/>
    <w:rPr>
      <w:rFonts w:ascii="Tahoma" w:hAnsi="Tahoma" w:cs="Tahoma"/>
      <w:sz w:val="16"/>
      <w:szCs w:val="16"/>
      <w:lang w:val="en-US"/>
    </w:rPr>
  </w:style>
  <w:style w:type="paragraph" w:customStyle="1" w:styleId="EndNoteBibliographyTitle">
    <w:name w:val="EndNote Bibliography Title"/>
    <w:basedOn w:val="Normal"/>
    <w:link w:val="EndNoteBibliographyTitleChar"/>
    <w:rsid w:val="00E20DDB"/>
    <w:pPr>
      <w:spacing w:after="0"/>
      <w:jc w:val="center"/>
    </w:pPr>
    <w:rPr>
      <w:noProof/>
    </w:rPr>
  </w:style>
  <w:style w:type="character" w:customStyle="1" w:styleId="EndNoteBibliographyTitleChar">
    <w:name w:val="EndNote Bibliography Title Char"/>
    <w:basedOn w:val="DefaultParagraphFont"/>
    <w:link w:val="EndNoteBibliographyTitle"/>
    <w:rsid w:val="00E20DDB"/>
    <w:rPr>
      <w:rFonts w:ascii="Times New Roman" w:hAnsi="Times New Roman" w:cs="Times New Roman"/>
      <w:noProof/>
      <w:lang w:val="en-US"/>
    </w:rPr>
  </w:style>
  <w:style w:type="character" w:styleId="CommentReference">
    <w:name w:val="annotation reference"/>
    <w:basedOn w:val="DefaultParagraphFont"/>
    <w:uiPriority w:val="99"/>
    <w:semiHidden/>
    <w:unhideWhenUsed/>
    <w:rsid w:val="003E1EC6"/>
    <w:rPr>
      <w:sz w:val="16"/>
      <w:szCs w:val="16"/>
    </w:rPr>
  </w:style>
  <w:style w:type="paragraph" w:styleId="CommentText">
    <w:name w:val="annotation text"/>
    <w:basedOn w:val="Normal"/>
    <w:link w:val="CommentTextChar"/>
    <w:uiPriority w:val="99"/>
    <w:unhideWhenUsed/>
    <w:rsid w:val="003E1EC6"/>
    <w:pPr>
      <w:spacing w:line="240" w:lineRule="auto"/>
    </w:pPr>
    <w:rPr>
      <w:sz w:val="20"/>
      <w:szCs w:val="20"/>
    </w:rPr>
  </w:style>
  <w:style w:type="character" w:customStyle="1" w:styleId="CommentTextChar">
    <w:name w:val="Comment Text Char"/>
    <w:basedOn w:val="DefaultParagraphFont"/>
    <w:link w:val="CommentText"/>
    <w:uiPriority w:val="99"/>
    <w:rsid w:val="003E1EC6"/>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3E1EC6"/>
    <w:rPr>
      <w:b/>
      <w:bCs/>
    </w:rPr>
  </w:style>
  <w:style w:type="character" w:customStyle="1" w:styleId="CommentSubjectChar">
    <w:name w:val="Comment Subject Char"/>
    <w:basedOn w:val="CommentTextChar"/>
    <w:link w:val="CommentSubject"/>
    <w:uiPriority w:val="99"/>
    <w:semiHidden/>
    <w:rsid w:val="003E1EC6"/>
    <w:rPr>
      <w:rFonts w:ascii="Times New Roman" w:hAnsi="Times New Roman" w:cs="Times New Roman"/>
      <w:b/>
      <w:bCs/>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96C2EC-F725-4562-94CE-B84016492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12</Pages>
  <Words>10618</Words>
  <Characters>60528</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My Asus</cp:lastModifiedBy>
  <cp:revision>8</cp:revision>
  <cp:lastPrinted>2019-09-08T02:33:00Z</cp:lastPrinted>
  <dcterms:created xsi:type="dcterms:W3CDTF">2019-09-07T22:21:00Z</dcterms:created>
  <dcterms:modified xsi:type="dcterms:W3CDTF">2019-09-08T05:41:00Z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a9c5c396-6d63-3a33-85fc-7c9f3f074297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