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681"/>
        <w:tblW w:w="9328" w:type="dxa"/>
        <w:tblLayout w:type="fixed"/>
        <w:tblLook w:val="04A0" w:firstRow="1" w:lastRow="0" w:firstColumn="1" w:lastColumn="0" w:noHBand="0" w:noVBand="1"/>
      </w:tblPr>
      <w:tblGrid>
        <w:gridCol w:w="3060"/>
        <w:gridCol w:w="6268"/>
      </w:tblGrid>
      <w:tr w:rsidR="00E01C77" w:rsidRPr="00BC5DD1" w14:paraId="06809523" w14:textId="77777777" w:rsidTr="00C257B8">
        <w:trPr>
          <w:trHeight w:val="2243"/>
        </w:trPr>
        <w:tc>
          <w:tcPr>
            <w:tcW w:w="3060" w:type="dxa"/>
            <w:shd w:val="clear" w:color="auto" w:fill="auto"/>
          </w:tcPr>
          <w:p w14:paraId="7EF22F76" w14:textId="77777777" w:rsidR="00E01C77" w:rsidRPr="00F42ECD" w:rsidRDefault="00E01C77" w:rsidP="00E01C77">
            <w:pPr>
              <w:spacing w:after="0" w:line="240" w:lineRule="auto"/>
              <w:ind w:right="567"/>
              <w:contextualSpacing/>
              <w:rPr>
                <w:rFonts w:ascii="Calibri" w:eastAsia="Calibri" w:hAnsi="Calibri" w:cs="Calibri"/>
                <w:bCs/>
                <w:sz w:val="20"/>
                <w:szCs w:val="20"/>
                <w:lang w:val="id-ID"/>
              </w:rPr>
            </w:pPr>
            <w:bookmarkStart w:id="0" w:name="_Toc471231410"/>
            <w:r w:rsidRPr="00F42ECD">
              <w:rPr>
                <w:rFonts w:ascii="Calibri" w:eastAsia="Calibri" w:hAnsi="Calibri" w:cs="Calibri"/>
                <w:bCs/>
                <w:noProof/>
                <w:sz w:val="20"/>
                <w:szCs w:val="20"/>
              </w:rPr>
              <w:drawing>
                <wp:inline distT="0" distB="0" distL="0" distR="0" wp14:anchorId="18165C0D" wp14:editId="2CD61246">
                  <wp:extent cx="12668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638175"/>
                          </a:xfrm>
                          <a:prstGeom prst="rect">
                            <a:avLst/>
                          </a:prstGeom>
                          <a:noFill/>
                        </pic:spPr>
                      </pic:pic>
                    </a:graphicData>
                  </a:graphic>
                </wp:inline>
              </w:drawing>
            </w:r>
          </w:p>
          <w:p w14:paraId="2C13B662" w14:textId="77777777" w:rsidR="0034113C" w:rsidRPr="00F42ECD" w:rsidRDefault="0034113C" w:rsidP="00E01C77">
            <w:pPr>
              <w:spacing w:after="0" w:line="259" w:lineRule="auto"/>
              <w:rPr>
                <w:rFonts w:ascii="Calibri" w:eastAsia="Calibri" w:hAnsi="Calibri" w:cs="Calibri"/>
                <w:bCs/>
                <w:color w:val="000000"/>
                <w:sz w:val="20"/>
                <w:szCs w:val="20"/>
              </w:rPr>
            </w:pPr>
          </w:p>
          <w:p w14:paraId="0B489277" w14:textId="77777777" w:rsidR="000E4EB1" w:rsidRPr="00F42ECD" w:rsidRDefault="000E4EB1" w:rsidP="00E01C77">
            <w:pPr>
              <w:spacing w:after="0" w:line="259" w:lineRule="auto"/>
              <w:rPr>
                <w:rFonts w:eastAsia="Calibri" w:cstheme="minorHAnsi"/>
                <w:bCs/>
                <w:sz w:val="20"/>
                <w:szCs w:val="20"/>
              </w:rPr>
            </w:pPr>
            <w:r w:rsidRPr="00F42ECD">
              <w:rPr>
                <w:rFonts w:eastAsia="Calibri" w:cstheme="minorHAnsi"/>
                <w:bCs/>
                <w:sz w:val="20"/>
                <w:szCs w:val="20"/>
              </w:rPr>
              <w:t>Jurnal Akuntansi Terapan Indonesia</w:t>
            </w:r>
          </w:p>
          <w:p w14:paraId="7A278FEE" w14:textId="54ACDB49" w:rsidR="000E00E0" w:rsidRPr="00F42ECD" w:rsidRDefault="006B7388" w:rsidP="00E01C77">
            <w:pPr>
              <w:spacing w:after="0" w:line="259" w:lineRule="auto"/>
              <w:rPr>
                <w:rFonts w:eastAsia="Calibri" w:cstheme="minorHAnsi"/>
                <w:bCs/>
                <w:sz w:val="20"/>
                <w:szCs w:val="20"/>
              </w:rPr>
            </w:pPr>
            <w:r w:rsidRPr="00F42ECD">
              <w:rPr>
                <w:rFonts w:eastAsia="Calibri" w:cstheme="minorHAnsi"/>
                <w:bCs/>
                <w:sz w:val="20"/>
                <w:szCs w:val="20"/>
              </w:rPr>
              <w:t xml:space="preserve">Vol </w:t>
            </w:r>
            <w:r w:rsidR="006032F9" w:rsidRPr="00F42ECD">
              <w:rPr>
                <w:rFonts w:eastAsia="Calibri" w:cstheme="minorHAnsi"/>
                <w:bCs/>
                <w:sz w:val="20"/>
                <w:szCs w:val="20"/>
              </w:rPr>
              <w:t>xxx</w:t>
            </w:r>
            <w:r w:rsidRPr="00F42ECD">
              <w:rPr>
                <w:rFonts w:eastAsia="Calibri" w:cstheme="minorHAnsi"/>
                <w:bCs/>
                <w:sz w:val="20"/>
                <w:szCs w:val="20"/>
              </w:rPr>
              <w:t xml:space="preserve"> No </w:t>
            </w:r>
            <w:r w:rsidR="006032F9" w:rsidRPr="00F42ECD">
              <w:rPr>
                <w:rFonts w:eastAsia="Calibri" w:cstheme="minorHAnsi"/>
                <w:bCs/>
                <w:sz w:val="20"/>
                <w:szCs w:val="20"/>
              </w:rPr>
              <w:t xml:space="preserve">xxx </w:t>
            </w:r>
            <w:r w:rsidR="00A90BA2" w:rsidRPr="00F42ECD">
              <w:rPr>
                <w:rFonts w:eastAsia="Calibri" w:cstheme="minorHAnsi"/>
                <w:bCs/>
                <w:sz w:val="20"/>
                <w:szCs w:val="20"/>
              </w:rPr>
              <w:t xml:space="preserve">Hal </w:t>
            </w:r>
            <w:r w:rsidR="00BF4990" w:rsidRPr="00F42ECD">
              <w:rPr>
                <w:rFonts w:eastAsia="Calibri" w:cstheme="minorHAnsi"/>
                <w:bCs/>
                <w:sz w:val="20"/>
                <w:szCs w:val="20"/>
              </w:rPr>
              <w:t>Date Month</w:t>
            </w:r>
            <w:r w:rsidRPr="00F42ECD">
              <w:rPr>
                <w:rFonts w:eastAsia="Calibri" w:cstheme="minorHAnsi"/>
                <w:bCs/>
                <w:sz w:val="20"/>
                <w:szCs w:val="20"/>
              </w:rPr>
              <w:t xml:space="preserve"> </w:t>
            </w:r>
            <w:r w:rsidR="00BF4990" w:rsidRPr="00F42ECD">
              <w:rPr>
                <w:rFonts w:eastAsia="Calibri" w:cstheme="minorHAnsi"/>
                <w:bCs/>
                <w:sz w:val="20"/>
                <w:szCs w:val="20"/>
              </w:rPr>
              <w:t>Year</w:t>
            </w:r>
          </w:p>
          <w:p w14:paraId="5AC9A036" w14:textId="77777777" w:rsidR="00E01C77" w:rsidRPr="00F42ECD" w:rsidRDefault="00E01C77" w:rsidP="00E01C77">
            <w:pPr>
              <w:spacing w:after="0" w:line="240" w:lineRule="auto"/>
              <w:ind w:right="33"/>
              <w:contextualSpacing/>
              <w:rPr>
                <w:rFonts w:ascii="Calibri" w:eastAsia="Calibri" w:hAnsi="Calibri" w:cs="Calibri"/>
                <w:bCs/>
                <w:sz w:val="20"/>
                <w:szCs w:val="20"/>
                <w:lang w:val="id-ID"/>
              </w:rPr>
            </w:pPr>
          </w:p>
        </w:tc>
        <w:tc>
          <w:tcPr>
            <w:tcW w:w="6268" w:type="dxa"/>
            <w:vMerge w:val="restart"/>
            <w:shd w:val="clear" w:color="auto" w:fill="auto"/>
          </w:tcPr>
          <w:p w14:paraId="0414101D" w14:textId="77777777" w:rsidR="0034113C" w:rsidRPr="00BC5DD1" w:rsidRDefault="0034113C" w:rsidP="006B7388">
            <w:pPr>
              <w:spacing w:after="0" w:line="240" w:lineRule="auto"/>
              <w:rPr>
                <w:rFonts w:ascii="Calibri Light" w:eastAsia="Calibri" w:hAnsi="Calibri Light" w:cs="Calibri Light"/>
                <w:bCs/>
              </w:rPr>
            </w:pPr>
            <w:r w:rsidRPr="00BC5DD1">
              <w:rPr>
                <w:rFonts w:ascii="Calibri Light" w:eastAsia="Calibri" w:hAnsi="Calibri Light" w:cs="Calibri Light"/>
                <w:bCs/>
              </w:rPr>
              <w:t>Article Type: Research Paper</w:t>
            </w:r>
          </w:p>
          <w:p w14:paraId="10BAC982" w14:textId="77777777" w:rsidR="0034113C" w:rsidRPr="00BC5DD1" w:rsidRDefault="0034113C" w:rsidP="006B7388">
            <w:pPr>
              <w:spacing w:after="0" w:line="240" w:lineRule="auto"/>
              <w:rPr>
                <w:rFonts w:ascii="Calibri Light" w:eastAsia="Calibri" w:hAnsi="Calibri Light" w:cs="Calibri Light"/>
                <w:bCs/>
              </w:rPr>
            </w:pPr>
          </w:p>
          <w:p w14:paraId="02B52E59" w14:textId="797B6FC6" w:rsidR="00F42ECD" w:rsidRPr="00541F50" w:rsidRDefault="00F42ECD" w:rsidP="00F42ECD">
            <w:pPr>
              <w:spacing w:after="0" w:line="240" w:lineRule="auto"/>
              <w:rPr>
                <w:rFonts w:ascii="Calibri Light" w:eastAsia="Calibri" w:hAnsi="Calibri Light" w:cs="Calibri Light"/>
                <w:b/>
                <w:sz w:val="36"/>
                <w:szCs w:val="36"/>
              </w:rPr>
            </w:pPr>
            <w:r>
              <w:rPr>
                <w:rFonts w:ascii="Calibri Light" w:eastAsia="Calibri" w:hAnsi="Calibri Light" w:cs="Calibri Light"/>
                <w:b/>
                <w:sz w:val="36"/>
                <w:szCs w:val="36"/>
              </w:rPr>
              <w:t xml:space="preserve">Prinsip Pengelolaan Badan Usaha Milik Desa (BUMDes) Pada </w:t>
            </w:r>
            <w:r w:rsidR="0020375E">
              <w:rPr>
                <w:rFonts w:ascii="Calibri Light" w:eastAsia="Calibri" w:hAnsi="Calibri Light" w:cs="Calibri Light"/>
                <w:b/>
                <w:sz w:val="36"/>
                <w:szCs w:val="36"/>
              </w:rPr>
              <w:t>Ekowisata</w:t>
            </w:r>
            <w:r w:rsidR="00C23DA0">
              <w:rPr>
                <w:rFonts w:ascii="Calibri Light" w:eastAsia="Calibri" w:hAnsi="Calibri Light" w:cs="Calibri Light"/>
                <w:b/>
                <w:sz w:val="36"/>
                <w:szCs w:val="36"/>
              </w:rPr>
              <w:t xml:space="preserve">Terhadap Peningkatan </w:t>
            </w:r>
            <w:r>
              <w:rPr>
                <w:rFonts w:ascii="Calibri Light" w:eastAsia="Calibri" w:hAnsi="Calibri Light" w:cs="Calibri Light"/>
                <w:b/>
                <w:sz w:val="36"/>
                <w:szCs w:val="36"/>
              </w:rPr>
              <w:t>Pendapatan Asli Desa</w:t>
            </w:r>
          </w:p>
          <w:p w14:paraId="7BBFAE0C" w14:textId="77777777" w:rsidR="00F42ECD" w:rsidRPr="00BC5DD1" w:rsidRDefault="00F42ECD" w:rsidP="00F42ECD">
            <w:pPr>
              <w:spacing w:after="0" w:line="240" w:lineRule="auto"/>
              <w:ind w:right="33"/>
              <w:rPr>
                <w:rFonts w:ascii="Calibri Light" w:eastAsia="Calibri" w:hAnsi="Calibri Light" w:cs="Calibri Light"/>
                <w:bCs/>
                <w:szCs w:val="28"/>
                <w:lang w:val="id-ID"/>
              </w:rPr>
            </w:pPr>
          </w:p>
          <w:p w14:paraId="0384F887" w14:textId="77777777" w:rsidR="00F42ECD" w:rsidRPr="00BC5DD1" w:rsidRDefault="00F42ECD" w:rsidP="00F42ECD">
            <w:pPr>
              <w:tabs>
                <w:tab w:val="left" w:pos="4680"/>
              </w:tabs>
              <w:spacing w:after="0" w:line="240" w:lineRule="auto"/>
              <w:ind w:right="33"/>
              <w:rPr>
                <w:rFonts w:ascii="Calibri Light" w:eastAsia="Calibri" w:hAnsi="Calibri Light" w:cs="Calibri Light"/>
                <w:bCs/>
                <w:szCs w:val="21"/>
                <w:shd w:val="clear" w:color="auto" w:fill="FFFFFF"/>
                <w:vertAlign w:val="superscript"/>
              </w:rPr>
            </w:pPr>
            <w:r>
              <w:rPr>
                <w:rFonts w:ascii="Calibri Light" w:eastAsia="Calibri" w:hAnsi="Calibri Light" w:cs="Calibri Light"/>
                <w:bCs/>
                <w:szCs w:val="21"/>
                <w:shd w:val="clear" w:color="auto" w:fill="FFFFFF"/>
              </w:rPr>
              <w:t>Aliya Nur Aisyah</w:t>
            </w:r>
            <w:r w:rsidRPr="00BC5DD1">
              <w:rPr>
                <w:rFonts w:ascii="Calibri Light" w:eastAsia="Calibri" w:hAnsi="Calibri Light" w:cs="Calibri Light"/>
                <w:bCs/>
                <w:szCs w:val="21"/>
                <w:shd w:val="clear" w:color="auto" w:fill="FFFFFF"/>
              </w:rPr>
              <w:t>*</w:t>
            </w:r>
            <w:r w:rsidRPr="00BC5DD1">
              <w:rPr>
                <w:rFonts w:ascii="Calibri Light" w:eastAsia="Calibri" w:hAnsi="Calibri Light" w:cs="Calibri Light"/>
                <w:bCs/>
                <w:szCs w:val="21"/>
                <w:shd w:val="clear" w:color="auto" w:fill="FFFFFF"/>
                <w:vertAlign w:val="superscript"/>
              </w:rPr>
              <w:t>1</w:t>
            </w:r>
            <w:r w:rsidRPr="00BC5DD1">
              <w:rPr>
                <w:rFonts w:ascii="Calibri Light" w:eastAsia="Calibri" w:hAnsi="Calibri Light" w:cs="Calibri Light"/>
                <w:bCs/>
                <w:szCs w:val="21"/>
                <w:shd w:val="clear" w:color="auto" w:fill="FFFFFF"/>
              </w:rPr>
              <w:t xml:space="preserve">, </w:t>
            </w:r>
            <w:r>
              <w:rPr>
                <w:rFonts w:ascii="Calibri Light" w:eastAsia="Calibri" w:hAnsi="Calibri Light" w:cs="Calibri Light"/>
                <w:bCs/>
                <w:szCs w:val="21"/>
                <w:shd w:val="clear" w:color="auto" w:fill="FFFFFF"/>
              </w:rPr>
              <w:t>Driana Leniwati</w:t>
            </w:r>
            <w:r w:rsidRPr="00BC5DD1">
              <w:rPr>
                <w:rFonts w:ascii="Calibri Light" w:eastAsia="Calibri" w:hAnsi="Calibri Light" w:cs="Calibri Light"/>
                <w:bCs/>
                <w:szCs w:val="21"/>
                <w:shd w:val="clear" w:color="auto" w:fill="FFFFFF"/>
                <w:vertAlign w:val="superscript"/>
              </w:rPr>
              <w:t xml:space="preserve">2 </w:t>
            </w:r>
          </w:p>
          <w:p w14:paraId="1F3F0852" w14:textId="77777777" w:rsidR="00F42ECD" w:rsidRPr="00BC5DD1" w:rsidRDefault="00F42ECD" w:rsidP="00F42ECD">
            <w:pPr>
              <w:spacing w:after="0" w:line="240" w:lineRule="auto"/>
              <w:jc w:val="both"/>
              <w:rPr>
                <w:rFonts w:ascii="Goudy Old Style" w:eastAsia="Calibri" w:hAnsi="Goudy Old Style" w:cs="Times New Roman"/>
                <w:bCs/>
                <w:iCs/>
                <w:sz w:val="20"/>
                <w:szCs w:val="20"/>
                <w:lang w:val="id-ID"/>
              </w:rPr>
            </w:pPr>
          </w:p>
          <w:p w14:paraId="502EEAE2" w14:textId="77777777" w:rsidR="00F42ECD" w:rsidRPr="00E96FCD" w:rsidRDefault="00F42ECD" w:rsidP="00F42ECD">
            <w:pPr>
              <w:spacing w:after="0" w:line="240" w:lineRule="auto"/>
              <w:jc w:val="both"/>
              <w:rPr>
                <w:rFonts w:ascii="Goudy Old Style" w:eastAsia="Calibri" w:hAnsi="Goudy Old Style" w:cs="Times New Roman"/>
                <w:b/>
                <w:iCs/>
                <w:sz w:val="20"/>
                <w:szCs w:val="20"/>
              </w:rPr>
            </w:pPr>
            <w:r w:rsidRPr="00E96FCD">
              <w:rPr>
                <w:rFonts w:ascii="Goudy Old Style" w:eastAsia="Calibri" w:hAnsi="Goudy Old Style" w:cs="Times New Roman"/>
                <w:b/>
                <w:iCs/>
                <w:sz w:val="20"/>
                <w:szCs w:val="20"/>
                <w:lang w:val="id-ID"/>
              </w:rPr>
              <w:t>Abstract</w:t>
            </w:r>
            <w:bookmarkStart w:id="1" w:name="Text5"/>
            <w:r w:rsidRPr="00E96FCD">
              <w:rPr>
                <w:rFonts w:ascii="Goudy Old Style" w:eastAsia="Calibri" w:hAnsi="Goudy Old Style" w:cs="Times New Roman"/>
                <w:b/>
                <w:iCs/>
                <w:sz w:val="20"/>
                <w:szCs w:val="20"/>
                <w:lang w:val="id-ID"/>
              </w:rPr>
              <w:t>:</w:t>
            </w:r>
          </w:p>
          <w:p w14:paraId="1A46C911" w14:textId="3A76E7E7" w:rsidR="00F42ECD" w:rsidRDefault="009F25A8" w:rsidP="00F42ECD">
            <w:pPr>
              <w:spacing w:after="0" w:line="240" w:lineRule="auto"/>
              <w:jc w:val="both"/>
              <w:rPr>
                <w:rFonts w:ascii="Goudy Old Style" w:eastAsia="Times New Roman" w:hAnsi="Goudy Old Style" w:cs="Times New Roman"/>
                <w:bCs/>
                <w:i/>
                <w:color w:val="000000"/>
                <w:sz w:val="20"/>
                <w:szCs w:val="20"/>
                <w:lang w:val="en"/>
              </w:rPr>
            </w:pPr>
            <w:r w:rsidRPr="009F25A8">
              <w:rPr>
                <w:rFonts w:ascii="Goudy Old Style" w:eastAsia="Times New Roman" w:hAnsi="Goudy Old Style" w:cs="Times New Roman"/>
                <w:bCs/>
                <w:i/>
                <w:color w:val="000000"/>
                <w:sz w:val="20"/>
                <w:szCs w:val="20"/>
                <w:lang w:val="en"/>
              </w:rPr>
              <w:t>The goal of this study is to learn how to manage tourism objects through Village Owned Enterprises (BUMDes) in order to boost village income (PADes).  To achieve the research objectives, the research was conducted in Sanankerto Village, Turen District, Malang Regency.  Research This case study uses a qualitative descriptive method. Qualitative data obtained by conducting interviews, observations and documentation. The informants in this study were the Village Head, the President Director of the Village-Owned Enterprise and the Sanankerto Village community. Data reduction, data presentation, and generating conclusions/verification are the data analysis strategies used in this study. The results of the study stated that Village Original Income from the tourism sector through the principle of managing Village-Owned Enterprises had been going well. However, there are several obstacles in the application of participatory principles, namely the quality of Human Resources (HR) that need to be trained.</w:t>
            </w:r>
          </w:p>
          <w:p w14:paraId="7EAB56FD" w14:textId="77777777" w:rsidR="009F25A8" w:rsidRPr="00E96FCD" w:rsidRDefault="009F25A8" w:rsidP="00F42ECD">
            <w:pPr>
              <w:spacing w:after="0" w:line="240" w:lineRule="auto"/>
              <w:jc w:val="both"/>
              <w:rPr>
                <w:rFonts w:ascii="Goudy Old Style" w:eastAsia="Times New Roman" w:hAnsi="Goudy Old Style" w:cs="Times New Roman"/>
                <w:bCs/>
                <w:i/>
                <w:color w:val="000000"/>
                <w:sz w:val="20"/>
                <w:szCs w:val="20"/>
                <w:lang w:val="en"/>
              </w:rPr>
            </w:pPr>
          </w:p>
          <w:p w14:paraId="289C5523" w14:textId="77777777" w:rsidR="00F42ECD" w:rsidRPr="00E96FCD" w:rsidRDefault="00F42ECD" w:rsidP="00F42ECD">
            <w:pPr>
              <w:spacing w:after="0" w:line="240" w:lineRule="auto"/>
              <w:jc w:val="both"/>
              <w:rPr>
                <w:rFonts w:ascii="Goudy Old Style" w:eastAsia="Times New Roman" w:hAnsi="Goudy Old Style" w:cs="Times New Roman"/>
                <w:bCs/>
                <w:i/>
                <w:color w:val="000000"/>
                <w:sz w:val="20"/>
                <w:szCs w:val="20"/>
                <w:lang w:val="en-ID"/>
              </w:rPr>
            </w:pPr>
            <w:r w:rsidRPr="00E96FCD">
              <w:rPr>
                <w:rFonts w:ascii="Goudy Old Style" w:eastAsia="Times New Roman" w:hAnsi="Goudy Old Style" w:cs="Times New Roman"/>
                <w:bCs/>
                <w:i/>
                <w:color w:val="000000"/>
                <w:sz w:val="20"/>
                <w:szCs w:val="20"/>
                <w:lang w:val="en"/>
              </w:rPr>
              <w:t>Keywords: Management Principles, tourism, BUMDes, PADes</w:t>
            </w:r>
          </w:p>
          <w:p w14:paraId="107AEFE4" w14:textId="77777777" w:rsidR="00F42ECD" w:rsidRPr="00E96FCD" w:rsidRDefault="00F42ECD" w:rsidP="00F42ECD">
            <w:pPr>
              <w:spacing w:after="0" w:line="240" w:lineRule="auto"/>
              <w:jc w:val="both"/>
              <w:rPr>
                <w:rFonts w:ascii="Goudy Old Style" w:eastAsia="Times New Roman" w:hAnsi="Goudy Old Style" w:cs="Times New Roman"/>
                <w:b/>
                <w:i/>
                <w:color w:val="000000"/>
                <w:sz w:val="20"/>
                <w:szCs w:val="20"/>
                <w:lang w:val="id-ID"/>
              </w:rPr>
            </w:pPr>
            <w:r w:rsidRPr="00E96FCD">
              <w:rPr>
                <w:rFonts w:ascii="Goudy Old Style" w:eastAsia="Times New Roman" w:hAnsi="Goudy Old Style" w:cs="Times New Roman"/>
                <w:b/>
                <w:i/>
                <w:color w:val="000000"/>
                <w:sz w:val="20"/>
                <w:szCs w:val="20"/>
                <w:lang w:val="id-ID"/>
              </w:rPr>
              <w:t xml:space="preserve"> </w:t>
            </w:r>
          </w:p>
          <w:bookmarkEnd w:id="1"/>
          <w:p w14:paraId="5751BEF1" w14:textId="77777777" w:rsidR="00F42ECD" w:rsidRPr="00E96FCD" w:rsidRDefault="00F42ECD" w:rsidP="00F42ECD">
            <w:pPr>
              <w:spacing w:after="0" w:line="240" w:lineRule="auto"/>
              <w:jc w:val="both"/>
              <w:rPr>
                <w:rFonts w:ascii="Goudy Old Style" w:eastAsia="Calibri" w:hAnsi="Goudy Old Style" w:cs="Times New Roman"/>
                <w:b/>
                <w:sz w:val="20"/>
                <w:szCs w:val="20"/>
              </w:rPr>
            </w:pPr>
            <w:r w:rsidRPr="00E96FCD">
              <w:rPr>
                <w:rFonts w:ascii="Goudy Old Style" w:eastAsia="Calibri" w:hAnsi="Goudy Old Style" w:cs="Times New Roman"/>
                <w:b/>
                <w:sz w:val="20"/>
                <w:szCs w:val="20"/>
              </w:rPr>
              <w:t>Abstrak:</w:t>
            </w:r>
          </w:p>
          <w:p w14:paraId="6A20A137" w14:textId="732B3DCA" w:rsidR="00F42ECD" w:rsidRDefault="009F25A8" w:rsidP="00F42ECD">
            <w:pPr>
              <w:spacing w:after="0" w:line="240" w:lineRule="auto"/>
              <w:jc w:val="both"/>
              <w:rPr>
                <w:rFonts w:ascii="Goudy Old Style" w:eastAsia="Calibri" w:hAnsi="Goudy Old Style" w:cs="Times New Roman"/>
                <w:bCs/>
                <w:sz w:val="20"/>
                <w:szCs w:val="20"/>
                <w:lang w:val="en-ID"/>
              </w:rPr>
            </w:pPr>
            <w:r w:rsidRPr="009F25A8">
              <w:rPr>
                <w:rFonts w:ascii="Goudy Old Style" w:eastAsia="Calibri" w:hAnsi="Goudy Old Style" w:cs="Times New Roman"/>
                <w:bCs/>
                <w:sz w:val="20"/>
                <w:szCs w:val="20"/>
                <w:lang w:val="en-ID"/>
              </w:rPr>
              <w:t>Tujuan dari penelitian ini adalah untuk mempelajari bagaimana mengelola objek wisata melalui Badan Usaha Milik Desa (BUMDes) dalam rangka meningkatkan pendapatan desa (PADes). Untuk mencapai tujuan penelitian, penelitian dilakukan di Desa Sanankerto, Kecamatan Turen, Kabupaten Malang. Penelitian Studi kasus ini menggunakan metode deskriptif kualitatif. Data kualitatif diperoleh dengan melakukan wawancara, observasi dan dokumentasi. Informan dalam penelitian ini adalah Kepala Desa, Direktur Utama BUMDes dan masyarakat Desa Sanankerto. Reduksi data, penyajian data, dan penarikan kesimpulan/verifikasi merupakan strategi analisis data yang digunakan dalam penelitian ini. Hasil penelitian menyatakan Pendapatan Asli Desa dari sektor pariwisata melalui prinsip pengelolaan BUMDes sudah berjalan dengan baik. Namun ada beberapa kendala dalam penerapan prinsip partisipatif yaitu kualitas Sumber Daya Manusia (SDM) yang perlu dilatih.</w:t>
            </w:r>
          </w:p>
          <w:p w14:paraId="5CEE6AFD" w14:textId="77777777" w:rsidR="009F25A8" w:rsidRPr="00E96FCD" w:rsidRDefault="009F25A8" w:rsidP="00F42ECD">
            <w:pPr>
              <w:spacing w:after="0" w:line="240" w:lineRule="auto"/>
              <w:jc w:val="both"/>
              <w:rPr>
                <w:rFonts w:ascii="Goudy Old Style" w:eastAsia="Calibri" w:hAnsi="Goudy Old Style" w:cs="Times New Roman"/>
                <w:bCs/>
                <w:sz w:val="20"/>
                <w:szCs w:val="20"/>
                <w:lang w:val="en-ID"/>
              </w:rPr>
            </w:pPr>
          </w:p>
          <w:p w14:paraId="3BE45B46" w14:textId="77777777" w:rsidR="00F42ECD" w:rsidRDefault="00F42ECD" w:rsidP="00F42ECD">
            <w:pPr>
              <w:spacing w:after="0" w:line="240" w:lineRule="auto"/>
              <w:jc w:val="both"/>
              <w:rPr>
                <w:rFonts w:ascii="Goudy Old Style" w:eastAsia="Calibri" w:hAnsi="Goudy Old Style" w:cs="Times New Roman"/>
                <w:bCs/>
                <w:sz w:val="20"/>
                <w:szCs w:val="20"/>
                <w:lang w:val="en-ID"/>
              </w:rPr>
            </w:pPr>
            <w:r w:rsidRPr="00E96FCD">
              <w:rPr>
                <w:rFonts w:ascii="Goudy Old Style" w:eastAsia="Calibri" w:hAnsi="Goudy Old Style" w:cs="Times New Roman"/>
                <w:bCs/>
                <w:sz w:val="20"/>
                <w:szCs w:val="20"/>
                <w:lang w:val="en-ID"/>
              </w:rPr>
              <w:t>Kata Kunci: Prinsip Pengelolaan, wisata, BUMDes, PADes</w:t>
            </w:r>
          </w:p>
          <w:p w14:paraId="6D1B698B" w14:textId="77777777" w:rsidR="00E96FCD" w:rsidRDefault="00E96FCD" w:rsidP="00F42ECD">
            <w:pPr>
              <w:spacing w:after="0" w:line="240" w:lineRule="auto"/>
              <w:jc w:val="both"/>
              <w:rPr>
                <w:rFonts w:ascii="Goudy Old Style" w:eastAsia="Calibri" w:hAnsi="Goudy Old Style" w:cs="Times New Roman"/>
                <w:bCs/>
                <w:sz w:val="20"/>
                <w:szCs w:val="20"/>
                <w:lang w:val="en-ID"/>
              </w:rPr>
            </w:pPr>
          </w:p>
          <w:p w14:paraId="3A2217B5" w14:textId="77777777" w:rsidR="00E96FCD" w:rsidRDefault="00E96FCD" w:rsidP="00F42ECD">
            <w:pPr>
              <w:spacing w:after="0" w:line="240" w:lineRule="auto"/>
              <w:jc w:val="both"/>
              <w:rPr>
                <w:rFonts w:ascii="Goudy Old Style" w:eastAsia="Calibri" w:hAnsi="Goudy Old Style" w:cs="Times New Roman"/>
                <w:bCs/>
                <w:sz w:val="20"/>
                <w:szCs w:val="20"/>
                <w:lang w:val="en-ID"/>
              </w:rPr>
            </w:pPr>
          </w:p>
          <w:p w14:paraId="42145D3D" w14:textId="77777777" w:rsidR="00E96FCD" w:rsidRPr="00E96FCD" w:rsidRDefault="00E96FCD" w:rsidP="00F42ECD">
            <w:pPr>
              <w:spacing w:after="0" w:line="240" w:lineRule="auto"/>
              <w:jc w:val="both"/>
              <w:rPr>
                <w:rFonts w:ascii="Candara" w:eastAsia="Calibri" w:hAnsi="Candara" w:cs="Times New Roman"/>
                <w:b/>
                <w:lang w:val="en-ID"/>
              </w:rPr>
            </w:pPr>
            <w:r w:rsidRPr="00E96FCD">
              <w:rPr>
                <w:rFonts w:ascii="Candara" w:eastAsia="Calibri" w:hAnsi="Candara" w:cs="Times New Roman"/>
                <w:b/>
                <w:lang w:val="en-ID"/>
              </w:rPr>
              <w:t>PENDAHULUAN</w:t>
            </w:r>
          </w:p>
          <w:p w14:paraId="0061BF56" w14:textId="77777777" w:rsidR="00E96FCD" w:rsidRPr="00E96FCD" w:rsidRDefault="00E96FCD" w:rsidP="00F42ECD">
            <w:pPr>
              <w:spacing w:after="0" w:line="240" w:lineRule="auto"/>
              <w:jc w:val="both"/>
              <w:rPr>
                <w:rFonts w:ascii="Candara" w:eastAsia="Calibri" w:hAnsi="Candara" w:cs="Times New Roman"/>
                <w:bCs/>
                <w:lang w:val="en-ID"/>
              </w:rPr>
            </w:pPr>
          </w:p>
          <w:p w14:paraId="5AD3B2D6" w14:textId="0E4FC218" w:rsidR="00E96FCD" w:rsidRPr="00F42ECD" w:rsidRDefault="00E96FCD" w:rsidP="00155D3F">
            <w:pPr>
              <w:spacing w:after="0" w:line="283" w:lineRule="auto"/>
              <w:jc w:val="both"/>
              <w:rPr>
                <w:rFonts w:ascii="Goudy Old Style" w:eastAsia="Calibri" w:hAnsi="Goudy Old Style" w:cs="Times New Roman"/>
                <w:b/>
                <w:lang w:val="en-ID"/>
              </w:rPr>
            </w:pPr>
            <w:r w:rsidRPr="00E96FCD">
              <w:rPr>
                <w:rFonts w:ascii="Candara" w:eastAsia="Calibri" w:hAnsi="Candara" w:cs="Times New Roman"/>
                <w:bCs/>
                <w:lang w:val="en-ID"/>
              </w:rPr>
              <w:t xml:space="preserve">Pemerintahan dalam memudahkan desa mengelolah potensi yang ada yaitu dengan menerapkan strategi yang mampu meningkatkan perekonomian desa termasuk meningkatkan </w:t>
            </w:r>
            <w:r>
              <w:rPr>
                <w:rFonts w:ascii="Candara" w:eastAsia="Calibri" w:hAnsi="Candara" w:cs="Times New Roman"/>
                <w:bCs/>
                <w:lang w:val="en-ID"/>
              </w:rPr>
              <w:t>Pendapatan Asli Desa (PADes) dengan dikeluarkan Undang-undang</w:t>
            </w:r>
            <w:r w:rsidR="00E85965">
              <w:rPr>
                <w:rFonts w:ascii="Candara" w:eastAsia="Calibri" w:hAnsi="Candara" w:cs="Times New Roman"/>
                <w:bCs/>
                <w:lang w:val="en-ID"/>
              </w:rPr>
              <w:t xml:space="preserve">             </w:t>
            </w:r>
            <w:r>
              <w:rPr>
                <w:rFonts w:ascii="Candara" w:eastAsia="Calibri" w:hAnsi="Candara" w:cs="Times New Roman"/>
                <w:bCs/>
                <w:lang w:val="en-ID"/>
              </w:rPr>
              <w:t xml:space="preserve"> Nomor</w:t>
            </w:r>
            <w:r w:rsidR="00E85965">
              <w:rPr>
                <w:rFonts w:ascii="Candara" w:eastAsia="Calibri" w:hAnsi="Candara" w:cs="Times New Roman"/>
                <w:bCs/>
                <w:lang w:val="en-ID"/>
              </w:rPr>
              <w:t xml:space="preserve">     </w:t>
            </w:r>
            <w:r>
              <w:rPr>
                <w:rFonts w:ascii="Candara" w:eastAsia="Calibri" w:hAnsi="Candara" w:cs="Times New Roman"/>
                <w:bCs/>
                <w:lang w:val="en-ID"/>
              </w:rPr>
              <w:t xml:space="preserve"> 6 </w:t>
            </w:r>
            <w:r w:rsidR="00E85965">
              <w:rPr>
                <w:rFonts w:ascii="Candara" w:eastAsia="Calibri" w:hAnsi="Candara" w:cs="Times New Roman"/>
                <w:bCs/>
                <w:lang w:val="en-ID"/>
              </w:rPr>
              <w:t>T</w:t>
            </w:r>
            <w:r>
              <w:rPr>
                <w:rFonts w:ascii="Candara" w:eastAsia="Calibri" w:hAnsi="Candara" w:cs="Times New Roman"/>
                <w:bCs/>
                <w:lang w:val="en-ID"/>
              </w:rPr>
              <w:t xml:space="preserve">ahun 2014 </w:t>
            </w:r>
            <w:r w:rsidR="00E85965">
              <w:rPr>
                <w:rFonts w:ascii="Candara" w:eastAsia="Calibri" w:hAnsi="Candara" w:cs="Times New Roman"/>
                <w:bCs/>
                <w:lang w:val="en-ID"/>
              </w:rPr>
              <w:t xml:space="preserve">       </w:t>
            </w:r>
            <w:r>
              <w:rPr>
                <w:rFonts w:ascii="Candara" w:eastAsia="Calibri" w:hAnsi="Candara" w:cs="Times New Roman"/>
                <w:bCs/>
                <w:lang w:val="en-ID"/>
              </w:rPr>
              <w:t>tentang</w:t>
            </w:r>
            <w:r w:rsidR="00E85965">
              <w:rPr>
                <w:rFonts w:ascii="Candara" w:eastAsia="Calibri" w:hAnsi="Candara" w:cs="Times New Roman"/>
                <w:bCs/>
                <w:lang w:val="en-ID"/>
              </w:rPr>
              <w:t xml:space="preserve">     </w:t>
            </w:r>
            <w:r>
              <w:rPr>
                <w:rFonts w:ascii="Candara" w:eastAsia="Calibri" w:hAnsi="Candara" w:cs="Times New Roman"/>
                <w:bCs/>
                <w:lang w:val="en-ID"/>
              </w:rPr>
              <w:t xml:space="preserve"> Desa</w:t>
            </w:r>
            <w:r w:rsidR="00E85965">
              <w:rPr>
                <w:rFonts w:ascii="Candara" w:eastAsia="Calibri" w:hAnsi="Candara" w:cs="Times New Roman"/>
                <w:bCs/>
                <w:lang w:val="en-ID"/>
              </w:rPr>
              <w:t xml:space="preserve">        dalam </w:t>
            </w:r>
          </w:p>
        </w:tc>
      </w:tr>
      <w:tr w:rsidR="00E01C77" w:rsidRPr="00BC5DD1" w14:paraId="29661DCB" w14:textId="77777777" w:rsidTr="00C257B8">
        <w:trPr>
          <w:trHeight w:val="5675"/>
        </w:trPr>
        <w:tc>
          <w:tcPr>
            <w:tcW w:w="3060" w:type="dxa"/>
            <w:shd w:val="clear" w:color="auto" w:fill="auto"/>
          </w:tcPr>
          <w:p w14:paraId="0DE60795" w14:textId="77777777" w:rsidR="0034113C" w:rsidRPr="00F42ECD" w:rsidRDefault="0034113C" w:rsidP="00E01C77">
            <w:pPr>
              <w:spacing w:after="0" w:line="240" w:lineRule="auto"/>
              <w:contextualSpacing/>
              <w:rPr>
                <w:rFonts w:ascii="Calibri Light" w:eastAsia="Calibri" w:hAnsi="Calibri Light" w:cs="Calibri Light"/>
                <w:bCs/>
                <w:sz w:val="20"/>
                <w:szCs w:val="20"/>
              </w:rPr>
            </w:pPr>
            <w:r w:rsidRPr="00F42ECD">
              <w:rPr>
                <w:rFonts w:ascii="Calibri Light" w:eastAsia="Calibri" w:hAnsi="Calibri Light" w:cs="Calibri Light"/>
                <w:bCs/>
                <w:sz w:val="20"/>
                <w:szCs w:val="20"/>
              </w:rPr>
              <w:t>Affiliation:</w:t>
            </w:r>
          </w:p>
          <w:p w14:paraId="1D91AE4C" w14:textId="2EF7665C" w:rsidR="0034113C" w:rsidRDefault="00536FED" w:rsidP="0034113C">
            <w:pPr>
              <w:spacing w:after="0" w:line="240" w:lineRule="auto"/>
              <w:contextualSpacing/>
              <w:rPr>
                <w:rFonts w:ascii="Calibri Light" w:eastAsia="Calibri" w:hAnsi="Calibri Light" w:cs="Calibri Light"/>
                <w:bCs/>
                <w:sz w:val="20"/>
                <w:szCs w:val="20"/>
              </w:rPr>
            </w:pPr>
            <w:r>
              <w:rPr>
                <w:rFonts w:ascii="Calibri Light" w:eastAsia="Calibri" w:hAnsi="Calibri Light" w:cs="Calibri Light"/>
                <w:bCs/>
                <w:sz w:val="20"/>
                <w:szCs w:val="20"/>
              </w:rPr>
              <w:t xml:space="preserve">Universitas Muhammadiyah Malang </w:t>
            </w:r>
          </w:p>
          <w:p w14:paraId="641EA220" w14:textId="77777777" w:rsidR="00536FED" w:rsidRPr="00F42ECD" w:rsidRDefault="00536FED" w:rsidP="0034113C">
            <w:pPr>
              <w:spacing w:after="0" w:line="240" w:lineRule="auto"/>
              <w:contextualSpacing/>
              <w:rPr>
                <w:rFonts w:ascii="Calibri Light" w:eastAsia="Calibri" w:hAnsi="Calibri Light" w:cs="Calibri Light"/>
                <w:bCs/>
                <w:sz w:val="20"/>
                <w:szCs w:val="20"/>
              </w:rPr>
            </w:pPr>
          </w:p>
          <w:p w14:paraId="78D85420" w14:textId="77777777" w:rsidR="0034113C" w:rsidRPr="00F42ECD" w:rsidRDefault="0034113C" w:rsidP="0034113C">
            <w:pPr>
              <w:spacing w:after="0" w:line="240" w:lineRule="auto"/>
              <w:contextualSpacing/>
              <w:rPr>
                <w:rFonts w:ascii="Calibri Light" w:eastAsia="Calibri" w:hAnsi="Calibri Light" w:cs="Calibri Light"/>
                <w:bCs/>
                <w:sz w:val="20"/>
                <w:szCs w:val="20"/>
                <w:shd w:val="clear" w:color="auto" w:fill="FFFFFF"/>
              </w:rPr>
            </w:pPr>
            <w:r w:rsidRPr="00F42ECD">
              <w:rPr>
                <w:rFonts w:ascii="Calibri Light" w:eastAsia="Calibri" w:hAnsi="Calibri Light" w:cs="Calibri Light"/>
                <w:bCs/>
                <w:sz w:val="20"/>
                <w:szCs w:val="20"/>
                <w:shd w:val="clear" w:color="auto" w:fill="FFFFFF"/>
              </w:rPr>
              <w:t>*Correspondence:</w:t>
            </w:r>
          </w:p>
          <w:p w14:paraId="1E204A83" w14:textId="2739A391" w:rsidR="0034113C" w:rsidRPr="00F42ECD" w:rsidRDefault="00536FED" w:rsidP="0034113C">
            <w:pPr>
              <w:spacing w:after="0" w:line="240" w:lineRule="auto"/>
              <w:contextualSpacing/>
              <w:rPr>
                <w:rFonts w:ascii="Calibri Light" w:eastAsia="Calibri" w:hAnsi="Calibri Light" w:cs="Calibri Light"/>
                <w:bCs/>
                <w:sz w:val="20"/>
                <w:szCs w:val="20"/>
              </w:rPr>
            </w:pPr>
            <w:r>
              <w:rPr>
                <w:rFonts w:ascii="Calibri Light" w:eastAsia="Calibri" w:hAnsi="Calibri Light" w:cs="Calibri Light"/>
                <w:bCs/>
                <w:sz w:val="20"/>
                <w:szCs w:val="20"/>
              </w:rPr>
              <w:t>a</w:t>
            </w:r>
            <w:r w:rsidR="00207D5D">
              <w:rPr>
                <w:rFonts w:ascii="Calibri Light" w:eastAsia="Calibri" w:hAnsi="Calibri Light" w:cs="Calibri Light"/>
                <w:bCs/>
                <w:sz w:val="20"/>
                <w:szCs w:val="20"/>
              </w:rPr>
              <w:t>liyaaisyah13@gmail</w:t>
            </w:r>
            <w:r w:rsidR="006D4087" w:rsidRPr="00F42ECD">
              <w:rPr>
                <w:rFonts w:ascii="Calibri Light" w:eastAsia="Calibri" w:hAnsi="Calibri Light" w:cs="Calibri Light"/>
                <w:bCs/>
                <w:sz w:val="20"/>
                <w:szCs w:val="20"/>
              </w:rPr>
              <w:t>.</w:t>
            </w:r>
            <w:r w:rsidR="0034113C" w:rsidRPr="00F42ECD">
              <w:rPr>
                <w:rFonts w:ascii="Calibri Light" w:eastAsia="Calibri" w:hAnsi="Calibri Light" w:cs="Calibri Light"/>
                <w:bCs/>
                <w:sz w:val="20"/>
                <w:szCs w:val="20"/>
              </w:rPr>
              <w:t>com</w:t>
            </w:r>
          </w:p>
          <w:p w14:paraId="57D732DE" w14:textId="77777777" w:rsidR="0034113C" w:rsidRPr="00F42ECD" w:rsidRDefault="0034113C" w:rsidP="0034113C">
            <w:pPr>
              <w:spacing w:after="0" w:line="240" w:lineRule="auto"/>
              <w:contextualSpacing/>
              <w:rPr>
                <w:rFonts w:ascii="Calibri Light" w:eastAsia="Calibri" w:hAnsi="Calibri Light" w:cs="Calibri Light"/>
                <w:bCs/>
                <w:sz w:val="20"/>
                <w:szCs w:val="20"/>
              </w:rPr>
            </w:pPr>
          </w:p>
          <w:p w14:paraId="75C76016" w14:textId="77777777" w:rsidR="00E01C77" w:rsidRPr="00F42ECD" w:rsidRDefault="00981D8F" w:rsidP="00E01C77">
            <w:pPr>
              <w:spacing w:after="0" w:line="240" w:lineRule="auto"/>
              <w:contextualSpacing/>
              <w:rPr>
                <w:rFonts w:ascii="Calibri Light" w:eastAsia="Calibri" w:hAnsi="Calibri Light" w:cs="Calibri Light"/>
                <w:bCs/>
                <w:sz w:val="20"/>
                <w:szCs w:val="20"/>
                <w:lang w:val="id-ID"/>
              </w:rPr>
            </w:pPr>
            <w:r w:rsidRPr="00F42ECD">
              <w:rPr>
                <w:rFonts w:ascii="Calibri Light" w:eastAsia="Calibri" w:hAnsi="Calibri Light" w:cs="Calibri Light"/>
                <w:bCs/>
                <w:sz w:val="20"/>
                <w:szCs w:val="20"/>
                <w:lang w:val="id-ID"/>
              </w:rPr>
              <w:t xml:space="preserve">This Article is Avalilable in: </w:t>
            </w:r>
          </w:p>
          <w:p w14:paraId="7CBE2C57" w14:textId="77777777" w:rsidR="00E01C77" w:rsidRPr="00F42ECD" w:rsidRDefault="00B0634A" w:rsidP="00E01C77">
            <w:pPr>
              <w:spacing w:after="0" w:line="240" w:lineRule="auto"/>
              <w:contextualSpacing/>
              <w:rPr>
                <w:rFonts w:ascii="Calibri Light" w:eastAsia="Calibri" w:hAnsi="Calibri Light" w:cs="Calibri Light"/>
                <w:bCs/>
                <w:sz w:val="20"/>
                <w:szCs w:val="20"/>
                <w:lang w:val="id-ID"/>
              </w:rPr>
            </w:pPr>
            <w:hyperlink r:id="rId9" w:history="1">
              <w:r w:rsidR="0005604E" w:rsidRPr="00F42ECD">
                <w:rPr>
                  <w:rStyle w:val="Hyperlink"/>
                  <w:rFonts w:ascii="Calibri Light" w:eastAsia="Calibri" w:hAnsi="Calibri Light" w:cs="Calibri Light"/>
                  <w:bCs/>
                  <w:sz w:val="20"/>
                  <w:szCs w:val="20"/>
                </w:rPr>
                <w:t>https://journal.umy.ac.id/index. php/jati/</w:t>
              </w:r>
            </w:hyperlink>
            <w:r w:rsidR="00CC16FF" w:rsidRPr="00F42ECD">
              <w:rPr>
                <w:rFonts w:ascii="Calibri Light" w:eastAsia="Calibri" w:hAnsi="Calibri Light" w:cs="Calibri Light"/>
                <w:bCs/>
                <w:sz w:val="20"/>
                <w:szCs w:val="20"/>
                <w:lang w:val="id-ID"/>
              </w:rPr>
              <w:t xml:space="preserve"> </w:t>
            </w:r>
          </w:p>
          <w:p w14:paraId="26B80BA7" w14:textId="77777777" w:rsidR="00935762" w:rsidRPr="00F42ECD" w:rsidRDefault="00935762" w:rsidP="00E01C77">
            <w:pPr>
              <w:spacing w:after="0" w:line="240" w:lineRule="auto"/>
              <w:contextualSpacing/>
              <w:rPr>
                <w:rFonts w:ascii="Calibri Light" w:eastAsia="Calibri" w:hAnsi="Calibri Light" w:cs="Calibri Light"/>
                <w:bCs/>
                <w:sz w:val="20"/>
                <w:szCs w:val="20"/>
                <w:lang w:val="id-ID"/>
              </w:rPr>
            </w:pPr>
          </w:p>
          <w:p w14:paraId="7DA3DDDB" w14:textId="77777777" w:rsidR="00E01C77" w:rsidRPr="00F42ECD" w:rsidRDefault="00E01C77" w:rsidP="00E01C77">
            <w:pPr>
              <w:spacing w:after="0" w:line="240" w:lineRule="auto"/>
              <w:contextualSpacing/>
              <w:rPr>
                <w:rFonts w:ascii="Calibri Light" w:eastAsia="Calibri" w:hAnsi="Calibri Light" w:cs="Calibri Light"/>
                <w:bCs/>
                <w:sz w:val="20"/>
                <w:szCs w:val="20"/>
              </w:rPr>
            </w:pPr>
            <w:r w:rsidRPr="00F42ECD">
              <w:rPr>
                <w:rFonts w:ascii="Calibri Light" w:eastAsia="Calibri" w:hAnsi="Calibri Light" w:cs="Calibri Light"/>
                <w:bCs/>
                <w:sz w:val="20"/>
                <w:szCs w:val="20"/>
                <w:lang w:val="id-ID"/>
              </w:rPr>
              <w:t>DOI:</w:t>
            </w:r>
          </w:p>
          <w:p w14:paraId="128312BF" w14:textId="6FB06129" w:rsidR="00E01C77" w:rsidRPr="00F42ECD" w:rsidRDefault="0005604E" w:rsidP="00E01C77">
            <w:pPr>
              <w:spacing w:after="0" w:line="240" w:lineRule="auto"/>
              <w:ind w:right="33"/>
              <w:contextualSpacing/>
              <w:rPr>
                <w:rFonts w:ascii="Calibri Light" w:eastAsia="Calibri" w:hAnsi="Calibri Light" w:cs="Calibri Light"/>
                <w:bCs/>
                <w:sz w:val="20"/>
                <w:szCs w:val="20"/>
              </w:rPr>
            </w:pPr>
            <w:r w:rsidRPr="00F42ECD">
              <w:rPr>
                <w:rFonts w:ascii="Calibri Light" w:eastAsia="Calibri" w:hAnsi="Calibri Light" w:cs="Calibri Light"/>
                <w:bCs/>
                <w:sz w:val="20"/>
                <w:szCs w:val="20"/>
              </w:rPr>
              <w:t>10.18196/jati.</w:t>
            </w:r>
            <w:r w:rsidR="006D4087" w:rsidRPr="00F42ECD">
              <w:rPr>
                <w:rFonts w:ascii="Calibri Light" w:eastAsia="Calibri" w:hAnsi="Calibri Light" w:cs="Calibri Light"/>
                <w:bCs/>
                <w:sz w:val="20"/>
                <w:szCs w:val="20"/>
              </w:rPr>
              <w:t>xxx</w:t>
            </w:r>
          </w:p>
          <w:p w14:paraId="4972EA59" w14:textId="77777777" w:rsidR="0034113C" w:rsidRPr="00F42ECD" w:rsidRDefault="0034113C" w:rsidP="00E01C77">
            <w:pPr>
              <w:spacing w:after="0" w:line="240" w:lineRule="auto"/>
              <w:ind w:right="33"/>
              <w:contextualSpacing/>
              <w:rPr>
                <w:rFonts w:ascii="Calibri Light" w:eastAsia="Calibri" w:hAnsi="Calibri Light" w:cs="Calibri Light"/>
                <w:bCs/>
                <w:sz w:val="20"/>
                <w:szCs w:val="20"/>
              </w:rPr>
            </w:pPr>
          </w:p>
          <w:p w14:paraId="589544AD" w14:textId="77777777" w:rsidR="0034113C" w:rsidRPr="00F42ECD" w:rsidRDefault="0034113C" w:rsidP="00E01C77">
            <w:pPr>
              <w:spacing w:after="0" w:line="240" w:lineRule="auto"/>
              <w:ind w:right="33"/>
              <w:contextualSpacing/>
              <w:rPr>
                <w:rFonts w:ascii="Calibri Light" w:eastAsia="Calibri" w:hAnsi="Calibri Light" w:cs="Calibri Light"/>
                <w:bCs/>
                <w:sz w:val="20"/>
                <w:szCs w:val="20"/>
              </w:rPr>
            </w:pPr>
            <w:r w:rsidRPr="00F42ECD">
              <w:rPr>
                <w:rFonts w:ascii="Calibri Light" w:eastAsia="Calibri" w:hAnsi="Calibri Light" w:cs="Calibri Light"/>
                <w:bCs/>
                <w:sz w:val="20"/>
                <w:szCs w:val="20"/>
              </w:rPr>
              <w:t>Citation:</w:t>
            </w:r>
          </w:p>
          <w:p w14:paraId="717893B6" w14:textId="6C007876" w:rsidR="00935762" w:rsidRPr="00F42ECD" w:rsidRDefault="006D4087" w:rsidP="00E01C77">
            <w:pPr>
              <w:spacing w:after="0" w:line="240" w:lineRule="auto"/>
              <w:ind w:right="33"/>
              <w:contextualSpacing/>
              <w:rPr>
                <w:rFonts w:ascii="Calibri Light" w:eastAsia="Calibri" w:hAnsi="Calibri Light" w:cs="Calibri Light"/>
                <w:bCs/>
                <w:sz w:val="20"/>
                <w:szCs w:val="20"/>
              </w:rPr>
            </w:pPr>
            <w:r w:rsidRPr="00F42ECD">
              <w:rPr>
                <w:rFonts w:ascii="Calibri Light" w:eastAsia="Calibri" w:hAnsi="Calibri Light" w:cs="Calibri Light"/>
                <w:bCs/>
                <w:sz w:val="20"/>
                <w:szCs w:val="20"/>
              </w:rPr>
              <w:t>xxx</w:t>
            </w:r>
            <w:r w:rsidR="000E00E0" w:rsidRPr="00F42ECD">
              <w:rPr>
                <w:rFonts w:ascii="Calibri Light" w:eastAsia="Calibri" w:hAnsi="Calibri Light" w:cs="Calibri Light"/>
                <w:bCs/>
                <w:sz w:val="20"/>
                <w:szCs w:val="20"/>
              </w:rPr>
              <w:t>. </w:t>
            </w:r>
            <w:r w:rsidR="000E00E0" w:rsidRPr="00F42ECD">
              <w:rPr>
                <w:rFonts w:ascii="Calibri Light" w:eastAsia="Calibri" w:hAnsi="Calibri Light" w:cs="Calibri Light"/>
                <w:bCs/>
                <w:i/>
                <w:iCs/>
                <w:sz w:val="20"/>
                <w:szCs w:val="20"/>
              </w:rPr>
              <w:t xml:space="preserve">Jati: Jurnal Akuntansi Terapan Indonesia, </w:t>
            </w:r>
            <w:r w:rsidRPr="00F42ECD">
              <w:rPr>
                <w:rFonts w:ascii="Calibri Light" w:eastAsia="Calibri" w:hAnsi="Calibri Light" w:cs="Calibri Light"/>
                <w:bCs/>
                <w:i/>
                <w:iCs/>
                <w:sz w:val="20"/>
                <w:szCs w:val="20"/>
              </w:rPr>
              <w:t>x</w:t>
            </w:r>
            <w:r w:rsidR="000E00E0" w:rsidRPr="00F42ECD">
              <w:rPr>
                <w:rFonts w:ascii="Calibri Light" w:eastAsia="Calibri" w:hAnsi="Calibri Light" w:cs="Calibri Light"/>
                <w:bCs/>
                <w:sz w:val="20"/>
                <w:szCs w:val="20"/>
              </w:rPr>
              <w:t>(</w:t>
            </w:r>
            <w:r w:rsidRPr="00F42ECD">
              <w:rPr>
                <w:rFonts w:ascii="Calibri Light" w:eastAsia="Calibri" w:hAnsi="Calibri Light" w:cs="Calibri Light"/>
                <w:bCs/>
                <w:sz w:val="20"/>
                <w:szCs w:val="20"/>
              </w:rPr>
              <w:t>x</w:t>
            </w:r>
            <w:r w:rsidR="000E00E0" w:rsidRPr="00F42ECD">
              <w:rPr>
                <w:rFonts w:ascii="Calibri Light" w:eastAsia="Calibri" w:hAnsi="Calibri Light" w:cs="Calibri Light"/>
                <w:bCs/>
                <w:sz w:val="20"/>
                <w:szCs w:val="20"/>
              </w:rPr>
              <w:t xml:space="preserve">), </w:t>
            </w:r>
            <w:r w:rsidRPr="00F42ECD">
              <w:rPr>
                <w:rFonts w:ascii="Calibri Light" w:eastAsia="Calibri" w:hAnsi="Calibri Light" w:cs="Calibri Light"/>
                <w:bCs/>
                <w:sz w:val="20"/>
                <w:szCs w:val="20"/>
              </w:rPr>
              <w:t>xx-xx</w:t>
            </w:r>
            <w:r w:rsidR="000E00E0" w:rsidRPr="00F42ECD">
              <w:rPr>
                <w:rFonts w:ascii="Calibri Light" w:eastAsia="Calibri" w:hAnsi="Calibri Light" w:cs="Calibri Light"/>
                <w:bCs/>
                <w:sz w:val="20"/>
                <w:szCs w:val="20"/>
              </w:rPr>
              <w:t>.</w:t>
            </w:r>
          </w:p>
          <w:p w14:paraId="39C7986A" w14:textId="77777777" w:rsidR="000E00E0" w:rsidRPr="00F42ECD" w:rsidRDefault="000E00E0" w:rsidP="00E01C77">
            <w:pPr>
              <w:spacing w:after="0" w:line="240" w:lineRule="auto"/>
              <w:ind w:right="33"/>
              <w:contextualSpacing/>
              <w:rPr>
                <w:rFonts w:ascii="Calibri Light" w:eastAsia="Calibri" w:hAnsi="Calibri Light" w:cs="Calibri Light"/>
                <w:bCs/>
                <w:sz w:val="20"/>
                <w:szCs w:val="20"/>
                <w:lang w:val="id-ID"/>
              </w:rPr>
            </w:pPr>
          </w:p>
          <w:p w14:paraId="392EF88B" w14:textId="77777777" w:rsidR="00E01C77" w:rsidRPr="00F42ECD" w:rsidRDefault="00981D8F" w:rsidP="00E01C77">
            <w:pPr>
              <w:spacing w:after="0" w:line="240" w:lineRule="auto"/>
              <w:ind w:right="567"/>
              <w:contextualSpacing/>
              <w:rPr>
                <w:rFonts w:ascii="Calibri Light" w:eastAsia="Calibri" w:hAnsi="Calibri Light" w:cs="Calibri Light"/>
                <w:bCs/>
                <w:sz w:val="20"/>
                <w:szCs w:val="20"/>
                <w:lang w:val="id-ID"/>
              </w:rPr>
            </w:pPr>
            <w:r w:rsidRPr="00F42ECD">
              <w:rPr>
                <w:rFonts w:ascii="Calibri Light" w:eastAsia="Calibri" w:hAnsi="Calibri Light" w:cs="Calibri Light"/>
                <w:bCs/>
                <w:sz w:val="20"/>
                <w:szCs w:val="20"/>
                <w:lang w:val="id-ID"/>
              </w:rPr>
              <w:t>Article History</w:t>
            </w:r>
          </w:p>
          <w:p w14:paraId="5A01C4C3" w14:textId="77777777" w:rsidR="00E01C77" w:rsidRPr="00F42ECD" w:rsidRDefault="00226AF4" w:rsidP="00E01C77">
            <w:pPr>
              <w:spacing w:after="0" w:line="240" w:lineRule="auto"/>
              <w:ind w:right="567"/>
              <w:rPr>
                <w:rFonts w:ascii="Calibri Light" w:eastAsia="Calibri" w:hAnsi="Calibri Light" w:cs="Calibri Light"/>
                <w:bCs/>
                <w:sz w:val="20"/>
                <w:szCs w:val="20"/>
                <w:lang w:val="id-ID"/>
              </w:rPr>
            </w:pPr>
            <w:r w:rsidRPr="00F42ECD">
              <w:rPr>
                <w:rFonts w:ascii="Calibri Light" w:eastAsia="Calibri" w:hAnsi="Calibri Light" w:cs="Calibri Light"/>
                <w:bCs/>
                <w:sz w:val="20"/>
                <w:szCs w:val="20"/>
                <w:lang w:val="id-ID"/>
              </w:rPr>
              <w:t>Received</w:t>
            </w:r>
            <w:r w:rsidR="00E01C77" w:rsidRPr="00F42ECD">
              <w:rPr>
                <w:rFonts w:ascii="Calibri Light" w:eastAsia="Calibri" w:hAnsi="Calibri Light" w:cs="Calibri Light"/>
                <w:bCs/>
                <w:sz w:val="20"/>
                <w:szCs w:val="20"/>
                <w:lang w:val="id-ID"/>
              </w:rPr>
              <w:t>:</w:t>
            </w:r>
          </w:p>
          <w:p w14:paraId="10E645A2" w14:textId="6BB1DB25" w:rsidR="00226AF4" w:rsidRPr="00F42ECD" w:rsidRDefault="006D4087" w:rsidP="00E01C77">
            <w:pPr>
              <w:spacing w:after="0" w:line="240" w:lineRule="auto"/>
              <w:ind w:right="567"/>
              <w:rPr>
                <w:rFonts w:ascii="Calibri Light" w:eastAsia="Calibri" w:hAnsi="Calibri Light" w:cs="Calibri Light"/>
                <w:bCs/>
                <w:sz w:val="20"/>
                <w:szCs w:val="20"/>
              </w:rPr>
            </w:pPr>
            <w:r w:rsidRPr="00F42ECD">
              <w:rPr>
                <w:rFonts w:ascii="Calibri Light" w:eastAsia="Calibri" w:hAnsi="Calibri Light" w:cs="Calibri Light"/>
                <w:bCs/>
                <w:sz w:val="20"/>
                <w:szCs w:val="20"/>
              </w:rPr>
              <w:t>xx xx xxx</w:t>
            </w:r>
          </w:p>
          <w:p w14:paraId="6D0A14B1" w14:textId="77777777" w:rsidR="00226AF4" w:rsidRPr="00F42ECD" w:rsidRDefault="00226AF4" w:rsidP="00E01C77">
            <w:pPr>
              <w:spacing w:after="0" w:line="240" w:lineRule="auto"/>
              <w:ind w:right="567"/>
              <w:rPr>
                <w:rFonts w:ascii="Calibri Light" w:eastAsia="Calibri" w:hAnsi="Calibri Light" w:cs="Calibri Light"/>
                <w:bCs/>
                <w:sz w:val="20"/>
                <w:szCs w:val="20"/>
              </w:rPr>
            </w:pPr>
            <w:r w:rsidRPr="00F42ECD">
              <w:rPr>
                <w:rFonts w:ascii="Calibri Light" w:eastAsia="Calibri" w:hAnsi="Calibri Light" w:cs="Calibri Light"/>
                <w:bCs/>
                <w:sz w:val="20"/>
                <w:szCs w:val="20"/>
              </w:rPr>
              <w:t>Reviewed :</w:t>
            </w:r>
          </w:p>
          <w:p w14:paraId="36C8B706" w14:textId="3FF5B1C9" w:rsidR="00E01C77" w:rsidRPr="00F42ECD" w:rsidRDefault="006D4087" w:rsidP="00E01C77">
            <w:pPr>
              <w:spacing w:after="0" w:line="240" w:lineRule="auto"/>
              <w:ind w:right="567"/>
              <w:rPr>
                <w:rFonts w:ascii="Calibri Light" w:eastAsia="Calibri" w:hAnsi="Calibri Light" w:cs="Calibri Light"/>
                <w:bCs/>
                <w:sz w:val="20"/>
                <w:szCs w:val="20"/>
              </w:rPr>
            </w:pPr>
            <w:r w:rsidRPr="00F42ECD">
              <w:rPr>
                <w:rFonts w:ascii="Calibri Light" w:eastAsia="Calibri" w:hAnsi="Calibri Light" w:cs="Calibri Light"/>
                <w:bCs/>
                <w:sz w:val="20"/>
                <w:szCs w:val="20"/>
              </w:rPr>
              <w:t>xx xx</w:t>
            </w:r>
            <w:r w:rsidR="00CC16FF" w:rsidRPr="00F42ECD">
              <w:rPr>
                <w:rFonts w:ascii="Calibri Light" w:eastAsia="Calibri" w:hAnsi="Calibri Light" w:cs="Calibri Light"/>
                <w:bCs/>
                <w:sz w:val="20"/>
                <w:szCs w:val="20"/>
              </w:rPr>
              <w:t xml:space="preserve"> </w:t>
            </w:r>
            <w:r w:rsidRPr="00F42ECD">
              <w:rPr>
                <w:rFonts w:ascii="Calibri Light" w:eastAsia="Calibri" w:hAnsi="Calibri Light" w:cs="Calibri Light"/>
                <w:bCs/>
                <w:sz w:val="20"/>
                <w:szCs w:val="20"/>
              </w:rPr>
              <w:t>xxx</w:t>
            </w:r>
          </w:p>
          <w:p w14:paraId="4D222A3C" w14:textId="77777777" w:rsidR="00E01C77" w:rsidRPr="00F42ECD" w:rsidRDefault="00E01C77" w:rsidP="00E01C77">
            <w:pPr>
              <w:spacing w:after="0" w:line="240" w:lineRule="auto"/>
              <w:ind w:right="567"/>
              <w:rPr>
                <w:rFonts w:ascii="Calibri Light" w:eastAsia="Calibri" w:hAnsi="Calibri Light" w:cs="Calibri Light"/>
                <w:bCs/>
                <w:color w:val="000000"/>
                <w:sz w:val="20"/>
                <w:szCs w:val="20"/>
              </w:rPr>
            </w:pPr>
            <w:r w:rsidRPr="00F42ECD">
              <w:rPr>
                <w:rFonts w:ascii="Calibri Light" w:eastAsia="Calibri" w:hAnsi="Calibri Light" w:cs="Calibri Light"/>
                <w:bCs/>
                <w:color w:val="000000"/>
                <w:sz w:val="20"/>
                <w:szCs w:val="20"/>
              </w:rPr>
              <w:t>Revised :</w:t>
            </w:r>
          </w:p>
          <w:p w14:paraId="6325532D" w14:textId="77777777" w:rsidR="00145ECB" w:rsidRPr="00F42ECD" w:rsidRDefault="00145ECB" w:rsidP="00145ECB">
            <w:pPr>
              <w:spacing w:after="0" w:line="240" w:lineRule="auto"/>
              <w:ind w:right="567"/>
              <w:rPr>
                <w:rFonts w:ascii="Calibri Light" w:eastAsia="Calibri" w:hAnsi="Calibri Light" w:cs="Calibri Light"/>
                <w:bCs/>
                <w:sz w:val="20"/>
                <w:szCs w:val="20"/>
              </w:rPr>
            </w:pPr>
            <w:r w:rsidRPr="00F42ECD">
              <w:rPr>
                <w:rFonts w:ascii="Calibri Light" w:eastAsia="Calibri" w:hAnsi="Calibri Light" w:cs="Calibri Light"/>
                <w:bCs/>
                <w:sz w:val="20"/>
                <w:szCs w:val="20"/>
              </w:rPr>
              <w:t>xx xx xxx</w:t>
            </w:r>
          </w:p>
          <w:p w14:paraId="4F65ED4A" w14:textId="77777777" w:rsidR="00E01C77" w:rsidRPr="00F42ECD" w:rsidRDefault="00E01C77" w:rsidP="00E01C77">
            <w:pPr>
              <w:spacing w:after="0" w:line="240" w:lineRule="auto"/>
              <w:ind w:right="567"/>
              <w:rPr>
                <w:rFonts w:ascii="Calibri Light" w:eastAsia="Calibri" w:hAnsi="Calibri Light" w:cs="Calibri Light"/>
                <w:bCs/>
                <w:sz w:val="20"/>
                <w:szCs w:val="20"/>
                <w:lang w:val="id-ID"/>
              </w:rPr>
            </w:pPr>
            <w:r w:rsidRPr="00F42ECD">
              <w:rPr>
                <w:rFonts w:ascii="Calibri Light" w:eastAsia="Calibri" w:hAnsi="Calibri Light" w:cs="Calibri Light"/>
                <w:bCs/>
                <w:sz w:val="20"/>
                <w:szCs w:val="20"/>
                <w:lang w:val="id-ID"/>
              </w:rPr>
              <w:t>Accepted:</w:t>
            </w:r>
          </w:p>
          <w:p w14:paraId="29F4C781" w14:textId="77777777" w:rsidR="00145ECB" w:rsidRPr="00F42ECD" w:rsidRDefault="00145ECB" w:rsidP="00145ECB">
            <w:pPr>
              <w:spacing w:after="0" w:line="240" w:lineRule="auto"/>
              <w:ind w:right="567"/>
              <w:rPr>
                <w:rFonts w:ascii="Calibri Light" w:eastAsia="Calibri" w:hAnsi="Calibri Light" w:cs="Calibri Light"/>
                <w:bCs/>
                <w:sz w:val="20"/>
                <w:szCs w:val="20"/>
              </w:rPr>
            </w:pPr>
            <w:r w:rsidRPr="00F42ECD">
              <w:rPr>
                <w:rFonts w:ascii="Calibri Light" w:eastAsia="Calibri" w:hAnsi="Calibri Light" w:cs="Calibri Light"/>
                <w:bCs/>
                <w:sz w:val="20"/>
                <w:szCs w:val="20"/>
              </w:rPr>
              <w:t>xx xx xxx</w:t>
            </w:r>
          </w:p>
          <w:p w14:paraId="6D690E1F" w14:textId="77777777" w:rsidR="000E00E0" w:rsidRPr="00F42ECD" w:rsidRDefault="000E00E0" w:rsidP="00E01C77">
            <w:pPr>
              <w:spacing w:after="0" w:line="240" w:lineRule="auto"/>
              <w:ind w:right="567"/>
              <w:contextualSpacing/>
              <w:rPr>
                <w:rFonts w:ascii="Calibri Light" w:eastAsia="Calibri" w:hAnsi="Calibri Light" w:cs="Calibri Light"/>
                <w:bCs/>
                <w:color w:val="000000"/>
                <w:sz w:val="20"/>
                <w:szCs w:val="20"/>
              </w:rPr>
            </w:pPr>
          </w:p>
          <w:p w14:paraId="724FB997" w14:textId="77777777" w:rsidR="000E00E0" w:rsidRPr="00F42ECD" w:rsidRDefault="000E00E0" w:rsidP="00E01C77">
            <w:pPr>
              <w:spacing w:after="0" w:line="240" w:lineRule="auto"/>
              <w:ind w:right="567"/>
              <w:contextualSpacing/>
              <w:rPr>
                <w:rFonts w:ascii="Calibri Light" w:eastAsia="Calibri" w:hAnsi="Calibri Light" w:cs="Calibri Light"/>
                <w:bCs/>
                <w:color w:val="000000"/>
                <w:sz w:val="20"/>
                <w:szCs w:val="20"/>
              </w:rPr>
            </w:pPr>
            <w:r w:rsidRPr="00F42ECD">
              <w:rPr>
                <w:rFonts w:ascii="Calibri Light" w:eastAsia="Calibri" w:hAnsi="Calibri Light" w:cs="Calibri Light"/>
                <w:bCs/>
                <w:color w:val="000000"/>
                <w:sz w:val="20"/>
                <w:szCs w:val="20"/>
              </w:rPr>
              <w:t>Topic Article:</w:t>
            </w:r>
          </w:p>
          <w:p w14:paraId="778FB948" w14:textId="77777777" w:rsidR="000E00E0" w:rsidRPr="00F42ECD" w:rsidRDefault="000E4EB1" w:rsidP="00E01C77">
            <w:pPr>
              <w:spacing w:after="0" w:line="240" w:lineRule="auto"/>
              <w:ind w:right="567"/>
              <w:contextualSpacing/>
              <w:rPr>
                <w:rFonts w:ascii="Calibri Light" w:eastAsia="Calibri" w:hAnsi="Calibri Light" w:cs="Calibri Light"/>
                <w:bCs/>
                <w:color w:val="000000"/>
                <w:sz w:val="20"/>
                <w:szCs w:val="20"/>
              </w:rPr>
            </w:pPr>
            <w:r w:rsidRPr="00F42ECD">
              <w:rPr>
                <w:rFonts w:ascii="Calibri Light" w:eastAsia="Calibri" w:hAnsi="Calibri Light" w:cs="Calibri Light"/>
                <w:bCs/>
                <w:color w:val="000000"/>
                <w:sz w:val="20"/>
                <w:szCs w:val="20"/>
              </w:rPr>
              <w:t>Financial Accounting</w:t>
            </w:r>
            <w:r w:rsidR="00CC16FF" w:rsidRPr="00F42ECD">
              <w:rPr>
                <w:rFonts w:ascii="Calibri Light" w:eastAsia="Calibri" w:hAnsi="Calibri Light" w:cs="Calibri Light"/>
                <w:bCs/>
                <w:color w:val="000000"/>
                <w:sz w:val="20"/>
                <w:szCs w:val="20"/>
              </w:rPr>
              <w:t>/Management Accounting/Syari’ah Accounting/etc</w:t>
            </w:r>
          </w:p>
          <w:p w14:paraId="5FC400DB" w14:textId="77777777" w:rsidR="00E01C77" w:rsidRPr="00F42ECD" w:rsidRDefault="00E01C77" w:rsidP="00E01C77">
            <w:pPr>
              <w:spacing w:after="0" w:line="240" w:lineRule="auto"/>
              <w:ind w:right="567"/>
              <w:contextualSpacing/>
              <w:rPr>
                <w:rFonts w:ascii="Calibri" w:eastAsia="Calibri" w:hAnsi="Calibri" w:cs="Calibri"/>
                <w:bCs/>
                <w:noProof/>
                <w:sz w:val="20"/>
                <w:szCs w:val="20"/>
                <w:lang w:val="id-ID"/>
              </w:rPr>
            </w:pPr>
          </w:p>
        </w:tc>
        <w:tc>
          <w:tcPr>
            <w:tcW w:w="6268" w:type="dxa"/>
            <w:vMerge/>
            <w:shd w:val="clear" w:color="auto" w:fill="auto"/>
          </w:tcPr>
          <w:p w14:paraId="7D61BB94" w14:textId="77777777" w:rsidR="00E01C77" w:rsidRPr="00BC5DD1" w:rsidRDefault="00E01C77" w:rsidP="00E01C77">
            <w:pPr>
              <w:spacing w:after="0" w:line="240" w:lineRule="auto"/>
              <w:ind w:left="35" w:right="33"/>
              <w:contextualSpacing/>
              <w:jc w:val="right"/>
              <w:rPr>
                <w:rFonts w:ascii="Calibri" w:eastAsia="Calibri" w:hAnsi="Calibri" w:cs="Calibri"/>
                <w:bCs/>
                <w:sz w:val="36"/>
                <w:szCs w:val="36"/>
                <w:lang w:val="id-ID"/>
              </w:rPr>
            </w:pPr>
          </w:p>
        </w:tc>
      </w:tr>
      <w:bookmarkEnd w:id="0"/>
    </w:tbl>
    <w:p w14:paraId="0C0B99E9" w14:textId="77777777" w:rsidR="00E96FCD" w:rsidRPr="00BC5DD1" w:rsidRDefault="00E96FCD" w:rsidP="00BC5DD1">
      <w:pPr>
        <w:spacing w:after="0"/>
        <w:jc w:val="both"/>
        <w:rPr>
          <w:rFonts w:ascii="Candara" w:hAnsi="Candara" w:cs="Times New Roman"/>
          <w:bCs/>
          <w:lang w:val="id-ID"/>
        </w:rPr>
      </w:pPr>
    </w:p>
    <w:p w14:paraId="16C598D1" w14:textId="55AECDF6" w:rsidR="00E96FCD" w:rsidRPr="00E85965" w:rsidRDefault="00E96FCD" w:rsidP="00155D3F">
      <w:pPr>
        <w:spacing w:line="24" w:lineRule="atLeast"/>
        <w:jc w:val="both"/>
        <w:rPr>
          <w:rFonts w:ascii="Candara" w:hAnsi="Candara" w:cs="Times New Roman"/>
          <w:color w:val="000000" w:themeColor="text1"/>
        </w:rPr>
      </w:pPr>
      <w:r w:rsidRPr="00E85965">
        <w:rPr>
          <w:rFonts w:ascii="Candara" w:hAnsi="Candara" w:cs="Times New Roman"/>
        </w:rPr>
        <w:lastRenderedPageBreak/>
        <w:t xml:space="preserve">mengembangkan potensi yang dimilikinya secara mandiri sesuai kebutuhan dalam rangka mewujudkan kesejahteraan masyarakat. Untuk menggerakkan perekonomian di Desa maka didirikannya lembaga ekonomi desa, salah satunya adalah BUMDes (Badan Usaha Milik Desa) sesuai </w:t>
      </w:r>
      <w:r w:rsidRPr="00E85965">
        <w:rPr>
          <w:rFonts w:ascii="Candara" w:hAnsi="Candara" w:cs="Times New Roman"/>
          <w:bCs/>
          <w:color w:val="000000" w:themeColor="text1"/>
        </w:rPr>
        <w:t xml:space="preserve">dikeluarkannya </w:t>
      </w:r>
      <w:r w:rsidRPr="00E85965">
        <w:rPr>
          <w:rFonts w:ascii="Candara" w:hAnsi="Candara" w:cs="Times New Roman"/>
          <w:color w:val="000000" w:themeColor="text1"/>
        </w:rPr>
        <w:t>Peraturan Menteri Desa, Daerah Tertinggal dan Transmigrasi Nomor 4 tahun 2015 tentang Pendirian, Pengurusan dan Pengelolaan, dan Pembubaran Badan Usaha Milik Desa yang di dalamnya menyebutkan bahwa desa dapat mendirikan Badan Usaha Milik Desa (BUMDes).</w:t>
      </w:r>
    </w:p>
    <w:p w14:paraId="35843DA1" w14:textId="77777777" w:rsidR="00E96FCD" w:rsidRPr="00E85965" w:rsidRDefault="00E96FCD" w:rsidP="00155D3F">
      <w:pPr>
        <w:spacing w:line="24" w:lineRule="atLeast"/>
        <w:ind w:firstLine="720"/>
        <w:jc w:val="both"/>
        <w:rPr>
          <w:rFonts w:ascii="Candara" w:hAnsi="Candara" w:cs="Times New Roman"/>
          <w:color w:val="000000" w:themeColor="text1"/>
        </w:rPr>
      </w:pPr>
      <w:r w:rsidRPr="00E85965">
        <w:rPr>
          <w:rFonts w:ascii="Candara" w:hAnsi="Candara" w:cs="Times New Roman"/>
          <w:color w:val="000000" w:themeColor="text1"/>
        </w:rPr>
        <w:t xml:space="preserve">Di Indonesia terdapat 2.188 Badan Usaha Milik Desa (BUMDes) yang mangkrak atau tidak beroperasi, akan tetapi terdapat </w:t>
      </w:r>
      <w:r w:rsidRPr="00E85965">
        <w:rPr>
          <w:rFonts w:ascii="Candara" w:eastAsia="Times New Roman" w:hAnsi="Candara" w:cs="Times New Roman"/>
          <w:color w:val="000000" w:themeColor="text1"/>
          <w:lang w:eastAsia="en-ID"/>
        </w:rPr>
        <w:t xml:space="preserve">1.670 </w:t>
      </w:r>
      <w:r w:rsidRPr="00E85965">
        <w:rPr>
          <w:rFonts w:ascii="Candara" w:hAnsi="Candara" w:cs="Times New Roman"/>
          <w:color w:val="000000" w:themeColor="text1"/>
        </w:rPr>
        <w:t xml:space="preserve">Badan Usaha Milik Desa (BUMDes) </w:t>
      </w:r>
      <w:r w:rsidRPr="00E85965">
        <w:rPr>
          <w:rFonts w:ascii="Candara" w:eastAsia="Times New Roman" w:hAnsi="Candara" w:cs="Times New Roman"/>
          <w:color w:val="000000" w:themeColor="text1"/>
          <w:lang w:eastAsia="en-ID"/>
        </w:rPr>
        <w:t xml:space="preserve">yang berjalan tapi belum optimal berkontribusi menggerakkan ekonomi desa. Oleh karena itu BUMDes "harus direvitalisasi". Salah satu caranya adalah dengan masuk ke sektor produktif seperti bisnis pasca-panen yang memiliki nilai ekonomi atau pariwisata </w:t>
      </w:r>
      <w:r w:rsidRPr="00E85965">
        <w:rPr>
          <w:rFonts w:ascii="Candara" w:eastAsia="Times New Roman" w:hAnsi="Candara" w:cs="Times New Roman"/>
          <w:color w:val="000000" w:themeColor="text1"/>
          <w:lang w:eastAsia="en-ID"/>
        </w:rPr>
        <w:fldChar w:fldCharType="begin" w:fldLock="1"/>
      </w:r>
      <w:r w:rsidRPr="00E85965">
        <w:rPr>
          <w:rFonts w:ascii="Candara" w:eastAsia="Times New Roman" w:hAnsi="Candara" w:cs="Times New Roman"/>
          <w:color w:val="000000" w:themeColor="text1"/>
          <w:lang w:eastAsia="en-ID"/>
        </w:rPr>
        <w:instrText>ADDIN CSL_CITATION {"citationItems":[{"id":"ITEM-1","itemData":{"URL":"https://tirto.id/kenapa-ribuan-bumdes-mangkrak-meski-dana-desa-triliunan-rupiah-enpb","accessed":{"date-parts":[["2021","4","14"]]},"author":[{"dropping-particle":"","family":"Vincent Fabian Thomas","given":"","non-dropping-particle":"","parse-names":false,"suffix":""}],"container-title":"16 Desember","id":"ITEM-1","issued":{"date-parts":[["2019"]]},"title":"Kenapa Ribuan BUMDes Mangkrak Meski Dana Desa Triliunan Rupiah?","type":"webpage"},"uris":["http://www.mendeley.com/documents/?uuid=f88dbe9a-26da-47ad-8a93-76404f8edd06"]}],"mendeley":{"formattedCitation":"(Vincent Fabian Thomas, 2019)","manualFormatting":"Tirto.id, (2019)","plainTextFormattedCitation":"(Vincent Fabian Thomas, 2019)","previouslyFormattedCitation":"(Vincent Fabian Thomas, 2019)"},"properties":{"noteIndex":0},"schema":"https://github.com/citation-style-language/schema/raw/master/csl-citation.json"}</w:instrText>
      </w:r>
      <w:r w:rsidRPr="00E85965">
        <w:rPr>
          <w:rFonts w:ascii="Candara" w:eastAsia="Times New Roman" w:hAnsi="Candara" w:cs="Times New Roman"/>
          <w:color w:val="000000" w:themeColor="text1"/>
          <w:lang w:eastAsia="en-ID"/>
        </w:rPr>
        <w:fldChar w:fldCharType="separate"/>
      </w:r>
      <w:r w:rsidRPr="00E85965">
        <w:rPr>
          <w:rFonts w:ascii="Candara" w:eastAsia="Times New Roman" w:hAnsi="Candara" w:cs="Times New Roman"/>
          <w:noProof/>
          <w:color w:val="000000" w:themeColor="text1"/>
          <w:lang w:eastAsia="en-ID"/>
        </w:rPr>
        <w:t>Tirto.id, (2019)</w:t>
      </w:r>
      <w:r w:rsidRPr="00E85965">
        <w:rPr>
          <w:rFonts w:ascii="Candara" w:eastAsia="Times New Roman" w:hAnsi="Candara" w:cs="Times New Roman"/>
          <w:color w:val="000000" w:themeColor="text1"/>
          <w:lang w:eastAsia="en-ID"/>
        </w:rPr>
        <w:fldChar w:fldCharType="end"/>
      </w:r>
      <w:r w:rsidRPr="00E85965">
        <w:rPr>
          <w:rFonts w:ascii="Candara" w:eastAsia="Times New Roman" w:hAnsi="Candara" w:cs="Times New Roman"/>
          <w:color w:val="000000" w:themeColor="text1"/>
          <w:lang w:eastAsia="en-ID"/>
        </w:rPr>
        <w:t xml:space="preserve">. </w:t>
      </w:r>
      <w:r w:rsidRPr="00E85965">
        <w:rPr>
          <w:rFonts w:ascii="Candara" w:hAnsi="Candara" w:cs="Times New Roman"/>
          <w:color w:val="000000" w:themeColor="text1"/>
        </w:rPr>
        <w:t xml:space="preserve">Pengembangan sektor pariwisata bisa dilihat dalam skala pemerintahan desa. Banyak potensi pariwisata alam yang berada pada wilayah perdesaan. Desa dengan potensi pariwisata yang dikelola dengan baik dapat meningkatkan perekonomian masyarakat. Karena itu, otonomi desa sesuai Undang-Undang Nomor 6 Tahun 2014 tentang Desa memberikan peluang yang luas kepada desa untuk mengelola potensi desa yang ada. Pemerintah desa dapat membentuk BUMDes dengan unit usaha yang mengelola sumber daya dengan potensi desa yang ada </w:t>
      </w:r>
      <w:r w:rsidRPr="00E85965">
        <w:rPr>
          <w:rFonts w:ascii="Candara" w:hAnsi="Candara" w:cs="Times New Roman"/>
          <w:color w:val="000000" w:themeColor="text1"/>
        </w:rPr>
        <w:fldChar w:fldCharType="begin" w:fldLock="1"/>
      </w:r>
      <w:r w:rsidRPr="00E85965">
        <w:rPr>
          <w:rFonts w:ascii="Candara" w:hAnsi="Candara" w:cs="Times New Roman"/>
          <w:color w:val="000000" w:themeColor="text1"/>
        </w:rPr>
        <w:instrText>ADDIN CSL_CITATION {"citationItems":[{"id":"ITEM-1","itemData":{"URL":"https://www.google.co.id/amp/s/terasdesa.co.id/membangun-pariwisata-daerah-lewat-bumdes/","accessed":{"date-parts":[["2021","4","20"]]},"author":[{"dropping-particle":"","family":"Teras desa","given":"","non-dropping-particle":"","parse-names":false,"suffix":""}],"container-title":"14 Januari","id":"ITEM-1","issued":{"date-parts":[["2020"]]},"title":"Membangun Pariwisata Daerah Lewat BUMDes","type":"webpage"},"uris":["http://www.mendeley.com/documents/?uuid=237520c8-be08-4ebb-9d04-31b961392993"]}],"mendeley":{"formattedCitation":"(Teras desa, 2020)","manualFormatting":"Teras Desa co.id , (2020)","plainTextFormattedCitation":"(Teras desa, 2020)","previouslyFormattedCitation":"(Teras desa, 2020)"},"properties":{"noteIndex":0},"schema":"https://github.com/citation-style-language/schema/raw/master/csl-citation.json"}</w:instrText>
      </w:r>
      <w:r w:rsidRPr="00E85965">
        <w:rPr>
          <w:rFonts w:ascii="Candara" w:hAnsi="Candara" w:cs="Times New Roman"/>
          <w:color w:val="000000" w:themeColor="text1"/>
        </w:rPr>
        <w:fldChar w:fldCharType="separate"/>
      </w:r>
      <w:r w:rsidRPr="00E85965">
        <w:rPr>
          <w:rFonts w:ascii="Candara" w:hAnsi="Candara" w:cs="Times New Roman"/>
          <w:noProof/>
          <w:color w:val="000000" w:themeColor="text1"/>
        </w:rPr>
        <w:t>Teras Desa co.id , (2020)</w:t>
      </w:r>
      <w:r w:rsidRPr="00E85965">
        <w:rPr>
          <w:rFonts w:ascii="Candara" w:hAnsi="Candara" w:cs="Times New Roman"/>
          <w:color w:val="000000" w:themeColor="text1"/>
        </w:rPr>
        <w:fldChar w:fldCharType="end"/>
      </w:r>
      <w:r w:rsidRPr="00E85965">
        <w:rPr>
          <w:rFonts w:ascii="Candara" w:eastAsia="Times New Roman" w:hAnsi="Candara" w:cs="Times New Roman"/>
          <w:color w:val="000000" w:themeColor="text1"/>
          <w:lang w:eastAsia="en-ID"/>
        </w:rPr>
        <w:t xml:space="preserve">. </w:t>
      </w:r>
    </w:p>
    <w:p w14:paraId="2D3D09B4" w14:textId="77777777" w:rsidR="00E96FCD" w:rsidRPr="00E85965" w:rsidRDefault="00E96FCD" w:rsidP="00155D3F">
      <w:pPr>
        <w:spacing w:line="24" w:lineRule="atLeast"/>
        <w:ind w:firstLine="720"/>
        <w:jc w:val="both"/>
        <w:rPr>
          <w:rFonts w:ascii="Candara" w:hAnsi="Candara" w:cs="Times New Roman"/>
          <w:color w:val="000000" w:themeColor="text1"/>
        </w:rPr>
      </w:pPr>
      <w:r w:rsidRPr="00E85965">
        <w:rPr>
          <w:rFonts w:ascii="Candara" w:hAnsi="Candara" w:cs="Times New Roman"/>
          <w:color w:val="000000" w:themeColor="text1"/>
        </w:rPr>
        <w:t>Mengenai penelitian sebelumnya bahwa</w:t>
      </w:r>
      <w:r w:rsidRPr="00E85965">
        <w:rPr>
          <w:rStyle w:val="textwebstyledtext-sc-1fa9e8r-0"/>
          <w:rFonts w:ascii="Candara" w:hAnsi="Candara" w:cs="Times New Roman"/>
          <w:color w:val="000000" w:themeColor="text1"/>
        </w:rPr>
        <w:t xml:space="preserve"> keberadaan </w:t>
      </w:r>
      <w:r w:rsidRPr="00E85965">
        <w:rPr>
          <w:rFonts w:ascii="Candara" w:hAnsi="Candara" w:cs="Times New Roman"/>
          <w:color w:val="000000" w:themeColor="text1"/>
        </w:rPr>
        <w:t xml:space="preserve">Badan Usaha Milik Desa berkedudukan dalam meningkatkan ekonomi masyarakat Desa melalui pengelolaan objek wisata,  karena banyak dari masyarakat Desa yang sebelumnya memiki ekonomi rendah, setelah adanya objek wisata dapat di lihat ekonomi masyarakat meningkat melalui program-program yang di berikan BUMDes </w:t>
      </w:r>
      <w:r w:rsidRPr="00E85965">
        <w:rPr>
          <w:rFonts w:ascii="Candara" w:hAnsi="Candara" w:cs="Times New Roman"/>
          <w:i/>
          <w:iCs/>
          <w:color w:val="000000" w:themeColor="text1"/>
        </w:rPr>
        <w:fldChar w:fldCharType="begin" w:fldLock="1"/>
      </w:r>
      <w:r w:rsidRPr="00E85965">
        <w:rPr>
          <w:rFonts w:ascii="Candara" w:hAnsi="Candara" w:cs="Times New Roman"/>
          <w:i/>
          <w:iCs/>
          <w:color w:val="000000" w:themeColor="text1"/>
        </w:rPr>
        <w:instrText>ADDIN CSL_CITATION {"citationItems":[{"id":"ITEM-1","itemData":{"DOI":"10.37064/jpm.v6i2.6894","ISSN":"2355-8679","abstract":"Tujuan Penelitian ini untuk mengetahui peran yang di lakukan Badan Usaha Milik Desa dalam pengelolaan objek wisata di Desa Denai Lama Kecamatan Pantai Labu Kabupaten Deli Serdang, dan untuk mengetahui program Badan Usaha Milik Desa dalam meningkatkan ekonomi masyarakat serta untuk mengetahui faktor pendukung dan penghambatnya. Metode yang digunakan dalam penelitian ini adalah metode kualitatif, dengan menggunakan observasi, wawancara, dan dokumentasi. Adapun yang menjadi informan dalam penelitian ini adalah Sekretaris Desa, Badan Usaha Milik Desa yang meliputi Ketua Bumdes, Sekretaris Bumdes dan masyarakat Desa Denai Lama. Teknik analisis data dalam penelitian ini adalah reduksi data, penyajian data, dan menarik kesimpulan/verifikasi. Hasil yang telah diperoleh dalam penelitian ini bahwa Badan Usaha Milik Desa sangat berperan dalam meningkatkan ekonomi masyarakat Desa Denai Lama melalui pengelolaan objek wisata, karena banyak dari masyarakat Desa Denai Lama yang sebelumnya memiki ekonomi rendah, setelah adanya objek wisata dapat di lihat ekonomi masyarakat meningkat melalui program-program yang di berikan Bumdes.","author":[{"dropping-particle":"","family":"Saragi","given":"Nurmaulida","non-dropping-particle":"","parse-names":false,"suffix":""},{"dropping-particle":"","family":"Abdullah","given":"Abdullah","non-dropping-particle":"","parse-names":false,"suffix":""}],"container-title":"Jurnal Pemberdayaan Masyarakat","id":"ITEM-1","issue":"2","issued":{"date-parts":[["2020"]]},"page":"17","title":"Peran Badan Usaha Milik Desa Dalam Pengelolaan Objek Wisata di Desa Denai Lama Kecamatan Pantai Labu Kabupaten Deli Serdang","type":"article-journal","volume":"6"},"uris":["http://www.mendeley.com/documents/?uuid=c64b95ac-aa08-4cfc-9adb-dc1552ae6fb5"]}],"mendeley":{"formattedCitation":"(Saragi &amp; Abdullah, 2020)","manualFormatting":"Saragi &amp; Abdullah, (2020)","plainTextFormattedCitation":"(Saragi &amp; Abdullah, 2020)","previouslyFormattedCitation":"(Saragi &amp; Abdullah, 2020)"},"properties":{"noteIndex":0},"schema":"https://github.com/citation-style-language/schema/raw/master/csl-citation.json"}</w:instrText>
      </w:r>
      <w:r w:rsidRPr="00E85965">
        <w:rPr>
          <w:rFonts w:ascii="Candara" w:hAnsi="Candara" w:cs="Times New Roman"/>
          <w:i/>
          <w:iCs/>
          <w:color w:val="000000" w:themeColor="text1"/>
        </w:rPr>
        <w:fldChar w:fldCharType="separate"/>
      </w:r>
      <w:r w:rsidRPr="00E85965">
        <w:rPr>
          <w:rFonts w:ascii="Candara" w:hAnsi="Candara" w:cs="Times New Roman"/>
          <w:i/>
          <w:iCs/>
          <w:noProof/>
          <w:color w:val="000000" w:themeColor="text1"/>
        </w:rPr>
        <w:t>Saragi &amp; Abdullah, (2020)</w:t>
      </w:r>
      <w:r w:rsidRPr="00E85965">
        <w:rPr>
          <w:rFonts w:ascii="Candara" w:hAnsi="Candara" w:cs="Times New Roman"/>
          <w:i/>
          <w:iCs/>
          <w:color w:val="000000" w:themeColor="text1"/>
        </w:rPr>
        <w:fldChar w:fldCharType="end"/>
      </w:r>
      <w:r w:rsidRPr="00E85965">
        <w:rPr>
          <w:rFonts w:ascii="Candara" w:hAnsi="Candara" w:cs="Times New Roman"/>
          <w:i/>
          <w:iCs/>
          <w:color w:val="000000" w:themeColor="text1"/>
        </w:rPr>
        <w:t xml:space="preserve">. </w:t>
      </w:r>
      <w:r w:rsidRPr="00E85965">
        <w:rPr>
          <w:rFonts w:ascii="Candara" w:hAnsi="Candara" w:cs="Times New Roman"/>
          <w:color w:val="000000" w:themeColor="text1"/>
        </w:rPr>
        <w:t xml:space="preserve">Dalam hasil penelitian menyatakan Kooperatif, Kemampuan dari pengurus BUMDes di Kiawa Satu Utara saat ini sudah sepenuhnya mampu atau efektif dalam mengelola BUMDes. Dari sisi Partisipatif, terlihat sudah berjalan partisipasi dari masyarakat dan sudah kontribusi dari pengelola BUMDes di Kiawa Satu Utara. Pengelola BUMDes selalu terbuka dalam mengelola BUMDes mengenai pendapatan dan pemasukan hasil BUMDes jika dari sisi Transparansi. Sedangkan dari sisi Akuntabel, terdapat sependapat dari pengelola BUMDes dan pemerintah desa dalam pertanggungjawaban pengelolaan atau hasil BUMDes </w:t>
      </w:r>
      <w:r w:rsidRPr="00E85965">
        <w:rPr>
          <w:rFonts w:ascii="Candara" w:hAnsi="Candara" w:cs="Times New Roman"/>
          <w:color w:val="000000" w:themeColor="text1"/>
        </w:rPr>
        <w:fldChar w:fldCharType="begin" w:fldLock="1"/>
      </w:r>
      <w:r w:rsidRPr="00E85965">
        <w:rPr>
          <w:rFonts w:ascii="Candara" w:hAnsi="Candara" w:cs="Times New Roman"/>
          <w:color w:val="000000" w:themeColor="text1"/>
        </w:rPr>
        <w:instrText>ADDIN CSL_CITATION {"citationItems":[{"id":"ITEM-1","itemData":{"ISSN":"2302-5603","abstract":"… lembaga ekonomi pada umumnya. Hal ini dimaksudkan agar keberadaan dan kinerja BUMDes mampu memberikan kontribusi yang signifikan terhadap peningkatan kesejahteraan warga desa. Disamping itu, agar tidak berkembang …","author":[{"dropping-particle":"","family":"Trivena Y.P. Karinda","given":"Welly Waworundeng, Alfon Kimbal","non-dropping-particle":"","parse-names":false,"suffix":""}],"container-title":"Jurnal Politico","id":"ITEM-1","issue":"3","issued":{"date-parts":[["2020"]]},"title":"Tata Kelola Badan Usaha Milik Desa (Bumdes)","type":"article-journal","volume":"9"},"uris":["http://www.mendeley.com/documents/?uuid=957cc552-c291-4fe3-a468-353617a4b0fd"]}],"mendeley":{"formattedCitation":"(Trivena Y.P. Karinda, 2020)","manualFormatting":"Trivena Y.P. Karinda, (2020)","plainTextFormattedCitation":"(Trivena Y.P. Karinda, 2020)","previouslyFormattedCitation":"(Trivena Y.P. Karinda, 2020)"},"properties":{"noteIndex":0},"schema":"https://github.com/citation-style-language/schema/raw/master/csl-citation.json"}</w:instrText>
      </w:r>
      <w:r w:rsidRPr="00E85965">
        <w:rPr>
          <w:rFonts w:ascii="Candara" w:hAnsi="Candara" w:cs="Times New Roman"/>
          <w:color w:val="000000" w:themeColor="text1"/>
        </w:rPr>
        <w:fldChar w:fldCharType="separate"/>
      </w:r>
      <w:r w:rsidRPr="00E85965">
        <w:rPr>
          <w:rFonts w:ascii="Candara" w:hAnsi="Candara" w:cs="Times New Roman"/>
          <w:noProof/>
          <w:color w:val="000000" w:themeColor="text1"/>
        </w:rPr>
        <w:t>Trivena Y.P. Karinda, (2020)</w:t>
      </w:r>
      <w:r w:rsidRPr="00E85965">
        <w:rPr>
          <w:rFonts w:ascii="Candara" w:hAnsi="Candara" w:cs="Times New Roman"/>
          <w:color w:val="000000" w:themeColor="text1"/>
        </w:rPr>
        <w:fldChar w:fldCharType="end"/>
      </w:r>
      <w:r w:rsidRPr="00E85965">
        <w:rPr>
          <w:rFonts w:ascii="Candara" w:hAnsi="Candara" w:cs="Times New Roman"/>
          <w:color w:val="000000" w:themeColor="text1"/>
        </w:rPr>
        <w:t>.</w:t>
      </w:r>
    </w:p>
    <w:p w14:paraId="19AA0B6B" w14:textId="77777777" w:rsidR="00E96FCD" w:rsidRPr="00E85965" w:rsidRDefault="00E96FCD" w:rsidP="00155D3F">
      <w:pPr>
        <w:spacing w:line="24" w:lineRule="atLeast"/>
        <w:ind w:firstLine="360"/>
        <w:jc w:val="both"/>
        <w:rPr>
          <w:rFonts w:ascii="Candara" w:hAnsi="Candara" w:cs="Times New Roman"/>
        </w:rPr>
      </w:pPr>
      <w:r w:rsidRPr="00E85965">
        <w:rPr>
          <w:rFonts w:ascii="Candara" w:hAnsi="Candara" w:cs="Times New Roman"/>
        </w:rPr>
        <w:t xml:space="preserve">Desa Sanankerto merupakan desa yang sukses mengembangkan desanya melalui Badan Usaha Milik Desa (BUMDes). Pendirian BUMDes Kerto Raharjo berdasarkan Peraturan Desa Sanankerto Nomor 5 tahun 2016 tentang Pendirian, Pengurusan Dan Pengelolaan Badan Usaha Milik Desa Desa Sanankerto yang mengacu pada Undang-Undang No 6 tahun 2014 tentang Desa. Berdasarkan dengan aturan tersebut, pembentukan BUMDes didasarkan atas kebutuhan dan potensi yang dimiliki desa, dengan tujuan sebagai upaya peningkatan kesejahteraan masyarakat dan perekonomian desa. </w:t>
      </w:r>
    </w:p>
    <w:p w14:paraId="2B84D739" w14:textId="77777777" w:rsidR="00E96FCD" w:rsidRPr="00E85965" w:rsidRDefault="00E96FCD" w:rsidP="00155D3F">
      <w:pPr>
        <w:spacing w:line="24" w:lineRule="atLeast"/>
        <w:ind w:firstLine="360"/>
        <w:jc w:val="both"/>
        <w:rPr>
          <w:rFonts w:ascii="Candara" w:hAnsi="Candara" w:cs="Times New Roman"/>
        </w:rPr>
      </w:pPr>
      <w:r w:rsidRPr="00E85965">
        <w:rPr>
          <w:rFonts w:ascii="Candara" w:hAnsi="Candara" w:cs="Times New Roman"/>
        </w:rPr>
        <w:t>Dengan adanya pembentukan dan pengelolaan BUMDes, BUMDes Kerto Raharjo mendirikan enam unit usaha yang dikelola BUMDes yakni Ekowisata Boon pring, Bank Sampah, Agen BNI, Pengelolaan air bersih (PAB), Event Organizer dan Toko Grosir. Keenam unit usaha sudah berjalan dengan baik dan selalu melibatkan masyarakat sekitar dalam proses perencanaan maupun pengelolaannya. Namun berdasarkan keenam unit usaha tersebut Ekowisata Boon pring yang paling banyak mendapat keuntungan. BUMDes Kerto Raharjo mampu mengelolah objek wisata yang sebelumnya tidak dimanfaatkan dengan optimal dapat bermanfaat untuk kesejahteraan masyarakat desa. Ekowisata Boon pring salah satu unit usaha BUMDes yang memperoleh banyak keuntungan disebabkan wisatawan yang berkunjung ke objek wisata selalu meningkat dari tahun ke tahun. Peningkatan</w:t>
      </w:r>
      <w:r w:rsidRPr="00E85965">
        <w:rPr>
          <w:rFonts w:ascii="Candara" w:hAnsi="Candara" w:cs="Times New Roman"/>
          <w:spacing w:val="1"/>
        </w:rPr>
        <w:t xml:space="preserve"> </w:t>
      </w:r>
      <w:r w:rsidRPr="00E85965">
        <w:rPr>
          <w:rFonts w:ascii="Candara" w:hAnsi="Candara" w:cs="Times New Roman"/>
        </w:rPr>
        <w:t>jumlah</w:t>
      </w:r>
      <w:r w:rsidRPr="00E85965">
        <w:rPr>
          <w:rFonts w:ascii="Candara" w:hAnsi="Candara" w:cs="Times New Roman"/>
          <w:spacing w:val="1"/>
        </w:rPr>
        <w:t xml:space="preserve"> </w:t>
      </w:r>
      <w:r w:rsidRPr="00E85965">
        <w:rPr>
          <w:rFonts w:ascii="Candara" w:hAnsi="Candara" w:cs="Times New Roman"/>
        </w:rPr>
        <w:lastRenderedPageBreak/>
        <w:t>wisatawan</w:t>
      </w:r>
      <w:r w:rsidRPr="00E85965">
        <w:rPr>
          <w:rFonts w:ascii="Candara" w:hAnsi="Candara" w:cs="Times New Roman"/>
          <w:spacing w:val="1"/>
        </w:rPr>
        <w:t xml:space="preserve"> </w:t>
      </w:r>
      <w:r w:rsidRPr="00E85965">
        <w:rPr>
          <w:rFonts w:ascii="Candara" w:hAnsi="Candara" w:cs="Times New Roman"/>
        </w:rPr>
        <w:t>tersebut</w:t>
      </w:r>
      <w:r w:rsidRPr="00E85965">
        <w:rPr>
          <w:rFonts w:ascii="Candara" w:hAnsi="Candara" w:cs="Times New Roman"/>
          <w:spacing w:val="1"/>
        </w:rPr>
        <w:t xml:space="preserve"> </w:t>
      </w:r>
      <w:r w:rsidRPr="00E85965">
        <w:rPr>
          <w:rFonts w:ascii="Candara" w:hAnsi="Candara" w:cs="Times New Roman"/>
        </w:rPr>
        <w:t xml:space="preserve">juga </w:t>
      </w:r>
      <w:r w:rsidRPr="00E85965">
        <w:rPr>
          <w:rFonts w:ascii="Candara" w:hAnsi="Candara" w:cs="Times New Roman"/>
          <w:spacing w:val="-57"/>
        </w:rPr>
        <w:t xml:space="preserve"> </w:t>
      </w:r>
      <w:r w:rsidRPr="00E85965">
        <w:rPr>
          <w:rFonts w:ascii="Candara" w:hAnsi="Candara" w:cs="Times New Roman"/>
        </w:rPr>
        <w:t>berpengaruh</w:t>
      </w:r>
      <w:r w:rsidRPr="00E85965">
        <w:rPr>
          <w:rFonts w:ascii="Candara" w:hAnsi="Candara" w:cs="Times New Roman"/>
          <w:spacing w:val="1"/>
        </w:rPr>
        <w:t xml:space="preserve"> </w:t>
      </w:r>
      <w:r w:rsidRPr="00E85965">
        <w:rPr>
          <w:rFonts w:ascii="Candara" w:hAnsi="Candara" w:cs="Times New Roman"/>
        </w:rPr>
        <w:t>pada</w:t>
      </w:r>
      <w:r w:rsidRPr="00E85965">
        <w:rPr>
          <w:rFonts w:ascii="Candara" w:hAnsi="Candara" w:cs="Times New Roman"/>
          <w:spacing w:val="1"/>
        </w:rPr>
        <w:t xml:space="preserve"> </w:t>
      </w:r>
      <w:r w:rsidRPr="00E85965">
        <w:rPr>
          <w:rFonts w:ascii="Candara" w:hAnsi="Candara" w:cs="Times New Roman"/>
        </w:rPr>
        <w:t>peningkatan</w:t>
      </w:r>
      <w:r w:rsidRPr="00E85965">
        <w:rPr>
          <w:rFonts w:ascii="Candara" w:hAnsi="Candara" w:cs="Times New Roman"/>
          <w:spacing w:val="1"/>
        </w:rPr>
        <w:t xml:space="preserve"> </w:t>
      </w:r>
      <w:r w:rsidRPr="00E85965">
        <w:rPr>
          <w:rFonts w:ascii="Candara" w:hAnsi="Candara" w:cs="Times New Roman"/>
        </w:rPr>
        <w:t>jumlah</w:t>
      </w:r>
      <w:r w:rsidRPr="00E85965">
        <w:rPr>
          <w:rFonts w:ascii="Candara" w:hAnsi="Candara" w:cs="Times New Roman"/>
          <w:spacing w:val="1"/>
        </w:rPr>
        <w:t xml:space="preserve"> </w:t>
      </w:r>
      <w:r w:rsidRPr="00E85965">
        <w:rPr>
          <w:rFonts w:ascii="Candara" w:hAnsi="Candara" w:cs="Times New Roman"/>
        </w:rPr>
        <w:t>Pendapatan</w:t>
      </w:r>
      <w:r w:rsidRPr="00E85965">
        <w:rPr>
          <w:rFonts w:ascii="Candara" w:hAnsi="Candara" w:cs="Times New Roman"/>
          <w:spacing w:val="1"/>
        </w:rPr>
        <w:t xml:space="preserve"> </w:t>
      </w:r>
      <w:r w:rsidRPr="00E85965">
        <w:rPr>
          <w:rFonts w:ascii="Candara" w:hAnsi="Candara" w:cs="Times New Roman"/>
        </w:rPr>
        <w:t>Asli</w:t>
      </w:r>
      <w:r w:rsidRPr="00E85965">
        <w:rPr>
          <w:rFonts w:ascii="Candara" w:hAnsi="Candara" w:cs="Times New Roman"/>
          <w:spacing w:val="1"/>
        </w:rPr>
        <w:t xml:space="preserve"> </w:t>
      </w:r>
      <w:r w:rsidRPr="00E85965">
        <w:rPr>
          <w:rFonts w:ascii="Candara" w:hAnsi="Candara" w:cs="Times New Roman"/>
        </w:rPr>
        <w:t>Desa</w:t>
      </w:r>
      <w:r w:rsidRPr="00E85965">
        <w:rPr>
          <w:rFonts w:ascii="Candara" w:hAnsi="Candara" w:cs="Times New Roman"/>
          <w:spacing w:val="1"/>
        </w:rPr>
        <w:t xml:space="preserve"> </w:t>
      </w:r>
      <w:r w:rsidRPr="00E85965">
        <w:rPr>
          <w:rFonts w:ascii="Candara" w:hAnsi="Candara" w:cs="Times New Roman"/>
        </w:rPr>
        <w:t>(PADes)</w:t>
      </w:r>
      <w:r w:rsidRPr="00E85965">
        <w:rPr>
          <w:rFonts w:ascii="Candara" w:hAnsi="Candara" w:cs="Times New Roman"/>
          <w:spacing w:val="1"/>
        </w:rPr>
        <w:t xml:space="preserve"> </w:t>
      </w:r>
      <w:r w:rsidRPr="00E85965">
        <w:rPr>
          <w:rFonts w:ascii="Candara" w:hAnsi="Candara" w:cs="Times New Roman"/>
        </w:rPr>
        <w:t>Desa</w:t>
      </w:r>
      <w:r w:rsidRPr="00E85965">
        <w:rPr>
          <w:rFonts w:ascii="Candara" w:hAnsi="Candara" w:cs="Times New Roman"/>
          <w:spacing w:val="1"/>
        </w:rPr>
        <w:t xml:space="preserve"> </w:t>
      </w:r>
      <w:r w:rsidRPr="00E85965">
        <w:rPr>
          <w:rFonts w:ascii="Candara" w:hAnsi="Candara" w:cs="Times New Roman"/>
        </w:rPr>
        <w:t>Sanankerto</w:t>
      </w:r>
      <w:r w:rsidRPr="00E85965">
        <w:rPr>
          <w:rFonts w:ascii="Candara" w:hAnsi="Candara" w:cs="Times New Roman"/>
          <w:spacing w:val="43"/>
        </w:rPr>
        <w:t xml:space="preserve"> </w:t>
      </w:r>
      <w:r w:rsidRPr="00E85965">
        <w:rPr>
          <w:rFonts w:ascii="Candara" w:hAnsi="Candara" w:cs="Times New Roman"/>
        </w:rPr>
        <w:t>yang</w:t>
      </w:r>
      <w:r w:rsidRPr="00E85965">
        <w:rPr>
          <w:rFonts w:ascii="Candara" w:hAnsi="Candara" w:cs="Times New Roman"/>
          <w:spacing w:val="38"/>
        </w:rPr>
        <w:t xml:space="preserve"> </w:t>
      </w:r>
      <w:r w:rsidRPr="00E85965">
        <w:rPr>
          <w:rFonts w:ascii="Candara" w:hAnsi="Candara" w:cs="Times New Roman"/>
        </w:rPr>
        <w:t>bersumber</w:t>
      </w:r>
      <w:r w:rsidRPr="00E85965">
        <w:rPr>
          <w:rFonts w:ascii="Candara" w:hAnsi="Candara" w:cs="Times New Roman"/>
          <w:spacing w:val="36"/>
        </w:rPr>
        <w:t xml:space="preserve"> </w:t>
      </w:r>
      <w:r w:rsidRPr="00E85965">
        <w:rPr>
          <w:rFonts w:ascii="Candara" w:hAnsi="Candara" w:cs="Times New Roman"/>
        </w:rPr>
        <w:t>dari</w:t>
      </w:r>
      <w:r w:rsidRPr="00E85965">
        <w:rPr>
          <w:rFonts w:ascii="Candara" w:hAnsi="Candara" w:cs="Times New Roman"/>
          <w:spacing w:val="37"/>
        </w:rPr>
        <w:t xml:space="preserve"> </w:t>
      </w:r>
      <w:r w:rsidRPr="00E85965">
        <w:rPr>
          <w:rFonts w:ascii="Candara" w:hAnsi="Candara" w:cs="Times New Roman"/>
        </w:rPr>
        <w:t>hasil</w:t>
      </w:r>
      <w:r w:rsidRPr="00E85965">
        <w:rPr>
          <w:rFonts w:ascii="Candara" w:hAnsi="Candara" w:cs="Times New Roman"/>
          <w:spacing w:val="39"/>
        </w:rPr>
        <w:t xml:space="preserve"> </w:t>
      </w:r>
      <w:r w:rsidRPr="00E85965">
        <w:rPr>
          <w:rFonts w:ascii="Candara" w:hAnsi="Candara" w:cs="Times New Roman"/>
        </w:rPr>
        <w:t>usaha</w:t>
      </w:r>
      <w:r w:rsidRPr="00E85965">
        <w:rPr>
          <w:rFonts w:ascii="Candara" w:hAnsi="Candara" w:cs="Times New Roman"/>
          <w:spacing w:val="38"/>
        </w:rPr>
        <w:t xml:space="preserve"> </w:t>
      </w:r>
      <w:r w:rsidRPr="00E85965">
        <w:rPr>
          <w:rFonts w:ascii="Candara" w:hAnsi="Candara" w:cs="Times New Roman"/>
        </w:rPr>
        <w:t>di</w:t>
      </w:r>
      <w:r w:rsidRPr="00E85965">
        <w:rPr>
          <w:rFonts w:ascii="Candara" w:hAnsi="Candara" w:cs="Times New Roman"/>
          <w:spacing w:val="38"/>
        </w:rPr>
        <w:t xml:space="preserve"> </w:t>
      </w:r>
      <w:r w:rsidRPr="00E85965">
        <w:rPr>
          <w:rFonts w:ascii="Candara" w:hAnsi="Candara" w:cs="Times New Roman"/>
        </w:rPr>
        <w:t>Badan</w:t>
      </w:r>
      <w:r w:rsidRPr="00E85965">
        <w:rPr>
          <w:rFonts w:ascii="Candara" w:hAnsi="Candara" w:cs="Times New Roman"/>
          <w:spacing w:val="38"/>
        </w:rPr>
        <w:t xml:space="preserve"> </w:t>
      </w:r>
      <w:r w:rsidRPr="00E85965">
        <w:rPr>
          <w:rFonts w:ascii="Candara" w:hAnsi="Candara" w:cs="Times New Roman"/>
        </w:rPr>
        <w:t>Usaha</w:t>
      </w:r>
      <w:r w:rsidRPr="00E85965">
        <w:rPr>
          <w:rFonts w:ascii="Candara" w:hAnsi="Candara" w:cs="Times New Roman"/>
          <w:spacing w:val="37"/>
        </w:rPr>
        <w:t xml:space="preserve"> </w:t>
      </w:r>
      <w:r w:rsidRPr="00E85965">
        <w:rPr>
          <w:rFonts w:ascii="Candara" w:hAnsi="Candara" w:cs="Times New Roman"/>
        </w:rPr>
        <w:t>Milik</w:t>
      </w:r>
      <w:r w:rsidRPr="00E85965">
        <w:rPr>
          <w:rFonts w:ascii="Candara" w:hAnsi="Candara" w:cs="Times New Roman"/>
          <w:spacing w:val="38"/>
        </w:rPr>
        <w:t xml:space="preserve"> </w:t>
      </w:r>
      <w:r w:rsidRPr="00E85965">
        <w:rPr>
          <w:rFonts w:ascii="Candara" w:hAnsi="Candara" w:cs="Times New Roman"/>
        </w:rPr>
        <w:t xml:space="preserve">Desa (BUMDes). </w:t>
      </w:r>
    </w:p>
    <w:p w14:paraId="224166E6" w14:textId="3359EE95" w:rsidR="00E96FCD" w:rsidRPr="00E85965" w:rsidRDefault="00E96FCD" w:rsidP="00155D3F">
      <w:pPr>
        <w:spacing w:line="24" w:lineRule="atLeast"/>
        <w:ind w:firstLine="360"/>
        <w:jc w:val="both"/>
        <w:rPr>
          <w:rFonts w:ascii="Candara" w:hAnsi="Candara" w:cs="Times New Roman"/>
        </w:rPr>
      </w:pPr>
      <w:r w:rsidRPr="00E85965">
        <w:rPr>
          <w:rFonts w:ascii="Candara" w:hAnsi="Candara" w:cs="Times New Roman"/>
        </w:rPr>
        <w:t>P</w:t>
      </w:r>
      <w:r w:rsidRPr="00E85965">
        <w:rPr>
          <w:rFonts w:ascii="Candara" w:hAnsi="Candara" w:cs="Times New Roman"/>
          <w:lang w:val="id"/>
        </w:rPr>
        <w:t xml:space="preserve">ada pengelolaan BUMDes Kerto Raharjo saat ini unit usaha </w:t>
      </w:r>
      <w:r w:rsidRPr="00E85965">
        <w:rPr>
          <w:rFonts w:ascii="Candara" w:hAnsi="Candara" w:cs="Times New Roman"/>
        </w:rPr>
        <w:t>E</w:t>
      </w:r>
      <w:r w:rsidRPr="00E85965">
        <w:rPr>
          <w:rFonts w:ascii="Candara" w:hAnsi="Candara" w:cs="Times New Roman"/>
          <w:lang w:val="id"/>
        </w:rPr>
        <w:t xml:space="preserve">kowisata </w:t>
      </w:r>
      <w:r w:rsidRPr="00E85965">
        <w:rPr>
          <w:rFonts w:ascii="Candara" w:hAnsi="Candara" w:cs="Times New Roman"/>
        </w:rPr>
        <w:t>B</w:t>
      </w:r>
      <w:r w:rsidRPr="00E85965">
        <w:rPr>
          <w:rFonts w:ascii="Candara" w:hAnsi="Candara" w:cs="Times New Roman"/>
          <w:lang w:val="id"/>
        </w:rPr>
        <w:t>oon</w:t>
      </w:r>
      <w:r w:rsidRPr="00E85965">
        <w:rPr>
          <w:rFonts w:ascii="Candara" w:hAnsi="Candara" w:cs="Times New Roman"/>
        </w:rPr>
        <w:t xml:space="preserve"> </w:t>
      </w:r>
      <w:r w:rsidRPr="00E85965">
        <w:rPr>
          <w:rFonts w:ascii="Candara" w:hAnsi="Candara" w:cs="Times New Roman"/>
          <w:lang w:val="id"/>
        </w:rPr>
        <w:t>pring me</w:t>
      </w:r>
      <w:r w:rsidRPr="00E85965">
        <w:rPr>
          <w:rFonts w:ascii="Candara" w:hAnsi="Candara" w:cs="Times New Roman"/>
        </w:rPr>
        <w:t xml:space="preserve">mberikan kontribusi </w:t>
      </w:r>
      <w:r w:rsidRPr="00E85965">
        <w:rPr>
          <w:rFonts w:ascii="Candara" w:hAnsi="Candara" w:cs="Times New Roman"/>
          <w:lang w:val="id"/>
        </w:rPr>
        <w:t>terbesar pada peningkatan jumlah PADes Desa Sanankerto.</w:t>
      </w:r>
      <w:r w:rsidRPr="00E85965">
        <w:rPr>
          <w:rFonts w:ascii="Candara" w:hAnsi="Candara" w:cs="Times New Roman"/>
        </w:rPr>
        <w:t xml:space="preserve"> Adapun perkembangan pendapatan yang diperoleh BUMDes Kerto Raharjo mengalami kenaikan setiap tahunnya. Adanya peningkatan </w:t>
      </w:r>
      <w:r w:rsidRPr="00E85965">
        <w:rPr>
          <w:rFonts w:ascii="Candara" w:hAnsi="Candara" w:cs="Times New Roman"/>
          <w:lang w:val="id"/>
        </w:rPr>
        <w:t>jumlah PADes Desa Sanankerto tersebut tidak lepas dari pengelolaan BUMDes yang baik dalam mencapai tujuan utama dari berdirinya lembaga tersebut yaitu peningkatan PADes.</w:t>
      </w:r>
      <w:r w:rsidRPr="00E85965">
        <w:rPr>
          <w:rFonts w:ascii="Candara" w:hAnsi="Candara" w:cs="Times New Roman"/>
        </w:rPr>
        <w:t xml:space="preserve"> Pengelolaan BUMDes dilaksanakan dengan menerapkan berbagai prinsip pengelolaan yang baik sebagaimana terdapat dalam Peraturan Desa Nomor 5 Tahun 2016 tentang Pendirian, Pengurusan Dan Pengelolaan Badan Usaha Milik Desa dalam Bab III Pasal 4 yang menyatakan BUM Desa dikelola berdasarkan asas-asas transparansi, akuntabel, partisipatif, sustainable, emansipatif serta dilakukan dengan tertib dan disiplin anggaran dengan semangat </w:t>
      </w:r>
      <w:r w:rsidR="00401FE7">
        <w:rPr>
          <w:rFonts w:ascii="Candara" w:hAnsi="Candara" w:cs="Times New Roman"/>
        </w:rPr>
        <w:t xml:space="preserve">kekeluargaan, kegotongroyongan dan Kerjasama yang baik. </w:t>
      </w:r>
    </w:p>
    <w:p w14:paraId="18384A92" w14:textId="73765DDB" w:rsidR="00F42ECD" w:rsidRPr="00E85965" w:rsidRDefault="00E96FCD" w:rsidP="00155D3F">
      <w:pPr>
        <w:spacing w:line="24" w:lineRule="atLeast"/>
        <w:ind w:firstLine="360"/>
        <w:jc w:val="both"/>
        <w:rPr>
          <w:rFonts w:ascii="Candara" w:hAnsi="Candara" w:cs="Times New Roman"/>
        </w:rPr>
      </w:pPr>
      <w:r w:rsidRPr="00E85965">
        <w:rPr>
          <w:rFonts w:ascii="Candara" w:hAnsi="Candara" w:cs="Times New Roman"/>
        </w:rPr>
        <w:t xml:space="preserve">Berdasarkan fenomena yang ada dengan demikian, maka peneliti melakukan penelitian untuk mengetahui “Analisis Prinsip Pengelolaan Badan Usaha Milik Desa Pada </w:t>
      </w:r>
      <w:r w:rsidR="00F71D58">
        <w:rPr>
          <w:rFonts w:ascii="Candara" w:hAnsi="Candara" w:cs="Times New Roman"/>
        </w:rPr>
        <w:t xml:space="preserve">Ekowisata </w:t>
      </w:r>
      <w:r w:rsidR="00207D5D">
        <w:rPr>
          <w:rFonts w:ascii="Candara" w:hAnsi="Candara" w:cs="Times New Roman"/>
        </w:rPr>
        <w:t xml:space="preserve">Terhadap Peningkatan </w:t>
      </w:r>
      <w:r w:rsidRPr="00E85965">
        <w:rPr>
          <w:rFonts w:ascii="Candara" w:hAnsi="Candara" w:cs="Times New Roman"/>
        </w:rPr>
        <w:t>Pendapatan Asli Desa”</w:t>
      </w:r>
    </w:p>
    <w:p w14:paraId="7F358F9D" w14:textId="77777777" w:rsidR="00E96FCD" w:rsidRPr="00E96FCD" w:rsidRDefault="00E96FCD" w:rsidP="00155D3F">
      <w:pPr>
        <w:spacing w:line="24" w:lineRule="atLeast"/>
        <w:ind w:firstLine="360"/>
        <w:jc w:val="both"/>
        <w:rPr>
          <w:rFonts w:ascii="Californian FB" w:hAnsi="Californian FB" w:cs="Times New Roman"/>
          <w:sz w:val="24"/>
          <w:szCs w:val="24"/>
        </w:rPr>
      </w:pPr>
    </w:p>
    <w:p w14:paraId="6C78B021" w14:textId="4C99B67D" w:rsidR="000E4EB1" w:rsidRPr="00485793" w:rsidRDefault="00453E2E" w:rsidP="00155D3F">
      <w:pPr>
        <w:spacing w:after="120" w:line="24" w:lineRule="atLeast"/>
        <w:jc w:val="center"/>
        <w:rPr>
          <w:rFonts w:ascii="Candara" w:hAnsi="Candara" w:cs="Times New Roman"/>
          <w:b/>
          <w:sz w:val="28"/>
          <w:szCs w:val="28"/>
        </w:rPr>
      </w:pPr>
      <w:r>
        <w:rPr>
          <w:rFonts w:ascii="Candara" w:hAnsi="Candara" w:cs="Times New Roman"/>
          <w:b/>
          <w:sz w:val="28"/>
          <w:szCs w:val="28"/>
        </w:rPr>
        <w:t>METODE PENELITIAN</w:t>
      </w:r>
    </w:p>
    <w:p w14:paraId="6D0622FA" w14:textId="3321CB74" w:rsidR="00E85965" w:rsidRPr="00803DA1" w:rsidRDefault="00E85965" w:rsidP="00155D3F">
      <w:pPr>
        <w:spacing w:line="24" w:lineRule="atLeast"/>
        <w:ind w:firstLine="720"/>
        <w:jc w:val="both"/>
        <w:rPr>
          <w:rFonts w:ascii="Candara" w:hAnsi="Candara" w:cs="Times New Roman"/>
          <w:color w:val="000000" w:themeColor="text1"/>
        </w:rPr>
      </w:pPr>
      <w:r w:rsidRPr="00803DA1">
        <w:rPr>
          <w:rFonts w:ascii="Candara" w:hAnsi="Candara" w:cs="Times New Roman"/>
          <w:color w:val="000000" w:themeColor="text1"/>
        </w:rPr>
        <w:t xml:space="preserve">Penetian ini menggunakan peendekatan deskriptif kualitatif. Penelitian deskriptif merupakan penelitian yang bertujuan untuk menggambarkan sesuatu melalui sebuah penelitian </w:t>
      </w:r>
      <w:r w:rsidRPr="00803DA1">
        <w:rPr>
          <w:rFonts w:ascii="Candara" w:hAnsi="Candara" w:cs="Times New Roman"/>
          <w:color w:val="000000" w:themeColor="text1"/>
        </w:rPr>
        <w:fldChar w:fldCharType="begin" w:fldLock="1"/>
      </w:r>
      <w:r w:rsidRPr="00803DA1">
        <w:rPr>
          <w:rFonts w:ascii="Candara" w:hAnsi="Candara" w:cs="Times New Roman"/>
          <w:color w:val="000000" w:themeColor="text1"/>
        </w:rPr>
        <w:instrText>ADDIN CSL_CITATION {"citationItems":[{"id":"ITEM-1","itemData":{"author":[{"dropping-particle":"","family":"Dr. Ihyaul Ulum, SE., M.Si., Ak.","given":"CA.","non-dropping-particle":"","parse-names":false,"suffix":""},{"dropping-particle":"","family":"Dr. Ahmad Juanda, MM., AK.","given":"CA.","non-dropping-particle":"","parse-names":false,"suffix":""}],"id":"ITEM-1","issued":{"date-parts":[["2018"]]},"number-of-pages":"77-101","title":"METODOLOGI PENELITIAN AKUNTANSI","type":"book"},"uris":["http://www.mendeley.com/documents/?uuid=ccdc43c8-30cc-4210-af96-a169a614e55f"]}],"mendeley":{"formattedCitation":"(Dr. Ihyaul Ulum, SE., M.Si., Ak. &amp; Dr. Ahmad Juanda, MM., AK., 2018)","manualFormatting":"Ihyaul Ulum &amp; Ahmad Juanda, (2018)","plainTextFormattedCitation":"(Dr. Ihyaul Ulum, SE., M.Si., Ak. &amp; Dr. Ahmad Juanda, MM., AK., 2018)","previouslyFormattedCitation":"(Dr. Ihyaul Ulum, SE., M.Si., Ak. &amp; Dr. Ahmad Juanda, MM., AK., 2018)"},"properties":{"noteIndex":0},"schema":"https://github.com/citation-style-language/schema/raw/master/csl-citation.json"}</w:instrText>
      </w:r>
      <w:r w:rsidRPr="00803DA1">
        <w:rPr>
          <w:rFonts w:ascii="Candara" w:hAnsi="Candara" w:cs="Times New Roman"/>
          <w:color w:val="000000" w:themeColor="text1"/>
        </w:rPr>
        <w:fldChar w:fldCharType="separate"/>
      </w:r>
      <w:r w:rsidRPr="00803DA1">
        <w:rPr>
          <w:rFonts w:ascii="Candara" w:hAnsi="Candara" w:cs="Times New Roman"/>
          <w:noProof/>
          <w:color w:val="000000" w:themeColor="text1"/>
        </w:rPr>
        <w:t>Ihyaul Ulum &amp; Ahmad Juanda, (2018)</w:t>
      </w:r>
      <w:r w:rsidRPr="00803DA1">
        <w:rPr>
          <w:rFonts w:ascii="Candara" w:hAnsi="Candara" w:cs="Times New Roman"/>
          <w:color w:val="000000" w:themeColor="text1"/>
        </w:rPr>
        <w:fldChar w:fldCharType="end"/>
      </w:r>
      <w:r w:rsidRPr="00803DA1">
        <w:rPr>
          <w:rFonts w:ascii="Candara" w:hAnsi="Candara" w:cs="Times New Roman"/>
          <w:color w:val="000000" w:themeColor="text1"/>
        </w:rPr>
        <w:t xml:space="preserve">. </w:t>
      </w:r>
      <w:r w:rsidR="00401FE7" w:rsidRPr="00401FE7">
        <w:rPr>
          <w:rFonts w:ascii="Candara" w:hAnsi="Candara" w:cs="Times New Roman"/>
          <w:color w:val="000000" w:themeColor="text1"/>
        </w:rPr>
        <w:t>Sedangkan, Penelitian kualitatif adalah sebuah penelitian ilmiah yang bertujuan untuk memahami fenomena dalam memahami kontak sosial secara alami terlebih dahulu selanjutnya mengedepankan proses interaksi komunikasi yang mendalam antara peneliti dengan fenomena yang diteliti.</w:t>
      </w:r>
    </w:p>
    <w:p w14:paraId="769EE007" w14:textId="7E51BD14" w:rsidR="00E85965" w:rsidRPr="00803DA1" w:rsidRDefault="00E85965" w:rsidP="00155D3F">
      <w:pPr>
        <w:spacing w:line="24" w:lineRule="atLeast"/>
        <w:ind w:firstLine="720"/>
        <w:jc w:val="both"/>
        <w:rPr>
          <w:rFonts w:ascii="Candara" w:hAnsi="Candara" w:cs="Times New Roman"/>
        </w:rPr>
      </w:pPr>
      <w:r w:rsidRPr="00803DA1">
        <w:rPr>
          <w:rFonts w:ascii="Candara" w:hAnsi="Candara" w:cs="Times New Roman"/>
        </w:rPr>
        <w:t xml:space="preserve">Penelitian </w:t>
      </w:r>
      <w:r w:rsidR="00401FE7">
        <w:rPr>
          <w:rFonts w:ascii="Candara" w:hAnsi="Candara" w:cs="Times New Roman"/>
        </w:rPr>
        <w:t xml:space="preserve">dilaksanakan </w:t>
      </w:r>
      <w:r w:rsidRPr="00803DA1">
        <w:rPr>
          <w:rFonts w:ascii="Candara" w:hAnsi="Candara" w:cs="Times New Roman"/>
        </w:rPr>
        <w:t>di Desa Sanankerto Kecamatan Turen Kabupaten Malang. Unit analisis dapat berupa pengelola atau individu lain yang terlibat dalam praktek di lapang. Dalam penelitian ini yang menjadi unit analisis adalah pengelolaan BUMDes Kerto Raharjo seperti kepala desa, direktur utama BUMDes, Sekertaris BUMDes, Bendahara BUMDes dan lain-lain.</w:t>
      </w:r>
      <w:r w:rsidR="00F71D58">
        <w:rPr>
          <w:rFonts w:ascii="Candara" w:hAnsi="Candara" w:cs="Times New Roman"/>
        </w:rPr>
        <w:t xml:space="preserve"> </w:t>
      </w:r>
      <w:r w:rsidRPr="00803DA1">
        <w:rPr>
          <w:rFonts w:ascii="Candara" w:hAnsi="Candara" w:cs="Times New Roman"/>
        </w:rPr>
        <w:t xml:space="preserve">Sumber data dalam penelitian ini terdapat dua yaitu data primer dan data skunder. Teknik analisis data dalam penelitian ini yaitu </w:t>
      </w:r>
      <w:r w:rsidR="00401FE7">
        <w:rPr>
          <w:rFonts w:ascii="Candara" w:hAnsi="Candara" w:cs="Times New Roman"/>
        </w:rPr>
        <w:t xml:space="preserve">proses </w:t>
      </w:r>
      <w:r w:rsidRPr="00803DA1">
        <w:rPr>
          <w:rFonts w:ascii="Candara" w:hAnsi="Candara" w:cs="Times New Roman"/>
        </w:rPr>
        <w:t>reduksi data, penyajian data, pengambilan kesimpulan atau verifikasi.</w:t>
      </w:r>
    </w:p>
    <w:p w14:paraId="4805652D" w14:textId="77777777" w:rsidR="00E85965" w:rsidRPr="00803DA1" w:rsidRDefault="00E85965" w:rsidP="00155D3F">
      <w:pPr>
        <w:spacing w:line="24" w:lineRule="atLeast"/>
        <w:ind w:firstLine="720"/>
        <w:jc w:val="both"/>
        <w:rPr>
          <w:rFonts w:ascii="Candara" w:hAnsi="Candara" w:cs="Times New Roman"/>
        </w:rPr>
      </w:pPr>
      <w:r w:rsidRPr="00803DA1">
        <w:rPr>
          <w:rFonts w:ascii="Candara" w:hAnsi="Candara" w:cs="Times New Roman"/>
        </w:rPr>
        <w:t xml:space="preserve">Teknik pengumpulan data yang dalam penelitian ini dilakukan dengan observasi, wawancara dan dokumentasi. Informan penelitian dalam wawancara berjumlah 4 orang yang mampu memberikan informasi. Terdapat pada tabel dibawah ini : </w:t>
      </w:r>
    </w:p>
    <w:p w14:paraId="12075A46" w14:textId="77777777" w:rsidR="00E85965" w:rsidRPr="00C169D6" w:rsidRDefault="00E85965" w:rsidP="00155D3F">
      <w:pPr>
        <w:spacing w:line="24" w:lineRule="atLeast"/>
        <w:jc w:val="center"/>
        <w:rPr>
          <w:rFonts w:ascii="Goudy Old Style" w:hAnsi="Goudy Old Style" w:cs="Times New Roman"/>
          <w:b/>
          <w:bCs/>
          <w:i/>
          <w:iCs/>
          <w:sz w:val="20"/>
          <w:szCs w:val="20"/>
        </w:rPr>
      </w:pPr>
      <w:r w:rsidRPr="00C169D6">
        <w:rPr>
          <w:rFonts w:ascii="Goudy Old Style" w:hAnsi="Goudy Old Style" w:cs="Times New Roman"/>
          <w:b/>
          <w:bCs/>
          <w:i/>
          <w:iCs/>
          <w:sz w:val="20"/>
          <w:szCs w:val="20"/>
        </w:rPr>
        <w:t>Tabel 1 Informan Penelitian</w:t>
      </w:r>
    </w:p>
    <w:tbl>
      <w:tblPr>
        <w:tblStyle w:val="TableGrid"/>
        <w:tblW w:w="0" w:type="auto"/>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2958"/>
        <w:gridCol w:w="1559"/>
        <w:gridCol w:w="2177"/>
      </w:tblGrid>
      <w:tr w:rsidR="00E85965" w:rsidRPr="00803DA1" w14:paraId="518D8D1C" w14:textId="77777777" w:rsidTr="00F71D58">
        <w:tc>
          <w:tcPr>
            <w:tcW w:w="486" w:type="dxa"/>
            <w:tcBorders>
              <w:top w:val="single" w:sz="4" w:space="0" w:color="auto"/>
              <w:bottom w:val="single" w:sz="4" w:space="0" w:color="auto"/>
            </w:tcBorders>
          </w:tcPr>
          <w:p w14:paraId="3F1EEAA0" w14:textId="77777777" w:rsidR="00E85965" w:rsidRPr="00803DA1" w:rsidRDefault="00E85965" w:rsidP="00155D3F">
            <w:pPr>
              <w:spacing w:line="24" w:lineRule="atLeast"/>
              <w:jc w:val="center"/>
              <w:rPr>
                <w:rFonts w:ascii="Candara" w:hAnsi="Candara" w:cs="Times New Roman"/>
                <w:b/>
                <w:bCs/>
                <w:color w:val="000000" w:themeColor="text1"/>
              </w:rPr>
            </w:pPr>
            <w:r w:rsidRPr="00803DA1">
              <w:rPr>
                <w:rFonts w:ascii="Candara" w:hAnsi="Candara" w:cs="Times New Roman"/>
                <w:b/>
                <w:bCs/>
                <w:color w:val="000000" w:themeColor="text1"/>
              </w:rPr>
              <w:t>No</w:t>
            </w:r>
          </w:p>
        </w:tc>
        <w:tc>
          <w:tcPr>
            <w:tcW w:w="2958" w:type="dxa"/>
            <w:tcBorders>
              <w:top w:val="single" w:sz="4" w:space="0" w:color="auto"/>
              <w:bottom w:val="single" w:sz="4" w:space="0" w:color="auto"/>
            </w:tcBorders>
          </w:tcPr>
          <w:p w14:paraId="201BC2A3" w14:textId="77777777" w:rsidR="00E85965" w:rsidRPr="00803DA1" w:rsidRDefault="00E85965" w:rsidP="00155D3F">
            <w:pPr>
              <w:spacing w:line="24" w:lineRule="atLeast"/>
              <w:jc w:val="center"/>
              <w:rPr>
                <w:rFonts w:ascii="Candara" w:hAnsi="Candara" w:cs="Times New Roman"/>
                <w:b/>
                <w:bCs/>
                <w:color w:val="000000" w:themeColor="text1"/>
              </w:rPr>
            </w:pPr>
            <w:r w:rsidRPr="00803DA1">
              <w:rPr>
                <w:rFonts w:ascii="Candara" w:hAnsi="Candara" w:cs="Times New Roman"/>
                <w:b/>
                <w:bCs/>
                <w:color w:val="000000" w:themeColor="text1"/>
              </w:rPr>
              <w:t>Nama Informan</w:t>
            </w:r>
          </w:p>
        </w:tc>
        <w:tc>
          <w:tcPr>
            <w:tcW w:w="1559" w:type="dxa"/>
            <w:tcBorders>
              <w:top w:val="single" w:sz="4" w:space="0" w:color="auto"/>
              <w:bottom w:val="single" w:sz="4" w:space="0" w:color="auto"/>
            </w:tcBorders>
          </w:tcPr>
          <w:p w14:paraId="640697C4" w14:textId="77777777" w:rsidR="00E85965" w:rsidRPr="00803DA1" w:rsidRDefault="00E85965" w:rsidP="00155D3F">
            <w:pPr>
              <w:spacing w:line="24" w:lineRule="atLeast"/>
              <w:jc w:val="center"/>
              <w:rPr>
                <w:rFonts w:ascii="Candara" w:hAnsi="Candara" w:cs="Times New Roman"/>
                <w:b/>
                <w:bCs/>
                <w:color w:val="000000" w:themeColor="text1"/>
              </w:rPr>
            </w:pPr>
            <w:r w:rsidRPr="00803DA1">
              <w:rPr>
                <w:rFonts w:ascii="Candara" w:hAnsi="Candara" w:cs="Times New Roman"/>
                <w:b/>
                <w:bCs/>
                <w:color w:val="000000" w:themeColor="text1"/>
              </w:rPr>
              <w:t>Pendidikan</w:t>
            </w:r>
          </w:p>
        </w:tc>
        <w:tc>
          <w:tcPr>
            <w:tcW w:w="2177" w:type="dxa"/>
            <w:tcBorders>
              <w:top w:val="single" w:sz="4" w:space="0" w:color="auto"/>
              <w:bottom w:val="single" w:sz="4" w:space="0" w:color="auto"/>
            </w:tcBorders>
          </w:tcPr>
          <w:p w14:paraId="6BF92F04" w14:textId="77777777" w:rsidR="00E85965" w:rsidRPr="00803DA1" w:rsidRDefault="00E85965" w:rsidP="00155D3F">
            <w:pPr>
              <w:spacing w:line="24" w:lineRule="atLeast"/>
              <w:jc w:val="center"/>
              <w:rPr>
                <w:rFonts w:ascii="Candara" w:hAnsi="Candara" w:cs="Times New Roman"/>
                <w:b/>
                <w:bCs/>
                <w:color w:val="000000" w:themeColor="text1"/>
              </w:rPr>
            </w:pPr>
            <w:r w:rsidRPr="00803DA1">
              <w:rPr>
                <w:rFonts w:ascii="Candara" w:hAnsi="Candara" w:cs="Times New Roman"/>
                <w:b/>
                <w:bCs/>
                <w:color w:val="000000" w:themeColor="text1"/>
              </w:rPr>
              <w:t xml:space="preserve">Jabatan </w:t>
            </w:r>
          </w:p>
        </w:tc>
      </w:tr>
      <w:tr w:rsidR="00E85965" w:rsidRPr="00803DA1" w14:paraId="6795D3A9" w14:textId="77777777" w:rsidTr="00F71D58">
        <w:tc>
          <w:tcPr>
            <w:tcW w:w="486" w:type="dxa"/>
            <w:tcBorders>
              <w:top w:val="single" w:sz="4" w:space="0" w:color="auto"/>
            </w:tcBorders>
          </w:tcPr>
          <w:p w14:paraId="3E6B514D" w14:textId="77777777" w:rsidR="00E85965" w:rsidRPr="00803DA1" w:rsidRDefault="00E85965" w:rsidP="00155D3F">
            <w:pPr>
              <w:spacing w:line="24" w:lineRule="atLeast"/>
              <w:jc w:val="center"/>
              <w:rPr>
                <w:rFonts w:ascii="Candara" w:hAnsi="Candara" w:cs="Times New Roman"/>
                <w:color w:val="000000" w:themeColor="text1"/>
              </w:rPr>
            </w:pPr>
            <w:r w:rsidRPr="00803DA1">
              <w:rPr>
                <w:rFonts w:ascii="Candara" w:hAnsi="Candara" w:cs="Times New Roman"/>
                <w:color w:val="000000" w:themeColor="text1"/>
              </w:rPr>
              <w:t>1</w:t>
            </w:r>
          </w:p>
        </w:tc>
        <w:tc>
          <w:tcPr>
            <w:tcW w:w="2958" w:type="dxa"/>
            <w:tcBorders>
              <w:top w:val="single" w:sz="4" w:space="0" w:color="auto"/>
            </w:tcBorders>
          </w:tcPr>
          <w:p w14:paraId="361AC08E" w14:textId="77777777" w:rsidR="00E85965" w:rsidRPr="00803DA1" w:rsidRDefault="00E85965" w:rsidP="00155D3F">
            <w:pPr>
              <w:spacing w:line="24" w:lineRule="atLeast"/>
              <w:rPr>
                <w:rFonts w:ascii="Candara" w:hAnsi="Candara" w:cs="Times New Roman"/>
                <w:color w:val="000000" w:themeColor="text1"/>
              </w:rPr>
            </w:pPr>
            <w:r w:rsidRPr="00803DA1">
              <w:rPr>
                <w:rFonts w:ascii="Candara" w:hAnsi="Candara" w:cs="Times New Roman"/>
                <w:color w:val="000000" w:themeColor="text1"/>
              </w:rPr>
              <w:t xml:space="preserve">H. Mohammad Subur, SE </w:t>
            </w:r>
          </w:p>
        </w:tc>
        <w:tc>
          <w:tcPr>
            <w:tcW w:w="1559" w:type="dxa"/>
            <w:tcBorders>
              <w:top w:val="single" w:sz="4" w:space="0" w:color="auto"/>
            </w:tcBorders>
          </w:tcPr>
          <w:p w14:paraId="3B59C94C" w14:textId="77777777" w:rsidR="00E85965" w:rsidRPr="00803DA1" w:rsidRDefault="00E85965" w:rsidP="00155D3F">
            <w:pPr>
              <w:spacing w:line="24" w:lineRule="atLeast"/>
              <w:jc w:val="center"/>
              <w:rPr>
                <w:rFonts w:ascii="Candara" w:hAnsi="Candara" w:cs="Times New Roman"/>
                <w:color w:val="000000" w:themeColor="text1"/>
              </w:rPr>
            </w:pPr>
            <w:r w:rsidRPr="00803DA1">
              <w:rPr>
                <w:rFonts w:ascii="Candara" w:hAnsi="Candara" w:cs="Times New Roman"/>
                <w:color w:val="000000" w:themeColor="text1"/>
              </w:rPr>
              <w:t>S1/ Manajemen</w:t>
            </w:r>
          </w:p>
        </w:tc>
        <w:tc>
          <w:tcPr>
            <w:tcW w:w="2177" w:type="dxa"/>
            <w:tcBorders>
              <w:top w:val="single" w:sz="4" w:space="0" w:color="auto"/>
            </w:tcBorders>
          </w:tcPr>
          <w:p w14:paraId="7E8C4DE9" w14:textId="77777777" w:rsidR="00E85965" w:rsidRPr="00803DA1" w:rsidRDefault="00E85965" w:rsidP="00155D3F">
            <w:pPr>
              <w:spacing w:line="24" w:lineRule="atLeast"/>
              <w:rPr>
                <w:rFonts w:ascii="Candara" w:hAnsi="Candara" w:cs="Times New Roman"/>
                <w:color w:val="000000" w:themeColor="text1"/>
              </w:rPr>
            </w:pPr>
            <w:r w:rsidRPr="00803DA1">
              <w:rPr>
                <w:rFonts w:ascii="Candara" w:hAnsi="Candara" w:cs="Times New Roman"/>
                <w:color w:val="000000" w:themeColor="text1"/>
              </w:rPr>
              <w:t>Kepala Desa Sanankerto</w:t>
            </w:r>
          </w:p>
        </w:tc>
      </w:tr>
      <w:tr w:rsidR="00E85965" w:rsidRPr="00803DA1" w14:paraId="19D67843" w14:textId="77777777" w:rsidTr="00F71D58">
        <w:trPr>
          <w:trHeight w:val="70"/>
        </w:trPr>
        <w:tc>
          <w:tcPr>
            <w:tcW w:w="486" w:type="dxa"/>
          </w:tcPr>
          <w:p w14:paraId="79E5E983" w14:textId="77777777" w:rsidR="00E85965" w:rsidRPr="00803DA1" w:rsidRDefault="00E85965" w:rsidP="00155D3F">
            <w:pPr>
              <w:spacing w:line="24" w:lineRule="atLeast"/>
              <w:jc w:val="center"/>
              <w:rPr>
                <w:rFonts w:ascii="Candara" w:hAnsi="Candara" w:cs="Times New Roman"/>
                <w:color w:val="000000" w:themeColor="text1"/>
              </w:rPr>
            </w:pPr>
            <w:r w:rsidRPr="00803DA1">
              <w:rPr>
                <w:rFonts w:ascii="Candara" w:hAnsi="Candara" w:cs="Times New Roman"/>
                <w:color w:val="000000" w:themeColor="text1"/>
              </w:rPr>
              <w:t>2</w:t>
            </w:r>
          </w:p>
        </w:tc>
        <w:tc>
          <w:tcPr>
            <w:tcW w:w="2958" w:type="dxa"/>
          </w:tcPr>
          <w:p w14:paraId="043C2EBF" w14:textId="77777777" w:rsidR="00E85965" w:rsidRPr="00803DA1" w:rsidRDefault="00E85965" w:rsidP="00155D3F">
            <w:pPr>
              <w:spacing w:line="24" w:lineRule="atLeast"/>
              <w:rPr>
                <w:rFonts w:ascii="Candara" w:hAnsi="Candara" w:cs="Times New Roman"/>
                <w:color w:val="000000" w:themeColor="text1"/>
              </w:rPr>
            </w:pPr>
            <w:r w:rsidRPr="00803DA1">
              <w:rPr>
                <w:rFonts w:ascii="Candara" w:hAnsi="Candara" w:cs="Times New Roman"/>
                <w:color w:val="000000" w:themeColor="text1"/>
              </w:rPr>
              <w:t>Drs. H. Samsul Ariffin, M. Si</w:t>
            </w:r>
          </w:p>
        </w:tc>
        <w:tc>
          <w:tcPr>
            <w:tcW w:w="1559" w:type="dxa"/>
          </w:tcPr>
          <w:p w14:paraId="13D9F516" w14:textId="77777777" w:rsidR="00E85965" w:rsidRPr="00803DA1" w:rsidRDefault="00E85965" w:rsidP="00155D3F">
            <w:pPr>
              <w:spacing w:line="24" w:lineRule="atLeast"/>
              <w:jc w:val="center"/>
              <w:rPr>
                <w:rFonts w:ascii="Candara" w:hAnsi="Candara" w:cs="Times New Roman"/>
                <w:color w:val="000000" w:themeColor="text1"/>
              </w:rPr>
            </w:pPr>
            <w:r w:rsidRPr="00803DA1">
              <w:rPr>
                <w:rFonts w:ascii="Candara" w:hAnsi="Candara" w:cs="Times New Roman"/>
                <w:color w:val="000000" w:themeColor="text1"/>
              </w:rPr>
              <w:t>S2/ Magister Sains</w:t>
            </w:r>
          </w:p>
        </w:tc>
        <w:tc>
          <w:tcPr>
            <w:tcW w:w="2177" w:type="dxa"/>
          </w:tcPr>
          <w:p w14:paraId="2B9BFA1A" w14:textId="77777777" w:rsidR="00E85965" w:rsidRPr="00803DA1" w:rsidRDefault="00E85965" w:rsidP="00155D3F">
            <w:pPr>
              <w:spacing w:line="24" w:lineRule="atLeast"/>
              <w:rPr>
                <w:rFonts w:ascii="Candara" w:hAnsi="Candara" w:cs="Times New Roman"/>
                <w:color w:val="000000" w:themeColor="text1"/>
              </w:rPr>
            </w:pPr>
            <w:r w:rsidRPr="00803DA1">
              <w:rPr>
                <w:rFonts w:ascii="Candara" w:hAnsi="Candara" w:cs="Times New Roman"/>
                <w:color w:val="000000" w:themeColor="text1"/>
              </w:rPr>
              <w:t>Direktur Utama Badan Usaha Milik Desa (BUMDes) Kerto Raharjo</w:t>
            </w:r>
          </w:p>
        </w:tc>
      </w:tr>
      <w:tr w:rsidR="00E85965" w:rsidRPr="00803DA1" w14:paraId="2EEA8694" w14:textId="77777777" w:rsidTr="00F71D58">
        <w:tc>
          <w:tcPr>
            <w:tcW w:w="486" w:type="dxa"/>
          </w:tcPr>
          <w:p w14:paraId="53D05A63" w14:textId="77777777" w:rsidR="00E85965" w:rsidRPr="00803DA1" w:rsidRDefault="00E85965" w:rsidP="00155D3F">
            <w:pPr>
              <w:spacing w:line="24" w:lineRule="atLeast"/>
              <w:jc w:val="center"/>
              <w:rPr>
                <w:rFonts w:ascii="Candara" w:hAnsi="Candara" w:cs="Times New Roman"/>
                <w:color w:val="000000" w:themeColor="text1"/>
              </w:rPr>
            </w:pPr>
            <w:r w:rsidRPr="00803DA1">
              <w:rPr>
                <w:rFonts w:ascii="Candara" w:hAnsi="Candara" w:cs="Times New Roman"/>
                <w:color w:val="000000" w:themeColor="text1"/>
              </w:rPr>
              <w:lastRenderedPageBreak/>
              <w:t>3</w:t>
            </w:r>
          </w:p>
        </w:tc>
        <w:tc>
          <w:tcPr>
            <w:tcW w:w="2958" w:type="dxa"/>
          </w:tcPr>
          <w:p w14:paraId="7B285CB5" w14:textId="77777777" w:rsidR="00E85965" w:rsidRPr="00803DA1" w:rsidRDefault="00E85965" w:rsidP="00155D3F">
            <w:pPr>
              <w:spacing w:line="24" w:lineRule="atLeast"/>
              <w:rPr>
                <w:rFonts w:ascii="Candara" w:hAnsi="Candara" w:cs="Times New Roman"/>
                <w:color w:val="000000" w:themeColor="text1"/>
              </w:rPr>
            </w:pPr>
            <w:r w:rsidRPr="00803DA1">
              <w:rPr>
                <w:rFonts w:ascii="Candara" w:hAnsi="Candara" w:cs="Times New Roman"/>
                <w:color w:val="000000" w:themeColor="text1"/>
              </w:rPr>
              <w:t xml:space="preserve">Sutrisno </w:t>
            </w:r>
          </w:p>
        </w:tc>
        <w:tc>
          <w:tcPr>
            <w:tcW w:w="1559" w:type="dxa"/>
          </w:tcPr>
          <w:p w14:paraId="5679764D" w14:textId="77777777" w:rsidR="00E85965" w:rsidRPr="00803DA1" w:rsidRDefault="00E85965" w:rsidP="00155D3F">
            <w:pPr>
              <w:spacing w:line="24" w:lineRule="atLeast"/>
              <w:jc w:val="center"/>
              <w:rPr>
                <w:rFonts w:ascii="Candara" w:hAnsi="Candara" w:cs="Times New Roman"/>
                <w:color w:val="000000" w:themeColor="text1"/>
              </w:rPr>
            </w:pPr>
            <w:r w:rsidRPr="00803DA1">
              <w:rPr>
                <w:rFonts w:ascii="Candara" w:hAnsi="Candara" w:cs="Times New Roman"/>
                <w:color w:val="000000" w:themeColor="text1"/>
              </w:rPr>
              <w:t>SD</w:t>
            </w:r>
          </w:p>
        </w:tc>
        <w:tc>
          <w:tcPr>
            <w:tcW w:w="2177" w:type="dxa"/>
          </w:tcPr>
          <w:p w14:paraId="0CBC4D34" w14:textId="77777777" w:rsidR="00E85965" w:rsidRPr="00803DA1" w:rsidRDefault="00E85965" w:rsidP="00155D3F">
            <w:pPr>
              <w:spacing w:line="24" w:lineRule="atLeast"/>
              <w:rPr>
                <w:rFonts w:ascii="Candara" w:hAnsi="Candara" w:cs="Times New Roman"/>
                <w:color w:val="000000" w:themeColor="text1"/>
              </w:rPr>
            </w:pPr>
            <w:r w:rsidRPr="00803DA1">
              <w:rPr>
                <w:rFonts w:ascii="Candara" w:hAnsi="Candara" w:cs="Times New Roman"/>
                <w:color w:val="000000" w:themeColor="text1"/>
              </w:rPr>
              <w:t>Karyawan Ekowisata Boonpring</w:t>
            </w:r>
          </w:p>
        </w:tc>
      </w:tr>
      <w:tr w:rsidR="00E85965" w:rsidRPr="00803DA1" w14:paraId="65108D09" w14:textId="77777777" w:rsidTr="00F71D58">
        <w:tc>
          <w:tcPr>
            <w:tcW w:w="486" w:type="dxa"/>
            <w:tcBorders>
              <w:bottom w:val="single" w:sz="4" w:space="0" w:color="auto"/>
            </w:tcBorders>
          </w:tcPr>
          <w:p w14:paraId="7639A890" w14:textId="77777777" w:rsidR="00E85965" w:rsidRPr="00803DA1" w:rsidRDefault="00E85965" w:rsidP="00155D3F">
            <w:pPr>
              <w:spacing w:line="24" w:lineRule="atLeast"/>
              <w:jc w:val="center"/>
              <w:rPr>
                <w:rFonts w:ascii="Candara" w:hAnsi="Candara" w:cs="Times New Roman"/>
                <w:color w:val="000000" w:themeColor="text1"/>
              </w:rPr>
            </w:pPr>
            <w:r w:rsidRPr="00803DA1">
              <w:rPr>
                <w:rFonts w:ascii="Candara" w:hAnsi="Candara" w:cs="Times New Roman"/>
                <w:color w:val="000000" w:themeColor="text1"/>
              </w:rPr>
              <w:t>4</w:t>
            </w:r>
          </w:p>
        </w:tc>
        <w:tc>
          <w:tcPr>
            <w:tcW w:w="2958" w:type="dxa"/>
            <w:tcBorders>
              <w:bottom w:val="single" w:sz="4" w:space="0" w:color="auto"/>
            </w:tcBorders>
          </w:tcPr>
          <w:p w14:paraId="1D04A37C" w14:textId="77777777" w:rsidR="00E85965" w:rsidRPr="00803DA1" w:rsidRDefault="00E85965" w:rsidP="00155D3F">
            <w:pPr>
              <w:spacing w:line="24" w:lineRule="atLeast"/>
              <w:rPr>
                <w:rFonts w:ascii="Candara" w:hAnsi="Candara" w:cs="Times New Roman"/>
                <w:color w:val="000000" w:themeColor="text1"/>
              </w:rPr>
            </w:pPr>
            <w:r w:rsidRPr="00803DA1">
              <w:rPr>
                <w:rFonts w:ascii="Candara" w:hAnsi="Candara" w:cs="Times New Roman"/>
                <w:color w:val="000000" w:themeColor="text1"/>
              </w:rPr>
              <w:t>Rosida</w:t>
            </w:r>
          </w:p>
        </w:tc>
        <w:tc>
          <w:tcPr>
            <w:tcW w:w="1559" w:type="dxa"/>
            <w:tcBorders>
              <w:bottom w:val="single" w:sz="4" w:space="0" w:color="auto"/>
            </w:tcBorders>
          </w:tcPr>
          <w:p w14:paraId="56009999" w14:textId="77777777" w:rsidR="00E85965" w:rsidRPr="00803DA1" w:rsidRDefault="00E85965" w:rsidP="00155D3F">
            <w:pPr>
              <w:spacing w:line="24" w:lineRule="atLeast"/>
              <w:jc w:val="center"/>
              <w:rPr>
                <w:rFonts w:ascii="Candara" w:hAnsi="Candara" w:cs="Times New Roman"/>
                <w:color w:val="000000" w:themeColor="text1"/>
              </w:rPr>
            </w:pPr>
            <w:r w:rsidRPr="00803DA1">
              <w:rPr>
                <w:rFonts w:ascii="Candara" w:hAnsi="Candara" w:cs="Times New Roman"/>
                <w:color w:val="000000" w:themeColor="text1"/>
              </w:rPr>
              <w:t>SMP</w:t>
            </w:r>
          </w:p>
        </w:tc>
        <w:tc>
          <w:tcPr>
            <w:tcW w:w="2177" w:type="dxa"/>
            <w:tcBorders>
              <w:bottom w:val="single" w:sz="4" w:space="0" w:color="auto"/>
            </w:tcBorders>
          </w:tcPr>
          <w:p w14:paraId="70115C58" w14:textId="77777777" w:rsidR="00E85965" w:rsidRPr="00803DA1" w:rsidRDefault="00E85965" w:rsidP="00155D3F">
            <w:pPr>
              <w:spacing w:line="24" w:lineRule="atLeast"/>
              <w:rPr>
                <w:rFonts w:ascii="Candara" w:hAnsi="Candara" w:cs="Times New Roman"/>
                <w:color w:val="000000" w:themeColor="text1"/>
              </w:rPr>
            </w:pPr>
            <w:r w:rsidRPr="00803DA1">
              <w:rPr>
                <w:rFonts w:ascii="Candara" w:hAnsi="Candara" w:cs="Times New Roman"/>
                <w:color w:val="000000" w:themeColor="text1"/>
              </w:rPr>
              <w:t>Penjual Yang Ada Di Kawasan Boonpring</w:t>
            </w:r>
          </w:p>
        </w:tc>
      </w:tr>
    </w:tbl>
    <w:p w14:paraId="46FF6FDB" w14:textId="544BC827" w:rsidR="00E85965" w:rsidRPr="00803DA1" w:rsidRDefault="00E85965" w:rsidP="00155D3F">
      <w:pPr>
        <w:spacing w:line="24" w:lineRule="atLeast"/>
        <w:rPr>
          <w:rFonts w:ascii="Candara" w:hAnsi="Candara" w:cs="Times New Roman"/>
        </w:rPr>
      </w:pPr>
      <w:r w:rsidRPr="00803DA1">
        <w:rPr>
          <w:rFonts w:ascii="Candara" w:hAnsi="Candara" w:cs="Times New Roman"/>
        </w:rPr>
        <w:tab/>
        <w:t xml:space="preserve">Sumber: diolah penulis </w:t>
      </w:r>
    </w:p>
    <w:p w14:paraId="2CDB9EB5" w14:textId="77777777" w:rsidR="007C24E3" w:rsidRPr="00FB2550" w:rsidRDefault="007C24E3" w:rsidP="00155D3F">
      <w:pPr>
        <w:tabs>
          <w:tab w:val="left" w:pos="2830"/>
        </w:tabs>
        <w:spacing w:after="0" w:line="24" w:lineRule="atLeast"/>
        <w:jc w:val="both"/>
        <w:rPr>
          <w:rFonts w:ascii="Candara" w:hAnsi="Candara" w:cs="Times New Roman"/>
          <w:lang w:val="id-ID"/>
        </w:rPr>
      </w:pPr>
    </w:p>
    <w:p w14:paraId="00645542" w14:textId="65053873" w:rsidR="000E4EB1" w:rsidRPr="00485793" w:rsidRDefault="00453E2E" w:rsidP="00155D3F">
      <w:pPr>
        <w:tabs>
          <w:tab w:val="left" w:pos="2830"/>
        </w:tabs>
        <w:spacing w:after="120" w:line="24" w:lineRule="atLeast"/>
        <w:jc w:val="center"/>
        <w:rPr>
          <w:rFonts w:ascii="Candara" w:hAnsi="Candara" w:cs="Times New Roman"/>
          <w:b/>
          <w:sz w:val="28"/>
          <w:szCs w:val="28"/>
        </w:rPr>
      </w:pPr>
      <w:r>
        <w:rPr>
          <w:rFonts w:ascii="Candara" w:hAnsi="Candara" w:cs="Times New Roman"/>
          <w:b/>
          <w:sz w:val="28"/>
          <w:szCs w:val="28"/>
        </w:rPr>
        <w:t>HASIL DAN PEMBAHASAN</w:t>
      </w:r>
    </w:p>
    <w:p w14:paraId="0EE32971" w14:textId="1D5F9210" w:rsidR="00AA7423" w:rsidRPr="00F71D58" w:rsidRDefault="00AA7423" w:rsidP="00155D3F">
      <w:pPr>
        <w:spacing w:line="24" w:lineRule="atLeast"/>
        <w:rPr>
          <w:rFonts w:ascii="Candara" w:eastAsiaTheme="minorHAnsi" w:hAnsi="Candara" w:cs="Times New Roman"/>
          <w:b/>
          <w:bCs/>
          <w:color w:val="000000" w:themeColor="text1"/>
          <w:lang w:val="en-ID"/>
        </w:rPr>
      </w:pPr>
      <w:r w:rsidRPr="00F71D58">
        <w:rPr>
          <w:rFonts w:ascii="Candara" w:hAnsi="Candara" w:cs="Times New Roman"/>
          <w:b/>
          <w:bCs/>
          <w:color w:val="000000" w:themeColor="text1"/>
        </w:rPr>
        <w:t xml:space="preserve">Penerapan Prinsip-prinsip Pengelolaan Badan Usaha Milik Desa </w:t>
      </w:r>
      <w:r w:rsidR="00F71D58" w:rsidRPr="00F71D58">
        <w:rPr>
          <w:rFonts w:ascii="Candara" w:hAnsi="Candara" w:cs="Times New Roman"/>
          <w:b/>
          <w:bCs/>
          <w:color w:val="000000" w:themeColor="text1"/>
        </w:rPr>
        <w:t xml:space="preserve">Pada Ekowisata </w:t>
      </w:r>
      <w:r w:rsidRPr="00F71D58">
        <w:rPr>
          <w:rFonts w:ascii="Candara" w:hAnsi="Candara" w:cs="Times New Roman"/>
          <w:b/>
          <w:bCs/>
          <w:color w:val="000000" w:themeColor="text1"/>
        </w:rPr>
        <w:t>Terhadap Peningkatan Pendapatan Asli Desa</w:t>
      </w:r>
      <w:r w:rsidR="00F71D58" w:rsidRPr="00F71D58">
        <w:rPr>
          <w:rFonts w:ascii="Candara" w:eastAsiaTheme="minorHAnsi" w:hAnsi="Candara" w:cs="Times New Roman"/>
          <w:b/>
          <w:bCs/>
          <w:color w:val="000000" w:themeColor="text1"/>
          <w:lang w:val="en-ID"/>
        </w:rPr>
        <w:t xml:space="preserve"> </w:t>
      </w:r>
      <w:r w:rsidRPr="00F71D58">
        <w:rPr>
          <w:rFonts w:ascii="Candara" w:hAnsi="Candara" w:cs="Times New Roman"/>
          <w:b/>
          <w:bCs/>
          <w:color w:val="000000" w:themeColor="text1"/>
        </w:rPr>
        <w:t>sebagai berikut:</w:t>
      </w:r>
    </w:p>
    <w:p w14:paraId="3BB9880D" w14:textId="77777777" w:rsidR="00AA7423" w:rsidRPr="00216D16" w:rsidRDefault="00AA7423" w:rsidP="00155D3F">
      <w:pPr>
        <w:spacing w:line="24" w:lineRule="atLeast"/>
        <w:jc w:val="both"/>
        <w:rPr>
          <w:rFonts w:ascii="Candara" w:hAnsi="Candara" w:cs="Times New Roman"/>
          <w:b/>
          <w:bCs/>
          <w:color w:val="000000" w:themeColor="text1"/>
        </w:rPr>
      </w:pPr>
      <w:r w:rsidRPr="00216D16">
        <w:rPr>
          <w:rFonts w:ascii="Candara" w:hAnsi="Candara" w:cs="Times New Roman"/>
          <w:b/>
          <w:bCs/>
          <w:color w:val="000000" w:themeColor="text1"/>
        </w:rPr>
        <w:t>Prinsip Kooperatif (Kerjasama)</w:t>
      </w:r>
    </w:p>
    <w:p w14:paraId="57A536CF" w14:textId="77777777" w:rsidR="00AA7423" w:rsidRPr="00216D16" w:rsidRDefault="00AA7423" w:rsidP="00155D3F">
      <w:pPr>
        <w:spacing w:line="24" w:lineRule="atLeast"/>
        <w:ind w:firstLine="720"/>
        <w:jc w:val="both"/>
        <w:rPr>
          <w:rFonts w:ascii="Candara" w:hAnsi="Candara" w:cs="Times New Roman"/>
          <w:b/>
          <w:bCs/>
          <w:color w:val="000000" w:themeColor="text1"/>
        </w:rPr>
      </w:pPr>
      <w:r w:rsidRPr="00216D16">
        <w:rPr>
          <w:rFonts w:ascii="Candara" w:hAnsi="Candara" w:cs="Times New Roman"/>
          <w:color w:val="000000" w:themeColor="text1"/>
        </w:rPr>
        <w:t xml:space="preserve">Penerapan prinsip kerjasama dalam pengelolaan wisata yang dilakukan oleh BUMDes sudah dikatakan baik dalam kegiatan mengelolah sektor wisata, yakni antara BUMDes dan masyarakat sekitar. kerjasama tersebut dilakukan dengan berbagai pihak dengan orientasi saling menguntungkan, diantaranya di lakukan dengan agen BNI’46 dan perguruan tinggi. Hal ini diungkapkan oleh Direktur Utama BUMDes Kerto Raharjo sebagai berikut: </w:t>
      </w:r>
    </w:p>
    <w:p w14:paraId="7834861A" w14:textId="396D9436" w:rsidR="00AA7423" w:rsidRDefault="00AA7423" w:rsidP="00155D3F">
      <w:pPr>
        <w:spacing w:line="24" w:lineRule="atLeast"/>
        <w:ind w:firstLine="720"/>
        <w:jc w:val="both"/>
        <w:rPr>
          <w:rFonts w:ascii="Candara" w:hAnsi="Candara" w:cs="Times New Roman"/>
          <w:color w:val="000000" w:themeColor="text1"/>
        </w:rPr>
      </w:pPr>
      <w:r w:rsidRPr="00216D16">
        <w:rPr>
          <w:rFonts w:ascii="Candara" w:hAnsi="Candara" w:cs="Times New Roman"/>
          <w:i/>
          <w:iCs/>
          <w:color w:val="000000" w:themeColor="text1"/>
        </w:rPr>
        <w:t xml:space="preserve">“Untuk saat ini pihak swasta yang kita ajak Kerjasama salah satunya BNI. Jadi pihak BNI memberikan bantuan tambahan modal dari kredit usaha rakyat kepada pedagang di Kawasan wisata Boonpring. Atas Kerjasama ini kita juga mendapat dana tanggungjawab sosial (CSR). Diman Kerjasama ini dalam bentuk simbosis mutualistis atau saling menguntungkan ya, kan BUMDes juga membuka agen46” </w:t>
      </w:r>
      <w:r w:rsidRPr="00216D16">
        <w:rPr>
          <w:rFonts w:ascii="Candara" w:hAnsi="Candara" w:cs="Times New Roman"/>
          <w:color w:val="000000" w:themeColor="text1"/>
        </w:rPr>
        <w:t xml:space="preserve">(Wawancara 3 Mei 2021). </w:t>
      </w:r>
    </w:p>
    <w:p w14:paraId="3BDBB4DB" w14:textId="33AD3899" w:rsidR="000070F9" w:rsidRDefault="000070F9" w:rsidP="00155D3F">
      <w:pPr>
        <w:spacing w:line="24" w:lineRule="atLeast"/>
        <w:ind w:firstLine="720"/>
        <w:jc w:val="both"/>
        <w:rPr>
          <w:rFonts w:ascii="Candara" w:hAnsi="Candara" w:cs="Times New Roman"/>
          <w:color w:val="000000" w:themeColor="text1"/>
        </w:rPr>
      </w:pPr>
      <w:r>
        <w:rPr>
          <w:rFonts w:ascii="Candara" w:hAnsi="Candara" w:cs="Times New Roman"/>
          <w:color w:val="000000" w:themeColor="text1"/>
        </w:rPr>
        <w:t xml:space="preserve">Selanjutnya hal tersebut juga dinyatakan oleh Kepala Desa Sanankerto sebagai berikut : </w:t>
      </w:r>
    </w:p>
    <w:p w14:paraId="1761050D" w14:textId="5E059ACA" w:rsidR="00D75D2B" w:rsidRPr="00216D16" w:rsidRDefault="00D75D2B" w:rsidP="00155D3F">
      <w:pPr>
        <w:spacing w:line="24" w:lineRule="atLeast"/>
        <w:ind w:firstLine="720"/>
        <w:jc w:val="both"/>
        <w:rPr>
          <w:rFonts w:ascii="Candara" w:hAnsi="Candara" w:cs="Times New Roman"/>
          <w:color w:val="000000" w:themeColor="text1"/>
        </w:rPr>
      </w:pPr>
      <w:r>
        <w:rPr>
          <w:rFonts w:ascii="Candara" w:hAnsi="Candara" w:cs="Times New Roman"/>
          <w:i/>
          <w:iCs/>
          <w:color w:val="000000" w:themeColor="text1"/>
        </w:rPr>
        <w:t xml:space="preserve">“ </w:t>
      </w:r>
      <w:r w:rsidRPr="00D75D2B">
        <w:rPr>
          <w:rFonts w:ascii="Candara" w:hAnsi="Candara" w:cs="Times New Roman"/>
          <w:i/>
          <w:iCs/>
          <w:color w:val="000000" w:themeColor="text1"/>
        </w:rPr>
        <w:t>BUMDes juga berkolaborasi dengan Universitas Muhammadiyah Malang dan PT Bank Negara Indonesia (BNI) dalam mengembangkan energi baru dengan melakukan pembangunan Pembangkit Listrik Tenaga MIkro Hidro (PLTMH) di Kawasan Ekowisata Boonpring</w:t>
      </w:r>
      <w:r>
        <w:rPr>
          <w:rFonts w:ascii="Candara" w:hAnsi="Candara" w:cs="Times New Roman"/>
          <w:i/>
          <w:iCs/>
          <w:color w:val="000000" w:themeColor="text1"/>
        </w:rPr>
        <w:t xml:space="preserve"> </w:t>
      </w:r>
      <w:r w:rsidRPr="00D75D2B">
        <w:rPr>
          <w:rFonts w:ascii="Candara" w:hAnsi="Candara" w:cs="Times New Roman"/>
          <w:i/>
          <w:iCs/>
          <w:color w:val="000000" w:themeColor="text1"/>
        </w:rPr>
        <w:t>untuk mendukung konservasi sumber air di Boonpring”</w:t>
      </w:r>
      <w:r w:rsidRPr="00D75D2B">
        <w:rPr>
          <w:rFonts w:ascii="Candara" w:hAnsi="Candara" w:cs="Times New Roman"/>
          <w:color w:val="000000" w:themeColor="text1"/>
        </w:rPr>
        <w:t xml:space="preserve"> (Wawancara 4 Mei 2021).</w:t>
      </w:r>
    </w:p>
    <w:p w14:paraId="12098AA9" w14:textId="0D816E35" w:rsidR="00AA7423" w:rsidRDefault="000070F9" w:rsidP="00155D3F">
      <w:pPr>
        <w:spacing w:line="24" w:lineRule="atLeast"/>
        <w:ind w:firstLine="720"/>
        <w:jc w:val="both"/>
        <w:rPr>
          <w:rFonts w:ascii="Candara" w:hAnsi="Candara" w:cs="Times New Roman"/>
        </w:rPr>
      </w:pPr>
      <w:r>
        <w:rPr>
          <w:rFonts w:ascii="Candara" w:hAnsi="Candara" w:cs="Times New Roman"/>
        </w:rPr>
        <w:t xml:space="preserve">Prinsip </w:t>
      </w:r>
      <w:r w:rsidR="00AA7423" w:rsidRPr="00216D16">
        <w:rPr>
          <w:rFonts w:ascii="Candara" w:hAnsi="Candara" w:cs="Times New Roman"/>
        </w:rPr>
        <w:t xml:space="preserve">kooperatif dalam pengelolaan BUMDes pada Ekowisata Boon pring untuk meningkatkan pendapatan asli desa yaitu </w:t>
      </w:r>
      <w:r w:rsidR="00AA7423" w:rsidRPr="00216D16">
        <w:rPr>
          <w:rFonts w:ascii="Candara" w:hAnsi="Candara" w:cs="Times New Roman"/>
          <w:lang w:val="id-ID"/>
        </w:rPr>
        <w:t>semua pihak yang terlibat dalam p</w:t>
      </w:r>
      <w:r w:rsidR="00AA7423" w:rsidRPr="00216D16">
        <w:rPr>
          <w:rFonts w:ascii="Candara" w:hAnsi="Candara" w:cs="Times New Roman"/>
        </w:rPr>
        <w:t>engelolaan</w:t>
      </w:r>
      <w:r w:rsidR="00AA7423" w:rsidRPr="00216D16">
        <w:rPr>
          <w:rFonts w:ascii="Candara" w:hAnsi="Candara" w:cs="Times New Roman"/>
          <w:lang w:val="id-ID"/>
        </w:rPr>
        <w:t xml:space="preserve"> BUMDes </w:t>
      </w:r>
      <w:r w:rsidR="00AA7423" w:rsidRPr="00216D16">
        <w:rPr>
          <w:rFonts w:ascii="Candara" w:hAnsi="Candara" w:cs="Times New Roman"/>
        </w:rPr>
        <w:t>sudah</w:t>
      </w:r>
      <w:r w:rsidR="00AA7423" w:rsidRPr="00216D16">
        <w:rPr>
          <w:rFonts w:ascii="Candara" w:hAnsi="Candara" w:cs="Times New Roman"/>
          <w:lang w:val="id-ID"/>
        </w:rPr>
        <w:t xml:space="preserve"> memiliki hubungan kerja yang baik agar proyek dapat diselesaikan</w:t>
      </w:r>
      <w:r w:rsidR="00AA7423" w:rsidRPr="00216D16">
        <w:rPr>
          <w:rFonts w:ascii="Candara" w:hAnsi="Candara" w:cs="Times New Roman"/>
        </w:rPr>
        <w:t xml:space="preserve"> dengan baik</w:t>
      </w:r>
      <w:r w:rsidR="00AA7423" w:rsidRPr="00216D16">
        <w:rPr>
          <w:rFonts w:ascii="Candara" w:hAnsi="Candara" w:cs="Times New Roman"/>
          <w:lang w:val="id-ID"/>
        </w:rPr>
        <w:t>.</w:t>
      </w:r>
      <w:r w:rsidR="00AA7423" w:rsidRPr="00216D16">
        <w:rPr>
          <w:rFonts w:ascii="Candara" w:hAnsi="Candara" w:cs="Times New Roman"/>
        </w:rPr>
        <w:t xml:space="preserve"> Dalam prinsip kooperatif kepercayaan sangat diperlukan kepada stakeholder ataupun pihak luar yang bekerjasama dalam pengembangan usaha dengan BUMDes. BUMDes Kerto raharjo sudah mampu melakukan kerjasama yang baik untuk pengembangan dan keberlangsungan hidup usahanya.</w:t>
      </w:r>
    </w:p>
    <w:p w14:paraId="0672E116" w14:textId="77777777" w:rsidR="006F3D6D" w:rsidRPr="006F3D6D" w:rsidRDefault="006F3D6D" w:rsidP="00155D3F">
      <w:pPr>
        <w:spacing w:line="24" w:lineRule="atLeast"/>
        <w:ind w:firstLine="720"/>
        <w:jc w:val="both"/>
        <w:rPr>
          <w:rFonts w:ascii="Candara" w:hAnsi="Candara" w:cs="Times New Roman"/>
          <w:color w:val="000000" w:themeColor="text1"/>
          <w:lang w:val="en-ID"/>
        </w:rPr>
      </w:pPr>
      <w:r w:rsidRPr="006F3D6D">
        <w:rPr>
          <w:rFonts w:ascii="Candara" w:hAnsi="Candara" w:cs="Times New Roman"/>
          <w:color w:val="000000" w:themeColor="text1"/>
          <w:lang w:val="en-ID"/>
        </w:rPr>
        <w:t>Berdasarkan hasil penelitian diatas maka peneliti menyajiakan tabel dimana memperjelas terakait kesesuaian terhadap indikator dalam prinsip pengelolaan BUMDes  sebagai berikut :</w:t>
      </w:r>
    </w:p>
    <w:p w14:paraId="0031BD99" w14:textId="47D2FE97" w:rsidR="006F3D6D" w:rsidRPr="006F3D6D" w:rsidRDefault="006F3D6D" w:rsidP="00155D3F">
      <w:pPr>
        <w:spacing w:line="24" w:lineRule="atLeast"/>
        <w:ind w:firstLine="720"/>
        <w:jc w:val="center"/>
        <w:rPr>
          <w:rFonts w:ascii="Goudy Old Style" w:hAnsi="Goudy Old Style" w:cs="Times New Roman"/>
          <w:b/>
          <w:bCs/>
          <w:i/>
          <w:iCs/>
          <w:color w:val="000000" w:themeColor="text1"/>
          <w:sz w:val="20"/>
          <w:szCs w:val="20"/>
          <w:lang w:val="en-ID"/>
        </w:rPr>
      </w:pPr>
      <w:bookmarkStart w:id="2" w:name="_Toc78100651"/>
      <w:bookmarkStart w:id="3" w:name="_Toc78102666"/>
      <w:r w:rsidRPr="006F3D6D">
        <w:rPr>
          <w:rFonts w:ascii="Goudy Old Style" w:hAnsi="Goudy Old Style" w:cs="Times New Roman"/>
          <w:b/>
          <w:bCs/>
          <w:i/>
          <w:iCs/>
          <w:color w:val="000000" w:themeColor="text1"/>
          <w:sz w:val="20"/>
          <w:szCs w:val="20"/>
          <w:lang w:val="en-ID"/>
        </w:rPr>
        <w:t xml:space="preserve">Tabel </w:t>
      </w:r>
      <w:r w:rsidRPr="00EA26CD">
        <w:rPr>
          <w:rFonts w:ascii="Goudy Old Style" w:hAnsi="Goudy Old Style" w:cs="Times New Roman"/>
          <w:b/>
          <w:bCs/>
          <w:i/>
          <w:iCs/>
          <w:color w:val="000000" w:themeColor="text1"/>
          <w:sz w:val="20"/>
          <w:szCs w:val="20"/>
          <w:lang w:val="en-ID"/>
        </w:rPr>
        <w:t>2</w:t>
      </w:r>
      <w:r w:rsidRPr="006F3D6D">
        <w:rPr>
          <w:rFonts w:ascii="Goudy Old Style" w:hAnsi="Goudy Old Style" w:cs="Times New Roman"/>
          <w:b/>
          <w:bCs/>
          <w:i/>
          <w:iCs/>
          <w:color w:val="000000" w:themeColor="text1"/>
          <w:sz w:val="20"/>
          <w:szCs w:val="20"/>
          <w:lang w:val="en-ID"/>
        </w:rPr>
        <w:t xml:space="preserve"> Indikator Prinsip Kooperatif Pengelolaan BUMDes</w:t>
      </w:r>
      <w:bookmarkEnd w:id="2"/>
      <w:bookmarkEnd w:id="3"/>
    </w:p>
    <w:tbl>
      <w:tblPr>
        <w:tblStyle w:val="TableGrid"/>
        <w:tblW w:w="0" w:type="auto"/>
        <w:tblInd w:w="400" w:type="dxa"/>
        <w:tblLook w:val="04A0" w:firstRow="1" w:lastRow="0" w:firstColumn="1" w:lastColumn="0" w:noHBand="0" w:noVBand="1"/>
      </w:tblPr>
      <w:tblGrid>
        <w:gridCol w:w="1589"/>
        <w:gridCol w:w="2817"/>
        <w:gridCol w:w="3254"/>
      </w:tblGrid>
      <w:tr w:rsidR="006F3D6D" w:rsidRPr="006F3D6D" w14:paraId="3C57426C" w14:textId="77777777" w:rsidTr="008364F2">
        <w:tc>
          <w:tcPr>
            <w:tcW w:w="1456" w:type="dxa"/>
          </w:tcPr>
          <w:p w14:paraId="0F433754" w14:textId="77777777" w:rsidR="006F3D6D" w:rsidRPr="006F3D6D" w:rsidRDefault="006F3D6D" w:rsidP="00155D3F">
            <w:pPr>
              <w:spacing w:after="200" w:line="24" w:lineRule="atLeast"/>
              <w:ind w:firstLine="720"/>
              <w:jc w:val="both"/>
              <w:rPr>
                <w:rFonts w:ascii="Candara" w:hAnsi="Candara" w:cs="Times New Roman"/>
                <w:b/>
                <w:bCs/>
                <w:color w:val="000000" w:themeColor="text1"/>
                <w:lang w:val="en-ID"/>
              </w:rPr>
            </w:pPr>
            <w:r w:rsidRPr="006F3D6D">
              <w:rPr>
                <w:rFonts w:ascii="Candara" w:hAnsi="Candara" w:cs="Times New Roman"/>
                <w:b/>
                <w:bCs/>
                <w:color w:val="000000" w:themeColor="text1"/>
                <w:lang w:val="en-ID"/>
              </w:rPr>
              <w:t>Prinsip</w:t>
            </w:r>
          </w:p>
        </w:tc>
        <w:tc>
          <w:tcPr>
            <w:tcW w:w="2817" w:type="dxa"/>
          </w:tcPr>
          <w:p w14:paraId="20AE5375" w14:textId="77777777" w:rsidR="006F3D6D" w:rsidRPr="006F3D6D" w:rsidRDefault="006F3D6D" w:rsidP="00155D3F">
            <w:pPr>
              <w:spacing w:after="200" w:line="24" w:lineRule="atLeast"/>
              <w:ind w:firstLine="720"/>
              <w:jc w:val="both"/>
              <w:rPr>
                <w:rFonts w:ascii="Candara" w:hAnsi="Candara" w:cs="Times New Roman"/>
                <w:b/>
                <w:bCs/>
                <w:color w:val="000000" w:themeColor="text1"/>
                <w:lang w:val="en-ID"/>
              </w:rPr>
            </w:pPr>
            <w:r w:rsidRPr="006F3D6D">
              <w:rPr>
                <w:rFonts w:ascii="Candara" w:hAnsi="Candara" w:cs="Times New Roman"/>
                <w:b/>
                <w:bCs/>
                <w:color w:val="000000" w:themeColor="text1"/>
                <w:lang w:val="en-ID"/>
              </w:rPr>
              <w:t>Indikator</w:t>
            </w:r>
          </w:p>
        </w:tc>
        <w:tc>
          <w:tcPr>
            <w:tcW w:w="3254" w:type="dxa"/>
          </w:tcPr>
          <w:p w14:paraId="5AC46B5A" w14:textId="77777777" w:rsidR="006F3D6D" w:rsidRPr="006F3D6D" w:rsidRDefault="006F3D6D" w:rsidP="00155D3F">
            <w:pPr>
              <w:spacing w:after="200" w:line="24" w:lineRule="atLeast"/>
              <w:ind w:firstLine="720"/>
              <w:jc w:val="both"/>
              <w:rPr>
                <w:rFonts w:ascii="Candara" w:hAnsi="Candara" w:cs="Times New Roman"/>
                <w:b/>
                <w:bCs/>
                <w:color w:val="000000" w:themeColor="text1"/>
                <w:lang w:val="en-ID"/>
              </w:rPr>
            </w:pPr>
            <w:r w:rsidRPr="006F3D6D">
              <w:rPr>
                <w:rFonts w:ascii="Candara" w:hAnsi="Candara" w:cs="Times New Roman"/>
                <w:b/>
                <w:bCs/>
                <w:color w:val="000000" w:themeColor="text1"/>
                <w:lang w:val="en-ID"/>
              </w:rPr>
              <w:t>Hasil Wawancara</w:t>
            </w:r>
          </w:p>
        </w:tc>
      </w:tr>
      <w:tr w:rsidR="006F3D6D" w:rsidRPr="006F3D6D" w14:paraId="5007F255" w14:textId="77777777" w:rsidTr="008364F2">
        <w:tc>
          <w:tcPr>
            <w:tcW w:w="1456" w:type="dxa"/>
            <w:vMerge w:val="restart"/>
          </w:tcPr>
          <w:p w14:paraId="7A9C0432" w14:textId="77777777" w:rsidR="006F3D6D" w:rsidRPr="006F3D6D" w:rsidRDefault="006F3D6D" w:rsidP="00155D3F">
            <w:pPr>
              <w:spacing w:after="200" w:line="24" w:lineRule="atLeast"/>
              <w:ind w:firstLine="720"/>
              <w:jc w:val="both"/>
              <w:rPr>
                <w:rFonts w:ascii="Candara" w:hAnsi="Candara" w:cs="Times New Roman"/>
                <w:b/>
                <w:bCs/>
                <w:color w:val="000000" w:themeColor="text1"/>
                <w:lang w:val="en-ID"/>
              </w:rPr>
            </w:pPr>
          </w:p>
          <w:p w14:paraId="4E59DFA2" w14:textId="77777777" w:rsidR="006F3D6D" w:rsidRPr="006F3D6D" w:rsidRDefault="006F3D6D" w:rsidP="00155D3F">
            <w:pPr>
              <w:spacing w:after="200" w:line="24" w:lineRule="atLeast"/>
              <w:ind w:firstLine="720"/>
              <w:jc w:val="both"/>
              <w:rPr>
                <w:rFonts w:ascii="Candara" w:hAnsi="Candara" w:cs="Times New Roman"/>
                <w:b/>
                <w:bCs/>
                <w:color w:val="000000" w:themeColor="text1"/>
                <w:lang w:val="en-ID"/>
              </w:rPr>
            </w:pPr>
          </w:p>
          <w:p w14:paraId="68E53239" w14:textId="77777777" w:rsidR="006F3D6D" w:rsidRPr="006F3D6D" w:rsidRDefault="006F3D6D" w:rsidP="00155D3F">
            <w:pPr>
              <w:spacing w:after="200" w:line="24" w:lineRule="atLeast"/>
              <w:ind w:firstLine="720"/>
              <w:jc w:val="both"/>
              <w:rPr>
                <w:rFonts w:ascii="Candara" w:hAnsi="Candara" w:cs="Times New Roman"/>
                <w:b/>
                <w:bCs/>
                <w:color w:val="000000" w:themeColor="text1"/>
                <w:lang w:val="en-ID"/>
              </w:rPr>
            </w:pPr>
          </w:p>
          <w:p w14:paraId="3BC4B5E2" w14:textId="77777777" w:rsidR="006F3D6D" w:rsidRPr="006F3D6D" w:rsidRDefault="006F3D6D" w:rsidP="00155D3F">
            <w:pPr>
              <w:spacing w:after="200" w:line="24" w:lineRule="atLeast"/>
              <w:ind w:firstLine="720"/>
              <w:jc w:val="both"/>
              <w:rPr>
                <w:rFonts w:ascii="Candara" w:hAnsi="Candara" w:cs="Times New Roman"/>
                <w:b/>
                <w:bCs/>
                <w:color w:val="000000" w:themeColor="text1"/>
                <w:lang w:val="en-ID"/>
              </w:rPr>
            </w:pPr>
          </w:p>
          <w:p w14:paraId="04827EA4" w14:textId="77777777" w:rsidR="006F3D6D" w:rsidRPr="006F3D6D" w:rsidRDefault="006F3D6D" w:rsidP="00155D3F">
            <w:pPr>
              <w:spacing w:after="200" w:line="24" w:lineRule="atLeast"/>
              <w:ind w:firstLine="720"/>
              <w:jc w:val="both"/>
              <w:rPr>
                <w:rFonts w:ascii="Candara" w:hAnsi="Candara" w:cs="Times New Roman"/>
                <w:b/>
                <w:bCs/>
                <w:color w:val="000000" w:themeColor="text1"/>
                <w:lang w:val="en-ID"/>
              </w:rPr>
            </w:pPr>
          </w:p>
          <w:p w14:paraId="1D40FD65" w14:textId="77777777" w:rsidR="006F3D6D" w:rsidRPr="006F3D6D" w:rsidRDefault="006F3D6D" w:rsidP="00155D3F">
            <w:pPr>
              <w:spacing w:after="200" w:line="24" w:lineRule="atLeast"/>
              <w:ind w:firstLine="720"/>
              <w:jc w:val="both"/>
              <w:rPr>
                <w:rFonts w:ascii="Candara" w:hAnsi="Candara" w:cs="Times New Roman"/>
                <w:b/>
                <w:bCs/>
                <w:color w:val="000000" w:themeColor="text1"/>
                <w:lang w:val="en-ID"/>
              </w:rPr>
            </w:pPr>
          </w:p>
          <w:p w14:paraId="6145DEC9" w14:textId="77777777" w:rsidR="006F3D6D" w:rsidRPr="006F3D6D" w:rsidRDefault="006F3D6D" w:rsidP="00155D3F">
            <w:pPr>
              <w:spacing w:after="200" w:line="24" w:lineRule="atLeast"/>
              <w:ind w:firstLine="720"/>
              <w:jc w:val="both"/>
              <w:rPr>
                <w:rFonts w:ascii="Candara" w:hAnsi="Candara" w:cs="Times New Roman"/>
                <w:b/>
                <w:bCs/>
                <w:color w:val="000000" w:themeColor="text1"/>
                <w:lang w:val="en-ID"/>
              </w:rPr>
            </w:pPr>
          </w:p>
          <w:p w14:paraId="5080AFB7" w14:textId="77777777" w:rsidR="006F3D6D" w:rsidRPr="006F3D6D" w:rsidRDefault="006F3D6D" w:rsidP="00155D3F">
            <w:pPr>
              <w:spacing w:after="200" w:line="24" w:lineRule="atLeast"/>
              <w:ind w:firstLine="720"/>
              <w:jc w:val="both"/>
              <w:rPr>
                <w:rFonts w:ascii="Candara" w:hAnsi="Candara" w:cs="Times New Roman"/>
                <w:b/>
                <w:bCs/>
                <w:color w:val="000000" w:themeColor="text1"/>
                <w:lang w:val="en-ID"/>
              </w:rPr>
            </w:pPr>
          </w:p>
          <w:p w14:paraId="73E1F27E" w14:textId="77777777" w:rsidR="006F3D6D" w:rsidRPr="006F3D6D" w:rsidRDefault="006F3D6D" w:rsidP="00155D3F">
            <w:pPr>
              <w:spacing w:after="200" w:line="24" w:lineRule="atLeast"/>
              <w:ind w:firstLine="720"/>
              <w:jc w:val="both"/>
              <w:rPr>
                <w:rFonts w:ascii="Candara" w:hAnsi="Candara" w:cs="Times New Roman"/>
                <w:b/>
                <w:bCs/>
                <w:color w:val="000000" w:themeColor="text1"/>
                <w:lang w:val="en-ID"/>
              </w:rPr>
            </w:pPr>
          </w:p>
          <w:p w14:paraId="3E20C502" w14:textId="77777777" w:rsidR="006F3D6D" w:rsidRPr="006F3D6D" w:rsidRDefault="006F3D6D" w:rsidP="00155D3F">
            <w:pPr>
              <w:spacing w:after="200" w:line="24" w:lineRule="atLeast"/>
              <w:ind w:firstLine="720"/>
              <w:jc w:val="both"/>
              <w:rPr>
                <w:rFonts w:ascii="Candara" w:hAnsi="Candara" w:cs="Times New Roman"/>
                <w:b/>
                <w:bCs/>
                <w:color w:val="000000" w:themeColor="text1"/>
                <w:lang w:val="en-ID"/>
              </w:rPr>
            </w:pPr>
          </w:p>
          <w:p w14:paraId="6DE6CB1B" w14:textId="77777777" w:rsidR="006F3D6D" w:rsidRPr="006F3D6D" w:rsidRDefault="006F3D6D" w:rsidP="00155D3F">
            <w:pPr>
              <w:spacing w:after="200" w:line="24" w:lineRule="atLeast"/>
              <w:jc w:val="both"/>
              <w:rPr>
                <w:rFonts w:ascii="Candara" w:hAnsi="Candara" w:cs="Times New Roman"/>
                <w:b/>
                <w:bCs/>
                <w:color w:val="000000" w:themeColor="text1"/>
                <w:lang w:val="en-ID"/>
              </w:rPr>
            </w:pPr>
          </w:p>
          <w:p w14:paraId="4A0ABD60" w14:textId="77777777" w:rsidR="006F3D6D" w:rsidRPr="006F3D6D" w:rsidRDefault="006F3D6D" w:rsidP="00155D3F">
            <w:pPr>
              <w:spacing w:after="200" w:line="24" w:lineRule="atLeast"/>
              <w:ind w:firstLine="720"/>
              <w:jc w:val="both"/>
              <w:rPr>
                <w:rFonts w:ascii="Candara" w:hAnsi="Candara" w:cs="Times New Roman"/>
                <w:b/>
                <w:bCs/>
                <w:color w:val="000000" w:themeColor="text1"/>
                <w:lang w:val="en-ID"/>
              </w:rPr>
            </w:pPr>
          </w:p>
          <w:p w14:paraId="190FDB60" w14:textId="77777777" w:rsidR="006F3D6D" w:rsidRPr="006F3D6D" w:rsidRDefault="006F3D6D" w:rsidP="00155D3F">
            <w:pPr>
              <w:spacing w:after="200" w:line="24" w:lineRule="atLeast"/>
              <w:ind w:firstLine="720"/>
              <w:jc w:val="both"/>
              <w:rPr>
                <w:rFonts w:ascii="Candara" w:hAnsi="Candara" w:cs="Times New Roman"/>
                <w:b/>
                <w:bCs/>
                <w:color w:val="000000" w:themeColor="text1"/>
                <w:lang w:val="en-ID"/>
              </w:rPr>
            </w:pPr>
          </w:p>
          <w:p w14:paraId="105FC101" w14:textId="387A2151" w:rsidR="006F3D6D" w:rsidRPr="006F3D6D" w:rsidRDefault="006F3D6D" w:rsidP="00155D3F">
            <w:pPr>
              <w:spacing w:after="200" w:line="24" w:lineRule="atLeast"/>
              <w:jc w:val="both"/>
              <w:rPr>
                <w:rFonts w:ascii="Candara" w:hAnsi="Candara" w:cs="Times New Roman"/>
                <w:b/>
                <w:bCs/>
                <w:color w:val="000000" w:themeColor="text1"/>
                <w:lang w:val="en-ID"/>
              </w:rPr>
            </w:pPr>
            <w:r w:rsidRPr="006F3D6D">
              <w:rPr>
                <w:rFonts w:ascii="Candara" w:hAnsi="Candara" w:cs="Times New Roman"/>
                <w:b/>
                <w:bCs/>
                <w:color w:val="000000" w:themeColor="text1"/>
                <w:lang w:val="en-ID"/>
              </w:rPr>
              <w:t>Kooperatif</w:t>
            </w:r>
          </w:p>
        </w:tc>
        <w:tc>
          <w:tcPr>
            <w:tcW w:w="2817" w:type="dxa"/>
          </w:tcPr>
          <w:p w14:paraId="447BEFA5" w14:textId="77777777" w:rsidR="006F3D6D" w:rsidRPr="006F3D6D" w:rsidRDefault="006F3D6D" w:rsidP="00155D3F">
            <w:pPr>
              <w:spacing w:after="200" w:line="24" w:lineRule="atLeast"/>
              <w:ind w:firstLine="720"/>
              <w:jc w:val="both"/>
              <w:rPr>
                <w:rFonts w:ascii="Candara" w:hAnsi="Candara" w:cs="Times New Roman"/>
                <w:color w:val="000000" w:themeColor="text1"/>
                <w:lang w:val="en-ID"/>
              </w:rPr>
            </w:pPr>
            <w:r w:rsidRPr="006F3D6D">
              <w:rPr>
                <w:rFonts w:ascii="Candara" w:hAnsi="Candara" w:cs="Times New Roman"/>
                <w:color w:val="000000" w:themeColor="text1"/>
                <w:lang w:val="en-ID"/>
              </w:rPr>
              <w:lastRenderedPageBreak/>
              <w:t xml:space="preserve">Melakukan kerja sama pihak BUMDes dan </w:t>
            </w:r>
            <w:r w:rsidRPr="006F3D6D">
              <w:rPr>
                <w:rFonts w:ascii="Candara" w:hAnsi="Candara" w:cs="Times New Roman"/>
                <w:color w:val="000000" w:themeColor="text1"/>
                <w:lang w:val="en-ID"/>
              </w:rPr>
              <w:lastRenderedPageBreak/>
              <w:t>pihak lain dalam pengembangan usaha</w:t>
            </w:r>
          </w:p>
        </w:tc>
        <w:tc>
          <w:tcPr>
            <w:tcW w:w="3254" w:type="dxa"/>
          </w:tcPr>
          <w:p w14:paraId="2367612E" w14:textId="264D6014" w:rsidR="006F3D6D" w:rsidRPr="006F3D6D" w:rsidRDefault="00A4549A" w:rsidP="00155D3F">
            <w:pPr>
              <w:spacing w:after="200" w:line="24" w:lineRule="atLeast"/>
              <w:jc w:val="both"/>
              <w:rPr>
                <w:rFonts w:ascii="Candara" w:hAnsi="Candara" w:cs="Times New Roman"/>
                <w:color w:val="000000" w:themeColor="text1"/>
                <w:lang w:val="en-ID"/>
              </w:rPr>
            </w:pPr>
            <w:r>
              <w:rPr>
                <w:rFonts w:ascii="Candara" w:hAnsi="Candara" w:cs="Times New Roman"/>
                <w:color w:val="000000" w:themeColor="text1"/>
                <w:lang w:val="en-ID"/>
              </w:rPr>
              <w:lastRenderedPageBreak/>
              <w:t>P</w:t>
            </w:r>
            <w:r w:rsidR="006F3D6D" w:rsidRPr="006F3D6D">
              <w:rPr>
                <w:rFonts w:ascii="Candara" w:hAnsi="Candara" w:cs="Times New Roman"/>
                <w:color w:val="000000" w:themeColor="text1"/>
                <w:lang w:val="en-ID"/>
              </w:rPr>
              <w:t xml:space="preserve">ihak swasta yang BUMDes Kerto Raharjo ajak Kerjasama salah satunya BNI. Dimana pihak BNI memberikan bantuan </w:t>
            </w:r>
            <w:r w:rsidR="006F3D6D" w:rsidRPr="006F3D6D">
              <w:rPr>
                <w:rFonts w:ascii="Candara" w:hAnsi="Candara" w:cs="Times New Roman"/>
                <w:color w:val="000000" w:themeColor="text1"/>
                <w:lang w:val="en-ID"/>
              </w:rPr>
              <w:lastRenderedPageBreak/>
              <w:t>tambahan modal dari kredit usaha rakyat kepada pedagang di Kawasan wisata Boonpring. BUMDes juga berkolaborasi dengan Universitas Muhammadiyah Malang dan PT Bank Negara Indonesia (BNI) dalam mengembangkan energi baru dengan melakukan pembangunan Pembangkit Listrik Tenaga Mkro Hidro (PLTMH) di Kawasan Ekowisata Boonpring</w:t>
            </w:r>
          </w:p>
        </w:tc>
      </w:tr>
      <w:tr w:rsidR="006F3D6D" w:rsidRPr="006F3D6D" w14:paraId="6DE6ED6C" w14:textId="77777777" w:rsidTr="008364F2">
        <w:tc>
          <w:tcPr>
            <w:tcW w:w="1456" w:type="dxa"/>
            <w:vMerge/>
          </w:tcPr>
          <w:p w14:paraId="5BE891CD" w14:textId="77777777" w:rsidR="006F3D6D" w:rsidRPr="006F3D6D" w:rsidRDefault="006F3D6D" w:rsidP="00155D3F">
            <w:pPr>
              <w:spacing w:after="200" w:line="24" w:lineRule="atLeast"/>
              <w:ind w:firstLine="720"/>
              <w:jc w:val="both"/>
              <w:rPr>
                <w:rFonts w:ascii="Candara" w:hAnsi="Candara" w:cs="Times New Roman"/>
                <w:color w:val="000000" w:themeColor="text1"/>
                <w:lang w:val="en-ID"/>
              </w:rPr>
            </w:pPr>
          </w:p>
        </w:tc>
        <w:tc>
          <w:tcPr>
            <w:tcW w:w="2817" w:type="dxa"/>
          </w:tcPr>
          <w:p w14:paraId="042E4709" w14:textId="17EC090F" w:rsidR="006F3D6D" w:rsidRPr="006F3D6D" w:rsidRDefault="006F3D6D" w:rsidP="00155D3F">
            <w:pPr>
              <w:spacing w:after="200" w:line="24" w:lineRule="atLeast"/>
              <w:jc w:val="both"/>
              <w:rPr>
                <w:rFonts w:ascii="Candara" w:hAnsi="Candara" w:cs="Times New Roman"/>
                <w:color w:val="000000" w:themeColor="text1"/>
                <w:lang w:val="en-ID"/>
              </w:rPr>
            </w:pPr>
            <w:r w:rsidRPr="006F3D6D">
              <w:rPr>
                <w:rFonts w:ascii="Candara" w:hAnsi="Candara" w:cs="Times New Roman"/>
                <w:color w:val="000000" w:themeColor="text1"/>
                <w:lang w:val="en-ID"/>
              </w:rPr>
              <w:t>Melibatkan</w:t>
            </w:r>
            <w:r w:rsidR="00A4549A">
              <w:rPr>
                <w:rFonts w:ascii="Candara" w:hAnsi="Candara" w:cs="Times New Roman"/>
                <w:color w:val="000000" w:themeColor="text1"/>
                <w:lang w:val="en-ID"/>
              </w:rPr>
              <w:t xml:space="preserve"> </w:t>
            </w:r>
            <w:r w:rsidRPr="006F3D6D">
              <w:rPr>
                <w:rFonts w:ascii="Candara" w:hAnsi="Candara" w:cs="Times New Roman"/>
                <w:color w:val="000000" w:themeColor="text1"/>
                <w:lang w:val="en-ID"/>
              </w:rPr>
              <w:t>terjalinnya komunikasi antara pemerintah desa dan masyarakat sehingga berpengaruh pada peningkatan pendapatan.</w:t>
            </w:r>
          </w:p>
        </w:tc>
        <w:tc>
          <w:tcPr>
            <w:tcW w:w="3254" w:type="dxa"/>
          </w:tcPr>
          <w:p w14:paraId="7E67C469" w14:textId="1D091FD7" w:rsidR="006F3D6D" w:rsidRPr="006F3D6D" w:rsidRDefault="00401FE7" w:rsidP="00155D3F">
            <w:pPr>
              <w:spacing w:after="200" w:line="24" w:lineRule="atLeast"/>
              <w:jc w:val="both"/>
              <w:rPr>
                <w:rFonts w:ascii="Candara" w:hAnsi="Candara" w:cs="Times New Roman"/>
                <w:color w:val="000000" w:themeColor="text1"/>
                <w:lang w:val="en-ID"/>
              </w:rPr>
            </w:pPr>
            <w:r w:rsidRPr="00401FE7">
              <w:rPr>
                <w:rFonts w:ascii="Candara" w:hAnsi="Candara" w:cs="Times New Roman"/>
                <w:color w:val="000000" w:themeColor="text1"/>
                <w:lang w:val="en-ID"/>
              </w:rPr>
              <w:t>Didalam pengelolaan BUMDes terdapat komponen yang terlibat dimana sudah mampu melakukan kerjasama dengan baik.</w:t>
            </w:r>
            <w:r w:rsidR="006F3D6D" w:rsidRPr="006F3D6D">
              <w:rPr>
                <w:rFonts w:ascii="Candara" w:hAnsi="Candara" w:cs="Times New Roman"/>
                <w:color w:val="000000" w:themeColor="text1"/>
                <w:lang w:val="en-ID"/>
              </w:rPr>
              <w:t xml:space="preserve"> selama ini Pemerintah Desa, BPD dan masyarakat yang terlibat sudah menjalin komunikasi dengan baik sehingga BUMDes Kerto Raharjo bangkit dan sekarang mampu meningkatkan perekonomian desa melalui wisata desa</w:t>
            </w:r>
          </w:p>
        </w:tc>
      </w:tr>
    </w:tbl>
    <w:p w14:paraId="045F9106" w14:textId="77777777" w:rsidR="00703F64" w:rsidRDefault="00703F64" w:rsidP="00155D3F">
      <w:pPr>
        <w:tabs>
          <w:tab w:val="left" w:pos="2830"/>
        </w:tabs>
        <w:spacing w:after="120" w:line="24" w:lineRule="atLeast"/>
        <w:rPr>
          <w:rFonts w:ascii="Candara" w:hAnsi="Candara" w:cs="Times New Roman"/>
          <w:b/>
        </w:rPr>
      </w:pPr>
    </w:p>
    <w:p w14:paraId="13192893" w14:textId="1EFDA996" w:rsidR="00AA7423" w:rsidRPr="00216D16" w:rsidRDefault="00AA7423" w:rsidP="00155D3F">
      <w:pPr>
        <w:tabs>
          <w:tab w:val="left" w:pos="2830"/>
        </w:tabs>
        <w:spacing w:after="120" w:line="24" w:lineRule="atLeast"/>
        <w:rPr>
          <w:rFonts w:ascii="Candara" w:hAnsi="Candara" w:cs="Times New Roman"/>
          <w:b/>
        </w:rPr>
      </w:pPr>
      <w:r w:rsidRPr="00216D16">
        <w:rPr>
          <w:rFonts w:ascii="Candara" w:hAnsi="Candara" w:cs="Times New Roman"/>
          <w:b/>
        </w:rPr>
        <w:t>Prinsip Partisipatif</w:t>
      </w:r>
    </w:p>
    <w:p w14:paraId="47364533" w14:textId="79522A7D" w:rsidR="00AA7423" w:rsidRPr="00216D16" w:rsidRDefault="00AA7423" w:rsidP="00155D3F">
      <w:pPr>
        <w:spacing w:line="24" w:lineRule="atLeast"/>
        <w:ind w:firstLine="709"/>
        <w:jc w:val="both"/>
        <w:rPr>
          <w:rFonts w:ascii="Candara" w:hAnsi="Candara" w:cs="Times New Roman"/>
        </w:rPr>
      </w:pPr>
      <w:r w:rsidRPr="00216D16">
        <w:rPr>
          <w:rFonts w:ascii="Candara" w:hAnsi="Candara" w:cs="Times New Roman"/>
        </w:rPr>
        <w:t>Prinsip partisipatif pada Ekowisata Boon pring sudah dapat meningkatkan pendapatan asli desa. Semua pihak yang terlibat dalam BUMDes maupun Pemerintah desa dan masyarakat bersedia memberikan dukungan dan kontribusi yang dapat mendorong kemajuan unit usaha BUMDes. Partisipasi masyarakat maupun pemerintah desa merupakan pilar utama dalam pengembangan unit usaha BUMDes salah satunya dalam mengembangkan unit usaha Ekowisata Boon pring. Berdasarkan hasil penelitian menunjukkan bahwa pemerintah melakukan partisipatif dengan memberikan penyertaan modal sedangkan masyarakat melakukan kegiatan partisipatif dengan merawat, melestarikan serta mendukung dalam berbagai program kegiatan pengelolaan Ekowisata Boon pring yang telah direncanakan oleh BUMdes dalam meningkatkan daya tarik pada sektor wisata. Hal ini diperkuat dengan pernyataan Direktur BUMDes Kerto Raharjo Sebagai berikut:</w:t>
      </w:r>
    </w:p>
    <w:p w14:paraId="08099F68" w14:textId="77777777" w:rsidR="00AA7423" w:rsidRPr="00216D16" w:rsidRDefault="00AA7423" w:rsidP="00155D3F">
      <w:pPr>
        <w:spacing w:line="24" w:lineRule="atLeast"/>
        <w:ind w:firstLine="709"/>
        <w:jc w:val="both"/>
        <w:rPr>
          <w:rFonts w:ascii="Candara" w:hAnsi="Candara" w:cs="Times New Roman"/>
        </w:rPr>
      </w:pPr>
      <w:r w:rsidRPr="00A4549A">
        <w:rPr>
          <w:rFonts w:ascii="Candara" w:hAnsi="Candara" w:cs="Times New Roman"/>
          <w:i/>
          <w:iCs/>
        </w:rPr>
        <w:t>“BUMDes Kerto Raharjo memberi wewenang kepada kelompok sadar wisata maupun karang taruna untuk ikut serta mengelola wisata Boonpring, yaitu dengan pemberian tugas sebagai driver, penjaga parkir,</w:t>
      </w:r>
      <w:r w:rsidRPr="00216D16">
        <w:rPr>
          <w:rFonts w:ascii="Candara" w:hAnsi="Candara" w:cs="Times New Roman"/>
          <w:i/>
          <w:iCs/>
        </w:rPr>
        <w:t xml:space="preserve"> dan penjaga loket serta memperhatikan kebersihan lingkungan sekitar. Pembagian tugas yang diberikan kepada kelompok sadar wisata tersebut dijalankan oleh pemuda pemudi karang taruna yang secara bergantian dalam menjaga loket wisata, menjadi driver untuk mengantar pengunjung keliling wisata Boonpring menggunakan perahu boot”</w:t>
      </w:r>
      <w:r w:rsidRPr="00216D16">
        <w:rPr>
          <w:rFonts w:ascii="Candara" w:hAnsi="Candara" w:cs="Times New Roman"/>
        </w:rPr>
        <w:t xml:space="preserve">. </w:t>
      </w:r>
    </w:p>
    <w:p w14:paraId="22CF426B" w14:textId="77777777" w:rsidR="00232F2D" w:rsidRDefault="00AA7423" w:rsidP="00155D3F">
      <w:pPr>
        <w:spacing w:line="24" w:lineRule="atLeast"/>
        <w:ind w:firstLine="709"/>
        <w:jc w:val="both"/>
        <w:rPr>
          <w:rFonts w:ascii="Candara" w:hAnsi="Candara" w:cs="Times New Roman"/>
          <w:i/>
          <w:iCs/>
        </w:rPr>
      </w:pPr>
      <w:r w:rsidRPr="00216D16">
        <w:rPr>
          <w:rFonts w:ascii="Candara" w:hAnsi="Candara" w:cs="Times New Roman"/>
        </w:rPr>
        <w:lastRenderedPageBreak/>
        <w:t>Pengelolaan Ekowisata yang melibatkan masyarakat dengan tujuan untuk meningkatkan kondisi ekonomi masyarakat dengan menciptakan peluang usaha dan lapangan kerja bagi masyarakat setempat. Dimana masyarakat adalah bagian terpenting dari sebuah desa, saat masyarakat bergotong-royong ikut serta dalam peningkatan pengelolaan potensi yang dimiliki desa.</w:t>
      </w:r>
      <w:r w:rsidRPr="00216D16">
        <w:rPr>
          <w:rFonts w:ascii="Candara" w:hAnsi="Candara" w:cs="Times New Roman"/>
          <w:i/>
          <w:iCs/>
        </w:rPr>
        <w:t xml:space="preserve"> </w:t>
      </w:r>
      <w:r w:rsidRPr="00216D16">
        <w:rPr>
          <w:rFonts w:ascii="Candara" w:hAnsi="Candara" w:cs="Times New Roman"/>
        </w:rPr>
        <w:t xml:space="preserve">Hal tersebut juga dirasakan oleh masyarakat adanya ikutserta masyarakat dalam pengelolaan Ekowisata Boonpring memberikan lapangan pekerjaan baru, </w:t>
      </w:r>
      <w:r w:rsidRPr="00216D16">
        <w:rPr>
          <w:rFonts w:ascii="Candara" w:eastAsia="Times New Roman" w:hAnsi="Candara" w:cs="Times New Roman"/>
          <w:lang w:eastAsia="en-ID"/>
        </w:rPr>
        <w:t>Seperti yang dirasakan oleh karyawan Ekowisata Boonpring sebagai berikut:</w:t>
      </w:r>
    </w:p>
    <w:p w14:paraId="16609C47" w14:textId="5045DA29" w:rsidR="001C4106" w:rsidRPr="00232F2D" w:rsidRDefault="00AA7423" w:rsidP="00155D3F">
      <w:pPr>
        <w:spacing w:line="24" w:lineRule="atLeast"/>
        <w:ind w:firstLine="709"/>
        <w:jc w:val="both"/>
        <w:rPr>
          <w:rFonts w:ascii="Candara" w:hAnsi="Candara" w:cs="Times New Roman"/>
          <w:i/>
          <w:iCs/>
        </w:rPr>
      </w:pPr>
      <w:r w:rsidRPr="00216D16">
        <w:rPr>
          <w:rFonts w:ascii="Candara" w:eastAsia="Times New Roman" w:hAnsi="Candara" w:cs="Times New Roman"/>
          <w:i/>
          <w:iCs/>
          <w:lang w:eastAsia="en-ID"/>
        </w:rPr>
        <w:t>“Disini kan banyak anak muda lulusan sekolah menengah yang pengangguran  mbak jadi alhamdulillah mbak dengan adanya pengelolaan wisata Boonpring ini dapat memberikan lapangan pekerjaan bagi saya dan yang lainnya. Saya sendiri yang dulunya buruh tani sekarang dapat bekerja disini jadi ya dapat meningkatkan perekonomian keluarga”.</w:t>
      </w:r>
    </w:p>
    <w:p w14:paraId="57244B7F" w14:textId="6ACD844E" w:rsidR="001C4106" w:rsidRDefault="001C4106" w:rsidP="00155D3F">
      <w:pPr>
        <w:tabs>
          <w:tab w:val="left" w:pos="567"/>
        </w:tabs>
        <w:spacing w:line="24" w:lineRule="atLeast"/>
        <w:jc w:val="both"/>
        <w:rPr>
          <w:rFonts w:ascii="Candara" w:hAnsi="Candara" w:cs="Times New Roman"/>
        </w:rPr>
      </w:pPr>
      <w:r>
        <w:rPr>
          <w:rFonts w:ascii="Candara" w:hAnsi="Candara" w:cs="Times New Roman"/>
        </w:rPr>
        <w:tab/>
      </w:r>
      <w:r w:rsidR="00AA7423" w:rsidRPr="00216D16">
        <w:rPr>
          <w:rFonts w:ascii="Candara" w:hAnsi="Candara" w:cs="Times New Roman"/>
        </w:rPr>
        <w:t>Adanya dukungan dari pemerintah desa yang ditunjukkan dengan pemberian modal yang menjadi modal awal dalam berdirinya BUMDes Kerto Raharjo. Seperti keterangan yang diberikan oleh Bapak Syamsul Arifin selaku Direktur Utama BUMDes Kerto Raharjo sebagai berikut:</w:t>
      </w:r>
    </w:p>
    <w:p w14:paraId="7E081546" w14:textId="695990E8" w:rsidR="00AA7423" w:rsidRPr="001C4106" w:rsidRDefault="001C4106" w:rsidP="00155D3F">
      <w:pPr>
        <w:tabs>
          <w:tab w:val="left" w:pos="567"/>
        </w:tabs>
        <w:spacing w:line="24" w:lineRule="atLeast"/>
        <w:jc w:val="both"/>
        <w:rPr>
          <w:rFonts w:ascii="Candara" w:hAnsi="Candara" w:cs="Times New Roman"/>
        </w:rPr>
      </w:pPr>
      <w:r>
        <w:rPr>
          <w:rFonts w:ascii="Candara" w:eastAsia="Times New Roman" w:hAnsi="Candara" w:cs="Times New Roman"/>
          <w:i/>
          <w:iCs/>
          <w:lang w:eastAsia="en-ID"/>
        </w:rPr>
        <w:tab/>
      </w:r>
      <w:r w:rsidR="00AA7423" w:rsidRPr="00216D16">
        <w:rPr>
          <w:rFonts w:ascii="Candara" w:eastAsia="Times New Roman" w:hAnsi="Candara" w:cs="Times New Roman"/>
          <w:i/>
          <w:iCs/>
          <w:lang w:eastAsia="en-ID"/>
        </w:rPr>
        <w:t xml:space="preserve">“Sumber keuangan BUMDes diberikan oleh pemerintah desa pada awalnya pembentukan BUMDes yang didapatkan dari Alokasi Dana Desa (ADD) sebesar 470 juta rupiah kemudian yang 170 juta untuk pengembangan wisata karena Boonpring kan termasuk unit usaha pertama kita yaa mbak.” (Wawancara 3 Mei 2021). </w:t>
      </w:r>
    </w:p>
    <w:p w14:paraId="17250EE6" w14:textId="1F5F6243" w:rsidR="00AA7423" w:rsidRPr="00216D16" w:rsidRDefault="00D75D2B" w:rsidP="00155D3F">
      <w:pPr>
        <w:autoSpaceDE w:val="0"/>
        <w:autoSpaceDN w:val="0"/>
        <w:adjustRightInd w:val="0"/>
        <w:spacing w:after="0" w:line="24" w:lineRule="atLeast"/>
        <w:ind w:firstLine="709"/>
        <w:jc w:val="both"/>
        <w:rPr>
          <w:rFonts w:ascii="Candara" w:eastAsia="Times New Roman" w:hAnsi="Candara" w:cs="Times New Roman"/>
          <w:i/>
          <w:iCs/>
          <w:lang w:eastAsia="en-ID"/>
        </w:rPr>
      </w:pPr>
      <w:r>
        <w:rPr>
          <w:rFonts w:ascii="Candara" w:hAnsi="Candara" w:cs="Times New Roman"/>
        </w:rPr>
        <w:t>P</w:t>
      </w:r>
      <w:r w:rsidR="00AA7423" w:rsidRPr="00216D16">
        <w:rPr>
          <w:rFonts w:ascii="Candara" w:hAnsi="Candara" w:cs="Times New Roman"/>
        </w:rPr>
        <w:t>rinsip partisipatif</w:t>
      </w:r>
      <w:r w:rsidR="00AA7423" w:rsidRPr="00216D16">
        <w:rPr>
          <w:rFonts w:ascii="Candara" w:eastAsia="Times New Roman" w:hAnsi="Candara" w:cs="Times New Roman"/>
          <w:lang w:eastAsia="en-ID"/>
        </w:rPr>
        <w:t xml:space="preserve"> dalam meningkatkan pendapatan Pendapatan Asli Desa sudah terlaksana. Hal ini dapat dilihat dari komponen yang terlibat seperti pemerintah desa, BPD dan masyarakat dalam BUMDes Kerto Raharjo sudah menunjukkan dukungan dan kontribusi kepada pengelolaan unit usaha Ekowisata Boon pring yang dilakukan oleh BUMDes Kerto Raharjo dengan ikut membantu mengelola dan mengembangkan potensi desa.</w:t>
      </w:r>
      <w:r w:rsidR="00AA7423" w:rsidRPr="00216D16">
        <w:rPr>
          <w:rFonts w:ascii="Candara" w:hAnsi="Candara" w:cs="Times New Roman"/>
        </w:rPr>
        <w:t xml:space="preserve"> Kontribusi dari pemerintah desa sudah dijalankan dengan memberikan penyertaan modal kepada BUMDes Kerto Raharjo. Dukungan dari masyarakat desa juga sudah diberikan, hal ini dapat dilihat dari masyarakat yang peduli dengan pontesi yang ada di desa, masyarakat desa terlibat dalam bentuk sosialisasi baik secara langsung maupun tidak langsung seperti ikut dalam melestarikan dan mengembangkan Ekowisata Boon pring serta mengikuti setiap program yang dilaksanakan oleh BUMDes dan menjadi bagian dari pengurus BUMDes.</w:t>
      </w:r>
    </w:p>
    <w:p w14:paraId="1E661DE4" w14:textId="29495D83" w:rsidR="006F3D6D" w:rsidRPr="006F3C6C" w:rsidRDefault="006F3D6D" w:rsidP="00155D3F">
      <w:pPr>
        <w:spacing w:line="24" w:lineRule="atLeast"/>
        <w:ind w:firstLine="709"/>
        <w:jc w:val="both"/>
        <w:rPr>
          <w:rFonts w:ascii="Times New Roman" w:hAnsi="Times New Roman" w:cs="Times New Roman"/>
          <w:sz w:val="24"/>
          <w:szCs w:val="24"/>
        </w:rPr>
      </w:pPr>
      <w:r w:rsidRPr="006F3C6C">
        <w:rPr>
          <w:rFonts w:ascii="Times New Roman" w:hAnsi="Times New Roman" w:cs="Times New Roman"/>
          <w:sz w:val="24"/>
          <w:szCs w:val="24"/>
        </w:rPr>
        <w:t>Berdasarkan hasil penelitian diatas maka peneliti menyajiakan tabel dimana memperjelas terakait kesesuaian terhadap indikator dalam prinsip pengelolaan BUMDes sebagai berikut:</w:t>
      </w:r>
    </w:p>
    <w:p w14:paraId="4E957025" w14:textId="55FE8261" w:rsidR="006F3D6D" w:rsidRPr="00EA26CD" w:rsidRDefault="006F3D6D" w:rsidP="00155D3F">
      <w:pPr>
        <w:pStyle w:val="Caption"/>
        <w:spacing w:line="24" w:lineRule="atLeast"/>
        <w:ind w:left="720" w:firstLine="720"/>
        <w:rPr>
          <w:rFonts w:ascii="Goudy Old Style" w:hAnsi="Goudy Old Style" w:cs="Times New Roman"/>
          <w:b/>
          <w:bCs/>
          <w:color w:val="auto"/>
          <w:sz w:val="20"/>
          <w:szCs w:val="20"/>
        </w:rPr>
      </w:pPr>
      <w:bookmarkStart w:id="4" w:name="_Toc78100652"/>
      <w:bookmarkStart w:id="5" w:name="_Toc78102667"/>
      <w:r w:rsidRPr="00EA26CD">
        <w:rPr>
          <w:rFonts w:ascii="Goudy Old Style" w:hAnsi="Goudy Old Style" w:cs="Times New Roman"/>
          <w:b/>
          <w:bCs/>
          <w:color w:val="auto"/>
          <w:sz w:val="20"/>
          <w:szCs w:val="20"/>
        </w:rPr>
        <w:t xml:space="preserve">Tabel </w:t>
      </w:r>
      <w:r w:rsidR="00EA26CD" w:rsidRPr="00EA26CD">
        <w:rPr>
          <w:rFonts w:ascii="Goudy Old Style" w:hAnsi="Goudy Old Style" w:cs="Times New Roman"/>
          <w:b/>
          <w:bCs/>
          <w:color w:val="auto"/>
          <w:sz w:val="20"/>
          <w:szCs w:val="20"/>
        </w:rPr>
        <w:t>3</w:t>
      </w:r>
      <w:r w:rsidRPr="00EA26CD">
        <w:rPr>
          <w:rFonts w:ascii="Goudy Old Style" w:hAnsi="Goudy Old Style" w:cs="Times New Roman"/>
          <w:b/>
          <w:bCs/>
          <w:color w:val="auto"/>
          <w:sz w:val="20"/>
          <w:szCs w:val="20"/>
        </w:rPr>
        <w:t xml:space="preserve"> Indikator Prinsip Partisipatif Pengelolaan BUMDes</w:t>
      </w:r>
      <w:bookmarkEnd w:id="4"/>
      <w:bookmarkEnd w:id="5"/>
    </w:p>
    <w:tbl>
      <w:tblPr>
        <w:tblStyle w:val="TableGrid"/>
        <w:tblW w:w="7371" w:type="dxa"/>
        <w:tblInd w:w="562" w:type="dxa"/>
        <w:tblLook w:val="04A0" w:firstRow="1" w:lastRow="0" w:firstColumn="1" w:lastColumn="0" w:noHBand="0" w:noVBand="1"/>
      </w:tblPr>
      <w:tblGrid>
        <w:gridCol w:w="2232"/>
        <w:gridCol w:w="2327"/>
        <w:gridCol w:w="2812"/>
      </w:tblGrid>
      <w:tr w:rsidR="006F3D6D" w:rsidRPr="006F3C6C" w14:paraId="53C14CEB" w14:textId="77777777" w:rsidTr="008364F2">
        <w:tc>
          <w:tcPr>
            <w:tcW w:w="2232" w:type="dxa"/>
          </w:tcPr>
          <w:p w14:paraId="55FC1DBF" w14:textId="77777777" w:rsidR="006F3D6D" w:rsidRPr="006F3C6C" w:rsidRDefault="006F3D6D" w:rsidP="00155D3F">
            <w:pPr>
              <w:spacing w:line="24" w:lineRule="atLeast"/>
              <w:jc w:val="center"/>
              <w:rPr>
                <w:rFonts w:ascii="Times New Roman" w:hAnsi="Times New Roman" w:cs="Times New Roman"/>
                <w:b/>
                <w:bCs/>
                <w:sz w:val="24"/>
                <w:szCs w:val="24"/>
              </w:rPr>
            </w:pPr>
            <w:r w:rsidRPr="006F3C6C">
              <w:rPr>
                <w:rFonts w:ascii="Times New Roman" w:hAnsi="Times New Roman" w:cs="Times New Roman"/>
                <w:b/>
                <w:bCs/>
                <w:sz w:val="24"/>
                <w:szCs w:val="24"/>
              </w:rPr>
              <w:t xml:space="preserve">Prinsip </w:t>
            </w:r>
          </w:p>
        </w:tc>
        <w:tc>
          <w:tcPr>
            <w:tcW w:w="2327" w:type="dxa"/>
          </w:tcPr>
          <w:p w14:paraId="440E0E37" w14:textId="77777777" w:rsidR="006F3D6D" w:rsidRPr="006F3C6C" w:rsidRDefault="006F3D6D" w:rsidP="00155D3F">
            <w:pPr>
              <w:spacing w:line="24" w:lineRule="atLeast"/>
              <w:jc w:val="center"/>
              <w:rPr>
                <w:rFonts w:ascii="Times New Roman" w:hAnsi="Times New Roman" w:cs="Times New Roman"/>
                <w:b/>
                <w:bCs/>
                <w:sz w:val="24"/>
                <w:szCs w:val="24"/>
              </w:rPr>
            </w:pPr>
            <w:r w:rsidRPr="006F3C6C">
              <w:rPr>
                <w:rFonts w:ascii="Times New Roman" w:hAnsi="Times New Roman" w:cs="Times New Roman"/>
                <w:b/>
                <w:bCs/>
                <w:sz w:val="24"/>
                <w:szCs w:val="24"/>
              </w:rPr>
              <w:t>Indikator</w:t>
            </w:r>
          </w:p>
        </w:tc>
        <w:tc>
          <w:tcPr>
            <w:tcW w:w="2812" w:type="dxa"/>
          </w:tcPr>
          <w:p w14:paraId="6A44280C" w14:textId="77777777" w:rsidR="006F3D6D" w:rsidRPr="006F3C6C" w:rsidRDefault="006F3D6D" w:rsidP="00155D3F">
            <w:pPr>
              <w:spacing w:line="24" w:lineRule="atLeast"/>
              <w:jc w:val="center"/>
              <w:rPr>
                <w:rFonts w:ascii="Times New Roman" w:hAnsi="Times New Roman" w:cs="Times New Roman"/>
                <w:b/>
                <w:bCs/>
                <w:sz w:val="24"/>
                <w:szCs w:val="24"/>
              </w:rPr>
            </w:pPr>
            <w:r w:rsidRPr="006F3C6C">
              <w:rPr>
                <w:rFonts w:ascii="Times New Roman" w:hAnsi="Times New Roman" w:cs="Times New Roman"/>
                <w:b/>
                <w:bCs/>
                <w:sz w:val="24"/>
                <w:szCs w:val="24"/>
              </w:rPr>
              <w:t>Hasil Wawancara</w:t>
            </w:r>
          </w:p>
        </w:tc>
      </w:tr>
      <w:tr w:rsidR="006F3D6D" w:rsidRPr="006F3C6C" w14:paraId="361FAEB7" w14:textId="77777777" w:rsidTr="008364F2">
        <w:tc>
          <w:tcPr>
            <w:tcW w:w="2232" w:type="dxa"/>
            <w:vMerge w:val="restart"/>
          </w:tcPr>
          <w:p w14:paraId="39B0B72D" w14:textId="77777777" w:rsidR="006F3D6D" w:rsidRPr="006F3C6C" w:rsidRDefault="006F3D6D" w:rsidP="00155D3F">
            <w:pPr>
              <w:spacing w:line="24" w:lineRule="atLeast"/>
              <w:jc w:val="center"/>
              <w:rPr>
                <w:rFonts w:ascii="Times New Roman" w:hAnsi="Times New Roman" w:cs="Times New Roman"/>
                <w:sz w:val="24"/>
                <w:szCs w:val="24"/>
              </w:rPr>
            </w:pPr>
          </w:p>
          <w:p w14:paraId="4B701117" w14:textId="77777777" w:rsidR="006F3D6D" w:rsidRPr="006F3C6C" w:rsidRDefault="006F3D6D" w:rsidP="00155D3F">
            <w:pPr>
              <w:spacing w:line="24" w:lineRule="atLeast"/>
              <w:jc w:val="center"/>
              <w:rPr>
                <w:rFonts w:ascii="Times New Roman" w:hAnsi="Times New Roman" w:cs="Times New Roman"/>
                <w:sz w:val="24"/>
                <w:szCs w:val="24"/>
              </w:rPr>
            </w:pPr>
          </w:p>
          <w:p w14:paraId="254C6DBB" w14:textId="77777777" w:rsidR="006F3D6D" w:rsidRPr="006F3C6C" w:rsidRDefault="006F3D6D" w:rsidP="00155D3F">
            <w:pPr>
              <w:spacing w:line="24" w:lineRule="atLeast"/>
              <w:jc w:val="center"/>
              <w:rPr>
                <w:rFonts w:ascii="Times New Roman" w:hAnsi="Times New Roman" w:cs="Times New Roman"/>
                <w:sz w:val="24"/>
                <w:szCs w:val="24"/>
              </w:rPr>
            </w:pPr>
          </w:p>
          <w:p w14:paraId="001A78A1" w14:textId="77777777" w:rsidR="006F3D6D" w:rsidRPr="006F3C6C" w:rsidRDefault="006F3D6D" w:rsidP="00155D3F">
            <w:pPr>
              <w:spacing w:line="24" w:lineRule="atLeast"/>
              <w:jc w:val="center"/>
              <w:rPr>
                <w:rFonts w:ascii="Times New Roman" w:hAnsi="Times New Roman" w:cs="Times New Roman"/>
                <w:sz w:val="24"/>
                <w:szCs w:val="24"/>
              </w:rPr>
            </w:pPr>
          </w:p>
          <w:p w14:paraId="129255DD" w14:textId="77777777" w:rsidR="006F3D6D" w:rsidRPr="006F3C6C" w:rsidRDefault="006F3D6D" w:rsidP="00155D3F">
            <w:pPr>
              <w:spacing w:line="24" w:lineRule="atLeast"/>
              <w:jc w:val="center"/>
              <w:rPr>
                <w:rFonts w:ascii="Times New Roman" w:hAnsi="Times New Roman" w:cs="Times New Roman"/>
                <w:sz w:val="24"/>
                <w:szCs w:val="24"/>
              </w:rPr>
            </w:pPr>
          </w:p>
          <w:p w14:paraId="12F4BA8F" w14:textId="77777777" w:rsidR="006F3D6D" w:rsidRPr="006F3C6C" w:rsidRDefault="006F3D6D" w:rsidP="00155D3F">
            <w:pPr>
              <w:spacing w:line="24" w:lineRule="atLeast"/>
              <w:jc w:val="center"/>
              <w:rPr>
                <w:rFonts w:ascii="Times New Roman" w:hAnsi="Times New Roman" w:cs="Times New Roman"/>
                <w:sz w:val="24"/>
                <w:szCs w:val="24"/>
              </w:rPr>
            </w:pPr>
          </w:p>
          <w:p w14:paraId="51A5B56E" w14:textId="77777777" w:rsidR="006F3D6D" w:rsidRPr="006F3C6C" w:rsidRDefault="006F3D6D" w:rsidP="00155D3F">
            <w:pPr>
              <w:spacing w:line="24" w:lineRule="atLeast"/>
              <w:jc w:val="center"/>
              <w:rPr>
                <w:rFonts w:ascii="Times New Roman" w:hAnsi="Times New Roman" w:cs="Times New Roman"/>
                <w:sz w:val="24"/>
                <w:szCs w:val="24"/>
              </w:rPr>
            </w:pPr>
          </w:p>
          <w:p w14:paraId="5D2E12CF" w14:textId="77777777" w:rsidR="006F3D6D" w:rsidRPr="006F3C6C" w:rsidRDefault="006F3D6D" w:rsidP="00155D3F">
            <w:pPr>
              <w:spacing w:line="24" w:lineRule="atLeast"/>
              <w:jc w:val="center"/>
              <w:rPr>
                <w:rFonts w:ascii="Times New Roman" w:hAnsi="Times New Roman" w:cs="Times New Roman"/>
                <w:sz w:val="24"/>
                <w:szCs w:val="24"/>
              </w:rPr>
            </w:pPr>
          </w:p>
          <w:p w14:paraId="4B94770D" w14:textId="77777777" w:rsidR="006F3D6D" w:rsidRPr="006F3C6C" w:rsidRDefault="006F3D6D" w:rsidP="00155D3F">
            <w:pPr>
              <w:spacing w:line="24" w:lineRule="atLeast"/>
              <w:jc w:val="center"/>
              <w:rPr>
                <w:rFonts w:ascii="Times New Roman" w:hAnsi="Times New Roman" w:cs="Times New Roman"/>
                <w:b/>
                <w:bCs/>
                <w:sz w:val="24"/>
                <w:szCs w:val="24"/>
              </w:rPr>
            </w:pPr>
            <w:r w:rsidRPr="006F3C6C">
              <w:rPr>
                <w:rFonts w:ascii="Times New Roman" w:hAnsi="Times New Roman" w:cs="Times New Roman"/>
                <w:b/>
                <w:bCs/>
                <w:sz w:val="24"/>
                <w:szCs w:val="24"/>
              </w:rPr>
              <w:t>Partisipatif</w:t>
            </w:r>
          </w:p>
        </w:tc>
        <w:tc>
          <w:tcPr>
            <w:tcW w:w="2327" w:type="dxa"/>
          </w:tcPr>
          <w:p w14:paraId="19A7FE20" w14:textId="77777777" w:rsidR="006F3D6D" w:rsidRPr="006F3C6C" w:rsidRDefault="006F3D6D" w:rsidP="00155D3F">
            <w:pPr>
              <w:spacing w:line="24" w:lineRule="atLeast"/>
              <w:jc w:val="both"/>
              <w:rPr>
                <w:rFonts w:ascii="Times New Roman" w:hAnsi="Times New Roman" w:cs="Times New Roman"/>
                <w:sz w:val="24"/>
                <w:szCs w:val="24"/>
              </w:rPr>
            </w:pPr>
            <w:r w:rsidRPr="006F3C6C">
              <w:rPr>
                <w:rFonts w:ascii="Times New Roman" w:hAnsi="Times New Roman" w:cs="Times New Roman"/>
                <w:sz w:val="24"/>
                <w:szCs w:val="24"/>
              </w:rPr>
              <w:t>Mekanisme Partisipasi masyarakat dalam pengembangan usaha</w:t>
            </w:r>
          </w:p>
        </w:tc>
        <w:tc>
          <w:tcPr>
            <w:tcW w:w="2812" w:type="dxa"/>
          </w:tcPr>
          <w:p w14:paraId="5CCCC147" w14:textId="77777777" w:rsidR="006F3D6D" w:rsidRPr="006F3C6C" w:rsidRDefault="006F3D6D" w:rsidP="00155D3F">
            <w:pPr>
              <w:spacing w:line="24" w:lineRule="atLeast"/>
              <w:jc w:val="both"/>
              <w:rPr>
                <w:rFonts w:ascii="Times New Roman" w:hAnsi="Times New Roman" w:cs="Times New Roman"/>
                <w:sz w:val="24"/>
                <w:szCs w:val="24"/>
              </w:rPr>
            </w:pPr>
            <w:r w:rsidRPr="006F3C6C">
              <w:rPr>
                <w:rFonts w:ascii="Times New Roman" w:hAnsi="Times New Roman" w:cs="Times New Roman"/>
                <w:sz w:val="24"/>
                <w:szCs w:val="24"/>
              </w:rPr>
              <w:t>Adanya partisipasi masyarakat akan mampu mengimbangi keterbatasan biaya dan kemampuan Pemerintah Desa dalam mengelola BUMDes.</w:t>
            </w:r>
          </w:p>
        </w:tc>
      </w:tr>
      <w:tr w:rsidR="006F3D6D" w:rsidRPr="006F3C6C" w14:paraId="4CFD11B7" w14:textId="77777777" w:rsidTr="008364F2">
        <w:tc>
          <w:tcPr>
            <w:tcW w:w="2232" w:type="dxa"/>
            <w:vMerge/>
          </w:tcPr>
          <w:p w14:paraId="787E67DC" w14:textId="77777777" w:rsidR="006F3D6D" w:rsidRPr="006F3C6C" w:rsidRDefault="006F3D6D" w:rsidP="00155D3F">
            <w:pPr>
              <w:spacing w:line="24" w:lineRule="atLeast"/>
              <w:jc w:val="center"/>
              <w:rPr>
                <w:rFonts w:ascii="Times New Roman" w:hAnsi="Times New Roman" w:cs="Times New Roman"/>
                <w:sz w:val="24"/>
                <w:szCs w:val="24"/>
              </w:rPr>
            </w:pPr>
          </w:p>
        </w:tc>
        <w:tc>
          <w:tcPr>
            <w:tcW w:w="2327" w:type="dxa"/>
          </w:tcPr>
          <w:p w14:paraId="24636AC5" w14:textId="77777777" w:rsidR="006F3D6D" w:rsidRPr="006F3C6C" w:rsidRDefault="006F3D6D" w:rsidP="00155D3F">
            <w:pPr>
              <w:spacing w:line="24" w:lineRule="atLeast"/>
              <w:jc w:val="both"/>
              <w:rPr>
                <w:rFonts w:ascii="Times New Roman" w:hAnsi="Times New Roman" w:cs="Times New Roman"/>
                <w:sz w:val="24"/>
                <w:szCs w:val="24"/>
              </w:rPr>
            </w:pPr>
            <w:r w:rsidRPr="006F3C6C">
              <w:rPr>
                <w:rFonts w:ascii="Times New Roman" w:hAnsi="Times New Roman" w:cs="Times New Roman"/>
                <w:sz w:val="24"/>
                <w:szCs w:val="24"/>
              </w:rPr>
              <w:t xml:space="preserve">Pendirian BUMDes yang disepakati   perangkat desa dengan pemberian modal. </w:t>
            </w:r>
          </w:p>
        </w:tc>
        <w:tc>
          <w:tcPr>
            <w:tcW w:w="2812" w:type="dxa"/>
          </w:tcPr>
          <w:p w14:paraId="1503C72F" w14:textId="77777777" w:rsidR="006F3D6D" w:rsidRPr="006F3C6C" w:rsidRDefault="006F3D6D" w:rsidP="00155D3F">
            <w:pPr>
              <w:keepNext/>
              <w:spacing w:line="24" w:lineRule="atLeast"/>
              <w:jc w:val="both"/>
              <w:rPr>
                <w:rFonts w:ascii="Times New Roman" w:hAnsi="Times New Roman" w:cs="Times New Roman"/>
                <w:sz w:val="24"/>
                <w:szCs w:val="24"/>
              </w:rPr>
            </w:pPr>
            <w:r w:rsidRPr="006F3C6C">
              <w:rPr>
                <w:rFonts w:ascii="Times New Roman" w:hAnsi="Times New Roman" w:cs="Times New Roman"/>
                <w:sz w:val="24"/>
                <w:szCs w:val="24"/>
              </w:rPr>
              <w:t xml:space="preserve">Sumber keuangan BUMDes pada awalnya diberikan oleh pemerintah desa yang didapatkan dari Alokasi Dana Desa (ADD) </w:t>
            </w:r>
            <w:r w:rsidRPr="006F3C6C">
              <w:rPr>
                <w:rFonts w:ascii="Times New Roman" w:hAnsi="Times New Roman" w:cs="Times New Roman"/>
                <w:sz w:val="24"/>
                <w:szCs w:val="24"/>
              </w:rPr>
              <w:lastRenderedPageBreak/>
              <w:t>sebesar 470 juta rupiah pada awal mula terbentuknya BUMDes kemudian yang 170 juta untuk pengembangan wisata karena Boonpring</w:t>
            </w:r>
          </w:p>
        </w:tc>
      </w:tr>
    </w:tbl>
    <w:p w14:paraId="03B959C3" w14:textId="239D89CD" w:rsidR="00AA7423" w:rsidRPr="00216D16" w:rsidRDefault="00AA7423" w:rsidP="00155D3F">
      <w:pPr>
        <w:tabs>
          <w:tab w:val="left" w:pos="2830"/>
        </w:tabs>
        <w:spacing w:after="120" w:line="24" w:lineRule="atLeast"/>
        <w:rPr>
          <w:rFonts w:ascii="Candara" w:hAnsi="Candara" w:cs="Times New Roman"/>
          <w:b/>
        </w:rPr>
      </w:pPr>
    </w:p>
    <w:p w14:paraId="78B536E6" w14:textId="77777777" w:rsidR="00AA7423" w:rsidRPr="00216D16" w:rsidRDefault="00AA7423" w:rsidP="00155D3F">
      <w:pPr>
        <w:tabs>
          <w:tab w:val="left" w:pos="2830"/>
        </w:tabs>
        <w:spacing w:after="120" w:line="24" w:lineRule="atLeast"/>
        <w:rPr>
          <w:rFonts w:ascii="Candara" w:hAnsi="Candara" w:cs="Times New Roman"/>
          <w:b/>
        </w:rPr>
      </w:pPr>
      <w:r w:rsidRPr="00216D16">
        <w:rPr>
          <w:rFonts w:ascii="Candara" w:hAnsi="Candara" w:cs="Times New Roman"/>
          <w:b/>
        </w:rPr>
        <w:t>Prinsip Transparansi (Keterbukaan)</w:t>
      </w:r>
    </w:p>
    <w:p w14:paraId="5B080413" w14:textId="5C7DD213" w:rsidR="00AA7423" w:rsidRPr="00F56680" w:rsidRDefault="00AA7423" w:rsidP="00155D3F">
      <w:pPr>
        <w:spacing w:after="160" w:line="24" w:lineRule="atLeast"/>
        <w:ind w:firstLine="426"/>
        <w:jc w:val="both"/>
        <w:rPr>
          <w:rFonts w:ascii="Candara" w:eastAsia="Calibri" w:hAnsi="Candara" w:cs="Times New Roman"/>
          <w:b/>
          <w:bCs/>
          <w:lang w:val="en-ID"/>
        </w:rPr>
      </w:pPr>
      <w:r w:rsidRPr="00F56680">
        <w:rPr>
          <w:rFonts w:ascii="Candara" w:eastAsia="Calibri" w:hAnsi="Candara" w:cs="Times New Roman"/>
          <w:lang w:val="en-ID"/>
        </w:rPr>
        <w:t xml:space="preserve">Prinsip transparansi untuk mengetahui dan mendapatkan akses informasi seluas-luasnya tentang keuangan daerah kepada masyarakat. </w:t>
      </w:r>
      <w:r w:rsidR="00120E56" w:rsidRPr="00120E56">
        <w:rPr>
          <w:rFonts w:ascii="Candara" w:eastAsia="Calibri" w:hAnsi="Candara" w:cs="Times New Roman"/>
          <w:lang w:val="en-ID"/>
        </w:rPr>
        <w:t>BUMDes merupakan lembaga ekonomi yang beroperasi di desa yang berdasarkan kejujuran dan keterbukaan oleh sebab itu pengelolaan BUMDes harus transparan.</w:t>
      </w:r>
      <w:r w:rsidRPr="00F56680">
        <w:rPr>
          <w:rFonts w:ascii="Candara" w:eastAsia="Calibri" w:hAnsi="Candara" w:cs="Times New Roman"/>
          <w:lang w:val="en-ID"/>
        </w:rPr>
        <w:t xml:space="preserve"> Pentingnya Transparansi dalam pengelolaan yang baik untuk melihat keberhasilan BUMDes yang dijalankan supaya bisa terlaksana sesuai dengan tujuan awal yang ingin dicapai. </w:t>
      </w:r>
    </w:p>
    <w:p w14:paraId="5D9123BE" w14:textId="3238A5A9" w:rsidR="00AA7423" w:rsidRPr="00F56680" w:rsidRDefault="00AA7423" w:rsidP="00155D3F">
      <w:pPr>
        <w:spacing w:after="160" w:line="24" w:lineRule="atLeast"/>
        <w:ind w:firstLine="426"/>
        <w:jc w:val="both"/>
        <w:rPr>
          <w:rFonts w:ascii="Candara" w:eastAsia="Calibri" w:hAnsi="Candara" w:cs="Times New Roman"/>
          <w:lang w:val="en-ID"/>
        </w:rPr>
      </w:pPr>
      <w:r w:rsidRPr="00F56680">
        <w:rPr>
          <w:rFonts w:ascii="Candara" w:eastAsia="Calibri" w:hAnsi="Candara" w:cs="Times New Roman"/>
          <w:lang w:val="en-ID"/>
        </w:rPr>
        <w:t>BUMDes Kerto Raharjo setiap 6 bulan sekali melaporkan laporan keuangan dan laporan program kerja yang disusun dalam laporan pertanggungjawaban (LPJ). Dalam laporan pertanggungjawaban BUMDes Kerto Raharjo berisis tentang seluruh evaluasi dari kegiatan yang telah dilakukan mulai dari pengeluaran dana serta pengelola yang bertanggungjawab pada setiap kegiatan yang dilakukan oleh BUMDes. Laporan pertanggungjawaban dilakukan untuk memudahkan pemangku kepentingan dalam pengambilan keputusan, baik jangka pendek atau jangka panjang. Selain itu, laporan pertanggungjawaban yang dilakukan 2 (dua) kali per tahun dimaksudkan untuk mengetahui kondisi BUMDES di tahun ini. Kegiatan   tersebut   melibatkan   unsur   masyarakat   seperti   RT/RT   BPD, serta pemerintah Desa Sanankerto. Hal tersebut juga diperkuat dengan penjelasan Direktur Utama BUMDes Kerto Raharjo yaitu :</w:t>
      </w:r>
    </w:p>
    <w:p w14:paraId="24151DDF" w14:textId="756F690C" w:rsidR="00AA7423" w:rsidRPr="00F56680" w:rsidRDefault="00AA7423" w:rsidP="00155D3F">
      <w:pPr>
        <w:spacing w:after="160" w:line="24" w:lineRule="atLeast"/>
        <w:ind w:firstLine="426"/>
        <w:jc w:val="both"/>
        <w:rPr>
          <w:rFonts w:ascii="Candara" w:eastAsia="Calibri" w:hAnsi="Candara" w:cs="Times New Roman"/>
          <w:lang w:val="en-ID"/>
        </w:rPr>
      </w:pPr>
      <w:r w:rsidRPr="00EA26CD">
        <w:rPr>
          <w:rFonts w:ascii="Candara" w:eastAsia="Calibri" w:hAnsi="Candara" w:cs="Times New Roman"/>
          <w:i/>
          <w:iCs/>
          <w:lang w:val="en-ID"/>
        </w:rPr>
        <w:t>“Laporan pertanggungjawaban melibatkan warga, RT/RW, BPD, dan seluruh perangkat desa yang dilakukan setiap 6 bulan sekali mbak</w:t>
      </w:r>
      <w:r w:rsidR="00EA26CD">
        <w:rPr>
          <w:rFonts w:ascii="Candara" w:eastAsia="Calibri" w:hAnsi="Candara" w:cs="Times New Roman"/>
          <w:i/>
          <w:iCs/>
          <w:lang w:val="en-ID"/>
        </w:rPr>
        <w:t>…</w:t>
      </w:r>
      <w:r w:rsidRPr="00F56680">
        <w:rPr>
          <w:rFonts w:ascii="Candara" w:eastAsia="Calibri" w:hAnsi="Candara" w:cs="Times New Roman"/>
          <w:lang w:val="en-ID"/>
        </w:rPr>
        <w:t xml:space="preserve"> b</w:t>
      </w:r>
      <w:r w:rsidRPr="00F56680">
        <w:rPr>
          <w:rFonts w:ascii="Candara" w:eastAsia="Calibri" w:hAnsi="Candara" w:cs="Times New Roman"/>
          <w:i/>
          <w:iCs/>
          <w:lang w:val="en-ID"/>
        </w:rPr>
        <w:t>ahkan mbak kalua ada dari  pihak  luar  pun  yang ingin  mengetahui  LPJ  itu bisa  diakses  dalam  bentuk  buku di kantor sekertariatan BUMDes ya..”</w:t>
      </w:r>
      <w:r w:rsidRPr="00F56680">
        <w:rPr>
          <w:rFonts w:ascii="Candara" w:eastAsia="Calibri" w:hAnsi="Candara" w:cs="Times New Roman"/>
          <w:lang w:val="en-ID"/>
        </w:rPr>
        <w:t xml:space="preserve"> (Wawancara 3 Mei 2021)</w:t>
      </w:r>
    </w:p>
    <w:p w14:paraId="5927B26D" w14:textId="7DE816A2" w:rsidR="00AA7423" w:rsidRPr="00216D16" w:rsidRDefault="00AA7423" w:rsidP="00155D3F">
      <w:pPr>
        <w:tabs>
          <w:tab w:val="left" w:pos="434"/>
          <w:tab w:val="left" w:pos="2830"/>
        </w:tabs>
        <w:spacing w:after="120" w:line="24" w:lineRule="atLeast"/>
        <w:jc w:val="both"/>
        <w:rPr>
          <w:rFonts w:ascii="Candara" w:eastAsia="Calibri" w:hAnsi="Candara" w:cs="Times New Roman"/>
          <w:lang w:val="en-ID"/>
        </w:rPr>
      </w:pPr>
      <w:r w:rsidRPr="00216D16">
        <w:rPr>
          <w:rFonts w:ascii="Candara" w:eastAsia="Calibri" w:hAnsi="Candara" w:cs="Times New Roman"/>
          <w:lang w:val="en-ID"/>
        </w:rPr>
        <w:tab/>
        <w:t xml:space="preserve">Prinsip tranparansi pada BUMDes Kerto Raharjo sudah </w:t>
      </w:r>
      <w:r w:rsidR="00120E56">
        <w:rPr>
          <w:rFonts w:ascii="Candara" w:eastAsia="Calibri" w:hAnsi="Candara" w:cs="Times New Roman"/>
          <w:lang w:val="en-ID"/>
        </w:rPr>
        <w:t xml:space="preserve">dilaksanakan </w:t>
      </w:r>
      <w:r w:rsidRPr="00216D16">
        <w:rPr>
          <w:rFonts w:ascii="Candara" w:eastAsia="Calibri" w:hAnsi="Candara" w:cs="Times New Roman"/>
          <w:lang w:val="en-ID"/>
        </w:rPr>
        <w:t>dengan baik dalam   menyediakan</w:t>
      </w:r>
      <w:r w:rsidR="00120E56">
        <w:rPr>
          <w:rFonts w:ascii="Candara" w:eastAsia="Calibri" w:hAnsi="Candara" w:cs="Times New Roman"/>
          <w:lang w:val="en-ID"/>
        </w:rPr>
        <w:t xml:space="preserve"> </w:t>
      </w:r>
      <w:r w:rsidRPr="00216D16">
        <w:rPr>
          <w:rFonts w:ascii="Candara" w:eastAsia="Calibri" w:hAnsi="Candara" w:cs="Times New Roman"/>
          <w:lang w:val="en-ID"/>
        </w:rPr>
        <w:t xml:space="preserve">informasi BUMDes Kerto Raharjo </w:t>
      </w:r>
      <w:r w:rsidR="00120E56">
        <w:rPr>
          <w:rFonts w:ascii="Candara" w:eastAsia="Calibri" w:hAnsi="Candara" w:cs="Times New Roman"/>
          <w:lang w:val="en-ID"/>
        </w:rPr>
        <w:t xml:space="preserve">salah satunya </w:t>
      </w:r>
      <w:r w:rsidRPr="00216D16">
        <w:rPr>
          <w:rFonts w:ascii="Candara" w:eastAsia="Calibri" w:hAnsi="Candara" w:cs="Times New Roman"/>
          <w:lang w:val="en-ID"/>
        </w:rPr>
        <w:t>memberikan</w:t>
      </w:r>
      <w:r w:rsidR="00120E56">
        <w:rPr>
          <w:rFonts w:ascii="Candara" w:eastAsia="Calibri" w:hAnsi="Candara" w:cs="Times New Roman"/>
          <w:lang w:val="en-ID"/>
        </w:rPr>
        <w:t xml:space="preserve"> informasi terkait</w:t>
      </w:r>
      <w:r w:rsidRPr="00216D16">
        <w:rPr>
          <w:rFonts w:ascii="Candara" w:eastAsia="Calibri" w:hAnsi="Candara" w:cs="Times New Roman"/>
          <w:lang w:val="en-ID"/>
        </w:rPr>
        <w:t xml:space="preserve"> laporan pertanggungjawaba</w:t>
      </w:r>
      <w:r w:rsidR="00120E56">
        <w:rPr>
          <w:rFonts w:ascii="Candara" w:eastAsia="Calibri" w:hAnsi="Candara" w:cs="Times New Roman"/>
          <w:lang w:val="en-ID"/>
        </w:rPr>
        <w:t xml:space="preserve">n dan dalam pengambilan keputusan dalam kegiatan BUMDes selalu </w:t>
      </w:r>
      <w:r w:rsidRPr="00216D16">
        <w:rPr>
          <w:rFonts w:ascii="Candara" w:eastAsia="Calibri" w:hAnsi="Candara" w:cs="Times New Roman"/>
          <w:lang w:val="en-ID"/>
        </w:rPr>
        <w:t>melibatkan masyarakat dan</w:t>
      </w:r>
      <w:r w:rsidR="00120E56">
        <w:rPr>
          <w:rFonts w:ascii="Candara" w:eastAsia="Calibri" w:hAnsi="Candara" w:cs="Times New Roman"/>
          <w:lang w:val="en-ID"/>
        </w:rPr>
        <w:t xml:space="preserve"> </w:t>
      </w:r>
      <w:r w:rsidRPr="00216D16">
        <w:rPr>
          <w:rFonts w:ascii="Candara" w:eastAsia="Calibri" w:hAnsi="Candara" w:cs="Times New Roman"/>
          <w:lang w:val="en-ID"/>
        </w:rPr>
        <w:t xml:space="preserve">pemerintah desa, </w:t>
      </w:r>
      <w:r w:rsidR="00120E56">
        <w:rPr>
          <w:rFonts w:ascii="Candara" w:eastAsia="Calibri" w:hAnsi="Candara" w:cs="Times New Roman"/>
          <w:lang w:val="en-ID"/>
        </w:rPr>
        <w:t xml:space="preserve">jadi dapat dikatakan </w:t>
      </w:r>
      <w:r w:rsidRPr="00216D16">
        <w:rPr>
          <w:rFonts w:ascii="Candara" w:eastAsia="Calibri" w:hAnsi="Candara" w:cs="Times New Roman"/>
          <w:lang w:val="en-ID"/>
        </w:rPr>
        <w:t xml:space="preserve">keterbukaan dalam proses pengelolaan </w:t>
      </w:r>
      <w:r w:rsidR="00120E56">
        <w:rPr>
          <w:rFonts w:ascii="Candara" w:eastAsia="Calibri" w:hAnsi="Candara" w:cs="Times New Roman"/>
          <w:lang w:val="en-ID"/>
        </w:rPr>
        <w:t xml:space="preserve">BUMDes Kerto Raharjo </w:t>
      </w:r>
      <w:r w:rsidRPr="00216D16">
        <w:rPr>
          <w:rFonts w:ascii="Candara" w:eastAsia="Calibri" w:hAnsi="Candara" w:cs="Times New Roman"/>
          <w:lang w:val="en-ID"/>
        </w:rPr>
        <w:t xml:space="preserve">sudah </w:t>
      </w:r>
      <w:r w:rsidR="00120E56">
        <w:rPr>
          <w:rFonts w:ascii="Candara" w:eastAsia="Calibri" w:hAnsi="Candara" w:cs="Times New Roman"/>
          <w:lang w:val="en-ID"/>
        </w:rPr>
        <w:t>terlaksanakan</w:t>
      </w:r>
      <w:r w:rsidRPr="00216D16">
        <w:rPr>
          <w:rFonts w:ascii="Candara" w:eastAsia="Calibri" w:hAnsi="Candara" w:cs="Times New Roman"/>
          <w:lang w:val="en-ID"/>
        </w:rPr>
        <w:t xml:space="preserve">. </w:t>
      </w:r>
      <w:r w:rsidRPr="00216D16">
        <w:rPr>
          <w:rFonts w:ascii="Candara" w:eastAsia="Calibri" w:hAnsi="Candara" w:cs="Times New Roman"/>
          <w:lang w:val="en-ID"/>
        </w:rPr>
        <w:fldChar w:fldCharType="begin" w:fldLock="1"/>
      </w:r>
      <w:r w:rsidRPr="00216D16">
        <w:rPr>
          <w:rFonts w:ascii="Candara" w:eastAsia="Calibri" w:hAnsi="Candara" w:cs="Times New Roman"/>
          <w:lang w:val="en-ID"/>
        </w:rPr>
        <w:instrText>ADDIN CSL_CITATION {"citationItems":[{"id":"ITEM-1","itemData":{"ISSN":"2338-9613","abstract":"Predicting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Pr="00216D16">
        <w:rPr>
          <w:rFonts w:ascii="Candara" w:eastAsia="Calibri" w:hAnsi="Candara" w:cs="Cambria"/>
          <w:lang w:val="en-ID"/>
        </w:rPr>
        <w:instrText>α</w:instrText>
      </w:r>
      <w:r w:rsidRPr="00216D16">
        <w:rPr>
          <w:rFonts w:ascii="Candara" w:eastAsia="Calibri" w:hAnsi="Candara" w:cs="Times New Roman"/>
          <w:lang w:val="en-ID"/>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kaya","given":"Nadya","non-dropping-particle":"","parse-names":false,"suffix":""},{"dropping-particle":"","family":"Rorong","given":"Arie","non-dropping-particle":"","parse-names":false,"suffix":""}],"container-title":"Jurnal Administrasi Publik","id":"ITEM-1","issue":"74","issued":{"date-parts":[["2019"]]},"title":"TRANSPARANSI PENGOLAAN BADAN USAHA MILIK DESA (BUMDes) DI DESA KAMANGA KECAMATAN TOMPASO","type":"article-journal","volume":"5"},"uris":["http://www.mendeley.com/documents/?uuid=45089580-5b8a-4e63-be5c-9fa10f69f817"]}],"mendeley":{"formattedCitation":"(Pakaya &amp; Rorong, 2019)","manualFormatting":"Pakaya &amp; Rorong, (2019)","plainTextFormattedCitation":"(Pakaya &amp; Rorong, 2019)","previouslyFormattedCitation":"(Pakaya &amp; Rorong, 2019)"},"properties":{"noteIndex":0},"schema":"https://github.com/citation-style-language/schema/raw/master/csl-citation.json"}</w:instrText>
      </w:r>
      <w:r w:rsidRPr="00216D16">
        <w:rPr>
          <w:rFonts w:ascii="Candara" w:eastAsia="Calibri" w:hAnsi="Candara" w:cs="Times New Roman"/>
          <w:lang w:val="en-ID"/>
        </w:rPr>
        <w:fldChar w:fldCharType="separate"/>
      </w:r>
      <w:r w:rsidRPr="00216D16">
        <w:rPr>
          <w:rFonts w:ascii="Candara" w:eastAsia="Calibri" w:hAnsi="Candara" w:cs="Times New Roman"/>
          <w:noProof/>
          <w:lang w:val="en-ID"/>
        </w:rPr>
        <w:t>Pakaya &amp; Rorong, (2019)</w:t>
      </w:r>
      <w:r w:rsidRPr="00216D16">
        <w:rPr>
          <w:rFonts w:ascii="Candara" w:eastAsia="Calibri" w:hAnsi="Candara" w:cs="Times New Roman"/>
          <w:lang w:val="en-ID"/>
        </w:rPr>
        <w:fldChar w:fldCharType="end"/>
      </w:r>
      <w:r w:rsidRPr="00216D16">
        <w:rPr>
          <w:rFonts w:ascii="Candara" w:eastAsia="Calibri" w:hAnsi="Candara" w:cs="Times New Roman"/>
          <w:lang w:val="en-ID"/>
        </w:rPr>
        <w:t xml:space="preserve"> masyarakat harus terlibat secara langsung dari perencanaan, pelaksanaan hingga pengambilan keputusan. prinsip transparansi berkaitan dengan meningkatnya pendapatan asli Desa karena prinsip ini mengedepankan keterbukaan data pada setiap pengelola BUMDes, pemerintah Desa dan masyarakat.</w:t>
      </w:r>
    </w:p>
    <w:p w14:paraId="545EF02C" w14:textId="3E26A824" w:rsidR="006F3D6D" w:rsidRPr="006F3D6D" w:rsidRDefault="00EA26CD" w:rsidP="00155D3F">
      <w:pPr>
        <w:tabs>
          <w:tab w:val="left" w:pos="434"/>
          <w:tab w:val="left" w:pos="2830"/>
        </w:tabs>
        <w:spacing w:after="120" w:line="24" w:lineRule="atLeast"/>
        <w:jc w:val="both"/>
        <w:rPr>
          <w:rFonts w:ascii="Candara" w:eastAsia="Calibri" w:hAnsi="Candara" w:cs="Times New Roman"/>
          <w:lang w:val="en-ID"/>
        </w:rPr>
      </w:pPr>
      <w:r>
        <w:rPr>
          <w:rFonts w:ascii="Candara" w:eastAsia="Calibri" w:hAnsi="Candara" w:cs="Times New Roman"/>
          <w:lang w:val="en-ID"/>
        </w:rPr>
        <w:tab/>
      </w:r>
      <w:r w:rsidR="006F3D6D" w:rsidRPr="006F3D6D">
        <w:rPr>
          <w:rFonts w:ascii="Candara" w:eastAsia="Calibri" w:hAnsi="Candara" w:cs="Times New Roman"/>
          <w:lang w:val="en-ID"/>
        </w:rPr>
        <w:t>Berdasarkan hasil penelitian diatas maka peneliti menyajiakan tabel dimana memperjelas terakait kesesuaian terhadap indikator dalam prinsip pengelolaan BUMDes sebagai berikut :</w:t>
      </w:r>
    </w:p>
    <w:p w14:paraId="5930B634" w14:textId="241604E9" w:rsidR="006F3D6D" w:rsidRPr="006F3D6D" w:rsidRDefault="006F3D6D" w:rsidP="00155D3F">
      <w:pPr>
        <w:tabs>
          <w:tab w:val="left" w:pos="434"/>
          <w:tab w:val="left" w:pos="2830"/>
        </w:tabs>
        <w:spacing w:after="120" w:line="24" w:lineRule="atLeast"/>
        <w:jc w:val="center"/>
        <w:rPr>
          <w:rFonts w:ascii="Goudy Old Style" w:eastAsia="Calibri" w:hAnsi="Goudy Old Style" w:cs="Times New Roman"/>
          <w:b/>
          <w:bCs/>
          <w:i/>
          <w:iCs/>
          <w:sz w:val="20"/>
          <w:szCs w:val="20"/>
          <w:lang w:val="en-ID"/>
        </w:rPr>
      </w:pPr>
      <w:bookmarkStart w:id="6" w:name="_Toc78100653"/>
      <w:bookmarkStart w:id="7" w:name="_Toc78102668"/>
      <w:r w:rsidRPr="006F3D6D">
        <w:rPr>
          <w:rFonts w:ascii="Goudy Old Style" w:eastAsia="Calibri" w:hAnsi="Goudy Old Style" w:cs="Times New Roman"/>
          <w:b/>
          <w:bCs/>
          <w:i/>
          <w:iCs/>
          <w:sz w:val="20"/>
          <w:szCs w:val="20"/>
          <w:lang w:val="en-ID"/>
        </w:rPr>
        <w:t xml:space="preserve">Tabel </w:t>
      </w:r>
      <w:r w:rsidR="00EA26CD" w:rsidRPr="00EA26CD">
        <w:rPr>
          <w:rFonts w:ascii="Goudy Old Style" w:eastAsia="Calibri" w:hAnsi="Goudy Old Style" w:cs="Times New Roman"/>
          <w:b/>
          <w:bCs/>
          <w:i/>
          <w:iCs/>
          <w:sz w:val="20"/>
          <w:szCs w:val="20"/>
          <w:lang w:val="en-ID"/>
        </w:rPr>
        <w:t xml:space="preserve">4 </w:t>
      </w:r>
      <w:r w:rsidRPr="006F3D6D">
        <w:rPr>
          <w:rFonts w:ascii="Goudy Old Style" w:eastAsia="Calibri" w:hAnsi="Goudy Old Style" w:cs="Times New Roman"/>
          <w:b/>
          <w:bCs/>
          <w:i/>
          <w:iCs/>
          <w:sz w:val="20"/>
          <w:szCs w:val="20"/>
          <w:lang w:val="en-ID"/>
        </w:rPr>
        <w:t>Indikator Prinsip Transparansi Pengelolaan BUMDes</w:t>
      </w:r>
      <w:bookmarkEnd w:id="6"/>
      <w:bookmarkEnd w:id="7"/>
    </w:p>
    <w:tbl>
      <w:tblPr>
        <w:tblStyle w:val="TableGrid"/>
        <w:tblW w:w="0" w:type="auto"/>
        <w:tblInd w:w="400" w:type="dxa"/>
        <w:tblLook w:val="04A0" w:firstRow="1" w:lastRow="0" w:firstColumn="1" w:lastColumn="0" w:noHBand="0" w:noVBand="1"/>
      </w:tblPr>
      <w:tblGrid>
        <w:gridCol w:w="1456"/>
        <w:gridCol w:w="2817"/>
        <w:gridCol w:w="3254"/>
      </w:tblGrid>
      <w:tr w:rsidR="006F3D6D" w:rsidRPr="006F3D6D" w14:paraId="78E92553" w14:textId="77777777" w:rsidTr="008364F2">
        <w:tc>
          <w:tcPr>
            <w:tcW w:w="1456" w:type="dxa"/>
          </w:tcPr>
          <w:p w14:paraId="3CCACA26"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b/>
                <w:bCs/>
                <w:lang w:val="en-ID"/>
              </w:rPr>
            </w:pPr>
            <w:r w:rsidRPr="006F3D6D">
              <w:rPr>
                <w:rFonts w:ascii="Candara" w:eastAsia="Calibri" w:hAnsi="Candara" w:cs="Times New Roman"/>
                <w:b/>
                <w:bCs/>
                <w:lang w:val="en-ID"/>
              </w:rPr>
              <w:t>Prinsip</w:t>
            </w:r>
          </w:p>
        </w:tc>
        <w:tc>
          <w:tcPr>
            <w:tcW w:w="2817" w:type="dxa"/>
          </w:tcPr>
          <w:p w14:paraId="4AB9E4CD"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b/>
                <w:bCs/>
                <w:lang w:val="en-ID"/>
              </w:rPr>
            </w:pPr>
            <w:r w:rsidRPr="006F3D6D">
              <w:rPr>
                <w:rFonts w:ascii="Candara" w:eastAsia="Calibri" w:hAnsi="Candara" w:cs="Times New Roman"/>
                <w:b/>
                <w:bCs/>
                <w:lang w:val="en-ID"/>
              </w:rPr>
              <w:t>Indikator</w:t>
            </w:r>
          </w:p>
        </w:tc>
        <w:tc>
          <w:tcPr>
            <w:tcW w:w="3254" w:type="dxa"/>
          </w:tcPr>
          <w:p w14:paraId="588B73DF"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b/>
                <w:bCs/>
                <w:lang w:val="en-ID"/>
              </w:rPr>
            </w:pPr>
            <w:r w:rsidRPr="006F3D6D">
              <w:rPr>
                <w:rFonts w:ascii="Candara" w:eastAsia="Calibri" w:hAnsi="Candara" w:cs="Times New Roman"/>
                <w:b/>
                <w:bCs/>
                <w:lang w:val="en-ID"/>
              </w:rPr>
              <w:t>Hasil Wawancara</w:t>
            </w:r>
          </w:p>
        </w:tc>
      </w:tr>
      <w:tr w:rsidR="006F3D6D" w:rsidRPr="006F3D6D" w14:paraId="7A4CBC7C" w14:textId="77777777" w:rsidTr="008364F2">
        <w:tc>
          <w:tcPr>
            <w:tcW w:w="1456" w:type="dxa"/>
            <w:vMerge w:val="restart"/>
          </w:tcPr>
          <w:p w14:paraId="2349CFE6"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lang w:val="en-ID"/>
              </w:rPr>
            </w:pPr>
          </w:p>
          <w:p w14:paraId="61B97003"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lang w:val="en-ID"/>
              </w:rPr>
            </w:pPr>
          </w:p>
          <w:p w14:paraId="220B0B8B"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lang w:val="en-ID"/>
              </w:rPr>
            </w:pPr>
          </w:p>
          <w:p w14:paraId="1CC68EEB"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lang w:val="en-ID"/>
              </w:rPr>
            </w:pPr>
          </w:p>
          <w:p w14:paraId="0865826D"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lang w:val="en-ID"/>
              </w:rPr>
            </w:pPr>
          </w:p>
          <w:p w14:paraId="394933CA"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lang w:val="en-ID"/>
              </w:rPr>
            </w:pPr>
          </w:p>
          <w:p w14:paraId="48549BF5"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lang w:val="en-ID"/>
              </w:rPr>
            </w:pPr>
          </w:p>
          <w:p w14:paraId="70EFDC18"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lang w:val="en-ID"/>
              </w:rPr>
            </w:pPr>
          </w:p>
          <w:p w14:paraId="3CDB799B"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lang w:val="en-ID"/>
              </w:rPr>
            </w:pPr>
          </w:p>
          <w:p w14:paraId="4AD516EF"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lang w:val="en-ID"/>
              </w:rPr>
            </w:pPr>
          </w:p>
          <w:p w14:paraId="6BDDB0AE"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b/>
                <w:bCs/>
                <w:lang w:val="en-ID"/>
              </w:rPr>
            </w:pPr>
            <w:r w:rsidRPr="006F3D6D">
              <w:rPr>
                <w:rFonts w:ascii="Candara" w:eastAsia="Calibri" w:hAnsi="Candara" w:cs="Times New Roman"/>
                <w:b/>
                <w:bCs/>
                <w:lang w:val="en-ID"/>
              </w:rPr>
              <w:t>Transparansi</w:t>
            </w:r>
          </w:p>
        </w:tc>
        <w:tc>
          <w:tcPr>
            <w:tcW w:w="2817" w:type="dxa"/>
          </w:tcPr>
          <w:p w14:paraId="32CFE598"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lang w:val="en-ID"/>
              </w:rPr>
            </w:pPr>
            <w:r w:rsidRPr="006F3D6D">
              <w:rPr>
                <w:rFonts w:ascii="Candara" w:eastAsia="Calibri" w:hAnsi="Candara" w:cs="Times New Roman"/>
                <w:lang w:val="en-ID"/>
              </w:rPr>
              <w:lastRenderedPageBreak/>
              <w:t xml:space="preserve">Direktur BUMDes Kepala Desa menyampaikan pertanggungjawaban </w:t>
            </w:r>
            <w:r w:rsidRPr="006F3D6D">
              <w:rPr>
                <w:rFonts w:ascii="Candara" w:eastAsia="Calibri" w:hAnsi="Candara" w:cs="Times New Roman"/>
                <w:lang w:val="en-ID"/>
              </w:rPr>
              <w:lastRenderedPageBreak/>
              <w:t xml:space="preserve">Realisasi Laporan Pertanggungjawab (LPJ) kepada Kepala Desa dan Masyarakat. </w:t>
            </w:r>
          </w:p>
        </w:tc>
        <w:tc>
          <w:tcPr>
            <w:tcW w:w="3254" w:type="dxa"/>
          </w:tcPr>
          <w:p w14:paraId="6CA7BEB9"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lang w:val="en-ID"/>
              </w:rPr>
            </w:pPr>
            <w:r w:rsidRPr="006F3D6D">
              <w:rPr>
                <w:rFonts w:ascii="Candara" w:eastAsia="Calibri" w:hAnsi="Candara" w:cs="Times New Roman"/>
                <w:lang w:val="en-ID"/>
              </w:rPr>
              <w:lastRenderedPageBreak/>
              <w:t xml:space="preserve">Transparasi itu sebuah kewajiban, jadi BUMDes melaksanakan manajemen </w:t>
            </w:r>
            <w:r w:rsidRPr="006F3D6D">
              <w:rPr>
                <w:rFonts w:ascii="Candara" w:eastAsia="Calibri" w:hAnsi="Candara" w:cs="Times New Roman"/>
                <w:lang w:val="en-ID"/>
              </w:rPr>
              <w:lastRenderedPageBreak/>
              <w:t>secara terbuka kepada pemerintah desa maupun masyarakat desa. BUMDes wajib melaporkan keuangan setiap 6 bulan sekali</w:t>
            </w:r>
          </w:p>
        </w:tc>
      </w:tr>
      <w:tr w:rsidR="006F3D6D" w:rsidRPr="006F3D6D" w14:paraId="1F56CDF5" w14:textId="77777777" w:rsidTr="008364F2">
        <w:tc>
          <w:tcPr>
            <w:tcW w:w="1456" w:type="dxa"/>
            <w:vMerge/>
          </w:tcPr>
          <w:p w14:paraId="6CE7D5DC"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lang w:val="en-ID"/>
              </w:rPr>
            </w:pPr>
          </w:p>
        </w:tc>
        <w:tc>
          <w:tcPr>
            <w:tcW w:w="2817" w:type="dxa"/>
          </w:tcPr>
          <w:p w14:paraId="150439A8"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lang w:val="en-ID"/>
              </w:rPr>
            </w:pPr>
            <w:r w:rsidRPr="006F3D6D">
              <w:rPr>
                <w:rFonts w:ascii="Candara" w:eastAsia="Calibri" w:hAnsi="Candara" w:cs="Times New Roman"/>
                <w:lang w:val="en-ID"/>
              </w:rPr>
              <w:t xml:space="preserve">Laporan pertanggungjawaban (LPJ) disampaikan 6 bulan sekali yang ditetapkan dalam Anggaran Rumah Tangga (ART) BUMDes Kerto raharjo </w:t>
            </w:r>
          </w:p>
          <w:p w14:paraId="5E24A8B0"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lang w:val="en-ID"/>
              </w:rPr>
            </w:pPr>
          </w:p>
        </w:tc>
        <w:tc>
          <w:tcPr>
            <w:tcW w:w="3254" w:type="dxa"/>
          </w:tcPr>
          <w:p w14:paraId="3F684CCB" w14:textId="77777777" w:rsidR="006F3D6D" w:rsidRPr="006F3D6D" w:rsidRDefault="006F3D6D" w:rsidP="00155D3F">
            <w:pPr>
              <w:tabs>
                <w:tab w:val="left" w:pos="434"/>
                <w:tab w:val="left" w:pos="2830"/>
              </w:tabs>
              <w:spacing w:after="120" w:line="24" w:lineRule="atLeast"/>
              <w:jc w:val="both"/>
              <w:rPr>
                <w:rFonts w:ascii="Candara" w:eastAsia="Calibri" w:hAnsi="Candara" w:cs="Times New Roman"/>
                <w:lang w:val="en-ID"/>
              </w:rPr>
            </w:pPr>
            <w:r w:rsidRPr="006F3D6D">
              <w:rPr>
                <w:rFonts w:ascii="Candara" w:eastAsia="Calibri" w:hAnsi="Candara" w:cs="Times New Roman"/>
                <w:lang w:val="en-ID"/>
              </w:rPr>
              <w:t>Laporan pertanggungjawaban melibatkan warga, RT/RW, BPD, dan seluruh perangkat desa yang dilakukan setiap 6 bulan sekali jadi dalam setahun itu 2 kali mbak</w:t>
            </w:r>
          </w:p>
        </w:tc>
      </w:tr>
    </w:tbl>
    <w:p w14:paraId="20414870" w14:textId="77777777" w:rsidR="00703F64" w:rsidRDefault="00703F64" w:rsidP="00155D3F">
      <w:pPr>
        <w:tabs>
          <w:tab w:val="left" w:pos="434"/>
          <w:tab w:val="left" w:pos="2830"/>
        </w:tabs>
        <w:spacing w:after="120" w:line="24" w:lineRule="atLeast"/>
        <w:jc w:val="both"/>
        <w:rPr>
          <w:rFonts w:ascii="Candara" w:eastAsia="Calibri" w:hAnsi="Candara" w:cs="Times New Roman"/>
          <w:b/>
          <w:bCs/>
          <w:lang w:val="en-ID"/>
        </w:rPr>
      </w:pPr>
    </w:p>
    <w:p w14:paraId="6809BB0E" w14:textId="614B4920" w:rsidR="00AA7423" w:rsidRPr="00216D16" w:rsidRDefault="00AA7423" w:rsidP="00155D3F">
      <w:pPr>
        <w:tabs>
          <w:tab w:val="left" w:pos="434"/>
          <w:tab w:val="left" w:pos="2830"/>
        </w:tabs>
        <w:spacing w:after="120" w:line="24" w:lineRule="atLeast"/>
        <w:jc w:val="both"/>
        <w:rPr>
          <w:rFonts w:ascii="Candara" w:eastAsia="Calibri" w:hAnsi="Candara" w:cs="Times New Roman"/>
          <w:b/>
          <w:bCs/>
          <w:lang w:val="en-ID"/>
        </w:rPr>
      </w:pPr>
      <w:r w:rsidRPr="00216D16">
        <w:rPr>
          <w:rFonts w:ascii="Candara" w:eastAsia="Calibri" w:hAnsi="Candara" w:cs="Times New Roman"/>
          <w:b/>
          <w:bCs/>
          <w:lang w:val="en-ID"/>
        </w:rPr>
        <w:t>Prinsip Akuntabel (Pertanggungjawaban)</w:t>
      </w:r>
    </w:p>
    <w:p w14:paraId="0BF22AA0" w14:textId="10743A69" w:rsidR="00AA7423" w:rsidRPr="00EA26CD" w:rsidRDefault="00AA7423" w:rsidP="00155D3F">
      <w:pPr>
        <w:spacing w:line="24" w:lineRule="atLeast"/>
        <w:ind w:firstLine="720"/>
        <w:jc w:val="both"/>
        <w:rPr>
          <w:rFonts w:ascii="Candara" w:eastAsia="Times New Roman" w:hAnsi="Candara" w:cs="Times New Roman"/>
          <w:lang w:eastAsia="en-ID"/>
        </w:rPr>
      </w:pPr>
      <w:r w:rsidRPr="00216D16">
        <w:rPr>
          <w:rFonts w:ascii="Candara" w:hAnsi="Candara" w:cs="Times New Roman"/>
        </w:rPr>
        <w:t xml:space="preserve">Prinsip akuntabel berkaitannya dengan pertanggungjawaban kepada masyarakat maupun pemerintah desa, transparasi dan pengungkapan laporan keuangan. Dalam akuntabel dasar pelaporan keuangan dimana masyarakat berhak untuk mengetahui catatan laporan keuangan yang ada pada pengelolaan ekowisata boonpring yang dilakukan oleh BUMDes. Prinsip akuntabel ini sudah diterapkan dan dijalankan dalam pengelolaan ekowisata yang dilakukan oleh BUMDes Kerto Raharjo. Dapat diketahui dalam unit usaha ekowisata bahwa BUMDes Kerto Raharjo membuat catatan pelaporan keuangan mengenai pengembangaan ekowisata sesuai dengan peraturan AD/ART laporan </w:t>
      </w:r>
      <w:r w:rsidRPr="00216D16">
        <w:rPr>
          <w:rFonts w:ascii="Candara" w:eastAsia="Times New Roman" w:hAnsi="Candara" w:cs="Times New Roman"/>
          <w:lang w:eastAsia="en-ID"/>
        </w:rPr>
        <w:t>keuangan dilaporkan pada setiap setahun dua sekali</w:t>
      </w:r>
      <w:r w:rsidRPr="00216D16">
        <w:rPr>
          <w:rFonts w:ascii="Candara" w:hAnsi="Candara" w:cs="Times New Roman"/>
        </w:rPr>
        <w:t xml:space="preserve">. Selain itu </w:t>
      </w:r>
      <w:r w:rsidRPr="00216D16">
        <w:rPr>
          <w:rFonts w:ascii="Candara" w:eastAsia="Times New Roman" w:hAnsi="Candara" w:cs="Times New Roman"/>
          <w:lang w:eastAsia="en-ID"/>
        </w:rPr>
        <w:t>adanya pertanggungjawaban yang dilakukan oleh kepala unit kepada   Direktur BUMDes   melalui   koordinasi   internal.   Hal   ini tentunya   akan memudahkan pengetahuan bagaimana perkembangan sektor wisata yang dilakukan oleh dengan melihat hasil dari tugas-tugas dan tanggungjawab yang sudah dilaksanakan. Tanggungjawab dilakukan meyesuaikan dengan peraturan yang terdapat pada AD/ART sehingga dalam mengerjakan tugas dan tanggungjawab selalu berpedoman pada AD/ART BUMDes Kerto Raharjo.</w:t>
      </w:r>
    </w:p>
    <w:p w14:paraId="6459F811" w14:textId="7292AC85" w:rsidR="00AA7423" w:rsidRPr="00216D16" w:rsidRDefault="00232F2D" w:rsidP="00155D3F">
      <w:pPr>
        <w:tabs>
          <w:tab w:val="left" w:pos="567"/>
        </w:tabs>
        <w:spacing w:line="24" w:lineRule="atLeast"/>
        <w:jc w:val="both"/>
        <w:rPr>
          <w:rFonts w:ascii="Candara" w:hAnsi="Candara" w:cs="Times New Roman"/>
        </w:rPr>
      </w:pPr>
      <w:r>
        <w:rPr>
          <w:rFonts w:ascii="Candara" w:hAnsi="Candara" w:cs="Times New Roman"/>
        </w:rPr>
        <w:tab/>
      </w:r>
      <w:r w:rsidR="00AA7423" w:rsidRPr="00216D16">
        <w:rPr>
          <w:rFonts w:ascii="Candara" w:hAnsi="Candara" w:cs="Times New Roman"/>
        </w:rPr>
        <w:t xml:space="preserve">Hasil penelitian menunjukkan bahwa pengelolaan BUMDes melalui sektor wisata sudah dapat dipertanggung jawabkan secara keuangan. Hal ini diperkuat dengan pernyataan </w:t>
      </w:r>
      <w:r w:rsidR="008C22E9" w:rsidRPr="00216D16">
        <w:rPr>
          <w:rFonts w:ascii="Candara" w:eastAsia="Times New Roman" w:hAnsi="Candara" w:cs="Times New Roman"/>
          <w:lang w:eastAsia="en-ID"/>
        </w:rPr>
        <w:t>Direktur Badan Usaha Milik Desa (BUMDes) Kerto Raharjo</w:t>
      </w:r>
      <w:r w:rsidR="008C22E9" w:rsidRPr="00216D16">
        <w:rPr>
          <w:rFonts w:ascii="Candara" w:hAnsi="Candara" w:cs="Times New Roman"/>
        </w:rPr>
        <w:t xml:space="preserve"> </w:t>
      </w:r>
      <w:r w:rsidR="00AA7423" w:rsidRPr="00216D16">
        <w:rPr>
          <w:rFonts w:ascii="Candara" w:hAnsi="Candara" w:cs="Times New Roman"/>
        </w:rPr>
        <w:t xml:space="preserve">sebagai berikut: </w:t>
      </w:r>
    </w:p>
    <w:p w14:paraId="34551A7E" w14:textId="7D6DA653" w:rsidR="00232F2D" w:rsidRDefault="00232F2D" w:rsidP="00155D3F">
      <w:pPr>
        <w:tabs>
          <w:tab w:val="left" w:pos="567"/>
        </w:tabs>
        <w:spacing w:line="24" w:lineRule="atLeast"/>
        <w:jc w:val="both"/>
        <w:rPr>
          <w:rFonts w:ascii="Candara" w:hAnsi="Candara" w:cs="Times New Roman"/>
        </w:rPr>
      </w:pPr>
      <w:r>
        <w:rPr>
          <w:rFonts w:ascii="Candara" w:hAnsi="Candara" w:cs="Times New Roman"/>
          <w:i/>
          <w:iCs/>
        </w:rPr>
        <w:tab/>
      </w:r>
      <w:r w:rsidR="00AA7423" w:rsidRPr="00216D16">
        <w:rPr>
          <w:rFonts w:ascii="Candara" w:hAnsi="Candara" w:cs="Times New Roman"/>
          <w:i/>
          <w:iCs/>
        </w:rPr>
        <w:t>“untuk laporan keuangan sudah menggunakan sistem pembukuan keuangan standart (Akuntansi) seperti Neraca, Rugi / laba, buku bantu, baku kas daftar inventaris dan lain lainnya sehingga mudah mengetahui perkembangan kondisi keuangan maupun kesehatan BUMDes</w:t>
      </w:r>
      <w:r w:rsidR="00AA7423" w:rsidRPr="00216D16">
        <w:rPr>
          <w:rFonts w:ascii="Candara" w:hAnsi="Candara" w:cs="Times New Roman"/>
        </w:rPr>
        <w:t>” (Wawancara 3 Mei 2021).</w:t>
      </w:r>
    </w:p>
    <w:p w14:paraId="79511C6E" w14:textId="3FE63435" w:rsidR="00AA7423" w:rsidRPr="00216D16" w:rsidRDefault="00232F2D" w:rsidP="00155D3F">
      <w:pPr>
        <w:tabs>
          <w:tab w:val="left" w:pos="532"/>
        </w:tabs>
        <w:spacing w:line="24" w:lineRule="atLeast"/>
        <w:jc w:val="both"/>
        <w:rPr>
          <w:rFonts w:ascii="Candara" w:hAnsi="Candara" w:cs="Times New Roman"/>
        </w:rPr>
      </w:pPr>
      <w:r>
        <w:rPr>
          <w:rFonts w:ascii="Candara" w:hAnsi="Candara" w:cs="Times New Roman"/>
        </w:rPr>
        <w:tab/>
      </w:r>
      <w:r w:rsidR="00AA7423" w:rsidRPr="00216D16">
        <w:rPr>
          <w:rFonts w:ascii="Candara" w:hAnsi="Candara" w:cs="Times New Roman"/>
        </w:rPr>
        <w:t>Dalam pengelolaan ekowisata yang dijalankan oleh BUMDes, berikut laporan keuangan BUMDes yang disajikan dalam table dibawah sebagai berikut:</w:t>
      </w:r>
    </w:p>
    <w:p w14:paraId="37BCA085" w14:textId="52A32B59" w:rsidR="00AA7423" w:rsidRPr="00C169D6" w:rsidRDefault="00AA7423" w:rsidP="00155D3F">
      <w:pPr>
        <w:spacing w:line="24" w:lineRule="atLeast"/>
        <w:ind w:firstLine="720"/>
        <w:contextualSpacing/>
        <w:jc w:val="center"/>
        <w:rPr>
          <w:rFonts w:ascii="Goudy Old Style" w:hAnsi="Goudy Old Style" w:cs="Times New Roman"/>
          <w:b/>
          <w:bCs/>
          <w:i/>
          <w:iCs/>
          <w:sz w:val="20"/>
          <w:szCs w:val="20"/>
        </w:rPr>
      </w:pPr>
      <w:r w:rsidRPr="00C169D6">
        <w:rPr>
          <w:rFonts w:ascii="Goudy Old Style" w:hAnsi="Goudy Old Style" w:cs="Times New Roman"/>
          <w:b/>
          <w:bCs/>
          <w:i/>
          <w:iCs/>
          <w:sz w:val="20"/>
          <w:szCs w:val="20"/>
        </w:rPr>
        <w:t xml:space="preserve">Tabel </w:t>
      </w:r>
      <w:r w:rsidR="00EA26CD">
        <w:rPr>
          <w:rFonts w:ascii="Goudy Old Style" w:hAnsi="Goudy Old Style" w:cs="Times New Roman"/>
          <w:b/>
          <w:bCs/>
          <w:i/>
          <w:iCs/>
          <w:sz w:val="20"/>
          <w:szCs w:val="20"/>
        </w:rPr>
        <w:t>5</w:t>
      </w:r>
      <w:r w:rsidRPr="00C169D6">
        <w:rPr>
          <w:rFonts w:ascii="Goudy Old Style" w:hAnsi="Goudy Old Style" w:cs="Times New Roman"/>
          <w:b/>
          <w:bCs/>
          <w:i/>
          <w:iCs/>
          <w:sz w:val="20"/>
          <w:szCs w:val="20"/>
        </w:rPr>
        <w:t xml:space="preserve"> Laba Usaha Ekowisata Boonpring tahun 2019-2020</w:t>
      </w:r>
    </w:p>
    <w:tbl>
      <w:tblPr>
        <w:tblStyle w:val="TableGrid"/>
        <w:tblW w:w="7654" w:type="dxa"/>
        <w:tblInd w:w="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552"/>
        <w:gridCol w:w="2409"/>
      </w:tblGrid>
      <w:tr w:rsidR="00AA7423" w:rsidRPr="00216D16" w14:paraId="7278FF8D" w14:textId="77777777" w:rsidTr="00E35A0E">
        <w:tc>
          <w:tcPr>
            <w:tcW w:w="2693" w:type="dxa"/>
            <w:tcBorders>
              <w:top w:val="single" w:sz="4" w:space="0" w:color="auto"/>
              <w:bottom w:val="single" w:sz="4" w:space="0" w:color="auto"/>
            </w:tcBorders>
          </w:tcPr>
          <w:p w14:paraId="5A66F232" w14:textId="77777777" w:rsidR="00AA7423" w:rsidRPr="00216D16" w:rsidRDefault="00AA7423" w:rsidP="00155D3F">
            <w:pPr>
              <w:spacing w:after="255" w:line="24" w:lineRule="atLeast"/>
              <w:contextualSpacing/>
              <w:jc w:val="center"/>
              <w:rPr>
                <w:rFonts w:ascii="Candara" w:hAnsi="Candara" w:cs="Times New Roman"/>
              </w:rPr>
            </w:pPr>
          </w:p>
        </w:tc>
        <w:tc>
          <w:tcPr>
            <w:tcW w:w="2552" w:type="dxa"/>
            <w:tcBorders>
              <w:top w:val="single" w:sz="4" w:space="0" w:color="auto"/>
              <w:bottom w:val="single" w:sz="4" w:space="0" w:color="auto"/>
            </w:tcBorders>
            <w:hideMark/>
          </w:tcPr>
          <w:p w14:paraId="3A6646E0" w14:textId="77777777" w:rsidR="00AA7423" w:rsidRPr="00216D16" w:rsidRDefault="00AA7423" w:rsidP="00155D3F">
            <w:pPr>
              <w:spacing w:after="255" w:line="24" w:lineRule="atLeast"/>
              <w:contextualSpacing/>
              <w:jc w:val="center"/>
              <w:rPr>
                <w:rFonts w:ascii="Candara" w:hAnsi="Candara" w:cs="Times New Roman"/>
              </w:rPr>
            </w:pPr>
            <w:r w:rsidRPr="00216D16">
              <w:rPr>
                <w:rFonts w:ascii="Candara" w:hAnsi="Candara" w:cs="Times New Roman"/>
              </w:rPr>
              <w:t>2019</w:t>
            </w:r>
          </w:p>
        </w:tc>
        <w:tc>
          <w:tcPr>
            <w:tcW w:w="2409" w:type="dxa"/>
            <w:tcBorders>
              <w:top w:val="single" w:sz="4" w:space="0" w:color="auto"/>
              <w:bottom w:val="single" w:sz="4" w:space="0" w:color="auto"/>
            </w:tcBorders>
            <w:hideMark/>
          </w:tcPr>
          <w:p w14:paraId="00B9C9A2" w14:textId="77777777" w:rsidR="00AA7423" w:rsidRPr="00216D16" w:rsidRDefault="00AA7423" w:rsidP="00155D3F">
            <w:pPr>
              <w:spacing w:after="255" w:line="24" w:lineRule="atLeast"/>
              <w:contextualSpacing/>
              <w:jc w:val="center"/>
              <w:rPr>
                <w:rFonts w:ascii="Candara" w:hAnsi="Candara" w:cs="Times New Roman"/>
              </w:rPr>
            </w:pPr>
            <w:r w:rsidRPr="00216D16">
              <w:rPr>
                <w:rFonts w:ascii="Candara" w:hAnsi="Candara" w:cs="Times New Roman"/>
              </w:rPr>
              <w:t>2020</w:t>
            </w:r>
          </w:p>
        </w:tc>
      </w:tr>
      <w:tr w:rsidR="00AA7423" w:rsidRPr="00216D16" w14:paraId="10DC3197" w14:textId="77777777" w:rsidTr="00E35A0E">
        <w:tc>
          <w:tcPr>
            <w:tcW w:w="2693" w:type="dxa"/>
            <w:tcBorders>
              <w:top w:val="single" w:sz="4" w:space="0" w:color="auto"/>
            </w:tcBorders>
            <w:hideMark/>
          </w:tcPr>
          <w:p w14:paraId="26F0AACD" w14:textId="77777777" w:rsidR="00AA7423" w:rsidRPr="00216D16" w:rsidRDefault="00AA7423" w:rsidP="00155D3F">
            <w:pPr>
              <w:spacing w:after="255" w:line="24" w:lineRule="atLeast"/>
              <w:contextualSpacing/>
              <w:rPr>
                <w:rFonts w:ascii="Candara" w:hAnsi="Candara" w:cs="Times New Roman"/>
              </w:rPr>
            </w:pPr>
            <w:r w:rsidRPr="00216D16">
              <w:rPr>
                <w:rFonts w:ascii="Candara" w:hAnsi="Candara" w:cs="Times New Roman"/>
              </w:rPr>
              <w:t xml:space="preserve">Pendapatan </w:t>
            </w:r>
          </w:p>
        </w:tc>
        <w:tc>
          <w:tcPr>
            <w:tcW w:w="2552" w:type="dxa"/>
            <w:tcBorders>
              <w:top w:val="single" w:sz="4" w:space="0" w:color="auto"/>
            </w:tcBorders>
            <w:hideMark/>
          </w:tcPr>
          <w:p w14:paraId="79D5531C" w14:textId="77777777" w:rsidR="00AA7423" w:rsidRPr="00216D16" w:rsidRDefault="00AA7423" w:rsidP="00155D3F">
            <w:pPr>
              <w:spacing w:after="255" w:line="24" w:lineRule="atLeast"/>
              <w:contextualSpacing/>
              <w:jc w:val="center"/>
              <w:rPr>
                <w:rFonts w:ascii="Candara" w:hAnsi="Candara" w:cs="Times New Roman"/>
              </w:rPr>
            </w:pPr>
            <w:r w:rsidRPr="00216D16">
              <w:rPr>
                <w:rFonts w:ascii="Candara" w:hAnsi="Candara" w:cs="Times New Roman"/>
              </w:rPr>
              <w:t>2.778.720.500</w:t>
            </w:r>
          </w:p>
        </w:tc>
        <w:tc>
          <w:tcPr>
            <w:tcW w:w="2409" w:type="dxa"/>
            <w:tcBorders>
              <w:top w:val="single" w:sz="4" w:space="0" w:color="auto"/>
            </w:tcBorders>
            <w:hideMark/>
          </w:tcPr>
          <w:p w14:paraId="07E254CF" w14:textId="77777777" w:rsidR="00AA7423" w:rsidRPr="00216D16" w:rsidRDefault="00AA7423" w:rsidP="00155D3F">
            <w:pPr>
              <w:spacing w:line="24" w:lineRule="atLeast"/>
              <w:jc w:val="center"/>
              <w:rPr>
                <w:rFonts w:ascii="Candara" w:hAnsi="Candara" w:cs="Times New Roman"/>
                <w:color w:val="000000"/>
              </w:rPr>
            </w:pPr>
            <w:r w:rsidRPr="00216D16">
              <w:rPr>
                <w:rFonts w:ascii="Candara" w:hAnsi="Candara" w:cs="Times New Roman"/>
                <w:color w:val="000000"/>
              </w:rPr>
              <w:t>3.256.606.100</w:t>
            </w:r>
          </w:p>
        </w:tc>
      </w:tr>
      <w:tr w:rsidR="00AA7423" w:rsidRPr="00216D16" w14:paraId="4FAEF053" w14:textId="77777777" w:rsidTr="00E35A0E">
        <w:tc>
          <w:tcPr>
            <w:tcW w:w="2693" w:type="dxa"/>
            <w:hideMark/>
          </w:tcPr>
          <w:p w14:paraId="6A671DA8" w14:textId="77777777" w:rsidR="00AA7423" w:rsidRPr="00216D16" w:rsidRDefault="00AA7423" w:rsidP="00155D3F">
            <w:pPr>
              <w:spacing w:after="255" w:line="24" w:lineRule="atLeast"/>
              <w:contextualSpacing/>
              <w:rPr>
                <w:rFonts w:ascii="Candara" w:hAnsi="Candara" w:cs="Times New Roman"/>
              </w:rPr>
            </w:pPr>
            <w:r w:rsidRPr="00216D16">
              <w:rPr>
                <w:rFonts w:ascii="Candara" w:hAnsi="Candara" w:cs="Times New Roman"/>
              </w:rPr>
              <w:t>Beban</w:t>
            </w:r>
          </w:p>
        </w:tc>
        <w:tc>
          <w:tcPr>
            <w:tcW w:w="2552" w:type="dxa"/>
            <w:hideMark/>
          </w:tcPr>
          <w:p w14:paraId="10E9B1E4" w14:textId="77777777" w:rsidR="00AA7423" w:rsidRPr="00216D16" w:rsidRDefault="00AA7423" w:rsidP="00155D3F">
            <w:pPr>
              <w:spacing w:line="24" w:lineRule="atLeast"/>
              <w:jc w:val="center"/>
              <w:rPr>
                <w:rFonts w:ascii="Candara" w:hAnsi="Candara" w:cs="Times New Roman"/>
                <w:color w:val="000000"/>
              </w:rPr>
            </w:pPr>
            <w:r w:rsidRPr="00216D16">
              <w:rPr>
                <w:rFonts w:ascii="Candara" w:hAnsi="Candara" w:cs="Times New Roman"/>
                <w:color w:val="000000"/>
              </w:rPr>
              <w:t>1.312.612.525</w:t>
            </w:r>
          </w:p>
        </w:tc>
        <w:tc>
          <w:tcPr>
            <w:tcW w:w="2409" w:type="dxa"/>
            <w:hideMark/>
          </w:tcPr>
          <w:p w14:paraId="705A34F8" w14:textId="77777777" w:rsidR="00AA7423" w:rsidRPr="00216D16" w:rsidRDefault="00AA7423" w:rsidP="00155D3F">
            <w:pPr>
              <w:spacing w:line="24" w:lineRule="atLeast"/>
              <w:jc w:val="center"/>
              <w:rPr>
                <w:rFonts w:ascii="Candara" w:hAnsi="Candara" w:cs="Times New Roman"/>
                <w:color w:val="000000"/>
              </w:rPr>
            </w:pPr>
            <w:r w:rsidRPr="00216D16">
              <w:rPr>
                <w:rFonts w:ascii="Candara" w:hAnsi="Candara" w:cs="Times New Roman"/>
                <w:color w:val="000000"/>
              </w:rPr>
              <w:t>1.525.478.405</w:t>
            </w:r>
          </w:p>
        </w:tc>
      </w:tr>
      <w:tr w:rsidR="00AA7423" w:rsidRPr="00216D16" w14:paraId="547B5B6C" w14:textId="77777777" w:rsidTr="00E35A0E">
        <w:tc>
          <w:tcPr>
            <w:tcW w:w="2693" w:type="dxa"/>
            <w:tcBorders>
              <w:bottom w:val="single" w:sz="4" w:space="0" w:color="auto"/>
            </w:tcBorders>
          </w:tcPr>
          <w:p w14:paraId="05467F17" w14:textId="77777777" w:rsidR="00AA7423" w:rsidRPr="00216D16" w:rsidRDefault="00AA7423" w:rsidP="00155D3F">
            <w:pPr>
              <w:spacing w:after="255" w:line="24" w:lineRule="atLeast"/>
              <w:contextualSpacing/>
              <w:rPr>
                <w:rFonts w:ascii="Candara" w:hAnsi="Candara" w:cs="Times New Roman"/>
              </w:rPr>
            </w:pPr>
          </w:p>
        </w:tc>
        <w:tc>
          <w:tcPr>
            <w:tcW w:w="2552" w:type="dxa"/>
            <w:tcBorders>
              <w:bottom w:val="single" w:sz="4" w:space="0" w:color="auto"/>
            </w:tcBorders>
          </w:tcPr>
          <w:p w14:paraId="7C864E26" w14:textId="77777777" w:rsidR="00AA7423" w:rsidRPr="00216D16" w:rsidRDefault="00AA7423" w:rsidP="00155D3F">
            <w:pPr>
              <w:spacing w:after="255" w:line="24" w:lineRule="atLeast"/>
              <w:contextualSpacing/>
              <w:rPr>
                <w:rFonts w:ascii="Candara" w:hAnsi="Candara" w:cs="Times New Roman"/>
              </w:rPr>
            </w:pPr>
          </w:p>
        </w:tc>
        <w:tc>
          <w:tcPr>
            <w:tcW w:w="2409" w:type="dxa"/>
            <w:tcBorders>
              <w:bottom w:val="single" w:sz="4" w:space="0" w:color="auto"/>
            </w:tcBorders>
          </w:tcPr>
          <w:p w14:paraId="4770FBDE" w14:textId="77777777" w:rsidR="00AA7423" w:rsidRPr="00216D16" w:rsidRDefault="00AA7423" w:rsidP="00155D3F">
            <w:pPr>
              <w:spacing w:after="255" w:line="24" w:lineRule="atLeast"/>
              <w:contextualSpacing/>
              <w:rPr>
                <w:rFonts w:ascii="Candara" w:hAnsi="Candara" w:cs="Times New Roman"/>
              </w:rPr>
            </w:pPr>
          </w:p>
        </w:tc>
      </w:tr>
      <w:tr w:rsidR="00AA7423" w:rsidRPr="00216D16" w14:paraId="2C285762" w14:textId="77777777" w:rsidTr="00E35A0E">
        <w:tc>
          <w:tcPr>
            <w:tcW w:w="2693" w:type="dxa"/>
            <w:tcBorders>
              <w:top w:val="single" w:sz="4" w:space="0" w:color="auto"/>
              <w:bottom w:val="single" w:sz="4" w:space="0" w:color="auto"/>
            </w:tcBorders>
            <w:hideMark/>
          </w:tcPr>
          <w:p w14:paraId="1B6F2E08" w14:textId="77777777" w:rsidR="00AA7423" w:rsidRPr="00216D16" w:rsidRDefault="00AA7423" w:rsidP="00155D3F">
            <w:pPr>
              <w:spacing w:after="255" w:line="24" w:lineRule="atLeast"/>
              <w:contextualSpacing/>
              <w:jc w:val="center"/>
              <w:rPr>
                <w:rFonts w:ascii="Candara" w:hAnsi="Candara" w:cs="Times New Roman"/>
              </w:rPr>
            </w:pPr>
            <w:r w:rsidRPr="00216D16">
              <w:rPr>
                <w:rFonts w:ascii="Candara" w:hAnsi="Candara" w:cs="Times New Roman"/>
              </w:rPr>
              <w:t xml:space="preserve">Laba Usaha  </w:t>
            </w:r>
          </w:p>
        </w:tc>
        <w:tc>
          <w:tcPr>
            <w:tcW w:w="2552" w:type="dxa"/>
            <w:tcBorders>
              <w:top w:val="single" w:sz="4" w:space="0" w:color="auto"/>
              <w:bottom w:val="single" w:sz="4" w:space="0" w:color="auto"/>
            </w:tcBorders>
            <w:hideMark/>
          </w:tcPr>
          <w:p w14:paraId="13459CAF" w14:textId="77777777" w:rsidR="00AA7423" w:rsidRPr="00216D16" w:rsidRDefault="00AA7423" w:rsidP="00155D3F">
            <w:pPr>
              <w:spacing w:after="255" w:line="24" w:lineRule="atLeast"/>
              <w:contextualSpacing/>
              <w:jc w:val="center"/>
              <w:rPr>
                <w:rFonts w:ascii="Candara" w:hAnsi="Candara" w:cs="Times New Roman"/>
                <w:b/>
                <w:bCs/>
              </w:rPr>
            </w:pPr>
            <w:r w:rsidRPr="00216D16">
              <w:rPr>
                <w:rFonts w:ascii="Candara" w:hAnsi="Candara" w:cs="Times New Roman"/>
                <w:b/>
                <w:bCs/>
              </w:rPr>
              <w:t>1.446.107.975</w:t>
            </w:r>
          </w:p>
        </w:tc>
        <w:tc>
          <w:tcPr>
            <w:tcW w:w="2409" w:type="dxa"/>
            <w:tcBorders>
              <w:top w:val="single" w:sz="4" w:space="0" w:color="auto"/>
              <w:bottom w:val="single" w:sz="4" w:space="0" w:color="auto"/>
            </w:tcBorders>
            <w:hideMark/>
          </w:tcPr>
          <w:p w14:paraId="7098ACC1" w14:textId="77777777" w:rsidR="00AA7423" w:rsidRPr="00216D16" w:rsidRDefault="00AA7423" w:rsidP="00155D3F">
            <w:pPr>
              <w:spacing w:line="24" w:lineRule="atLeast"/>
              <w:jc w:val="center"/>
              <w:rPr>
                <w:rFonts w:ascii="Candara" w:hAnsi="Candara" w:cs="Times New Roman"/>
                <w:b/>
                <w:bCs/>
                <w:color w:val="000000"/>
              </w:rPr>
            </w:pPr>
            <w:r w:rsidRPr="00216D16">
              <w:rPr>
                <w:rFonts w:ascii="Candara" w:hAnsi="Candara" w:cs="Times New Roman"/>
                <w:b/>
                <w:bCs/>
                <w:color w:val="000000"/>
              </w:rPr>
              <w:t>1.731.127.695</w:t>
            </w:r>
          </w:p>
        </w:tc>
      </w:tr>
    </w:tbl>
    <w:p w14:paraId="22AD1A67" w14:textId="6678892D" w:rsidR="00AA7423" w:rsidRDefault="00AA7423" w:rsidP="00155D3F">
      <w:pPr>
        <w:spacing w:line="24" w:lineRule="atLeast"/>
        <w:ind w:firstLine="720"/>
        <w:contextualSpacing/>
        <w:rPr>
          <w:rFonts w:ascii="Candara" w:hAnsi="Candara" w:cs="Times New Roman"/>
        </w:rPr>
      </w:pPr>
      <w:r w:rsidRPr="00216D16">
        <w:rPr>
          <w:rFonts w:ascii="Candara" w:hAnsi="Candara" w:cs="Times New Roman"/>
        </w:rPr>
        <w:lastRenderedPageBreak/>
        <w:t xml:space="preserve">Sumber: Arsip BUMDes Kerto Raharjo (diolah penulis) </w:t>
      </w:r>
    </w:p>
    <w:p w14:paraId="393380AA" w14:textId="77777777" w:rsidR="00232F2D" w:rsidRPr="00216D16" w:rsidRDefault="00232F2D" w:rsidP="00155D3F">
      <w:pPr>
        <w:spacing w:line="24" w:lineRule="atLeast"/>
        <w:ind w:firstLine="720"/>
        <w:contextualSpacing/>
        <w:rPr>
          <w:rFonts w:ascii="Candara" w:hAnsi="Candara" w:cs="Times New Roman"/>
        </w:rPr>
      </w:pPr>
    </w:p>
    <w:p w14:paraId="65DAA60D" w14:textId="2F3CCBFD" w:rsidR="00AA7423" w:rsidRPr="00216D16" w:rsidRDefault="00AA7423" w:rsidP="00155D3F">
      <w:pPr>
        <w:spacing w:after="0" w:line="24" w:lineRule="atLeast"/>
        <w:ind w:firstLine="720"/>
        <w:contextualSpacing/>
        <w:jc w:val="both"/>
        <w:rPr>
          <w:rFonts w:ascii="Candara" w:hAnsi="Candara" w:cs="Times New Roman"/>
        </w:rPr>
      </w:pPr>
      <w:r w:rsidRPr="00216D16">
        <w:rPr>
          <w:rFonts w:ascii="Candara" w:hAnsi="Candara" w:cs="Times New Roman"/>
        </w:rPr>
        <w:t xml:space="preserve">Berdasarkan dari kondisi keuangan BUMDes tahun 2019 sampai 2021 pada 2019 jumlah dari total pendapatan yang diterima sebesar Rp. 2.77.720.500 dan biaya yang harus dikeluarkan sebesar Rp. 1.312.612.525 sehingga keuntungan yang diterima sebesar Rp. 1.446.107.975. Sedangkan pada tahun 2020 dari total pendapatan yang diterima sebesar Rp. 3.56.606.100 dan biaya yang dikeluarkan sebesar Rp 1.525.478.405 sehingga keuntungan yang diterima sebesar Rp. 1.731.127.695. Dalam data laporan laba rugi di atas </w:t>
      </w:r>
      <w:r w:rsidRPr="00216D16">
        <w:rPr>
          <w:rFonts w:ascii="Candara" w:eastAsia="Times New Roman" w:hAnsi="Candara" w:cs="Times New Roman"/>
          <w:lang w:eastAsia="en-ID"/>
        </w:rPr>
        <w:t>dapat dilihat bahwa pendapatan mengalami peningkatan setiap tahunnya. Direktur Badan Usaha Milik Desa (BUMDes) Kerto Raharjo mengungkapkan pernyataan sebagai berikut:</w:t>
      </w:r>
    </w:p>
    <w:p w14:paraId="10212940" w14:textId="7E9E1692" w:rsidR="00AA7423" w:rsidRDefault="00AA7423" w:rsidP="00155D3F">
      <w:pPr>
        <w:spacing w:line="24" w:lineRule="atLeast"/>
        <w:ind w:firstLine="720"/>
        <w:jc w:val="both"/>
        <w:rPr>
          <w:rFonts w:ascii="Candara" w:eastAsia="Times New Roman" w:hAnsi="Candara" w:cs="Times New Roman"/>
          <w:lang w:eastAsia="en-ID"/>
        </w:rPr>
      </w:pPr>
      <w:r w:rsidRPr="00216D16">
        <w:rPr>
          <w:rFonts w:ascii="Candara" w:eastAsia="Times New Roman" w:hAnsi="Candara" w:cs="Times New Roman"/>
          <w:i/>
          <w:iCs/>
          <w:lang w:eastAsia="en-ID"/>
        </w:rPr>
        <w:t>“Sumber keuangan BUMDes Kerto Raharjo didapatkan dari Alokasi Dana Desa sebesar 470 juta rupiah pada awal terbentuknya BUMDes. Kemudian setelah berjalan pada tahun 2019, sumber keuangan BUMDes dalam mengelola Ekowisata Boonpring adalah dari penghasilan loket itu sendiri, pemasukan dari sewa-sewa kios, kamar mandi, persewaan ban dan dari beberapa fasilitas yang ada di ekowisata seperti flaying fox, perahu dan masih banyak lagi. Eh masih ada lagi itu dari parkir mbak, ya lumayan banyak itu. Jadi pengelolaan tidak lagi meminta alokasi dana desa dikarenakan sudah mampu mengelola keuangan secara mandiri dan berkelanjutan”</w:t>
      </w:r>
      <w:r w:rsidRPr="00216D16">
        <w:rPr>
          <w:rFonts w:ascii="Candara" w:eastAsia="Times New Roman" w:hAnsi="Candara" w:cs="Times New Roman"/>
          <w:lang w:eastAsia="en-ID"/>
        </w:rPr>
        <w:t xml:space="preserve"> (Wawancara 3 Mei 2021)</w:t>
      </w:r>
    </w:p>
    <w:p w14:paraId="2598F036" w14:textId="50794D6E" w:rsidR="00EA26CD" w:rsidRPr="00EA26CD" w:rsidRDefault="00EA26CD" w:rsidP="00155D3F">
      <w:pPr>
        <w:spacing w:line="24" w:lineRule="atLeast"/>
        <w:ind w:firstLine="720"/>
        <w:jc w:val="both"/>
        <w:rPr>
          <w:rFonts w:ascii="Candara" w:eastAsia="Times New Roman" w:hAnsi="Candara" w:cs="Times New Roman"/>
          <w:lang w:val="en-ID" w:eastAsia="en-ID"/>
        </w:rPr>
      </w:pPr>
      <w:r w:rsidRPr="00EA26CD">
        <w:rPr>
          <w:rFonts w:ascii="Candara" w:eastAsia="Times New Roman" w:hAnsi="Candara" w:cs="Times New Roman"/>
          <w:lang w:val="en-ID" w:eastAsia="en-ID"/>
        </w:rPr>
        <w:t>Berdasarkan hasil penelitian diatas maka peneliti menyajiakan tabel dimana memperjelas terakait kesesuaian terhadap indikator dalam prinsip pengelolaan BUMDes sebagai berikut:</w:t>
      </w:r>
    </w:p>
    <w:p w14:paraId="77441132" w14:textId="669A81FA" w:rsidR="00EA26CD" w:rsidRPr="00EA26CD" w:rsidRDefault="00EA26CD" w:rsidP="00155D3F">
      <w:pPr>
        <w:spacing w:line="24" w:lineRule="atLeast"/>
        <w:ind w:firstLine="720"/>
        <w:jc w:val="center"/>
        <w:rPr>
          <w:rFonts w:ascii="Goudy Old Style" w:eastAsia="Times New Roman" w:hAnsi="Goudy Old Style" w:cs="Times New Roman"/>
          <w:b/>
          <w:bCs/>
          <w:i/>
          <w:iCs/>
          <w:sz w:val="20"/>
          <w:szCs w:val="20"/>
          <w:lang w:val="en-ID" w:eastAsia="en-ID"/>
        </w:rPr>
      </w:pPr>
      <w:bookmarkStart w:id="8" w:name="_Toc78100655"/>
      <w:bookmarkStart w:id="9" w:name="_Toc78102670"/>
      <w:r w:rsidRPr="00EA26CD">
        <w:rPr>
          <w:rFonts w:ascii="Goudy Old Style" w:eastAsia="Times New Roman" w:hAnsi="Goudy Old Style" w:cs="Times New Roman"/>
          <w:b/>
          <w:bCs/>
          <w:i/>
          <w:iCs/>
          <w:sz w:val="20"/>
          <w:szCs w:val="20"/>
          <w:lang w:val="en-ID" w:eastAsia="en-ID"/>
        </w:rPr>
        <w:t xml:space="preserve">Tabel </w:t>
      </w:r>
      <w:r>
        <w:rPr>
          <w:rFonts w:ascii="Goudy Old Style" w:eastAsia="Times New Roman" w:hAnsi="Goudy Old Style" w:cs="Times New Roman"/>
          <w:b/>
          <w:bCs/>
          <w:i/>
          <w:iCs/>
          <w:sz w:val="20"/>
          <w:szCs w:val="20"/>
          <w:lang w:val="en-ID" w:eastAsia="en-ID"/>
        </w:rPr>
        <w:t>6</w:t>
      </w:r>
      <w:r w:rsidRPr="00EA26CD">
        <w:rPr>
          <w:rFonts w:ascii="Goudy Old Style" w:eastAsia="Times New Roman" w:hAnsi="Goudy Old Style" w:cs="Times New Roman"/>
          <w:b/>
          <w:bCs/>
          <w:i/>
          <w:iCs/>
          <w:sz w:val="20"/>
          <w:szCs w:val="20"/>
          <w:lang w:val="en-ID" w:eastAsia="en-ID"/>
        </w:rPr>
        <w:t xml:space="preserve"> Indikator Prinsip Akuntabel Pengelolaan BUMDes</w:t>
      </w:r>
      <w:bookmarkEnd w:id="8"/>
      <w:bookmarkEnd w:id="9"/>
    </w:p>
    <w:tbl>
      <w:tblPr>
        <w:tblStyle w:val="TableGrid"/>
        <w:tblW w:w="7371" w:type="dxa"/>
        <w:tblInd w:w="562" w:type="dxa"/>
        <w:tblLook w:val="04A0" w:firstRow="1" w:lastRow="0" w:firstColumn="1" w:lastColumn="0" w:noHBand="0" w:noVBand="1"/>
      </w:tblPr>
      <w:tblGrid>
        <w:gridCol w:w="2296"/>
        <w:gridCol w:w="2295"/>
        <w:gridCol w:w="2780"/>
      </w:tblGrid>
      <w:tr w:rsidR="00EA26CD" w:rsidRPr="00EA26CD" w14:paraId="19798D0A" w14:textId="77777777" w:rsidTr="008364F2">
        <w:tc>
          <w:tcPr>
            <w:tcW w:w="2296" w:type="dxa"/>
          </w:tcPr>
          <w:p w14:paraId="0954933E" w14:textId="77777777" w:rsidR="00EA26CD" w:rsidRPr="00EA26CD" w:rsidRDefault="00EA26CD" w:rsidP="00155D3F">
            <w:pPr>
              <w:spacing w:after="200" w:line="24" w:lineRule="atLeast"/>
              <w:ind w:firstLine="720"/>
              <w:jc w:val="both"/>
              <w:rPr>
                <w:rFonts w:ascii="Candara" w:eastAsia="Times New Roman" w:hAnsi="Candara" w:cs="Times New Roman"/>
                <w:b/>
                <w:bCs/>
                <w:lang w:val="en-ID" w:eastAsia="en-ID"/>
              </w:rPr>
            </w:pPr>
            <w:r w:rsidRPr="00EA26CD">
              <w:rPr>
                <w:rFonts w:ascii="Candara" w:eastAsia="Times New Roman" w:hAnsi="Candara" w:cs="Times New Roman"/>
                <w:b/>
                <w:bCs/>
                <w:lang w:val="en-ID" w:eastAsia="en-ID"/>
              </w:rPr>
              <w:t xml:space="preserve">Prinsip </w:t>
            </w:r>
          </w:p>
        </w:tc>
        <w:tc>
          <w:tcPr>
            <w:tcW w:w="2295" w:type="dxa"/>
          </w:tcPr>
          <w:p w14:paraId="0CA1708B" w14:textId="77777777" w:rsidR="00EA26CD" w:rsidRPr="00EA26CD" w:rsidRDefault="00EA26CD" w:rsidP="00155D3F">
            <w:pPr>
              <w:spacing w:after="200" w:line="24" w:lineRule="atLeast"/>
              <w:ind w:firstLine="720"/>
              <w:jc w:val="both"/>
              <w:rPr>
                <w:rFonts w:ascii="Candara" w:eastAsia="Times New Roman" w:hAnsi="Candara" w:cs="Times New Roman"/>
                <w:b/>
                <w:bCs/>
                <w:lang w:val="en-ID" w:eastAsia="en-ID"/>
              </w:rPr>
            </w:pPr>
            <w:r w:rsidRPr="00EA26CD">
              <w:rPr>
                <w:rFonts w:ascii="Candara" w:eastAsia="Times New Roman" w:hAnsi="Candara" w:cs="Times New Roman"/>
                <w:b/>
                <w:bCs/>
                <w:lang w:val="en-ID" w:eastAsia="en-ID"/>
              </w:rPr>
              <w:t>Indikator</w:t>
            </w:r>
          </w:p>
        </w:tc>
        <w:tc>
          <w:tcPr>
            <w:tcW w:w="2780" w:type="dxa"/>
          </w:tcPr>
          <w:p w14:paraId="28672EC2" w14:textId="77777777" w:rsidR="00EA26CD" w:rsidRPr="00EA26CD" w:rsidRDefault="00EA26CD" w:rsidP="00155D3F">
            <w:pPr>
              <w:spacing w:after="200" w:line="24" w:lineRule="atLeast"/>
              <w:ind w:firstLine="720"/>
              <w:jc w:val="both"/>
              <w:rPr>
                <w:rFonts w:ascii="Candara" w:eastAsia="Times New Roman" w:hAnsi="Candara" w:cs="Times New Roman"/>
                <w:b/>
                <w:bCs/>
                <w:lang w:val="en-ID" w:eastAsia="en-ID"/>
              </w:rPr>
            </w:pPr>
            <w:r w:rsidRPr="00EA26CD">
              <w:rPr>
                <w:rFonts w:ascii="Candara" w:eastAsia="Times New Roman" w:hAnsi="Candara" w:cs="Times New Roman"/>
                <w:b/>
                <w:bCs/>
                <w:lang w:val="en-ID" w:eastAsia="en-ID"/>
              </w:rPr>
              <w:t>Hasil Wawancara</w:t>
            </w:r>
          </w:p>
        </w:tc>
      </w:tr>
      <w:tr w:rsidR="00EA26CD" w:rsidRPr="00EA26CD" w14:paraId="0D217D09" w14:textId="77777777" w:rsidTr="008364F2">
        <w:tc>
          <w:tcPr>
            <w:tcW w:w="2296" w:type="dxa"/>
          </w:tcPr>
          <w:p w14:paraId="672473D3" w14:textId="77777777" w:rsidR="00EA26CD" w:rsidRPr="00EA26CD" w:rsidRDefault="00EA26CD" w:rsidP="00155D3F">
            <w:pPr>
              <w:spacing w:after="200" w:line="24" w:lineRule="atLeast"/>
              <w:ind w:firstLine="720"/>
              <w:jc w:val="both"/>
              <w:rPr>
                <w:rFonts w:ascii="Candara" w:eastAsia="Times New Roman" w:hAnsi="Candara" w:cs="Times New Roman"/>
                <w:b/>
                <w:bCs/>
                <w:lang w:val="en-ID" w:eastAsia="en-ID"/>
              </w:rPr>
            </w:pPr>
            <w:r w:rsidRPr="00EA26CD">
              <w:rPr>
                <w:rFonts w:ascii="Candara" w:eastAsia="Times New Roman" w:hAnsi="Candara" w:cs="Times New Roman"/>
                <w:b/>
                <w:bCs/>
                <w:lang w:val="en-ID" w:eastAsia="en-ID"/>
              </w:rPr>
              <w:t xml:space="preserve">Akuntabel </w:t>
            </w:r>
          </w:p>
        </w:tc>
        <w:tc>
          <w:tcPr>
            <w:tcW w:w="2295" w:type="dxa"/>
          </w:tcPr>
          <w:p w14:paraId="7C7C5285" w14:textId="77777777" w:rsidR="00EA26CD" w:rsidRPr="00EA26CD" w:rsidRDefault="00EA26CD" w:rsidP="00155D3F">
            <w:pPr>
              <w:spacing w:after="200" w:line="24" w:lineRule="atLeast"/>
              <w:jc w:val="both"/>
              <w:rPr>
                <w:rFonts w:ascii="Candara" w:eastAsia="Times New Roman" w:hAnsi="Candara" w:cs="Times New Roman"/>
                <w:b/>
                <w:bCs/>
                <w:lang w:val="en-ID" w:eastAsia="en-ID"/>
              </w:rPr>
            </w:pPr>
            <w:r w:rsidRPr="00EA26CD">
              <w:rPr>
                <w:rFonts w:ascii="Candara" w:eastAsia="Times New Roman" w:hAnsi="Candara" w:cs="Times New Roman"/>
                <w:lang w:val="en-ID" w:eastAsia="en-ID"/>
              </w:rPr>
              <w:t>Laporan keuangan BUMDes berdasarkan standar akuntansi</w:t>
            </w:r>
          </w:p>
        </w:tc>
        <w:tc>
          <w:tcPr>
            <w:tcW w:w="2780" w:type="dxa"/>
          </w:tcPr>
          <w:p w14:paraId="4876B599" w14:textId="50D4F552" w:rsidR="00EA26CD" w:rsidRPr="00EA26CD" w:rsidRDefault="00EA26CD" w:rsidP="00155D3F">
            <w:pPr>
              <w:spacing w:after="200" w:line="24" w:lineRule="atLeast"/>
              <w:jc w:val="both"/>
              <w:rPr>
                <w:rFonts w:ascii="Candara" w:eastAsia="Times New Roman" w:hAnsi="Candara" w:cs="Times New Roman"/>
                <w:b/>
                <w:bCs/>
                <w:lang w:val="en-ID" w:eastAsia="en-ID"/>
              </w:rPr>
            </w:pPr>
            <w:r w:rsidRPr="00EA26CD">
              <w:rPr>
                <w:rFonts w:ascii="Candara" w:eastAsia="Times New Roman" w:hAnsi="Candara" w:cs="Times New Roman"/>
                <w:lang w:val="en-ID" w:eastAsia="en-ID"/>
              </w:rPr>
              <w:t xml:space="preserve">laporan keuangan sudah menggunakan sistem pembukuan keuangan standart (Akuntansi) seperti Neraca, Rugi / laba, buku bantu, baku kas daftar inventaris dan lain lainnya </w:t>
            </w:r>
            <w:r>
              <w:rPr>
                <w:rFonts w:ascii="Candara" w:eastAsia="Times New Roman" w:hAnsi="Candara" w:cs="Times New Roman"/>
                <w:lang w:val="en-ID" w:eastAsia="en-ID"/>
              </w:rPr>
              <w:t>.</w:t>
            </w:r>
          </w:p>
        </w:tc>
      </w:tr>
    </w:tbl>
    <w:p w14:paraId="11D4E3AA" w14:textId="77777777" w:rsidR="006F3D6D" w:rsidRPr="00216D16" w:rsidRDefault="006F3D6D" w:rsidP="00155D3F">
      <w:pPr>
        <w:spacing w:line="24" w:lineRule="atLeast"/>
        <w:ind w:firstLine="720"/>
        <w:jc w:val="both"/>
        <w:rPr>
          <w:rFonts w:ascii="Candara" w:eastAsia="Times New Roman" w:hAnsi="Candara" w:cs="Times New Roman"/>
          <w:lang w:eastAsia="en-ID"/>
        </w:rPr>
      </w:pPr>
    </w:p>
    <w:p w14:paraId="63383EA2" w14:textId="77777777" w:rsidR="00AA7423" w:rsidRPr="00216D16" w:rsidRDefault="00AA7423" w:rsidP="00155D3F">
      <w:pPr>
        <w:tabs>
          <w:tab w:val="left" w:pos="434"/>
          <w:tab w:val="left" w:pos="2830"/>
        </w:tabs>
        <w:spacing w:after="120" w:line="24" w:lineRule="atLeast"/>
        <w:jc w:val="both"/>
        <w:rPr>
          <w:rFonts w:ascii="Candara" w:eastAsia="Calibri" w:hAnsi="Candara" w:cs="Times New Roman"/>
          <w:b/>
          <w:bCs/>
          <w:lang w:val="en-ID"/>
        </w:rPr>
      </w:pPr>
      <w:r w:rsidRPr="00216D16">
        <w:rPr>
          <w:rFonts w:ascii="Candara" w:eastAsia="Calibri" w:hAnsi="Candara" w:cs="Times New Roman"/>
          <w:b/>
          <w:bCs/>
          <w:lang w:val="en-ID"/>
        </w:rPr>
        <w:t>Prinsip Sustainable (Keberlanjutan)</w:t>
      </w:r>
    </w:p>
    <w:p w14:paraId="7FC7CA81" w14:textId="4E1DFAA1" w:rsidR="00AA7423" w:rsidRDefault="00AA7423" w:rsidP="00155D3F">
      <w:pPr>
        <w:spacing w:line="24" w:lineRule="atLeast"/>
        <w:ind w:firstLine="720"/>
        <w:jc w:val="both"/>
        <w:rPr>
          <w:rFonts w:ascii="Candara" w:hAnsi="Candara" w:cs="Times New Roman"/>
        </w:rPr>
      </w:pPr>
      <w:r w:rsidRPr="00216D16">
        <w:rPr>
          <w:rFonts w:ascii="Candara" w:hAnsi="Candara" w:cs="Times New Roman"/>
        </w:rPr>
        <w:t>Dalam prinsip suistainabel, peneliti menilai bahwa BUMDes Kerto Kerto pada Ekowisata Boon pring sudah berjalan baik dalam meningkatkan pendapatan asli desa. BUMDes Kerto Raharjo telah melakukan pengelolaan Ekowisata Boonpring dengan cara mengupayakan pengembangan wisata secara jangka panjang. Pengelolaan ini adalah sebagai bentuk pelestarian potensi Desa Sanankerto yang harus dimanfaatkan lebih baik untuk mensejahterakan masyarakat. Prinsip Suistainable sudah dijalankan dengan baik yang dapat dilihat dalam mengelolah daya tarik wisata. Peningkatan kunjungan dari tahun ke tahun tidak lepas dari inovasi yang terus dikembangkan dan juga didukung oleh prasarana dan sarana yang dimiliki objek wisata. Adanya inovasi yang dilakukan memberikan pengaruh positif terhadap daya tarik wisata yang teru meningkat dan dapat bertahan dalam persaingan usaha. Hal ini dapat dilihat berdasarkan table dibawah:</w:t>
      </w:r>
    </w:p>
    <w:p w14:paraId="6F24C355" w14:textId="77777777" w:rsidR="00EA26CD" w:rsidRPr="00216D16" w:rsidRDefault="00EA26CD" w:rsidP="00155D3F">
      <w:pPr>
        <w:spacing w:line="24" w:lineRule="atLeast"/>
        <w:ind w:firstLine="720"/>
        <w:jc w:val="both"/>
        <w:rPr>
          <w:rFonts w:ascii="Candara" w:hAnsi="Candara" w:cs="Times New Roman"/>
        </w:rPr>
      </w:pPr>
    </w:p>
    <w:p w14:paraId="2EB0A828" w14:textId="70A6491F" w:rsidR="00AA7423" w:rsidRPr="00C169D6" w:rsidRDefault="00AA7423" w:rsidP="00155D3F">
      <w:pPr>
        <w:spacing w:line="24" w:lineRule="atLeast"/>
        <w:jc w:val="center"/>
        <w:rPr>
          <w:rFonts w:ascii="Goudy Old Style" w:hAnsi="Goudy Old Style" w:cs="Times New Roman"/>
          <w:sz w:val="20"/>
          <w:szCs w:val="20"/>
        </w:rPr>
      </w:pPr>
      <w:r w:rsidRPr="00C169D6">
        <w:rPr>
          <w:rFonts w:ascii="Goudy Old Style" w:hAnsi="Goudy Old Style" w:cs="Times New Roman"/>
          <w:b/>
          <w:bCs/>
          <w:i/>
          <w:iCs/>
          <w:sz w:val="20"/>
          <w:szCs w:val="20"/>
        </w:rPr>
        <w:lastRenderedPageBreak/>
        <w:t xml:space="preserve">Tabel </w:t>
      </w:r>
      <w:r w:rsidR="00EA26CD">
        <w:rPr>
          <w:rFonts w:ascii="Goudy Old Style" w:hAnsi="Goudy Old Style" w:cs="Times New Roman"/>
          <w:b/>
          <w:bCs/>
          <w:i/>
          <w:iCs/>
          <w:sz w:val="20"/>
          <w:szCs w:val="20"/>
        </w:rPr>
        <w:t xml:space="preserve">7 </w:t>
      </w:r>
      <w:r w:rsidRPr="00C169D6">
        <w:rPr>
          <w:rFonts w:ascii="Goudy Old Style" w:hAnsi="Goudy Old Style" w:cs="Times New Roman"/>
          <w:b/>
          <w:bCs/>
          <w:i/>
          <w:iCs/>
          <w:sz w:val="20"/>
          <w:szCs w:val="20"/>
        </w:rPr>
        <w:t>Data Kunjungan Wisata Boonpring 2019 – 2020</w:t>
      </w:r>
    </w:p>
    <w:tbl>
      <w:tblPr>
        <w:tblStyle w:val="TableGrid"/>
        <w:tblW w:w="6526" w:type="dxa"/>
        <w:tblInd w:w="967" w:type="dxa"/>
        <w:tblLook w:val="04A0" w:firstRow="1" w:lastRow="0" w:firstColumn="1" w:lastColumn="0" w:noHBand="0" w:noVBand="1"/>
      </w:tblPr>
      <w:tblGrid>
        <w:gridCol w:w="529"/>
        <w:gridCol w:w="2428"/>
        <w:gridCol w:w="1803"/>
        <w:gridCol w:w="1766"/>
      </w:tblGrid>
      <w:tr w:rsidR="00AA7423" w:rsidRPr="00216D16" w14:paraId="5475E95C" w14:textId="77777777" w:rsidTr="00E35A0E">
        <w:tc>
          <w:tcPr>
            <w:tcW w:w="529" w:type="dxa"/>
            <w:tcBorders>
              <w:top w:val="single" w:sz="4" w:space="0" w:color="auto"/>
              <w:left w:val="single" w:sz="4" w:space="0" w:color="auto"/>
              <w:bottom w:val="single" w:sz="4" w:space="0" w:color="auto"/>
              <w:right w:val="single" w:sz="4" w:space="0" w:color="auto"/>
            </w:tcBorders>
            <w:hideMark/>
          </w:tcPr>
          <w:p w14:paraId="4A2FD295" w14:textId="77777777" w:rsidR="00AA7423" w:rsidRPr="00216D16" w:rsidRDefault="00AA7423" w:rsidP="00155D3F">
            <w:pPr>
              <w:pStyle w:val="ListParagraph"/>
              <w:spacing w:line="24" w:lineRule="atLeast"/>
              <w:ind w:left="0"/>
              <w:jc w:val="center"/>
              <w:rPr>
                <w:rFonts w:ascii="Candara" w:hAnsi="Candara" w:cs="Times New Roman"/>
                <w:b/>
                <w:bCs/>
              </w:rPr>
            </w:pPr>
            <w:r w:rsidRPr="00216D16">
              <w:rPr>
                <w:rFonts w:ascii="Candara" w:hAnsi="Candara" w:cs="Times New Roman"/>
                <w:b/>
                <w:bCs/>
              </w:rPr>
              <w:t>No</w:t>
            </w:r>
          </w:p>
        </w:tc>
        <w:tc>
          <w:tcPr>
            <w:tcW w:w="2428" w:type="dxa"/>
            <w:tcBorders>
              <w:top w:val="single" w:sz="4" w:space="0" w:color="auto"/>
              <w:left w:val="single" w:sz="4" w:space="0" w:color="auto"/>
              <w:bottom w:val="single" w:sz="4" w:space="0" w:color="auto"/>
              <w:right w:val="single" w:sz="4" w:space="0" w:color="auto"/>
            </w:tcBorders>
            <w:hideMark/>
          </w:tcPr>
          <w:p w14:paraId="27AE85FB" w14:textId="77777777" w:rsidR="00AA7423" w:rsidRPr="00216D16" w:rsidRDefault="00AA7423" w:rsidP="00155D3F">
            <w:pPr>
              <w:pStyle w:val="ListParagraph"/>
              <w:spacing w:line="24" w:lineRule="atLeast"/>
              <w:ind w:left="0"/>
              <w:jc w:val="center"/>
              <w:rPr>
                <w:rFonts w:ascii="Candara" w:hAnsi="Candara" w:cs="Times New Roman"/>
                <w:b/>
                <w:bCs/>
              </w:rPr>
            </w:pPr>
            <w:r w:rsidRPr="00216D16">
              <w:rPr>
                <w:rFonts w:ascii="Candara" w:hAnsi="Candara" w:cs="Times New Roman"/>
                <w:b/>
                <w:bCs/>
              </w:rPr>
              <w:t>Bulan</w:t>
            </w:r>
          </w:p>
        </w:tc>
        <w:tc>
          <w:tcPr>
            <w:tcW w:w="1803" w:type="dxa"/>
            <w:tcBorders>
              <w:top w:val="single" w:sz="4" w:space="0" w:color="auto"/>
              <w:left w:val="single" w:sz="4" w:space="0" w:color="auto"/>
              <w:bottom w:val="single" w:sz="4" w:space="0" w:color="auto"/>
              <w:right w:val="single" w:sz="4" w:space="0" w:color="auto"/>
            </w:tcBorders>
            <w:hideMark/>
          </w:tcPr>
          <w:p w14:paraId="6D56BE94" w14:textId="77777777" w:rsidR="00AA7423" w:rsidRPr="00216D16" w:rsidRDefault="00AA7423" w:rsidP="00155D3F">
            <w:pPr>
              <w:pStyle w:val="ListParagraph"/>
              <w:spacing w:line="24" w:lineRule="atLeast"/>
              <w:ind w:left="0"/>
              <w:jc w:val="center"/>
              <w:rPr>
                <w:rFonts w:ascii="Candara" w:hAnsi="Candara" w:cs="Times New Roman"/>
                <w:b/>
                <w:bCs/>
              </w:rPr>
            </w:pPr>
            <w:r w:rsidRPr="00216D16">
              <w:rPr>
                <w:rFonts w:ascii="Candara" w:hAnsi="Candara" w:cs="Times New Roman"/>
                <w:b/>
                <w:bCs/>
              </w:rPr>
              <w:t>2019</w:t>
            </w:r>
          </w:p>
        </w:tc>
        <w:tc>
          <w:tcPr>
            <w:tcW w:w="1766" w:type="dxa"/>
            <w:tcBorders>
              <w:top w:val="single" w:sz="4" w:space="0" w:color="auto"/>
              <w:left w:val="single" w:sz="4" w:space="0" w:color="auto"/>
              <w:bottom w:val="single" w:sz="4" w:space="0" w:color="auto"/>
              <w:right w:val="single" w:sz="4" w:space="0" w:color="auto"/>
            </w:tcBorders>
            <w:hideMark/>
          </w:tcPr>
          <w:p w14:paraId="33DA3026" w14:textId="77777777" w:rsidR="00AA7423" w:rsidRPr="00216D16" w:rsidRDefault="00AA7423" w:rsidP="00155D3F">
            <w:pPr>
              <w:pStyle w:val="ListParagraph"/>
              <w:spacing w:line="24" w:lineRule="atLeast"/>
              <w:ind w:left="0"/>
              <w:jc w:val="center"/>
              <w:rPr>
                <w:rFonts w:ascii="Candara" w:hAnsi="Candara" w:cs="Times New Roman"/>
                <w:b/>
                <w:bCs/>
              </w:rPr>
            </w:pPr>
            <w:r w:rsidRPr="00216D16">
              <w:rPr>
                <w:rFonts w:ascii="Candara" w:hAnsi="Candara" w:cs="Times New Roman"/>
                <w:b/>
                <w:bCs/>
              </w:rPr>
              <w:t>2020</w:t>
            </w:r>
          </w:p>
        </w:tc>
      </w:tr>
      <w:tr w:rsidR="00AA7423" w:rsidRPr="00216D16" w14:paraId="21115397" w14:textId="77777777" w:rsidTr="00E35A0E">
        <w:tc>
          <w:tcPr>
            <w:tcW w:w="529" w:type="dxa"/>
            <w:tcBorders>
              <w:top w:val="single" w:sz="4" w:space="0" w:color="auto"/>
              <w:left w:val="single" w:sz="4" w:space="0" w:color="auto"/>
              <w:bottom w:val="single" w:sz="4" w:space="0" w:color="auto"/>
              <w:right w:val="single" w:sz="4" w:space="0" w:color="auto"/>
            </w:tcBorders>
            <w:hideMark/>
          </w:tcPr>
          <w:p w14:paraId="4A865A2B"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1</w:t>
            </w:r>
          </w:p>
        </w:tc>
        <w:tc>
          <w:tcPr>
            <w:tcW w:w="2428" w:type="dxa"/>
            <w:tcBorders>
              <w:top w:val="single" w:sz="4" w:space="0" w:color="auto"/>
              <w:left w:val="single" w:sz="4" w:space="0" w:color="auto"/>
              <w:bottom w:val="single" w:sz="4" w:space="0" w:color="auto"/>
              <w:right w:val="single" w:sz="4" w:space="0" w:color="auto"/>
            </w:tcBorders>
            <w:hideMark/>
          </w:tcPr>
          <w:p w14:paraId="1F3E051B" w14:textId="77777777" w:rsidR="00AA7423" w:rsidRPr="00216D16" w:rsidRDefault="00AA7423" w:rsidP="00155D3F">
            <w:pPr>
              <w:pStyle w:val="ListParagraph"/>
              <w:spacing w:line="24" w:lineRule="atLeast"/>
              <w:ind w:left="0"/>
              <w:rPr>
                <w:rFonts w:ascii="Candara" w:hAnsi="Candara" w:cs="Times New Roman"/>
              </w:rPr>
            </w:pPr>
            <w:r w:rsidRPr="00216D16">
              <w:rPr>
                <w:rFonts w:ascii="Candara" w:hAnsi="Candara" w:cs="Times New Roman"/>
              </w:rPr>
              <w:t>Januari</w:t>
            </w:r>
          </w:p>
        </w:tc>
        <w:tc>
          <w:tcPr>
            <w:tcW w:w="1803" w:type="dxa"/>
            <w:tcBorders>
              <w:top w:val="single" w:sz="4" w:space="0" w:color="auto"/>
              <w:left w:val="single" w:sz="4" w:space="0" w:color="auto"/>
              <w:bottom w:val="single" w:sz="4" w:space="0" w:color="auto"/>
              <w:right w:val="single" w:sz="4" w:space="0" w:color="auto"/>
            </w:tcBorders>
            <w:vAlign w:val="bottom"/>
            <w:hideMark/>
          </w:tcPr>
          <w:p w14:paraId="29569C59"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22.757</w:t>
            </w:r>
          </w:p>
        </w:tc>
        <w:tc>
          <w:tcPr>
            <w:tcW w:w="1766" w:type="dxa"/>
            <w:tcBorders>
              <w:top w:val="single" w:sz="4" w:space="0" w:color="auto"/>
              <w:left w:val="single" w:sz="4" w:space="0" w:color="auto"/>
              <w:bottom w:val="single" w:sz="4" w:space="0" w:color="auto"/>
              <w:right w:val="single" w:sz="4" w:space="0" w:color="auto"/>
            </w:tcBorders>
            <w:vAlign w:val="bottom"/>
            <w:hideMark/>
          </w:tcPr>
          <w:p w14:paraId="7AB8DD5E"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24.708</w:t>
            </w:r>
          </w:p>
        </w:tc>
      </w:tr>
      <w:tr w:rsidR="00AA7423" w:rsidRPr="00216D16" w14:paraId="0C2DF9C1" w14:textId="77777777" w:rsidTr="00E35A0E">
        <w:tc>
          <w:tcPr>
            <w:tcW w:w="529" w:type="dxa"/>
            <w:tcBorders>
              <w:top w:val="single" w:sz="4" w:space="0" w:color="auto"/>
              <w:left w:val="single" w:sz="4" w:space="0" w:color="auto"/>
              <w:bottom w:val="single" w:sz="4" w:space="0" w:color="auto"/>
              <w:right w:val="single" w:sz="4" w:space="0" w:color="auto"/>
            </w:tcBorders>
            <w:hideMark/>
          </w:tcPr>
          <w:p w14:paraId="30C085D3"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2</w:t>
            </w:r>
          </w:p>
        </w:tc>
        <w:tc>
          <w:tcPr>
            <w:tcW w:w="2428" w:type="dxa"/>
            <w:tcBorders>
              <w:top w:val="single" w:sz="4" w:space="0" w:color="auto"/>
              <w:left w:val="single" w:sz="4" w:space="0" w:color="auto"/>
              <w:bottom w:val="single" w:sz="4" w:space="0" w:color="auto"/>
              <w:right w:val="single" w:sz="4" w:space="0" w:color="auto"/>
            </w:tcBorders>
            <w:hideMark/>
          </w:tcPr>
          <w:p w14:paraId="64DAAB71" w14:textId="77777777" w:rsidR="00AA7423" w:rsidRPr="00216D16" w:rsidRDefault="00AA7423" w:rsidP="00155D3F">
            <w:pPr>
              <w:pStyle w:val="ListParagraph"/>
              <w:spacing w:line="24" w:lineRule="atLeast"/>
              <w:ind w:left="0"/>
              <w:rPr>
                <w:rFonts w:ascii="Candara" w:hAnsi="Candara" w:cs="Times New Roman"/>
              </w:rPr>
            </w:pPr>
            <w:r w:rsidRPr="00216D16">
              <w:rPr>
                <w:rFonts w:ascii="Candara" w:hAnsi="Candara" w:cs="Times New Roman"/>
              </w:rPr>
              <w:t>Februari</w:t>
            </w:r>
          </w:p>
        </w:tc>
        <w:tc>
          <w:tcPr>
            <w:tcW w:w="1803" w:type="dxa"/>
            <w:tcBorders>
              <w:top w:val="single" w:sz="4" w:space="0" w:color="auto"/>
              <w:left w:val="single" w:sz="4" w:space="0" w:color="auto"/>
              <w:bottom w:val="single" w:sz="4" w:space="0" w:color="auto"/>
              <w:right w:val="single" w:sz="4" w:space="0" w:color="auto"/>
            </w:tcBorders>
            <w:vAlign w:val="bottom"/>
            <w:hideMark/>
          </w:tcPr>
          <w:p w14:paraId="33F00C4E"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10.652</w:t>
            </w:r>
          </w:p>
        </w:tc>
        <w:tc>
          <w:tcPr>
            <w:tcW w:w="1766" w:type="dxa"/>
            <w:tcBorders>
              <w:top w:val="single" w:sz="4" w:space="0" w:color="auto"/>
              <w:left w:val="single" w:sz="4" w:space="0" w:color="auto"/>
              <w:bottom w:val="single" w:sz="4" w:space="0" w:color="auto"/>
              <w:right w:val="single" w:sz="4" w:space="0" w:color="auto"/>
            </w:tcBorders>
            <w:vAlign w:val="bottom"/>
            <w:hideMark/>
          </w:tcPr>
          <w:p w14:paraId="1B14E8A6"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13.698</w:t>
            </w:r>
          </w:p>
        </w:tc>
      </w:tr>
      <w:tr w:rsidR="00AA7423" w:rsidRPr="00216D16" w14:paraId="1AEFD7BD" w14:textId="77777777" w:rsidTr="00E35A0E">
        <w:tc>
          <w:tcPr>
            <w:tcW w:w="529" w:type="dxa"/>
            <w:tcBorders>
              <w:top w:val="single" w:sz="4" w:space="0" w:color="auto"/>
              <w:left w:val="single" w:sz="4" w:space="0" w:color="auto"/>
              <w:bottom w:val="single" w:sz="4" w:space="0" w:color="auto"/>
              <w:right w:val="single" w:sz="4" w:space="0" w:color="auto"/>
            </w:tcBorders>
            <w:hideMark/>
          </w:tcPr>
          <w:p w14:paraId="5AD32599"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3</w:t>
            </w:r>
          </w:p>
        </w:tc>
        <w:tc>
          <w:tcPr>
            <w:tcW w:w="2428" w:type="dxa"/>
            <w:tcBorders>
              <w:top w:val="single" w:sz="4" w:space="0" w:color="auto"/>
              <w:left w:val="single" w:sz="4" w:space="0" w:color="auto"/>
              <w:bottom w:val="single" w:sz="4" w:space="0" w:color="auto"/>
              <w:right w:val="single" w:sz="4" w:space="0" w:color="auto"/>
            </w:tcBorders>
            <w:hideMark/>
          </w:tcPr>
          <w:p w14:paraId="7156392B" w14:textId="77777777" w:rsidR="00AA7423" w:rsidRPr="00216D16" w:rsidRDefault="00AA7423" w:rsidP="00155D3F">
            <w:pPr>
              <w:pStyle w:val="ListParagraph"/>
              <w:spacing w:line="24" w:lineRule="atLeast"/>
              <w:ind w:left="0"/>
              <w:rPr>
                <w:rFonts w:ascii="Candara" w:hAnsi="Candara" w:cs="Times New Roman"/>
              </w:rPr>
            </w:pPr>
            <w:r w:rsidRPr="00216D16">
              <w:rPr>
                <w:rFonts w:ascii="Candara" w:hAnsi="Candara" w:cs="Times New Roman"/>
              </w:rPr>
              <w:t>Maret</w:t>
            </w:r>
          </w:p>
        </w:tc>
        <w:tc>
          <w:tcPr>
            <w:tcW w:w="1803" w:type="dxa"/>
            <w:tcBorders>
              <w:top w:val="single" w:sz="4" w:space="0" w:color="auto"/>
              <w:left w:val="single" w:sz="4" w:space="0" w:color="auto"/>
              <w:bottom w:val="single" w:sz="4" w:space="0" w:color="auto"/>
              <w:right w:val="single" w:sz="4" w:space="0" w:color="auto"/>
            </w:tcBorders>
            <w:vAlign w:val="bottom"/>
            <w:hideMark/>
          </w:tcPr>
          <w:p w14:paraId="13DC179E"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8.331</w:t>
            </w:r>
          </w:p>
        </w:tc>
        <w:tc>
          <w:tcPr>
            <w:tcW w:w="1766" w:type="dxa"/>
            <w:tcBorders>
              <w:top w:val="single" w:sz="4" w:space="0" w:color="auto"/>
              <w:left w:val="single" w:sz="4" w:space="0" w:color="auto"/>
              <w:bottom w:val="single" w:sz="4" w:space="0" w:color="auto"/>
              <w:right w:val="single" w:sz="4" w:space="0" w:color="auto"/>
            </w:tcBorders>
            <w:vAlign w:val="bottom"/>
            <w:hideMark/>
          </w:tcPr>
          <w:p w14:paraId="7D82B893"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2.995</w:t>
            </w:r>
          </w:p>
        </w:tc>
      </w:tr>
      <w:tr w:rsidR="00AA7423" w:rsidRPr="00216D16" w14:paraId="03DADCD9" w14:textId="77777777" w:rsidTr="00E35A0E">
        <w:tc>
          <w:tcPr>
            <w:tcW w:w="529" w:type="dxa"/>
            <w:tcBorders>
              <w:top w:val="single" w:sz="4" w:space="0" w:color="auto"/>
              <w:left w:val="single" w:sz="4" w:space="0" w:color="auto"/>
              <w:bottom w:val="single" w:sz="4" w:space="0" w:color="auto"/>
              <w:right w:val="single" w:sz="4" w:space="0" w:color="auto"/>
            </w:tcBorders>
            <w:hideMark/>
          </w:tcPr>
          <w:p w14:paraId="7E343CB5"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4</w:t>
            </w:r>
          </w:p>
        </w:tc>
        <w:tc>
          <w:tcPr>
            <w:tcW w:w="2428" w:type="dxa"/>
            <w:tcBorders>
              <w:top w:val="single" w:sz="4" w:space="0" w:color="auto"/>
              <w:left w:val="single" w:sz="4" w:space="0" w:color="auto"/>
              <w:bottom w:val="single" w:sz="4" w:space="0" w:color="auto"/>
              <w:right w:val="single" w:sz="4" w:space="0" w:color="auto"/>
            </w:tcBorders>
            <w:hideMark/>
          </w:tcPr>
          <w:p w14:paraId="3509DDCC" w14:textId="77777777" w:rsidR="00AA7423" w:rsidRPr="00216D16" w:rsidRDefault="00AA7423" w:rsidP="00155D3F">
            <w:pPr>
              <w:pStyle w:val="ListParagraph"/>
              <w:spacing w:line="24" w:lineRule="atLeast"/>
              <w:ind w:left="0"/>
              <w:rPr>
                <w:rFonts w:ascii="Candara" w:hAnsi="Candara" w:cs="Times New Roman"/>
              </w:rPr>
            </w:pPr>
            <w:r w:rsidRPr="00216D16">
              <w:rPr>
                <w:rFonts w:ascii="Candara" w:hAnsi="Candara" w:cs="Times New Roman"/>
              </w:rPr>
              <w:t xml:space="preserve">April </w:t>
            </w:r>
          </w:p>
        </w:tc>
        <w:tc>
          <w:tcPr>
            <w:tcW w:w="1803" w:type="dxa"/>
            <w:tcBorders>
              <w:top w:val="single" w:sz="4" w:space="0" w:color="auto"/>
              <w:left w:val="single" w:sz="4" w:space="0" w:color="auto"/>
              <w:bottom w:val="single" w:sz="4" w:space="0" w:color="auto"/>
              <w:right w:val="single" w:sz="4" w:space="0" w:color="auto"/>
            </w:tcBorders>
            <w:vAlign w:val="bottom"/>
            <w:hideMark/>
          </w:tcPr>
          <w:p w14:paraId="568EA044"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9.274</w:t>
            </w:r>
          </w:p>
        </w:tc>
        <w:tc>
          <w:tcPr>
            <w:tcW w:w="1766" w:type="dxa"/>
            <w:tcBorders>
              <w:top w:val="single" w:sz="4" w:space="0" w:color="auto"/>
              <w:left w:val="single" w:sz="4" w:space="0" w:color="auto"/>
              <w:bottom w:val="single" w:sz="4" w:space="0" w:color="auto"/>
              <w:right w:val="single" w:sz="4" w:space="0" w:color="auto"/>
            </w:tcBorders>
            <w:vAlign w:val="bottom"/>
            <w:hideMark/>
          </w:tcPr>
          <w:p w14:paraId="38A743A5"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3.348</w:t>
            </w:r>
          </w:p>
        </w:tc>
      </w:tr>
      <w:tr w:rsidR="00AA7423" w:rsidRPr="00216D16" w14:paraId="635EDD66" w14:textId="77777777" w:rsidTr="00E35A0E">
        <w:tc>
          <w:tcPr>
            <w:tcW w:w="529" w:type="dxa"/>
            <w:tcBorders>
              <w:top w:val="single" w:sz="4" w:space="0" w:color="auto"/>
              <w:left w:val="single" w:sz="4" w:space="0" w:color="auto"/>
              <w:bottom w:val="single" w:sz="4" w:space="0" w:color="auto"/>
              <w:right w:val="single" w:sz="4" w:space="0" w:color="auto"/>
            </w:tcBorders>
            <w:hideMark/>
          </w:tcPr>
          <w:p w14:paraId="7E572461"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5</w:t>
            </w:r>
          </w:p>
        </w:tc>
        <w:tc>
          <w:tcPr>
            <w:tcW w:w="2428" w:type="dxa"/>
            <w:tcBorders>
              <w:top w:val="single" w:sz="4" w:space="0" w:color="auto"/>
              <w:left w:val="single" w:sz="4" w:space="0" w:color="auto"/>
              <w:bottom w:val="single" w:sz="4" w:space="0" w:color="auto"/>
              <w:right w:val="single" w:sz="4" w:space="0" w:color="auto"/>
            </w:tcBorders>
            <w:hideMark/>
          </w:tcPr>
          <w:p w14:paraId="701B9C3D" w14:textId="77777777" w:rsidR="00AA7423" w:rsidRPr="00216D16" w:rsidRDefault="00AA7423" w:rsidP="00155D3F">
            <w:pPr>
              <w:pStyle w:val="ListParagraph"/>
              <w:spacing w:line="24" w:lineRule="atLeast"/>
              <w:ind w:left="0"/>
              <w:rPr>
                <w:rFonts w:ascii="Candara" w:hAnsi="Candara" w:cs="Times New Roman"/>
              </w:rPr>
            </w:pPr>
            <w:r w:rsidRPr="00216D16">
              <w:rPr>
                <w:rFonts w:ascii="Candara" w:hAnsi="Candara" w:cs="Times New Roman"/>
              </w:rPr>
              <w:t>Mei</w:t>
            </w:r>
          </w:p>
        </w:tc>
        <w:tc>
          <w:tcPr>
            <w:tcW w:w="1803" w:type="dxa"/>
            <w:tcBorders>
              <w:top w:val="single" w:sz="4" w:space="0" w:color="auto"/>
              <w:left w:val="single" w:sz="4" w:space="0" w:color="auto"/>
              <w:bottom w:val="single" w:sz="4" w:space="0" w:color="auto"/>
              <w:right w:val="single" w:sz="4" w:space="0" w:color="auto"/>
            </w:tcBorders>
            <w:vAlign w:val="bottom"/>
            <w:hideMark/>
          </w:tcPr>
          <w:p w14:paraId="6E45CBDD"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5.527</w:t>
            </w:r>
          </w:p>
        </w:tc>
        <w:tc>
          <w:tcPr>
            <w:tcW w:w="1766" w:type="dxa"/>
            <w:tcBorders>
              <w:top w:val="single" w:sz="4" w:space="0" w:color="auto"/>
              <w:left w:val="single" w:sz="4" w:space="0" w:color="auto"/>
              <w:bottom w:val="single" w:sz="4" w:space="0" w:color="auto"/>
              <w:right w:val="single" w:sz="4" w:space="0" w:color="auto"/>
            </w:tcBorders>
            <w:vAlign w:val="bottom"/>
            <w:hideMark/>
          </w:tcPr>
          <w:p w14:paraId="06AAD94C"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5.997</w:t>
            </w:r>
          </w:p>
        </w:tc>
      </w:tr>
      <w:tr w:rsidR="00AA7423" w:rsidRPr="00216D16" w14:paraId="304573B6" w14:textId="77777777" w:rsidTr="00E35A0E">
        <w:tc>
          <w:tcPr>
            <w:tcW w:w="529" w:type="dxa"/>
            <w:tcBorders>
              <w:top w:val="single" w:sz="4" w:space="0" w:color="auto"/>
              <w:left w:val="single" w:sz="4" w:space="0" w:color="auto"/>
              <w:bottom w:val="single" w:sz="4" w:space="0" w:color="auto"/>
              <w:right w:val="single" w:sz="4" w:space="0" w:color="auto"/>
            </w:tcBorders>
            <w:hideMark/>
          </w:tcPr>
          <w:p w14:paraId="49607303"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6</w:t>
            </w:r>
          </w:p>
        </w:tc>
        <w:tc>
          <w:tcPr>
            <w:tcW w:w="2428" w:type="dxa"/>
            <w:tcBorders>
              <w:top w:val="single" w:sz="4" w:space="0" w:color="auto"/>
              <w:left w:val="single" w:sz="4" w:space="0" w:color="auto"/>
              <w:bottom w:val="single" w:sz="4" w:space="0" w:color="auto"/>
              <w:right w:val="single" w:sz="4" w:space="0" w:color="auto"/>
            </w:tcBorders>
            <w:hideMark/>
          </w:tcPr>
          <w:p w14:paraId="14291595" w14:textId="77777777" w:rsidR="00AA7423" w:rsidRPr="00216D16" w:rsidRDefault="00AA7423" w:rsidP="00155D3F">
            <w:pPr>
              <w:pStyle w:val="ListParagraph"/>
              <w:spacing w:line="24" w:lineRule="atLeast"/>
              <w:ind w:left="0"/>
              <w:rPr>
                <w:rFonts w:ascii="Candara" w:hAnsi="Candara" w:cs="Times New Roman"/>
              </w:rPr>
            </w:pPr>
            <w:r w:rsidRPr="00216D16">
              <w:rPr>
                <w:rFonts w:ascii="Candara" w:hAnsi="Candara" w:cs="Times New Roman"/>
              </w:rPr>
              <w:t>Juni</w:t>
            </w:r>
          </w:p>
        </w:tc>
        <w:tc>
          <w:tcPr>
            <w:tcW w:w="1803" w:type="dxa"/>
            <w:tcBorders>
              <w:top w:val="single" w:sz="4" w:space="0" w:color="auto"/>
              <w:left w:val="single" w:sz="4" w:space="0" w:color="auto"/>
              <w:bottom w:val="single" w:sz="4" w:space="0" w:color="auto"/>
              <w:right w:val="single" w:sz="4" w:space="0" w:color="auto"/>
            </w:tcBorders>
            <w:vAlign w:val="bottom"/>
            <w:hideMark/>
          </w:tcPr>
          <w:p w14:paraId="072DA04B"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13.149</w:t>
            </w:r>
          </w:p>
        </w:tc>
        <w:tc>
          <w:tcPr>
            <w:tcW w:w="1766" w:type="dxa"/>
            <w:tcBorders>
              <w:top w:val="single" w:sz="4" w:space="0" w:color="auto"/>
              <w:left w:val="single" w:sz="4" w:space="0" w:color="auto"/>
              <w:bottom w:val="single" w:sz="4" w:space="0" w:color="auto"/>
              <w:right w:val="single" w:sz="4" w:space="0" w:color="auto"/>
            </w:tcBorders>
            <w:vAlign w:val="bottom"/>
            <w:hideMark/>
          </w:tcPr>
          <w:p w14:paraId="7C6B0255"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10.378</w:t>
            </w:r>
          </w:p>
        </w:tc>
      </w:tr>
      <w:tr w:rsidR="00AA7423" w:rsidRPr="00216D16" w14:paraId="06395F54" w14:textId="77777777" w:rsidTr="00E35A0E">
        <w:tc>
          <w:tcPr>
            <w:tcW w:w="529" w:type="dxa"/>
            <w:tcBorders>
              <w:top w:val="single" w:sz="4" w:space="0" w:color="auto"/>
              <w:left w:val="single" w:sz="4" w:space="0" w:color="auto"/>
              <w:bottom w:val="single" w:sz="4" w:space="0" w:color="auto"/>
              <w:right w:val="single" w:sz="4" w:space="0" w:color="auto"/>
            </w:tcBorders>
            <w:hideMark/>
          </w:tcPr>
          <w:p w14:paraId="7374D844"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7</w:t>
            </w:r>
          </w:p>
        </w:tc>
        <w:tc>
          <w:tcPr>
            <w:tcW w:w="2428" w:type="dxa"/>
            <w:tcBorders>
              <w:top w:val="single" w:sz="4" w:space="0" w:color="auto"/>
              <w:left w:val="single" w:sz="4" w:space="0" w:color="auto"/>
              <w:bottom w:val="single" w:sz="4" w:space="0" w:color="auto"/>
              <w:right w:val="single" w:sz="4" w:space="0" w:color="auto"/>
            </w:tcBorders>
            <w:hideMark/>
          </w:tcPr>
          <w:p w14:paraId="6499B006" w14:textId="77777777" w:rsidR="00AA7423" w:rsidRPr="00216D16" w:rsidRDefault="00AA7423" w:rsidP="00155D3F">
            <w:pPr>
              <w:pStyle w:val="ListParagraph"/>
              <w:spacing w:line="24" w:lineRule="atLeast"/>
              <w:ind w:left="0"/>
              <w:rPr>
                <w:rFonts w:ascii="Candara" w:hAnsi="Candara" w:cs="Times New Roman"/>
              </w:rPr>
            </w:pPr>
            <w:r w:rsidRPr="00216D16">
              <w:rPr>
                <w:rFonts w:ascii="Candara" w:hAnsi="Candara" w:cs="Times New Roman"/>
              </w:rPr>
              <w:t xml:space="preserve">Juli </w:t>
            </w:r>
          </w:p>
        </w:tc>
        <w:tc>
          <w:tcPr>
            <w:tcW w:w="1803" w:type="dxa"/>
            <w:tcBorders>
              <w:top w:val="single" w:sz="4" w:space="0" w:color="auto"/>
              <w:left w:val="single" w:sz="4" w:space="0" w:color="auto"/>
              <w:bottom w:val="single" w:sz="4" w:space="0" w:color="auto"/>
              <w:right w:val="single" w:sz="4" w:space="0" w:color="auto"/>
            </w:tcBorders>
            <w:vAlign w:val="bottom"/>
            <w:hideMark/>
          </w:tcPr>
          <w:p w14:paraId="7702B1D0"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16.654</w:t>
            </w:r>
          </w:p>
        </w:tc>
        <w:tc>
          <w:tcPr>
            <w:tcW w:w="1766" w:type="dxa"/>
            <w:tcBorders>
              <w:top w:val="single" w:sz="4" w:space="0" w:color="auto"/>
              <w:left w:val="single" w:sz="4" w:space="0" w:color="auto"/>
              <w:bottom w:val="single" w:sz="4" w:space="0" w:color="auto"/>
              <w:right w:val="single" w:sz="4" w:space="0" w:color="auto"/>
            </w:tcBorders>
            <w:vAlign w:val="bottom"/>
            <w:hideMark/>
          </w:tcPr>
          <w:p w14:paraId="3D6C7E63"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15.919</w:t>
            </w:r>
          </w:p>
        </w:tc>
      </w:tr>
      <w:tr w:rsidR="00AA7423" w:rsidRPr="00216D16" w14:paraId="5B3EE4C8" w14:textId="77777777" w:rsidTr="00E35A0E">
        <w:tc>
          <w:tcPr>
            <w:tcW w:w="529" w:type="dxa"/>
            <w:tcBorders>
              <w:top w:val="single" w:sz="4" w:space="0" w:color="auto"/>
              <w:left w:val="single" w:sz="4" w:space="0" w:color="auto"/>
              <w:bottom w:val="single" w:sz="4" w:space="0" w:color="auto"/>
              <w:right w:val="single" w:sz="4" w:space="0" w:color="auto"/>
            </w:tcBorders>
            <w:hideMark/>
          </w:tcPr>
          <w:p w14:paraId="620AD84E"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8</w:t>
            </w:r>
          </w:p>
        </w:tc>
        <w:tc>
          <w:tcPr>
            <w:tcW w:w="2428" w:type="dxa"/>
            <w:tcBorders>
              <w:top w:val="single" w:sz="4" w:space="0" w:color="auto"/>
              <w:left w:val="single" w:sz="4" w:space="0" w:color="auto"/>
              <w:bottom w:val="single" w:sz="4" w:space="0" w:color="auto"/>
              <w:right w:val="single" w:sz="4" w:space="0" w:color="auto"/>
            </w:tcBorders>
            <w:hideMark/>
          </w:tcPr>
          <w:p w14:paraId="55190A6B" w14:textId="77777777" w:rsidR="00AA7423" w:rsidRPr="00216D16" w:rsidRDefault="00AA7423" w:rsidP="00155D3F">
            <w:pPr>
              <w:pStyle w:val="ListParagraph"/>
              <w:spacing w:line="24" w:lineRule="atLeast"/>
              <w:ind w:left="0"/>
              <w:rPr>
                <w:rFonts w:ascii="Candara" w:hAnsi="Candara" w:cs="Times New Roman"/>
              </w:rPr>
            </w:pPr>
            <w:r w:rsidRPr="00216D16">
              <w:rPr>
                <w:rFonts w:ascii="Candara" w:hAnsi="Candara" w:cs="Times New Roman"/>
              </w:rPr>
              <w:t>Agustus</w:t>
            </w:r>
          </w:p>
        </w:tc>
        <w:tc>
          <w:tcPr>
            <w:tcW w:w="1803" w:type="dxa"/>
            <w:tcBorders>
              <w:top w:val="single" w:sz="4" w:space="0" w:color="auto"/>
              <w:left w:val="single" w:sz="4" w:space="0" w:color="auto"/>
              <w:bottom w:val="single" w:sz="4" w:space="0" w:color="auto"/>
              <w:right w:val="single" w:sz="4" w:space="0" w:color="auto"/>
            </w:tcBorders>
            <w:vAlign w:val="bottom"/>
            <w:hideMark/>
          </w:tcPr>
          <w:p w14:paraId="3CB17BCB"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13.336</w:t>
            </w:r>
          </w:p>
        </w:tc>
        <w:tc>
          <w:tcPr>
            <w:tcW w:w="1766" w:type="dxa"/>
            <w:tcBorders>
              <w:top w:val="single" w:sz="4" w:space="0" w:color="auto"/>
              <w:left w:val="single" w:sz="4" w:space="0" w:color="auto"/>
              <w:bottom w:val="single" w:sz="4" w:space="0" w:color="auto"/>
              <w:right w:val="single" w:sz="4" w:space="0" w:color="auto"/>
            </w:tcBorders>
            <w:vAlign w:val="bottom"/>
            <w:hideMark/>
          </w:tcPr>
          <w:p w14:paraId="7FE6FB2D"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19.407</w:t>
            </w:r>
          </w:p>
        </w:tc>
      </w:tr>
      <w:tr w:rsidR="00AA7423" w:rsidRPr="00216D16" w14:paraId="466C8739" w14:textId="77777777" w:rsidTr="00E35A0E">
        <w:tc>
          <w:tcPr>
            <w:tcW w:w="529" w:type="dxa"/>
            <w:tcBorders>
              <w:top w:val="single" w:sz="4" w:space="0" w:color="auto"/>
              <w:left w:val="single" w:sz="4" w:space="0" w:color="auto"/>
              <w:bottom w:val="single" w:sz="4" w:space="0" w:color="auto"/>
              <w:right w:val="single" w:sz="4" w:space="0" w:color="auto"/>
            </w:tcBorders>
            <w:hideMark/>
          </w:tcPr>
          <w:p w14:paraId="16DBBB2E"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9</w:t>
            </w:r>
          </w:p>
        </w:tc>
        <w:tc>
          <w:tcPr>
            <w:tcW w:w="2428" w:type="dxa"/>
            <w:tcBorders>
              <w:top w:val="single" w:sz="4" w:space="0" w:color="auto"/>
              <w:left w:val="single" w:sz="4" w:space="0" w:color="auto"/>
              <w:bottom w:val="single" w:sz="4" w:space="0" w:color="auto"/>
              <w:right w:val="single" w:sz="4" w:space="0" w:color="auto"/>
            </w:tcBorders>
            <w:hideMark/>
          </w:tcPr>
          <w:p w14:paraId="06A8841E" w14:textId="77777777" w:rsidR="00AA7423" w:rsidRPr="00216D16" w:rsidRDefault="00AA7423" w:rsidP="00155D3F">
            <w:pPr>
              <w:pStyle w:val="ListParagraph"/>
              <w:spacing w:line="24" w:lineRule="atLeast"/>
              <w:ind w:left="0"/>
              <w:rPr>
                <w:rFonts w:ascii="Candara" w:hAnsi="Candara" w:cs="Times New Roman"/>
              </w:rPr>
            </w:pPr>
            <w:r w:rsidRPr="00216D16">
              <w:rPr>
                <w:rFonts w:ascii="Candara" w:hAnsi="Candara" w:cs="Times New Roman"/>
              </w:rPr>
              <w:t xml:space="preserve">September </w:t>
            </w:r>
          </w:p>
        </w:tc>
        <w:tc>
          <w:tcPr>
            <w:tcW w:w="1803" w:type="dxa"/>
            <w:tcBorders>
              <w:top w:val="single" w:sz="4" w:space="0" w:color="auto"/>
              <w:left w:val="single" w:sz="4" w:space="0" w:color="auto"/>
              <w:bottom w:val="single" w:sz="4" w:space="0" w:color="auto"/>
              <w:right w:val="single" w:sz="4" w:space="0" w:color="auto"/>
            </w:tcBorders>
            <w:vAlign w:val="bottom"/>
            <w:hideMark/>
          </w:tcPr>
          <w:p w14:paraId="09E1336A"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9.011</w:t>
            </w:r>
          </w:p>
        </w:tc>
        <w:tc>
          <w:tcPr>
            <w:tcW w:w="1766" w:type="dxa"/>
            <w:tcBorders>
              <w:top w:val="single" w:sz="4" w:space="0" w:color="auto"/>
              <w:left w:val="single" w:sz="4" w:space="0" w:color="auto"/>
              <w:bottom w:val="single" w:sz="4" w:space="0" w:color="auto"/>
              <w:right w:val="single" w:sz="4" w:space="0" w:color="auto"/>
            </w:tcBorders>
            <w:vAlign w:val="bottom"/>
            <w:hideMark/>
          </w:tcPr>
          <w:p w14:paraId="1F7E2C0C"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15.080</w:t>
            </w:r>
          </w:p>
        </w:tc>
      </w:tr>
      <w:tr w:rsidR="00AA7423" w:rsidRPr="00216D16" w14:paraId="38E77BE7" w14:textId="77777777" w:rsidTr="00E35A0E">
        <w:tc>
          <w:tcPr>
            <w:tcW w:w="529" w:type="dxa"/>
            <w:tcBorders>
              <w:top w:val="single" w:sz="4" w:space="0" w:color="auto"/>
              <w:left w:val="single" w:sz="4" w:space="0" w:color="auto"/>
              <w:bottom w:val="single" w:sz="4" w:space="0" w:color="auto"/>
              <w:right w:val="single" w:sz="4" w:space="0" w:color="auto"/>
            </w:tcBorders>
            <w:hideMark/>
          </w:tcPr>
          <w:p w14:paraId="4C8C7EC2" w14:textId="77777777" w:rsidR="00AA7423" w:rsidRPr="00216D16" w:rsidRDefault="00AA7423" w:rsidP="00155D3F">
            <w:pPr>
              <w:pStyle w:val="ListParagraph"/>
              <w:spacing w:line="24" w:lineRule="atLeast"/>
              <w:ind w:left="0"/>
              <w:rPr>
                <w:rFonts w:ascii="Candara" w:hAnsi="Candara" w:cs="Times New Roman"/>
              </w:rPr>
            </w:pPr>
            <w:r w:rsidRPr="00216D16">
              <w:rPr>
                <w:rFonts w:ascii="Candara" w:hAnsi="Candara" w:cs="Times New Roman"/>
              </w:rPr>
              <w:t>10</w:t>
            </w:r>
          </w:p>
        </w:tc>
        <w:tc>
          <w:tcPr>
            <w:tcW w:w="2428" w:type="dxa"/>
            <w:tcBorders>
              <w:top w:val="single" w:sz="4" w:space="0" w:color="auto"/>
              <w:left w:val="single" w:sz="4" w:space="0" w:color="auto"/>
              <w:bottom w:val="single" w:sz="4" w:space="0" w:color="auto"/>
              <w:right w:val="single" w:sz="4" w:space="0" w:color="auto"/>
            </w:tcBorders>
            <w:hideMark/>
          </w:tcPr>
          <w:p w14:paraId="44E7A547" w14:textId="77777777" w:rsidR="00AA7423" w:rsidRPr="00216D16" w:rsidRDefault="00AA7423" w:rsidP="00155D3F">
            <w:pPr>
              <w:pStyle w:val="ListParagraph"/>
              <w:spacing w:line="24" w:lineRule="atLeast"/>
              <w:ind w:left="0"/>
              <w:rPr>
                <w:rFonts w:ascii="Candara" w:hAnsi="Candara" w:cs="Times New Roman"/>
              </w:rPr>
            </w:pPr>
            <w:r w:rsidRPr="00216D16">
              <w:rPr>
                <w:rFonts w:ascii="Candara" w:hAnsi="Candara" w:cs="Times New Roman"/>
              </w:rPr>
              <w:t>Oktober</w:t>
            </w:r>
          </w:p>
        </w:tc>
        <w:tc>
          <w:tcPr>
            <w:tcW w:w="1803" w:type="dxa"/>
            <w:tcBorders>
              <w:top w:val="single" w:sz="4" w:space="0" w:color="auto"/>
              <w:left w:val="single" w:sz="4" w:space="0" w:color="auto"/>
              <w:bottom w:val="single" w:sz="4" w:space="0" w:color="auto"/>
              <w:right w:val="single" w:sz="4" w:space="0" w:color="auto"/>
            </w:tcBorders>
            <w:vAlign w:val="bottom"/>
            <w:hideMark/>
          </w:tcPr>
          <w:p w14:paraId="05BC759B"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9.363</w:t>
            </w:r>
          </w:p>
        </w:tc>
        <w:tc>
          <w:tcPr>
            <w:tcW w:w="1766" w:type="dxa"/>
            <w:tcBorders>
              <w:top w:val="single" w:sz="4" w:space="0" w:color="auto"/>
              <w:left w:val="single" w:sz="4" w:space="0" w:color="auto"/>
              <w:bottom w:val="single" w:sz="4" w:space="0" w:color="auto"/>
              <w:right w:val="single" w:sz="4" w:space="0" w:color="auto"/>
            </w:tcBorders>
            <w:vAlign w:val="bottom"/>
            <w:hideMark/>
          </w:tcPr>
          <w:p w14:paraId="29F8627F"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16.935</w:t>
            </w:r>
          </w:p>
        </w:tc>
      </w:tr>
      <w:tr w:rsidR="00AA7423" w:rsidRPr="00216D16" w14:paraId="003B108C" w14:textId="77777777" w:rsidTr="00E35A0E">
        <w:tc>
          <w:tcPr>
            <w:tcW w:w="529" w:type="dxa"/>
            <w:tcBorders>
              <w:top w:val="single" w:sz="4" w:space="0" w:color="auto"/>
              <w:left w:val="single" w:sz="4" w:space="0" w:color="auto"/>
              <w:bottom w:val="single" w:sz="4" w:space="0" w:color="auto"/>
              <w:right w:val="single" w:sz="4" w:space="0" w:color="auto"/>
            </w:tcBorders>
            <w:hideMark/>
          </w:tcPr>
          <w:p w14:paraId="238917A0" w14:textId="77777777" w:rsidR="00AA7423" w:rsidRPr="00216D16" w:rsidRDefault="00AA7423" w:rsidP="00155D3F">
            <w:pPr>
              <w:pStyle w:val="ListParagraph"/>
              <w:spacing w:line="24" w:lineRule="atLeast"/>
              <w:ind w:left="0"/>
              <w:rPr>
                <w:rFonts w:ascii="Candara" w:hAnsi="Candara" w:cs="Times New Roman"/>
              </w:rPr>
            </w:pPr>
            <w:r w:rsidRPr="00216D16">
              <w:rPr>
                <w:rFonts w:ascii="Candara" w:hAnsi="Candara" w:cs="Times New Roman"/>
              </w:rPr>
              <w:t>11</w:t>
            </w:r>
          </w:p>
        </w:tc>
        <w:tc>
          <w:tcPr>
            <w:tcW w:w="2428" w:type="dxa"/>
            <w:tcBorders>
              <w:top w:val="single" w:sz="4" w:space="0" w:color="auto"/>
              <w:left w:val="single" w:sz="4" w:space="0" w:color="auto"/>
              <w:bottom w:val="single" w:sz="4" w:space="0" w:color="auto"/>
              <w:right w:val="single" w:sz="4" w:space="0" w:color="auto"/>
            </w:tcBorders>
            <w:hideMark/>
          </w:tcPr>
          <w:p w14:paraId="5D5C0C45" w14:textId="77777777" w:rsidR="00AA7423" w:rsidRPr="00216D16" w:rsidRDefault="00AA7423" w:rsidP="00155D3F">
            <w:pPr>
              <w:pStyle w:val="ListParagraph"/>
              <w:spacing w:line="24" w:lineRule="atLeast"/>
              <w:ind w:left="0"/>
              <w:rPr>
                <w:rFonts w:ascii="Candara" w:hAnsi="Candara" w:cs="Times New Roman"/>
              </w:rPr>
            </w:pPr>
            <w:r w:rsidRPr="00216D16">
              <w:rPr>
                <w:rFonts w:ascii="Candara" w:hAnsi="Candara" w:cs="Times New Roman"/>
              </w:rPr>
              <w:t>November</w:t>
            </w:r>
          </w:p>
        </w:tc>
        <w:tc>
          <w:tcPr>
            <w:tcW w:w="1803" w:type="dxa"/>
            <w:tcBorders>
              <w:top w:val="single" w:sz="4" w:space="0" w:color="auto"/>
              <w:left w:val="single" w:sz="4" w:space="0" w:color="auto"/>
              <w:bottom w:val="single" w:sz="4" w:space="0" w:color="auto"/>
              <w:right w:val="single" w:sz="4" w:space="0" w:color="auto"/>
            </w:tcBorders>
            <w:vAlign w:val="bottom"/>
            <w:hideMark/>
          </w:tcPr>
          <w:p w14:paraId="2F4FA748"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11.788</w:t>
            </w:r>
          </w:p>
        </w:tc>
        <w:tc>
          <w:tcPr>
            <w:tcW w:w="1766" w:type="dxa"/>
            <w:tcBorders>
              <w:top w:val="single" w:sz="4" w:space="0" w:color="auto"/>
              <w:left w:val="single" w:sz="4" w:space="0" w:color="auto"/>
              <w:bottom w:val="single" w:sz="4" w:space="0" w:color="auto"/>
              <w:right w:val="single" w:sz="4" w:space="0" w:color="auto"/>
            </w:tcBorders>
            <w:vAlign w:val="bottom"/>
            <w:hideMark/>
          </w:tcPr>
          <w:p w14:paraId="1DD1446F"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13.381</w:t>
            </w:r>
          </w:p>
        </w:tc>
      </w:tr>
      <w:tr w:rsidR="00AA7423" w:rsidRPr="00216D16" w14:paraId="3C95EE45" w14:textId="77777777" w:rsidTr="00E35A0E">
        <w:tc>
          <w:tcPr>
            <w:tcW w:w="529" w:type="dxa"/>
            <w:tcBorders>
              <w:top w:val="single" w:sz="4" w:space="0" w:color="auto"/>
              <w:left w:val="single" w:sz="4" w:space="0" w:color="auto"/>
              <w:bottom w:val="single" w:sz="4" w:space="0" w:color="auto"/>
              <w:right w:val="single" w:sz="4" w:space="0" w:color="auto"/>
            </w:tcBorders>
            <w:hideMark/>
          </w:tcPr>
          <w:p w14:paraId="74F68381" w14:textId="77777777" w:rsidR="00AA7423" w:rsidRPr="00216D16" w:rsidRDefault="00AA7423" w:rsidP="00155D3F">
            <w:pPr>
              <w:pStyle w:val="ListParagraph"/>
              <w:spacing w:line="24" w:lineRule="atLeast"/>
              <w:ind w:left="0"/>
              <w:rPr>
                <w:rFonts w:ascii="Candara" w:hAnsi="Candara" w:cs="Times New Roman"/>
              </w:rPr>
            </w:pPr>
            <w:r w:rsidRPr="00216D16">
              <w:rPr>
                <w:rFonts w:ascii="Candara" w:hAnsi="Candara" w:cs="Times New Roman"/>
              </w:rPr>
              <w:t>12</w:t>
            </w:r>
          </w:p>
        </w:tc>
        <w:tc>
          <w:tcPr>
            <w:tcW w:w="2428" w:type="dxa"/>
            <w:tcBorders>
              <w:top w:val="single" w:sz="4" w:space="0" w:color="auto"/>
              <w:left w:val="single" w:sz="4" w:space="0" w:color="auto"/>
              <w:bottom w:val="single" w:sz="4" w:space="0" w:color="auto"/>
              <w:right w:val="single" w:sz="4" w:space="0" w:color="auto"/>
            </w:tcBorders>
            <w:hideMark/>
          </w:tcPr>
          <w:p w14:paraId="301FD1FE" w14:textId="77777777" w:rsidR="00AA7423" w:rsidRPr="00216D16" w:rsidRDefault="00AA7423" w:rsidP="00155D3F">
            <w:pPr>
              <w:pStyle w:val="ListParagraph"/>
              <w:spacing w:line="24" w:lineRule="atLeast"/>
              <w:ind w:left="0"/>
              <w:rPr>
                <w:rFonts w:ascii="Candara" w:hAnsi="Candara" w:cs="Times New Roman"/>
              </w:rPr>
            </w:pPr>
            <w:r w:rsidRPr="00216D16">
              <w:rPr>
                <w:rFonts w:ascii="Candara" w:hAnsi="Candara" w:cs="Times New Roman"/>
              </w:rPr>
              <w:t>Desember</w:t>
            </w:r>
          </w:p>
        </w:tc>
        <w:tc>
          <w:tcPr>
            <w:tcW w:w="1803" w:type="dxa"/>
            <w:tcBorders>
              <w:top w:val="single" w:sz="4" w:space="0" w:color="auto"/>
              <w:left w:val="single" w:sz="4" w:space="0" w:color="auto"/>
              <w:bottom w:val="single" w:sz="4" w:space="0" w:color="auto"/>
              <w:right w:val="single" w:sz="4" w:space="0" w:color="auto"/>
            </w:tcBorders>
            <w:vAlign w:val="bottom"/>
            <w:hideMark/>
          </w:tcPr>
          <w:p w14:paraId="4FC7D550"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20.367</w:t>
            </w:r>
          </w:p>
        </w:tc>
        <w:tc>
          <w:tcPr>
            <w:tcW w:w="1766" w:type="dxa"/>
            <w:tcBorders>
              <w:top w:val="single" w:sz="4" w:space="0" w:color="auto"/>
              <w:left w:val="single" w:sz="4" w:space="0" w:color="auto"/>
              <w:bottom w:val="single" w:sz="4" w:space="0" w:color="auto"/>
              <w:right w:val="single" w:sz="4" w:space="0" w:color="auto"/>
            </w:tcBorders>
            <w:vAlign w:val="bottom"/>
            <w:hideMark/>
          </w:tcPr>
          <w:p w14:paraId="404F4850" w14:textId="77777777" w:rsidR="00AA7423" w:rsidRPr="00216D16" w:rsidRDefault="00AA7423" w:rsidP="00155D3F">
            <w:pPr>
              <w:pStyle w:val="ListParagraph"/>
              <w:spacing w:line="24" w:lineRule="atLeast"/>
              <w:ind w:left="0"/>
              <w:jc w:val="center"/>
              <w:rPr>
                <w:rFonts w:ascii="Candara" w:hAnsi="Candara" w:cs="Times New Roman"/>
              </w:rPr>
            </w:pPr>
            <w:r w:rsidRPr="00216D16">
              <w:rPr>
                <w:rFonts w:ascii="Candara" w:hAnsi="Candara" w:cs="Times New Roman"/>
              </w:rPr>
              <w:t>20.108</w:t>
            </w:r>
          </w:p>
        </w:tc>
      </w:tr>
      <w:tr w:rsidR="00AA7423" w:rsidRPr="00216D16" w14:paraId="293D965F" w14:textId="77777777" w:rsidTr="00E35A0E">
        <w:trPr>
          <w:trHeight w:val="419"/>
        </w:trPr>
        <w:tc>
          <w:tcPr>
            <w:tcW w:w="2957" w:type="dxa"/>
            <w:gridSpan w:val="2"/>
            <w:tcBorders>
              <w:top w:val="single" w:sz="4" w:space="0" w:color="auto"/>
              <w:left w:val="single" w:sz="4" w:space="0" w:color="auto"/>
              <w:bottom w:val="single" w:sz="4" w:space="0" w:color="auto"/>
              <w:right w:val="single" w:sz="4" w:space="0" w:color="auto"/>
            </w:tcBorders>
            <w:hideMark/>
          </w:tcPr>
          <w:p w14:paraId="5EE2924C" w14:textId="77777777" w:rsidR="00AA7423" w:rsidRPr="00216D16" w:rsidRDefault="00AA7423" w:rsidP="00155D3F">
            <w:pPr>
              <w:pStyle w:val="ListParagraph"/>
              <w:spacing w:line="24" w:lineRule="atLeast"/>
              <w:ind w:left="0"/>
              <w:rPr>
                <w:rFonts w:ascii="Candara" w:hAnsi="Candara" w:cs="Times New Roman"/>
                <w:b/>
                <w:bCs/>
              </w:rPr>
            </w:pPr>
            <w:r w:rsidRPr="00216D16">
              <w:rPr>
                <w:rFonts w:ascii="Candara" w:hAnsi="Candara" w:cs="Times New Roman"/>
                <w:b/>
                <w:bCs/>
              </w:rPr>
              <w:t xml:space="preserve">Total </w:t>
            </w:r>
          </w:p>
        </w:tc>
        <w:tc>
          <w:tcPr>
            <w:tcW w:w="1803" w:type="dxa"/>
            <w:tcBorders>
              <w:top w:val="single" w:sz="4" w:space="0" w:color="auto"/>
              <w:left w:val="single" w:sz="4" w:space="0" w:color="auto"/>
              <w:bottom w:val="single" w:sz="4" w:space="0" w:color="auto"/>
              <w:right w:val="single" w:sz="4" w:space="0" w:color="auto"/>
            </w:tcBorders>
            <w:vAlign w:val="bottom"/>
            <w:hideMark/>
          </w:tcPr>
          <w:p w14:paraId="35136785" w14:textId="77777777" w:rsidR="00AA7423" w:rsidRPr="00216D16" w:rsidRDefault="00AA7423" w:rsidP="00155D3F">
            <w:pPr>
              <w:pStyle w:val="ListParagraph"/>
              <w:spacing w:line="24" w:lineRule="atLeast"/>
              <w:ind w:left="0"/>
              <w:jc w:val="center"/>
              <w:rPr>
                <w:rFonts w:ascii="Candara" w:hAnsi="Candara" w:cs="Times New Roman"/>
                <w:b/>
                <w:bCs/>
              </w:rPr>
            </w:pPr>
            <w:r w:rsidRPr="00216D16">
              <w:rPr>
                <w:rFonts w:ascii="Candara" w:hAnsi="Candara" w:cs="Times New Roman"/>
                <w:b/>
                <w:bCs/>
              </w:rPr>
              <w:t>150.209</w:t>
            </w:r>
          </w:p>
        </w:tc>
        <w:tc>
          <w:tcPr>
            <w:tcW w:w="1766" w:type="dxa"/>
            <w:tcBorders>
              <w:top w:val="single" w:sz="4" w:space="0" w:color="auto"/>
              <w:left w:val="single" w:sz="4" w:space="0" w:color="auto"/>
              <w:bottom w:val="single" w:sz="4" w:space="0" w:color="auto"/>
              <w:right w:val="single" w:sz="4" w:space="0" w:color="auto"/>
            </w:tcBorders>
            <w:vAlign w:val="bottom"/>
            <w:hideMark/>
          </w:tcPr>
          <w:p w14:paraId="44772119" w14:textId="77777777" w:rsidR="00AA7423" w:rsidRPr="00216D16" w:rsidRDefault="00AA7423" w:rsidP="00155D3F">
            <w:pPr>
              <w:pStyle w:val="ListParagraph"/>
              <w:spacing w:line="24" w:lineRule="atLeast"/>
              <w:ind w:left="0"/>
              <w:jc w:val="center"/>
              <w:rPr>
                <w:rFonts w:ascii="Candara" w:hAnsi="Candara" w:cs="Times New Roman"/>
                <w:b/>
                <w:bCs/>
              </w:rPr>
            </w:pPr>
            <w:r w:rsidRPr="00216D16">
              <w:rPr>
                <w:rFonts w:ascii="Candara" w:hAnsi="Candara" w:cs="Times New Roman"/>
                <w:b/>
                <w:bCs/>
              </w:rPr>
              <w:t>161.954</w:t>
            </w:r>
          </w:p>
        </w:tc>
      </w:tr>
    </w:tbl>
    <w:p w14:paraId="3ABE8FA2" w14:textId="77777777" w:rsidR="00AA7423" w:rsidRPr="00216D16" w:rsidRDefault="00AA7423" w:rsidP="00155D3F">
      <w:pPr>
        <w:spacing w:line="24" w:lineRule="atLeast"/>
        <w:ind w:left="720" w:firstLine="720"/>
        <w:rPr>
          <w:rFonts w:ascii="Candara" w:hAnsi="Candara" w:cs="Times New Roman"/>
        </w:rPr>
      </w:pPr>
      <w:r w:rsidRPr="00216D16">
        <w:rPr>
          <w:rFonts w:ascii="Candara" w:hAnsi="Candara" w:cs="Times New Roman"/>
        </w:rPr>
        <w:t xml:space="preserve">Sumber: Arsip BUMDes Kerto Raharjo (diolah penulis) </w:t>
      </w:r>
    </w:p>
    <w:p w14:paraId="3B98FA84" w14:textId="38B214D8" w:rsidR="00AA7423" w:rsidRPr="00216D16" w:rsidRDefault="00AA7423" w:rsidP="00155D3F">
      <w:pPr>
        <w:spacing w:line="24" w:lineRule="atLeast"/>
        <w:ind w:firstLine="720"/>
        <w:jc w:val="both"/>
        <w:rPr>
          <w:rFonts w:ascii="Candara" w:eastAsia="Times New Roman" w:hAnsi="Candara" w:cs="Times New Roman"/>
          <w:lang w:eastAsia="en-ID"/>
        </w:rPr>
      </w:pPr>
      <w:r w:rsidRPr="00216D16">
        <w:rPr>
          <w:rFonts w:ascii="Candara" w:hAnsi="Candara" w:cs="Times New Roman"/>
        </w:rPr>
        <w:t xml:space="preserve">Berdasarkan tabel </w:t>
      </w:r>
      <w:r w:rsidR="00232F2D">
        <w:rPr>
          <w:rFonts w:ascii="Candara" w:hAnsi="Candara" w:cs="Times New Roman"/>
        </w:rPr>
        <w:t xml:space="preserve">di atas </w:t>
      </w:r>
      <w:r w:rsidRPr="00216D16">
        <w:rPr>
          <w:rFonts w:ascii="Candara" w:hAnsi="Candara" w:cs="Times New Roman"/>
        </w:rPr>
        <w:t xml:space="preserve">dapat dilihat jumlah wisatawan yang berkunjung pada tahun 2019 sebanyak 150.209 dan tahun 2020 mengalami kenaikan menjadi 161.954. Data tersebut memenuhi syarat untuk menunjang pengelolaan BUMDesa yang berkelanjutan. Jika dilihat dari kunjungan wisata yang mengalami kenaikan dari tahun ke tahun tentunya juga dengan </w:t>
      </w:r>
      <w:r w:rsidR="003C2988">
        <w:rPr>
          <w:rFonts w:ascii="Candara" w:hAnsi="Candara" w:cs="Times New Roman"/>
        </w:rPr>
        <w:t xml:space="preserve">adanya </w:t>
      </w:r>
      <w:r w:rsidRPr="00216D16">
        <w:rPr>
          <w:rFonts w:ascii="Candara" w:hAnsi="Candara" w:cs="Times New Roman"/>
        </w:rPr>
        <w:t xml:space="preserve">fasilitas yang disediakan oleh pengelola yang terus dikembangkan, sehingga wisatawan merasa nyaman dan ingin datang kembali untuk berwisata di Ekowisata Boonpring. </w:t>
      </w:r>
      <w:r w:rsidRPr="00216D16">
        <w:rPr>
          <w:rFonts w:ascii="Candara" w:eastAsia="Times New Roman" w:hAnsi="Candara" w:cs="Times New Roman"/>
          <w:lang w:eastAsia="en-ID"/>
        </w:rPr>
        <w:t>Hal tersebut didukung oleh pernyataan yang diungkapkan</w:t>
      </w:r>
      <w:r w:rsidR="008C22E9">
        <w:rPr>
          <w:rFonts w:ascii="Candara" w:eastAsia="Times New Roman" w:hAnsi="Candara" w:cs="Times New Roman"/>
          <w:lang w:eastAsia="en-ID"/>
        </w:rPr>
        <w:t xml:space="preserve"> </w:t>
      </w:r>
      <w:r w:rsidRPr="00216D16">
        <w:rPr>
          <w:rFonts w:ascii="Candara" w:eastAsia="Times New Roman" w:hAnsi="Candara" w:cs="Times New Roman"/>
          <w:lang w:eastAsia="en-ID"/>
        </w:rPr>
        <w:t>Direktur Badan Usaha Milik Desa (BUMDes) Kerto Raharjo sebagai berikut:</w:t>
      </w:r>
    </w:p>
    <w:p w14:paraId="76CF6A6C" w14:textId="77777777" w:rsidR="00AA7423" w:rsidRPr="00216D16" w:rsidRDefault="00AA7423" w:rsidP="00155D3F">
      <w:pPr>
        <w:spacing w:line="24" w:lineRule="atLeast"/>
        <w:ind w:firstLine="720"/>
        <w:jc w:val="both"/>
        <w:rPr>
          <w:rFonts w:ascii="Candara" w:hAnsi="Candara" w:cs="Times New Roman"/>
        </w:rPr>
      </w:pPr>
      <w:r w:rsidRPr="00216D16">
        <w:rPr>
          <w:rFonts w:ascii="Candara" w:hAnsi="Candara" w:cs="Times New Roman"/>
          <w:i/>
          <w:iCs/>
        </w:rPr>
        <w:t>“Jadi mbak inovasi harus terus dilakukan, karena wisatawan tidak akan berdatangan jika kita tidak melakukan inovasi. Kami juga melakukan strategi pemasaran yang bertujuan untuk meningkatkan minat kunjungan wisatawan dengan promosi melalui media sosial seperti website, facebook ataupun youtube.”</w:t>
      </w:r>
      <w:r w:rsidRPr="00216D16">
        <w:rPr>
          <w:rFonts w:ascii="Candara" w:hAnsi="Candara" w:cs="Times New Roman"/>
        </w:rPr>
        <w:t xml:space="preserve"> (Wawancara 3 Mei 2021).</w:t>
      </w:r>
    </w:p>
    <w:p w14:paraId="0E32B496" w14:textId="06A981C3" w:rsidR="00AA7423" w:rsidRDefault="0020375E" w:rsidP="00155D3F">
      <w:pPr>
        <w:tabs>
          <w:tab w:val="left" w:pos="434"/>
          <w:tab w:val="left" w:pos="2830"/>
        </w:tabs>
        <w:spacing w:after="120" w:line="24" w:lineRule="atLeast"/>
        <w:jc w:val="both"/>
        <w:rPr>
          <w:rFonts w:ascii="Candara" w:hAnsi="Candara" w:cs="Times New Roman"/>
        </w:rPr>
      </w:pPr>
      <w:r>
        <w:rPr>
          <w:rFonts w:ascii="Candara" w:hAnsi="Candara" w:cs="Times New Roman"/>
        </w:rPr>
        <w:tab/>
      </w:r>
      <w:r w:rsidR="00AA7423" w:rsidRPr="00216D16">
        <w:rPr>
          <w:rFonts w:ascii="Candara" w:hAnsi="Candara" w:cs="Times New Roman"/>
        </w:rPr>
        <w:t xml:space="preserve">Keberadaan BUMDes diperlukan untuk meningkatkan Pendapatan Asli Desa agar Desa dapat memanfaatkan potensi-potensi yang ada dengan baik sehingga dapat meningkatkan jumlah pendapatan asli desa. </w:t>
      </w:r>
      <w:r w:rsidR="00AA7423" w:rsidRPr="00216D16">
        <w:rPr>
          <w:rFonts w:ascii="Candara" w:hAnsi="Candara" w:cs="Times New Roman"/>
        </w:rPr>
        <w:fldChar w:fldCharType="begin" w:fldLock="1"/>
      </w:r>
      <w:r w:rsidR="00AA7423" w:rsidRPr="00216D16">
        <w:rPr>
          <w:rFonts w:ascii="Candara" w:hAnsi="Candara" w:cs="Times New Roman"/>
        </w:rPr>
        <w:instrText>ADDIN CSL_CITATION {"citationItems":[{"id":"ITEM-1","itemData":{"abstract":"Abstrak Badan Usaha Milik Desa merupakan badan usaha yang didirikan dan dimiliki oleh Desa yang bertujuan salah satunya untuk meningkatkan pendapatan asli desa. Namun sering ditemukan tujuan tersebut belum terpenuhi karena antara pendapatan dan kontribusi …","author":[{"dropping-particle":"","family":"Filya","given":"Afifa Rachmanda","non-dropping-particle":"","parse-names":false,"suffix":""}],"container-title":"Jurnal Ekonomi dan Keuangan Publik","id":"ITEM-1","issue":"1","issued":{"date-parts":[["2018"]]},"page":"19-39","title":"Optimalisasi Pengelolaan Badan Usaha Milik Desa ( Bumdes ) Dalam Meningkatkan Pades di Kecamatan Bojonegoro Kabupaten Bojonegoro Provinsi Jawa Timur","type":"article-journal","volume":"5"},"uris":["http://www.mendeley.com/documents/?uuid=54fcb135-14d7-483c-9ba1-4ef6f9325a24"]}],"mendeley":{"formattedCitation":"(Filya, 2018)","manualFormatting":"Filya, (2018)","plainTextFormattedCitation":"(Filya, 2018)","previouslyFormattedCitation":"(Filya, 2018)"},"properties":{"noteIndex":0},"schema":"https://github.com/citation-style-language/schema/raw/master/csl-citation.json"}</w:instrText>
      </w:r>
      <w:r w:rsidR="00AA7423" w:rsidRPr="00216D16">
        <w:rPr>
          <w:rFonts w:ascii="Candara" w:hAnsi="Candara" w:cs="Times New Roman"/>
        </w:rPr>
        <w:fldChar w:fldCharType="separate"/>
      </w:r>
      <w:r w:rsidR="00AA7423" w:rsidRPr="00216D16">
        <w:rPr>
          <w:rFonts w:ascii="Candara" w:hAnsi="Candara" w:cs="Times New Roman"/>
          <w:noProof/>
        </w:rPr>
        <w:t>Filya, (2018)</w:t>
      </w:r>
      <w:r w:rsidR="00AA7423" w:rsidRPr="00216D16">
        <w:rPr>
          <w:rFonts w:ascii="Candara" w:hAnsi="Candara" w:cs="Times New Roman"/>
        </w:rPr>
        <w:fldChar w:fldCharType="end"/>
      </w:r>
      <w:r w:rsidR="00AA7423" w:rsidRPr="00216D16">
        <w:rPr>
          <w:rFonts w:ascii="Candara" w:hAnsi="Candara" w:cs="Times New Roman"/>
        </w:rPr>
        <w:t xml:space="preserve">  dalam sustainabel harus dapat bertahan dalam persaingan usaha, BUMDes harus terus berinovasi dan mempertahankan kualitas usahanya yang dibantu oleh seluruh komponen BUMDes.</w:t>
      </w:r>
    </w:p>
    <w:p w14:paraId="2FE3D395" w14:textId="02827C4C" w:rsidR="00EA26CD" w:rsidRPr="00EA26CD" w:rsidRDefault="00EA26CD" w:rsidP="00155D3F">
      <w:pPr>
        <w:tabs>
          <w:tab w:val="left" w:pos="434"/>
          <w:tab w:val="left" w:pos="2830"/>
        </w:tabs>
        <w:spacing w:after="120" w:line="24" w:lineRule="atLeast"/>
        <w:jc w:val="both"/>
        <w:rPr>
          <w:rFonts w:ascii="Candara" w:hAnsi="Candara" w:cs="Times New Roman"/>
        </w:rPr>
      </w:pPr>
      <w:r>
        <w:rPr>
          <w:rFonts w:ascii="Times New Roman" w:hAnsi="Times New Roman" w:cs="Times New Roman"/>
          <w:sz w:val="24"/>
          <w:szCs w:val="24"/>
        </w:rPr>
        <w:tab/>
      </w:r>
      <w:r w:rsidRPr="00EA26CD">
        <w:rPr>
          <w:rFonts w:ascii="Candara" w:hAnsi="Candara" w:cs="Times New Roman"/>
        </w:rPr>
        <w:t>Berdasarkan hasil penelitian diatas maka peneliti menyajiakan tabel dimana memperjelas terakait kesesuaian terhadap indikator dalam prinsip pengelolaan BUMDes sebagai berikut :</w:t>
      </w:r>
    </w:p>
    <w:p w14:paraId="002BFEF6" w14:textId="3BED0F64" w:rsidR="00EA26CD" w:rsidRPr="00EA26CD" w:rsidRDefault="00EA26CD" w:rsidP="00155D3F">
      <w:pPr>
        <w:tabs>
          <w:tab w:val="left" w:pos="434"/>
          <w:tab w:val="left" w:pos="2830"/>
        </w:tabs>
        <w:spacing w:after="120" w:line="24" w:lineRule="atLeast"/>
        <w:jc w:val="center"/>
        <w:rPr>
          <w:rFonts w:ascii="Candara" w:hAnsi="Candara" w:cs="Times New Roman"/>
          <w:b/>
          <w:bCs/>
          <w:i/>
          <w:iCs/>
          <w:lang w:val="en-ID"/>
        </w:rPr>
      </w:pPr>
      <w:bookmarkStart w:id="10" w:name="_Toc78100658"/>
      <w:bookmarkStart w:id="11" w:name="_Toc78102673"/>
      <w:r w:rsidRPr="00EA26CD">
        <w:rPr>
          <w:rFonts w:ascii="Candara" w:hAnsi="Candara" w:cs="Times New Roman"/>
          <w:b/>
          <w:bCs/>
          <w:i/>
          <w:iCs/>
          <w:lang w:val="en-ID"/>
        </w:rPr>
        <w:t xml:space="preserve">Tabel </w:t>
      </w:r>
      <w:r>
        <w:rPr>
          <w:rFonts w:ascii="Candara" w:hAnsi="Candara" w:cs="Times New Roman"/>
          <w:b/>
          <w:bCs/>
          <w:i/>
          <w:iCs/>
          <w:lang w:val="en-ID"/>
        </w:rPr>
        <w:t>8</w:t>
      </w:r>
      <w:r w:rsidRPr="00EA26CD">
        <w:rPr>
          <w:rFonts w:ascii="Candara" w:hAnsi="Candara" w:cs="Times New Roman"/>
          <w:b/>
          <w:bCs/>
          <w:i/>
          <w:iCs/>
          <w:lang w:val="en-ID"/>
        </w:rPr>
        <w:t xml:space="preserve"> Indikator Prinsip Sustainabel Pengelolaan BUMDes</w:t>
      </w:r>
      <w:bookmarkEnd w:id="10"/>
      <w:bookmarkEnd w:id="11"/>
    </w:p>
    <w:tbl>
      <w:tblPr>
        <w:tblStyle w:val="TableGrid"/>
        <w:tblW w:w="0" w:type="auto"/>
        <w:tblInd w:w="704" w:type="dxa"/>
        <w:tblLook w:val="04A0" w:firstRow="1" w:lastRow="0" w:firstColumn="1" w:lastColumn="0" w:noHBand="0" w:noVBand="1"/>
      </w:tblPr>
      <w:tblGrid>
        <w:gridCol w:w="2296"/>
        <w:gridCol w:w="2295"/>
        <w:gridCol w:w="2296"/>
      </w:tblGrid>
      <w:tr w:rsidR="00EA26CD" w:rsidRPr="00EA26CD" w14:paraId="561616B9" w14:textId="77777777" w:rsidTr="008364F2">
        <w:tc>
          <w:tcPr>
            <w:tcW w:w="2296" w:type="dxa"/>
          </w:tcPr>
          <w:p w14:paraId="32E0E348" w14:textId="77777777" w:rsidR="00EA26CD" w:rsidRPr="00EA26CD" w:rsidRDefault="00EA26CD" w:rsidP="00155D3F">
            <w:pPr>
              <w:tabs>
                <w:tab w:val="left" w:pos="434"/>
                <w:tab w:val="left" w:pos="2830"/>
              </w:tabs>
              <w:spacing w:after="120" w:line="24" w:lineRule="atLeast"/>
              <w:jc w:val="both"/>
              <w:rPr>
                <w:rFonts w:ascii="Candara" w:hAnsi="Candara" w:cs="Times New Roman"/>
                <w:b/>
                <w:bCs/>
                <w:lang w:val="en-ID"/>
              </w:rPr>
            </w:pPr>
            <w:r w:rsidRPr="00EA26CD">
              <w:rPr>
                <w:rFonts w:ascii="Candara" w:hAnsi="Candara" w:cs="Times New Roman"/>
                <w:b/>
                <w:bCs/>
                <w:lang w:val="en-ID"/>
              </w:rPr>
              <w:t xml:space="preserve">Prinsip </w:t>
            </w:r>
          </w:p>
        </w:tc>
        <w:tc>
          <w:tcPr>
            <w:tcW w:w="2295" w:type="dxa"/>
          </w:tcPr>
          <w:p w14:paraId="787C18AC" w14:textId="77777777" w:rsidR="00EA26CD" w:rsidRPr="00EA26CD" w:rsidRDefault="00EA26CD" w:rsidP="00155D3F">
            <w:pPr>
              <w:tabs>
                <w:tab w:val="left" w:pos="434"/>
                <w:tab w:val="left" w:pos="2830"/>
              </w:tabs>
              <w:spacing w:after="120" w:line="24" w:lineRule="atLeast"/>
              <w:jc w:val="both"/>
              <w:rPr>
                <w:rFonts w:ascii="Candara" w:hAnsi="Candara" w:cs="Times New Roman"/>
                <w:b/>
                <w:bCs/>
                <w:lang w:val="en-ID"/>
              </w:rPr>
            </w:pPr>
            <w:r w:rsidRPr="00EA26CD">
              <w:rPr>
                <w:rFonts w:ascii="Candara" w:hAnsi="Candara" w:cs="Times New Roman"/>
                <w:b/>
                <w:bCs/>
                <w:lang w:val="en-ID"/>
              </w:rPr>
              <w:t>Indikator</w:t>
            </w:r>
          </w:p>
        </w:tc>
        <w:tc>
          <w:tcPr>
            <w:tcW w:w="2296" w:type="dxa"/>
          </w:tcPr>
          <w:p w14:paraId="4BCB6CB4" w14:textId="77777777" w:rsidR="00EA26CD" w:rsidRPr="00EA26CD" w:rsidRDefault="00EA26CD" w:rsidP="00155D3F">
            <w:pPr>
              <w:tabs>
                <w:tab w:val="left" w:pos="434"/>
                <w:tab w:val="left" w:pos="2830"/>
              </w:tabs>
              <w:spacing w:after="120" w:line="24" w:lineRule="atLeast"/>
              <w:jc w:val="both"/>
              <w:rPr>
                <w:rFonts w:ascii="Candara" w:hAnsi="Candara" w:cs="Times New Roman"/>
                <w:b/>
                <w:bCs/>
                <w:lang w:val="en-ID"/>
              </w:rPr>
            </w:pPr>
            <w:r w:rsidRPr="00EA26CD">
              <w:rPr>
                <w:rFonts w:ascii="Candara" w:hAnsi="Candara" w:cs="Times New Roman"/>
                <w:b/>
                <w:bCs/>
                <w:lang w:val="en-ID"/>
              </w:rPr>
              <w:t>Hasil Wawancara</w:t>
            </w:r>
          </w:p>
        </w:tc>
      </w:tr>
      <w:tr w:rsidR="00EA26CD" w:rsidRPr="00EA26CD" w14:paraId="6C2B9BC3" w14:textId="77777777" w:rsidTr="008364F2">
        <w:tc>
          <w:tcPr>
            <w:tcW w:w="2296" w:type="dxa"/>
          </w:tcPr>
          <w:p w14:paraId="28728F2D" w14:textId="77777777" w:rsidR="00EA26CD" w:rsidRPr="00EA26CD" w:rsidRDefault="00EA26CD" w:rsidP="00155D3F">
            <w:pPr>
              <w:tabs>
                <w:tab w:val="left" w:pos="434"/>
                <w:tab w:val="left" w:pos="2830"/>
              </w:tabs>
              <w:spacing w:after="120" w:line="24" w:lineRule="atLeast"/>
              <w:jc w:val="both"/>
              <w:rPr>
                <w:rFonts w:ascii="Candara" w:hAnsi="Candara" w:cs="Times New Roman"/>
                <w:b/>
                <w:bCs/>
                <w:lang w:val="en-ID"/>
              </w:rPr>
            </w:pPr>
            <w:r w:rsidRPr="00EA26CD">
              <w:rPr>
                <w:rFonts w:ascii="Candara" w:hAnsi="Candara" w:cs="Times New Roman"/>
                <w:b/>
                <w:bCs/>
                <w:lang w:val="en-ID"/>
              </w:rPr>
              <w:t>Sustainable</w:t>
            </w:r>
          </w:p>
        </w:tc>
        <w:tc>
          <w:tcPr>
            <w:tcW w:w="2295" w:type="dxa"/>
          </w:tcPr>
          <w:p w14:paraId="4DEB6E44" w14:textId="77777777" w:rsidR="00EA26CD" w:rsidRPr="00EA26CD" w:rsidRDefault="00EA26CD" w:rsidP="00155D3F">
            <w:pPr>
              <w:tabs>
                <w:tab w:val="left" w:pos="434"/>
                <w:tab w:val="left" w:pos="2830"/>
              </w:tabs>
              <w:spacing w:after="120" w:line="24" w:lineRule="atLeast"/>
              <w:jc w:val="both"/>
              <w:rPr>
                <w:rFonts w:ascii="Candara" w:hAnsi="Candara" w:cs="Times New Roman"/>
                <w:lang w:val="en-ID"/>
              </w:rPr>
            </w:pPr>
            <w:r w:rsidRPr="00EA26CD">
              <w:rPr>
                <w:rFonts w:ascii="Candara" w:hAnsi="Candara" w:cs="Times New Roman"/>
                <w:lang w:val="en-ID"/>
              </w:rPr>
              <w:t xml:space="preserve">Melakukan rencana pengembangan usaha yang berkelanjutan </w:t>
            </w:r>
          </w:p>
        </w:tc>
        <w:tc>
          <w:tcPr>
            <w:tcW w:w="2296" w:type="dxa"/>
          </w:tcPr>
          <w:p w14:paraId="5BF1F407" w14:textId="77777777" w:rsidR="00EA26CD" w:rsidRPr="00EA26CD" w:rsidRDefault="00EA26CD" w:rsidP="00155D3F">
            <w:pPr>
              <w:tabs>
                <w:tab w:val="left" w:pos="434"/>
                <w:tab w:val="left" w:pos="2830"/>
              </w:tabs>
              <w:spacing w:after="120" w:line="24" w:lineRule="atLeast"/>
              <w:jc w:val="both"/>
              <w:rPr>
                <w:rFonts w:ascii="Candara" w:hAnsi="Candara" w:cs="Times New Roman"/>
                <w:lang w:val="en-ID"/>
              </w:rPr>
            </w:pPr>
            <w:r w:rsidRPr="00EA26CD">
              <w:rPr>
                <w:rFonts w:ascii="Candara" w:hAnsi="Candara" w:cs="Times New Roman"/>
                <w:lang w:val="en-ID"/>
              </w:rPr>
              <w:t xml:space="preserve">Jadi mbak inovasi harus terus dilakukan, karena wisatawan tidak akan berdatangan jika kita tidak melakukan inovasi. Kami juga </w:t>
            </w:r>
            <w:r w:rsidRPr="00EA26CD">
              <w:rPr>
                <w:rFonts w:ascii="Candara" w:hAnsi="Candara" w:cs="Times New Roman"/>
                <w:lang w:val="en-ID"/>
              </w:rPr>
              <w:lastRenderedPageBreak/>
              <w:t>melakukan strategi pemasaran yang bertujuan untuk meningkatkan minat kunjungan wisatawan dengan promosi melalui media sosial seperti website, facebook ataupun youtube</w:t>
            </w:r>
          </w:p>
        </w:tc>
      </w:tr>
    </w:tbl>
    <w:p w14:paraId="2AC47832" w14:textId="77777777" w:rsidR="00EA26CD" w:rsidRPr="00216D16" w:rsidRDefault="00EA26CD" w:rsidP="00155D3F">
      <w:pPr>
        <w:tabs>
          <w:tab w:val="left" w:pos="434"/>
          <w:tab w:val="left" w:pos="2830"/>
        </w:tabs>
        <w:spacing w:after="120" w:line="24" w:lineRule="atLeast"/>
        <w:jc w:val="both"/>
        <w:rPr>
          <w:rFonts w:ascii="Candara" w:hAnsi="Candara" w:cs="Times New Roman"/>
        </w:rPr>
      </w:pPr>
    </w:p>
    <w:p w14:paraId="4A46A201" w14:textId="77777777" w:rsidR="00AA7423" w:rsidRPr="00216D16" w:rsidRDefault="00AA7423" w:rsidP="00155D3F">
      <w:pPr>
        <w:tabs>
          <w:tab w:val="left" w:pos="434"/>
          <w:tab w:val="left" w:pos="2830"/>
        </w:tabs>
        <w:spacing w:after="120" w:line="24" w:lineRule="atLeast"/>
        <w:jc w:val="both"/>
        <w:rPr>
          <w:rFonts w:ascii="Candara" w:hAnsi="Candara" w:cs="Times New Roman"/>
        </w:rPr>
      </w:pPr>
    </w:p>
    <w:p w14:paraId="12C1CD18" w14:textId="254A6773" w:rsidR="00AA7423" w:rsidRDefault="00AA7423" w:rsidP="00155D3F">
      <w:pPr>
        <w:tabs>
          <w:tab w:val="left" w:pos="434"/>
          <w:tab w:val="left" w:pos="2830"/>
        </w:tabs>
        <w:spacing w:after="120" w:line="24" w:lineRule="atLeast"/>
        <w:jc w:val="both"/>
        <w:rPr>
          <w:rFonts w:ascii="Candara" w:hAnsi="Candara" w:cs="Times New Roman"/>
          <w:b/>
          <w:bCs/>
        </w:rPr>
      </w:pPr>
      <w:r w:rsidRPr="00216D16">
        <w:rPr>
          <w:rFonts w:ascii="Candara" w:hAnsi="Candara" w:cs="Times New Roman"/>
          <w:b/>
          <w:bCs/>
        </w:rPr>
        <w:t>K</w:t>
      </w:r>
      <w:r w:rsidRPr="00053CBA">
        <w:rPr>
          <w:rFonts w:ascii="Candara" w:hAnsi="Candara" w:cs="Times New Roman"/>
          <w:b/>
          <w:bCs/>
        </w:rPr>
        <w:t xml:space="preserve">ontribusi BUMDes Kerto Raharjo Pada Pengelolaan Ekowisata Boon pring </w:t>
      </w:r>
      <w:r w:rsidR="00C23DA0" w:rsidRPr="00053CBA">
        <w:rPr>
          <w:rFonts w:ascii="Candara" w:hAnsi="Candara" w:cs="Times New Roman"/>
          <w:b/>
          <w:bCs/>
        </w:rPr>
        <w:t>Terhadap Peningkatan Pendapatan Asli Desa</w:t>
      </w:r>
    </w:p>
    <w:p w14:paraId="6556C48C" w14:textId="0070C068" w:rsidR="00053CBA" w:rsidRPr="00053CBA" w:rsidRDefault="00B050E3" w:rsidP="00155D3F">
      <w:pPr>
        <w:spacing w:line="24" w:lineRule="atLeast"/>
        <w:ind w:firstLine="720"/>
        <w:jc w:val="both"/>
        <w:rPr>
          <w:rFonts w:ascii="Candara" w:eastAsia="Times New Roman" w:hAnsi="Candara" w:cs="Times New Roman"/>
          <w:lang w:eastAsia="en-ID"/>
        </w:rPr>
      </w:pPr>
      <w:r>
        <w:rPr>
          <w:rFonts w:ascii="Candara" w:hAnsi="Candara" w:cs="Times New Roman"/>
        </w:rPr>
        <w:t xml:space="preserve"> </w:t>
      </w:r>
      <w:r w:rsidR="00053CBA" w:rsidRPr="00053CBA">
        <w:rPr>
          <w:rFonts w:ascii="Candara" w:hAnsi="Candara" w:cs="Times New Roman"/>
        </w:rPr>
        <w:t>Keberadaan BUMDes diperlukan untuk meningkatkan Pendapatan Asli Desa agar Desa dapat memanfaatkan potensi-potensi yang ada dengan baik sehingga dapat meningkatkan jumlah pendapatan asli desa. Hal ini dapat di lihat pada tabel dibawah sebagai berikut:</w:t>
      </w:r>
    </w:p>
    <w:p w14:paraId="4CBF1762" w14:textId="0F769F48" w:rsidR="00053CBA" w:rsidRPr="00053CBA" w:rsidRDefault="00053CBA" w:rsidP="00155D3F">
      <w:pPr>
        <w:pStyle w:val="Caption"/>
        <w:spacing w:line="24" w:lineRule="atLeast"/>
        <w:ind w:firstLine="720"/>
        <w:jc w:val="center"/>
        <w:rPr>
          <w:rFonts w:ascii="Candara" w:hAnsi="Candara" w:cs="Times New Roman"/>
          <w:b/>
          <w:bCs/>
          <w:color w:val="auto"/>
          <w:sz w:val="22"/>
          <w:szCs w:val="22"/>
        </w:rPr>
      </w:pPr>
      <w:bookmarkStart w:id="12" w:name="_Toc78100657"/>
      <w:bookmarkStart w:id="13" w:name="_Toc78102672"/>
      <w:bookmarkStart w:id="14" w:name="_Hlk78290868"/>
      <w:r w:rsidRPr="00053CBA">
        <w:rPr>
          <w:rFonts w:ascii="Candara" w:hAnsi="Candara" w:cs="Times New Roman"/>
          <w:b/>
          <w:bCs/>
          <w:color w:val="auto"/>
          <w:sz w:val="22"/>
          <w:szCs w:val="22"/>
        </w:rPr>
        <w:t xml:space="preserve">Tabel </w:t>
      </w:r>
      <w:r w:rsidRPr="00053CBA">
        <w:rPr>
          <w:rFonts w:ascii="Candara" w:hAnsi="Candara" w:cs="Times New Roman"/>
          <w:b/>
          <w:bCs/>
          <w:color w:val="auto"/>
          <w:sz w:val="22"/>
          <w:szCs w:val="22"/>
        </w:rPr>
        <w:fldChar w:fldCharType="begin"/>
      </w:r>
      <w:r w:rsidRPr="00053CBA">
        <w:rPr>
          <w:rFonts w:ascii="Candara" w:hAnsi="Candara" w:cs="Times New Roman"/>
          <w:b/>
          <w:bCs/>
          <w:color w:val="auto"/>
          <w:sz w:val="22"/>
          <w:szCs w:val="22"/>
        </w:rPr>
        <w:instrText xml:space="preserve"> SEQ Tabel \* ARABIC </w:instrText>
      </w:r>
      <w:r w:rsidRPr="00053CBA">
        <w:rPr>
          <w:rFonts w:ascii="Candara" w:hAnsi="Candara" w:cs="Times New Roman"/>
          <w:b/>
          <w:bCs/>
          <w:color w:val="auto"/>
          <w:sz w:val="22"/>
          <w:szCs w:val="22"/>
        </w:rPr>
        <w:fldChar w:fldCharType="separate"/>
      </w:r>
      <w:r w:rsidRPr="00053CBA">
        <w:rPr>
          <w:rFonts w:ascii="Candara" w:hAnsi="Candara" w:cs="Times New Roman"/>
          <w:b/>
          <w:bCs/>
          <w:noProof/>
          <w:color w:val="auto"/>
          <w:sz w:val="22"/>
          <w:szCs w:val="22"/>
        </w:rPr>
        <w:t>9</w:t>
      </w:r>
      <w:r w:rsidRPr="00053CBA">
        <w:rPr>
          <w:rFonts w:ascii="Candara" w:hAnsi="Candara" w:cs="Times New Roman"/>
          <w:b/>
          <w:bCs/>
          <w:color w:val="auto"/>
          <w:sz w:val="22"/>
          <w:szCs w:val="22"/>
        </w:rPr>
        <w:fldChar w:fldCharType="end"/>
      </w:r>
      <w:r w:rsidRPr="00053CBA">
        <w:rPr>
          <w:rFonts w:ascii="Candara" w:hAnsi="Candara" w:cs="Times New Roman"/>
          <w:b/>
          <w:bCs/>
          <w:color w:val="auto"/>
          <w:sz w:val="22"/>
          <w:szCs w:val="22"/>
        </w:rPr>
        <w:t xml:space="preserve"> Bagi Hasil Usaha (SHU) BUMDes Kerto Raharjo</w:t>
      </w:r>
      <w:bookmarkEnd w:id="12"/>
      <w:bookmarkEnd w:id="13"/>
    </w:p>
    <w:tbl>
      <w:tblPr>
        <w:tblStyle w:val="TableGrid"/>
        <w:tblW w:w="7685" w:type="dxa"/>
        <w:tblInd w:w="668" w:type="dxa"/>
        <w:tblLook w:val="04A0" w:firstRow="1" w:lastRow="0" w:firstColumn="1" w:lastColumn="0" w:noHBand="0" w:noVBand="1"/>
      </w:tblPr>
      <w:tblGrid>
        <w:gridCol w:w="563"/>
        <w:gridCol w:w="2549"/>
        <w:gridCol w:w="1276"/>
        <w:gridCol w:w="1701"/>
        <w:gridCol w:w="1596"/>
      </w:tblGrid>
      <w:tr w:rsidR="00053CBA" w:rsidRPr="00053CBA" w14:paraId="466E7026" w14:textId="77777777" w:rsidTr="00325411">
        <w:tc>
          <w:tcPr>
            <w:tcW w:w="563" w:type="dxa"/>
            <w:tcBorders>
              <w:top w:val="single" w:sz="4" w:space="0" w:color="auto"/>
              <w:left w:val="single" w:sz="4" w:space="0" w:color="auto"/>
              <w:bottom w:val="single" w:sz="4" w:space="0" w:color="auto"/>
              <w:right w:val="single" w:sz="4" w:space="0" w:color="auto"/>
            </w:tcBorders>
            <w:hideMark/>
          </w:tcPr>
          <w:p w14:paraId="59F0F35A" w14:textId="77777777" w:rsidR="00053CBA" w:rsidRPr="00053CBA" w:rsidRDefault="00053CBA" w:rsidP="00155D3F">
            <w:pPr>
              <w:pStyle w:val="ListParagraph"/>
              <w:spacing w:line="24" w:lineRule="atLeast"/>
              <w:ind w:left="0"/>
              <w:jc w:val="center"/>
              <w:rPr>
                <w:rFonts w:ascii="Candara" w:hAnsi="Candara" w:cs="Times New Roman"/>
              </w:rPr>
            </w:pPr>
            <w:r w:rsidRPr="00053CBA">
              <w:rPr>
                <w:rFonts w:ascii="Candara" w:hAnsi="Candara" w:cs="Times New Roman"/>
              </w:rPr>
              <w:t>No</w:t>
            </w:r>
          </w:p>
        </w:tc>
        <w:tc>
          <w:tcPr>
            <w:tcW w:w="2549" w:type="dxa"/>
            <w:tcBorders>
              <w:top w:val="single" w:sz="4" w:space="0" w:color="auto"/>
              <w:left w:val="single" w:sz="4" w:space="0" w:color="auto"/>
              <w:bottom w:val="single" w:sz="4" w:space="0" w:color="auto"/>
              <w:right w:val="single" w:sz="4" w:space="0" w:color="auto"/>
            </w:tcBorders>
            <w:hideMark/>
          </w:tcPr>
          <w:p w14:paraId="0BB49AFE" w14:textId="77777777" w:rsidR="00053CBA" w:rsidRPr="00053CBA" w:rsidRDefault="00053CBA" w:rsidP="00155D3F">
            <w:pPr>
              <w:pStyle w:val="ListParagraph"/>
              <w:spacing w:line="24" w:lineRule="atLeast"/>
              <w:ind w:left="0"/>
              <w:jc w:val="center"/>
              <w:rPr>
                <w:rFonts w:ascii="Candara" w:hAnsi="Candara" w:cs="Times New Roman"/>
              </w:rPr>
            </w:pPr>
            <w:r w:rsidRPr="00053CBA">
              <w:rPr>
                <w:rFonts w:ascii="Candara" w:hAnsi="Candara" w:cs="Times New Roman"/>
              </w:rPr>
              <w:t>Uraian</w:t>
            </w:r>
          </w:p>
        </w:tc>
        <w:tc>
          <w:tcPr>
            <w:tcW w:w="1276" w:type="dxa"/>
            <w:tcBorders>
              <w:top w:val="single" w:sz="4" w:space="0" w:color="auto"/>
              <w:left w:val="single" w:sz="4" w:space="0" w:color="auto"/>
              <w:bottom w:val="single" w:sz="4" w:space="0" w:color="auto"/>
              <w:right w:val="single" w:sz="4" w:space="0" w:color="auto"/>
            </w:tcBorders>
            <w:hideMark/>
          </w:tcPr>
          <w:p w14:paraId="2AAAA6D7" w14:textId="77777777" w:rsidR="00053CBA" w:rsidRPr="00053CBA" w:rsidRDefault="00053CBA" w:rsidP="00155D3F">
            <w:pPr>
              <w:pStyle w:val="ListParagraph"/>
              <w:spacing w:line="24" w:lineRule="atLeast"/>
              <w:ind w:left="0"/>
              <w:jc w:val="center"/>
              <w:rPr>
                <w:rFonts w:ascii="Candara" w:hAnsi="Candara" w:cs="Times New Roman"/>
              </w:rPr>
            </w:pPr>
            <w:r w:rsidRPr="00053CBA">
              <w:rPr>
                <w:rFonts w:ascii="Candara" w:hAnsi="Candara" w:cs="Times New Roman"/>
              </w:rPr>
              <w:t>Presentase</w:t>
            </w:r>
          </w:p>
        </w:tc>
        <w:tc>
          <w:tcPr>
            <w:tcW w:w="1701" w:type="dxa"/>
            <w:tcBorders>
              <w:top w:val="single" w:sz="4" w:space="0" w:color="auto"/>
              <w:left w:val="single" w:sz="4" w:space="0" w:color="auto"/>
              <w:bottom w:val="single" w:sz="4" w:space="0" w:color="auto"/>
              <w:right w:val="single" w:sz="4" w:space="0" w:color="auto"/>
            </w:tcBorders>
            <w:hideMark/>
          </w:tcPr>
          <w:p w14:paraId="6FCF5228" w14:textId="77777777" w:rsidR="00053CBA" w:rsidRPr="00053CBA" w:rsidRDefault="00053CBA" w:rsidP="00155D3F">
            <w:pPr>
              <w:pStyle w:val="ListParagraph"/>
              <w:spacing w:line="24" w:lineRule="atLeast"/>
              <w:ind w:left="0"/>
              <w:jc w:val="center"/>
              <w:rPr>
                <w:rFonts w:ascii="Candara" w:hAnsi="Candara" w:cs="Times New Roman"/>
              </w:rPr>
            </w:pPr>
            <w:r w:rsidRPr="00053CBA">
              <w:rPr>
                <w:rFonts w:ascii="Candara" w:hAnsi="Candara" w:cs="Times New Roman"/>
              </w:rPr>
              <w:t>Jumlah SHU Tahun 2019</w:t>
            </w:r>
          </w:p>
        </w:tc>
        <w:tc>
          <w:tcPr>
            <w:tcW w:w="1596" w:type="dxa"/>
            <w:tcBorders>
              <w:top w:val="single" w:sz="4" w:space="0" w:color="auto"/>
              <w:left w:val="single" w:sz="4" w:space="0" w:color="auto"/>
              <w:bottom w:val="single" w:sz="4" w:space="0" w:color="auto"/>
              <w:right w:val="single" w:sz="4" w:space="0" w:color="auto"/>
            </w:tcBorders>
            <w:hideMark/>
          </w:tcPr>
          <w:p w14:paraId="7F8FB061" w14:textId="77777777" w:rsidR="00053CBA" w:rsidRPr="00053CBA" w:rsidRDefault="00053CBA" w:rsidP="00155D3F">
            <w:pPr>
              <w:pStyle w:val="ListParagraph"/>
              <w:spacing w:line="24" w:lineRule="atLeast"/>
              <w:ind w:left="0"/>
              <w:jc w:val="center"/>
              <w:rPr>
                <w:rFonts w:ascii="Candara" w:hAnsi="Candara" w:cs="Times New Roman"/>
              </w:rPr>
            </w:pPr>
            <w:r w:rsidRPr="00053CBA">
              <w:rPr>
                <w:rFonts w:ascii="Candara" w:hAnsi="Candara" w:cs="Times New Roman"/>
              </w:rPr>
              <w:t>Jumlah SHU Tahun 2020</w:t>
            </w:r>
          </w:p>
        </w:tc>
      </w:tr>
      <w:tr w:rsidR="00053CBA" w:rsidRPr="00053CBA" w14:paraId="1D56E409" w14:textId="77777777" w:rsidTr="00325411">
        <w:trPr>
          <w:trHeight w:val="487"/>
        </w:trPr>
        <w:tc>
          <w:tcPr>
            <w:tcW w:w="563" w:type="dxa"/>
            <w:tcBorders>
              <w:top w:val="single" w:sz="4" w:space="0" w:color="auto"/>
              <w:left w:val="single" w:sz="4" w:space="0" w:color="auto"/>
              <w:bottom w:val="single" w:sz="4" w:space="0" w:color="auto"/>
              <w:right w:val="single" w:sz="4" w:space="0" w:color="auto"/>
            </w:tcBorders>
            <w:hideMark/>
          </w:tcPr>
          <w:p w14:paraId="15D145D6" w14:textId="77777777" w:rsidR="00053CBA" w:rsidRPr="00053CBA" w:rsidRDefault="00053CBA" w:rsidP="00155D3F">
            <w:pPr>
              <w:pStyle w:val="ListParagraph"/>
              <w:spacing w:line="24" w:lineRule="atLeast"/>
              <w:ind w:left="0"/>
              <w:jc w:val="center"/>
              <w:rPr>
                <w:rFonts w:ascii="Candara" w:hAnsi="Candara" w:cs="Times New Roman"/>
              </w:rPr>
            </w:pPr>
            <w:r w:rsidRPr="00053CBA">
              <w:rPr>
                <w:rFonts w:ascii="Candara" w:hAnsi="Candara" w:cs="Times New Roman"/>
              </w:rPr>
              <w:t>1</w:t>
            </w:r>
          </w:p>
        </w:tc>
        <w:tc>
          <w:tcPr>
            <w:tcW w:w="2549" w:type="dxa"/>
            <w:tcBorders>
              <w:top w:val="single" w:sz="4" w:space="0" w:color="auto"/>
              <w:left w:val="single" w:sz="4" w:space="0" w:color="auto"/>
              <w:bottom w:val="single" w:sz="4" w:space="0" w:color="auto"/>
              <w:right w:val="single" w:sz="4" w:space="0" w:color="auto"/>
            </w:tcBorders>
            <w:vAlign w:val="center"/>
            <w:hideMark/>
          </w:tcPr>
          <w:p w14:paraId="1870E907" w14:textId="77893940" w:rsidR="00053CBA" w:rsidRPr="00053CBA" w:rsidRDefault="00053CBA" w:rsidP="00155D3F">
            <w:pPr>
              <w:pStyle w:val="ListParagraph"/>
              <w:spacing w:line="24" w:lineRule="atLeast"/>
              <w:ind w:left="0"/>
              <w:rPr>
                <w:rFonts w:ascii="Candara" w:hAnsi="Candara" w:cs="Times New Roman"/>
              </w:rPr>
            </w:pPr>
            <w:r w:rsidRPr="00053CBA">
              <w:rPr>
                <w:rFonts w:ascii="Candara" w:eastAsia="Times New Roman" w:hAnsi="Candara" w:cs="Times New Roman"/>
                <w:lang w:eastAsia="en-ID"/>
              </w:rPr>
              <w:t xml:space="preserve">Untuk </w:t>
            </w:r>
            <w:r w:rsidR="00DC1873">
              <w:rPr>
                <w:rFonts w:ascii="Candara" w:eastAsia="Times New Roman" w:hAnsi="Candara" w:cs="Times New Roman"/>
                <w:lang w:eastAsia="en-ID"/>
              </w:rPr>
              <w:t>C</w:t>
            </w:r>
            <w:r w:rsidRPr="00053CBA">
              <w:rPr>
                <w:rFonts w:ascii="Candara" w:eastAsia="Times New Roman" w:hAnsi="Candara" w:cs="Times New Roman"/>
                <w:lang w:eastAsia="en-ID"/>
              </w:rPr>
              <w:t xml:space="preserve">adangan </w:t>
            </w:r>
            <w:r w:rsidR="00DC1873">
              <w:rPr>
                <w:rFonts w:ascii="Candara" w:eastAsia="Times New Roman" w:hAnsi="Candara" w:cs="Times New Roman"/>
                <w:lang w:eastAsia="en-ID"/>
              </w:rPr>
              <w:t>U</w:t>
            </w:r>
            <w:r w:rsidRPr="00053CBA">
              <w:rPr>
                <w:rFonts w:ascii="Candara" w:eastAsia="Times New Roman" w:hAnsi="Candara" w:cs="Times New Roman"/>
                <w:lang w:eastAsia="en-ID"/>
              </w:rPr>
              <w:t>mum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A8738E" w14:textId="77777777" w:rsidR="00053CBA" w:rsidRPr="00053CBA" w:rsidRDefault="00053CBA" w:rsidP="00155D3F">
            <w:pPr>
              <w:pStyle w:val="ListParagraph"/>
              <w:spacing w:line="24" w:lineRule="atLeast"/>
              <w:ind w:left="0"/>
              <w:jc w:val="center"/>
              <w:rPr>
                <w:rFonts w:ascii="Candara" w:hAnsi="Candara" w:cs="Times New Roman"/>
              </w:rPr>
            </w:pPr>
            <w:r w:rsidRPr="00053CBA">
              <w:rPr>
                <w:rFonts w:ascii="Candara" w:eastAsia="Times New Roman" w:hAnsi="Candara" w:cs="Times New Roman"/>
                <w:lang w:eastAsia="en-ID"/>
              </w:rPr>
              <w:t>5 %</w:t>
            </w:r>
          </w:p>
        </w:tc>
        <w:tc>
          <w:tcPr>
            <w:tcW w:w="1701" w:type="dxa"/>
            <w:tcBorders>
              <w:top w:val="single" w:sz="4" w:space="0" w:color="auto"/>
              <w:left w:val="single" w:sz="4" w:space="0" w:color="auto"/>
              <w:bottom w:val="single" w:sz="4" w:space="0" w:color="auto"/>
              <w:right w:val="single" w:sz="4" w:space="0" w:color="auto"/>
            </w:tcBorders>
            <w:hideMark/>
          </w:tcPr>
          <w:p w14:paraId="5F65E966" w14:textId="77777777" w:rsidR="00053CBA" w:rsidRPr="00053CBA" w:rsidRDefault="00053CBA" w:rsidP="00155D3F">
            <w:pPr>
              <w:pStyle w:val="ListParagraph"/>
              <w:spacing w:line="24" w:lineRule="atLeast"/>
              <w:ind w:left="0"/>
              <w:jc w:val="center"/>
              <w:rPr>
                <w:rFonts w:ascii="Candara" w:hAnsi="Candara" w:cs="Times New Roman"/>
              </w:rPr>
            </w:pPr>
            <w:r w:rsidRPr="00053CBA">
              <w:rPr>
                <w:rStyle w:val="qv3wpe"/>
                <w:rFonts w:ascii="Candara" w:hAnsi="Candara" w:cs="Times New Roman"/>
              </w:rPr>
              <w:t>72.305.399</w:t>
            </w:r>
          </w:p>
        </w:tc>
        <w:tc>
          <w:tcPr>
            <w:tcW w:w="1596" w:type="dxa"/>
            <w:tcBorders>
              <w:top w:val="single" w:sz="4" w:space="0" w:color="auto"/>
              <w:left w:val="single" w:sz="4" w:space="0" w:color="auto"/>
              <w:bottom w:val="single" w:sz="4" w:space="0" w:color="auto"/>
              <w:right w:val="single" w:sz="4" w:space="0" w:color="auto"/>
            </w:tcBorders>
            <w:vAlign w:val="center"/>
            <w:hideMark/>
          </w:tcPr>
          <w:p w14:paraId="63B7CD96" w14:textId="77777777" w:rsidR="00053CBA" w:rsidRPr="00053CBA" w:rsidRDefault="00053CBA" w:rsidP="00155D3F">
            <w:pPr>
              <w:pStyle w:val="ListParagraph"/>
              <w:spacing w:line="24" w:lineRule="atLeast"/>
              <w:ind w:left="0"/>
              <w:jc w:val="center"/>
              <w:rPr>
                <w:rFonts w:ascii="Candara" w:hAnsi="Candara" w:cs="Times New Roman"/>
              </w:rPr>
            </w:pPr>
            <w:r w:rsidRPr="00053CBA">
              <w:rPr>
                <w:rFonts w:ascii="Candara" w:hAnsi="Candara" w:cs="Times New Roman"/>
              </w:rPr>
              <w:t>86.556.385</w:t>
            </w:r>
          </w:p>
        </w:tc>
      </w:tr>
      <w:tr w:rsidR="00053CBA" w:rsidRPr="00053CBA" w14:paraId="26DA9459" w14:textId="77777777" w:rsidTr="00325411">
        <w:tc>
          <w:tcPr>
            <w:tcW w:w="563" w:type="dxa"/>
            <w:tcBorders>
              <w:top w:val="single" w:sz="4" w:space="0" w:color="auto"/>
              <w:left w:val="single" w:sz="4" w:space="0" w:color="auto"/>
              <w:bottom w:val="single" w:sz="4" w:space="0" w:color="auto"/>
              <w:right w:val="single" w:sz="4" w:space="0" w:color="auto"/>
            </w:tcBorders>
            <w:hideMark/>
          </w:tcPr>
          <w:p w14:paraId="2977005E" w14:textId="77777777" w:rsidR="00053CBA" w:rsidRPr="00053CBA" w:rsidRDefault="00053CBA" w:rsidP="00155D3F">
            <w:pPr>
              <w:pStyle w:val="ListParagraph"/>
              <w:spacing w:line="24" w:lineRule="atLeast"/>
              <w:ind w:left="0"/>
              <w:jc w:val="center"/>
              <w:rPr>
                <w:rFonts w:ascii="Candara" w:hAnsi="Candara" w:cs="Times New Roman"/>
              </w:rPr>
            </w:pPr>
            <w:r w:rsidRPr="00053CBA">
              <w:rPr>
                <w:rFonts w:ascii="Candara" w:hAnsi="Candara" w:cs="Times New Roman"/>
              </w:rPr>
              <w:t>2</w:t>
            </w:r>
          </w:p>
        </w:tc>
        <w:tc>
          <w:tcPr>
            <w:tcW w:w="2549" w:type="dxa"/>
            <w:tcBorders>
              <w:top w:val="single" w:sz="4" w:space="0" w:color="auto"/>
              <w:left w:val="single" w:sz="4" w:space="0" w:color="auto"/>
              <w:bottom w:val="single" w:sz="4" w:space="0" w:color="auto"/>
              <w:right w:val="single" w:sz="4" w:space="0" w:color="auto"/>
            </w:tcBorders>
            <w:vAlign w:val="center"/>
            <w:hideMark/>
          </w:tcPr>
          <w:p w14:paraId="5555DA7B" w14:textId="6F685559" w:rsidR="00053CBA" w:rsidRPr="00053CBA" w:rsidRDefault="00DC1873" w:rsidP="00155D3F">
            <w:pPr>
              <w:pStyle w:val="ListParagraph"/>
              <w:spacing w:line="24" w:lineRule="atLeast"/>
              <w:ind w:left="0"/>
              <w:rPr>
                <w:rFonts w:ascii="Candara" w:hAnsi="Candara" w:cs="Times New Roman"/>
              </w:rPr>
            </w:pPr>
            <w:r>
              <w:rPr>
                <w:rFonts w:ascii="Candara" w:hAnsi="Candara" w:cs="Times New Roman"/>
              </w:rPr>
              <w:t xml:space="preserve">Dana Pengembangan Usaha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AB93B3" w14:textId="77777777" w:rsidR="00053CBA" w:rsidRPr="00053CBA" w:rsidRDefault="00053CBA" w:rsidP="00155D3F">
            <w:pPr>
              <w:pStyle w:val="ListParagraph"/>
              <w:spacing w:line="24" w:lineRule="atLeast"/>
              <w:ind w:left="0"/>
              <w:jc w:val="center"/>
              <w:rPr>
                <w:rFonts w:ascii="Candara" w:hAnsi="Candara" w:cs="Times New Roman"/>
              </w:rPr>
            </w:pPr>
            <w:r w:rsidRPr="00053CBA">
              <w:rPr>
                <w:rFonts w:ascii="Candara" w:hAnsi="Candara" w:cs="Times New Roman"/>
              </w:rPr>
              <w:t>20%</w:t>
            </w:r>
          </w:p>
        </w:tc>
        <w:tc>
          <w:tcPr>
            <w:tcW w:w="1701" w:type="dxa"/>
            <w:tcBorders>
              <w:top w:val="single" w:sz="4" w:space="0" w:color="auto"/>
              <w:left w:val="single" w:sz="4" w:space="0" w:color="auto"/>
              <w:bottom w:val="single" w:sz="4" w:space="0" w:color="auto"/>
              <w:right w:val="single" w:sz="4" w:space="0" w:color="auto"/>
            </w:tcBorders>
            <w:hideMark/>
          </w:tcPr>
          <w:p w14:paraId="264E0CE6" w14:textId="77777777" w:rsidR="00053CBA" w:rsidRPr="00053CBA" w:rsidRDefault="00053CBA" w:rsidP="00155D3F">
            <w:pPr>
              <w:pStyle w:val="ListParagraph"/>
              <w:spacing w:line="24" w:lineRule="atLeast"/>
              <w:ind w:left="0"/>
              <w:jc w:val="center"/>
              <w:rPr>
                <w:rFonts w:ascii="Candara" w:hAnsi="Candara" w:cs="Times New Roman"/>
              </w:rPr>
            </w:pPr>
            <w:r w:rsidRPr="00053CBA">
              <w:rPr>
                <w:rFonts w:ascii="Candara" w:hAnsi="Candara" w:cs="Times New Roman"/>
              </w:rPr>
              <w:t>289.221.595</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B51A95A" w14:textId="77777777" w:rsidR="00053CBA" w:rsidRPr="00053CBA" w:rsidRDefault="00053CBA" w:rsidP="00155D3F">
            <w:pPr>
              <w:spacing w:line="24" w:lineRule="atLeast"/>
              <w:jc w:val="center"/>
              <w:rPr>
                <w:rFonts w:ascii="Candara" w:hAnsi="Candara" w:cs="Times New Roman"/>
              </w:rPr>
            </w:pPr>
            <w:r w:rsidRPr="00053CBA">
              <w:rPr>
                <w:rFonts w:ascii="Candara" w:hAnsi="Candara" w:cs="Times New Roman"/>
              </w:rPr>
              <w:t>346.225.539</w:t>
            </w:r>
          </w:p>
        </w:tc>
      </w:tr>
      <w:tr w:rsidR="00DC1873" w:rsidRPr="00053CBA" w14:paraId="20A9D06C" w14:textId="77777777" w:rsidTr="008B6338">
        <w:trPr>
          <w:trHeight w:val="369"/>
        </w:trPr>
        <w:tc>
          <w:tcPr>
            <w:tcW w:w="563" w:type="dxa"/>
            <w:tcBorders>
              <w:top w:val="single" w:sz="4" w:space="0" w:color="auto"/>
              <w:left w:val="single" w:sz="4" w:space="0" w:color="auto"/>
              <w:bottom w:val="single" w:sz="4" w:space="0" w:color="auto"/>
              <w:right w:val="single" w:sz="4" w:space="0" w:color="auto"/>
            </w:tcBorders>
          </w:tcPr>
          <w:p w14:paraId="3BE22808" w14:textId="37A88E37" w:rsidR="00DC1873" w:rsidRPr="00053CBA" w:rsidRDefault="00DC1873" w:rsidP="00155D3F">
            <w:pPr>
              <w:pStyle w:val="ListParagraph"/>
              <w:spacing w:line="24" w:lineRule="atLeast"/>
              <w:ind w:left="0"/>
              <w:jc w:val="center"/>
              <w:rPr>
                <w:rFonts w:ascii="Candara" w:hAnsi="Candara" w:cs="Times New Roman"/>
              </w:rPr>
            </w:pPr>
            <w:r>
              <w:rPr>
                <w:rFonts w:ascii="Candara" w:hAnsi="Candara" w:cs="Times New Roman"/>
              </w:rPr>
              <w:t>3</w:t>
            </w:r>
          </w:p>
        </w:tc>
        <w:tc>
          <w:tcPr>
            <w:tcW w:w="2549" w:type="dxa"/>
            <w:tcBorders>
              <w:top w:val="single" w:sz="4" w:space="0" w:color="auto"/>
              <w:left w:val="single" w:sz="4" w:space="0" w:color="auto"/>
              <w:bottom w:val="single" w:sz="4" w:space="0" w:color="auto"/>
              <w:right w:val="single" w:sz="4" w:space="0" w:color="auto"/>
            </w:tcBorders>
            <w:vAlign w:val="center"/>
          </w:tcPr>
          <w:p w14:paraId="6E268E39" w14:textId="6AB8CEFD" w:rsidR="00DC1873" w:rsidRPr="00053CBA" w:rsidRDefault="00DC1873" w:rsidP="00155D3F">
            <w:pPr>
              <w:pStyle w:val="ListParagraph"/>
              <w:spacing w:line="24" w:lineRule="atLeast"/>
              <w:ind w:left="0"/>
              <w:rPr>
                <w:rFonts w:ascii="Candara" w:hAnsi="Candara" w:cs="Times New Roman"/>
              </w:rPr>
            </w:pPr>
            <w:r>
              <w:rPr>
                <w:rFonts w:ascii="Candara" w:hAnsi="Candara" w:cs="Times New Roman"/>
              </w:rPr>
              <w:t xml:space="preserve">Dana Karyawan </w:t>
            </w:r>
          </w:p>
        </w:tc>
        <w:tc>
          <w:tcPr>
            <w:tcW w:w="1276" w:type="dxa"/>
            <w:tcBorders>
              <w:top w:val="single" w:sz="4" w:space="0" w:color="auto"/>
              <w:left w:val="single" w:sz="4" w:space="0" w:color="auto"/>
              <w:bottom w:val="single" w:sz="4" w:space="0" w:color="auto"/>
              <w:right w:val="single" w:sz="4" w:space="0" w:color="auto"/>
            </w:tcBorders>
            <w:vAlign w:val="center"/>
          </w:tcPr>
          <w:p w14:paraId="582B204F" w14:textId="77EFBD7F" w:rsidR="00DC1873" w:rsidRPr="00053CBA" w:rsidRDefault="00501354" w:rsidP="00155D3F">
            <w:pPr>
              <w:pStyle w:val="ListParagraph"/>
              <w:spacing w:line="24" w:lineRule="atLeast"/>
              <w:ind w:left="0"/>
              <w:jc w:val="center"/>
              <w:rPr>
                <w:rFonts w:ascii="Candara" w:hAnsi="Candara" w:cs="Times New Roman"/>
              </w:rPr>
            </w:pPr>
            <w:r>
              <w:rPr>
                <w:rFonts w:ascii="Candara" w:hAnsi="Candara" w:cs="Times New Roman"/>
              </w:rPr>
              <w:t>10 %</w:t>
            </w:r>
          </w:p>
        </w:tc>
        <w:tc>
          <w:tcPr>
            <w:tcW w:w="1701" w:type="dxa"/>
            <w:tcBorders>
              <w:top w:val="single" w:sz="4" w:space="0" w:color="auto"/>
              <w:left w:val="single" w:sz="4" w:space="0" w:color="auto"/>
              <w:bottom w:val="single" w:sz="4" w:space="0" w:color="auto"/>
              <w:right w:val="single" w:sz="4" w:space="0" w:color="auto"/>
            </w:tcBorders>
          </w:tcPr>
          <w:p w14:paraId="09835D6E" w14:textId="1A44F403" w:rsidR="00DC1873" w:rsidRPr="00053CBA" w:rsidRDefault="008B6338" w:rsidP="00155D3F">
            <w:pPr>
              <w:pStyle w:val="ListParagraph"/>
              <w:spacing w:line="24" w:lineRule="atLeast"/>
              <w:ind w:left="0"/>
              <w:jc w:val="center"/>
              <w:rPr>
                <w:rFonts w:ascii="Candara" w:hAnsi="Candara" w:cs="Times New Roman"/>
              </w:rPr>
            </w:pPr>
            <w:r>
              <w:rPr>
                <w:rStyle w:val="qv3wpe"/>
                <w:rFonts w:ascii="Candara" w:hAnsi="Candara" w:cs="Times New Roman"/>
              </w:rPr>
              <w:t>144.610.797</w:t>
            </w:r>
          </w:p>
        </w:tc>
        <w:tc>
          <w:tcPr>
            <w:tcW w:w="1596" w:type="dxa"/>
            <w:tcBorders>
              <w:top w:val="single" w:sz="4" w:space="0" w:color="auto"/>
              <w:left w:val="single" w:sz="4" w:space="0" w:color="auto"/>
              <w:bottom w:val="single" w:sz="4" w:space="0" w:color="auto"/>
              <w:right w:val="single" w:sz="4" w:space="0" w:color="auto"/>
            </w:tcBorders>
            <w:vAlign w:val="center"/>
          </w:tcPr>
          <w:p w14:paraId="0FA3F990" w14:textId="5FE1C1A8" w:rsidR="00DC1873" w:rsidRPr="00053CBA" w:rsidRDefault="008B6338" w:rsidP="00155D3F">
            <w:pPr>
              <w:spacing w:line="24" w:lineRule="atLeast"/>
              <w:jc w:val="center"/>
              <w:rPr>
                <w:rFonts w:ascii="Candara" w:hAnsi="Candara" w:cs="Times New Roman"/>
              </w:rPr>
            </w:pPr>
            <w:r>
              <w:rPr>
                <w:rStyle w:val="qv3wpe"/>
                <w:rFonts w:ascii="Candara" w:hAnsi="Candara" w:cs="Times New Roman"/>
              </w:rPr>
              <w:t>173.112.769</w:t>
            </w:r>
          </w:p>
        </w:tc>
      </w:tr>
      <w:tr w:rsidR="00DC1873" w:rsidRPr="00053CBA" w14:paraId="1EE8311A" w14:textId="77777777" w:rsidTr="008B6338">
        <w:trPr>
          <w:trHeight w:val="417"/>
        </w:trPr>
        <w:tc>
          <w:tcPr>
            <w:tcW w:w="563" w:type="dxa"/>
            <w:tcBorders>
              <w:top w:val="single" w:sz="4" w:space="0" w:color="auto"/>
              <w:left w:val="single" w:sz="4" w:space="0" w:color="auto"/>
              <w:bottom w:val="single" w:sz="4" w:space="0" w:color="auto"/>
              <w:right w:val="single" w:sz="4" w:space="0" w:color="auto"/>
            </w:tcBorders>
          </w:tcPr>
          <w:p w14:paraId="26861439" w14:textId="5864A19B" w:rsidR="00DC1873" w:rsidRPr="00053CBA" w:rsidRDefault="00DC1873" w:rsidP="00155D3F">
            <w:pPr>
              <w:pStyle w:val="ListParagraph"/>
              <w:spacing w:line="24" w:lineRule="atLeast"/>
              <w:ind w:left="0"/>
              <w:jc w:val="center"/>
              <w:rPr>
                <w:rFonts w:ascii="Candara" w:hAnsi="Candara" w:cs="Times New Roman"/>
              </w:rPr>
            </w:pPr>
            <w:r>
              <w:rPr>
                <w:rFonts w:ascii="Candara" w:hAnsi="Candara" w:cs="Times New Roman"/>
              </w:rPr>
              <w:t>4</w:t>
            </w:r>
          </w:p>
        </w:tc>
        <w:tc>
          <w:tcPr>
            <w:tcW w:w="2549" w:type="dxa"/>
            <w:tcBorders>
              <w:top w:val="single" w:sz="4" w:space="0" w:color="auto"/>
              <w:left w:val="single" w:sz="4" w:space="0" w:color="auto"/>
              <w:bottom w:val="single" w:sz="4" w:space="0" w:color="auto"/>
              <w:right w:val="single" w:sz="4" w:space="0" w:color="auto"/>
            </w:tcBorders>
            <w:vAlign w:val="center"/>
          </w:tcPr>
          <w:p w14:paraId="00C29A50" w14:textId="3F204A6F" w:rsidR="00DC1873" w:rsidRPr="00053CBA" w:rsidRDefault="00501354" w:rsidP="00155D3F">
            <w:pPr>
              <w:pStyle w:val="ListParagraph"/>
              <w:spacing w:line="24" w:lineRule="atLeast"/>
              <w:ind w:left="0"/>
              <w:rPr>
                <w:rFonts w:ascii="Candara" w:hAnsi="Candara" w:cs="Times New Roman"/>
              </w:rPr>
            </w:pPr>
            <w:r>
              <w:rPr>
                <w:rFonts w:ascii="Candara" w:hAnsi="Candara" w:cs="Times New Roman"/>
              </w:rPr>
              <w:t xml:space="preserve">Dana Kesehatan </w:t>
            </w:r>
          </w:p>
        </w:tc>
        <w:tc>
          <w:tcPr>
            <w:tcW w:w="1276" w:type="dxa"/>
            <w:tcBorders>
              <w:top w:val="single" w:sz="4" w:space="0" w:color="auto"/>
              <w:left w:val="single" w:sz="4" w:space="0" w:color="auto"/>
              <w:bottom w:val="single" w:sz="4" w:space="0" w:color="auto"/>
              <w:right w:val="single" w:sz="4" w:space="0" w:color="auto"/>
            </w:tcBorders>
            <w:vAlign w:val="center"/>
          </w:tcPr>
          <w:p w14:paraId="44A6AD1A" w14:textId="4E3FC4BC" w:rsidR="00DC1873" w:rsidRPr="00053CBA" w:rsidRDefault="00501354" w:rsidP="00155D3F">
            <w:pPr>
              <w:pStyle w:val="ListParagraph"/>
              <w:spacing w:line="24" w:lineRule="atLeast"/>
              <w:ind w:left="0"/>
              <w:jc w:val="center"/>
              <w:rPr>
                <w:rFonts w:ascii="Candara" w:hAnsi="Candara" w:cs="Times New Roman"/>
              </w:rPr>
            </w:pPr>
            <w:r>
              <w:rPr>
                <w:rFonts w:ascii="Candara" w:hAnsi="Candara" w:cs="Times New Roman"/>
              </w:rPr>
              <w:t xml:space="preserve">1 % </w:t>
            </w:r>
          </w:p>
        </w:tc>
        <w:tc>
          <w:tcPr>
            <w:tcW w:w="1701" w:type="dxa"/>
            <w:tcBorders>
              <w:top w:val="single" w:sz="4" w:space="0" w:color="auto"/>
              <w:left w:val="single" w:sz="4" w:space="0" w:color="auto"/>
              <w:bottom w:val="single" w:sz="4" w:space="0" w:color="auto"/>
              <w:right w:val="single" w:sz="4" w:space="0" w:color="auto"/>
            </w:tcBorders>
          </w:tcPr>
          <w:p w14:paraId="494BA792" w14:textId="28DBAFE9" w:rsidR="00DC1873" w:rsidRPr="00053CBA" w:rsidRDefault="008B6338" w:rsidP="00155D3F">
            <w:pPr>
              <w:pStyle w:val="ListParagraph"/>
              <w:spacing w:line="24" w:lineRule="atLeast"/>
              <w:ind w:left="0"/>
              <w:jc w:val="center"/>
              <w:rPr>
                <w:rFonts w:ascii="Candara" w:hAnsi="Candara" w:cs="Times New Roman"/>
              </w:rPr>
            </w:pPr>
            <w:r>
              <w:rPr>
                <w:rStyle w:val="qv3wpe"/>
              </w:rPr>
              <w:t>14.461.080</w:t>
            </w:r>
          </w:p>
        </w:tc>
        <w:tc>
          <w:tcPr>
            <w:tcW w:w="1596" w:type="dxa"/>
            <w:tcBorders>
              <w:top w:val="single" w:sz="4" w:space="0" w:color="auto"/>
              <w:left w:val="single" w:sz="4" w:space="0" w:color="auto"/>
              <w:bottom w:val="single" w:sz="4" w:space="0" w:color="auto"/>
              <w:right w:val="single" w:sz="4" w:space="0" w:color="auto"/>
            </w:tcBorders>
            <w:vAlign w:val="center"/>
          </w:tcPr>
          <w:p w14:paraId="76686B45" w14:textId="27F9D1B5" w:rsidR="00DC1873" w:rsidRPr="00053CBA" w:rsidRDefault="008B6338" w:rsidP="00155D3F">
            <w:pPr>
              <w:spacing w:line="24" w:lineRule="atLeast"/>
              <w:jc w:val="center"/>
              <w:rPr>
                <w:rFonts w:ascii="Candara" w:hAnsi="Candara" w:cs="Times New Roman"/>
              </w:rPr>
            </w:pPr>
            <w:r>
              <w:rPr>
                <w:rFonts w:ascii="Candara" w:hAnsi="Candara" w:cs="Times New Roman"/>
              </w:rPr>
              <w:t>17.311.277</w:t>
            </w:r>
          </w:p>
        </w:tc>
      </w:tr>
      <w:tr w:rsidR="00053CBA" w:rsidRPr="00053CBA" w14:paraId="565717D8" w14:textId="77777777" w:rsidTr="00D15E28">
        <w:trPr>
          <w:trHeight w:val="410"/>
        </w:trPr>
        <w:tc>
          <w:tcPr>
            <w:tcW w:w="563" w:type="dxa"/>
            <w:tcBorders>
              <w:top w:val="single" w:sz="4" w:space="0" w:color="auto"/>
              <w:left w:val="single" w:sz="4" w:space="0" w:color="auto"/>
              <w:bottom w:val="single" w:sz="4" w:space="0" w:color="auto"/>
              <w:right w:val="single" w:sz="4" w:space="0" w:color="auto"/>
            </w:tcBorders>
            <w:hideMark/>
          </w:tcPr>
          <w:p w14:paraId="2A79EC15" w14:textId="240DA495" w:rsidR="00053CBA" w:rsidRPr="00053CBA" w:rsidRDefault="00DC1873" w:rsidP="00155D3F">
            <w:pPr>
              <w:pStyle w:val="ListParagraph"/>
              <w:spacing w:line="24" w:lineRule="atLeast"/>
              <w:ind w:left="0"/>
              <w:jc w:val="center"/>
              <w:rPr>
                <w:rFonts w:ascii="Candara" w:hAnsi="Candara" w:cs="Times New Roman"/>
              </w:rPr>
            </w:pPr>
            <w:r>
              <w:rPr>
                <w:rFonts w:ascii="Candara" w:hAnsi="Candara" w:cs="Times New Roman"/>
              </w:rPr>
              <w:t>5</w:t>
            </w:r>
          </w:p>
        </w:tc>
        <w:tc>
          <w:tcPr>
            <w:tcW w:w="2549" w:type="dxa"/>
            <w:tcBorders>
              <w:top w:val="single" w:sz="4" w:space="0" w:color="auto"/>
              <w:left w:val="single" w:sz="4" w:space="0" w:color="auto"/>
              <w:bottom w:val="single" w:sz="4" w:space="0" w:color="auto"/>
              <w:right w:val="single" w:sz="4" w:space="0" w:color="auto"/>
            </w:tcBorders>
            <w:vAlign w:val="center"/>
            <w:hideMark/>
          </w:tcPr>
          <w:p w14:paraId="22629BA0" w14:textId="09305F95" w:rsidR="00053CBA" w:rsidRPr="00053CBA" w:rsidRDefault="00501354" w:rsidP="00155D3F">
            <w:pPr>
              <w:pStyle w:val="ListParagraph"/>
              <w:spacing w:line="24" w:lineRule="atLeast"/>
              <w:ind w:left="0"/>
              <w:rPr>
                <w:rFonts w:ascii="Candara" w:hAnsi="Candara" w:cs="Times New Roman"/>
              </w:rPr>
            </w:pPr>
            <w:r>
              <w:rPr>
                <w:rFonts w:ascii="Candara" w:hAnsi="Candara" w:cs="Times New Roman"/>
              </w:rPr>
              <w:t>Jasa Purna Bakti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F9133B" w14:textId="760864DE" w:rsidR="00053CBA" w:rsidRPr="00053CBA" w:rsidRDefault="00501354" w:rsidP="00155D3F">
            <w:pPr>
              <w:pStyle w:val="ListParagraph"/>
              <w:spacing w:line="24" w:lineRule="atLeast"/>
              <w:ind w:left="0"/>
              <w:jc w:val="center"/>
              <w:rPr>
                <w:rFonts w:ascii="Candara" w:hAnsi="Candara" w:cs="Times New Roman"/>
              </w:rPr>
            </w:pPr>
            <w:r>
              <w:rPr>
                <w:rFonts w:ascii="Candara" w:hAnsi="Candara"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14:paraId="5D638A8F" w14:textId="4B5A40BC" w:rsidR="00053CBA" w:rsidRPr="00053CBA" w:rsidRDefault="008B6338" w:rsidP="00155D3F">
            <w:pPr>
              <w:pStyle w:val="ListParagraph"/>
              <w:spacing w:line="24" w:lineRule="atLeast"/>
              <w:ind w:left="0"/>
              <w:jc w:val="center"/>
              <w:rPr>
                <w:rFonts w:ascii="Candara" w:hAnsi="Candara" w:cs="Times New Roman"/>
              </w:rPr>
            </w:pPr>
            <w:r>
              <w:rPr>
                <w:rStyle w:val="qv3wpe"/>
              </w:rPr>
              <w:t>43.383.239</w:t>
            </w:r>
          </w:p>
        </w:tc>
        <w:tc>
          <w:tcPr>
            <w:tcW w:w="1596" w:type="dxa"/>
            <w:tcBorders>
              <w:top w:val="single" w:sz="4" w:space="0" w:color="auto"/>
              <w:left w:val="single" w:sz="4" w:space="0" w:color="auto"/>
              <w:bottom w:val="single" w:sz="4" w:space="0" w:color="auto"/>
              <w:right w:val="single" w:sz="4" w:space="0" w:color="auto"/>
            </w:tcBorders>
            <w:vAlign w:val="center"/>
            <w:hideMark/>
          </w:tcPr>
          <w:p w14:paraId="4EC77EC5" w14:textId="18EB4255" w:rsidR="00053CBA" w:rsidRPr="00053CBA" w:rsidRDefault="00D15E28" w:rsidP="00155D3F">
            <w:pPr>
              <w:pStyle w:val="ListParagraph"/>
              <w:spacing w:line="24" w:lineRule="atLeast"/>
              <w:ind w:left="0"/>
              <w:jc w:val="center"/>
              <w:rPr>
                <w:rFonts w:ascii="Candara" w:hAnsi="Candara" w:cs="Times New Roman"/>
              </w:rPr>
            </w:pPr>
            <w:r>
              <w:rPr>
                <w:rStyle w:val="qv3wpe"/>
              </w:rPr>
              <w:t>51.933.831</w:t>
            </w:r>
          </w:p>
        </w:tc>
      </w:tr>
      <w:tr w:rsidR="008B6338" w:rsidRPr="00053CBA" w14:paraId="0941AD78" w14:textId="77777777" w:rsidTr="00325411">
        <w:trPr>
          <w:trHeight w:val="505"/>
        </w:trPr>
        <w:tc>
          <w:tcPr>
            <w:tcW w:w="563" w:type="dxa"/>
            <w:tcBorders>
              <w:top w:val="single" w:sz="4" w:space="0" w:color="auto"/>
              <w:left w:val="single" w:sz="4" w:space="0" w:color="auto"/>
              <w:bottom w:val="single" w:sz="4" w:space="0" w:color="auto"/>
              <w:right w:val="single" w:sz="4" w:space="0" w:color="auto"/>
            </w:tcBorders>
          </w:tcPr>
          <w:p w14:paraId="762BD0D4" w14:textId="7FD67EAA" w:rsidR="008B6338" w:rsidRPr="00053CBA" w:rsidRDefault="008B6338" w:rsidP="00155D3F">
            <w:pPr>
              <w:pStyle w:val="ListParagraph"/>
              <w:spacing w:line="24" w:lineRule="atLeast"/>
              <w:ind w:left="0"/>
              <w:jc w:val="center"/>
              <w:rPr>
                <w:rFonts w:ascii="Candara" w:hAnsi="Candara" w:cs="Times New Roman"/>
              </w:rPr>
            </w:pPr>
            <w:r>
              <w:rPr>
                <w:rFonts w:ascii="Candara" w:hAnsi="Candara" w:cs="Times New Roman"/>
              </w:rPr>
              <w:t>6</w:t>
            </w:r>
          </w:p>
        </w:tc>
        <w:tc>
          <w:tcPr>
            <w:tcW w:w="2549" w:type="dxa"/>
            <w:tcBorders>
              <w:top w:val="single" w:sz="4" w:space="0" w:color="auto"/>
              <w:left w:val="single" w:sz="4" w:space="0" w:color="auto"/>
              <w:bottom w:val="single" w:sz="4" w:space="0" w:color="auto"/>
              <w:right w:val="single" w:sz="4" w:space="0" w:color="auto"/>
            </w:tcBorders>
            <w:vAlign w:val="center"/>
          </w:tcPr>
          <w:p w14:paraId="09F7476F" w14:textId="30F76E72" w:rsidR="008B6338" w:rsidRPr="00053CBA" w:rsidRDefault="008B6338" w:rsidP="00155D3F">
            <w:pPr>
              <w:pStyle w:val="ListParagraph"/>
              <w:spacing w:line="24" w:lineRule="atLeast"/>
              <w:ind w:left="0"/>
              <w:rPr>
                <w:rFonts w:ascii="Candara" w:hAnsi="Candara" w:cs="Times New Roman"/>
              </w:rPr>
            </w:pPr>
            <w:r>
              <w:rPr>
                <w:rFonts w:ascii="Candara" w:hAnsi="Candara" w:cs="Times New Roman"/>
              </w:rPr>
              <w:t xml:space="preserve">Pembinaan dan Pelatihan </w:t>
            </w:r>
          </w:p>
        </w:tc>
        <w:tc>
          <w:tcPr>
            <w:tcW w:w="1276" w:type="dxa"/>
            <w:tcBorders>
              <w:top w:val="single" w:sz="4" w:space="0" w:color="auto"/>
              <w:left w:val="single" w:sz="4" w:space="0" w:color="auto"/>
              <w:bottom w:val="single" w:sz="4" w:space="0" w:color="auto"/>
              <w:right w:val="single" w:sz="4" w:space="0" w:color="auto"/>
            </w:tcBorders>
            <w:vAlign w:val="center"/>
          </w:tcPr>
          <w:p w14:paraId="6E7C2EE2" w14:textId="424CEA8B" w:rsidR="008B6338" w:rsidRPr="00053CBA" w:rsidRDefault="008B6338" w:rsidP="00155D3F">
            <w:pPr>
              <w:pStyle w:val="ListParagraph"/>
              <w:spacing w:line="24" w:lineRule="atLeast"/>
              <w:ind w:left="0"/>
              <w:jc w:val="center"/>
              <w:rPr>
                <w:rFonts w:ascii="Candara" w:eastAsia="Times New Roman" w:hAnsi="Candara" w:cs="Times New Roman"/>
                <w:lang w:eastAsia="en-ID"/>
              </w:rPr>
            </w:pPr>
            <w:r>
              <w:rPr>
                <w:rFonts w:ascii="Candara" w:eastAsia="Times New Roman" w:hAnsi="Candara" w:cs="Times New Roman"/>
                <w:lang w:eastAsia="en-ID"/>
              </w:rPr>
              <w:t xml:space="preserve">5% </w:t>
            </w:r>
          </w:p>
        </w:tc>
        <w:tc>
          <w:tcPr>
            <w:tcW w:w="1701" w:type="dxa"/>
            <w:tcBorders>
              <w:top w:val="single" w:sz="4" w:space="0" w:color="auto"/>
              <w:left w:val="single" w:sz="4" w:space="0" w:color="auto"/>
              <w:bottom w:val="single" w:sz="4" w:space="0" w:color="auto"/>
              <w:right w:val="single" w:sz="4" w:space="0" w:color="auto"/>
            </w:tcBorders>
          </w:tcPr>
          <w:p w14:paraId="2D1F91D5" w14:textId="3349FA81" w:rsidR="008B6338" w:rsidRPr="00053CBA" w:rsidRDefault="008B6338" w:rsidP="00155D3F">
            <w:pPr>
              <w:pStyle w:val="ListParagraph"/>
              <w:spacing w:line="24" w:lineRule="atLeast"/>
              <w:ind w:left="0"/>
              <w:jc w:val="center"/>
              <w:rPr>
                <w:rStyle w:val="qv3wpe"/>
                <w:rFonts w:ascii="Candara" w:hAnsi="Candara" w:cs="Times New Roman"/>
              </w:rPr>
            </w:pPr>
            <w:r w:rsidRPr="00053CBA">
              <w:rPr>
                <w:rStyle w:val="qv3wpe"/>
                <w:rFonts w:ascii="Candara" w:hAnsi="Candara" w:cs="Times New Roman"/>
              </w:rPr>
              <w:t>72.305.399</w:t>
            </w:r>
          </w:p>
        </w:tc>
        <w:tc>
          <w:tcPr>
            <w:tcW w:w="1596" w:type="dxa"/>
            <w:tcBorders>
              <w:top w:val="single" w:sz="4" w:space="0" w:color="auto"/>
              <w:left w:val="single" w:sz="4" w:space="0" w:color="auto"/>
              <w:bottom w:val="single" w:sz="4" w:space="0" w:color="auto"/>
              <w:right w:val="single" w:sz="4" w:space="0" w:color="auto"/>
            </w:tcBorders>
            <w:vAlign w:val="center"/>
          </w:tcPr>
          <w:p w14:paraId="2F2A6A6D" w14:textId="61F3AA0E" w:rsidR="008B6338" w:rsidRPr="00053CBA" w:rsidRDefault="008B6338" w:rsidP="00155D3F">
            <w:pPr>
              <w:pStyle w:val="ListParagraph"/>
              <w:spacing w:line="24" w:lineRule="atLeast"/>
              <w:ind w:left="0"/>
              <w:jc w:val="center"/>
              <w:rPr>
                <w:rStyle w:val="qv3wpe"/>
                <w:rFonts w:ascii="Candara" w:hAnsi="Candara" w:cs="Times New Roman"/>
              </w:rPr>
            </w:pPr>
            <w:r w:rsidRPr="00053CBA">
              <w:rPr>
                <w:rFonts w:ascii="Candara" w:hAnsi="Candara" w:cs="Times New Roman"/>
              </w:rPr>
              <w:t>86.556.385</w:t>
            </w:r>
          </w:p>
        </w:tc>
      </w:tr>
      <w:tr w:rsidR="008B6338" w:rsidRPr="00053CBA" w14:paraId="3AFAB823" w14:textId="77777777" w:rsidTr="00333983">
        <w:trPr>
          <w:trHeight w:val="307"/>
        </w:trPr>
        <w:tc>
          <w:tcPr>
            <w:tcW w:w="563" w:type="dxa"/>
            <w:tcBorders>
              <w:top w:val="single" w:sz="4" w:space="0" w:color="auto"/>
              <w:left w:val="single" w:sz="4" w:space="0" w:color="auto"/>
              <w:bottom w:val="single" w:sz="4" w:space="0" w:color="auto"/>
              <w:right w:val="single" w:sz="4" w:space="0" w:color="auto"/>
            </w:tcBorders>
          </w:tcPr>
          <w:p w14:paraId="235EB9E5" w14:textId="7A96974A" w:rsidR="008B6338" w:rsidRDefault="008B6338" w:rsidP="00155D3F">
            <w:pPr>
              <w:pStyle w:val="ListParagraph"/>
              <w:spacing w:line="24" w:lineRule="atLeast"/>
              <w:ind w:left="0"/>
              <w:jc w:val="center"/>
              <w:rPr>
                <w:rFonts w:ascii="Candara" w:hAnsi="Candara" w:cs="Times New Roman"/>
              </w:rPr>
            </w:pPr>
            <w:r>
              <w:rPr>
                <w:rFonts w:ascii="Candara" w:hAnsi="Candara" w:cs="Times New Roman"/>
              </w:rPr>
              <w:t>7</w:t>
            </w:r>
          </w:p>
        </w:tc>
        <w:tc>
          <w:tcPr>
            <w:tcW w:w="2549" w:type="dxa"/>
            <w:tcBorders>
              <w:top w:val="single" w:sz="4" w:space="0" w:color="auto"/>
              <w:left w:val="single" w:sz="4" w:space="0" w:color="auto"/>
              <w:bottom w:val="single" w:sz="4" w:space="0" w:color="auto"/>
              <w:right w:val="single" w:sz="4" w:space="0" w:color="auto"/>
            </w:tcBorders>
            <w:vAlign w:val="center"/>
          </w:tcPr>
          <w:p w14:paraId="040E5AF0" w14:textId="6A05320F" w:rsidR="008B6338" w:rsidRDefault="008B6338" w:rsidP="00155D3F">
            <w:pPr>
              <w:pStyle w:val="ListParagraph"/>
              <w:spacing w:line="24" w:lineRule="atLeast"/>
              <w:ind w:left="0"/>
              <w:rPr>
                <w:rFonts w:ascii="Candara" w:hAnsi="Candara" w:cs="Times New Roman"/>
              </w:rPr>
            </w:pPr>
            <w:r>
              <w:rPr>
                <w:rFonts w:ascii="Candara" w:hAnsi="Candara" w:cs="Times New Roman"/>
              </w:rPr>
              <w:t xml:space="preserve">Dana Pengurus </w:t>
            </w:r>
          </w:p>
        </w:tc>
        <w:tc>
          <w:tcPr>
            <w:tcW w:w="1276" w:type="dxa"/>
            <w:tcBorders>
              <w:top w:val="single" w:sz="4" w:space="0" w:color="auto"/>
              <w:left w:val="single" w:sz="4" w:space="0" w:color="auto"/>
              <w:bottom w:val="single" w:sz="4" w:space="0" w:color="auto"/>
              <w:right w:val="single" w:sz="4" w:space="0" w:color="auto"/>
            </w:tcBorders>
            <w:vAlign w:val="center"/>
          </w:tcPr>
          <w:p w14:paraId="35C36D60" w14:textId="7F390CBE" w:rsidR="008B6338" w:rsidRDefault="008B6338" w:rsidP="00155D3F">
            <w:pPr>
              <w:pStyle w:val="ListParagraph"/>
              <w:spacing w:line="24" w:lineRule="atLeast"/>
              <w:ind w:left="0"/>
              <w:jc w:val="center"/>
              <w:rPr>
                <w:rFonts w:ascii="Candara" w:eastAsia="Times New Roman" w:hAnsi="Candara" w:cs="Times New Roman"/>
                <w:lang w:eastAsia="en-ID"/>
              </w:rPr>
            </w:pPr>
            <w:r>
              <w:rPr>
                <w:rFonts w:ascii="Candara" w:eastAsia="Times New Roman" w:hAnsi="Candara" w:cs="Times New Roman"/>
                <w:lang w:eastAsia="en-ID"/>
              </w:rPr>
              <w:t>10 %</w:t>
            </w:r>
          </w:p>
        </w:tc>
        <w:tc>
          <w:tcPr>
            <w:tcW w:w="1701" w:type="dxa"/>
            <w:tcBorders>
              <w:top w:val="single" w:sz="4" w:space="0" w:color="auto"/>
              <w:left w:val="single" w:sz="4" w:space="0" w:color="auto"/>
              <w:bottom w:val="single" w:sz="4" w:space="0" w:color="auto"/>
              <w:right w:val="single" w:sz="4" w:space="0" w:color="auto"/>
            </w:tcBorders>
          </w:tcPr>
          <w:p w14:paraId="2547BA98" w14:textId="4FCF950A" w:rsidR="008B6338" w:rsidRPr="00053CBA" w:rsidRDefault="008B6338" w:rsidP="00155D3F">
            <w:pPr>
              <w:pStyle w:val="ListParagraph"/>
              <w:spacing w:line="24" w:lineRule="atLeast"/>
              <w:ind w:left="0"/>
              <w:jc w:val="center"/>
              <w:rPr>
                <w:rStyle w:val="qv3wpe"/>
                <w:rFonts w:ascii="Candara" w:hAnsi="Candara" w:cs="Times New Roman"/>
              </w:rPr>
            </w:pPr>
            <w:r>
              <w:rPr>
                <w:rStyle w:val="qv3wpe"/>
                <w:rFonts w:ascii="Candara" w:hAnsi="Candara" w:cs="Times New Roman"/>
              </w:rPr>
              <w:t>144.610.797</w:t>
            </w:r>
          </w:p>
        </w:tc>
        <w:tc>
          <w:tcPr>
            <w:tcW w:w="1596" w:type="dxa"/>
            <w:tcBorders>
              <w:top w:val="single" w:sz="4" w:space="0" w:color="auto"/>
              <w:left w:val="single" w:sz="4" w:space="0" w:color="auto"/>
              <w:bottom w:val="single" w:sz="4" w:space="0" w:color="auto"/>
              <w:right w:val="single" w:sz="4" w:space="0" w:color="auto"/>
            </w:tcBorders>
            <w:vAlign w:val="center"/>
          </w:tcPr>
          <w:p w14:paraId="4BCE0DF8" w14:textId="32BB9368" w:rsidR="008B6338" w:rsidRPr="00053CBA" w:rsidRDefault="008B6338" w:rsidP="00155D3F">
            <w:pPr>
              <w:pStyle w:val="ListParagraph"/>
              <w:spacing w:line="24" w:lineRule="atLeast"/>
              <w:ind w:left="0"/>
              <w:jc w:val="center"/>
              <w:rPr>
                <w:rStyle w:val="qv3wpe"/>
                <w:rFonts w:ascii="Candara" w:hAnsi="Candara" w:cs="Times New Roman"/>
              </w:rPr>
            </w:pPr>
            <w:r>
              <w:rPr>
                <w:rStyle w:val="qv3wpe"/>
                <w:rFonts w:ascii="Candara" w:hAnsi="Candara" w:cs="Times New Roman"/>
              </w:rPr>
              <w:t>173.112.769</w:t>
            </w:r>
          </w:p>
        </w:tc>
      </w:tr>
      <w:tr w:rsidR="008B6338" w:rsidRPr="00053CBA" w14:paraId="07881A65" w14:textId="77777777" w:rsidTr="00333983">
        <w:trPr>
          <w:trHeight w:val="357"/>
        </w:trPr>
        <w:tc>
          <w:tcPr>
            <w:tcW w:w="563" w:type="dxa"/>
            <w:tcBorders>
              <w:top w:val="single" w:sz="4" w:space="0" w:color="auto"/>
              <w:left w:val="single" w:sz="4" w:space="0" w:color="auto"/>
              <w:bottom w:val="single" w:sz="4" w:space="0" w:color="auto"/>
              <w:right w:val="single" w:sz="4" w:space="0" w:color="auto"/>
            </w:tcBorders>
          </w:tcPr>
          <w:p w14:paraId="5DFEA3F9" w14:textId="0B694BB1" w:rsidR="008B6338" w:rsidRDefault="008B6338" w:rsidP="00155D3F">
            <w:pPr>
              <w:pStyle w:val="ListParagraph"/>
              <w:spacing w:line="24" w:lineRule="atLeast"/>
              <w:ind w:left="0"/>
              <w:jc w:val="center"/>
              <w:rPr>
                <w:rFonts w:ascii="Candara" w:hAnsi="Candara" w:cs="Times New Roman"/>
              </w:rPr>
            </w:pPr>
            <w:r>
              <w:rPr>
                <w:rFonts w:ascii="Candara" w:hAnsi="Candara" w:cs="Times New Roman"/>
              </w:rPr>
              <w:t>8</w:t>
            </w:r>
          </w:p>
        </w:tc>
        <w:tc>
          <w:tcPr>
            <w:tcW w:w="2549" w:type="dxa"/>
            <w:tcBorders>
              <w:top w:val="single" w:sz="4" w:space="0" w:color="auto"/>
              <w:left w:val="single" w:sz="4" w:space="0" w:color="auto"/>
              <w:bottom w:val="single" w:sz="4" w:space="0" w:color="auto"/>
              <w:right w:val="single" w:sz="4" w:space="0" w:color="auto"/>
            </w:tcBorders>
            <w:vAlign w:val="center"/>
          </w:tcPr>
          <w:p w14:paraId="0CE57EAC" w14:textId="03C5886A" w:rsidR="008B6338" w:rsidRDefault="008B6338" w:rsidP="00155D3F">
            <w:pPr>
              <w:pStyle w:val="ListParagraph"/>
              <w:spacing w:line="24" w:lineRule="atLeast"/>
              <w:ind w:left="0"/>
              <w:rPr>
                <w:rFonts w:ascii="Candara" w:hAnsi="Candara" w:cs="Times New Roman"/>
              </w:rPr>
            </w:pPr>
            <w:r>
              <w:rPr>
                <w:rFonts w:ascii="Candara" w:hAnsi="Candara" w:cs="Times New Roman"/>
              </w:rPr>
              <w:t xml:space="preserve">Dana Pengawas </w:t>
            </w:r>
          </w:p>
        </w:tc>
        <w:tc>
          <w:tcPr>
            <w:tcW w:w="1276" w:type="dxa"/>
            <w:tcBorders>
              <w:top w:val="single" w:sz="4" w:space="0" w:color="auto"/>
              <w:left w:val="single" w:sz="4" w:space="0" w:color="auto"/>
              <w:bottom w:val="single" w:sz="4" w:space="0" w:color="auto"/>
              <w:right w:val="single" w:sz="4" w:space="0" w:color="auto"/>
            </w:tcBorders>
            <w:vAlign w:val="center"/>
          </w:tcPr>
          <w:p w14:paraId="5B393F96" w14:textId="25ECF4E2" w:rsidR="008B6338" w:rsidRDefault="008B6338" w:rsidP="00155D3F">
            <w:pPr>
              <w:pStyle w:val="ListParagraph"/>
              <w:spacing w:line="24" w:lineRule="atLeast"/>
              <w:ind w:left="0"/>
              <w:jc w:val="center"/>
              <w:rPr>
                <w:rFonts w:ascii="Candara" w:eastAsia="Times New Roman" w:hAnsi="Candara" w:cs="Times New Roman"/>
                <w:lang w:eastAsia="en-ID"/>
              </w:rPr>
            </w:pPr>
            <w:r>
              <w:rPr>
                <w:rFonts w:ascii="Candara" w:eastAsia="Times New Roman" w:hAnsi="Candara" w:cs="Times New Roman"/>
                <w:lang w:eastAsia="en-ID"/>
              </w:rPr>
              <w:t>7 %</w:t>
            </w:r>
          </w:p>
        </w:tc>
        <w:tc>
          <w:tcPr>
            <w:tcW w:w="1701" w:type="dxa"/>
            <w:tcBorders>
              <w:top w:val="single" w:sz="4" w:space="0" w:color="auto"/>
              <w:left w:val="single" w:sz="4" w:space="0" w:color="auto"/>
              <w:bottom w:val="single" w:sz="4" w:space="0" w:color="auto"/>
              <w:right w:val="single" w:sz="4" w:space="0" w:color="auto"/>
            </w:tcBorders>
          </w:tcPr>
          <w:p w14:paraId="3E4932B0" w14:textId="11F5EAAA" w:rsidR="008B6338" w:rsidRPr="00053CBA" w:rsidRDefault="008B6338" w:rsidP="00155D3F">
            <w:pPr>
              <w:pStyle w:val="ListParagraph"/>
              <w:spacing w:line="24" w:lineRule="atLeast"/>
              <w:ind w:left="0"/>
              <w:jc w:val="center"/>
              <w:rPr>
                <w:rStyle w:val="qv3wpe"/>
                <w:rFonts w:ascii="Candara" w:hAnsi="Candara" w:cs="Times New Roman"/>
              </w:rPr>
            </w:pPr>
            <w:r>
              <w:rPr>
                <w:rStyle w:val="qv3wpe"/>
              </w:rPr>
              <w:t>101.227.558</w:t>
            </w:r>
          </w:p>
        </w:tc>
        <w:tc>
          <w:tcPr>
            <w:tcW w:w="1596" w:type="dxa"/>
            <w:tcBorders>
              <w:top w:val="single" w:sz="4" w:space="0" w:color="auto"/>
              <w:left w:val="single" w:sz="4" w:space="0" w:color="auto"/>
              <w:bottom w:val="single" w:sz="4" w:space="0" w:color="auto"/>
              <w:right w:val="single" w:sz="4" w:space="0" w:color="auto"/>
            </w:tcBorders>
            <w:vAlign w:val="center"/>
          </w:tcPr>
          <w:p w14:paraId="192A5192" w14:textId="670986BF" w:rsidR="008B6338" w:rsidRPr="00053CBA" w:rsidRDefault="008B6338" w:rsidP="00155D3F">
            <w:pPr>
              <w:pStyle w:val="ListParagraph"/>
              <w:spacing w:line="24" w:lineRule="atLeast"/>
              <w:ind w:left="0"/>
              <w:jc w:val="center"/>
              <w:rPr>
                <w:rStyle w:val="qv3wpe"/>
                <w:rFonts w:ascii="Candara" w:hAnsi="Candara" w:cs="Times New Roman"/>
              </w:rPr>
            </w:pPr>
            <w:r>
              <w:rPr>
                <w:rStyle w:val="qv3wpe"/>
              </w:rPr>
              <w:t>121</w:t>
            </w:r>
            <w:r w:rsidR="00D15E28">
              <w:rPr>
                <w:rStyle w:val="qv3wpe"/>
              </w:rPr>
              <w:t>.</w:t>
            </w:r>
            <w:r>
              <w:rPr>
                <w:rStyle w:val="qv3wpe"/>
              </w:rPr>
              <w:t>178</w:t>
            </w:r>
            <w:r w:rsidR="00D15E28">
              <w:rPr>
                <w:rStyle w:val="qv3wpe"/>
              </w:rPr>
              <w:t>.</w:t>
            </w:r>
            <w:r>
              <w:rPr>
                <w:rStyle w:val="qv3wpe"/>
              </w:rPr>
              <w:t>93</w:t>
            </w:r>
            <w:r w:rsidR="00D15E28">
              <w:rPr>
                <w:rStyle w:val="qv3wpe"/>
              </w:rPr>
              <w:t>9</w:t>
            </w:r>
          </w:p>
        </w:tc>
      </w:tr>
      <w:tr w:rsidR="008B6338" w:rsidRPr="00053CBA" w14:paraId="205F9D35" w14:textId="77777777" w:rsidTr="00333983">
        <w:trPr>
          <w:trHeight w:val="407"/>
        </w:trPr>
        <w:tc>
          <w:tcPr>
            <w:tcW w:w="563" w:type="dxa"/>
            <w:tcBorders>
              <w:top w:val="single" w:sz="4" w:space="0" w:color="auto"/>
              <w:left w:val="single" w:sz="4" w:space="0" w:color="auto"/>
              <w:bottom w:val="single" w:sz="4" w:space="0" w:color="auto"/>
              <w:right w:val="single" w:sz="4" w:space="0" w:color="auto"/>
            </w:tcBorders>
            <w:hideMark/>
          </w:tcPr>
          <w:p w14:paraId="663A8FDC" w14:textId="577B07F4" w:rsidR="008B6338" w:rsidRPr="00053CBA" w:rsidRDefault="008B6338" w:rsidP="00155D3F">
            <w:pPr>
              <w:pStyle w:val="ListParagraph"/>
              <w:spacing w:line="24" w:lineRule="atLeast"/>
              <w:ind w:left="0"/>
              <w:jc w:val="center"/>
              <w:rPr>
                <w:rFonts w:ascii="Candara" w:hAnsi="Candara" w:cs="Times New Roman"/>
              </w:rPr>
            </w:pPr>
            <w:r>
              <w:rPr>
                <w:rFonts w:ascii="Candara" w:hAnsi="Candara" w:cs="Times New Roman"/>
              </w:rPr>
              <w:t>9</w:t>
            </w:r>
          </w:p>
        </w:tc>
        <w:tc>
          <w:tcPr>
            <w:tcW w:w="2549" w:type="dxa"/>
            <w:tcBorders>
              <w:top w:val="single" w:sz="4" w:space="0" w:color="auto"/>
              <w:left w:val="single" w:sz="4" w:space="0" w:color="auto"/>
              <w:bottom w:val="single" w:sz="4" w:space="0" w:color="auto"/>
              <w:right w:val="single" w:sz="4" w:space="0" w:color="auto"/>
            </w:tcBorders>
            <w:vAlign w:val="center"/>
            <w:hideMark/>
          </w:tcPr>
          <w:p w14:paraId="6FADD551" w14:textId="77777777" w:rsidR="008B6338" w:rsidRPr="00053CBA" w:rsidRDefault="008B6338" w:rsidP="00155D3F">
            <w:pPr>
              <w:pStyle w:val="ListParagraph"/>
              <w:spacing w:line="24" w:lineRule="atLeast"/>
              <w:ind w:left="0"/>
              <w:rPr>
                <w:rFonts w:ascii="Candara" w:hAnsi="Candara" w:cs="Times New Roman"/>
              </w:rPr>
            </w:pPr>
            <w:r w:rsidRPr="00053CBA">
              <w:rPr>
                <w:rFonts w:ascii="Candara" w:eastAsia="Times New Roman" w:hAnsi="Candara" w:cs="Times New Roman"/>
                <w:lang w:eastAsia="en-ID"/>
              </w:rPr>
              <w:t>Untuk PADes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DD81ED" w14:textId="2DD2B671" w:rsidR="008B6338" w:rsidRPr="00053CBA" w:rsidRDefault="008B6338" w:rsidP="00155D3F">
            <w:pPr>
              <w:pStyle w:val="ListParagraph"/>
              <w:spacing w:line="24" w:lineRule="atLeast"/>
              <w:ind w:left="0"/>
              <w:jc w:val="center"/>
              <w:rPr>
                <w:rFonts w:ascii="Candara" w:hAnsi="Candara" w:cs="Times New Roman"/>
              </w:rPr>
            </w:pPr>
            <w:r w:rsidRPr="00053CBA">
              <w:rPr>
                <w:rFonts w:ascii="Candara" w:eastAsia="Times New Roman" w:hAnsi="Candara" w:cs="Times New Roman"/>
                <w:lang w:eastAsia="en-ID"/>
              </w:rPr>
              <w:t>3</w:t>
            </w:r>
            <w:r>
              <w:rPr>
                <w:rFonts w:ascii="Candara" w:eastAsia="Times New Roman" w:hAnsi="Candara" w:cs="Times New Roman"/>
                <w:lang w:eastAsia="en-ID"/>
              </w:rPr>
              <w:t>9</w:t>
            </w:r>
            <w:r w:rsidRPr="00053CBA">
              <w:rPr>
                <w:rFonts w:ascii="Candara" w:eastAsia="Times New Roman" w:hAnsi="Candara" w:cs="Times New Roman"/>
                <w:lang w:eastAsia="en-ID"/>
              </w:rPr>
              <w:t>%</w:t>
            </w:r>
          </w:p>
        </w:tc>
        <w:tc>
          <w:tcPr>
            <w:tcW w:w="1701" w:type="dxa"/>
            <w:tcBorders>
              <w:top w:val="single" w:sz="4" w:space="0" w:color="auto"/>
              <w:left w:val="single" w:sz="4" w:space="0" w:color="auto"/>
              <w:bottom w:val="single" w:sz="4" w:space="0" w:color="auto"/>
              <w:right w:val="single" w:sz="4" w:space="0" w:color="auto"/>
            </w:tcBorders>
            <w:hideMark/>
          </w:tcPr>
          <w:p w14:paraId="1ECE6AE5" w14:textId="77777777" w:rsidR="008B6338" w:rsidRPr="00053CBA" w:rsidRDefault="008B6338" w:rsidP="00155D3F">
            <w:pPr>
              <w:pStyle w:val="ListParagraph"/>
              <w:spacing w:line="24" w:lineRule="atLeast"/>
              <w:ind w:left="0"/>
              <w:jc w:val="center"/>
              <w:rPr>
                <w:rFonts w:ascii="Candara" w:hAnsi="Candara" w:cs="Times New Roman"/>
              </w:rPr>
            </w:pPr>
            <w:r w:rsidRPr="00053CBA">
              <w:rPr>
                <w:rFonts w:ascii="Candara" w:hAnsi="Candara" w:cs="Times New Roman"/>
              </w:rPr>
              <w:t>433.832.393</w:t>
            </w:r>
          </w:p>
        </w:tc>
        <w:tc>
          <w:tcPr>
            <w:tcW w:w="1596" w:type="dxa"/>
            <w:tcBorders>
              <w:top w:val="single" w:sz="4" w:space="0" w:color="auto"/>
              <w:left w:val="single" w:sz="4" w:space="0" w:color="auto"/>
              <w:bottom w:val="single" w:sz="4" w:space="0" w:color="auto"/>
              <w:right w:val="single" w:sz="4" w:space="0" w:color="auto"/>
            </w:tcBorders>
            <w:vAlign w:val="center"/>
            <w:hideMark/>
          </w:tcPr>
          <w:p w14:paraId="6FE7882A" w14:textId="77777777" w:rsidR="008B6338" w:rsidRPr="00053CBA" w:rsidRDefault="008B6338" w:rsidP="00155D3F">
            <w:pPr>
              <w:pStyle w:val="ListParagraph"/>
              <w:spacing w:line="24" w:lineRule="atLeast"/>
              <w:ind w:left="0"/>
              <w:jc w:val="center"/>
              <w:rPr>
                <w:rFonts w:ascii="Candara" w:hAnsi="Candara" w:cs="Times New Roman"/>
              </w:rPr>
            </w:pPr>
            <w:r w:rsidRPr="00053CBA">
              <w:rPr>
                <w:rFonts w:ascii="Candara" w:hAnsi="Candara" w:cs="Times New Roman"/>
              </w:rPr>
              <w:t>519.338.309</w:t>
            </w:r>
          </w:p>
        </w:tc>
      </w:tr>
      <w:tr w:rsidR="008B6338" w:rsidRPr="00053CBA" w14:paraId="1C91D0C6" w14:textId="77777777" w:rsidTr="00325411">
        <w:trPr>
          <w:trHeight w:val="419"/>
        </w:trPr>
        <w:tc>
          <w:tcPr>
            <w:tcW w:w="3112" w:type="dxa"/>
            <w:gridSpan w:val="2"/>
            <w:tcBorders>
              <w:top w:val="single" w:sz="4" w:space="0" w:color="auto"/>
              <w:left w:val="single" w:sz="4" w:space="0" w:color="auto"/>
              <w:bottom w:val="single" w:sz="4" w:space="0" w:color="auto"/>
              <w:right w:val="single" w:sz="4" w:space="0" w:color="auto"/>
            </w:tcBorders>
            <w:hideMark/>
          </w:tcPr>
          <w:p w14:paraId="0F1ECE1A" w14:textId="77777777" w:rsidR="008B6338" w:rsidRPr="00053CBA" w:rsidRDefault="008B6338" w:rsidP="00155D3F">
            <w:pPr>
              <w:pStyle w:val="ListParagraph"/>
              <w:spacing w:line="24" w:lineRule="atLeast"/>
              <w:ind w:left="0"/>
              <w:jc w:val="center"/>
              <w:rPr>
                <w:rFonts w:ascii="Candara" w:hAnsi="Candara" w:cs="Times New Roman"/>
                <w:b/>
                <w:bCs/>
              </w:rPr>
            </w:pPr>
            <w:r w:rsidRPr="00053CBA">
              <w:rPr>
                <w:rFonts w:ascii="Candara" w:hAnsi="Candara" w:cs="Times New Roman"/>
                <w:b/>
                <w:bCs/>
              </w:rPr>
              <w:t>TOTAL SHU</w:t>
            </w:r>
          </w:p>
        </w:tc>
        <w:tc>
          <w:tcPr>
            <w:tcW w:w="1276" w:type="dxa"/>
            <w:tcBorders>
              <w:top w:val="single" w:sz="4" w:space="0" w:color="auto"/>
              <w:left w:val="single" w:sz="4" w:space="0" w:color="auto"/>
              <w:bottom w:val="single" w:sz="4" w:space="0" w:color="auto"/>
              <w:right w:val="single" w:sz="4" w:space="0" w:color="auto"/>
            </w:tcBorders>
            <w:hideMark/>
          </w:tcPr>
          <w:p w14:paraId="2BD578BD" w14:textId="77777777" w:rsidR="008B6338" w:rsidRPr="00053CBA" w:rsidRDefault="008B6338" w:rsidP="00155D3F">
            <w:pPr>
              <w:pStyle w:val="ListParagraph"/>
              <w:spacing w:line="24" w:lineRule="atLeast"/>
              <w:ind w:left="0"/>
              <w:jc w:val="center"/>
              <w:rPr>
                <w:rFonts w:ascii="Candara" w:hAnsi="Candara" w:cs="Times New Roman"/>
                <w:b/>
                <w:bCs/>
              </w:rPr>
            </w:pPr>
            <w:r w:rsidRPr="00053CBA">
              <w:rPr>
                <w:rFonts w:ascii="Candara" w:hAnsi="Candara" w:cs="Times New Roman"/>
                <w:b/>
                <w:bCs/>
              </w:rPr>
              <w:t>100 %</w:t>
            </w:r>
          </w:p>
        </w:tc>
        <w:tc>
          <w:tcPr>
            <w:tcW w:w="1701" w:type="dxa"/>
            <w:tcBorders>
              <w:top w:val="single" w:sz="4" w:space="0" w:color="auto"/>
              <w:left w:val="single" w:sz="4" w:space="0" w:color="auto"/>
              <w:bottom w:val="single" w:sz="4" w:space="0" w:color="auto"/>
              <w:right w:val="single" w:sz="4" w:space="0" w:color="auto"/>
            </w:tcBorders>
            <w:hideMark/>
          </w:tcPr>
          <w:p w14:paraId="3785B477" w14:textId="77777777" w:rsidR="008B6338" w:rsidRPr="00053CBA" w:rsidRDefault="008B6338" w:rsidP="00155D3F">
            <w:pPr>
              <w:pStyle w:val="ListParagraph"/>
              <w:spacing w:line="24" w:lineRule="atLeast"/>
              <w:ind w:left="0"/>
              <w:jc w:val="center"/>
              <w:rPr>
                <w:rFonts w:ascii="Candara" w:hAnsi="Candara" w:cs="Times New Roman"/>
                <w:b/>
                <w:bCs/>
              </w:rPr>
            </w:pPr>
            <w:r w:rsidRPr="00053CBA">
              <w:rPr>
                <w:rFonts w:ascii="Candara" w:hAnsi="Candara" w:cs="Times New Roman"/>
                <w:b/>
                <w:bCs/>
              </w:rPr>
              <w:t>1.446.107.975</w:t>
            </w:r>
          </w:p>
        </w:tc>
        <w:tc>
          <w:tcPr>
            <w:tcW w:w="1596" w:type="dxa"/>
            <w:tcBorders>
              <w:top w:val="single" w:sz="4" w:space="0" w:color="auto"/>
              <w:left w:val="single" w:sz="4" w:space="0" w:color="auto"/>
              <w:bottom w:val="single" w:sz="4" w:space="0" w:color="auto"/>
              <w:right w:val="single" w:sz="4" w:space="0" w:color="auto"/>
            </w:tcBorders>
            <w:hideMark/>
          </w:tcPr>
          <w:p w14:paraId="1F690FDA" w14:textId="77777777" w:rsidR="008B6338" w:rsidRPr="00053CBA" w:rsidRDefault="008B6338" w:rsidP="00155D3F">
            <w:pPr>
              <w:pStyle w:val="ListParagraph"/>
              <w:keepNext/>
              <w:spacing w:line="24" w:lineRule="atLeast"/>
              <w:ind w:left="0"/>
              <w:jc w:val="center"/>
              <w:rPr>
                <w:rFonts w:ascii="Candara" w:hAnsi="Candara" w:cs="Times New Roman"/>
                <w:b/>
                <w:bCs/>
              </w:rPr>
            </w:pPr>
            <w:r w:rsidRPr="00053CBA">
              <w:rPr>
                <w:rFonts w:ascii="Candara" w:hAnsi="Candara" w:cs="Times New Roman"/>
                <w:b/>
                <w:bCs/>
              </w:rPr>
              <w:t>1.731.127.695</w:t>
            </w:r>
          </w:p>
        </w:tc>
      </w:tr>
    </w:tbl>
    <w:p w14:paraId="210306B6" w14:textId="77777777" w:rsidR="00053CBA" w:rsidRPr="00053CBA" w:rsidRDefault="00053CBA" w:rsidP="00155D3F">
      <w:pPr>
        <w:spacing w:line="24" w:lineRule="atLeast"/>
        <w:rPr>
          <w:rFonts w:ascii="Candara" w:hAnsi="Candara" w:cs="Times New Roman"/>
        </w:rPr>
      </w:pPr>
      <w:r w:rsidRPr="00053CBA">
        <w:rPr>
          <w:rFonts w:ascii="Candara" w:hAnsi="Candara" w:cs="Times New Roman"/>
        </w:rPr>
        <w:tab/>
        <w:t>Sumber: Arsip BUMDes Kerto Raharjo (diolah penulis)</w:t>
      </w:r>
    </w:p>
    <w:p w14:paraId="0C25323C" w14:textId="77777777" w:rsidR="00053CBA" w:rsidRPr="00053CBA" w:rsidRDefault="00053CBA" w:rsidP="00155D3F">
      <w:pPr>
        <w:spacing w:line="24" w:lineRule="atLeast"/>
        <w:ind w:firstLine="426"/>
        <w:jc w:val="both"/>
        <w:rPr>
          <w:rFonts w:ascii="Candara" w:hAnsi="Candara" w:cs="Times New Roman"/>
        </w:rPr>
      </w:pPr>
      <w:r w:rsidRPr="00053CBA">
        <w:rPr>
          <w:rFonts w:ascii="Candara" w:hAnsi="Candara" w:cs="Times New Roman"/>
        </w:rPr>
        <w:t xml:space="preserve">Berdasarkan data di atas merupakan dana bagi hasil dari Ekowisata Boonpring yang dikelolaan oleh BUMDes, </w:t>
      </w:r>
      <w:bookmarkStart w:id="15" w:name="_Hlk78291171"/>
      <w:r w:rsidRPr="00053CBA">
        <w:rPr>
          <w:rFonts w:ascii="Candara" w:hAnsi="Candara" w:cs="Times New Roman"/>
        </w:rPr>
        <w:t>hal tersebut diperkuat dengan pernyataan yang diungkapkan oleh Bapak Samsul Ariffin, selaku Direktur Badan Usaha Milik Desa (BUMDes) Kerto Raharjo sebagai berikut:</w:t>
      </w:r>
    </w:p>
    <w:p w14:paraId="0A04F188" w14:textId="7156F561" w:rsidR="00053CBA" w:rsidRPr="00053CBA" w:rsidRDefault="00053CBA" w:rsidP="00155D3F">
      <w:pPr>
        <w:spacing w:line="24" w:lineRule="atLeast"/>
        <w:ind w:firstLine="426"/>
        <w:jc w:val="both"/>
        <w:rPr>
          <w:rFonts w:ascii="Candara" w:hAnsi="Candara" w:cs="Times New Roman"/>
        </w:rPr>
      </w:pPr>
      <w:r w:rsidRPr="00053CBA">
        <w:rPr>
          <w:rFonts w:ascii="Candara" w:hAnsi="Candara" w:cs="Times New Roman"/>
          <w:i/>
          <w:iCs/>
        </w:rPr>
        <w:t xml:space="preserve">“Untuk PADes berdasarkan presentase bagi hasil usaha </w:t>
      </w:r>
      <w:r w:rsidR="006F3D6D">
        <w:rPr>
          <w:rFonts w:ascii="Candara" w:hAnsi="Candara" w:cs="Times New Roman"/>
          <w:i/>
          <w:iCs/>
        </w:rPr>
        <w:t xml:space="preserve">yang tertera dalam AD (Anggaran Dasar) ya mbak. </w:t>
      </w:r>
      <w:r w:rsidRPr="00053CBA">
        <w:rPr>
          <w:rFonts w:ascii="Candara" w:hAnsi="Candara" w:cs="Times New Roman"/>
          <w:i/>
          <w:iCs/>
        </w:rPr>
        <w:t xml:space="preserve">Jadi mbak kalau pendapatan Boonpring naik otomatis PADes juga akan ikut naik gitu.” </w:t>
      </w:r>
      <w:r w:rsidRPr="00053CBA">
        <w:rPr>
          <w:rFonts w:ascii="Candara" w:hAnsi="Candara" w:cs="Times New Roman"/>
        </w:rPr>
        <w:t>(Wawancara 3 Mei 2020).</w:t>
      </w:r>
    </w:p>
    <w:bookmarkEnd w:id="14"/>
    <w:bookmarkEnd w:id="15"/>
    <w:p w14:paraId="7AB297B0" w14:textId="5F3D475F" w:rsidR="00053CBA" w:rsidRPr="00185B01" w:rsidRDefault="00232672" w:rsidP="00185B01">
      <w:pPr>
        <w:spacing w:line="24" w:lineRule="atLeast"/>
        <w:ind w:firstLine="425"/>
        <w:jc w:val="both"/>
        <w:rPr>
          <w:rFonts w:ascii="Candara" w:hAnsi="Candara" w:cs="Times New Roman"/>
        </w:rPr>
      </w:pPr>
      <w:r w:rsidRPr="00185B01">
        <w:rPr>
          <w:rFonts w:ascii="Candara" w:hAnsi="Candara"/>
        </w:rPr>
        <w:lastRenderedPageBreak/>
        <w:t>Keberhasilan dalam</w:t>
      </w:r>
      <w:r w:rsidRPr="00185B01">
        <w:rPr>
          <w:rFonts w:ascii="Candara" w:hAnsi="Candara"/>
        </w:rPr>
        <w:t xml:space="preserve"> </w:t>
      </w:r>
      <w:r w:rsidRPr="00185B01">
        <w:rPr>
          <w:rFonts w:ascii="Candara" w:hAnsi="Candara"/>
        </w:rPr>
        <w:t xml:space="preserve">mengembangkan potensi </w:t>
      </w:r>
      <w:r w:rsidRPr="00185B01">
        <w:rPr>
          <w:rFonts w:ascii="Candara" w:hAnsi="Candara"/>
        </w:rPr>
        <w:t xml:space="preserve">yang ada di desa sehingga meningkatkan Pendapatan Asli Desa yang </w:t>
      </w:r>
      <w:r w:rsidRPr="00185B01">
        <w:rPr>
          <w:rFonts w:ascii="Candara" w:hAnsi="Candara"/>
        </w:rPr>
        <w:t>tentu saja sangat bermanfaat bagi masyarakat dan juga pembangunan des</w:t>
      </w:r>
      <w:r w:rsidRPr="00185B01">
        <w:rPr>
          <w:rFonts w:ascii="Candara" w:hAnsi="Candara"/>
        </w:rPr>
        <w:t>a.</w:t>
      </w:r>
      <w:r w:rsidRPr="00185B01">
        <w:rPr>
          <w:rFonts w:ascii="Candara" w:hAnsi="Candara"/>
        </w:rPr>
        <w:t xml:space="preserve"> </w:t>
      </w:r>
      <w:r w:rsidRPr="00185B01">
        <w:rPr>
          <w:rFonts w:ascii="Candara" w:hAnsi="Candara" w:cs="Times New Roman"/>
        </w:rPr>
        <w:t xml:space="preserve">Hal ini sejalan dengan </w:t>
      </w:r>
      <w:r w:rsidRPr="00185B01">
        <w:rPr>
          <w:rFonts w:ascii="Candara" w:hAnsi="Candara" w:cs="Times New Roman"/>
        </w:rPr>
        <w:fldChar w:fldCharType="begin" w:fldLock="1"/>
      </w:r>
      <w:r w:rsidR="00185B01">
        <w:rPr>
          <w:rFonts w:ascii="Candara" w:hAnsi="Candara" w:cs="Times New Roman"/>
        </w:rPr>
        <w:instrText>ADDIN CSL_CITATION {"citationItems":[{"id":"ITEM-1","itemData":{"author":[{"dropping-particle":"","family":"Ayu","given":"I Gusti","non-dropping-particle":"","parse-names":false,"suffix":""},{"dropping-particle":"","family":"Desi","given":"Rani","non-dropping-particle":"","parse-names":false,"suffix":""}],"id":"ITEM-1","issue":"1","issued":{"date-parts":[["2017"]]},"title":"OPTIMALISASI PENGELOLAAN PENDAPATAN ASLI DESA UNTUK MENINGKATKAN PEMBANGUNAN PEREKONOMIAN DESA Jurusan Akuntansi Program S1 Universitas Pendidikan Ganesha e-Journal S1 Ak Universitas Pendidikan Ganesha","type":"article-journal","volume":"1"},"uris":["http://www.mendeley.com/documents/?uuid=890ac0da-154c-4a7b-84e1-df9e52923643"]}],"mendeley":{"formattedCitation":"(Ayu &amp; Desi, 2017)","manualFormatting":"Ayu &amp; Desi, (2017)","plainTextFormattedCitation":"(Ayu &amp; Desi, 2017)","previouslyFormattedCitation":"(Ayu &amp; Desi, 2017)"},"properties":{"noteIndex":0},"schema":"https://github.com/citation-style-language/schema/raw/master/csl-citation.json"}</w:instrText>
      </w:r>
      <w:r w:rsidRPr="00185B01">
        <w:rPr>
          <w:rFonts w:ascii="Candara" w:hAnsi="Candara" w:cs="Times New Roman"/>
        </w:rPr>
        <w:fldChar w:fldCharType="separate"/>
      </w:r>
      <w:r w:rsidRPr="00185B01">
        <w:rPr>
          <w:rFonts w:ascii="Candara" w:hAnsi="Candara" w:cs="Times New Roman"/>
          <w:noProof/>
        </w:rPr>
        <w:t>Ayu &amp; Desi, (2017)</w:t>
      </w:r>
      <w:r w:rsidRPr="00185B01">
        <w:rPr>
          <w:rFonts w:ascii="Candara" w:hAnsi="Candara" w:cs="Times New Roman"/>
        </w:rPr>
        <w:fldChar w:fldCharType="end"/>
      </w:r>
      <w:r w:rsidRPr="00185B01">
        <w:rPr>
          <w:rFonts w:ascii="Candara" w:hAnsi="Candara" w:cs="Times New Roman"/>
        </w:rPr>
        <w:t xml:space="preserve"> peran BUMDes diperlukan untuk meningkatkan Pendapatan Asli Desa agar desa dapat memanfaatkan potensi-potensi yang ada dengan baik sehingga dapat meningkatkanjumlah Pendapatan Asli Desa. </w:t>
      </w:r>
      <w:r w:rsidRPr="00185B01">
        <w:rPr>
          <w:rFonts w:ascii="Candara" w:hAnsi="Candara"/>
        </w:rPr>
        <w:t>Keberhasilan pengelolaan dan peningkatan Pendapatan Asli Desa ini tidak terlepas dari peran pemerintah desa</w:t>
      </w:r>
      <w:r w:rsidR="00185B01" w:rsidRPr="00185B01">
        <w:rPr>
          <w:rFonts w:ascii="Candara" w:hAnsi="Candara"/>
        </w:rPr>
        <w:t xml:space="preserve"> </w:t>
      </w:r>
      <w:r w:rsidRPr="00185B01">
        <w:rPr>
          <w:rFonts w:ascii="Candara" w:hAnsi="Candara"/>
        </w:rPr>
        <w:t>d</w:t>
      </w:r>
      <w:r w:rsidR="00185B01" w:rsidRPr="00185B01">
        <w:rPr>
          <w:rFonts w:ascii="Candara" w:hAnsi="Candara"/>
        </w:rPr>
        <w:t xml:space="preserve">alam mengelolah </w:t>
      </w:r>
      <w:r w:rsidRPr="00185B01">
        <w:rPr>
          <w:rFonts w:ascii="Candara" w:hAnsi="Candara"/>
        </w:rPr>
        <w:t>potensi</w:t>
      </w:r>
      <w:r w:rsidR="00185B01" w:rsidRPr="00185B01">
        <w:rPr>
          <w:rFonts w:ascii="Candara" w:hAnsi="Candara"/>
        </w:rPr>
        <w:t>-</w:t>
      </w:r>
      <w:r w:rsidRPr="00185B01">
        <w:rPr>
          <w:rFonts w:ascii="Candara" w:hAnsi="Candara"/>
        </w:rPr>
        <w:t xml:space="preserve">potensi desa yang </w:t>
      </w:r>
      <w:r w:rsidR="00185B01" w:rsidRPr="00185B01">
        <w:rPr>
          <w:rFonts w:ascii="Candara" w:hAnsi="Candara"/>
        </w:rPr>
        <w:t>di</w:t>
      </w:r>
      <w:r w:rsidRPr="00185B01">
        <w:rPr>
          <w:rFonts w:ascii="Candara" w:hAnsi="Candara"/>
        </w:rPr>
        <w:t xml:space="preserve">miliki. </w:t>
      </w:r>
      <w:r w:rsidR="00185B01" w:rsidRPr="00185B01">
        <w:rPr>
          <w:rFonts w:ascii="Candara" w:hAnsi="Candara"/>
        </w:rPr>
        <w:t>P</w:t>
      </w:r>
      <w:r w:rsidRPr="00185B01">
        <w:rPr>
          <w:rFonts w:ascii="Candara" w:hAnsi="Candara"/>
        </w:rPr>
        <w:t xml:space="preserve">eningkatan usaha Pendapatan Asli Desa </w:t>
      </w:r>
      <w:r w:rsidR="00185B01" w:rsidRPr="00185B01">
        <w:rPr>
          <w:rFonts w:ascii="Candara" w:hAnsi="Candara"/>
        </w:rPr>
        <w:t>dapat dilihat d</w:t>
      </w:r>
      <w:r w:rsidR="00053CBA" w:rsidRPr="00185B01">
        <w:rPr>
          <w:rFonts w:ascii="Candara" w:hAnsi="Candara" w:cs="Times New Roman"/>
        </w:rPr>
        <w:t xml:space="preserve">alam pelaksanaan pembagian hasil usaha BUMDes Kerto Raharjo dalam pengelolaan wisata sudah mampu memberikan kontribusi terhada Pendapatan  Asli  Desa  (PADes). Berdasarkan dari tabel diatas bahwa jumlah kontribusi BUMDes Kerto Raharjo </w:t>
      </w:r>
      <w:r w:rsidR="006F3D6D" w:rsidRPr="00185B01">
        <w:rPr>
          <w:rFonts w:ascii="Candara" w:hAnsi="Candara" w:cs="Times New Roman"/>
        </w:rPr>
        <w:t>te</w:t>
      </w:r>
      <w:r w:rsidR="00053CBA" w:rsidRPr="00185B01">
        <w:rPr>
          <w:rFonts w:ascii="Candara" w:hAnsi="Candara" w:cs="Times New Roman"/>
        </w:rPr>
        <w:t>rhadap Pendapatan Asli Desa (PADes) pada tahun 2019 sampai 2020 sebanya 3</w:t>
      </w:r>
      <w:r w:rsidR="006F3D6D" w:rsidRPr="00185B01">
        <w:rPr>
          <w:rFonts w:ascii="Candara" w:hAnsi="Candara" w:cs="Times New Roman"/>
        </w:rPr>
        <w:t>9</w:t>
      </w:r>
      <w:r w:rsidR="00053CBA" w:rsidRPr="00185B01">
        <w:rPr>
          <w:rFonts w:ascii="Candara" w:hAnsi="Candara" w:cs="Times New Roman"/>
        </w:rPr>
        <w:t>% dari pendapatan. BUMDes Kerto Raharjo memberikan dampak positif dalam perekonomian Desa Sanankerto. Berdasarkan tabel diatas diketahui pengelolaan Ekowisata Boonpring memberikan pendapatan bagi desa yang begitu besar.</w:t>
      </w:r>
    </w:p>
    <w:p w14:paraId="0F755050" w14:textId="2296D0F3" w:rsidR="000B59A8" w:rsidRDefault="000B59A8" w:rsidP="00155D3F">
      <w:pPr>
        <w:spacing w:line="24" w:lineRule="atLeast"/>
        <w:jc w:val="both"/>
        <w:rPr>
          <w:rFonts w:ascii="Candara" w:hAnsi="Candara" w:cs="Times New Roman"/>
        </w:rPr>
      </w:pPr>
    </w:p>
    <w:p w14:paraId="0EDAC37C" w14:textId="454BCC66" w:rsidR="000B59A8" w:rsidRDefault="000B59A8" w:rsidP="00155D3F">
      <w:pPr>
        <w:spacing w:line="24" w:lineRule="atLeast"/>
        <w:jc w:val="both"/>
        <w:rPr>
          <w:rFonts w:ascii="Candara" w:hAnsi="Candara" w:cs="Times New Roman"/>
          <w:b/>
          <w:bCs/>
        </w:rPr>
      </w:pPr>
      <w:r w:rsidRPr="000B59A8">
        <w:rPr>
          <w:rFonts w:ascii="Candara" w:hAnsi="Candara" w:cs="Times New Roman"/>
          <w:b/>
          <w:bCs/>
        </w:rPr>
        <w:t xml:space="preserve">Faktor Hambatan </w:t>
      </w:r>
      <w:r>
        <w:rPr>
          <w:rFonts w:ascii="Candara" w:hAnsi="Candara" w:cs="Times New Roman"/>
          <w:b/>
          <w:bCs/>
        </w:rPr>
        <w:t xml:space="preserve">Prinsip </w:t>
      </w:r>
      <w:r w:rsidRPr="000B59A8">
        <w:rPr>
          <w:rFonts w:ascii="Candara" w:hAnsi="Candara" w:cs="Times New Roman"/>
          <w:b/>
          <w:bCs/>
        </w:rPr>
        <w:t>Pengelolaan BUMDes Pada Ekowisata</w:t>
      </w:r>
    </w:p>
    <w:p w14:paraId="142D8F4A" w14:textId="7F699E0A" w:rsidR="000B59A8" w:rsidRDefault="000B59A8" w:rsidP="00155D3F">
      <w:pPr>
        <w:spacing w:line="24" w:lineRule="atLeast"/>
        <w:jc w:val="both"/>
        <w:rPr>
          <w:rFonts w:ascii="Candara" w:hAnsi="Candara" w:cs="Times New Roman"/>
        </w:rPr>
      </w:pPr>
      <w:r>
        <w:rPr>
          <w:rFonts w:ascii="Candara" w:hAnsi="Candara" w:cs="Times New Roman"/>
        </w:rPr>
        <w:t xml:space="preserve">Dalam penerapan  prinsip pengelolaan BUMDes pada Ekowisata terdapat beberapa hambatan sebagai berikut: </w:t>
      </w:r>
    </w:p>
    <w:p w14:paraId="11E0D01C" w14:textId="03212FCB" w:rsidR="000B59A8" w:rsidRDefault="000B59A8" w:rsidP="00155D3F">
      <w:pPr>
        <w:pStyle w:val="ListParagraph"/>
        <w:numPr>
          <w:ilvl w:val="0"/>
          <w:numId w:val="20"/>
        </w:numPr>
        <w:spacing w:line="24" w:lineRule="atLeast"/>
        <w:jc w:val="both"/>
        <w:rPr>
          <w:rFonts w:ascii="Candara" w:hAnsi="Candara" w:cs="Times New Roman"/>
        </w:rPr>
      </w:pPr>
      <w:r>
        <w:rPr>
          <w:rFonts w:ascii="Candara" w:hAnsi="Candara" w:cs="Times New Roman"/>
        </w:rPr>
        <w:t>Kualitas pemahaman terhadap prinsip-prinsip pengelolaan BUMDes</w:t>
      </w:r>
    </w:p>
    <w:p w14:paraId="2B333106" w14:textId="13E406E7" w:rsidR="000B59A8" w:rsidRDefault="000B59A8" w:rsidP="00155D3F">
      <w:pPr>
        <w:pStyle w:val="ListParagraph"/>
        <w:spacing w:line="24" w:lineRule="atLeast"/>
        <w:ind w:firstLine="720"/>
        <w:jc w:val="both"/>
        <w:rPr>
          <w:rFonts w:ascii="Candara" w:hAnsi="Candara" w:cs="Times New Roman"/>
        </w:rPr>
      </w:pPr>
      <w:r>
        <w:rPr>
          <w:rFonts w:ascii="Candara" w:hAnsi="Candara" w:cs="Times New Roman"/>
        </w:rPr>
        <w:t>Pemaham masyarakat tekait prinsip pengelolaan BUMDes masih rendah, hal tersebut juga diperkuat dengan hasil wawancara dengan Direktur BUMDes Kerto raharjo sebagai berikut:</w:t>
      </w:r>
    </w:p>
    <w:p w14:paraId="2DE98790" w14:textId="77777777" w:rsidR="000B59A8" w:rsidRDefault="000B59A8" w:rsidP="00155D3F">
      <w:pPr>
        <w:pStyle w:val="ListParagraph"/>
        <w:spacing w:line="24" w:lineRule="atLeast"/>
        <w:ind w:firstLine="720"/>
        <w:jc w:val="both"/>
        <w:rPr>
          <w:rFonts w:ascii="Candara" w:hAnsi="Candara" w:cs="Times New Roman"/>
        </w:rPr>
      </w:pPr>
    </w:p>
    <w:p w14:paraId="1D949FC8" w14:textId="1C5492EC" w:rsidR="000B59A8" w:rsidRDefault="000B59A8" w:rsidP="00155D3F">
      <w:pPr>
        <w:pStyle w:val="ListParagraph"/>
        <w:spacing w:line="24" w:lineRule="atLeast"/>
        <w:jc w:val="both"/>
        <w:rPr>
          <w:rFonts w:ascii="Candara" w:hAnsi="Candara" w:cs="Times New Roman"/>
          <w:i/>
          <w:iCs/>
        </w:rPr>
      </w:pPr>
      <w:r w:rsidRPr="000B59A8">
        <w:rPr>
          <w:rFonts w:ascii="Candara" w:hAnsi="Candara" w:cs="Times New Roman"/>
          <w:i/>
          <w:iCs/>
        </w:rPr>
        <w:t>“Jadi mbak prinsip tata kelolah BUMDes dari pengetahuannya masih rendah, jadi kita terus memberikan sosialisasi ataupun pelatihan untuk meningkatkan kemampuan pengetahuan tentang pengelolaan bUMDes yang baik kepada anggota maupun masyarakat, biar sama-sama tau sam-sama mengembangkan wisata gituu kan” (Wawancara 3 Mei 2021).</w:t>
      </w:r>
    </w:p>
    <w:p w14:paraId="73953B20" w14:textId="77777777" w:rsidR="000B59A8" w:rsidRPr="000B59A8" w:rsidRDefault="000B59A8" w:rsidP="00155D3F">
      <w:pPr>
        <w:pStyle w:val="ListParagraph"/>
        <w:spacing w:line="24" w:lineRule="atLeast"/>
        <w:jc w:val="both"/>
        <w:rPr>
          <w:rFonts w:ascii="Candara" w:hAnsi="Candara" w:cs="Times New Roman"/>
          <w:i/>
          <w:iCs/>
        </w:rPr>
      </w:pPr>
    </w:p>
    <w:p w14:paraId="71736652" w14:textId="3F0A4132" w:rsidR="000B59A8" w:rsidRDefault="000B59A8" w:rsidP="00155D3F">
      <w:pPr>
        <w:pStyle w:val="ListParagraph"/>
        <w:numPr>
          <w:ilvl w:val="0"/>
          <w:numId w:val="20"/>
        </w:numPr>
        <w:spacing w:line="24" w:lineRule="atLeast"/>
        <w:jc w:val="both"/>
        <w:rPr>
          <w:rFonts w:ascii="Candara" w:hAnsi="Candara" w:cs="Times New Roman"/>
        </w:rPr>
      </w:pPr>
      <w:r>
        <w:rPr>
          <w:rFonts w:ascii="Candara" w:hAnsi="Candara" w:cs="Times New Roman"/>
        </w:rPr>
        <w:t xml:space="preserve">Sumber Daya Manusia </w:t>
      </w:r>
    </w:p>
    <w:p w14:paraId="0773FDB3" w14:textId="7DBC318A" w:rsidR="000B59A8" w:rsidRDefault="000B59A8" w:rsidP="00155D3F">
      <w:pPr>
        <w:pStyle w:val="ListParagraph"/>
        <w:spacing w:line="24" w:lineRule="atLeast"/>
        <w:ind w:firstLine="720"/>
        <w:jc w:val="both"/>
        <w:rPr>
          <w:rFonts w:ascii="Candara" w:hAnsi="Candara" w:cs="Times New Roman"/>
        </w:rPr>
      </w:pPr>
      <w:r>
        <w:rPr>
          <w:rFonts w:ascii="Candara" w:hAnsi="Candara" w:cs="Times New Roman"/>
        </w:rPr>
        <w:t>Sumber daya Manusia yang baik dapat dipengaruhi oleh factor Pendidikan, dimana di dalam pengelolaan BUMDes pada Ekowisata ini yang memiliki Pendidikan tinggi hanya sedikit. Hal ini juga diperkuat dengan pernyatakan dari Kepala Desa Sanankerto sebagai berikut:</w:t>
      </w:r>
    </w:p>
    <w:p w14:paraId="37C57A36" w14:textId="691DB7A8" w:rsidR="000B59A8" w:rsidRPr="000B59A8" w:rsidRDefault="000B59A8" w:rsidP="00155D3F">
      <w:pPr>
        <w:spacing w:line="24" w:lineRule="atLeast"/>
        <w:ind w:left="720"/>
        <w:jc w:val="both"/>
        <w:rPr>
          <w:rFonts w:ascii="Candara" w:hAnsi="Candara" w:cs="Times New Roman"/>
          <w:i/>
          <w:iCs/>
        </w:rPr>
      </w:pPr>
      <w:r w:rsidRPr="000B59A8">
        <w:rPr>
          <w:rFonts w:ascii="Candara" w:hAnsi="Candara" w:cs="Times New Roman"/>
          <w:i/>
          <w:iCs/>
        </w:rPr>
        <w:t>“Jadi kami sering mengikutkan pengurus BUMDes untuk mengikuti pelatihan kesana kesini</w:t>
      </w:r>
      <w:r>
        <w:rPr>
          <w:rFonts w:ascii="Candara" w:hAnsi="Candara" w:cs="Times New Roman"/>
          <w:i/>
          <w:iCs/>
        </w:rPr>
        <w:t>. Yaa kemudian dari karyawan juga dari pariwisata mengikuti pelatihan-pelatihan tour gate kemudian mengikuti studi banding kemana-mana. Kita juga sering kedatangan studi banding dari luar, jadi dari sini kita dapat bertukar informasi dengan pihak lain atau desa yang lain bagaimana pengelolaan wisatanya dan sebagainya. Itu kan sebuah cara untuk menjadikan sumber daya manusia yang dikita miliki jadi berkualitas ya mbakk…” (Wawancara 4 Mei 2021).</w:t>
      </w:r>
    </w:p>
    <w:p w14:paraId="326FE1B9" w14:textId="35AE4FF6" w:rsidR="00780862" w:rsidRPr="00780862" w:rsidRDefault="00053CBA" w:rsidP="00155D3F">
      <w:pPr>
        <w:tabs>
          <w:tab w:val="left" w:pos="434"/>
          <w:tab w:val="left" w:pos="2830"/>
        </w:tabs>
        <w:spacing w:after="120" w:line="24" w:lineRule="atLeast"/>
        <w:jc w:val="both"/>
        <w:rPr>
          <w:rFonts w:ascii="Candara" w:hAnsi="Candara" w:cs="Arial"/>
        </w:rPr>
      </w:pPr>
      <w:r w:rsidRPr="00053CBA">
        <w:rPr>
          <w:rFonts w:ascii="Candara" w:hAnsi="Candara" w:cs="Times New Roman"/>
        </w:rPr>
        <w:tab/>
      </w:r>
    </w:p>
    <w:p w14:paraId="65F6ABF9" w14:textId="1A19811F" w:rsidR="004C0B51" w:rsidRPr="00485793" w:rsidRDefault="00CF16A4" w:rsidP="00155D3F">
      <w:pPr>
        <w:spacing w:after="120" w:line="24" w:lineRule="atLeast"/>
        <w:jc w:val="center"/>
        <w:rPr>
          <w:rFonts w:ascii="Candara" w:hAnsi="Candara" w:cs="Times New Roman"/>
          <w:b/>
          <w:sz w:val="28"/>
          <w:szCs w:val="28"/>
        </w:rPr>
      </w:pPr>
      <w:r>
        <w:rPr>
          <w:rFonts w:ascii="Candara" w:hAnsi="Candara" w:cs="Times New Roman"/>
          <w:b/>
          <w:sz w:val="28"/>
          <w:szCs w:val="28"/>
        </w:rPr>
        <w:t>KE</w:t>
      </w:r>
      <w:r w:rsidR="00453E2E">
        <w:rPr>
          <w:rFonts w:ascii="Candara" w:hAnsi="Candara" w:cs="Times New Roman"/>
          <w:b/>
          <w:sz w:val="28"/>
          <w:szCs w:val="28"/>
        </w:rPr>
        <w:t>SIMPULAN</w:t>
      </w:r>
    </w:p>
    <w:p w14:paraId="34CD4810" w14:textId="77777777" w:rsidR="00EA26CD" w:rsidRDefault="00AA7423" w:rsidP="00155D3F">
      <w:pPr>
        <w:spacing w:after="0" w:line="24" w:lineRule="atLeast"/>
        <w:ind w:firstLine="720"/>
        <w:jc w:val="both"/>
        <w:rPr>
          <w:rFonts w:ascii="Candara" w:hAnsi="Candara" w:cs="Times New Roman"/>
          <w:iCs/>
          <w:lang w:val="en-ID"/>
        </w:rPr>
      </w:pPr>
      <w:r w:rsidRPr="00AA7423">
        <w:rPr>
          <w:rFonts w:ascii="Candara" w:hAnsi="Candara" w:cs="Times New Roman"/>
          <w:iCs/>
          <w:lang w:val="en-ID"/>
        </w:rPr>
        <w:lastRenderedPageBreak/>
        <w:t xml:space="preserve">Berdasarkan hasil penelitian dapat disimpulkan bahwa prinsip-prinsip pengelolaan BUMDes Kerto Raharjo pada Ekowisata Boonpring sudah meningkatkan Pendapatan Asli Desa. Hal ini dapat dilihat: </w:t>
      </w:r>
    </w:p>
    <w:p w14:paraId="0B30E5F5" w14:textId="62C308B4" w:rsidR="00EA26CD" w:rsidRDefault="00AA7423" w:rsidP="00155D3F">
      <w:pPr>
        <w:spacing w:after="0" w:line="24" w:lineRule="atLeast"/>
        <w:jc w:val="both"/>
        <w:rPr>
          <w:rFonts w:ascii="Candara" w:hAnsi="Candara" w:cs="Times New Roman"/>
          <w:iCs/>
          <w:lang w:val="en-ID"/>
        </w:rPr>
      </w:pPr>
      <w:r w:rsidRPr="00AA7423">
        <w:rPr>
          <w:rFonts w:ascii="Candara" w:hAnsi="Candara" w:cs="Times New Roman"/>
          <w:iCs/>
          <w:lang w:val="en-ID"/>
        </w:rPr>
        <w:t xml:space="preserve">1) Prinsip kooperatif sudah terlihat cukup maksimal bentuk kerjasama yang baik antara pengelola BUMDes dengan pemerintah desa, masyarakat maupun pihak ketiga seperti Agen BNI46 dan perguruan tinggi. </w:t>
      </w:r>
    </w:p>
    <w:p w14:paraId="64B4DBB3" w14:textId="77777777" w:rsidR="00EA26CD" w:rsidRDefault="00AA7423" w:rsidP="00155D3F">
      <w:pPr>
        <w:spacing w:after="0" w:line="24" w:lineRule="atLeast"/>
        <w:jc w:val="both"/>
        <w:rPr>
          <w:rFonts w:ascii="Candara" w:hAnsi="Candara" w:cs="Times New Roman"/>
          <w:iCs/>
          <w:lang w:val="en-ID"/>
        </w:rPr>
      </w:pPr>
      <w:r w:rsidRPr="00AA7423">
        <w:rPr>
          <w:rFonts w:ascii="Candara" w:hAnsi="Candara" w:cs="Times New Roman"/>
          <w:iCs/>
          <w:lang w:val="en-ID"/>
        </w:rPr>
        <w:t xml:space="preserve">2) Prinsip Akuntabel telah dinilai cukup bertanggung jawab yang dibuktikan dengan laporan secara administrasi yang rutin dilaporkan setiap dua kali dalam setahun, adapunpertanggungjawaban dalam laporan laba rugi, neraca arus kas dan lain-lain. </w:t>
      </w:r>
    </w:p>
    <w:p w14:paraId="369657CE" w14:textId="77777777" w:rsidR="00EA26CD" w:rsidRDefault="00AA7423" w:rsidP="00155D3F">
      <w:pPr>
        <w:spacing w:after="0" w:line="24" w:lineRule="atLeast"/>
        <w:jc w:val="both"/>
        <w:rPr>
          <w:rFonts w:ascii="Candara" w:hAnsi="Candara" w:cs="Times New Roman"/>
          <w:iCs/>
          <w:lang w:val="en-ID"/>
        </w:rPr>
      </w:pPr>
      <w:r w:rsidRPr="00AA7423">
        <w:rPr>
          <w:rFonts w:ascii="Candara" w:hAnsi="Candara" w:cs="Times New Roman"/>
          <w:iCs/>
          <w:lang w:val="en-ID"/>
        </w:rPr>
        <w:t>3)  Prinsip Sustainable secara empiris sudah dapat dikatakan sudah berjalan dengan baik adanya kunjungan wisatawan terus meningkat setiap tahunnya sehingga meningkatkan Pendapatan Asli Desa, berdasarkan dari proporsi SHU Pendapatan Unit Usaha Ekowisata Boonpring.</w:t>
      </w:r>
    </w:p>
    <w:p w14:paraId="7FB1D584" w14:textId="77777777" w:rsidR="00625229" w:rsidRDefault="00AA7423" w:rsidP="00155D3F">
      <w:pPr>
        <w:spacing w:after="0" w:line="24" w:lineRule="atLeast"/>
        <w:jc w:val="both"/>
        <w:rPr>
          <w:rFonts w:ascii="Candara" w:hAnsi="Candara" w:cs="Times New Roman"/>
          <w:iCs/>
          <w:lang w:val="en-ID"/>
        </w:rPr>
      </w:pPr>
      <w:r w:rsidRPr="00AA7423">
        <w:rPr>
          <w:rFonts w:ascii="Candara" w:hAnsi="Candara" w:cs="Times New Roman"/>
          <w:iCs/>
          <w:lang w:val="en-ID"/>
        </w:rPr>
        <w:t xml:space="preserve">4) Prinsip Partisipatif sudah dapat berjalan dengan baik, hal ini dilihat dari adanya dukungan pemerintah dan dukungan dari masyarakat sehingga dapat meningkatkan pendapatan asli desa. Akan tetapi terdapat faktor pemhambat dalam prinsip partisipatif  yakni berupa sumber daya manusia (SDM) karena rata-rata masyarakat lulusan sekolah menengah pertama yang masih memiliki keterbatasan kemampuan dan pengetahuan. Jadi BUMDes Kerto Raharjo dan pemerintah desa terus memberikan pelatihan dan dengan adanya studi banding agar mereka mampu mengembangkan Ekowisata Boon pring dengan lebih mumpuni </w:t>
      </w:r>
    </w:p>
    <w:p w14:paraId="0FDD4512" w14:textId="727A9B79" w:rsidR="00AA7423" w:rsidRDefault="00AA7423" w:rsidP="00155D3F">
      <w:pPr>
        <w:spacing w:after="0" w:line="24" w:lineRule="atLeast"/>
        <w:jc w:val="both"/>
        <w:rPr>
          <w:rFonts w:ascii="Candara" w:hAnsi="Candara" w:cs="Times New Roman"/>
          <w:iCs/>
          <w:lang w:val="en-ID"/>
        </w:rPr>
      </w:pPr>
      <w:r w:rsidRPr="00AA7423">
        <w:rPr>
          <w:rFonts w:ascii="Candara" w:hAnsi="Candara" w:cs="Times New Roman"/>
          <w:iCs/>
          <w:lang w:val="en-ID"/>
        </w:rPr>
        <w:t>5) Prinsip Transparansi sudah baik dalam peningkatan pendapatan asli desa. Hal ini dapat dilihat BUMDes selalu menyampaikan berbagai informasi terkait dengan pelaksanaan kegiatan keuangan kepada pemerintah desa dan masyarakat secara jelas serta dapat diakses dengan mudah.</w:t>
      </w:r>
    </w:p>
    <w:p w14:paraId="64AB562F" w14:textId="52F67E3F" w:rsidR="00DE7B56" w:rsidRPr="00AA7423" w:rsidRDefault="00783C48" w:rsidP="00155D3F">
      <w:pPr>
        <w:spacing w:after="0" w:line="24" w:lineRule="atLeast"/>
        <w:ind w:firstLine="720"/>
        <w:jc w:val="both"/>
        <w:rPr>
          <w:rFonts w:ascii="Candara" w:hAnsi="Candara" w:cs="Times New Roman"/>
          <w:iCs/>
          <w:lang w:val="en-ID"/>
        </w:rPr>
      </w:pPr>
      <w:r>
        <w:rPr>
          <w:rFonts w:ascii="Candara" w:hAnsi="Candara" w:cs="Times New Roman"/>
          <w:iCs/>
          <w:lang w:val="en-ID"/>
        </w:rPr>
        <w:t>Dalam penerapan prinsip pengelolaan BUMDes terdapat beberapa hambatan-hambatan yaitu kurangnya pengetahuan SDM dan kurangnya kualitas SDM sehingga perlu diberikan pelatihan sehingga dapat menjadi SDM yang berkualitas sehingga dapat mengelolah wisata dengan baik .</w:t>
      </w:r>
    </w:p>
    <w:p w14:paraId="36AF6EA0" w14:textId="77777777" w:rsidR="00AA7423" w:rsidRPr="00AA7423" w:rsidRDefault="00AA7423" w:rsidP="00155D3F">
      <w:pPr>
        <w:spacing w:after="0" w:line="24" w:lineRule="atLeast"/>
        <w:jc w:val="both"/>
        <w:rPr>
          <w:rFonts w:ascii="Candara" w:hAnsi="Candara" w:cs="Times New Roman"/>
          <w:b/>
          <w:bCs/>
          <w:iCs/>
          <w:lang w:val="en-ID"/>
        </w:rPr>
      </w:pPr>
    </w:p>
    <w:p w14:paraId="0333B49D" w14:textId="01CE9C1E" w:rsidR="00AA7423" w:rsidRPr="00AA7423" w:rsidRDefault="00EA26CD" w:rsidP="00155D3F">
      <w:pPr>
        <w:spacing w:after="0" w:line="24" w:lineRule="atLeast"/>
        <w:jc w:val="center"/>
        <w:rPr>
          <w:rFonts w:ascii="Candara" w:hAnsi="Candara" w:cs="Times New Roman"/>
          <w:b/>
          <w:bCs/>
          <w:iCs/>
          <w:lang w:val="en-ID"/>
        </w:rPr>
      </w:pPr>
      <w:r w:rsidRPr="00AA7423">
        <w:rPr>
          <w:rFonts w:ascii="Candara" w:hAnsi="Candara" w:cs="Times New Roman"/>
          <w:b/>
          <w:bCs/>
          <w:iCs/>
          <w:lang w:val="en-ID"/>
        </w:rPr>
        <w:t>SARAN</w:t>
      </w:r>
    </w:p>
    <w:p w14:paraId="71A49F42" w14:textId="77777777" w:rsidR="00AA7423" w:rsidRPr="00AA7423" w:rsidRDefault="00AA7423" w:rsidP="00155D3F">
      <w:pPr>
        <w:spacing w:after="0" w:line="24" w:lineRule="atLeast"/>
        <w:ind w:firstLine="720"/>
        <w:jc w:val="both"/>
        <w:rPr>
          <w:rFonts w:ascii="Candara" w:hAnsi="Candara" w:cs="Times New Roman"/>
          <w:iCs/>
          <w:lang w:val="en-ID"/>
        </w:rPr>
      </w:pPr>
      <w:r w:rsidRPr="00AA7423">
        <w:rPr>
          <w:rFonts w:ascii="Candara" w:hAnsi="Candara" w:cs="Times New Roman"/>
          <w:iCs/>
          <w:lang w:val="en-ID"/>
        </w:rPr>
        <w:t>Berdasarkan penelitian yang telah disebutan diatas, berikut saran yang dapat peneliti berikan kepada peneliti selanjutnya:</w:t>
      </w:r>
    </w:p>
    <w:p w14:paraId="537E97F8" w14:textId="77777777" w:rsidR="00AA7423" w:rsidRPr="00AA7423" w:rsidRDefault="00AA7423" w:rsidP="00155D3F">
      <w:pPr>
        <w:spacing w:after="0" w:line="24" w:lineRule="atLeast"/>
        <w:jc w:val="both"/>
        <w:rPr>
          <w:rFonts w:ascii="Candara" w:hAnsi="Candara" w:cs="Times New Roman"/>
          <w:iCs/>
          <w:lang w:val="en-ID"/>
        </w:rPr>
      </w:pPr>
      <w:r w:rsidRPr="00AA7423">
        <w:rPr>
          <w:rFonts w:ascii="Candara" w:hAnsi="Candara" w:cs="Times New Roman"/>
          <w:iCs/>
          <w:lang w:val="en-ID"/>
        </w:rPr>
        <w:t>Saran saya bagi peneliti selanjutnya agar dapat menambah priode tahun data yang digunakan seperti lebih dari 2 tahun sehingga lebih mendukung penelitian dalam melihat peningkatan pendapatan asli desa.</w:t>
      </w:r>
    </w:p>
    <w:p w14:paraId="2F7B6EA5" w14:textId="77777777" w:rsidR="00555D76" w:rsidRPr="00FB2550" w:rsidRDefault="00555D76" w:rsidP="00FA6B3F">
      <w:pPr>
        <w:spacing w:after="0" w:line="240" w:lineRule="auto"/>
        <w:jc w:val="both"/>
        <w:rPr>
          <w:rFonts w:ascii="Candara" w:hAnsi="Candara" w:cs="Times New Roman"/>
          <w:i/>
          <w:lang w:val="id-ID"/>
        </w:rPr>
      </w:pPr>
    </w:p>
    <w:p w14:paraId="2D506FB5" w14:textId="14F3311F" w:rsidR="005A5EFA" w:rsidRDefault="00453E2E" w:rsidP="00541F50">
      <w:pPr>
        <w:spacing w:after="120" w:line="240" w:lineRule="auto"/>
        <w:jc w:val="center"/>
        <w:rPr>
          <w:rFonts w:ascii="Candara" w:hAnsi="Candara" w:cs="Times New Roman"/>
          <w:b/>
          <w:sz w:val="28"/>
          <w:szCs w:val="28"/>
        </w:rPr>
      </w:pPr>
      <w:r>
        <w:rPr>
          <w:rFonts w:ascii="Candara" w:hAnsi="Candara" w:cs="Times New Roman"/>
          <w:b/>
          <w:sz w:val="28"/>
          <w:szCs w:val="28"/>
        </w:rPr>
        <w:t>DAFTAR PUSTAKA</w:t>
      </w:r>
    </w:p>
    <w:p w14:paraId="21C843D5" w14:textId="2B47B5E7" w:rsidR="00185B01" w:rsidRPr="00185B01" w:rsidRDefault="00185B01" w:rsidP="00185B01">
      <w:pPr>
        <w:widowControl w:val="0"/>
        <w:autoSpaceDE w:val="0"/>
        <w:autoSpaceDN w:val="0"/>
        <w:adjustRightInd w:val="0"/>
        <w:spacing w:after="120" w:line="240" w:lineRule="auto"/>
        <w:ind w:left="480" w:hanging="480"/>
        <w:jc w:val="both"/>
        <w:rPr>
          <w:rFonts w:ascii="Candara" w:hAnsi="Candara" w:cs="Times New Roman"/>
          <w:noProof/>
        </w:rPr>
      </w:pPr>
      <w:r>
        <w:rPr>
          <w:rFonts w:ascii="Candara" w:hAnsi="Candara" w:cs="Times New Roman"/>
          <w:b/>
          <w:sz w:val="28"/>
          <w:szCs w:val="28"/>
        </w:rPr>
        <w:fldChar w:fldCharType="begin" w:fldLock="1"/>
      </w:r>
      <w:r>
        <w:rPr>
          <w:rFonts w:ascii="Candara" w:hAnsi="Candara" w:cs="Times New Roman"/>
          <w:b/>
          <w:sz w:val="28"/>
          <w:szCs w:val="28"/>
        </w:rPr>
        <w:instrText xml:space="preserve">ADDIN Mendeley Bibliography CSL_BIBLIOGRAPHY </w:instrText>
      </w:r>
      <w:r>
        <w:rPr>
          <w:rFonts w:ascii="Candara" w:hAnsi="Candara" w:cs="Times New Roman"/>
          <w:b/>
          <w:sz w:val="28"/>
          <w:szCs w:val="28"/>
        </w:rPr>
        <w:fldChar w:fldCharType="separate"/>
      </w:r>
      <w:r w:rsidRPr="00185B01">
        <w:rPr>
          <w:rFonts w:ascii="Candara" w:hAnsi="Candara" w:cs="Times New Roman"/>
          <w:noProof/>
        </w:rPr>
        <w:t xml:space="preserve">Ayu, I. G., &amp; Desi, R. (2017). </w:t>
      </w:r>
      <w:r w:rsidRPr="00185B01">
        <w:rPr>
          <w:rFonts w:ascii="Candara" w:hAnsi="Candara" w:cs="Times New Roman"/>
          <w:i/>
          <w:iCs/>
          <w:noProof/>
        </w:rPr>
        <w:t>Optimalisasi Pengelolaan Pendapatan Asli Desa Untuk Meningkatkan Pembangunan Perekonomian Desa Jurusan Akuntansi Program S1 Universitas Pendidikan Ganesha e-Journal S1 Ak Universitas Pendidikan Ganesha</w:t>
      </w:r>
      <w:r w:rsidRPr="00185B01">
        <w:rPr>
          <w:rFonts w:ascii="Candara" w:hAnsi="Candara" w:cs="Times New Roman"/>
          <w:noProof/>
        </w:rPr>
        <w:t xml:space="preserve">. </w:t>
      </w:r>
      <w:r w:rsidRPr="00185B01">
        <w:rPr>
          <w:rFonts w:ascii="Candara" w:hAnsi="Candara" w:cs="Times New Roman"/>
          <w:i/>
          <w:iCs/>
          <w:noProof/>
        </w:rPr>
        <w:t>1</w:t>
      </w:r>
      <w:r w:rsidRPr="00185B01">
        <w:rPr>
          <w:rFonts w:ascii="Candara" w:hAnsi="Candara" w:cs="Times New Roman"/>
          <w:noProof/>
        </w:rPr>
        <w:t>(1).</w:t>
      </w:r>
    </w:p>
    <w:p w14:paraId="1ADF17E0" w14:textId="77777777" w:rsidR="00185B01" w:rsidRPr="00185B01" w:rsidRDefault="00185B01" w:rsidP="00185B01">
      <w:pPr>
        <w:widowControl w:val="0"/>
        <w:autoSpaceDE w:val="0"/>
        <w:autoSpaceDN w:val="0"/>
        <w:adjustRightInd w:val="0"/>
        <w:spacing w:after="120" w:line="240" w:lineRule="auto"/>
        <w:ind w:left="480" w:hanging="480"/>
        <w:jc w:val="both"/>
        <w:rPr>
          <w:rFonts w:ascii="Candara" w:hAnsi="Candara" w:cs="Times New Roman"/>
          <w:noProof/>
        </w:rPr>
      </w:pPr>
      <w:r w:rsidRPr="00185B01">
        <w:rPr>
          <w:rFonts w:ascii="Candara" w:hAnsi="Candara" w:cs="Times New Roman"/>
          <w:noProof/>
        </w:rPr>
        <w:t xml:space="preserve">Dr. Ihyaul Ulum, SE., M.Si., Ak., C., &amp; Dr. Ahmad Juanda, MM., AK., C. (2018). </w:t>
      </w:r>
      <w:r w:rsidRPr="00185B01">
        <w:rPr>
          <w:rFonts w:ascii="Candara" w:hAnsi="Candara" w:cs="Times New Roman"/>
          <w:i/>
          <w:iCs/>
          <w:noProof/>
        </w:rPr>
        <w:t>METODOLOGI PENELITIAN AKUNTANSI</w:t>
      </w:r>
      <w:r w:rsidRPr="00185B01">
        <w:rPr>
          <w:rFonts w:ascii="Candara" w:hAnsi="Candara" w:cs="Times New Roman"/>
          <w:noProof/>
        </w:rPr>
        <w:t>.</w:t>
      </w:r>
    </w:p>
    <w:p w14:paraId="7BA3A983" w14:textId="77777777" w:rsidR="00185B01" w:rsidRPr="00185B01" w:rsidRDefault="00185B01" w:rsidP="00185B01">
      <w:pPr>
        <w:widowControl w:val="0"/>
        <w:autoSpaceDE w:val="0"/>
        <w:autoSpaceDN w:val="0"/>
        <w:adjustRightInd w:val="0"/>
        <w:spacing w:after="120" w:line="240" w:lineRule="auto"/>
        <w:ind w:left="480" w:hanging="480"/>
        <w:jc w:val="both"/>
        <w:rPr>
          <w:rFonts w:ascii="Candara" w:hAnsi="Candara" w:cs="Times New Roman"/>
          <w:noProof/>
        </w:rPr>
      </w:pPr>
      <w:r w:rsidRPr="00185B01">
        <w:rPr>
          <w:rFonts w:ascii="Candara" w:hAnsi="Candara" w:cs="Times New Roman"/>
          <w:noProof/>
        </w:rPr>
        <w:t xml:space="preserve">Filya, A. R. (2018). Optimalisasi Pengelolaan Badan Usaha Milik Desa ( Bumdes ) Dalam Meningkatkan Pades di Kecamatan Bojonegoro Kabupaten Bojonegoro Provinsi Jawa Timur. </w:t>
      </w:r>
      <w:r w:rsidRPr="00185B01">
        <w:rPr>
          <w:rFonts w:ascii="Candara" w:hAnsi="Candara" w:cs="Times New Roman"/>
          <w:i/>
          <w:iCs/>
          <w:noProof/>
        </w:rPr>
        <w:t>Jurnal Ekonomi Dan Keuangan Publik</w:t>
      </w:r>
      <w:r w:rsidRPr="00185B01">
        <w:rPr>
          <w:rFonts w:ascii="Candara" w:hAnsi="Candara" w:cs="Times New Roman"/>
          <w:noProof/>
        </w:rPr>
        <w:t xml:space="preserve">, </w:t>
      </w:r>
      <w:r w:rsidRPr="00185B01">
        <w:rPr>
          <w:rFonts w:ascii="Candara" w:hAnsi="Candara" w:cs="Times New Roman"/>
          <w:i/>
          <w:iCs/>
          <w:noProof/>
        </w:rPr>
        <w:t>5</w:t>
      </w:r>
      <w:r w:rsidRPr="00185B01">
        <w:rPr>
          <w:rFonts w:ascii="Candara" w:hAnsi="Candara" w:cs="Times New Roman"/>
          <w:noProof/>
        </w:rPr>
        <w:t>(1), 19–39. http://ejournal.ipdn.ac.id/JEKP/article/view/393</w:t>
      </w:r>
    </w:p>
    <w:p w14:paraId="50AB0F2F" w14:textId="0D702017" w:rsidR="00185B01" w:rsidRPr="00185B01" w:rsidRDefault="00185B01" w:rsidP="00185B01">
      <w:pPr>
        <w:widowControl w:val="0"/>
        <w:autoSpaceDE w:val="0"/>
        <w:autoSpaceDN w:val="0"/>
        <w:adjustRightInd w:val="0"/>
        <w:spacing w:after="120" w:line="240" w:lineRule="auto"/>
        <w:ind w:left="480" w:hanging="480"/>
        <w:jc w:val="both"/>
        <w:rPr>
          <w:rFonts w:ascii="Candara" w:hAnsi="Candara" w:cs="Times New Roman"/>
          <w:noProof/>
        </w:rPr>
      </w:pPr>
      <w:r w:rsidRPr="00185B01">
        <w:rPr>
          <w:rFonts w:ascii="Candara" w:hAnsi="Candara" w:cs="Times New Roman"/>
          <w:noProof/>
        </w:rPr>
        <w:t>Pakaya, N., &amp; Rorong, A. (2019). Transparansi Pengolaan Badan Usaha Milik Desa (B</w:t>
      </w:r>
      <w:r>
        <w:rPr>
          <w:rFonts w:ascii="Candara" w:hAnsi="Candara" w:cs="Times New Roman"/>
          <w:noProof/>
        </w:rPr>
        <w:t>UMD</w:t>
      </w:r>
      <w:r w:rsidRPr="00185B01">
        <w:rPr>
          <w:rFonts w:ascii="Candara" w:hAnsi="Candara" w:cs="Times New Roman"/>
          <w:noProof/>
        </w:rPr>
        <w:t xml:space="preserve">es) Di Desa Kamanga Kecamatan Tompaso. </w:t>
      </w:r>
      <w:r w:rsidRPr="00185B01">
        <w:rPr>
          <w:rFonts w:ascii="Candara" w:hAnsi="Candara" w:cs="Times New Roman"/>
          <w:i/>
          <w:iCs/>
          <w:noProof/>
        </w:rPr>
        <w:t>Jurnal Administrasi Publik</w:t>
      </w:r>
      <w:r w:rsidRPr="00185B01">
        <w:rPr>
          <w:rFonts w:ascii="Candara" w:hAnsi="Candara" w:cs="Times New Roman"/>
          <w:noProof/>
        </w:rPr>
        <w:t xml:space="preserve">, </w:t>
      </w:r>
      <w:r w:rsidRPr="00185B01">
        <w:rPr>
          <w:rFonts w:ascii="Candara" w:hAnsi="Candara" w:cs="Times New Roman"/>
          <w:i/>
          <w:iCs/>
          <w:noProof/>
        </w:rPr>
        <w:t>5</w:t>
      </w:r>
      <w:r w:rsidRPr="00185B01">
        <w:rPr>
          <w:rFonts w:ascii="Candara" w:hAnsi="Candara" w:cs="Times New Roman"/>
          <w:noProof/>
        </w:rPr>
        <w:t>(74).</w:t>
      </w:r>
    </w:p>
    <w:p w14:paraId="4D725D02" w14:textId="77777777" w:rsidR="00185B01" w:rsidRPr="00185B01" w:rsidRDefault="00185B01" w:rsidP="00185B01">
      <w:pPr>
        <w:widowControl w:val="0"/>
        <w:autoSpaceDE w:val="0"/>
        <w:autoSpaceDN w:val="0"/>
        <w:adjustRightInd w:val="0"/>
        <w:spacing w:after="120" w:line="240" w:lineRule="auto"/>
        <w:ind w:left="480" w:hanging="480"/>
        <w:jc w:val="both"/>
        <w:rPr>
          <w:rFonts w:ascii="Candara" w:hAnsi="Candara" w:cs="Times New Roman"/>
          <w:noProof/>
        </w:rPr>
      </w:pPr>
      <w:r w:rsidRPr="00185B01">
        <w:rPr>
          <w:rFonts w:ascii="Candara" w:hAnsi="Candara" w:cs="Times New Roman"/>
          <w:noProof/>
        </w:rPr>
        <w:lastRenderedPageBreak/>
        <w:t xml:space="preserve">Saragi, N., &amp; Abdullah, A. (2020). Peran Badan Usaha Milik Desa Dalam Pengelolaan Objek Wisata di Desa Denai Lama Kecamatan Pantai Labu Kabupaten Deli Serdang. </w:t>
      </w:r>
      <w:r w:rsidRPr="00185B01">
        <w:rPr>
          <w:rFonts w:ascii="Candara" w:hAnsi="Candara" w:cs="Times New Roman"/>
          <w:i/>
          <w:iCs/>
          <w:noProof/>
        </w:rPr>
        <w:t>Jurnal Pemberdayaan Masyarakat</w:t>
      </w:r>
      <w:r w:rsidRPr="00185B01">
        <w:rPr>
          <w:rFonts w:ascii="Candara" w:hAnsi="Candara" w:cs="Times New Roman"/>
          <w:noProof/>
        </w:rPr>
        <w:t xml:space="preserve">, </w:t>
      </w:r>
      <w:r w:rsidRPr="00185B01">
        <w:rPr>
          <w:rFonts w:ascii="Candara" w:hAnsi="Candara" w:cs="Times New Roman"/>
          <w:i/>
          <w:iCs/>
          <w:noProof/>
        </w:rPr>
        <w:t>6</w:t>
      </w:r>
      <w:r w:rsidRPr="00185B01">
        <w:rPr>
          <w:rFonts w:ascii="Candara" w:hAnsi="Candara" w:cs="Times New Roman"/>
          <w:noProof/>
        </w:rPr>
        <w:t>(2), 17. https://doi.org/10.37064/jpm.v6i2.6894</w:t>
      </w:r>
    </w:p>
    <w:p w14:paraId="3766F4E3" w14:textId="77777777" w:rsidR="00185B01" w:rsidRPr="00185B01" w:rsidRDefault="00185B01" w:rsidP="00185B01">
      <w:pPr>
        <w:widowControl w:val="0"/>
        <w:autoSpaceDE w:val="0"/>
        <w:autoSpaceDN w:val="0"/>
        <w:adjustRightInd w:val="0"/>
        <w:spacing w:after="120" w:line="240" w:lineRule="auto"/>
        <w:ind w:left="480" w:hanging="480"/>
        <w:jc w:val="both"/>
        <w:rPr>
          <w:rFonts w:ascii="Candara" w:hAnsi="Candara" w:cs="Times New Roman"/>
          <w:noProof/>
        </w:rPr>
      </w:pPr>
      <w:r w:rsidRPr="00185B01">
        <w:rPr>
          <w:rFonts w:ascii="Candara" w:hAnsi="Candara" w:cs="Times New Roman"/>
          <w:noProof/>
        </w:rPr>
        <w:t xml:space="preserve">Teras desa. (2020). </w:t>
      </w:r>
      <w:r w:rsidRPr="00185B01">
        <w:rPr>
          <w:rFonts w:ascii="Candara" w:hAnsi="Candara" w:cs="Times New Roman"/>
          <w:i/>
          <w:iCs/>
          <w:noProof/>
        </w:rPr>
        <w:t>Membangun Pariwisata Daerah Lewat BUMDes</w:t>
      </w:r>
      <w:r w:rsidRPr="00185B01">
        <w:rPr>
          <w:rFonts w:ascii="Candara" w:hAnsi="Candara" w:cs="Times New Roman"/>
          <w:noProof/>
        </w:rPr>
        <w:t>. 14 Januari. https://www.google.co.id/amp/s/terasdesa.co.id/membangun-pariwisata-daerah-lewat-bumdes/</w:t>
      </w:r>
    </w:p>
    <w:p w14:paraId="03CD762B" w14:textId="77777777" w:rsidR="00185B01" w:rsidRPr="00185B01" w:rsidRDefault="00185B01" w:rsidP="00185B01">
      <w:pPr>
        <w:widowControl w:val="0"/>
        <w:autoSpaceDE w:val="0"/>
        <w:autoSpaceDN w:val="0"/>
        <w:adjustRightInd w:val="0"/>
        <w:spacing w:after="120" w:line="240" w:lineRule="auto"/>
        <w:ind w:left="480" w:hanging="480"/>
        <w:jc w:val="both"/>
        <w:rPr>
          <w:rFonts w:ascii="Candara" w:hAnsi="Candara" w:cs="Times New Roman"/>
          <w:noProof/>
        </w:rPr>
      </w:pPr>
      <w:r w:rsidRPr="00185B01">
        <w:rPr>
          <w:rFonts w:ascii="Candara" w:hAnsi="Candara" w:cs="Times New Roman"/>
          <w:noProof/>
        </w:rPr>
        <w:t xml:space="preserve">Trivena Y.P. Karinda, W. W. A. K. (2020). Tata Kelola Badan Usaha Milik Desa (Bumdes). </w:t>
      </w:r>
      <w:r w:rsidRPr="00185B01">
        <w:rPr>
          <w:rFonts w:ascii="Candara" w:hAnsi="Candara" w:cs="Times New Roman"/>
          <w:i/>
          <w:iCs/>
          <w:noProof/>
        </w:rPr>
        <w:t>Jurnal Politico</w:t>
      </w:r>
      <w:r w:rsidRPr="00185B01">
        <w:rPr>
          <w:rFonts w:ascii="Candara" w:hAnsi="Candara" w:cs="Times New Roman"/>
          <w:noProof/>
        </w:rPr>
        <w:t xml:space="preserve">, </w:t>
      </w:r>
      <w:r w:rsidRPr="00185B01">
        <w:rPr>
          <w:rFonts w:ascii="Candara" w:hAnsi="Candara" w:cs="Times New Roman"/>
          <w:i/>
          <w:iCs/>
          <w:noProof/>
        </w:rPr>
        <w:t>9</w:t>
      </w:r>
      <w:r w:rsidRPr="00185B01">
        <w:rPr>
          <w:rFonts w:ascii="Candara" w:hAnsi="Candara" w:cs="Times New Roman"/>
          <w:noProof/>
        </w:rPr>
        <w:t>(3).</w:t>
      </w:r>
    </w:p>
    <w:p w14:paraId="7C3B10F5" w14:textId="77777777" w:rsidR="00185B01" w:rsidRPr="00185B01" w:rsidRDefault="00185B01" w:rsidP="00185B01">
      <w:pPr>
        <w:widowControl w:val="0"/>
        <w:autoSpaceDE w:val="0"/>
        <w:autoSpaceDN w:val="0"/>
        <w:adjustRightInd w:val="0"/>
        <w:spacing w:after="120" w:line="240" w:lineRule="auto"/>
        <w:ind w:left="480" w:hanging="480"/>
        <w:jc w:val="both"/>
        <w:rPr>
          <w:rFonts w:ascii="Candara" w:hAnsi="Candara"/>
          <w:noProof/>
        </w:rPr>
      </w:pPr>
      <w:r w:rsidRPr="00185B01">
        <w:rPr>
          <w:rFonts w:ascii="Candara" w:hAnsi="Candara" w:cs="Times New Roman"/>
          <w:noProof/>
        </w:rPr>
        <w:t xml:space="preserve">Vincent Fabian Thomas. (2019). </w:t>
      </w:r>
      <w:r w:rsidRPr="00185B01">
        <w:rPr>
          <w:rFonts w:ascii="Candara" w:hAnsi="Candara" w:cs="Times New Roman"/>
          <w:i/>
          <w:iCs/>
          <w:noProof/>
        </w:rPr>
        <w:t>Kenapa Ribuan BUMDes Mangkrak Meski Dana Desa Triliunan Rupiah?</w:t>
      </w:r>
      <w:r w:rsidRPr="00185B01">
        <w:rPr>
          <w:rFonts w:ascii="Candara" w:hAnsi="Candara" w:cs="Times New Roman"/>
          <w:noProof/>
        </w:rPr>
        <w:t xml:space="preserve"> 16 Desember. https://tirto.id/kenapa-ribuan-bumdes-mangkrak-meski-dana-desa-triliunan-rupiah-enpb</w:t>
      </w:r>
    </w:p>
    <w:p w14:paraId="3F1B9E3D" w14:textId="38F7B34B" w:rsidR="009A11F4" w:rsidRPr="00185B01" w:rsidRDefault="00185B01" w:rsidP="00185B01">
      <w:pPr>
        <w:spacing w:after="120" w:line="240" w:lineRule="auto"/>
        <w:jc w:val="both"/>
        <w:rPr>
          <w:rFonts w:ascii="Candara" w:hAnsi="Candara" w:cs="Times New Roman"/>
          <w:b/>
          <w:sz w:val="28"/>
          <w:szCs w:val="28"/>
        </w:rPr>
      </w:pPr>
      <w:r>
        <w:rPr>
          <w:rFonts w:ascii="Candara" w:hAnsi="Candara" w:cs="Times New Roman"/>
          <w:b/>
          <w:sz w:val="28"/>
          <w:szCs w:val="28"/>
        </w:rPr>
        <w:fldChar w:fldCharType="end"/>
      </w:r>
    </w:p>
    <w:p w14:paraId="08DC5C9F" w14:textId="77777777" w:rsidR="009A11F4" w:rsidRPr="009A11F4" w:rsidRDefault="009A11F4" w:rsidP="009A11F4">
      <w:pPr>
        <w:tabs>
          <w:tab w:val="left" w:pos="5565"/>
        </w:tabs>
        <w:rPr>
          <w:rFonts w:ascii="Times New Roman" w:hAnsi="Times New Roman" w:cs="Times New Roman"/>
          <w:b/>
          <w:bCs/>
          <w:sz w:val="44"/>
          <w:szCs w:val="44"/>
        </w:rPr>
      </w:pPr>
    </w:p>
    <w:sectPr w:rsidR="009A11F4" w:rsidRPr="009A11F4" w:rsidSect="00232F2D">
      <w:headerReference w:type="default" r:id="rId10"/>
      <w:footerReference w:type="default" r:id="rId11"/>
      <w:pgSz w:w="11906" w:h="16838" w:code="9"/>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8D50" w14:textId="77777777" w:rsidR="00B0634A" w:rsidRDefault="00B0634A" w:rsidP="00BD6A80">
      <w:pPr>
        <w:spacing w:after="0" w:line="240" w:lineRule="auto"/>
      </w:pPr>
      <w:r>
        <w:separator/>
      </w:r>
    </w:p>
  </w:endnote>
  <w:endnote w:type="continuationSeparator" w:id="0">
    <w:p w14:paraId="3C4E1151" w14:textId="77777777" w:rsidR="00B0634A" w:rsidRDefault="00B0634A" w:rsidP="00BD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ndara" w:hAnsi="Candara"/>
      </w:rPr>
      <w:id w:val="1716396522"/>
      <w:docPartObj>
        <w:docPartGallery w:val="Page Numbers (Bottom of Page)"/>
        <w:docPartUnique/>
      </w:docPartObj>
    </w:sdtPr>
    <w:sdtEndPr>
      <w:rPr>
        <w:rFonts w:ascii="Bookman Old Style" w:hAnsi="Bookman Old Style"/>
        <w:sz w:val="20"/>
        <w:szCs w:val="20"/>
      </w:rPr>
    </w:sdtEndPr>
    <w:sdtContent>
      <w:p w14:paraId="36C4059A" w14:textId="28E2E98A" w:rsidR="00A91C21" w:rsidRPr="0021217A" w:rsidRDefault="00A91C21" w:rsidP="00226AF4">
        <w:pPr>
          <w:pStyle w:val="Footer"/>
          <w:jc w:val="center"/>
          <w:rPr>
            <w:rFonts w:ascii="Bookman Old Style" w:hAnsi="Bookman Old Style"/>
            <w:sz w:val="20"/>
            <w:szCs w:val="20"/>
          </w:rPr>
        </w:pPr>
        <w:r w:rsidRPr="0021217A">
          <w:rPr>
            <w:rFonts w:ascii="Bookman Old Style" w:hAnsi="Bookman Old Style"/>
            <w:sz w:val="20"/>
            <w:szCs w:val="20"/>
          </w:rPr>
          <w:t>Jati : Jurnal Akuntansi Terapan Indonesia, 202</w:t>
        </w:r>
        <w:r w:rsidR="00C23DA0">
          <w:rPr>
            <w:rFonts w:ascii="Bookman Old Style" w:hAnsi="Bookman Old Style"/>
            <w:sz w:val="20"/>
            <w:szCs w:val="20"/>
          </w:rPr>
          <w:t>1</w:t>
        </w:r>
        <w:r w:rsidRPr="0021217A">
          <w:rPr>
            <w:rFonts w:ascii="Bookman Old Style" w:hAnsi="Bookman Old Style"/>
            <w:sz w:val="20"/>
            <w:szCs w:val="20"/>
          </w:rPr>
          <w:t xml:space="preserve"> </w:t>
        </w:r>
        <w:r w:rsidRPr="0021217A">
          <w:rPr>
            <w:rFonts w:ascii="Bookman Old Style" w:hAnsi="Bookman Old Style"/>
            <w:sz w:val="28"/>
            <w:szCs w:val="28"/>
          </w:rPr>
          <w:t xml:space="preserve">| </w:t>
        </w:r>
        <w:r w:rsidRPr="0021217A">
          <w:rPr>
            <w:rFonts w:ascii="Bookman Old Style" w:hAnsi="Bookman Old Style"/>
            <w:sz w:val="28"/>
            <w:szCs w:val="28"/>
          </w:rPr>
          <w:fldChar w:fldCharType="begin"/>
        </w:r>
        <w:r w:rsidRPr="0021217A">
          <w:rPr>
            <w:rFonts w:ascii="Bookman Old Style" w:hAnsi="Bookman Old Style"/>
            <w:sz w:val="28"/>
            <w:szCs w:val="28"/>
          </w:rPr>
          <w:instrText xml:space="preserve"> PAGE   \* MERGEFORMAT </w:instrText>
        </w:r>
        <w:r w:rsidRPr="0021217A">
          <w:rPr>
            <w:rFonts w:ascii="Bookman Old Style" w:hAnsi="Bookman Old Style"/>
            <w:sz w:val="28"/>
            <w:szCs w:val="28"/>
          </w:rPr>
          <w:fldChar w:fldCharType="separate"/>
        </w:r>
        <w:r w:rsidR="00CF16A4">
          <w:rPr>
            <w:rFonts w:ascii="Bookman Old Style" w:hAnsi="Bookman Old Style"/>
            <w:noProof/>
            <w:sz w:val="28"/>
            <w:szCs w:val="28"/>
          </w:rPr>
          <w:t>2</w:t>
        </w:r>
        <w:r w:rsidRPr="0021217A">
          <w:rPr>
            <w:rFonts w:ascii="Bookman Old Style" w:hAnsi="Bookman Old Style"/>
            <w:noProof/>
            <w:sz w:val="28"/>
            <w:szCs w:val="28"/>
          </w:rPr>
          <w:fldChar w:fldCharType="end"/>
        </w:r>
      </w:p>
    </w:sdtContent>
  </w:sdt>
  <w:p w14:paraId="1917ACF4" w14:textId="77777777" w:rsidR="00A91C21" w:rsidRDefault="00A91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353CE" w14:textId="77777777" w:rsidR="00B0634A" w:rsidRDefault="00B0634A" w:rsidP="00BD6A80">
      <w:pPr>
        <w:spacing w:after="0" w:line="240" w:lineRule="auto"/>
      </w:pPr>
      <w:r>
        <w:separator/>
      </w:r>
    </w:p>
  </w:footnote>
  <w:footnote w:type="continuationSeparator" w:id="0">
    <w:p w14:paraId="53A9A47E" w14:textId="77777777" w:rsidR="00B0634A" w:rsidRDefault="00B0634A" w:rsidP="00BD6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55C7" w14:textId="27133F13" w:rsidR="00A91C21" w:rsidRPr="007C24E3" w:rsidRDefault="00780862" w:rsidP="00D56FB3">
    <w:pPr>
      <w:pStyle w:val="Header"/>
      <w:jc w:val="center"/>
      <w:rPr>
        <w:rFonts w:ascii="Candara" w:hAnsi="Candara"/>
        <w:b/>
        <w:sz w:val="20"/>
        <w:szCs w:val="20"/>
      </w:rPr>
    </w:pPr>
    <w:r>
      <w:rPr>
        <w:rFonts w:ascii="Candara" w:hAnsi="Candara"/>
        <w:b/>
        <w:sz w:val="20"/>
        <w:szCs w:val="20"/>
      </w:rPr>
      <w:t>A</w:t>
    </w:r>
    <w:r w:rsidR="00C23DA0">
      <w:rPr>
        <w:rFonts w:ascii="Candara" w:hAnsi="Candara"/>
        <w:b/>
        <w:sz w:val="20"/>
        <w:szCs w:val="20"/>
      </w:rPr>
      <w:t>liya, Leniwati</w:t>
    </w:r>
  </w:p>
  <w:p w14:paraId="2E96F08D" w14:textId="33914CF1" w:rsidR="00C23DA0" w:rsidRDefault="00C23DA0" w:rsidP="00C23DA0">
    <w:pPr>
      <w:pStyle w:val="Header"/>
      <w:jc w:val="center"/>
      <w:rPr>
        <w:rFonts w:ascii="Candara" w:hAnsi="Candara"/>
        <w:sz w:val="18"/>
        <w:szCs w:val="18"/>
      </w:rPr>
    </w:pPr>
    <w:r>
      <w:rPr>
        <w:rFonts w:ascii="Candara" w:hAnsi="Candara"/>
        <w:sz w:val="18"/>
        <w:szCs w:val="18"/>
      </w:rPr>
      <w:t xml:space="preserve">Prinsip Pengelolaan Badan Usaha Milik Desa (BUMDes) Pada </w:t>
    </w:r>
    <w:r w:rsidR="00F71D58">
      <w:rPr>
        <w:rFonts w:ascii="Candara" w:hAnsi="Candara"/>
        <w:sz w:val="18"/>
        <w:szCs w:val="18"/>
      </w:rPr>
      <w:t xml:space="preserve">Ekowisata </w:t>
    </w:r>
    <w:r>
      <w:rPr>
        <w:rFonts w:ascii="Candara" w:hAnsi="Candara"/>
        <w:sz w:val="18"/>
        <w:szCs w:val="18"/>
      </w:rPr>
      <w:t xml:space="preserve">Terhadap </w:t>
    </w:r>
  </w:p>
  <w:p w14:paraId="0518AA95" w14:textId="21B818AA" w:rsidR="00A91C21" w:rsidRPr="007C24E3" w:rsidRDefault="00C23DA0" w:rsidP="00C23DA0">
    <w:pPr>
      <w:pStyle w:val="Header"/>
      <w:jc w:val="center"/>
      <w:rPr>
        <w:rFonts w:ascii="Candara" w:hAnsi="Candara"/>
        <w:sz w:val="18"/>
        <w:szCs w:val="18"/>
      </w:rPr>
    </w:pPr>
    <w:r>
      <w:rPr>
        <w:rFonts w:ascii="Candara" w:hAnsi="Candara"/>
        <w:sz w:val="18"/>
        <w:szCs w:val="18"/>
      </w:rPr>
      <w:t>Peningkatan Pendapatan Asli Desa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A07"/>
    <w:multiLevelType w:val="hybridMultilevel"/>
    <w:tmpl w:val="86D06C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D0B0C96"/>
    <w:multiLevelType w:val="hybridMultilevel"/>
    <w:tmpl w:val="155A69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8465CE7"/>
    <w:multiLevelType w:val="hybridMultilevel"/>
    <w:tmpl w:val="BAEC7E8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E2C3DC4"/>
    <w:multiLevelType w:val="hybridMultilevel"/>
    <w:tmpl w:val="C1CA03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C8770A2"/>
    <w:multiLevelType w:val="hybridMultilevel"/>
    <w:tmpl w:val="0DAE49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FDF460F"/>
    <w:multiLevelType w:val="hybridMultilevel"/>
    <w:tmpl w:val="68A87C3C"/>
    <w:lvl w:ilvl="0" w:tplc="844E286E">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69C2B53"/>
    <w:multiLevelType w:val="hybridMultilevel"/>
    <w:tmpl w:val="908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A106A"/>
    <w:multiLevelType w:val="hybridMultilevel"/>
    <w:tmpl w:val="D7100838"/>
    <w:lvl w:ilvl="0" w:tplc="420E61A8">
      <w:start w:val="30"/>
      <w:numFmt w:val="bullet"/>
      <w:lvlText w:val="-"/>
      <w:lvlJc w:val="left"/>
      <w:pPr>
        <w:ind w:left="720" w:hanging="360"/>
      </w:pPr>
      <w:rPr>
        <w:rFonts w:ascii="Goudy Old Style" w:eastAsiaTheme="minorEastAsia" w:hAnsi="Goudy Old Style"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3912268C"/>
    <w:multiLevelType w:val="hybridMultilevel"/>
    <w:tmpl w:val="58820494"/>
    <w:lvl w:ilvl="0" w:tplc="03C285F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9AB1ACB"/>
    <w:multiLevelType w:val="hybridMultilevel"/>
    <w:tmpl w:val="713C8B8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15:restartNumberingAfterBreak="0">
    <w:nsid w:val="3FF967B5"/>
    <w:multiLevelType w:val="hybridMultilevel"/>
    <w:tmpl w:val="A4085B3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42ED3945"/>
    <w:multiLevelType w:val="hybridMultilevel"/>
    <w:tmpl w:val="0DAE49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BDF68E1"/>
    <w:multiLevelType w:val="hybridMultilevel"/>
    <w:tmpl w:val="6A2EBE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FAB1801"/>
    <w:multiLevelType w:val="hybridMultilevel"/>
    <w:tmpl w:val="F974710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2395F4F"/>
    <w:multiLevelType w:val="hybridMultilevel"/>
    <w:tmpl w:val="2FD207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8BA01F1"/>
    <w:multiLevelType w:val="hybridMultilevel"/>
    <w:tmpl w:val="E36E7DB0"/>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6" w15:restartNumberingAfterBreak="0">
    <w:nsid w:val="73211998"/>
    <w:multiLevelType w:val="hybridMultilevel"/>
    <w:tmpl w:val="0F966A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B151683"/>
    <w:multiLevelType w:val="hybridMultilevel"/>
    <w:tmpl w:val="CC709A0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E420ED7"/>
    <w:multiLevelType w:val="hybridMultilevel"/>
    <w:tmpl w:val="3C8423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F041C62"/>
    <w:multiLevelType w:val="hybridMultilevel"/>
    <w:tmpl w:val="D1320E9E"/>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2"/>
  </w:num>
  <w:num w:numId="4">
    <w:abstractNumId w:val="5"/>
  </w:num>
  <w:num w:numId="5">
    <w:abstractNumId w:val="9"/>
  </w:num>
  <w:num w:numId="6">
    <w:abstractNumId w:val="15"/>
  </w:num>
  <w:num w:numId="7">
    <w:abstractNumId w:val="19"/>
  </w:num>
  <w:num w:numId="8">
    <w:abstractNumId w:val="10"/>
  </w:num>
  <w:num w:numId="9">
    <w:abstractNumId w:val="13"/>
  </w:num>
  <w:num w:numId="10">
    <w:abstractNumId w:val="18"/>
  </w:num>
  <w:num w:numId="11">
    <w:abstractNumId w:val="12"/>
  </w:num>
  <w:num w:numId="12">
    <w:abstractNumId w:val="16"/>
  </w:num>
  <w:num w:numId="13">
    <w:abstractNumId w:val="3"/>
  </w:num>
  <w:num w:numId="14">
    <w:abstractNumId w:val="14"/>
  </w:num>
  <w:num w:numId="15">
    <w:abstractNumId w:val="8"/>
  </w:num>
  <w:num w:numId="16">
    <w:abstractNumId w:val="6"/>
  </w:num>
  <w:num w:numId="17">
    <w:abstractNumId w:val="7"/>
  </w:num>
  <w:num w:numId="18">
    <w:abstractNumId w:val="11"/>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NDUyM7cwM7I0NLFQ0lEKTi0uzszPAykwrAUAlTF9dSwAAAA="/>
  </w:docVars>
  <w:rsids>
    <w:rsidRoot w:val="00994A4D"/>
    <w:rsid w:val="00002007"/>
    <w:rsid w:val="000024B2"/>
    <w:rsid w:val="0000556F"/>
    <w:rsid w:val="000070F9"/>
    <w:rsid w:val="0002082A"/>
    <w:rsid w:val="00027B57"/>
    <w:rsid w:val="000511AD"/>
    <w:rsid w:val="00053CBA"/>
    <w:rsid w:val="000551E7"/>
    <w:rsid w:val="0005604E"/>
    <w:rsid w:val="000563A5"/>
    <w:rsid w:val="00064F11"/>
    <w:rsid w:val="000B4E8C"/>
    <w:rsid w:val="000B59A8"/>
    <w:rsid w:val="000B7FCE"/>
    <w:rsid w:val="000C44F2"/>
    <w:rsid w:val="000D1D54"/>
    <w:rsid w:val="000D2F33"/>
    <w:rsid w:val="000E00E0"/>
    <w:rsid w:val="000E4EB1"/>
    <w:rsid w:val="00105218"/>
    <w:rsid w:val="0011174C"/>
    <w:rsid w:val="00116597"/>
    <w:rsid w:val="00120E56"/>
    <w:rsid w:val="00121C6E"/>
    <w:rsid w:val="00126368"/>
    <w:rsid w:val="00132C30"/>
    <w:rsid w:val="00134E95"/>
    <w:rsid w:val="00135037"/>
    <w:rsid w:val="0013724F"/>
    <w:rsid w:val="001435F1"/>
    <w:rsid w:val="00145ECB"/>
    <w:rsid w:val="001507EE"/>
    <w:rsid w:val="00154B26"/>
    <w:rsid w:val="00155D3F"/>
    <w:rsid w:val="00160707"/>
    <w:rsid w:val="00161939"/>
    <w:rsid w:val="0016691D"/>
    <w:rsid w:val="001707E3"/>
    <w:rsid w:val="00171307"/>
    <w:rsid w:val="001740DC"/>
    <w:rsid w:val="0018278A"/>
    <w:rsid w:val="00185B01"/>
    <w:rsid w:val="001907BB"/>
    <w:rsid w:val="001920A1"/>
    <w:rsid w:val="00197823"/>
    <w:rsid w:val="001A38E5"/>
    <w:rsid w:val="001B04C1"/>
    <w:rsid w:val="001B2D7D"/>
    <w:rsid w:val="001B397F"/>
    <w:rsid w:val="001B751A"/>
    <w:rsid w:val="001C2729"/>
    <w:rsid w:val="001C4106"/>
    <w:rsid w:val="001D0A76"/>
    <w:rsid w:val="001D3C7F"/>
    <w:rsid w:val="001E0D58"/>
    <w:rsid w:val="001E7E39"/>
    <w:rsid w:val="001F369F"/>
    <w:rsid w:val="001F451F"/>
    <w:rsid w:val="0020375E"/>
    <w:rsid w:val="00205895"/>
    <w:rsid w:val="00207B75"/>
    <w:rsid w:val="00207D5D"/>
    <w:rsid w:val="0021217A"/>
    <w:rsid w:val="00223051"/>
    <w:rsid w:val="00223DDC"/>
    <w:rsid w:val="002258FF"/>
    <w:rsid w:val="00226AF4"/>
    <w:rsid w:val="00232672"/>
    <w:rsid w:val="00232F2D"/>
    <w:rsid w:val="00234368"/>
    <w:rsid w:val="002440AA"/>
    <w:rsid w:val="002518A2"/>
    <w:rsid w:val="00257F7B"/>
    <w:rsid w:val="00272790"/>
    <w:rsid w:val="00274992"/>
    <w:rsid w:val="002861FB"/>
    <w:rsid w:val="00286F6E"/>
    <w:rsid w:val="002A1C40"/>
    <w:rsid w:val="002A35D4"/>
    <w:rsid w:val="002A6744"/>
    <w:rsid w:val="002C46B3"/>
    <w:rsid w:val="002C5547"/>
    <w:rsid w:val="002D3EF9"/>
    <w:rsid w:val="002D4411"/>
    <w:rsid w:val="002D543A"/>
    <w:rsid w:val="002E2C8A"/>
    <w:rsid w:val="002E304C"/>
    <w:rsid w:val="002E4FBC"/>
    <w:rsid w:val="002E7370"/>
    <w:rsid w:val="002F046D"/>
    <w:rsid w:val="002F1BB8"/>
    <w:rsid w:val="00301140"/>
    <w:rsid w:val="00301836"/>
    <w:rsid w:val="003032BF"/>
    <w:rsid w:val="003058C2"/>
    <w:rsid w:val="00312F77"/>
    <w:rsid w:val="00326C9F"/>
    <w:rsid w:val="00333983"/>
    <w:rsid w:val="00335910"/>
    <w:rsid w:val="0034113C"/>
    <w:rsid w:val="003450E9"/>
    <w:rsid w:val="00350FE2"/>
    <w:rsid w:val="00360009"/>
    <w:rsid w:val="003738BD"/>
    <w:rsid w:val="0038448D"/>
    <w:rsid w:val="00390B81"/>
    <w:rsid w:val="003944FA"/>
    <w:rsid w:val="00395F30"/>
    <w:rsid w:val="003A70AC"/>
    <w:rsid w:val="003B0B7E"/>
    <w:rsid w:val="003B593C"/>
    <w:rsid w:val="003C2988"/>
    <w:rsid w:val="003C4B29"/>
    <w:rsid w:val="003C5E3F"/>
    <w:rsid w:val="003D7757"/>
    <w:rsid w:val="003F2A05"/>
    <w:rsid w:val="00401FE7"/>
    <w:rsid w:val="00402E44"/>
    <w:rsid w:val="00416338"/>
    <w:rsid w:val="00426ADC"/>
    <w:rsid w:val="00452596"/>
    <w:rsid w:val="00453E2E"/>
    <w:rsid w:val="004603F9"/>
    <w:rsid w:val="00460920"/>
    <w:rsid w:val="00463382"/>
    <w:rsid w:val="004723C9"/>
    <w:rsid w:val="0047512A"/>
    <w:rsid w:val="004751AC"/>
    <w:rsid w:val="00475996"/>
    <w:rsid w:val="0048022F"/>
    <w:rsid w:val="00485793"/>
    <w:rsid w:val="00486F0F"/>
    <w:rsid w:val="00490868"/>
    <w:rsid w:val="00496E03"/>
    <w:rsid w:val="004A6FF7"/>
    <w:rsid w:val="004C0B51"/>
    <w:rsid w:val="004C7B3E"/>
    <w:rsid w:val="004D2080"/>
    <w:rsid w:val="004D42B0"/>
    <w:rsid w:val="004E5328"/>
    <w:rsid w:val="004E6201"/>
    <w:rsid w:val="00500F12"/>
    <w:rsid w:val="00501354"/>
    <w:rsid w:val="005039CC"/>
    <w:rsid w:val="00504EC7"/>
    <w:rsid w:val="00511FA6"/>
    <w:rsid w:val="005219D4"/>
    <w:rsid w:val="005275DC"/>
    <w:rsid w:val="00531B94"/>
    <w:rsid w:val="00534504"/>
    <w:rsid w:val="00535C7D"/>
    <w:rsid w:val="00536FED"/>
    <w:rsid w:val="00541F50"/>
    <w:rsid w:val="0054389C"/>
    <w:rsid w:val="00545C4E"/>
    <w:rsid w:val="00555D76"/>
    <w:rsid w:val="00563DB9"/>
    <w:rsid w:val="00573BB1"/>
    <w:rsid w:val="00585455"/>
    <w:rsid w:val="00587393"/>
    <w:rsid w:val="005928EC"/>
    <w:rsid w:val="00593B21"/>
    <w:rsid w:val="005A5EFA"/>
    <w:rsid w:val="005A64E7"/>
    <w:rsid w:val="005B2EB4"/>
    <w:rsid w:val="005B2F19"/>
    <w:rsid w:val="005B45B5"/>
    <w:rsid w:val="005B69F9"/>
    <w:rsid w:val="005C0B44"/>
    <w:rsid w:val="005C396B"/>
    <w:rsid w:val="005D1456"/>
    <w:rsid w:val="005D23D7"/>
    <w:rsid w:val="005D53B2"/>
    <w:rsid w:val="005F2947"/>
    <w:rsid w:val="006032F9"/>
    <w:rsid w:val="0060571F"/>
    <w:rsid w:val="00606AC0"/>
    <w:rsid w:val="00625229"/>
    <w:rsid w:val="006275A1"/>
    <w:rsid w:val="00641A3C"/>
    <w:rsid w:val="00641E0D"/>
    <w:rsid w:val="00642D56"/>
    <w:rsid w:val="00652BDF"/>
    <w:rsid w:val="00654329"/>
    <w:rsid w:val="0066259E"/>
    <w:rsid w:val="00665E70"/>
    <w:rsid w:val="006701D0"/>
    <w:rsid w:val="00672133"/>
    <w:rsid w:val="00672367"/>
    <w:rsid w:val="006749D0"/>
    <w:rsid w:val="00694127"/>
    <w:rsid w:val="006A3940"/>
    <w:rsid w:val="006A4328"/>
    <w:rsid w:val="006A625D"/>
    <w:rsid w:val="006B7388"/>
    <w:rsid w:val="006B74A1"/>
    <w:rsid w:val="006B763A"/>
    <w:rsid w:val="006C06DB"/>
    <w:rsid w:val="006C0A37"/>
    <w:rsid w:val="006C3D9D"/>
    <w:rsid w:val="006C6B90"/>
    <w:rsid w:val="006D36DC"/>
    <w:rsid w:val="006D4087"/>
    <w:rsid w:val="006D600F"/>
    <w:rsid w:val="006D71B2"/>
    <w:rsid w:val="006E262D"/>
    <w:rsid w:val="006E6A34"/>
    <w:rsid w:val="006F2E32"/>
    <w:rsid w:val="006F3D6D"/>
    <w:rsid w:val="006F6CF2"/>
    <w:rsid w:val="006F7AC7"/>
    <w:rsid w:val="00700837"/>
    <w:rsid w:val="00703F64"/>
    <w:rsid w:val="0070432C"/>
    <w:rsid w:val="00712ADC"/>
    <w:rsid w:val="00715958"/>
    <w:rsid w:val="00726F04"/>
    <w:rsid w:val="00736305"/>
    <w:rsid w:val="007509BC"/>
    <w:rsid w:val="00756FF0"/>
    <w:rsid w:val="007707E2"/>
    <w:rsid w:val="0077764F"/>
    <w:rsid w:val="00780862"/>
    <w:rsid w:val="00783C48"/>
    <w:rsid w:val="00786338"/>
    <w:rsid w:val="007912BB"/>
    <w:rsid w:val="00793696"/>
    <w:rsid w:val="007947A4"/>
    <w:rsid w:val="00795520"/>
    <w:rsid w:val="007B1972"/>
    <w:rsid w:val="007B545A"/>
    <w:rsid w:val="007C24E3"/>
    <w:rsid w:val="007C3EBC"/>
    <w:rsid w:val="007C4B9F"/>
    <w:rsid w:val="007D2A7B"/>
    <w:rsid w:val="007E1DA4"/>
    <w:rsid w:val="007E3B9D"/>
    <w:rsid w:val="007E5647"/>
    <w:rsid w:val="007F61BF"/>
    <w:rsid w:val="00816152"/>
    <w:rsid w:val="00816E43"/>
    <w:rsid w:val="00817163"/>
    <w:rsid w:val="00820BFE"/>
    <w:rsid w:val="0082417C"/>
    <w:rsid w:val="008545B9"/>
    <w:rsid w:val="008575E3"/>
    <w:rsid w:val="0086003D"/>
    <w:rsid w:val="00862989"/>
    <w:rsid w:val="00866EDE"/>
    <w:rsid w:val="00874B13"/>
    <w:rsid w:val="00876A94"/>
    <w:rsid w:val="0088195D"/>
    <w:rsid w:val="008832E8"/>
    <w:rsid w:val="00896099"/>
    <w:rsid w:val="008979CC"/>
    <w:rsid w:val="008A1585"/>
    <w:rsid w:val="008A7B87"/>
    <w:rsid w:val="008B50A8"/>
    <w:rsid w:val="008B6338"/>
    <w:rsid w:val="008B7F08"/>
    <w:rsid w:val="008C22E9"/>
    <w:rsid w:val="008C47FB"/>
    <w:rsid w:val="008D17A1"/>
    <w:rsid w:val="008E2EFF"/>
    <w:rsid w:val="008E4A69"/>
    <w:rsid w:val="008E529D"/>
    <w:rsid w:val="00904EA3"/>
    <w:rsid w:val="00925F1C"/>
    <w:rsid w:val="00925F62"/>
    <w:rsid w:val="00935762"/>
    <w:rsid w:val="00937CAD"/>
    <w:rsid w:val="009472B5"/>
    <w:rsid w:val="00952BEF"/>
    <w:rsid w:val="00955674"/>
    <w:rsid w:val="0096062C"/>
    <w:rsid w:val="00961B21"/>
    <w:rsid w:val="009702CA"/>
    <w:rsid w:val="0097441E"/>
    <w:rsid w:val="00974E6D"/>
    <w:rsid w:val="00981D8F"/>
    <w:rsid w:val="0098223F"/>
    <w:rsid w:val="00993621"/>
    <w:rsid w:val="00994A4D"/>
    <w:rsid w:val="009A11F4"/>
    <w:rsid w:val="009A42ED"/>
    <w:rsid w:val="009A5634"/>
    <w:rsid w:val="009B261E"/>
    <w:rsid w:val="009B447A"/>
    <w:rsid w:val="009D1BDD"/>
    <w:rsid w:val="009D61FB"/>
    <w:rsid w:val="009E21F9"/>
    <w:rsid w:val="009E2E0A"/>
    <w:rsid w:val="009F1B46"/>
    <w:rsid w:val="009F2410"/>
    <w:rsid w:val="009F25A8"/>
    <w:rsid w:val="00A243B6"/>
    <w:rsid w:val="00A27B6B"/>
    <w:rsid w:val="00A30FDC"/>
    <w:rsid w:val="00A3291D"/>
    <w:rsid w:val="00A41F63"/>
    <w:rsid w:val="00A4245F"/>
    <w:rsid w:val="00A43B69"/>
    <w:rsid w:val="00A43B76"/>
    <w:rsid w:val="00A44770"/>
    <w:rsid w:val="00A4549A"/>
    <w:rsid w:val="00A579B8"/>
    <w:rsid w:val="00A602F0"/>
    <w:rsid w:val="00A6749D"/>
    <w:rsid w:val="00A83875"/>
    <w:rsid w:val="00A85213"/>
    <w:rsid w:val="00A86336"/>
    <w:rsid w:val="00A90B17"/>
    <w:rsid w:val="00A90BA2"/>
    <w:rsid w:val="00A91C21"/>
    <w:rsid w:val="00A94FD7"/>
    <w:rsid w:val="00AA034F"/>
    <w:rsid w:val="00AA271B"/>
    <w:rsid w:val="00AA7423"/>
    <w:rsid w:val="00AD2C99"/>
    <w:rsid w:val="00AF78F5"/>
    <w:rsid w:val="00B00B76"/>
    <w:rsid w:val="00B01C55"/>
    <w:rsid w:val="00B050E3"/>
    <w:rsid w:val="00B0634A"/>
    <w:rsid w:val="00B11D4F"/>
    <w:rsid w:val="00B12898"/>
    <w:rsid w:val="00B15B3F"/>
    <w:rsid w:val="00B16CC2"/>
    <w:rsid w:val="00B2667F"/>
    <w:rsid w:val="00B26707"/>
    <w:rsid w:val="00B40CA0"/>
    <w:rsid w:val="00B44CE6"/>
    <w:rsid w:val="00B468D5"/>
    <w:rsid w:val="00B526B7"/>
    <w:rsid w:val="00B642D4"/>
    <w:rsid w:val="00B65453"/>
    <w:rsid w:val="00B7009B"/>
    <w:rsid w:val="00B73AE8"/>
    <w:rsid w:val="00B7740D"/>
    <w:rsid w:val="00B779D8"/>
    <w:rsid w:val="00B81FE0"/>
    <w:rsid w:val="00B838CD"/>
    <w:rsid w:val="00BA3A00"/>
    <w:rsid w:val="00BA4C99"/>
    <w:rsid w:val="00BB0B3E"/>
    <w:rsid w:val="00BB256D"/>
    <w:rsid w:val="00BB438D"/>
    <w:rsid w:val="00BC411C"/>
    <w:rsid w:val="00BC53B6"/>
    <w:rsid w:val="00BC5DD1"/>
    <w:rsid w:val="00BD4E68"/>
    <w:rsid w:val="00BD6A80"/>
    <w:rsid w:val="00BD7B1D"/>
    <w:rsid w:val="00BE185E"/>
    <w:rsid w:val="00BE5CFF"/>
    <w:rsid w:val="00BF48B8"/>
    <w:rsid w:val="00BF4990"/>
    <w:rsid w:val="00C002A4"/>
    <w:rsid w:val="00C01BE7"/>
    <w:rsid w:val="00C169D6"/>
    <w:rsid w:val="00C23DA0"/>
    <w:rsid w:val="00C257B8"/>
    <w:rsid w:val="00C3039F"/>
    <w:rsid w:val="00C37E1C"/>
    <w:rsid w:val="00C41C31"/>
    <w:rsid w:val="00C53D1B"/>
    <w:rsid w:val="00C63295"/>
    <w:rsid w:val="00C63804"/>
    <w:rsid w:val="00C74A4F"/>
    <w:rsid w:val="00C760A7"/>
    <w:rsid w:val="00C83406"/>
    <w:rsid w:val="00C9244D"/>
    <w:rsid w:val="00C93C36"/>
    <w:rsid w:val="00CA103C"/>
    <w:rsid w:val="00CB570C"/>
    <w:rsid w:val="00CC16FF"/>
    <w:rsid w:val="00CC3C5B"/>
    <w:rsid w:val="00CC4418"/>
    <w:rsid w:val="00CD448D"/>
    <w:rsid w:val="00CD574C"/>
    <w:rsid w:val="00CD7E07"/>
    <w:rsid w:val="00CF16A4"/>
    <w:rsid w:val="00D006EF"/>
    <w:rsid w:val="00D138B2"/>
    <w:rsid w:val="00D15E28"/>
    <w:rsid w:val="00D162C1"/>
    <w:rsid w:val="00D464C5"/>
    <w:rsid w:val="00D51197"/>
    <w:rsid w:val="00D56FB3"/>
    <w:rsid w:val="00D73A00"/>
    <w:rsid w:val="00D75D2B"/>
    <w:rsid w:val="00D76A1D"/>
    <w:rsid w:val="00D8323F"/>
    <w:rsid w:val="00D842AD"/>
    <w:rsid w:val="00D84C87"/>
    <w:rsid w:val="00D85E12"/>
    <w:rsid w:val="00D87E42"/>
    <w:rsid w:val="00DA038F"/>
    <w:rsid w:val="00DA38F5"/>
    <w:rsid w:val="00DA49D1"/>
    <w:rsid w:val="00DA73D8"/>
    <w:rsid w:val="00DB61A0"/>
    <w:rsid w:val="00DC1873"/>
    <w:rsid w:val="00DE01FD"/>
    <w:rsid w:val="00DE1A42"/>
    <w:rsid w:val="00DE2B1A"/>
    <w:rsid w:val="00DE3D9A"/>
    <w:rsid w:val="00DE7B56"/>
    <w:rsid w:val="00DE7C9D"/>
    <w:rsid w:val="00DF182C"/>
    <w:rsid w:val="00E0128F"/>
    <w:rsid w:val="00E01C77"/>
    <w:rsid w:val="00E06515"/>
    <w:rsid w:val="00E14612"/>
    <w:rsid w:val="00E20869"/>
    <w:rsid w:val="00E242BC"/>
    <w:rsid w:val="00E252F3"/>
    <w:rsid w:val="00E27EAA"/>
    <w:rsid w:val="00E31B36"/>
    <w:rsid w:val="00E320A6"/>
    <w:rsid w:val="00E36616"/>
    <w:rsid w:val="00E43874"/>
    <w:rsid w:val="00E441AB"/>
    <w:rsid w:val="00E47523"/>
    <w:rsid w:val="00E50C8E"/>
    <w:rsid w:val="00E5721D"/>
    <w:rsid w:val="00E572FA"/>
    <w:rsid w:val="00E70BC9"/>
    <w:rsid w:val="00E73BF9"/>
    <w:rsid w:val="00E85965"/>
    <w:rsid w:val="00E87143"/>
    <w:rsid w:val="00E90227"/>
    <w:rsid w:val="00E92928"/>
    <w:rsid w:val="00E935E2"/>
    <w:rsid w:val="00E96FCD"/>
    <w:rsid w:val="00E974A7"/>
    <w:rsid w:val="00EA26CD"/>
    <w:rsid w:val="00EB1231"/>
    <w:rsid w:val="00ED0BE5"/>
    <w:rsid w:val="00ED72C4"/>
    <w:rsid w:val="00EE252C"/>
    <w:rsid w:val="00EE29FB"/>
    <w:rsid w:val="00EE2A5F"/>
    <w:rsid w:val="00EF47DD"/>
    <w:rsid w:val="00EF5B0F"/>
    <w:rsid w:val="00EF5D81"/>
    <w:rsid w:val="00F06C05"/>
    <w:rsid w:val="00F1257B"/>
    <w:rsid w:val="00F12B5B"/>
    <w:rsid w:val="00F16F4E"/>
    <w:rsid w:val="00F25F2A"/>
    <w:rsid w:val="00F2617C"/>
    <w:rsid w:val="00F369DE"/>
    <w:rsid w:val="00F42ECD"/>
    <w:rsid w:val="00F43457"/>
    <w:rsid w:val="00F44ABF"/>
    <w:rsid w:val="00F52907"/>
    <w:rsid w:val="00F629B8"/>
    <w:rsid w:val="00F64680"/>
    <w:rsid w:val="00F6526A"/>
    <w:rsid w:val="00F66717"/>
    <w:rsid w:val="00F71D58"/>
    <w:rsid w:val="00F71F9A"/>
    <w:rsid w:val="00F75171"/>
    <w:rsid w:val="00F950A1"/>
    <w:rsid w:val="00FA49C1"/>
    <w:rsid w:val="00FA6B3F"/>
    <w:rsid w:val="00FB2550"/>
    <w:rsid w:val="00FB3D33"/>
    <w:rsid w:val="00FB621E"/>
    <w:rsid w:val="00FB67EC"/>
    <w:rsid w:val="00FF5183"/>
    <w:rsid w:val="00FF67E2"/>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49E03"/>
  <w15:docId w15:val="{6FCCE007-10A4-4E50-85C0-2B9BFD7C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FF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CFF"/>
    <w:rPr>
      <w:color w:val="0000FF" w:themeColor="hyperlink"/>
      <w:u w:val="single"/>
    </w:rPr>
  </w:style>
  <w:style w:type="paragraph" w:styleId="ListParagraph">
    <w:name w:val="List Paragraph"/>
    <w:basedOn w:val="Normal"/>
    <w:link w:val="ListParagraphChar"/>
    <w:uiPriority w:val="34"/>
    <w:qFormat/>
    <w:rsid w:val="008545B9"/>
    <w:pPr>
      <w:ind w:left="720"/>
      <w:contextualSpacing/>
    </w:pPr>
  </w:style>
  <w:style w:type="paragraph" w:styleId="BalloonText">
    <w:name w:val="Balloon Text"/>
    <w:basedOn w:val="Normal"/>
    <w:link w:val="BalloonTextChar"/>
    <w:uiPriority w:val="99"/>
    <w:semiHidden/>
    <w:unhideWhenUsed/>
    <w:rsid w:val="00345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0E9"/>
    <w:rPr>
      <w:rFonts w:ascii="Tahoma" w:eastAsiaTheme="minorEastAsia" w:hAnsi="Tahoma" w:cs="Tahoma"/>
      <w:sz w:val="16"/>
      <w:szCs w:val="16"/>
      <w:lang w:val="en-US"/>
    </w:rPr>
  </w:style>
  <w:style w:type="paragraph" w:styleId="NoSpacing">
    <w:name w:val="No Spacing"/>
    <w:uiPriority w:val="1"/>
    <w:qFormat/>
    <w:rsid w:val="00531B94"/>
    <w:pPr>
      <w:spacing w:after="0" w:line="240" w:lineRule="auto"/>
    </w:pPr>
  </w:style>
  <w:style w:type="table" w:styleId="TableGrid">
    <w:name w:val="Table Grid"/>
    <w:basedOn w:val="TableNormal"/>
    <w:uiPriority w:val="39"/>
    <w:rsid w:val="00531B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F12B5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F12B5B"/>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BD6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A80"/>
    <w:rPr>
      <w:rFonts w:eastAsiaTheme="minorEastAsia"/>
      <w:lang w:val="en-US"/>
    </w:rPr>
  </w:style>
  <w:style w:type="paragraph" w:styleId="Footer">
    <w:name w:val="footer"/>
    <w:basedOn w:val="Normal"/>
    <w:link w:val="FooterChar"/>
    <w:uiPriority w:val="99"/>
    <w:unhideWhenUsed/>
    <w:rsid w:val="00BD6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A80"/>
    <w:rPr>
      <w:rFonts w:eastAsiaTheme="minorEastAsia"/>
      <w:lang w:val="en-US"/>
    </w:rPr>
  </w:style>
  <w:style w:type="character" w:styleId="FollowedHyperlink">
    <w:name w:val="FollowedHyperlink"/>
    <w:basedOn w:val="DefaultParagraphFont"/>
    <w:uiPriority w:val="99"/>
    <w:semiHidden/>
    <w:unhideWhenUsed/>
    <w:rsid w:val="0005604E"/>
    <w:rPr>
      <w:color w:val="800080" w:themeColor="followedHyperlink"/>
      <w:u w:val="single"/>
    </w:rPr>
  </w:style>
  <w:style w:type="paragraph" w:customStyle="1" w:styleId="Default">
    <w:name w:val="Default"/>
    <w:rsid w:val="001B397F"/>
    <w:pPr>
      <w:autoSpaceDE w:val="0"/>
      <w:autoSpaceDN w:val="0"/>
      <w:adjustRightInd w:val="0"/>
      <w:spacing w:after="0" w:line="240" w:lineRule="auto"/>
    </w:pPr>
    <w:rPr>
      <w:rFonts w:ascii="Verdana" w:eastAsia="Calibri" w:hAnsi="Verdana" w:cs="Verdana"/>
      <w:color w:val="000000"/>
      <w:sz w:val="24"/>
      <w:szCs w:val="24"/>
    </w:rPr>
  </w:style>
  <w:style w:type="character" w:customStyle="1" w:styleId="textwebstyledtext-sc-1fa9e8r-0">
    <w:name w:val="textweb__styledtext-sc-1fa9e8r-0"/>
    <w:basedOn w:val="DefaultParagraphFont"/>
    <w:rsid w:val="00E96FCD"/>
  </w:style>
  <w:style w:type="character" w:customStyle="1" w:styleId="ListParagraphChar">
    <w:name w:val="List Paragraph Char"/>
    <w:basedOn w:val="DefaultParagraphFont"/>
    <w:link w:val="ListParagraph"/>
    <w:uiPriority w:val="34"/>
    <w:rsid w:val="00AA7423"/>
    <w:rPr>
      <w:rFonts w:eastAsiaTheme="minorEastAsia"/>
      <w:lang w:val="en-US"/>
    </w:rPr>
  </w:style>
  <w:style w:type="character" w:customStyle="1" w:styleId="qv3wpe">
    <w:name w:val="qv3wpe"/>
    <w:basedOn w:val="DefaultParagraphFont"/>
    <w:rsid w:val="00053CBA"/>
  </w:style>
  <w:style w:type="paragraph" w:styleId="Caption">
    <w:name w:val="caption"/>
    <w:basedOn w:val="Normal"/>
    <w:next w:val="Normal"/>
    <w:uiPriority w:val="35"/>
    <w:unhideWhenUsed/>
    <w:qFormat/>
    <w:rsid w:val="00053CBA"/>
    <w:pPr>
      <w:spacing w:line="240" w:lineRule="auto"/>
    </w:pPr>
    <w:rPr>
      <w:rFonts w:eastAsiaTheme="minorHAnsi"/>
      <w:i/>
      <w:iCs/>
      <w:color w:val="1F497D" w:themeColor="text2"/>
      <w:sz w:val="18"/>
      <w:szCs w:val="18"/>
      <w:lang w:val="en-ID"/>
    </w:rPr>
  </w:style>
  <w:style w:type="paragraph" w:styleId="HTMLPreformatted">
    <w:name w:val="HTML Preformatted"/>
    <w:basedOn w:val="Normal"/>
    <w:link w:val="HTMLPreformattedChar"/>
    <w:uiPriority w:val="99"/>
    <w:unhideWhenUsed/>
    <w:rsid w:val="004C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4C7B3E"/>
    <w:rPr>
      <w:rFonts w:ascii="Courier New" w:eastAsia="Times New Roman" w:hAnsi="Courier New" w:cs="Courier New"/>
      <w:sz w:val="20"/>
      <w:szCs w:val="20"/>
      <w:lang w:val="en-ID" w:eastAsia="en-ID"/>
    </w:rPr>
  </w:style>
  <w:style w:type="character" w:customStyle="1" w:styleId="y2iqfc">
    <w:name w:val="y2iqfc"/>
    <w:basedOn w:val="DefaultParagraphFont"/>
    <w:rsid w:val="004C7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4745">
      <w:bodyDiv w:val="1"/>
      <w:marLeft w:val="0"/>
      <w:marRight w:val="0"/>
      <w:marTop w:val="0"/>
      <w:marBottom w:val="0"/>
      <w:divBdr>
        <w:top w:val="none" w:sz="0" w:space="0" w:color="auto"/>
        <w:left w:val="none" w:sz="0" w:space="0" w:color="auto"/>
        <w:bottom w:val="none" w:sz="0" w:space="0" w:color="auto"/>
        <w:right w:val="none" w:sz="0" w:space="0" w:color="auto"/>
      </w:divBdr>
    </w:div>
    <w:div w:id="563494474">
      <w:bodyDiv w:val="1"/>
      <w:marLeft w:val="0"/>
      <w:marRight w:val="0"/>
      <w:marTop w:val="0"/>
      <w:marBottom w:val="0"/>
      <w:divBdr>
        <w:top w:val="none" w:sz="0" w:space="0" w:color="auto"/>
        <w:left w:val="none" w:sz="0" w:space="0" w:color="auto"/>
        <w:bottom w:val="none" w:sz="0" w:space="0" w:color="auto"/>
        <w:right w:val="none" w:sz="0" w:space="0" w:color="auto"/>
      </w:divBdr>
    </w:div>
    <w:div w:id="751388126">
      <w:bodyDiv w:val="1"/>
      <w:marLeft w:val="0"/>
      <w:marRight w:val="0"/>
      <w:marTop w:val="0"/>
      <w:marBottom w:val="0"/>
      <w:divBdr>
        <w:top w:val="none" w:sz="0" w:space="0" w:color="auto"/>
        <w:left w:val="none" w:sz="0" w:space="0" w:color="auto"/>
        <w:bottom w:val="none" w:sz="0" w:space="0" w:color="auto"/>
        <w:right w:val="none" w:sz="0" w:space="0" w:color="auto"/>
      </w:divBdr>
    </w:div>
    <w:div w:id="1349063157">
      <w:bodyDiv w:val="1"/>
      <w:marLeft w:val="0"/>
      <w:marRight w:val="0"/>
      <w:marTop w:val="0"/>
      <w:marBottom w:val="0"/>
      <w:divBdr>
        <w:top w:val="none" w:sz="0" w:space="0" w:color="auto"/>
        <w:left w:val="none" w:sz="0" w:space="0" w:color="auto"/>
        <w:bottom w:val="none" w:sz="0" w:space="0" w:color="auto"/>
        <w:right w:val="none" w:sz="0" w:space="0" w:color="auto"/>
      </w:divBdr>
    </w:div>
    <w:div w:id="143690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umy.ac.id/index.%20php/jati/article/view/8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5C272-AADC-4195-A9EA-A03825E0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14</Pages>
  <Words>7067</Words>
  <Characters>40287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27-080514</dc:creator>
  <cp:lastModifiedBy>aliya aisyah</cp:lastModifiedBy>
  <cp:revision>21</cp:revision>
  <cp:lastPrinted>2020-06-17T01:55:00Z</cp:lastPrinted>
  <dcterms:created xsi:type="dcterms:W3CDTF">2021-07-25T05:55:00Z</dcterms:created>
  <dcterms:modified xsi:type="dcterms:W3CDTF">2021-07-27T13:51:00Z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410408de-c849-3f53-acb4-e1b5538a84be</vt:lpwstr>
  </property>
  <property fmtid="{D5CDD505-2E9C-101B-9397-08002B2CF9AE}" pid="24" name="Mendeley Citation Style_1">
    <vt:lpwstr>http://www.zotero.org/styles/apa</vt:lpwstr>
  </property>
</Properties>
</file>