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C128" w14:textId="183A3C99" w:rsidR="00F07F2F" w:rsidRDefault="00F07F2F">
      <w:pPr>
        <w:ind w:left="0" w:hanging="2"/>
      </w:pPr>
    </w:p>
    <w:p w14:paraId="0428E2DE" w14:textId="77777777" w:rsidR="00F31BD4" w:rsidRPr="008E7822" w:rsidRDefault="008E7822" w:rsidP="008E7822">
      <w:pPr>
        <w:pStyle w:val="Heading1"/>
        <w:shd w:val="clear" w:color="auto" w:fill="FFFFFF"/>
        <w:spacing w:after="0" w:line="240" w:lineRule="auto"/>
        <w:ind w:left="1" w:hanging="3"/>
        <w:rPr>
          <w:rFonts w:ascii="Book Antiqua" w:eastAsia="Book Antiqua" w:hAnsi="Book Antiqua" w:cs="Book Antiqua"/>
          <w:b/>
          <w:sz w:val="32"/>
          <w:szCs w:val="32"/>
        </w:rPr>
      </w:pPr>
      <w:r w:rsidRPr="008E7822">
        <w:rPr>
          <w:rFonts w:ascii="Book Antiqua" w:eastAsia="Book Antiqua" w:hAnsi="Book Antiqua" w:cs="Book Antiqua"/>
          <w:b/>
          <w:sz w:val="32"/>
          <w:szCs w:val="32"/>
        </w:rPr>
        <w:t>The Phenomenon of Divorce during the Election Period in the Perspective of Islamic Law</w:t>
      </w:r>
    </w:p>
    <w:p w14:paraId="2F941AA1" w14:textId="77777777" w:rsidR="00F31BD4" w:rsidRDefault="00F31BD4">
      <w:pPr>
        <w:spacing w:after="0" w:line="240" w:lineRule="auto"/>
        <w:ind w:left="0" w:hanging="2"/>
      </w:pPr>
    </w:p>
    <w:p w14:paraId="5FCE689E" w14:textId="77777777" w:rsidR="00F31BD4" w:rsidRDefault="008E7822">
      <w:pPr>
        <w:pStyle w:val="Heading3"/>
        <w:spacing w:before="0" w:after="0" w:line="240" w:lineRule="auto"/>
        <w:ind w:left="1" w:hanging="3"/>
        <w:rPr>
          <w:rFonts w:ascii="Book Antiqua" w:eastAsia="Book Antiqua" w:hAnsi="Book Antiqua" w:cs="Book Antiqua"/>
          <w:b/>
          <w:sz w:val="28"/>
          <w:szCs w:val="28"/>
        </w:rPr>
      </w:pPr>
      <w:r>
        <w:rPr>
          <w:rFonts w:ascii="Book Antiqua" w:eastAsia="Book Antiqua" w:hAnsi="Book Antiqua" w:cs="Book Antiqua"/>
          <w:b/>
          <w:sz w:val="28"/>
          <w:szCs w:val="28"/>
        </w:rPr>
        <w:t>Deni Setiyawan1*, 2, 3</w:t>
      </w:r>
    </w:p>
    <w:p w14:paraId="0C905A98" w14:textId="53E2448E" w:rsidR="00F31BD4" w:rsidRDefault="003F0880">
      <w:pPr>
        <w:spacing w:after="0" w:line="240" w:lineRule="auto"/>
        <w:ind w:left="0" w:hanging="2"/>
        <w:jc w:val="both"/>
        <w:rPr>
          <w:rFonts w:ascii="Book Antiqua" w:eastAsia="Book Antiqua" w:hAnsi="Book Antiqua" w:cs="Book Antiqua"/>
          <w:i/>
          <w:color w:val="333333"/>
          <w:sz w:val="20"/>
          <w:szCs w:val="20"/>
          <w:highlight w:val="white"/>
        </w:rPr>
      </w:pPr>
      <w:r>
        <w:rPr>
          <w:rFonts w:ascii="Book Antiqua" w:eastAsia="Book Antiqua" w:hAnsi="Book Antiqua" w:cs="Book Antiqua"/>
          <w:i/>
          <w:color w:val="333333"/>
          <w:sz w:val="20"/>
          <w:szCs w:val="20"/>
          <w:highlight w:val="white"/>
          <w:vertAlign w:val="superscript"/>
        </w:rPr>
        <w:t>1</w:t>
      </w:r>
      <w:r>
        <w:rPr>
          <w:rFonts w:ascii="Book Antiqua" w:eastAsia="Book Antiqua" w:hAnsi="Book Antiqua" w:cs="Book Antiqua"/>
          <w:i/>
          <w:color w:val="333333"/>
          <w:sz w:val="20"/>
          <w:szCs w:val="20"/>
          <w:highlight w:val="white"/>
        </w:rPr>
        <w:t xml:space="preserve">Faculty of </w:t>
      </w:r>
      <w:r w:rsidR="0097283F">
        <w:rPr>
          <w:rFonts w:ascii="Book Antiqua" w:eastAsia="Book Antiqua" w:hAnsi="Book Antiqua" w:cs="Book Antiqua"/>
          <w:i/>
          <w:color w:val="333333"/>
          <w:sz w:val="20"/>
          <w:szCs w:val="20"/>
          <w:highlight w:val="white"/>
        </w:rPr>
        <w:t>S</w:t>
      </w:r>
      <w:r>
        <w:rPr>
          <w:rFonts w:ascii="Book Antiqua" w:eastAsia="Book Antiqua" w:hAnsi="Book Antiqua" w:cs="Book Antiqua"/>
          <w:i/>
          <w:color w:val="333333"/>
          <w:sz w:val="20"/>
          <w:szCs w:val="20"/>
          <w:highlight w:val="white"/>
        </w:rPr>
        <w:t xml:space="preserve">cience and </w:t>
      </w:r>
      <w:r w:rsidR="0097283F">
        <w:rPr>
          <w:rFonts w:ascii="Book Antiqua" w:eastAsia="Book Antiqua" w:hAnsi="Book Antiqua" w:cs="Book Antiqua"/>
          <w:i/>
          <w:color w:val="333333"/>
          <w:sz w:val="20"/>
          <w:szCs w:val="20"/>
          <w:highlight w:val="white"/>
        </w:rPr>
        <w:t>H</w:t>
      </w:r>
      <w:r>
        <w:rPr>
          <w:rFonts w:ascii="Book Antiqua" w:eastAsia="Book Antiqua" w:hAnsi="Book Antiqua" w:cs="Book Antiqua"/>
          <w:i/>
          <w:color w:val="333333"/>
          <w:sz w:val="20"/>
          <w:szCs w:val="20"/>
          <w:highlight w:val="white"/>
        </w:rPr>
        <w:t xml:space="preserve">umanities, Muhammadiyah University </w:t>
      </w:r>
      <w:proofErr w:type="spellStart"/>
      <w:r>
        <w:rPr>
          <w:rFonts w:ascii="Book Antiqua" w:eastAsia="Book Antiqua" w:hAnsi="Book Antiqua" w:cs="Book Antiqua"/>
          <w:i/>
          <w:color w:val="333333"/>
          <w:sz w:val="20"/>
          <w:szCs w:val="20"/>
          <w:highlight w:val="white"/>
        </w:rPr>
        <w:t>Gombong</w:t>
      </w:r>
      <w:proofErr w:type="spellEnd"/>
      <w:r>
        <w:rPr>
          <w:rFonts w:ascii="Book Antiqua" w:eastAsia="Book Antiqua" w:hAnsi="Book Antiqua" w:cs="Book Antiqua"/>
          <w:i/>
          <w:color w:val="333333"/>
          <w:sz w:val="20"/>
          <w:szCs w:val="20"/>
          <w:highlight w:val="white"/>
        </w:rPr>
        <w:t>, Indonesia</w:t>
      </w:r>
    </w:p>
    <w:p w14:paraId="18F02548" w14:textId="77777777" w:rsidR="00F31BD4" w:rsidRDefault="003F0880">
      <w:pPr>
        <w:spacing w:after="0" w:line="240" w:lineRule="auto"/>
        <w:ind w:left="0" w:hanging="2"/>
        <w:jc w:val="both"/>
        <w:rPr>
          <w:rFonts w:ascii="Book Antiqua" w:eastAsia="Book Antiqua" w:hAnsi="Book Antiqua" w:cs="Book Antiqua"/>
          <w:i/>
          <w:color w:val="333333"/>
          <w:sz w:val="20"/>
          <w:szCs w:val="20"/>
          <w:highlight w:val="white"/>
        </w:rPr>
      </w:pPr>
      <w:r>
        <w:rPr>
          <w:rFonts w:ascii="Book Antiqua" w:eastAsia="Book Antiqua" w:hAnsi="Book Antiqua" w:cs="Book Antiqua"/>
          <w:i/>
          <w:color w:val="333333"/>
          <w:sz w:val="20"/>
          <w:szCs w:val="20"/>
          <w:highlight w:val="white"/>
          <w:vertAlign w:val="superscript"/>
        </w:rPr>
        <w:t>2</w:t>
      </w:r>
      <w:r>
        <w:rPr>
          <w:rFonts w:ascii="Book Antiqua" w:eastAsia="Book Antiqua" w:hAnsi="Book Antiqua" w:cs="Book Antiqua"/>
          <w:i/>
          <w:color w:val="333333"/>
          <w:sz w:val="20"/>
          <w:szCs w:val="20"/>
          <w:highlight w:val="white"/>
        </w:rPr>
        <w:t xml:space="preserve"> </w:t>
      </w:r>
    </w:p>
    <w:p w14:paraId="4FD2E723" w14:textId="77777777" w:rsidR="00F31BD4" w:rsidRDefault="003F0880">
      <w:pPr>
        <w:spacing w:after="0" w:line="240" w:lineRule="auto"/>
        <w:ind w:left="0" w:hanging="2"/>
        <w:jc w:val="both"/>
        <w:rPr>
          <w:rFonts w:ascii="Book Antiqua" w:eastAsia="Book Antiqua" w:hAnsi="Book Antiqua" w:cs="Book Antiqua"/>
          <w:i/>
          <w:color w:val="0000FF"/>
          <w:sz w:val="20"/>
          <w:szCs w:val="20"/>
          <w:u w:val="single"/>
        </w:rPr>
      </w:pPr>
      <w:r>
        <w:rPr>
          <w:rFonts w:ascii="Book Antiqua" w:eastAsia="Book Antiqua" w:hAnsi="Book Antiqua" w:cs="Book Antiqua"/>
          <w:i/>
          <w:color w:val="333333"/>
          <w:sz w:val="20"/>
          <w:szCs w:val="20"/>
          <w:highlight w:val="white"/>
        </w:rPr>
        <w:t>*Corresponding Author:</w:t>
      </w:r>
      <w:r w:rsidR="00F35ED7">
        <w:rPr>
          <w:rFonts w:ascii="Book Antiqua" w:eastAsia="Book Antiqua" w:hAnsi="Book Antiqua" w:cs="Book Antiqua"/>
          <w:i/>
          <w:color w:val="000000"/>
          <w:sz w:val="20"/>
          <w:szCs w:val="20"/>
        </w:rPr>
        <w:t>denisetiyawan@unimugoac.id</w:t>
      </w:r>
    </w:p>
    <w:p w14:paraId="68FA1B74" w14:textId="77777777" w:rsidR="00F31BD4" w:rsidRDefault="00F31BD4">
      <w:pPr>
        <w:pBdr>
          <w:bottom w:val="single" w:sz="12" w:space="1" w:color="000000"/>
        </w:pBdr>
        <w:spacing w:after="0" w:line="240" w:lineRule="auto"/>
        <w:ind w:left="0" w:hanging="2"/>
        <w:rPr>
          <w:rFonts w:ascii="Book Antiqua" w:eastAsia="Book Antiqua" w:hAnsi="Book Antiqua" w:cs="Book Antiqua"/>
          <w:i/>
          <w:color w:val="0000FF"/>
          <w:sz w:val="20"/>
          <w:szCs w:val="20"/>
          <w:u w:val="single"/>
        </w:rPr>
      </w:pPr>
    </w:p>
    <w:p w14:paraId="5DFC2700" w14:textId="77777777" w:rsidR="00F31BD4" w:rsidRDefault="00F31BD4">
      <w:pPr>
        <w:spacing w:after="0" w:line="240" w:lineRule="auto"/>
        <w:ind w:left="0" w:hanging="2"/>
        <w:rPr>
          <w:rFonts w:ascii="Book Antiqua" w:eastAsia="Book Antiqua" w:hAnsi="Book Antiqua" w:cs="Book Antiqua"/>
          <w:i/>
        </w:rPr>
      </w:pPr>
    </w:p>
    <w:tbl>
      <w:tblPr>
        <w:tblStyle w:val="a2"/>
        <w:tblW w:w="8505" w:type="dxa"/>
        <w:tblInd w:w="108" w:type="dxa"/>
        <w:tblBorders>
          <w:bottom w:val="single" w:sz="4" w:space="0" w:color="000000"/>
          <w:insideH w:val="single" w:sz="4" w:space="0" w:color="000000"/>
        </w:tblBorders>
        <w:tblLayout w:type="fixed"/>
        <w:tblLook w:val="0400" w:firstRow="0" w:lastRow="0" w:firstColumn="0" w:lastColumn="0" w:noHBand="0" w:noVBand="1"/>
      </w:tblPr>
      <w:tblGrid>
        <w:gridCol w:w="2410"/>
        <w:gridCol w:w="284"/>
        <w:gridCol w:w="5811"/>
      </w:tblGrid>
      <w:tr w:rsidR="00F31BD4" w14:paraId="2B13C487" w14:textId="77777777">
        <w:tc>
          <w:tcPr>
            <w:tcW w:w="2410" w:type="dxa"/>
            <w:tcBorders>
              <w:bottom w:val="single" w:sz="4" w:space="0" w:color="000000"/>
            </w:tcBorders>
            <w:shd w:val="clear" w:color="auto" w:fill="auto"/>
          </w:tcPr>
          <w:p w14:paraId="2D71207D"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r>
              <w:rPr>
                <w:rFonts w:ascii="Book Antiqua" w:eastAsia="Book Antiqua" w:hAnsi="Book Antiqua" w:cs="Book Antiqua"/>
                <w:b/>
                <w:sz w:val="18"/>
                <w:szCs w:val="18"/>
              </w:rPr>
              <w:t>ARTICLE INFO</w:t>
            </w:r>
          </w:p>
          <w:p w14:paraId="67F82E0E" w14:textId="77777777" w:rsidR="00F31BD4" w:rsidRDefault="00F31BD4">
            <w:pPr>
              <w:spacing w:after="0" w:line="240" w:lineRule="auto"/>
              <w:ind w:left="0" w:hanging="2"/>
            </w:pPr>
          </w:p>
        </w:tc>
        <w:tc>
          <w:tcPr>
            <w:tcW w:w="284" w:type="dxa"/>
            <w:tcBorders>
              <w:top w:val="nil"/>
              <w:bottom w:val="nil"/>
            </w:tcBorders>
            <w:shd w:val="clear" w:color="auto" w:fill="auto"/>
          </w:tcPr>
          <w:p w14:paraId="370BB657"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p>
        </w:tc>
        <w:tc>
          <w:tcPr>
            <w:tcW w:w="5811" w:type="dxa"/>
            <w:tcBorders>
              <w:bottom w:val="single" w:sz="4" w:space="0" w:color="000000"/>
            </w:tcBorders>
            <w:shd w:val="clear" w:color="auto" w:fill="auto"/>
          </w:tcPr>
          <w:p w14:paraId="575EE69E"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r>
              <w:rPr>
                <w:rFonts w:ascii="Book Antiqua" w:eastAsia="Book Antiqua" w:hAnsi="Book Antiqua" w:cs="Book Antiqua"/>
                <w:b/>
                <w:sz w:val="18"/>
                <w:szCs w:val="18"/>
              </w:rPr>
              <w:t>ABSTRACT</w:t>
            </w:r>
          </w:p>
          <w:p w14:paraId="6EC23262" w14:textId="77777777" w:rsidR="00F31BD4" w:rsidRDefault="00F31BD4">
            <w:pPr>
              <w:spacing w:after="0" w:line="240" w:lineRule="auto"/>
              <w:ind w:left="0" w:hanging="2"/>
            </w:pPr>
          </w:p>
        </w:tc>
      </w:tr>
      <w:tr w:rsidR="00F31BD4" w14:paraId="0F408D9F" w14:textId="77777777">
        <w:tc>
          <w:tcPr>
            <w:tcW w:w="2410" w:type="dxa"/>
            <w:vMerge w:val="restart"/>
            <w:tcBorders>
              <w:top w:val="single" w:sz="4" w:space="0" w:color="000000"/>
            </w:tcBorders>
            <w:shd w:val="clear" w:color="auto" w:fill="F2F2F2"/>
          </w:tcPr>
          <w:p w14:paraId="30672A50"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0" w:hanging="2"/>
              <w:jc w:val="both"/>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Keywords:</w:t>
            </w:r>
          </w:p>
          <w:p w14:paraId="00CF0C8B" w14:textId="77777777" w:rsidR="004C373D" w:rsidRDefault="00992483">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Islamic law</w:t>
            </w:r>
          </w:p>
          <w:p w14:paraId="2220DCEE" w14:textId="77777777" w:rsidR="004C373D" w:rsidRDefault="00992483">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Election</w:t>
            </w:r>
          </w:p>
          <w:p w14:paraId="61C86549" w14:textId="77777777" w:rsidR="004C373D" w:rsidRDefault="00992483">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Divorce</w:t>
            </w:r>
          </w:p>
          <w:p w14:paraId="5FE28A28" w14:textId="77777777" w:rsidR="00F31BD4" w:rsidRDefault="00F31BD4">
            <w:pPr>
              <w:spacing w:after="0" w:line="240" w:lineRule="auto"/>
              <w:ind w:left="0" w:hanging="2"/>
              <w:rPr>
                <w:rFonts w:ascii="Book Antiqua" w:eastAsia="Book Antiqua" w:hAnsi="Book Antiqua" w:cs="Book Antiqua"/>
                <w:i/>
                <w:sz w:val="20"/>
                <w:szCs w:val="20"/>
              </w:rPr>
            </w:pPr>
          </w:p>
          <w:p w14:paraId="10DB0098" w14:textId="77777777" w:rsidR="005E7862" w:rsidRDefault="005E7862">
            <w:pPr>
              <w:spacing w:after="0" w:line="240" w:lineRule="auto"/>
              <w:ind w:left="0" w:hanging="2"/>
              <w:rPr>
                <w:rFonts w:ascii="Book Antiqua" w:eastAsia="Book Antiqua" w:hAnsi="Book Antiqua" w:cs="Book Antiqua"/>
                <w:i/>
                <w:sz w:val="20"/>
                <w:szCs w:val="20"/>
              </w:rPr>
            </w:pPr>
          </w:p>
          <w:p w14:paraId="3CB27573" w14:textId="77777777" w:rsidR="00F31BD4" w:rsidRDefault="003F0880">
            <w:pPr>
              <w:spacing w:after="0" w:line="240" w:lineRule="auto"/>
              <w:ind w:left="0" w:hanging="2"/>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How to cite:</w:t>
            </w:r>
          </w:p>
          <w:p w14:paraId="25509964" w14:textId="77777777" w:rsidR="00F31BD4" w:rsidRDefault="00E650B7">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w:t>
            </w:r>
          </w:p>
          <w:p w14:paraId="2019584A" w14:textId="77777777" w:rsidR="00F31BD4" w:rsidRDefault="00F31BD4">
            <w:pPr>
              <w:spacing w:after="0" w:line="240" w:lineRule="auto"/>
              <w:ind w:left="0" w:hanging="2"/>
              <w:rPr>
                <w:rFonts w:ascii="Book Antiqua" w:eastAsia="Book Antiqua" w:hAnsi="Book Antiqua" w:cs="Book Antiqua"/>
                <w:i/>
                <w:sz w:val="20"/>
                <w:szCs w:val="20"/>
              </w:rPr>
            </w:pPr>
          </w:p>
          <w:p w14:paraId="075CC2E3"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b/>
                <w:i/>
                <w:color w:val="C00000"/>
                <w:sz w:val="20"/>
                <w:szCs w:val="20"/>
              </w:rPr>
              <w:t>Article History:</w:t>
            </w:r>
            <w:r>
              <w:rPr>
                <w:rFonts w:ascii="Book Antiqua" w:eastAsia="Book Antiqua" w:hAnsi="Book Antiqua" w:cs="Book Antiqua"/>
                <w:i/>
                <w:sz w:val="20"/>
                <w:szCs w:val="20"/>
              </w:rPr>
              <w:t>Received:</w:t>
            </w:r>
          </w:p>
          <w:p w14:paraId="0CAD3431"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Revised:</w:t>
            </w:r>
          </w:p>
          <w:p w14:paraId="6BB7F857"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Accepted:</w:t>
            </w:r>
          </w:p>
          <w:p w14:paraId="0BBF18D2" w14:textId="77777777" w:rsidR="00F31BD4" w:rsidRDefault="00F31BD4">
            <w:pPr>
              <w:spacing w:after="0" w:line="240" w:lineRule="auto"/>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3D27E377"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val="restart"/>
            <w:tcBorders>
              <w:top w:val="single" w:sz="4" w:space="0" w:color="000000"/>
              <w:bottom w:val="nil"/>
            </w:tcBorders>
            <w:shd w:val="clear" w:color="auto" w:fill="auto"/>
          </w:tcPr>
          <w:p w14:paraId="503C0D41" w14:textId="11BA3564" w:rsidR="00B1166C" w:rsidRPr="00B1166C" w:rsidRDefault="00B1166C" w:rsidP="00B1166C">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 w:val="18"/>
                <w:szCs w:val="18"/>
                <w:lang w:val="en-ID" w:eastAsia="en-ID" w:bidi="ar-SA"/>
              </w:rPr>
            </w:pPr>
            <w:r w:rsidRPr="00B1166C">
              <w:rPr>
                <w:rFonts w:ascii="Book Antiqua" w:eastAsia="Times New Roman" w:hAnsi="Book Antiqua" w:cs="Times New Roman"/>
                <w:position w:val="0"/>
                <w:sz w:val="18"/>
                <w:szCs w:val="18"/>
                <w:lang w:val="en-ID" w:eastAsia="en-ID" w:bidi="ar-SA"/>
              </w:rPr>
              <w:t>This study delves into the perspectives of Islamic law about the divorce phenomena as it pertains to the election season. This phenomen</w:t>
            </w:r>
            <w:r w:rsidR="0097283F">
              <w:rPr>
                <w:rFonts w:ascii="Book Antiqua" w:eastAsia="Times New Roman" w:hAnsi="Book Antiqua" w:cs="Times New Roman"/>
                <w:position w:val="0"/>
                <w:sz w:val="18"/>
                <w:szCs w:val="18"/>
                <w:lang w:val="en-ID" w:eastAsia="en-ID" w:bidi="ar-SA"/>
              </w:rPr>
              <w:t>on</w:t>
            </w:r>
            <w:r w:rsidRPr="00B1166C">
              <w:rPr>
                <w:rFonts w:ascii="Book Antiqua" w:eastAsia="Times New Roman" w:hAnsi="Book Antiqua" w:cs="Times New Roman"/>
                <w:position w:val="0"/>
                <w:sz w:val="18"/>
                <w:szCs w:val="18"/>
                <w:lang w:val="en-ID" w:eastAsia="en-ID" w:bidi="ar-SA"/>
              </w:rPr>
              <w:t xml:space="preserve"> has been the subject of very </w:t>
            </w:r>
            <w:r w:rsidR="0097283F">
              <w:rPr>
                <w:rFonts w:ascii="Book Antiqua" w:eastAsia="Times New Roman" w:hAnsi="Book Antiqua" w:cs="Times New Roman"/>
                <w:position w:val="0"/>
                <w:sz w:val="18"/>
                <w:szCs w:val="18"/>
                <w:lang w:val="en-ID" w:eastAsia="en-ID" w:bidi="ar-SA"/>
              </w:rPr>
              <w:t>little</w:t>
            </w:r>
            <w:r w:rsidRPr="00B1166C">
              <w:rPr>
                <w:rFonts w:ascii="Book Antiqua" w:eastAsia="Times New Roman" w:hAnsi="Book Antiqua" w:cs="Times New Roman"/>
                <w:position w:val="0"/>
                <w:sz w:val="18"/>
                <w:szCs w:val="18"/>
                <w:lang w:val="en-ID" w:eastAsia="en-ID" w:bidi="ar-SA"/>
              </w:rPr>
              <w:t xml:space="preserve"> research </w:t>
            </w:r>
            <w:r w:rsidR="0097283F">
              <w:rPr>
                <w:rFonts w:ascii="Book Antiqua" w:eastAsia="Times New Roman" w:hAnsi="Book Antiqua" w:cs="Times New Roman"/>
                <w:position w:val="0"/>
                <w:sz w:val="18"/>
                <w:szCs w:val="18"/>
                <w:lang w:val="en-ID" w:eastAsia="en-ID" w:bidi="ar-SA"/>
              </w:rPr>
              <w:t>about</w:t>
            </w:r>
            <w:r w:rsidRPr="00B1166C">
              <w:rPr>
                <w:rFonts w:ascii="Book Antiqua" w:eastAsia="Times New Roman" w:hAnsi="Book Antiqua" w:cs="Times New Roman"/>
                <w:position w:val="0"/>
                <w:sz w:val="18"/>
                <w:szCs w:val="18"/>
                <w:lang w:val="en-ID" w:eastAsia="en-ID" w:bidi="ar-SA"/>
              </w:rPr>
              <w:t xml:space="preserve"> Islamic law. </w:t>
            </w:r>
            <w:r w:rsidR="0097283F">
              <w:rPr>
                <w:rFonts w:ascii="Book Antiqua" w:eastAsia="Times New Roman" w:hAnsi="Book Antiqua" w:cs="Times New Roman"/>
                <w:position w:val="0"/>
                <w:sz w:val="18"/>
                <w:szCs w:val="18"/>
                <w:lang w:val="en-ID" w:eastAsia="en-ID" w:bidi="ar-SA"/>
              </w:rPr>
              <w:t>Legal anthropology brings an Islamic and conceptual studies perspective to this study technique</w:t>
            </w:r>
            <w:r w:rsidRPr="00B1166C">
              <w:rPr>
                <w:rFonts w:ascii="Book Antiqua" w:eastAsia="Times New Roman" w:hAnsi="Book Antiqua" w:cs="Times New Roman"/>
                <w:position w:val="0"/>
                <w:sz w:val="18"/>
                <w:szCs w:val="18"/>
                <w:lang w:val="en-ID" w:eastAsia="en-ID" w:bidi="ar-SA"/>
              </w:rPr>
              <w:t>. Th</w:t>
            </w:r>
            <w:r w:rsidR="0097283F">
              <w:rPr>
                <w:rFonts w:ascii="Book Antiqua" w:eastAsia="Times New Roman" w:hAnsi="Book Antiqua" w:cs="Times New Roman"/>
                <w:position w:val="0"/>
                <w:sz w:val="18"/>
                <w:szCs w:val="18"/>
                <w:lang w:val="en-ID" w:eastAsia="en-ID" w:bidi="ar-SA"/>
              </w:rPr>
              <w:t>is study aims to provide an Islamic perspective on these events and</w:t>
            </w:r>
            <w:r w:rsidRPr="00B1166C">
              <w:rPr>
                <w:rFonts w:ascii="Book Antiqua" w:eastAsia="Times New Roman" w:hAnsi="Book Antiqua" w:cs="Times New Roman"/>
                <w:position w:val="0"/>
                <w:sz w:val="18"/>
                <w:szCs w:val="18"/>
                <w:lang w:val="en-ID" w:eastAsia="en-ID" w:bidi="ar-SA"/>
              </w:rPr>
              <w:t xml:space="preserve"> </w:t>
            </w:r>
            <w:proofErr w:type="spellStart"/>
            <w:r w:rsidRPr="00B1166C">
              <w:rPr>
                <w:rFonts w:ascii="Book Antiqua" w:eastAsia="Times New Roman" w:hAnsi="Book Antiqua" w:cs="Times New Roman"/>
                <w:position w:val="0"/>
                <w:sz w:val="18"/>
                <w:szCs w:val="18"/>
                <w:lang w:val="en-ID" w:eastAsia="en-ID" w:bidi="ar-SA"/>
              </w:rPr>
              <w:t>analy</w:t>
            </w:r>
            <w:r w:rsidR="0097283F">
              <w:rPr>
                <w:rFonts w:ascii="Book Antiqua" w:eastAsia="Times New Roman" w:hAnsi="Book Antiqua" w:cs="Times New Roman"/>
                <w:position w:val="0"/>
                <w:sz w:val="18"/>
                <w:szCs w:val="18"/>
                <w:lang w:val="en-ID" w:eastAsia="en-ID" w:bidi="ar-SA"/>
              </w:rPr>
              <w:t>z</w:t>
            </w:r>
            <w:r w:rsidRPr="00B1166C">
              <w:rPr>
                <w:rFonts w:ascii="Book Antiqua" w:eastAsia="Times New Roman" w:hAnsi="Book Antiqua" w:cs="Times New Roman"/>
                <w:position w:val="0"/>
                <w:sz w:val="18"/>
                <w:szCs w:val="18"/>
                <w:lang w:val="en-ID" w:eastAsia="en-ID" w:bidi="ar-SA"/>
              </w:rPr>
              <w:t>e</w:t>
            </w:r>
            <w:proofErr w:type="spellEnd"/>
            <w:r w:rsidRPr="00B1166C">
              <w:rPr>
                <w:rFonts w:ascii="Book Antiqua" w:eastAsia="Times New Roman" w:hAnsi="Book Antiqua" w:cs="Times New Roman"/>
                <w:position w:val="0"/>
                <w:sz w:val="18"/>
                <w:szCs w:val="18"/>
                <w:lang w:val="en-ID" w:eastAsia="en-ID" w:bidi="ar-SA"/>
              </w:rPr>
              <w:t xml:space="preserve"> them from a legal Islamic perspective. This study explains that </w:t>
            </w:r>
            <w:proofErr w:type="spellStart"/>
            <w:r w:rsidRPr="0097283F">
              <w:rPr>
                <w:rFonts w:ascii="Book Antiqua" w:eastAsia="Times New Roman" w:hAnsi="Book Antiqua" w:cs="Times New Roman"/>
                <w:i/>
                <w:position w:val="0"/>
                <w:sz w:val="18"/>
                <w:szCs w:val="18"/>
                <w:lang w:val="en-ID" w:eastAsia="en-ID" w:bidi="ar-SA"/>
              </w:rPr>
              <w:t>ikhtilaf</w:t>
            </w:r>
            <w:proofErr w:type="spellEnd"/>
            <w:r w:rsidRPr="00B1166C">
              <w:rPr>
                <w:rFonts w:ascii="Book Antiqua" w:eastAsia="Times New Roman" w:hAnsi="Book Antiqua" w:cs="Times New Roman"/>
                <w:position w:val="0"/>
                <w:sz w:val="18"/>
                <w:szCs w:val="18"/>
                <w:lang w:val="en-ID" w:eastAsia="en-ID" w:bidi="ar-SA"/>
              </w:rPr>
              <w:t xml:space="preserve"> happened throughout the Islamic culture. During the election season, </w:t>
            </w:r>
            <w:r w:rsidR="0097283F">
              <w:rPr>
                <w:rFonts w:ascii="Book Antiqua" w:eastAsia="Times New Roman" w:hAnsi="Book Antiqua" w:cs="Times New Roman"/>
                <w:position w:val="0"/>
                <w:sz w:val="18"/>
                <w:szCs w:val="18"/>
                <w:lang w:val="en-ID" w:eastAsia="en-ID" w:bidi="ar-SA"/>
              </w:rPr>
              <w:t>societal shifts inside the family</w:t>
            </w:r>
            <w:r w:rsidRPr="00B1166C">
              <w:rPr>
                <w:rFonts w:ascii="Book Antiqua" w:eastAsia="Times New Roman" w:hAnsi="Book Antiqua" w:cs="Times New Roman"/>
                <w:position w:val="0"/>
                <w:sz w:val="18"/>
                <w:szCs w:val="18"/>
                <w:lang w:val="en-ID" w:eastAsia="en-ID" w:bidi="ar-SA"/>
              </w:rPr>
              <w:t xml:space="preserve"> led to </w:t>
            </w:r>
            <w:r w:rsidR="0097283F">
              <w:rPr>
                <w:rFonts w:ascii="Book Antiqua" w:eastAsia="Times New Roman" w:hAnsi="Book Antiqua" w:cs="Times New Roman"/>
                <w:position w:val="0"/>
                <w:sz w:val="18"/>
                <w:szCs w:val="18"/>
                <w:lang w:val="en-ID" w:eastAsia="en-ID" w:bidi="ar-SA"/>
              </w:rPr>
              <w:t xml:space="preserve">the </w:t>
            </w:r>
            <w:r w:rsidRPr="00B1166C">
              <w:rPr>
                <w:rFonts w:ascii="Book Antiqua" w:eastAsia="Times New Roman" w:hAnsi="Book Antiqua" w:cs="Times New Roman"/>
                <w:position w:val="0"/>
                <w:sz w:val="18"/>
                <w:szCs w:val="18"/>
                <w:lang w:val="en-ID" w:eastAsia="en-ID" w:bidi="ar-SA"/>
              </w:rPr>
              <w:t xml:space="preserve">dissolution of the marriage. Since political opinions do not constitute </w:t>
            </w:r>
            <w:proofErr w:type="spellStart"/>
            <w:r w:rsidRPr="0097283F">
              <w:rPr>
                <w:rFonts w:ascii="Book Antiqua" w:eastAsia="Times New Roman" w:hAnsi="Book Antiqua" w:cs="Times New Roman"/>
                <w:i/>
                <w:position w:val="0"/>
                <w:sz w:val="18"/>
                <w:szCs w:val="18"/>
                <w:lang w:val="en-ID" w:eastAsia="en-ID" w:bidi="ar-SA"/>
              </w:rPr>
              <w:t>nusyuz</w:t>
            </w:r>
            <w:proofErr w:type="spellEnd"/>
            <w:r w:rsidRPr="00B1166C">
              <w:rPr>
                <w:rFonts w:ascii="Book Antiqua" w:eastAsia="Times New Roman" w:hAnsi="Book Antiqua" w:cs="Times New Roman"/>
                <w:position w:val="0"/>
                <w:sz w:val="18"/>
                <w:szCs w:val="18"/>
                <w:lang w:val="en-ID" w:eastAsia="en-ID" w:bidi="ar-SA"/>
              </w:rPr>
              <w:t xml:space="preserve"> against the spouse, Muslims are free to have differing views on this matter. Only in religious issues is a woman bound to obey her husband. Divorce is forbidden in Islam because of disparities in personal decisions. Give an idea o</w:t>
            </w:r>
            <w:r w:rsidR="0097283F">
              <w:rPr>
                <w:rFonts w:ascii="Book Antiqua" w:eastAsia="Times New Roman" w:hAnsi="Book Antiqua" w:cs="Times New Roman"/>
                <w:position w:val="0"/>
                <w:sz w:val="18"/>
                <w:szCs w:val="18"/>
                <w:lang w:val="en-ID" w:eastAsia="en-ID" w:bidi="ar-SA"/>
              </w:rPr>
              <w:t>f</w:t>
            </w:r>
            <w:r w:rsidRPr="00B1166C">
              <w:rPr>
                <w:rFonts w:ascii="Book Antiqua" w:eastAsia="Times New Roman" w:hAnsi="Book Antiqua" w:cs="Times New Roman"/>
                <w:position w:val="0"/>
                <w:sz w:val="18"/>
                <w:szCs w:val="18"/>
                <w:lang w:val="en-ID" w:eastAsia="en-ID" w:bidi="ar-SA"/>
              </w:rPr>
              <w:t xml:space="preserve"> how to fix the problem that happens. </w:t>
            </w:r>
            <w:r w:rsidR="0097283F">
              <w:rPr>
                <w:rFonts w:ascii="Book Antiqua" w:eastAsia="Times New Roman" w:hAnsi="Book Antiqua" w:cs="Times New Roman"/>
                <w:position w:val="0"/>
                <w:sz w:val="18"/>
                <w:szCs w:val="18"/>
                <w:lang w:val="en-ID" w:eastAsia="en-ID" w:bidi="ar-SA"/>
              </w:rPr>
              <w:t>This study would be believed to</w:t>
            </w:r>
            <w:r w:rsidRPr="00B1166C">
              <w:rPr>
                <w:rFonts w:ascii="Book Antiqua" w:eastAsia="Times New Roman" w:hAnsi="Book Antiqua" w:cs="Times New Roman"/>
                <w:position w:val="0"/>
                <w:sz w:val="18"/>
                <w:szCs w:val="18"/>
                <w:lang w:val="en-ID" w:eastAsia="en-ID" w:bidi="ar-SA"/>
              </w:rPr>
              <w:t xml:space="preserve"> provide the groundwork for Islamic law and help families work through disagreements over political candidates during election season.</w:t>
            </w:r>
          </w:p>
          <w:p w14:paraId="57706E33" w14:textId="77777777" w:rsidR="00F31BD4" w:rsidRPr="00B1166C" w:rsidRDefault="003F0880" w:rsidP="00B1166C">
            <w:pPr>
              <w:ind w:left="0" w:hanging="2"/>
              <w:jc w:val="both"/>
              <w:rPr>
                <w:rFonts w:ascii="Book Antiqua" w:hAnsi="Book Antiqua"/>
                <w:i/>
                <w:iCs/>
                <w:position w:val="0"/>
                <w:sz w:val="18"/>
                <w:szCs w:val="18"/>
                <w:lang w:bidi="ar-SA"/>
              </w:rPr>
            </w:pPr>
            <w:r w:rsidRPr="00B1166C">
              <w:rPr>
                <w:rFonts w:ascii="Book Antiqua" w:eastAsia="Book Antiqua" w:hAnsi="Book Antiqua" w:cs="Book Antiqua"/>
                <w:b/>
                <w:i/>
                <w:iCs/>
                <w:color w:val="C00000"/>
                <w:sz w:val="18"/>
                <w:szCs w:val="18"/>
              </w:rPr>
              <w:t>DOI: https://doi.org/</w:t>
            </w:r>
            <w:r w:rsidRPr="00B1166C">
              <w:rPr>
                <w:rFonts w:ascii="Book Antiqua" w:eastAsia="Book Antiqua" w:hAnsi="Book Antiqua" w:cs="Book Antiqua"/>
                <w:i/>
                <w:iCs/>
                <w:color w:val="C00000"/>
                <w:sz w:val="18"/>
                <w:szCs w:val="18"/>
              </w:rPr>
              <w:t>10.18196/jmh.xxxx.xxxx</w:t>
            </w:r>
          </w:p>
        </w:tc>
      </w:tr>
      <w:tr w:rsidR="00F31BD4" w14:paraId="4740A4CB" w14:textId="77777777">
        <w:tc>
          <w:tcPr>
            <w:tcW w:w="2410" w:type="dxa"/>
            <w:vMerge/>
            <w:tcBorders>
              <w:top w:val="single" w:sz="4" w:space="0" w:color="000000"/>
            </w:tcBorders>
            <w:shd w:val="clear" w:color="auto" w:fill="F2F2F2"/>
          </w:tcPr>
          <w:p w14:paraId="3A85C03D"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382CB5D5"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tcBorders>
              <w:top w:val="single" w:sz="4" w:space="0" w:color="000000"/>
              <w:bottom w:val="nil"/>
            </w:tcBorders>
            <w:shd w:val="clear" w:color="auto" w:fill="auto"/>
          </w:tcPr>
          <w:p w14:paraId="264885C5"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r>
      <w:tr w:rsidR="00F31BD4" w14:paraId="50BBC57C" w14:textId="77777777">
        <w:tc>
          <w:tcPr>
            <w:tcW w:w="2410" w:type="dxa"/>
            <w:vMerge/>
            <w:tcBorders>
              <w:top w:val="single" w:sz="4" w:space="0" w:color="000000"/>
            </w:tcBorders>
            <w:shd w:val="clear" w:color="auto" w:fill="F2F2F2"/>
          </w:tcPr>
          <w:p w14:paraId="15FECB80"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6AD1B97A"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tcBorders>
              <w:top w:val="single" w:sz="4" w:space="0" w:color="000000"/>
              <w:bottom w:val="nil"/>
            </w:tcBorders>
            <w:shd w:val="clear" w:color="auto" w:fill="auto"/>
          </w:tcPr>
          <w:p w14:paraId="0AC55E35"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r>
      <w:tr w:rsidR="00F31BD4" w14:paraId="1FA4DA99" w14:textId="77777777">
        <w:tc>
          <w:tcPr>
            <w:tcW w:w="2410" w:type="dxa"/>
            <w:vMerge/>
            <w:tcBorders>
              <w:top w:val="single" w:sz="4" w:space="0" w:color="000000"/>
            </w:tcBorders>
            <w:shd w:val="clear" w:color="auto" w:fill="F2F2F2"/>
          </w:tcPr>
          <w:p w14:paraId="4E9402A8"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1F36D45B"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tcBorders>
              <w:top w:val="nil"/>
            </w:tcBorders>
            <w:shd w:val="clear" w:color="auto" w:fill="auto"/>
          </w:tcPr>
          <w:p w14:paraId="157D5B10"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051B2A8A"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7E3BACAC"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525C39B2"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371E3B34"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1DD2160E"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r>
              <w:rPr>
                <w:rFonts w:ascii="Book Antiqua" w:eastAsia="Book Antiqua" w:hAnsi="Book Antiqua" w:cs="Book Antiqua"/>
                <w:i/>
                <w:sz w:val="18"/>
                <w:szCs w:val="18"/>
              </w:rPr>
              <w:t>Copyright © xxxx LEGAL MEDIA. All rights reserved.</w:t>
            </w:r>
          </w:p>
        </w:tc>
      </w:tr>
    </w:tbl>
    <w:p w14:paraId="58594975" w14:textId="77777777" w:rsidR="00B1166C" w:rsidRPr="00B1166C" w:rsidRDefault="00B1166C" w:rsidP="00062F88">
      <w:pPr>
        <w:ind w:leftChars="0" w:left="0" w:firstLineChars="0" w:firstLine="0"/>
        <w:rPr>
          <w:lang w:eastAsia="fi-FI" w:bidi="ar-SA"/>
        </w:rPr>
      </w:pPr>
    </w:p>
    <w:p w14:paraId="78106C89" w14:textId="6CA2E11D" w:rsidR="00F31BD4" w:rsidRPr="00157082" w:rsidRDefault="003F0880" w:rsidP="0097283F">
      <w:pPr>
        <w:pStyle w:val="Heading1"/>
        <w:numPr>
          <w:ilvl w:val="0"/>
          <w:numId w:val="6"/>
        </w:numPr>
        <w:spacing w:before="0" w:line="240" w:lineRule="auto"/>
        <w:ind w:leftChars="0" w:firstLineChars="0"/>
        <w:jc w:val="both"/>
        <w:rPr>
          <w:rFonts w:ascii="Book Antiqua" w:eastAsia="Book Antiqua" w:hAnsi="Book Antiqua" w:cs="Book Antiqua"/>
          <w:b/>
          <w:color w:val="C00000"/>
          <w:sz w:val="24"/>
          <w:szCs w:val="24"/>
        </w:rPr>
      </w:pPr>
      <w:r w:rsidRPr="00157082">
        <w:rPr>
          <w:rFonts w:ascii="Book Antiqua" w:eastAsia="Book Antiqua" w:hAnsi="Book Antiqua" w:cs="Book Antiqua"/>
          <w:b/>
          <w:color w:val="C00000"/>
          <w:sz w:val="24"/>
          <w:szCs w:val="24"/>
        </w:rPr>
        <w:t>Introduction</w:t>
      </w:r>
    </w:p>
    <w:p w14:paraId="744145F1" w14:textId="7862938E" w:rsidR="00B1166C" w:rsidRPr="00B1166C"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bookmarkStart w:id="0" w:name="_heading=h.1fob9te" w:colFirst="0" w:colLast="0"/>
      <w:bookmarkEnd w:id="0"/>
      <w:r w:rsidRPr="00B1166C">
        <w:rPr>
          <w:rFonts w:ascii="Times New Roman" w:eastAsia="Times New Roman" w:hAnsi="Times New Roman" w:cs="Times New Roman"/>
          <w:position w:val="0"/>
          <w:sz w:val="24"/>
          <w:szCs w:val="24"/>
          <w:lang w:val="en-ID" w:eastAsia="en-ID" w:bidi="ar-SA"/>
        </w:rPr>
        <w:t xml:space="preserve">It is well-known that Indonesia's democratic system is based on the popular election of the </w:t>
      </w:r>
      <w:r w:rsidRPr="00B1166C">
        <w:rPr>
          <w:rFonts w:ascii="Book Antiqua" w:eastAsia="Times New Roman" w:hAnsi="Book Antiqua" w:cs="Times New Roman"/>
          <w:position w:val="0"/>
          <w:szCs w:val="22"/>
          <w:lang w:val="en-ID" w:eastAsia="en-ID" w:bidi="ar-SA"/>
        </w:rPr>
        <w:t>president and vice president.</w:t>
      </w:r>
      <w:r w:rsidRPr="00062F88">
        <w:rPr>
          <w:rStyle w:val="FootnoteReference"/>
          <w:rFonts w:ascii="Book Antiqua" w:hAnsi="Book Antiqua" w:cs="Times New Roman"/>
          <w:szCs w:val="22"/>
        </w:rPr>
        <w:footnoteReference w:id="1"/>
      </w:r>
      <w:r w:rsidRPr="00062F88">
        <w:rPr>
          <w:rFonts w:ascii="Book Antiqua" w:eastAsia="Times New Roman" w:hAnsi="Book Antiqua" w:cs="Times New Roman"/>
          <w:position w:val="0"/>
          <w:szCs w:val="22"/>
          <w:lang w:val="en-ID" w:eastAsia="en-ID" w:bidi="ar-SA"/>
        </w:rPr>
        <w:t xml:space="preserve"> </w:t>
      </w:r>
      <w:r w:rsidRPr="00B1166C">
        <w:rPr>
          <w:rFonts w:ascii="Book Antiqua" w:eastAsia="Times New Roman" w:hAnsi="Book Antiqua" w:cs="Times New Roman"/>
          <w:position w:val="0"/>
          <w:szCs w:val="22"/>
          <w:lang w:val="en-ID" w:eastAsia="en-ID" w:bidi="ar-SA"/>
        </w:rPr>
        <w:t xml:space="preserve">Every person has the freedom to choose, and every vote counts. Direct, free, confidential, and independent decision-making is within the people's power and potential. Elections, or general elections, </w:t>
      </w:r>
      <w:r w:rsidR="0097283F">
        <w:rPr>
          <w:rFonts w:ascii="Book Antiqua" w:eastAsia="Times New Roman" w:hAnsi="Book Antiqua" w:cs="Times New Roman"/>
          <w:position w:val="0"/>
          <w:szCs w:val="22"/>
          <w:lang w:val="en-ID" w:eastAsia="en-ID" w:bidi="ar-SA"/>
        </w:rPr>
        <w:t>allow individuals</w:t>
      </w:r>
      <w:r w:rsidRPr="00B1166C">
        <w:rPr>
          <w:rFonts w:ascii="Book Antiqua" w:eastAsia="Times New Roman" w:hAnsi="Book Antiqua" w:cs="Times New Roman"/>
          <w:position w:val="0"/>
          <w:szCs w:val="22"/>
          <w:lang w:val="en-ID" w:eastAsia="en-ID" w:bidi="ar-SA"/>
        </w:rPr>
        <w:t xml:space="preserve"> to choose the leaders who will oversee their government and are a crucial political procedure in a democratic society. On the </w:t>
      </w:r>
      <w:r w:rsidRPr="00B1166C">
        <w:rPr>
          <w:rFonts w:ascii="Book Antiqua" w:eastAsia="Times New Roman" w:hAnsi="Book Antiqua" w:cs="Times New Roman"/>
          <w:position w:val="0"/>
          <w:szCs w:val="22"/>
          <w:lang w:val="en-ID" w:eastAsia="en-ID" w:bidi="ar-SA"/>
        </w:rPr>
        <w:lastRenderedPageBreak/>
        <w:t xml:space="preserve">other hand, political differences of view may </w:t>
      </w:r>
      <w:r w:rsidR="00534347">
        <w:rPr>
          <w:rFonts w:ascii="Book Antiqua" w:eastAsia="Times New Roman" w:hAnsi="Book Antiqua" w:cs="Times New Roman"/>
          <w:position w:val="0"/>
          <w:szCs w:val="22"/>
          <w:lang w:val="en-ID" w:eastAsia="en-ID" w:bidi="ar-SA"/>
        </w:rPr>
        <w:t>arise</w:t>
      </w:r>
      <w:r w:rsidRPr="00B1166C">
        <w:rPr>
          <w:rFonts w:ascii="Book Antiqua" w:eastAsia="Times New Roman" w:hAnsi="Book Antiqua" w:cs="Times New Roman"/>
          <w:position w:val="0"/>
          <w:szCs w:val="22"/>
          <w:lang w:val="en-ID" w:eastAsia="en-ID" w:bidi="ar-SA"/>
        </w:rPr>
        <w:t xml:space="preserve"> during election seasons in society</w:t>
      </w:r>
      <w:r w:rsidR="00534347">
        <w:rPr>
          <w:rFonts w:ascii="Book Antiqua" w:eastAsia="Times New Roman" w:hAnsi="Book Antiqua" w:cs="Times New Roman"/>
          <w:position w:val="0"/>
          <w:szCs w:val="22"/>
          <w:lang w:val="en-ID" w:eastAsia="en-ID" w:bidi="ar-SA"/>
        </w:rPr>
        <w:t>, including in the</w:t>
      </w:r>
      <w:r w:rsidRPr="00B1166C">
        <w:rPr>
          <w:rFonts w:ascii="Book Antiqua" w:eastAsia="Times New Roman" w:hAnsi="Book Antiqua" w:cs="Times New Roman"/>
          <w:position w:val="0"/>
          <w:szCs w:val="22"/>
          <w:lang w:val="en-ID" w:eastAsia="en-ID" w:bidi="ar-SA"/>
        </w:rPr>
        <w:t xml:space="preserve"> households.</w:t>
      </w:r>
    </w:p>
    <w:p w14:paraId="1BCC2784" w14:textId="77777777"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36B77023" w14:textId="78C3B5FA" w:rsidR="00B1166C" w:rsidRPr="00062F88" w:rsidRDefault="00B1166C"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An essential feature of a democratic nation is its system of representative government, which includes holding elections for the office of president, vice president, and other public officials at all levels of government.</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2"/>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If you</w:t>
      </w:r>
      <w:r w:rsidR="00F13AA7">
        <w:rPr>
          <w:rFonts w:ascii="Book Antiqua" w:eastAsia="Times New Roman" w:hAnsi="Book Antiqua" w:cs="Times New Roman"/>
          <w:position w:val="0"/>
          <w:szCs w:val="22"/>
          <w:lang w:val="en-ID" w:eastAsia="en-ID" w:bidi="ar-SA"/>
        </w:rPr>
        <w:t xml:space="preserve"> a</w:t>
      </w:r>
      <w:r w:rsidRPr="00062F88">
        <w:rPr>
          <w:rFonts w:ascii="Book Antiqua" w:eastAsia="Times New Roman" w:hAnsi="Book Antiqua" w:cs="Times New Roman"/>
          <w:position w:val="0"/>
          <w:szCs w:val="22"/>
          <w:lang w:val="en-ID" w:eastAsia="en-ID" w:bidi="ar-SA"/>
        </w:rPr>
        <w:t xml:space="preserve">re Muslim and your family is experiencing political strife, this article will discuss certain Islamic practices that may help you stay calm and keep your relationships strong. An individual's immediate social circle consists of their family. </w:t>
      </w:r>
      <w:r w:rsidR="00F13AA7">
        <w:rPr>
          <w:rFonts w:ascii="Book Antiqua" w:eastAsia="Times New Roman" w:hAnsi="Book Antiqua" w:cs="Times New Roman"/>
          <w:position w:val="0"/>
          <w:szCs w:val="22"/>
          <w:lang w:val="en-ID" w:eastAsia="en-ID" w:bidi="ar-SA"/>
        </w:rPr>
        <w:t>Family members</w:t>
      </w:r>
      <w:r w:rsidRPr="00062F88">
        <w:rPr>
          <w:rFonts w:ascii="Book Antiqua" w:eastAsia="Times New Roman" w:hAnsi="Book Antiqua" w:cs="Times New Roman"/>
          <w:position w:val="0"/>
          <w:szCs w:val="22"/>
          <w:lang w:val="en-ID" w:eastAsia="en-ID" w:bidi="ar-SA"/>
        </w:rPr>
        <w:t xml:space="preserve"> rely on and develop strong emotional bonds with one another.</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3"/>
      </w:r>
    </w:p>
    <w:p w14:paraId="77881A6E" w14:textId="66F9314D" w:rsidR="00B1166C" w:rsidRPr="00062F88" w:rsidRDefault="00AC6FD5"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It is noticeable</w:t>
      </w:r>
      <w:r w:rsidR="00B1166C" w:rsidRPr="00B1166C">
        <w:rPr>
          <w:rFonts w:ascii="Book Antiqua" w:eastAsia="Times New Roman" w:hAnsi="Book Antiqua" w:cs="Times New Roman"/>
          <w:position w:val="0"/>
          <w:szCs w:val="22"/>
          <w:lang w:val="en-ID" w:eastAsia="en-ID" w:bidi="ar-SA"/>
        </w:rPr>
        <w:t xml:space="preserve"> that patience, empathy, and open dialogue</w:t>
      </w:r>
      <w:r>
        <w:rPr>
          <w:rFonts w:ascii="Book Antiqua" w:eastAsia="Times New Roman" w:hAnsi="Book Antiqua" w:cs="Times New Roman"/>
          <w:position w:val="0"/>
          <w:szCs w:val="22"/>
          <w:lang w:val="en-ID" w:eastAsia="en-ID" w:bidi="ar-SA"/>
        </w:rPr>
        <w:t xml:space="preserve"> may overcome</w:t>
      </w:r>
      <w:r w:rsidR="00B1166C" w:rsidRPr="00B1166C">
        <w:rPr>
          <w:rFonts w:ascii="Book Antiqua" w:eastAsia="Times New Roman" w:hAnsi="Book Antiqua" w:cs="Times New Roman"/>
          <w:position w:val="0"/>
          <w:szCs w:val="22"/>
          <w:lang w:val="en-ID" w:eastAsia="en-ID" w:bidi="ar-SA"/>
        </w:rPr>
        <w:t xml:space="preserve"> family disputes.</w:t>
      </w:r>
      <w:r w:rsidR="00B1166C" w:rsidRPr="00062F88">
        <w:rPr>
          <w:rStyle w:val="FootnoteReference"/>
          <w:rFonts w:ascii="Book Antiqua" w:hAnsi="Book Antiqua" w:cs="Times New Roman"/>
          <w:szCs w:val="22"/>
        </w:rPr>
        <w:t xml:space="preserve"> </w:t>
      </w:r>
      <w:r w:rsidR="00B1166C" w:rsidRPr="00062F88">
        <w:rPr>
          <w:rStyle w:val="FootnoteReference"/>
          <w:rFonts w:ascii="Book Antiqua" w:hAnsi="Book Antiqua" w:cs="Times New Roman"/>
          <w:szCs w:val="22"/>
        </w:rPr>
        <w:footnoteReference w:id="4"/>
      </w:r>
      <w:r w:rsidR="00B1166C" w:rsidRPr="00062F88">
        <w:rPr>
          <w:rFonts w:ascii="Book Antiqua" w:hAnsi="Book Antiqua" w:cs="Times New Roman"/>
          <w:szCs w:val="22"/>
        </w:rPr>
        <w:t xml:space="preserve"> </w:t>
      </w:r>
      <w:r w:rsidR="00B1166C" w:rsidRPr="00062F88">
        <w:rPr>
          <w:rFonts w:ascii="Book Antiqua" w:eastAsia="Times New Roman" w:hAnsi="Book Antiqua" w:cs="Times New Roman"/>
          <w:position w:val="0"/>
          <w:szCs w:val="22"/>
          <w:lang w:val="en-ID" w:eastAsia="en-ID" w:bidi="ar-SA"/>
        </w:rPr>
        <w:t xml:space="preserve">In this post, we will delve into Islamic methods for navigating family political issues in a manner that promotes peace and good relationships. An individual's immediate social circle consists of their family. </w:t>
      </w:r>
      <w:r w:rsidR="00F13AA7">
        <w:rPr>
          <w:rFonts w:ascii="Book Antiqua" w:eastAsia="Times New Roman" w:hAnsi="Book Antiqua" w:cs="Times New Roman"/>
          <w:position w:val="0"/>
          <w:szCs w:val="22"/>
          <w:lang w:val="en-ID" w:eastAsia="en-ID" w:bidi="ar-SA"/>
        </w:rPr>
        <w:t>Family members</w:t>
      </w:r>
      <w:r w:rsidR="00B1166C" w:rsidRPr="00062F88">
        <w:rPr>
          <w:rFonts w:ascii="Book Antiqua" w:eastAsia="Times New Roman" w:hAnsi="Book Antiqua" w:cs="Times New Roman"/>
          <w:position w:val="0"/>
          <w:szCs w:val="22"/>
          <w:lang w:val="en-ID" w:eastAsia="en-ID" w:bidi="ar-SA"/>
        </w:rPr>
        <w:t xml:space="preserve"> rely on and develop strong emotional bonds with one another.</w:t>
      </w:r>
      <w:r w:rsidR="00B1166C" w:rsidRPr="00062F88">
        <w:rPr>
          <w:rStyle w:val="FootnoteReference"/>
          <w:rFonts w:ascii="Book Antiqua" w:hAnsi="Book Antiqua" w:cs="Times New Roman"/>
          <w:szCs w:val="22"/>
        </w:rPr>
        <w:t xml:space="preserve"> </w:t>
      </w:r>
      <w:r w:rsidR="00B1166C" w:rsidRPr="00062F88">
        <w:rPr>
          <w:rStyle w:val="FootnoteReference"/>
          <w:rFonts w:ascii="Book Antiqua" w:hAnsi="Book Antiqua" w:cs="Times New Roman"/>
          <w:szCs w:val="22"/>
        </w:rPr>
        <w:footnoteReference w:id="5"/>
      </w:r>
      <w:r w:rsidR="00B1166C" w:rsidRPr="00062F88">
        <w:rPr>
          <w:rFonts w:ascii="Book Antiqua" w:hAnsi="Book Antiqua" w:cs="Times New Roman"/>
          <w:szCs w:val="22"/>
        </w:rPr>
        <w:t xml:space="preserve"> </w:t>
      </w:r>
      <w:r w:rsidR="00F13AA7">
        <w:rPr>
          <w:rFonts w:ascii="Book Antiqua" w:eastAsia="Times New Roman" w:hAnsi="Book Antiqua" w:cs="Times New Roman"/>
          <w:position w:val="0"/>
          <w:szCs w:val="22"/>
          <w:lang w:val="en-ID" w:eastAsia="en-ID" w:bidi="ar-SA"/>
        </w:rPr>
        <w:t>Our families also lay the foundation of our values, ideals, and worldviews</w:t>
      </w:r>
      <w:r w:rsidR="00B1166C" w:rsidRPr="00062F88">
        <w:rPr>
          <w:rFonts w:ascii="Book Antiqua" w:eastAsia="Times New Roman" w:hAnsi="Book Antiqua" w:cs="Times New Roman"/>
          <w:position w:val="0"/>
          <w:szCs w:val="22"/>
          <w:lang w:val="en-ID" w:eastAsia="en-ID" w:bidi="ar-SA"/>
        </w:rPr>
        <w:t>. It should come as no surprise, therefore, that disagreements over politics and voting preferences may cause friction in the home. There might be negative outcomes from family conflicts that stem from political differences and voting preferences.</w:t>
      </w:r>
      <w:r w:rsidR="00B1166C" w:rsidRPr="00062F88">
        <w:rPr>
          <w:rStyle w:val="FootnoteReference"/>
          <w:rFonts w:ascii="Book Antiqua" w:hAnsi="Book Antiqua" w:cs="Times New Roman"/>
          <w:szCs w:val="22"/>
        </w:rPr>
        <w:t xml:space="preserve"> </w:t>
      </w:r>
      <w:r w:rsidR="00B1166C" w:rsidRPr="00062F88">
        <w:rPr>
          <w:rStyle w:val="FootnoteReference"/>
          <w:rFonts w:ascii="Book Antiqua" w:hAnsi="Book Antiqua" w:cs="Times New Roman"/>
          <w:szCs w:val="22"/>
        </w:rPr>
        <w:footnoteReference w:id="6"/>
      </w:r>
    </w:p>
    <w:p w14:paraId="783F3D60" w14:textId="3B5360E7" w:rsidR="00B1166C" w:rsidRPr="00062F88" w:rsidRDefault="00B1166C"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When family members are at odds with one another, it may strain communication, lead to emotional distance, and derail efforts at unity. When family members are unable to communicate and build trust with one another, it may have a devastating effect on everyone's mental and emotional health.</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7"/>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Even while disagreements over politics are certain to arise in every family, it</w:t>
      </w:r>
      <w:r w:rsidR="00F13AA7">
        <w:rPr>
          <w:rFonts w:ascii="Book Antiqua" w:eastAsia="Times New Roman" w:hAnsi="Book Antiqua" w:cs="Times New Roman"/>
          <w:position w:val="0"/>
          <w:szCs w:val="22"/>
          <w:lang w:val="en-ID" w:eastAsia="en-ID" w:bidi="ar-SA"/>
        </w:rPr>
        <w:t xml:space="preserve"> i</w:t>
      </w:r>
      <w:r w:rsidRPr="00062F88">
        <w:rPr>
          <w:rFonts w:ascii="Book Antiqua" w:eastAsia="Times New Roman" w:hAnsi="Book Antiqua" w:cs="Times New Roman"/>
          <w:position w:val="0"/>
          <w:szCs w:val="22"/>
          <w:lang w:val="en-ID" w:eastAsia="en-ID" w:bidi="ar-SA"/>
        </w:rPr>
        <w:t>s crucial that everyone learns to appreciate and respect one another's viewpoints, communicates effectively, and stays close.</w:t>
      </w:r>
    </w:p>
    <w:p w14:paraId="455EE27C" w14:textId="74DEBE1A"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According to statistics compiled by the Religious Courts Agency, the percentage of divorces attributed to political reasons varies over time. There were 402 reported divorces in 2009 as a result of political unrest. In 2010, the number of cases dropped to 334. The number of divorces spurred by political factors reached 650 in 2011. Nonetheless, there is a high divorce rate due to political unrest in 2015 or the year after the 2014 election. There were 21</w:t>
      </w:r>
      <w:r w:rsidR="00AC6FD5">
        <w:rPr>
          <w:rFonts w:ascii="Book Antiqua" w:eastAsia="Times New Roman" w:hAnsi="Book Antiqua" w:cs="Times New Roman"/>
          <w:position w:val="0"/>
          <w:szCs w:val="22"/>
          <w:lang w:val="en-ID" w:eastAsia="en-ID" w:bidi="ar-SA"/>
        </w:rPr>
        <w:t>.</w:t>
      </w:r>
      <w:r w:rsidRPr="00B1166C">
        <w:rPr>
          <w:rFonts w:ascii="Book Antiqua" w:eastAsia="Times New Roman" w:hAnsi="Book Antiqua" w:cs="Times New Roman"/>
          <w:position w:val="0"/>
          <w:szCs w:val="22"/>
          <w:lang w:val="en-ID" w:eastAsia="en-ID" w:bidi="ar-SA"/>
        </w:rPr>
        <w:t xml:space="preserve">193 instances in all. </w:t>
      </w:r>
    </w:p>
    <w:p w14:paraId="40B7B01D" w14:textId="77777777"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0A045DE1" w14:textId="202FD566" w:rsidR="00B1166C" w:rsidRPr="00062F88" w:rsidRDefault="00140E05"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062F88">
        <w:rPr>
          <w:rFonts w:ascii="Book Antiqua" w:hAnsi="Book Antiqua" w:cs="Times New Roman"/>
          <w:szCs w:val="22"/>
        </w:rPr>
        <w:t>According to a study by Benjamin R. Warner et al. "Political differences and polarization in families: The role of (un)</w:t>
      </w:r>
      <w:r w:rsidR="00AC6FD5">
        <w:rPr>
          <w:rFonts w:ascii="Book Antiqua" w:hAnsi="Book Antiqua" w:cs="Times New Roman"/>
          <w:szCs w:val="22"/>
        </w:rPr>
        <w:t xml:space="preserve"> </w:t>
      </w:r>
      <w:r w:rsidRPr="00062F88">
        <w:rPr>
          <w:rFonts w:ascii="Book Antiqua" w:hAnsi="Book Antiqua" w:cs="Times New Roman"/>
          <w:szCs w:val="22"/>
        </w:rPr>
        <w:t>accommodating communication in dealing with identity differences".</w:t>
      </w:r>
      <w:r w:rsidR="008B6EAD" w:rsidRPr="00062F88">
        <w:rPr>
          <w:rStyle w:val="FootnoteReference"/>
          <w:rFonts w:ascii="Book Antiqua" w:hAnsi="Book Antiqua" w:cs="Times New Roman"/>
          <w:szCs w:val="22"/>
        </w:rPr>
        <w:footnoteReference w:id="8"/>
      </w:r>
      <w:r w:rsidR="00B1166C" w:rsidRPr="00062F88">
        <w:rPr>
          <w:rFonts w:ascii="Book Antiqua" w:hAnsi="Book Antiqua" w:cs="Times New Roman"/>
          <w:szCs w:val="22"/>
        </w:rPr>
        <w:t xml:space="preserve"> </w:t>
      </w:r>
      <w:r w:rsidR="007F4EFF" w:rsidRPr="00062F88">
        <w:rPr>
          <w:rFonts w:ascii="Book Antiqua" w:hAnsi="Book Antiqua" w:cs="Times New Roman"/>
          <w:szCs w:val="22"/>
        </w:rPr>
        <w:t xml:space="preserve">and research conducted by Stephen L. Wasby entitled "The Impact of the Family </w:t>
      </w:r>
      <w:r w:rsidR="007F4EFF" w:rsidRPr="00062F88">
        <w:rPr>
          <w:rFonts w:ascii="Book Antiqua" w:hAnsi="Book Antiqua" w:cs="Times New Roman"/>
          <w:szCs w:val="22"/>
        </w:rPr>
        <w:lastRenderedPageBreak/>
        <w:t>on Politics: An Essay and Literature Review".</w:t>
      </w:r>
      <w:r w:rsidR="008B6EAD" w:rsidRPr="00062F88">
        <w:rPr>
          <w:rStyle w:val="FootnoteReference"/>
          <w:rFonts w:ascii="Book Antiqua" w:hAnsi="Book Antiqua" w:cs="Times New Roman"/>
          <w:szCs w:val="22"/>
        </w:rPr>
        <w:footnoteReference w:id="9"/>
      </w:r>
      <w:r w:rsidR="00B1166C" w:rsidRPr="00062F88">
        <w:rPr>
          <w:rFonts w:ascii="Book Antiqua" w:hAnsi="Book Antiqua" w:cs="Times New Roman"/>
          <w:szCs w:val="22"/>
        </w:rPr>
        <w:t xml:space="preserve"> </w:t>
      </w:r>
      <w:r w:rsidR="00B1166C" w:rsidRPr="00062F88">
        <w:rPr>
          <w:rFonts w:ascii="Book Antiqua" w:eastAsia="Times New Roman" w:hAnsi="Book Antiqua" w:cs="Times New Roman"/>
          <w:position w:val="0"/>
          <w:szCs w:val="22"/>
          <w:lang w:val="en-ID" w:eastAsia="en-ID" w:bidi="ar-SA"/>
        </w:rPr>
        <w:t>Consequently, studies on family conflicts and elections</w:t>
      </w:r>
      <w:r w:rsidR="00F13AA7">
        <w:rPr>
          <w:rFonts w:ascii="Book Antiqua" w:eastAsia="Times New Roman" w:hAnsi="Book Antiqua" w:cs="Times New Roman"/>
          <w:position w:val="0"/>
          <w:szCs w:val="22"/>
          <w:lang w:val="en-ID" w:eastAsia="en-ID" w:bidi="ar-SA"/>
        </w:rPr>
        <w:t xml:space="preserve"> and methods for keeping the peace when confronted with political disagreements</w:t>
      </w:r>
      <w:r w:rsidR="00B1166C" w:rsidRPr="00062F88">
        <w:rPr>
          <w:rFonts w:ascii="Book Antiqua" w:eastAsia="Times New Roman" w:hAnsi="Book Antiqua" w:cs="Times New Roman"/>
          <w:position w:val="0"/>
          <w:szCs w:val="22"/>
          <w:lang w:val="en-ID" w:eastAsia="en-ID" w:bidi="ar-SA"/>
        </w:rPr>
        <w:t xml:space="preserve"> are very pertinent. Families may learn to live in harmony and provide a nurturing atmosphere for personal growth regardless of political differences by identifying and addressing the root causes of conflict.</w:t>
      </w:r>
    </w:p>
    <w:p w14:paraId="22DA9A6F" w14:textId="64923290" w:rsidR="00992483" w:rsidRPr="00992483" w:rsidRDefault="00992483" w:rsidP="002337D1">
      <w:pPr>
        <w:ind w:leftChars="0" w:left="0" w:firstLineChars="0" w:firstLine="0"/>
      </w:pPr>
    </w:p>
    <w:p w14:paraId="376347BA" w14:textId="77777777" w:rsidR="00F31BD4" w:rsidRPr="00AC6FD5" w:rsidRDefault="003F0880" w:rsidP="005169F3">
      <w:pPr>
        <w:pStyle w:val="Heading1"/>
        <w:spacing w:before="0" w:line="240" w:lineRule="auto"/>
        <w:ind w:left="0" w:hanging="2"/>
        <w:jc w:val="both"/>
        <w:rPr>
          <w:rFonts w:ascii="Book Antiqua" w:eastAsia="Book Antiqua" w:hAnsi="Book Antiqua" w:cs="Book Antiqua"/>
          <w:b/>
          <w:color w:val="auto"/>
          <w:sz w:val="24"/>
          <w:szCs w:val="24"/>
        </w:rPr>
      </w:pPr>
      <w:r w:rsidRPr="00AC6FD5">
        <w:rPr>
          <w:rFonts w:ascii="Book Antiqua" w:eastAsia="Book Antiqua" w:hAnsi="Book Antiqua" w:cs="Book Antiqua"/>
          <w:b/>
          <w:color w:val="auto"/>
          <w:sz w:val="24"/>
          <w:szCs w:val="24"/>
        </w:rPr>
        <w:t>2. Research Method</w:t>
      </w:r>
    </w:p>
    <w:p w14:paraId="1991AC7C" w14:textId="31781BB6" w:rsidR="00062F88" w:rsidRDefault="00B1166C" w:rsidP="00062F88">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t>The flexibility of Islamic law is a long-standing issue that continues to divide views. Should Islamic law be applied in accordance with its normative textual demands</w:t>
      </w:r>
      <w:r w:rsidR="00F13AA7">
        <w:rPr>
          <w:rFonts w:ascii="Book Antiqua" w:eastAsia="Times New Roman" w:hAnsi="Book Antiqua" w:cs="Times New Roman"/>
          <w:position w:val="0"/>
          <w:szCs w:val="22"/>
          <w:lang w:val="en-ID" w:eastAsia="en-ID" w:bidi="ar-SA"/>
        </w:rPr>
        <w:t>, or should</w:t>
      </w:r>
      <w:r w:rsidRPr="00B1166C">
        <w:rPr>
          <w:rFonts w:ascii="Book Antiqua" w:eastAsia="Times New Roman" w:hAnsi="Book Antiqua" w:cs="Times New Roman"/>
          <w:position w:val="0"/>
          <w:szCs w:val="22"/>
          <w:lang w:val="en-ID" w:eastAsia="en-ID" w:bidi="ar-SA"/>
        </w:rPr>
        <w:t xml:space="preserve"> it be modified to fit modern circumstances? Consequently, there is never any consensus on the application of Islamic law since discussions around </w:t>
      </w:r>
      <w:r w:rsidR="00F13AA7">
        <w:rPr>
          <w:rFonts w:ascii="Book Antiqua" w:eastAsia="Times New Roman" w:hAnsi="Book Antiqua" w:cs="Times New Roman"/>
          <w:position w:val="0"/>
          <w:szCs w:val="22"/>
          <w:lang w:val="en-ID" w:eastAsia="en-ID" w:bidi="ar-SA"/>
        </w:rPr>
        <w:t>it</w:t>
      </w:r>
      <w:r w:rsidRPr="00B1166C">
        <w:rPr>
          <w:rFonts w:ascii="Book Antiqua" w:eastAsia="Times New Roman" w:hAnsi="Book Antiqua" w:cs="Times New Roman"/>
          <w:position w:val="0"/>
          <w:szCs w:val="22"/>
          <w:lang w:val="en-ID" w:eastAsia="en-ID" w:bidi="ar-SA"/>
        </w:rPr>
        <w:t xml:space="preserve"> and how it </w:t>
      </w:r>
      <w:r w:rsidR="00F13AA7">
        <w:rPr>
          <w:rFonts w:ascii="Book Antiqua" w:eastAsia="Times New Roman" w:hAnsi="Book Antiqua" w:cs="Times New Roman"/>
          <w:position w:val="0"/>
          <w:szCs w:val="22"/>
          <w:lang w:val="en-ID" w:eastAsia="en-ID" w:bidi="ar-SA"/>
        </w:rPr>
        <w:t>should</w:t>
      </w:r>
      <w:r w:rsidRPr="00B1166C">
        <w:rPr>
          <w:rFonts w:ascii="Book Antiqua" w:eastAsia="Times New Roman" w:hAnsi="Book Antiqua" w:cs="Times New Roman"/>
          <w:position w:val="0"/>
          <w:szCs w:val="22"/>
          <w:lang w:val="en-ID" w:eastAsia="en-ID" w:bidi="ar-SA"/>
        </w:rPr>
        <w:t xml:space="preserve"> be </w:t>
      </w:r>
      <w:r w:rsidR="00F13AA7">
        <w:rPr>
          <w:rFonts w:ascii="Book Antiqua" w:eastAsia="Times New Roman" w:hAnsi="Book Antiqua" w:cs="Times New Roman"/>
          <w:position w:val="0"/>
          <w:szCs w:val="22"/>
          <w:lang w:val="en-ID" w:eastAsia="en-ID" w:bidi="ar-SA"/>
        </w:rPr>
        <w:t>implemented</w:t>
      </w:r>
      <w:r w:rsidRPr="00B1166C">
        <w:rPr>
          <w:rFonts w:ascii="Book Antiqua" w:eastAsia="Times New Roman" w:hAnsi="Book Antiqua" w:cs="Times New Roman"/>
          <w:position w:val="0"/>
          <w:szCs w:val="22"/>
          <w:lang w:val="en-ID" w:eastAsia="en-ID" w:bidi="ar-SA"/>
        </w:rPr>
        <w:t xml:space="preserve"> are inherently contentious. </w:t>
      </w:r>
      <w:r w:rsidR="00F13AA7">
        <w:rPr>
          <w:rFonts w:ascii="Book Antiqua" w:eastAsia="Times New Roman" w:hAnsi="Book Antiqua" w:cs="Times New Roman"/>
          <w:position w:val="0"/>
          <w:szCs w:val="22"/>
          <w:lang w:val="en-ID" w:eastAsia="en-ID" w:bidi="ar-SA"/>
        </w:rPr>
        <w:t>T</w:t>
      </w:r>
      <w:r w:rsidRPr="00B1166C">
        <w:rPr>
          <w:rFonts w:ascii="Book Antiqua" w:eastAsia="Times New Roman" w:hAnsi="Book Antiqua" w:cs="Times New Roman"/>
          <w:position w:val="0"/>
          <w:szCs w:val="22"/>
          <w:lang w:val="en-ID" w:eastAsia="en-ID" w:bidi="ar-SA"/>
        </w:rPr>
        <w:t xml:space="preserve">here are other, more pressing concerns about the distinction between divine law—the rule of God—and human law—the law of man—the difference between an Islamic state and a secular one, etc. Research on Islamic law, including the study of normative laws found in the Quran and empirical laws seen in Muslim practice, has not properly used the legal anthropology method. The Islamic legal system is based only on normative-theological principles believed to be explicit and unambiguous in the Quran and Sunnah. </w:t>
      </w:r>
    </w:p>
    <w:p w14:paraId="4B67FBCD" w14:textId="5501E6C3" w:rsidR="00B1166C" w:rsidRPr="00B1166C" w:rsidRDefault="00AC6FD5" w:rsidP="00062F88">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Thus, it</w:t>
      </w:r>
      <w:r w:rsidR="00B1166C" w:rsidRPr="00B1166C">
        <w:rPr>
          <w:rFonts w:ascii="Book Antiqua" w:eastAsia="Times New Roman" w:hAnsi="Book Antiqua" w:cs="Times New Roman"/>
          <w:position w:val="0"/>
          <w:szCs w:val="22"/>
          <w:lang w:val="en-ID" w:eastAsia="en-ID" w:bidi="ar-SA"/>
        </w:rPr>
        <w:t xml:space="preserve"> is </w:t>
      </w:r>
      <w:r>
        <w:rPr>
          <w:rFonts w:ascii="Book Antiqua" w:eastAsia="Times New Roman" w:hAnsi="Book Antiqua" w:cs="Times New Roman"/>
          <w:position w:val="0"/>
          <w:szCs w:val="22"/>
          <w:lang w:val="en-ID" w:eastAsia="en-ID" w:bidi="ar-SA"/>
        </w:rPr>
        <w:t xml:space="preserve">a reason to have </w:t>
      </w:r>
      <w:r w:rsidR="00B1166C" w:rsidRPr="00B1166C">
        <w:rPr>
          <w:rFonts w:ascii="Book Antiqua" w:eastAsia="Times New Roman" w:hAnsi="Book Antiqua" w:cs="Times New Roman"/>
          <w:position w:val="0"/>
          <w:szCs w:val="22"/>
          <w:lang w:val="en-ID" w:eastAsia="en-ID" w:bidi="ar-SA"/>
        </w:rPr>
        <w:t xml:space="preserve">a different approach that does not cast doubt on Islamic law's provisions but rather conducts research to put them in perspective. The revelation of legal verses in the Quran certainly has historical and anthropological dimensions. The analytical works of </w:t>
      </w:r>
      <w:proofErr w:type="spellStart"/>
      <w:r w:rsidR="00B1166C" w:rsidRPr="00F13AA7">
        <w:rPr>
          <w:rFonts w:ascii="Book Antiqua" w:eastAsia="Times New Roman" w:hAnsi="Book Antiqua" w:cs="Times New Roman"/>
          <w:i/>
          <w:position w:val="0"/>
          <w:szCs w:val="22"/>
          <w:lang w:val="en-ID" w:eastAsia="en-ID" w:bidi="ar-SA"/>
        </w:rPr>
        <w:t>asbab</w:t>
      </w:r>
      <w:proofErr w:type="spellEnd"/>
      <w:r w:rsidR="00B1166C" w:rsidRPr="00F13AA7">
        <w:rPr>
          <w:rFonts w:ascii="Book Antiqua" w:eastAsia="Times New Roman" w:hAnsi="Book Antiqua" w:cs="Times New Roman"/>
          <w:i/>
          <w:position w:val="0"/>
          <w:szCs w:val="22"/>
          <w:lang w:val="en-ID" w:eastAsia="en-ID" w:bidi="ar-SA"/>
        </w:rPr>
        <w:t xml:space="preserve"> al-</w:t>
      </w:r>
      <w:proofErr w:type="spellStart"/>
      <w:r w:rsidR="00B1166C" w:rsidRPr="00F13AA7">
        <w:rPr>
          <w:rFonts w:ascii="Book Antiqua" w:eastAsia="Times New Roman" w:hAnsi="Book Antiqua" w:cs="Times New Roman"/>
          <w:i/>
          <w:position w:val="0"/>
          <w:szCs w:val="22"/>
          <w:lang w:val="en-ID" w:eastAsia="en-ID" w:bidi="ar-SA"/>
        </w:rPr>
        <w:t>nuzul</w:t>
      </w:r>
      <w:proofErr w:type="spellEnd"/>
      <w:r w:rsidR="00B1166C" w:rsidRPr="00F13AA7">
        <w:rPr>
          <w:rFonts w:ascii="Book Antiqua" w:eastAsia="Times New Roman" w:hAnsi="Book Antiqua" w:cs="Times New Roman"/>
          <w:i/>
          <w:position w:val="0"/>
          <w:szCs w:val="22"/>
          <w:lang w:val="en-ID" w:eastAsia="en-ID" w:bidi="ar-SA"/>
        </w:rPr>
        <w:t xml:space="preserve">, </w:t>
      </w:r>
      <w:proofErr w:type="spellStart"/>
      <w:r w:rsidR="00B1166C" w:rsidRPr="00F13AA7">
        <w:rPr>
          <w:rFonts w:ascii="Book Antiqua" w:eastAsia="Times New Roman" w:hAnsi="Book Antiqua" w:cs="Times New Roman"/>
          <w:i/>
          <w:position w:val="0"/>
          <w:szCs w:val="22"/>
          <w:lang w:val="en-ID" w:eastAsia="en-ID" w:bidi="ar-SA"/>
        </w:rPr>
        <w:t>makkiyah-madaniyah</w:t>
      </w:r>
      <w:proofErr w:type="spellEnd"/>
      <w:r w:rsidR="00B1166C" w:rsidRPr="00B1166C">
        <w:rPr>
          <w:rFonts w:ascii="Book Antiqua" w:eastAsia="Times New Roman" w:hAnsi="Book Antiqua" w:cs="Times New Roman"/>
          <w:position w:val="0"/>
          <w:szCs w:val="22"/>
          <w:lang w:val="en-ID" w:eastAsia="en-ID" w:bidi="ar-SA"/>
        </w:rPr>
        <w:t xml:space="preserve">, and </w:t>
      </w:r>
      <w:proofErr w:type="spellStart"/>
      <w:r w:rsidR="00B1166C" w:rsidRPr="00F13AA7">
        <w:rPr>
          <w:rFonts w:ascii="Book Antiqua" w:eastAsia="Times New Roman" w:hAnsi="Book Antiqua" w:cs="Times New Roman"/>
          <w:i/>
          <w:position w:val="0"/>
          <w:szCs w:val="22"/>
          <w:lang w:val="en-ID" w:eastAsia="en-ID" w:bidi="ar-SA"/>
        </w:rPr>
        <w:t>nasikh</w:t>
      </w:r>
      <w:proofErr w:type="spellEnd"/>
      <w:r w:rsidR="00B1166C" w:rsidRPr="00F13AA7">
        <w:rPr>
          <w:rFonts w:ascii="Book Antiqua" w:eastAsia="Times New Roman" w:hAnsi="Book Antiqua" w:cs="Times New Roman"/>
          <w:i/>
          <w:position w:val="0"/>
          <w:szCs w:val="22"/>
          <w:lang w:val="en-ID" w:eastAsia="en-ID" w:bidi="ar-SA"/>
        </w:rPr>
        <w:t xml:space="preserve"> </w:t>
      </w:r>
      <w:proofErr w:type="spellStart"/>
      <w:r w:rsidR="00B1166C" w:rsidRPr="00F13AA7">
        <w:rPr>
          <w:rFonts w:ascii="Book Antiqua" w:eastAsia="Times New Roman" w:hAnsi="Book Antiqua" w:cs="Times New Roman"/>
          <w:i/>
          <w:position w:val="0"/>
          <w:szCs w:val="22"/>
          <w:lang w:val="en-ID" w:eastAsia="en-ID" w:bidi="ar-SA"/>
        </w:rPr>
        <w:t>mansukh</w:t>
      </w:r>
      <w:proofErr w:type="spellEnd"/>
      <w:r w:rsidR="00B1166C" w:rsidRPr="00B1166C">
        <w:rPr>
          <w:rFonts w:ascii="Book Antiqua" w:eastAsia="Times New Roman" w:hAnsi="Book Antiqua" w:cs="Times New Roman"/>
          <w:position w:val="0"/>
          <w:szCs w:val="22"/>
          <w:lang w:val="en-ID" w:eastAsia="en-ID" w:bidi="ar-SA"/>
        </w:rPr>
        <w:t xml:space="preserve"> attest to this fact among ancient experts. There was a slow (</w:t>
      </w:r>
      <w:proofErr w:type="spellStart"/>
      <w:r w:rsidR="00B1166C" w:rsidRPr="00F13AA7">
        <w:rPr>
          <w:rFonts w:ascii="Book Antiqua" w:eastAsia="Times New Roman" w:hAnsi="Book Antiqua" w:cs="Times New Roman"/>
          <w:i/>
          <w:position w:val="0"/>
          <w:szCs w:val="22"/>
          <w:lang w:val="en-ID" w:eastAsia="en-ID" w:bidi="ar-SA"/>
        </w:rPr>
        <w:t>tadarruj</w:t>
      </w:r>
      <w:proofErr w:type="spellEnd"/>
      <w:r w:rsidR="00B1166C" w:rsidRPr="00B1166C">
        <w:rPr>
          <w:rFonts w:ascii="Book Antiqua" w:eastAsia="Times New Roman" w:hAnsi="Book Antiqua" w:cs="Times New Roman"/>
          <w:position w:val="0"/>
          <w:szCs w:val="22"/>
          <w:lang w:val="en-ID" w:eastAsia="en-ID" w:bidi="ar-SA"/>
        </w:rPr>
        <w:t xml:space="preserve">) descent of the Quran, as if an attempt were being made to "reconcile" it with the setting of the community that would receive it. </w:t>
      </w:r>
      <w:r w:rsidR="00F13AA7">
        <w:rPr>
          <w:rFonts w:ascii="Book Antiqua" w:eastAsia="Times New Roman" w:hAnsi="Book Antiqua" w:cs="Times New Roman"/>
          <w:position w:val="0"/>
          <w:szCs w:val="22"/>
          <w:lang w:val="en-ID" w:eastAsia="en-ID" w:bidi="ar-SA"/>
        </w:rPr>
        <w:t>Muslims should see this fact</w:t>
      </w:r>
      <w:r w:rsidR="00B1166C" w:rsidRPr="00B1166C">
        <w:rPr>
          <w:rFonts w:ascii="Book Antiqua" w:eastAsia="Times New Roman" w:hAnsi="Book Antiqua" w:cs="Times New Roman"/>
          <w:position w:val="0"/>
          <w:szCs w:val="22"/>
          <w:lang w:val="en-ID" w:eastAsia="en-ID" w:bidi="ar-SA"/>
        </w:rPr>
        <w:t xml:space="preserve"> as a lesson from the Quran on </w:t>
      </w:r>
      <w:r>
        <w:rPr>
          <w:rFonts w:ascii="Book Antiqua" w:eastAsia="Times New Roman" w:hAnsi="Book Antiqua" w:cs="Times New Roman"/>
          <w:position w:val="0"/>
          <w:szCs w:val="22"/>
          <w:lang w:val="en-ID" w:eastAsia="en-ID" w:bidi="ar-SA"/>
        </w:rPr>
        <w:t>determining</w:t>
      </w:r>
      <w:r w:rsidR="00B1166C" w:rsidRPr="00B1166C">
        <w:rPr>
          <w:rFonts w:ascii="Book Antiqua" w:eastAsia="Times New Roman" w:hAnsi="Book Antiqua" w:cs="Times New Roman"/>
          <w:position w:val="0"/>
          <w:szCs w:val="22"/>
          <w:lang w:val="en-ID" w:eastAsia="en-ID" w:bidi="ar-SA"/>
        </w:rPr>
        <w:t xml:space="preserve"> law in a dynamic and adaptable way. The Quran and </w:t>
      </w:r>
      <w:proofErr w:type="spellStart"/>
      <w:r w:rsidR="00B1166C" w:rsidRPr="00F13AA7">
        <w:rPr>
          <w:rFonts w:ascii="Book Antiqua" w:eastAsia="Times New Roman" w:hAnsi="Book Antiqua" w:cs="Times New Roman"/>
          <w:i/>
          <w:position w:val="0"/>
          <w:szCs w:val="22"/>
          <w:lang w:val="en-ID" w:eastAsia="en-ID" w:bidi="ar-SA"/>
        </w:rPr>
        <w:t>rahmatan</w:t>
      </w:r>
      <w:proofErr w:type="spellEnd"/>
      <w:r w:rsidR="00B1166C" w:rsidRPr="00F13AA7">
        <w:rPr>
          <w:rFonts w:ascii="Book Antiqua" w:eastAsia="Times New Roman" w:hAnsi="Book Antiqua" w:cs="Times New Roman"/>
          <w:i/>
          <w:position w:val="0"/>
          <w:szCs w:val="22"/>
          <w:lang w:val="en-ID" w:eastAsia="en-ID" w:bidi="ar-SA"/>
        </w:rPr>
        <w:t xml:space="preserve"> </w:t>
      </w:r>
      <w:proofErr w:type="spellStart"/>
      <w:r w:rsidR="00B1166C" w:rsidRPr="00F13AA7">
        <w:rPr>
          <w:rFonts w:ascii="Book Antiqua" w:eastAsia="Times New Roman" w:hAnsi="Book Antiqua" w:cs="Times New Roman"/>
          <w:i/>
          <w:position w:val="0"/>
          <w:szCs w:val="22"/>
          <w:lang w:val="en-ID" w:eastAsia="en-ID" w:bidi="ar-SA"/>
        </w:rPr>
        <w:t>lil</w:t>
      </w:r>
      <w:proofErr w:type="spellEnd"/>
      <w:r w:rsidR="00B1166C" w:rsidRPr="00F13AA7">
        <w:rPr>
          <w:rFonts w:ascii="Book Antiqua" w:eastAsia="Times New Roman" w:hAnsi="Book Antiqua" w:cs="Times New Roman"/>
          <w:i/>
          <w:position w:val="0"/>
          <w:szCs w:val="22"/>
          <w:lang w:val="en-ID" w:eastAsia="en-ID" w:bidi="ar-SA"/>
        </w:rPr>
        <w:t xml:space="preserve"> </w:t>
      </w:r>
      <w:proofErr w:type="spellStart"/>
      <w:r w:rsidR="00B1166C" w:rsidRPr="00F13AA7">
        <w:rPr>
          <w:rFonts w:ascii="Book Antiqua" w:eastAsia="Times New Roman" w:hAnsi="Book Antiqua" w:cs="Times New Roman"/>
          <w:i/>
          <w:position w:val="0"/>
          <w:szCs w:val="22"/>
          <w:lang w:val="en-ID" w:eastAsia="en-ID" w:bidi="ar-SA"/>
        </w:rPr>
        <w:t>alamin</w:t>
      </w:r>
      <w:proofErr w:type="spellEnd"/>
      <w:r w:rsidR="00B1166C" w:rsidRPr="00B1166C">
        <w:rPr>
          <w:rFonts w:ascii="Book Antiqua" w:eastAsia="Times New Roman" w:hAnsi="Book Antiqua" w:cs="Times New Roman"/>
          <w:position w:val="0"/>
          <w:szCs w:val="22"/>
          <w:lang w:val="en-ID" w:eastAsia="en-ID" w:bidi="ar-SA"/>
        </w:rPr>
        <w:t xml:space="preserve"> both teach this to be true. </w:t>
      </w:r>
    </w:p>
    <w:p w14:paraId="5BC490B1" w14:textId="329F74DF" w:rsidR="00992483" w:rsidRPr="00062F88" w:rsidRDefault="00F13AA7" w:rsidP="00062F88">
      <w:pPr>
        <w:pStyle w:val="Default"/>
        <w:spacing w:before="240" w:after="0" w:line="240" w:lineRule="auto"/>
        <w:ind w:leftChars="0" w:left="0" w:firstLineChars="0" w:firstLine="0"/>
        <w:jc w:val="both"/>
        <w:rPr>
          <w:rFonts w:ascii="Book Antiqua" w:hAnsi="Book Antiqua"/>
          <w:sz w:val="22"/>
          <w:szCs w:val="22"/>
        </w:rPr>
      </w:pPr>
      <w:r>
        <w:rPr>
          <w:rFonts w:ascii="Book Antiqua" w:eastAsia="Times New Roman" w:hAnsi="Book Antiqua" w:cs="Times New Roman"/>
          <w:position w:val="0"/>
          <w:sz w:val="22"/>
          <w:szCs w:val="22"/>
          <w:lang w:val="en-ID" w:eastAsia="en-ID" w:bidi="ar-SA"/>
        </w:rPr>
        <w:t>This essay illustrates that Islamic legal study benefits greatly from the legal anthropology method</w:t>
      </w:r>
      <w:r w:rsidR="00B1166C" w:rsidRPr="00B1166C">
        <w:rPr>
          <w:rFonts w:ascii="Book Antiqua" w:eastAsia="Times New Roman" w:hAnsi="Book Antiqua" w:cs="Times New Roman"/>
          <w:position w:val="0"/>
          <w:sz w:val="22"/>
          <w:szCs w:val="22"/>
          <w:lang w:val="en-ID" w:eastAsia="en-ID" w:bidi="ar-SA"/>
        </w:rPr>
        <w:t xml:space="preserve">. Islamic law, as it is established via </w:t>
      </w:r>
      <w:proofErr w:type="spellStart"/>
      <w:r w:rsidR="00B1166C" w:rsidRPr="00F13AA7">
        <w:rPr>
          <w:rFonts w:ascii="Book Antiqua" w:eastAsia="Times New Roman" w:hAnsi="Book Antiqua" w:cs="Times New Roman"/>
          <w:i/>
          <w:position w:val="0"/>
          <w:sz w:val="22"/>
          <w:szCs w:val="22"/>
          <w:lang w:val="en-ID" w:eastAsia="en-ID" w:bidi="ar-SA"/>
        </w:rPr>
        <w:t>ushul</w:t>
      </w:r>
      <w:proofErr w:type="spellEnd"/>
      <w:r w:rsidR="00B1166C" w:rsidRPr="00F13AA7">
        <w:rPr>
          <w:rFonts w:ascii="Book Antiqua" w:eastAsia="Times New Roman" w:hAnsi="Book Antiqua" w:cs="Times New Roman"/>
          <w:i/>
          <w:position w:val="0"/>
          <w:sz w:val="22"/>
          <w:szCs w:val="22"/>
          <w:lang w:val="en-ID" w:eastAsia="en-ID" w:bidi="ar-SA"/>
        </w:rPr>
        <w:t xml:space="preserve"> </w:t>
      </w:r>
      <w:proofErr w:type="spellStart"/>
      <w:r w:rsidR="00B1166C" w:rsidRPr="00F13AA7">
        <w:rPr>
          <w:rFonts w:ascii="Book Antiqua" w:eastAsia="Times New Roman" w:hAnsi="Book Antiqua" w:cs="Times New Roman"/>
          <w:i/>
          <w:position w:val="0"/>
          <w:sz w:val="22"/>
          <w:szCs w:val="22"/>
          <w:lang w:val="en-ID" w:eastAsia="en-ID" w:bidi="ar-SA"/>
        </w:rPr>
        <w:t>fiqh</w:t>
      </w:r>
      <w:proofErr w:type="spellEnd"/>
      <w:r w:rsidR="00B1166C" w:rsidRPr="00B1166C">
        <w:rPr>
          <w:rFonts w:ascii="Book Antiqua" w:eastAsia="Times New Roman" w:hAnsi="Book Antiqua" w:cs="Times New Roman"/>
          <w:position w:val="0"/>
          <w:sz w:val="22"/>
          <w:szCs w:val="22"/>
          <w:lang w:val="en-ID" w:eastAsia="en-ID" w:bidi="ar-SA"/>
        </w:rPr>
        <w:t xml:space="preserve">, </w:t>
      </w:r>
      <w:r w:rsidR="00AC6FD5">
        <w:rPr>
          <w:rFonts w:ascii="Book Antiqua" w:eastAsia="Times New Roman" w:hAnsi="Book Antiqua" w:cs="Times New Roman"/>
          <w:position w:val="0"/>
          <w:sz w:val="22"/>
          <w:szCs w:val="22"/>
          <w:lang w:val="en-ID" w:eastAsia="en-ID" w:bidi="ar-SA"/>
        </w:rPr>
        <w:t>considers</w:t>
      </w:r>
      <w:r w:rsidR="00B1166C" w:rsidRPr="00B1166C">
        <w:rPr>
          <w:rFonts w:ascii="Book Antiqua" w:eastAsia="Times New Roman" w:hAnsi="Book Antiqua" w:cs="Times New Roman"/>
          <w:position w:val="0"/>
          <w:sz w:val="22"/>
          <w:szCs w:val="22"/>
          <w:lang w:val="en-ID" w:eastAsia="en-ID" w:bidi="ar-SA"/>
        </w:rPr>
        <w:t xml:space="preserve"> not just </w:t>
      </w:r>
      <w:proofErr w:type="spellStart"/>
      <w:r w:rsidR="00B1166C" w:rsidRPr="00AC6FD5">
        <w:rPr>
          <w:rFonts w:ascii="Book Antiqua" w:eastAsia="Times New Roman" w:hAnsi="Book Antiqua" w:cs="Times New Roman"/>
          <w:i/>
          <w:position w:val="0"/>
          <w:sz w:val="22"/>
          <w:szCs w:val="22"/>
          <w:lang w:val="en-ID" w:eastAsia="en-ID" w:bidi="ar-SA"/>
        </w:rPr>
        <w:t>bayani</w:t>
      </w:r>
      <w:proofErr w:type="spellEnd"/>
      <w:r w:rsidR="00B1166C" w:rsidRPr="00B1166C">
        <w:rPr>
          <w:rFonts w:ascii="Book Antiqua" w:eastAsia="Times New Roman" w:hAnsi="Book Antiqua" w:cs="Times New Roman"/>
          <w:position w:val="0"/>
          <w:sz w:val="22"/>
          <w:szCs w:val="22"/>
          <w:lang w:val="en-ID" w:eastAsia="en-ID" w:bidi="ar-SA"/>
        </w:rPr>
        <w:t xml:space="preserve"> reasoning, which is based on verses or texts, but also </w:t>
      </w:r>
      <w:proofErr w:type="spellStart"/>
      <w:r w:rsidR="00B1166C" w:rsidRPr="00F13AA7">
        <w:rPr>
          <w:rFonts w:ascii="Book Antiqua" w:eastAsia="Times New Roman" w:hAnsi="Book Antiqua" w:cs="Times New Roman"/>
          <w:i/>
          <w:position w:val="0"/>
          <w:sz w:val="22"/>
          <w:szCs w:val="22"/>
          <w:lang w:val="en-ID" w:eastAsia="en-ID" w:bidi="ar-SA"/>
        </w:rPr>
        <w:t>ta'lili</w:t>
      </w:r>
      <w:proofErr w:type="spellEnd"/>
      <w:r w:rsidR="00B1166C" w:rsidRPr="00B1166C">
        <w:rPr>
          <w:rFonts w:ascii="Book Antiqua" w:eastAsia="Times New Roman" w:hAnsi="Book Antiqua" w:cs="Times New Roman"/>
          <w:position w:val="0"/>
          <w:sz w:val="22"/>
          <w:szCs w:val="22"/>
          <w:lang w:val="en-ID" w:eastAsia="en-ID" w:bidi="ar-SA"/>
        </w:rPr>
        <w:t xml:space="preserve"> reasoning, which is based on ratios and laws, and </w:t>
      </w:r>
      <w:proofErr w:type="spellStart"/>
      <w:r w:rsidR="00B1166C" w:rsidRPr="00F13AA7">
        <w:rPr>
          <w:rFonts w:ascii="Book Antiqua" w:eastAsia="Times New Roman" w:hAnsi="Book Antiqua" w:cs="Times New Roman"/>
          <w:i/>
          <w:position w:val="0"/>
          <w:sz w:val="22"/>
          <w:szCs w:val="22"/>
          <w:lang w:val="en-ID" w:eastAsia="en-ID" w:bidi="ar-SA"/>
        </w:rPr>
        <w:t>istislahi</w:t>
      </w:r>
      <w:proofErr w:type="spellEnd"/>
      <w:r w:rsidR="00B1166C" w:rsidRPr="00B1166C">
        <w:rPr>
          <w:rFonts w:ascii="Book Antiqua" w:eastAsia="Times New Roman" w:hAnsi="Book Antiqua" w:cs="Times New Roman"/>
          <w:position w:val="0"/>
          <w:sz w:val="22"/>
          <w:szCs w:val="22"/>
          <w:lang w:val="en-ID" w:eastAsia="en-ID" w:bidi="ar-SA"/>
        </w:rPr>
        <w:t xml:space="preserve"> reasoning, which is based on benefits. Integrating text and context is necessary for the formation of Islamic law. Consideration of socio-empirical events in the lives of people at that time is vital because, while all of the Quran's verses are </w:t>
      </w:r>
      <w:proofErr w:type="spellStart"/>
      <w:r w:rsidR="00B1166C" w:rsidRPr="00AC6FD5">
        <w:rPr>
          <w:rFonts w:ascii="Book Antiqua" w:eastAsia="Times New Roman" w:hAnsi="Book Antiqua" w:cs="Times New Roman"/>
          <w:i/>
          <w:position w:val="0"/>
          <w:sz w:val="22"/>
          <w:szCs w:val="22"/>
          <w:lang w:val="en-ID" w:eastAsia="en-ID" w:bidi="ar-SA"/>
        </w:rPr>
        <w:t>azali</w:t>
      </w:r>
      <w:proofErr w:type="spellEnd"/>
      <w:r w:rsidR="00B1166C" w:rsidRPr="00B1166C">
        <w:rPr>
          <w:rFonts w:ascii="Book Antiqua" w:eastAsia="Times New Roman" w:hAnsi="Book Antiqua" w:cs="Times New Roman"/>
          <w:position w:val="0"/>
          <w:sz w:val="22"/>
          <w:szCs w:val="22"/>
          <w:lang w:val="en-ID" w:eastAsia="en-ID" w:bidi="ar-SA"/>
        </w:rPr>
        <w:t xml:space="preserve">, they were revealed in empirical reality. </w:t>
      </w:r>
      <w:r w:rsidR="00AC6FD5">
        <w:rPr>
          <w:rFonts w:ascii="Book Antiqua" w:eastAsia="Times New Roman" w:hAnsi="Book Antiqua" w:cs="Times New Roman"/>
          <w:position w:val="0"/>
          <w:sz w:val="22"/>
          <w:szCs w:val="22"/>
          <w:lang w:val="en-ID" w:eastAsia="en-ID" w:bidi="ar-SA"/>
        </w:rPr>
        <w:t>T</w:t>
      </w:r>
      <w:r w:rsidR="00B1166C" w:rsidRPr="00B1166C">
        <w:rPr>
          <w:rFonts w:ascii="Book Antiqua" w:eastAsia="Times New Roman" w:hAnsi="Book Antiqua" w:cs="Times New Roman"/>
          <w:position w:val="0"/>
          <w:sz w:val="22"/>
          <w:szCs w:val="22"/>
          <w:lang w:val="en-ID" w:eastAsia="en-ID" w:bidi="ar-SA"/>
        </w:rPr>
        <w:t>o construct Islamic law, the field of legal anthropology must quickly examine the social processes and roles of lawmaking. Finding the intellectual underpinnings of Islamic law and ways to update it for the modern world is the goal of a legal anthropology study.</w:t>
      </w:r>
      <w:r w:rsidR="00B1166C" w:rsidRPr="00062F88">
        <w:rPr>
          <w:rStyle w:val="FootnoteReference"/>
          <w:rFonts w:ascii="Book Antiqua" w:hAnsi="Book Antiqua"/>
          <w:sz w:val="22"/>
          <w:szCs w:val="22"/>
        </w:rPr>
        <w:t xml:space="preserve"> </w:t>
      </w:r>
      <w:r w:rsidR="00B1166C" w:rsidRPr="00062F88">
        <w:rPr>
          <w:rStyle w:val="FootnoteReference"/>
          <w:rFonts w:ascii="Book Antiqua" w:hAnsi="Book Antiqua"/>
          <w:sz w:val="22"/>
          <w:szCs w:val="22"/>
        </w:rPr>
        <w:footnoteReference w:id="10"/>
      </w:r>
      <w:r w:rsidR="00B1166C" w:rsidRPr="00062F88">
        <w:rPr>
          <w:rFonts w:ascii="Book Antiqua" w:hAnsi="Book Antiqua"/>
          <w:sz w:val="22"/>
          <w:szCs w:val="22"/>
        </w:rPr>
        <w:t>.</w:t>
      </w:r>
    </w:p>
    <w:p w14:paraId="05FEF92C" w14:textId="77777777" w:rsidR="00B1166C" w:rsidRPr="00062F88" w:rsidRDefault="00B1166C" w:rsidP="00062F88">
      <w:pPr>
        <w:pStyle w:val="Default"/>
        <w:spacing w:before="240" w:after="0" w:line="240" w:lineRule="auto"/>
        <w:ind w:leftChars="0" w:left="0" w:firstLineChars="0" w:firstLine="0"/>
        <w:jc w:val="both"/>
        <w:rPr>
          <w:rFonts w:ascii="Book Antiqua" w:hAnsi="Book Antiqua"/>
          <w:sz w:val="22"/>
          <w:szCs w:val="22"/>
        </w:rPr>
      </w:pPr>
    </w:p>
    <w:p w14:paraId="1EEFB6E3" w14:textId="77777777" w:rsidR="00F31BD4" w:rsidRPr="00AC6FD5" w:rsidRDefault="003F0880" w:rsidP="0083327D">
      <w:pPr>
        <w:pStyle w:val="Heading1"/>
        <w:spacing w:before="0" w:line="240" w:lineRule="auto"/>
        <w:ind w:left="0" w:hanging="2"/>
        <w:jc w:val="both"/>
        <w:rPr>
          <w:rFonts w:ascii="Book Antiqua" w:eastAsia="Book Antiqua" w:hAnsi="Book Antiqua" w:cs="Book Antiqua"/>
          <w:b/>
          <w:color w:val="auto"/>
          <w:sz w:val="24"/>
          <w:szCs w:val="24"/>
        </w:rPr>
      </w:pPr>
      <w:r w:rsidRPr="00AC6FD5">
        <w:rPr>
          <w:rFonts w:ascii="Book Antiqua" w:eastAsia="Book Antiqua" w:hAnsi="Book Antiqua" w:cs="Book Antiqua"/>
          <w:b/>
          <w:color w:val="auto"/>
          <w:sz w:val="24"/>
          <w:szCs w:val="24"/>
        </w:rPr>
        <w:t>3. Results and Discussion</w:t>
      </w:r>
    </w:p>
    <w:p w14:paraId="6D47DB1C" w14:textId="67CBE237" w:rsidR="005169F3" w:rsidRPr="00AC6FD5" w:rsidRDefault="005169F3" w:rsidP="005169F3">
      <w:pPr>
        <w:pBdr>
          <w:top w:val="nil"/>
          <w:left w:val="nil"/>
          <w:bottom w:val="nil"/>
          <w:right w:val="nil"/>
          <w:between w:val="nil"/>
        </w:pBdr>
        <w:spacing w:after="120" w:line="240" w:lineRule="auto"/>
        <w:ind w:left="0" w:hanging="2"/>
        <w:jc w:val="both"/>
        <w:rPr>
          <w:rFonts w:ascii="Book Antiqua" w:eastAsia="Times New Roman" w:hAnsi="Book Antiqua" w:cs="Times New Roman"/>
          <w:b/>
          <w:bCs/>
          <w:sz w:val="24"/>
          <w:szCs w:val="24"/>
        </w:rPr>
      </w:pPr>
      <w:r w:rsidRPr="00AC6FD5">
        <w:rPr>
          <w:rFonts w:ascii="Book Antiqua" w:eastAsia="Times New Roman" w:hAnsi="Book Antiqua" w:cs="Times New Roman"/>
          <w:b/>
          <w:bCs/>
          <w:sz w:val="24"/>
          <w:szCs w:val="24"/>
        </w:rPr>
        <w:t>3.</w:t>
      </w:r>
      <w:proofErr w:type="gramStart"/>
      <w:r w:rsidRPr="00AC6FD5">
        <w:rPr>
          <w:rFonts w:ascii="Book Antiqua" w:eastAsia="Times New Roman" w:hAnsi="Book Antiqua" w:cs="Times New Roman"/>
          <w:b/>
          <w:bCs/>
          <w:sz w:val="24"/>
          <w:szCs w:val="24"/>
        </w:rPr>
        <w:t>1.The</w:t>
      </w:r>
      <w:proofErr w:type="gramEnd"/>
      <w:r w:rsidRPr="00AC6FD5">
        <w:rPr>
          <w:rFonts w:ascii="Book Antiqua" w:eastAsia="Times New Roman" w:hAnsi="Book Antiqua" w:cs="Times New Roman"/>
          <w:b/>
          <w:bCs/>
          <w:sz w:val="24"/>
          <w:szCs w:val="24"/>
        </w:rPr>
        <w:t xml:space="preserve"> Phenomenon of Divorce During the Election Period</w:t>
      </w:r>
    </w:p>
    <w:p w14:paraId="641C2AE1" w14:textId="5BBF5251" w:rsidR="00B1166C" w:rsidRPr="00B1166C"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B1166C">
        <w:rPr>
          <w:rFonts w:ascii="Book Antiqua" w:eastAsia="Times New Roman" w:hAnsi="Book Antiqua" w:cs="Times New Roman"/>
          <w:position w:val="0"/>
          <w:szCs w:val="22"/>
          <w:lang w:val="en-ID" w:eastAsia="en-ID" w:bidi="ar-SA"/>
        </w:rPr>
        <w:lastRenderedPageBreak/>
        <w:t xml:space="preserve">The connection between conflict and societal transformation is the last part of </w:t>
      </w:r>
      <w:proofErr w:type="spellStart"/>
      <w:r w:rsidRPr="00B1166C">
        <w:rPr>
          <w:rFonts w:ascii="Book Antiqua" w:eastAsia="Times New Roman" w:hAnsi="Book Antiqua" w:cs="Times New Roman"/>
          <w:position w:val="0"/>
          <w:szCs w:val="22"/>
          <w:lang w:val="en-ID" w:eastAsia="en-ID" w:bidi="ar-SA"/>
        </w:rPr>
        <w:t>Dahrendorf's</w:t>
      </w:r>
      <w:proofErr w:type="spellEnd"/>
      <w:r w:rsidRPr="00B1166C">
        <w:rPr>
          <w:rFonts w:ascii="Book Antiqua" w:eastAsia="Times New Roman" w:hAnsi="Book Antiqua" w:cs="Times New Roman"/>
          <w:position w:val="0"/>
          <w:szCs w:val="22"/>
          <w:lang w:val="en-ID" w:eastAsia="en-ID" w:bidi="ar-SA"/>
        </w:rPr>
        <w:t xml:space="preserve"> theory of conflict</w:t>
      </w:r>
      <w:r w:rsidR="00F13AA7">
        <w:rPr>
          <w:rFonts w:ascii="Book Antiqua" w:eastAsia="Times New Roman" w:hAnsi="Book Antiqua" w:cs="Times New Roman"/>
          <w:position w:val="0"/>
          <w:szCs w:val="22"/>
          <w:lang w:val="en-ID" w:eastAsia="en-ID" w:bidi="ar-SA"/>
        </w:rPr>
        <w:t xml:space="preserve">, which is related </w:t>
      </w:r>
      <w:r w:rsidRPr="00B1166C">
        <w:rPr>
          <w:rFonts w:ascii="Book Antiqua" w:eastAsia="Times New Roman" w:hAnsi="Book Antiqua" w:cs="Times New Roman"/>
          <w:position w:val="0"/>
          <w:szCs w:val="22"/>
          <w:lang w:val="en-ID" w:eastAsia="en-ID" w:bidi="ar-SA"/>
        </w:rPr>
        <w:t>to the reality that</w:t>
      </w:r>
      <w:r w:rsidR="00F13AA7">
        <w:rPr>
          <w:rFonts w:ascii="Book Antiqua" w:eastAsia="Times New Roman" w:hAnsi="Book Antiqua" w:cs="Times New Roman"/>
          <w:position w:val="0"/>
          <w:szCs w:val="22"/>
          <w:lang w:val="en-ID" w:eastAsia="en-ID" w:bidi="ar-SA"/>
        </w:rPr>
        <w:t xml:space="preserve"> many viewpoints are always valuable in times of societal transformation</w:t>
      </w:r>
      <w:r w:rsidRPr="00B1166C">
        <w:rPr>
          <w:rFonts w:ascii="Book Antiqua" w:eastAsia="Times New Roman" w:hAnsi="Book Antiqua" w:cs="Times New Roman"/>
          <w:position w:val="0"/>
          <w:szCs w:val="22"/>
          <w:lang w:val="en-ID" w:eastAsia="en-ID" w:bidi="ar-SA"/>
        </w:rPr>
        <w:t>. Increased social strife is a result of societal developments.</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1"/>
      </w:r>
    </w:p>
    <w:p w14:paraId="5517DFCA" w14:textId="77777777" w:rsidR="00B1166C" w:rsidRPr="00062F88" w:rsidRDefault="00B1166C"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01CF5111" w14:textId="0485204E" w:rsidR="0081034B" w:rsidRPr="00062F88" w:rsidRDefault="00F13AA7"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Regarding</w:t>
      </w:r>
      <w:r w:rsidR="00B1166C" w:rsidRPr="00B1166C">
        <w:rPr>
          <w:rFonts w:ascii="Book Antiqua" w:eastAsia="Times New Roman" w:hAnsi="Book Antiqua" w:cs="Times New Roman"/>
          <w:position w:val="0"/>
          <w:szCs w:val="22"/>
          <w:lang w:val="en-ID" w:eastAsia="en-ID" w:bidi="ar-SA"/>
        </w:rPr>
        <w:t xml:space="preserve"> Karl Marx's notion of ownership and control of means, Ralf </w:t>
      </w:r>
      <w:proofErr w:type="spellStart"/>
      <w:r w:rsidR="00B1166C" w:rsidRPr="00B1166C">
        <w:rPr>
          <w:rFonts w:ascii="Book Antiqua" w:eastAsia="Times New Roman" w:hAnsi="Book Antiqua" w:cs="Times New Roman"/>
          <w:position w:val="0"/>
          <w:szCs w:val="22"/>
          <w:lang w:val="en-ID" w:eastAsia="en-ID" w:bidi="ar-SA"/>
        </w:rPr>
        <w:t>Dahrendorf</w:t>
      </w:r>
      <w:proofErr w:type="spellEnd"/>
      <w:r w:rsidR="00B1166C" w:rsidRPr="00B1166C">
        <w:rPr>
          <w:rFonts w:ascii="Book Antiqua" w:eastAsia="Times New Roman" w:hAnsi="Book Antiqua" w:cs="Times New Roman"/>
          <w:position w:val="0"/>
          <w:szCs w:val="22"/>
          <w:lang w:val="en-ID" w:eastAsia="en-ID" w:bidi="ar-SA"/>
        </w:rPr>
        <w:t xml:space="preserve"> claims that disagreement is half the rejection and change.</w:t>
      </w:r>
      <w:r w:rsidR="00B1166C" w:rsidRPr="00062F88">
        <w:rPr>
          <w:rStyle w:val="FootnoteReference"/>
          <w:rFonts w:ascii="Book Antiqua" w:eastAsia="Times New Roman" w:hAnsi="Book Antiqua" w:cs="Times New Roman"/>
          <w:szCs w:val="22"/>
        </w:rPr>
        <w:t xml:space="preserve"> </w:t>
      </w:r>
      <w:r w:rsidR="00B1166C" w:rsidRPr="00062F88">
        <w:rPr>
          <w:rStyle w:val="FootnoteReference"/>
          <w:rFonts w:ascii="Book Antiqua" w:eastAsia="Times New Roman" w:hAnsi="Book Antiqua" w:cs="Times New Roman"/>
          <w:szCs w:val="22"/>
        </w:rPr>
        <w:footnoteReference w:id="12"/>
      </w:r>
      <w:r w:rsidR="00B1166C" w:rsidRPr="00062F88">
        <w:rPr>
          <w:rFonts w:ascii="Book Antiqua" w:eastAsia="Times New Roman" w:hAnsi="Book Antiqua" w:cs="Times New Roman"/>
          <w:szCs w:val="22"/>
        </w:rPr>
        <w:t xml:space="preserve"> </w:t>
      </w:r>
      <w:r>
        <w:rPr>
          <w:rFonts w:ascii="Book Antiqua" w:eastAsia="Times New Roman" w:hAnsi="Book Antiqua" w:cs="Times New Roman"/>
          <w:position w:val="0"/>
          <w:szCs w:val="22"/>
          <w:lang w:val="en-ID" w:eastAsia="en-ID" w:bidi="ar-SA"/>
        </w:rPr>
        <w:t xml:space="preserve">According to </w:t>
      </w:r>
      <w:proofErr w:type="spellStart"/>
      <w:r>
        <w:rPr>
          <w:rFonts w:ascii="Book Antiqua" w:eastAsia="Times New Roman" w:hAnsi="Book Antiqua" w:cs="Times New Roman"/>
          <w:position w:val="0"/>
          <w:szCs w:val="22"/>
          <w:lang w:val="en-ID" w:eastAsia="en-ID" w:bidi="ar-SA"/>
        </w:rPr>
        <w:t>Dahrendorf</w:t>
      </w:r>
      <w:proofErr w:type="spellEnd"/>
      <w:r>
        <w:rPr>
          <w:rFonts w:ascii="Book Antiqua" w:eastAsia="Times New Roman" w:hAnsi="Book Antiqua" w:cs="Times New Roman"/>
          <w:position w:val="0"/>
          <w:szCs w:val="22"/>
          <w:lang w:val="en-ID" w:eastAsia="en-ID" w:bidi="ar-SA"/>
        </w:rPr>
        <w:t xml:space="preserve">, the owner of the means did not necessarily serve as </w:t>
      </w:r>
      <w:r w:rsidR="00AC6FD5">
        <w:rPr>
          <w:rFonts w:ascii="Book Antiqua" w:eastAsia="Times New Roman" w:hAnsi="Book Antiqua" w:cs="Times New Roman"/>
          <w:position w:val="0"/>
          <w:szCs w:val="22"/>
          <w:lang w:val="en-ID" w:eastAsia="en-ID" w:bidi="ar-SA"/>
        </w:rPr>
        <w:t xml:space="preserve">a </w:t>
      </w:r>
      <w:r>
        <w:rPr>
          <w:rFonts w:ascii="Book Antiqua" w:eastAsia="Times New Roman" w:hAnsi="Book Antiqua" w:cs="Times New Roman"/>
          <w:position w:val="0"/>
          <w:szCs w:val="22"/>
          <w:lang w:val="en-ID" w:eastAsia="en-ID" w:bidi="ar-SA"/>
        </w:rPr>
        <w:t>controller</w:t>
      </w:r>
      <w:r w:rsidR="00B1166C" w:rsidRPr="00062F88">
        <w:rPr>
          <w:rFonts w:ascii="Book Antiqua" w:eastAsia="Times New Roman" w:hAnsi="Book Antiqua" w:cs="Times New Roman"/>
          <w:position w:val="0"/>
          <w:szCs w:val="22"/>
          <w:lang w:val="en-ID" w:eastAsia="en-ID" w:bidi="ar-SA"/>
        </w:rPr>
        <w:t xml:space="preserve">, particularly throughout the nineteenth century. The fact that industrial society has changed so much since the 1800s is evidence of his rejection. </w:t>
      </w:r>
      <w:r>
        <w:rPr>
          <w:rFonts w:ascii="Book Antiqua" w:eastAsia="Times New Roman" w:hAnsi="Book Antiqua" w:cs="Times New Roman"/>
          <w:position w:val="0"/>
          <w:szCs w:val="22"/>
          <w:lang w:val="en-ID" w:eastAsia="en-ID" w:bidi="ar-SA"/>
        </w:rPr>
        <w:t>Both internal and external forces</w:t>
      </w:r>
      <w:r w:rsidR="00B1166C" w:rsidRPr="00062F88">
        <w:rPr>
          <w:rFonts w:ascii="Book Antiqua" w:eastAsia="Times New Roman" w:hAnsi="Book Antiqua" w:cs="Times New Roman"/>
          <w:position w:val="0"/>
          <w:szCs w:val="22"/>
          <w:lang w:val="en-ID" w:eastAsia="en-ID" w:bidi="ar-SA"/>
        </w:rPr>
        <w:t xml:space="preserve"> may bring about social transformation.</w:t>
      </w:r>
      <w:r w:rsidR="00B1166C" w:rsidRPr="00062F88">
        <w:rPr>
          <w:rStyle w:val="FootnoteReference"/>
          <w:rFonts w:ascii="Book Antiqua" w:eastAsia="Times New Roman" w:hAnsi="Book Antiqua" w:cs="Times New Roman"/>
          <w:szCs w:val="22"/>
        </w:rPr>
        <w:footnoteReference w:id="13"/>
      </w:r>
      <w:r w:rsidR="0081034B" w:rsidRPr="00062F88">
        <w:rPr>
          <w:rFonts w:ascii="Book Antiqua" w:hAnsi="Book Antiqua"/>
          <w:szCs w:val="22"/>
        </w:rPr>
        <w:t xml:space="preserve"> </w:t>
      </w:r>
      <w:r w:rsidR="0081034B" w:rsidRPr="00062F88">
        <w:rPr>
          <w:rFonts w:ascii="Book Antiqua" w:eastAsia="Times New Roman" w:hAnsi="Book Antiqua" w:cs="Times New Roman"/>
          <w:position w:val="0"/>
          <w:szCs w:val="22"/>
          <w:lang w:val="en-ID" w:eastAsia="en-ID" w:bidi="ar-SA"/>
        </w:rPr>
        <w:t xml:space="preserve">According to </w:t>
      </w:r>
      <w:proofErr w:type="spellStart"/>
      <w:r w:rsidR="0081034B" w:rsidRPr="00062F88">
        <w:rPr>
          <w:rFonts w:ascii="Book Antiqua" w:eastAsia="Times New Roman" w:hAnsi="Book Antiqua" w:cs="Times New Roman"/>
          <w:position w:val="0"/>
          <w:szCs w:val="22"/>
          <w:lang w:val="en-ID" w:eastAsia="en-ID" w:bidi="ar-SA"/>
        </w:rPr>
        <w:t>Salert</w:t>
      </w:r>
      <w:proofErr w:type="spellEnd"/>
      <w:r w:rsidR="0081034B" w:rsidRPr="00062F88">
        <w:rPr>
          <w:rFonts w:ascii="Book Antiqua" w:eastAsia="Times New Roman" w:hAnsi="Book Antiqua" w:cs="Times New Roman"/>
          <w:position w:val="0"/>
          <w:szCs w:val="22"/>
          <w:lang w:val="en-ID" w:eastAsia="en-ID" w:bidi="ar-SA"/>
        </w:rPr>
        <w:t>, conflict occurs when two social structures—one dominating and one minimal—clash in a dynamic society. Societal resources, including monetary and political capital, are being sought after.</w:t>
      </w:r>
      <w:r w:rsidR="0081034B" w:rsidRPr="00062F88">
        <w:rPr>
          <w:rStyle w:val="FootnoteReference"/>
          <w:rFonts w:ascii="Book Antiqua" w:hAnsi="Book Antiqua" w:cs="Times New Roman"/>
          <w:szCs w:val="22"/>
        </w:rPr>
        <w:t xml:space="preserve"> </w:t>
      </w:r>
      <w:r w:rsidR="0081034B" w:rsidRPr="00062F88">
        <w:rPr>
          <w:rStyle w:val="FootnoteReference"/>
          <w:rFonts w:ascii="Book Antiqua" w:hAnsi="Book Antiqua" w:cs="Times New Roman"/>
          <w:szCs w:val="22"/>
        </w:rPr>
        <w:footnoteReference w:id="14"/>
      </w:r>
    </w:p>
    <w:p w14:paraId="51B641F9" w14:textId="581DAFAE" w:rsidR="0081034B" w:rsidRPr="0081034B" w:rsidRDefault="0081034B"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Changes will be drastic if the disagreement is big. In addition, violent conflict may cause structural changes to happen quickly. Sociology must so get acquainted with the nature of the link between conflict and either the status quo or change.</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5"/>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 xml:space="preserve">Disagreement and conflict in society may serve as catalysts for societal transformation. Despite its negative connotations, </w:t>
      </w:r>
      <w:r w:rsidR="00F13AA7">
        <w:rPr>
          <w:rFonts w:ascii="Book Antiqua" w:eastAsia="Times New Roman" w:hAnsi="Book Antiqua" w:cs="Times New Roman"/>
          <w:position w:val="0"/>
          <w:szCs w:val="22"/>
          <w:lang w:val="en-ID" w:eastAsia="en-ID" w:bidi="ar-SA"/>
        </w:rPr>
        <w:t xml:space="preserve">the </w:t>
      </w:r>
      <w:r w:rsidRPr="00062F88">
        <w:rPr>
          <w:rFonts w:ascii="Book Antiqua" w:eastAsia="Times New Roman" w:hAnsi="Book Antiqua" w:cs="Times New Roman"/>
          <w:position w:val="0"/>
          <w:szCs w:val="22"/>
          <w:lang w:val="en-ID" w:eastAsia="en-ID" w:bidi="ar-SA"/>
        </w:rPr>
        <w:t xml:space="preserve">conflict </w:t>
      </w:r>
      <w:r w:rsidR="00F13AA7">
        <w:rPr>
          <w:rFonts w:ascii="Book Antiqua" w:eastAsia="Times New Roman" w:hAnsi="Book Antiqua" w:cs="Times New Roman"/>
          <w:position w:val="0"/>
          <w:szCs w:val="22"/>
          <w:lang w:val="en-ID" w:eastAsia="en-ID" w:bidi="ar-SA"/>
        </w:rPr>
        <w:t>can potentially</w:t>
      </w:r>
      <w:r w:rsidRPr="00062F88">
        <w:rPr>
          <w:rFonts w:ascii="Book Antiqua" w:eastAsia="Times New Roman" w:hAnsi="Book Antiqua" w:cs="Times New Roman"/>
          <w:position w:val="0"/>
          <w:szCs w:val="22"/>
          <w:lang w:val="en-ID" w:eastAsia="en-ID" w:bidi="ar-SA"/>
        </w:rPr>
        <w:t xml:space="preserve"> </w:t>
      </w:r>
      <w:r w:rsidR="00F13AA7">
        <w:rPr>
          <w:rFonts w:ascii="Book Antiqua" w:eastAsia="Times New Roman" w:hAnsi="Book Antiqua" w:cs="Times New Roman"/>
          <w:position w:val="0"/>
          <w:szCs w:val="22"/>
          <w:lang w:val="en-ID" w:eastAsia="en-ID" w:bidi="ar-SA"/>
        </w:rPr>
        <w:t>be</w:t>
      </w:r>
      <w:r w:rsidRPr="00062F88">
        <w:rPr>
          <w:rFonts w:ascii="Book Antiqua" w:eastAsia="Times New Roman" w:hAnsi="Book Antiqua" w:cs="Times New Roman"/>
          <w:position w:val="0"/>
          <w:szCs w:val="22"/>
          <w:lang w:val="en-ID" w:eastAsia="en-ID" w:bidi="ar-SA"/>
        </w:rPr>
        <w:t xml:space="preserve"> a positive catalyst for improved community relations.</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6"/>
      </w:r>
      <w:r w:rsidRPr="00062F88">
        <w:rPr>
          <w:rFonts w:ascii="Book Antiqua" w:hAnsi="Book Antiqua" w:cs="Times New Roman"/>
          <w:szCs w:val="22"/>
        </w:rPr>
        <w:t xml:space="preserve"> </w:t>
      </w:r>
      <w:r w:rsidRPr="00062F88">
        <w:rPr>
          <w:rFonts w:ascii="Book Antiqua" w:eastAsia="Times New Roman" w:hAnsi="Book Antiqua" w:cs="Times New Roman"/>
          <w:position w:val="0"/>
          <w:szCs w:val="22"/>
          <w:lang w:val="en-ID" w:eastAsia="en-ID" w:bidi="ar-SA"/>
        </w:rPr>
        <w:t xml:space="preserve">Thus, disagreements </w:t>
      </w:r>
      <w:r w:rsidR="00F13AA7">
        <w:rPr>
          <w:rFonts w:ascii="Book Antiqua" w:eastAsia="Times New Roman" w:hAnsi="Book Antiqua" w:cs="Times New Roman"/>
          <w:position w:val="0"/>
          <w:szCs w:val="22"/>
          <w:lang w:val="en-ID" w:eastAsia="en-ID" w:bidi="ar-SA"/>
        </w:rPr>
        <w:t>over political beliefs between divorcing spouse</w:t>
      </w:r>
      <w:r w:rsidRPr="00062F88">
        <w:rPr>
          <w:rFonts w:ascii="Book Antiqua" w:eastAsia="Times New Roman" w:hAnsi="Book Antiqua" w:cs="Times New Roman"/>
          <w:position w:val="0"/>
          <w:szCs w:val="22"/>
          <w:lang w:val="en-ID" w:eastAsia="en-ID" w:bidi="ar-SA"/>
        </w:rPr>
        <w:t>s are common and unavoidable. Social changes brought about by this disagreement help the marriage become more organi</w:t>
      </w:r>
      <w:r w:rsidR="00F13AA7">
        <w:rPr>
          <w:rFonts w:ascii="Book Antiqua" w:eastAsia="Times New Roman" w:hAnsi="Book Antiqua" w:cs="Times New Roman"/>
          <w:position w:val="0"/>
          <w:szCs w:val="22"/>
          <w:lang w:val="en-ID" w:eastAsia="en-ID" w:bidi="ar-SA"/>
        </w:rPr>
        <w:t>z</w:t>
      </w:r>
      <w:r w:rsidRPr="00062F88">
        <w:rPr>
          <w:rFonts w:ascii="Book Antiqua" w:eastAsia="Times New Roman" w:hAnsi="Book Antiqua" w:cs="Times New Roman"/>
          <w:position w:val="0"/>
          <w:szCs w:val="22"/>
          <w:lang w:val="en-ID" w:eastAsia="en-ID" w:bidi="ar-SA"/>
        </w:rPr>
        <w:t>ed and mature.</w:t>
      </w:r>
    </w:p>
    <w:p w14:paraId="2E757BA8" w14:textId="55968A39" w:rsidR="0081034B" w:rsidRP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When married spouses get a divorce, </w:t>
      </w:r>
      <w:r w:rsidR="00F13AA7">
        <w:rPr>
          <w:rFonts w:ascii="Book Antiqua" w:eastAsia="Times New Roman" w:hAnsi="Book Antiqua" w:cs="Times New Roman"/>
          <w:position w:val="0"/>
          <w:szCs w:val="22"/>
          <w:lang w:val="en-ID" w:eastAsia="en-ID" w:bidi="ar-SA"/>
        </w:rPr>
        <w:t>no relatives are</w:t>
      </w:r>
      <w:r w:rsidRPr="0081034B">
        <w:rPr>
          <w:rFonts w:ascii="Book Antiqua" w:eastAsia="Times New Roman" w:hAnsi="Book Antiqua" w:cs="Times New Roman"/>
          <w:position w:val="0"/>
          <w:szCs w:val="22"/>
          <w:lang w:val="en-ID" w:eastAsia="en-ID" w:bidi="ar-SA"/>
        </w:rPr>
        <w:t xml:space="preserve"> involved, and society </w:t>
      </w:r>
      <w:r w:rsidR="00AC6FD5">
        <w:rPr>
          <w:rFonts w:ascii="Book Antiqua" w:eastAsia="Times New Roman" w:hAnsi="Book Antiqua" w:cs="Times New Roman"/>
          <w:position w:val="0"/>
          <w:szCs w:val="22"/>
          <w:lang w:val="en-ID" w:eastAsia="en-ID" w:bidi="ar-SA"/>
        </w:rPr>
        <w:t>transforms</w:t>
      </w:r>
      <w:r w:rsidRPr="0081034B">
        <w:rPr>
          <w:rFonts w:ascii="Book Antiqua" w:eastAsia="Times New Roman" w:hAnsi="Book Antiqua" w:cs="Times New Roman"/>
          <w:position w:val="0"/>
          <w:szCs w:val="22"/>
          <w:lang w:val="en-ID" w:eastAsia="en-ID" w:bidi="ar-SA"/>
        </w:rPr>
        <w:t xml:space="preserve">. Differences in political interests, which are fundamental ideals everyone should respect and support, impact their social ties, leading to this transformation. Disagreement emerges from competing interests, which in turn causes shifts in established norms and principles. </w:t>
      </w:r>
      <w:r w:rsidR="00AC6FD5">
        <w:rPr>
          <w:rFonts w:ascii="Book Antiqua" w:eastAsia="Times New Roman" w:hAnsi="Book Antiqua" w:cs="Times New Roman"/>
          <w:position w:val="0"/>
          <w:szCs w:val="22"/>
          <w:lang w:val="en-ID" w:eastAsia="en-ID" w:bidi="ar-SA"/>
        </w:rPr>
        <w:t>Domestic quarrel is a result</w:t>
      </w:r>
      <w:r w:rsidR="00F13AA7">
        <w:rPr>
          <w:rFonts w:ascii="Book Antiqua" w:eastAsia="Times New Roman" w:hAnsi="Book Antiqua" w:cs="Times New Roman"/>
          <w:position w:val="0"/>
          <w:szCs w:val="22"/>
          <w:lang w:val="en-ID" w:eastAsia="en-ID" w:bidi="ar-SA"/>
        </w:rPr>
        <w:t xml:space="preserve"> from</w:t>
      </w:r>
      <w:r w:rsidRPr="0081034B">
        <w:rPr>
          <w:rFonts w:ascii="Book Antiqua" w:eastAsia="Times New Roman" w:hAnsi="Book Antiqua" w:cs="Times New Roman"/>
          <w:position w:val="0"/>
          <w:szCs w:val="22"/>
          <w:lang w:val="en-ID" w:eastAsia="en-ID" w:bidi="ar-SA"/>
        </w:rPr>
        <w:t xml:space="preserve"> one spouse's inability to live up to their obligations as a husband or wife and the other's inability to keep things as they are.</w:t>
      </w:r>
    </w:p>
    <w:p w14:paraId="5B78C29E" w14:textId="0D63D4D7" w:rsidR="0081034B" w:rsidRPr="00062F88" w:rsidRDefault="0081034B" w:rsidP="00062F88">
      <w:pPr>
        <w:spacing w:before="240" w:after="0" w:line="240" w:lineRule="auto"/>
        <w:ind w:leftChars="0" w:left="0" w:firstLineChars="0" w:firstLine="0"/>
        <w:jc w:val="both"/>
        <w:rPr>
          <w:rFonts w:ascii="Book Antiqua" w:eastAsia="Times New Roman" w:hAnsi="Book Antiqua" w:cs="Times New Roman"/>
          <w:szCs w:val="22"/>
        </w:rPr>
      </w:pPr>
      <w:r w:rsidRPr="0081034B">
        <w:rPr>
          <w:rFonts w:ascii="Book Antiqua" w:eastAsia="Times New Roman" w:hAnsi="Book Antiqua" w:cs="Times New Roman"/>
          <w:position w:val="0"/>
          <w:szCs w:val="22"/>
          <w:lang w:val="en-ID" w:eastAsia="en-ID" w:bidi="ar-SA"/>
        </w:rPr>
        <w:t xml:space="preserve">Another common source of contention in marriages is the belief that </w:t>
      </w:r>
      <w:r w:rsidR="00F13AA7">
        <w:rPr>
          <w:rFonts w:ascii="Book Antiqua" w:eastAsia="Times New Roman" w:hAnsi="Book Antiqua" w:cs="Times New Roman"/>
          <w:position w:val="0"/>
          <w:szCs w:val="22"/>
          <w:lang w:val="en-ID" w:eastAsia="en-ID" w:bidi="ar-SA"/>
        </w:rPr>
        <w:t>a</w:t>
      </w:r>
      <w:r w:rsidRPr="0081034B">
        <w:rPr>
          <w:rFonts w:ascii="Book Antiqua" w:eastAsia="Times New Roman" w:hAnsi="Book Antiqua" w:cs="Times New Roman"/>
          <w:position w:val="0"/>
          <w:szCs w:val="22"/>
          <w:lang w:val="en-ID" w:eastAsia="en-ID" w:bidi="ar-SA"/>
        </w:rPr>
        <w:t xml:space="preserve"> husband is an independent person with the power to divorce, as opposed to a dependent relative. Consequently, disagreements over political decisions involving familial links </w:t>
      </w:r>
      <w:r w:rsidR="00F13AA7">
        <w:rPr>
          <w:rFonts w:ascii="Book Antiqua" w:eastAsia="Times New Roman" w:hAnsi="Book Antiqua" w:cs="Times New Roman"/>
          <w:position w:val="0"/>
          <w:szCs w:val="22"/>
          <w:lang w:val="en-ID" w:eastAsia="en-ID" w:bidi="ar-SA"/>
        </w:rPr>
        <w:t>threaten</w:t>
      </w:r>
      <w:r w:rsidRPr="0081034B">
        <w:rPr>
          <w:rFonts w:ascii="Book Antiqua" w:eastAsia="Times New Roman" w:hAnsi="Book Antiqua" w:cs="Times New Roman"/>
          <w:position w:val="0"/>
          <w:szCs w:val="22"/>
          <w:lang w:val="en-ID" w:eastAsia="en-ID" w:bidi="ar-SA"/>
        </w:rPr>
        <w:t xml:space="preserve"> family unity. An effective resolution of marital disputes stemming from divergent political views is desirable, according to the author, because it increases the likelihood that the spouses will be able to communicate with one another and, ultimately, reconcile. </w:t>
      </w:r>
      <w:r w:rsidR="00AA45AF">
        <w:rPr>
          <w:rFonts w:ascii="Book Antiqua" w:eastAsia="Times New Roman" w:hAnsi="Book Antiqua" w:cs="Times New Roman"/>
          <w:position w:val="0"/>
          <w:szCs w:val="22"/>
          <w:lang w:val="en-ID" w:eastAsia="en-ID" w:bidi="ar-SA"/>
        </w:rPr>
        <w:t>However,</w:t>
      </w:r>
      <w:r w:rsidRPr="0081034B">
        <w:rPr>
          <w:rFonts w:ascii="Book Antiqua" w:eastAsia="Times New Roman" w:hAnsi="Book Antiqua" w:cs="Times New Roman"/>
          <w:position w:val="0"/>
          <w:szCs w:val="22"/>
          <w:lang w:val="en-ID" w:eastAsia="en-ID" w:bidi="ar-SA"/>
        </w:rPr>
        <w:t xml:space="preserve"> after looking at all </w:t>
      </w:r>
      <w:r w:rsidRPr="0081034B">
        <w:rPr>
          <w:rFonts w:ascii="Book Antiqua" w:eastAsia="Times New Roman" w:hAnsi="Book Antiqua" w:cs="Times New Roman"/>
          <w:position w:val="0"/>
          <w:szCs w:val="22"/>
          <w:lang w:val="en-ID" w:eastAsia="en-ID" w:bidi="ar-SA"/>
        </w:rPr>
        <w:lastRenderedPageBreak/>
        <w:t xml:space="preserve">the angles, the author concluded that neither could keep the house. If they stay together, strife will rage for a long time; </w:t>
      </w:r>
      <w:r w:rsidR="00AA45AF">
        <w:rPr>
          <w:rFonts w:ascii="Book Antiqua" w:eastAsia="Times New Roman" w:hAnsi="Book Antiqua" w:cs="Times New Roman"/>
          <w:position w:val="0"/>
          <w:szCs w:val="22"/>
          <w:lang w:val="en-ID" w:eastAsia="en-ID" w:bidi="ar-SA"/>
        </w:rPr>
        <w:t>society will shift towards more order if they split up</w:t>
      </w:r>
      <w:r w:rsidRPr="0081034B">
        <w:rPr>
          <w:rFonts w:ascii="Book Antiqua" w:eastAsia="Times New Roman" w:hAnsi="Book Antiqua" w:cs="Times New Roman"/>
          <w:position w:val="0"/>
          <w:szCs w:val="22"/>
          <w:lang w:val="en-ID" w:eastAsia="en-ID" w:bidi="ar-SA"/>
        </w:rPr>
        <w:t>.</w:t>
      </w:r>
      <w:r w:rsidRPr="00062F88">
        <w:rPr>
          <w:rStyle w:val="FootnoteReference"/>
          <w:rFonts w:ascii="Book Antiqua" w:eastAsia="Times New Roman" w:hAnsi="Book Antiqua" w:cs="Times New Roman"/>
          <w:szCs w:val="22"/>
        </w:rPr>
        <w:t xml:space="preserve"> </w:t>
      </w:r>
      <w:r w:rsidRPr="00062F88">
        <w:rPr>
          <w:rStyle w:val="FootnoteReference"/>
          <w:rFonts w:ascii="Book Antiqua" w:eastAsia="Times New Roman" w:hAnsi="Book Antiqua" w:cs="Times New Roman"/>
          <w:szCs w:val="22"/>
        </w:rPr>
        <w:footnoteReference w:id="17"/>
      </w:r>
      <w:r w:rsidRPr="00062F88">
        <w:rPr>
          <w:rFonts w:ascii="Book Antiqua" w:eastAsia="Times New Roman" w:hAnsi="Book Antiqua" w:cs="Times New Roman"/>
          <w:szCs w:val="22"/>
        </w:rPr>
        <w:t xml:space="preserve"> </w:t>
      </w:r>
    </w:p>
    <w:p w14:paraId="1F6213D6" w14:textId="4EE46187" w:rsidR="0081034B" w:rsidRPr="00062F88" w:rsidRDefault="0081034B"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Andik </w:t>
      </w:r>
      <w:proofErr w:type="spellStart"/>
      <w:r w:rsidRPr="0081034B">
        <w:rPr>
          <w:rFonts w:ascii="Book Antiqua" w:eastAsia="Times New Roman" w:hAnsi="Book Antiqua" w:cs="Times New Roman"/>
          <w:position w:val="0"/>
          <w:szCs w:val="22"/>
          <w:lang w:val="en-ID" w:eastAsia="en-ID" w:bidi="ar-SA"/>
        </w:rPr>
        <w:t>Matulessy</w:t>
      </w:r>
      <w:proofErr w:type="spellEnd"/>
      <w:r w:rsidRPr="0081034B">
        <w:rPr>
          <w:rFonts w:ascii="Book Antiqua" w:eastAsia="Times New Roman" w:hAnsi="Book Antiqua" w:cs="Times New Roman"/>
          <w:position w:val="0"/>
          <w:szCs w:val="22"/>
          <w:lang w:val="en-ID" w:eastAsia="en-ID" w:bidi="ar-SA"/>
        </w:rPr>
        <w:t xml:space="preserve">, a specialist in political psychology, claims that extreme fanaticism is the mentality of someone who has lost the ability to think rationally and objectively. According to social psychologists, these psychological signs make sense when </w:t>
      </w:r>
      <w:r w:rsidR="001D7E69">
        <w:rPr>
          <w:rFonts w:ascii="Book Antiqua" w:eastAsia="Times New Roman" w:hAnsi="Book Antiqua" w:cs="Times New Roman"/>
          <w:position w:val="0"/>
          <w:szCs w:val="22"/>
          <w:lang w:val="en-ID" w:eastAsia="en-ID" w:bidi="ar-SA"/>
        </w:rPr>
        <w:t>being observed</w:t>
      </w:r>
      <w:r w:rsidRPr="0081034B">
        <w:rPr>
          <w:rFonts w:ascii="Book Antiqua" w:eastAsia="Times New Roman" w:hAnsi="Book Antiqua" w:cs="Times New Roman"/>
          <w:position w:val="0"/>
          <w:szCs w:val="22"/>
          <w:lang w:val="en-ID" w:eastAsia="en-ID" w:bidi="ar-SA"/>
        </w:rPr>
        <w:t xml:space="preserve"> through the lens of in-group and out-group membership, particularly when A is seen as belonging to one's own group. A is nice, he</w:t>
      </w:r>
      <w:r w:rsidR="00AA45AF">
        <w:rPr>
          <w:rFonts w:ascii="Book Antiqua" w:eastAsia="Times New Roman" w:hAnsi="Book Antiqua" w:cs="Times New Roman"/>
          <w:position w:val="0"/>
          <w:szCs w:val="22"/>
          <w:lang w:val="en-ID" w:eastAsia="en-ID" w:bidi="ar-SA"/>
        </w:rPr>
        <w:t xml:space="preserve"> wi</w:t>
      </w:r>
      <w:r w:rsidRPr="0081034B">
        <w:rPr>
          <w:rFonts w:ascii="Book Antiqua" w:eastAsia="Times New Roman" w:hAnsi="Book Antiqua" w:cs="Times New Roman"/>
          <w:position w:val="0"/>
          <w:szCs w:val="22"/>
          <w:lang w:val="en-ID" w:eastAsia="en-ID" w:bidi="ar-SA"/>
        </w:rPr>
        <w:t>ll say afterward.</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18"/>
      </w:r>
      <w:r w:rsidRPr="00062F88">
        <w:rPr>
          <w:rFonts w:ascii="Book Antiqua" w:hAnsi="Book Antiqua"/>
          <w:szCs w:val="22"/>
        </w:rPr>
        <w:t xml:space="preserve"> </w:t>
      </w:r>
      <w:r w:rsidRPr="00062F88">
        <w:rPr>
          <w:rFonts w:ascii="Book Antiqua" w:eastAsia="Times New Roman" w:hAnsi="Book Antiqua" w:cs="Times New Roman"/>
          <w:position w:val="0"/>
          <w:szCs w:val="22"/>
          <w:lang w:val="en-ID" w:eastAsia="en-ID" w:bidi="ar-SA"/>
        </w:rPr>
        <w:t xml:space="preserve">They think in a certain manner. Because fanaticism is based on ideology, which becomes deindividuation—the loss of individual identity in </w:t>
      </w:r>
      <w:proofErr w:type="spellStart"/>
      <w:r w:rsidRPr="00062F88">
        <w:rPr>
          <w:rFonts w:ascii="Book Antiqua" w:eastAsia="Times New Roman" w:hAnsi="Book Antiqua" w:cs="Times New Roman"/>
          <w:position w:val="0"/>
          <w:szCs w:val="22"/>
          <w:lang w:val="en-ID" w:eastAsia="en-ID" w:bidi="ar-SA"/>
        </w:rPr>
        <w:t>favor</w:t>
      </w:r>
      <w:proofErr w:type="spellEnd"/>
      <w:r w:rsidRPr="00062F88">
        <w:rPr>
          <w:rFonts w:ascii="Book Antiqua" w:eastAsia="Times New Roman" w:hAnsi="Book Antiqua" w:cs="Times New Roman"/>
          <w:position w:val="0"/>
          <w:szCs w:val="22"/>
          <w:lang w:val="en-ID" w:eastAsia="en-ID" w:bidi="ar-SA"/>
        </w:rPr>
        <w:t xml:space="preserve"> of a collective mind—it can lead to destructive, emotional, suggestible, and irritable </w:t>
      </w:r>
      <w:proofErr w:type="spellStart"/>
      <w:r w:rsidRPr="00062F88">
        <w:rPr>
          <w:rFonts w:ascii="Book Antiqua" w:eastAsia="Times New Roman" w:hAnsi="Book Antiqua" w:cs="Times New Roman"/>
          <w:position w:val="0"/>
          <w:szCs w:val="22"/>
          <w:lang w:val="en-ID" w:eastAsia="en-ID" w:bidi="ar-SA"/>
        </w:rPr>
        <w:t>behaviors</w:t>
      </w:r>
      <w:proofErr w:type="spellEnd"/>
      <w:r w:rsidRPr="00062F88">
        <w:rPr>
          <w:rFonts w:ascii="Book Antiqua" w:eastAsia="Times New Roman" w:hAnsi="Book Antiqua" w:cs="Times New Roman"/>
          <w:position w:val="0"/>
          <w:szCs w:val="22"/>
          <w:lang w:val="en-ID" w:eastAsia="en-ID" w:bidi="ar-SA"/>
        </w:rPr>
        <w:t>, such as fighting amongst followers.</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19"/>
      </w:r>
    </w:p>
    <w:p w14:paraId="7FA9B37A" w14:textId="353AF63D" w:rsidR="0081034B" w:rsidRP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There is zero room for ignorance </w:t>
      </w:r>
      <w:r w:rsidR="007534BB">
        <w:rPr>
          <w:rFonts w:ascii="Book Antiqua" w:eastAsia="Times New Roman" w:hAnsi="Book Antiqua" w:cs="Times New Roman"/>
          <w:position w:val="0"/>
          <w:szCs w:val="22"/>
          <w:lang w:val="en-ID" w:eastAsia="en-ID" w:bidi="ar-SA"/>
        </w:rPr>
        <w:t>currently</w:t>
      </w:r>
      <w:r w:rsidRPr="0081034B">
        <w:rPr>
          <w:rFonts w:ascii="Book Antiqua" w:eastAsia="Times New Roman" w:hAnsi="Book Antiqua" w:cs="Times New Roman"/>
          <w:position w:val="0"/>
          <w:szCs w:val="22"/>
          <w:lang w:val="en-ID" w:eastAsia="en-ID" w:bidi="ar-SA"/>
        </w:rPr>
        <w:t xml:space="preserve"> that political choice is a basic concept. Because one partner has strong political beliefs and is inherently different from the other, it is not uncommon for husband and wife to have disagreements, fights, and quarrels over trivial matters; these differences can even lead to a divorce. </w:t>
      </w:r>
      <w:r w:rsidR="00AA45AF">
        <w:rPr>
          <w:rFonts w:ascii="Book Antiqua" w:eastAsia="Times New Roman" w:hAnsi="Book Antiqua" w:cs="Times New Roman"/>
          <w:position w:val="0"/>
          <w:szCs w:val="22"/>
          <w:lang w:val="en-ID" w:eastAsia="en-ID" w:bidi="ar-SA"/>
        </w:rPr>
        <w:t>D</w:t>
      </w:r>
      <w:r w:rsidRPr="0081034B">
        <w:rPr>
          <w:rFonts w:ascii="Book Antiqua" w:eastAsia="Times New Roman" w:hAnsi="Book Antiqua" w:cs="Times New Roman"/>
          <w:position w:val="0"/>
          <w:szCs w:val="22"/>
          <w:lang w:val="en-ID" w:eastAsia="en-ID" w:bidi="ar-SA"/>
        </w:rPr>
        <w:t>ecisions made by the political system. If a prospective political supporter is deceived or insinuated in any manner, one of the partners will undoubtedly back them and may even take offen</w:t>
      </w:r>
      <w:r w:rsidR="00AA45AF">
        <w:rPr>
          <w:rFonts w:ascii="Book Antiqua" w:eastAsia="Times New Roman" w:hAnsi="Book Antiqua" w:cs="Times New Roman"/>
          <w:position w:val="0"/>
          <w:szCs w:val="22"/>
          <w:lang w:val="en-ID" w:eastAsia="en-ID" w:bidi="ar-SA"/>
        </w:rPr>
        <w:t>s</w:t>
      </w:r>
      <w:r w:rsidRPr="0081034B">
        <w:rPr>
          <w:rFonts w:ascii="Book Antiqua" w:eastAsia="Times New Roman" w:hAnsi="Book Antiqua" w:cs="Times New Roman"/>
          <w:position w:val="0"/>
          <w:szCs w:val="22"/>
          <w:lang w:val="en-ID" w:eastAsia="en-ID" w:bidi="ar-SA"/>
        </w:rPr>
        <w:t xml:space="preserve">e. Indeed, distinctions are not inherently problematic until they serve as a guiding principle in daily life. </w:t>
      </w:r>
      <w:r w:rsidR="00AA45AF">
        <w:rPr>
          <w:rFonts w:ascii="Book Antiqua" w:eastAsia="Times New Roman" w:hAnsi="Book Antiqua" w:cs="Times New Roman"/>
          <w:position w:val="0"/>
          <w:szCs w:val="22"/>
          <w:lang w:val="en-ID" w:eastAsia="en-ID" w:bidi="ar-SA"/>
        </w:rPr>
        <w:t>However,</w:t>
      </w:r>
      <w:r w:rsidRPr="0081034B">
        <w:rPr>
          <w:rFonts w:ascii="Book Antiqua" w:eastAsia="Times New Roman" w:hAnsi="Book Antiqua" w:cs="Times New Roman"/>
          <w:position w:val="0"/>
          <w:szCs w:val="22"/>
          <w:lang w:val="en-ID" w:eastAsia="en-ID" w:bidi="ar-SA"/>
        </w:rPr>
        <w:t xml:space="preserve"> if disagreements become basic principles, there will be conflict for a long time, particularly in the home, the smallest social unit.</w:t>
      </w:r>
      <w:r w:rsidRPr="00062F88">
        <w:rPr>
          <w:rStyle w:val="FootnoteReference"/>
          <w:rFonts w:ascii="Book Antiqua" w:hAnsi="Book Antiqua" w:cs="Times New Roman"/>
          <w:szCs w:val="22"/>
        </w:rPr>
        <w:t xml:space="preserve"> </w:t>
      </w:r>
      <w:r w:rsidRPr="00062F88">
        <w:rPr>
          <w:rStyle w:val="FootnoteReference"/>
          <w:rFonts w:ascii="Book Antiqua" w:hAnsi="Book Antiqua" w:cs="Times New Roman"/>
          <w:szCs w:val="22"/>
        </w:rPr>
        <w:footnoteReference w:id="20"/>
      </w:r>
    </w:p>
    <w:p w14:paraId="6A6E44D7" w14:textId="77777777" w:rsidR="00A67A9A" w:rsidRDefault="00A67A9A" w:rsidP="007534BB">
      <w:pPr>
        <w:ind w:leftChars="0" w:left="0" w:firstLineChars="0" w:firstLine="0"/>
        <w:rPr>
          <w:lang w:val="en-ID" w:eastAsia="en-ID" w:bidi="ar-SA"/>
        </w:rPr>
      </w:pPr>
    </w:p>
    <w:p w14:paraId="3E4D5B48" w14:textId="32054FF0" w:rsidR="0081034B" w:rsidRPr="00A67A9A" w:rsidRDefault="00AA45AF" w:rsidP="00A67A9A">
      <w:pPr>
        <w:spacing w:after="0" w:line="240" w:lineRule="auto"/>
        <w:ind w:left="-2" w:firstLineChars="0" w:firstLine="0"/>
        <w:jc w:val="both"/>
        <w:rPr>
          <w:rFonts w:ascii="Book Antiqua" w:hAnsi="Book Antiqua"/>
          <w:lang w:val="en-ID" w:eastAsia="en-ID" w:bidi="ar-SA"/>
        </w:rPr>
      </w:pPr>
      <w:r>
        <w:rPr>
          <w:rFonts w:ascii="Book Antiqua" w:hAnsi="Book Antiqua"/>
          <w:lang w:val="en-ID" w:eastAsia="en-ID" w:bidi="ar-SA"/>
        </w:rPr>
        <w:t>Dealing</w:t>
      </w:r>
      <w:r w:rsidR="0081034B" w:rsidRPr="00A67A9A">
        <w:rPr>
          <w:rFonts w:ascii="Book Antiqua" w:hAnsi="Book Antiqua"/>
          <w:lang w:val="en-ID" w:eastAsia="en-ID" w:bidi="ar-SA"/>
        </w:rPr>
        <w:t xml:space="preserve"> with arguments, disputes, and conflicts in the home is often the only option</w:t>
      </w:r>
      <w:r>
        <w:rPr>
          <w:rFonts w:ascii="Book Antiqua" w:hAnsi="Book Antiqua"/>
          <w:lang w:val="en-ID" w:eastAsia="en-ID" w:bidi="ar-SA"/>
        </w:rPr>
        <w:t xml:space="preserve"> because two distinct people, each with their </w:t>
      </w:r>
      <w:r w:rsidR="0081034B" w:rsidRPr="00A67A9A">
        <w:rPr>
          <w:rFonts w:ascii="Book Antiqua" w:hAnsi="Book Antiqua"/>
          <w:lang w:val="en-ID" w:eastAsia="en-ID" w:bidi="ar-SA"/>
        </w:rPr>
        <w:t xml:space="preserve">values shaped by their own cultural experiences and upbringings, come together in a marriage. To build a new set of values for their family, they must address these preexisting divisions and learn to live with one another. </w:t>
      </w:r>
      <w:r>
        <w:rPr>
          <w:rFonts w:ascii="Book Antiqua" w:hAnsi="Book Antiqua"/>
          <w:lang w:val="en-ID" w:eastAsia="en-ID" w:bidi="ar-SA"/>
        </w:rPr>
        <w:t>This process might be stressful for them, along with many other changes, such as new living arrangements, habits, or social activities</w:t>
      </w:r>
      <w:r w:rsidR="0081034B" w:rsidRPr="00A67A9A">
        <w:rPr>
          <w:rFonts w:ascii="Book Antiqua" w:hAnsi="Book Antiqua"/>
          <w:lang w:val="en-ID" w:eastAsia="en-ID" w:bidi="ar-SA"/>
        </w:rPr>
        <w:t>.</w:t>
      </w:r>
    </w:p>
    <w:p w14:paraId="0CB45D89" w14:textId="77777777" w:rsidR="0081034B" w:rsidRPr="00062F88"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79CC3FA7" w14:textId="336CF857" w:rsidR="0081034B" w:rsidRPr="00062F88" w:rsidRDefault="0081034B" w:rsidP="00062F88">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Common causes of divorce include financial difficulties, adultery, and failure to </w:t>
      </w:r>
      <w:proofErr w:type="spellStart"/>
      <w:r w:rsidRPr="0081034B">
        <w:rPr>
          <w:rFonts w:ascii="Book Antiqua" w:eastAsia="Times New Roman" w:hAnsi="Book Antiqua" w:cs="Times New Roman"/>
          <w:position w:val="0"/>
          <w:szCs w:val="22"/>
          <w:lang w:val="en-ID" w:eastAsia="en-ID" w:bidi="ar-SA"/>
        </w:rPr>
        <w:t>fulfi</w:t>
      </w:r>
      <w:r w:rsidR="00AA45AF">
        <w:rPr>
          <w:rFonts w:ascii="Book Antiqua" w:eastAsia="Times New Roman" w:hAnsi="Book Antiqua" w:cs="Times New Roman"/>
          <w:position w:val="0"/>
          <w:szCs w:val="22"/>
          <w:lang w:val="en-ID" w:eastAsia="en-ID" w:bidi="ar-SA"/>
        </w:rPr>
        <w:t>l</w:t>
      </w:r>
      <w:r w:rsidRPr="0081034B">
        <w:rPr>
          <w:rFonts w:ascii="Book Antiqua" w:eastAsia="Times New Roman" w:hAnsi="Book Antiqua" w:cs="Times New Roman"/>
          <w:position w:val="0"/>
          <w:szCs w:val="22"/>
          <w:lang w:val="en-ID" w:eastAsia="en-ID" w:bidi="ar-SA"/>
        </w:rPr>
        <w:t>l</w:t>
      </w:r>
      <w:proofErr w:type="spellEnd"/>
      <w:r w:rsidRPr="0081034B">
        <w:rPr>
          <w:rFonts w:ascii="Book Antiqua" w:eastAsia="Times New Roman" w:hAnsi="Book Antiqua" w:cs="Times New Roman"/>
          <w:position w:val="0"/>
          <w:szCs w:val="22"/>
          <w:lang w:val="en-ID" w:eastAsia="en-ID" w:bidi="ar-SA"/>
        </w:rPr>
        <w:t xml:space="preserve"> marital responsibilities. Political disagreements as a reason for </w:t>
      </w:r>
      <w:r w:rsidR="007534BB">
        <w:rPr>
          <w:rFonts w:ascii="Book Antiqua" w:eastAsia="Times New Roman" w:hAnsi="Book Antiqua" w:cs="Times New Roman"/>
          <w:position w:val="0"/>
          <w:szCs w:val="22"/>
          <w:lang w:val="en-ID" w:eastAsia="en-ID" w:bidi="ar-SA"/>
        </w:rPr>
        <w:t xml:space="preserve">the </w:t>
      </w:r>
      <w:r w:rsidRPr="0081034B">
        <w:rPr>
          <w:rFonts w:ascii="Book Antiqua" w:eastAsia="Times New Roman" w:hAnsi="Book Antiqua" w:cs="Times New Roman"/>
          <w:position w:val="0"/>
          <w:szCs w:val="22"/>
          <w:lang w:val="en-ID" w:eastAsia="en-ID" w:bidi="ar-SA"/>
        </w:rPr>
        <w:t>dissolution of a marriage are very unusual. However, as a result of societal shifts</w:t>
      </w:r>
      <w:r w:rsidR="007534BB">
        <w:rPr>
          <w:rFonts w:ascii="Book Antiqua" w:eastAsia="Times New Roman" w:hAnsi="Book Antiqua" w:cs="Times New Roman"/>
          <w:position w:val="0"/>
          <w:szCs w:val="22"/>
          <w:lang w:val="en-ID" w:eastAsia="en-ID" w:bidi="ar-SA"/>
        </w:rPr>
        <w:t>, d</w:t>
      </w:r>
      <w:r w:rsidRPr="0081034B">
        <w:rPr>
          <w:rFonts w:ascii="Book Antiqua" w:eastAsia="Times New Roman" w:hAnsi="Book Antiqua" w:cs="Times New Roman"/>
          <w:position w:val="0"/>
          <w:szCs w:val="22"/>
          <w:lang w:val="en-ID" w:eastAsia="en-ID" w:bidi="ar-SA"/>
        </w:rPr>
        <w:t xml:space="preserve">isagreements over politics might lead to a divorce. Something is said to be changing when it occurs </w:t>
      </w:r>
      <w:r w:rsidR="00AA45AF">
        <w:rPr>
          <w:rFonts w:ascii="Book Antiqua" w:eastAsia="Times New Roman" w:hAnsi="Book Antiqua" w:cs="Times New Roman"/>
          <w:position w:val="0"/>
          <w:szCs w:val="22"/>
          <w:lang w:val="en-ID" w:eastAsia="en-ID" w:bidi="ar-SA"/>
        </w:rPr>
        <w:t>differentl</w:t>
      </w:r>
      <w:r w:rsidRPr="0081034B">
        <w:rPr>
          <w:rFonts w:ascii="Book Antiqua" w:eastAsia="Times New Roman" w:hAnsi="Book Antiqua" w:cs="Times New Roman"/>
          <w:position w:val="0"/>
          <w:szCs w:val="22"/>
          <w:lang w:val="en-ID" w:eastAsia="en-ID" w:bidi="ar-SA"/>
        </w:rPr>
        <w:t xml:space="preserve">y at distinct intervals or between two points in time, such as before and after an action. Change is inevitable in every </w:t>
      </w:r>
      <w:proofErr w:type="spellStart"/>
      <w:r w:rsidRPr="0081034B">
        <w:rPr>
          <w:rFonts w:ascii="Book Antiqua" w:eastAsia="Times New Roman" w:hAnsi="Book Antiqua" w:cs="Times New Roman"/>
          <w:position w:val="0"/>
          <w:szCs w:val="22"/>
          <w:lang w:val="en-ID" w:eastAsia="en-ID" w:bidi="ar-SA"/>
        </w:rPr>
        <w:t>endeavor</w:t>
      </w:r>
      <w:proofErr w:type="spellEnd"/>
      <w:r w:rsidRPr="0081034B">
        <w:rPr>
          <w:rFonts w:ascii="Book Antiqua" w:eastAsia="Times New Roman" w:hAnsi="Book Antiqua" w:cs="Times New Roman"/>
          <w:position w:val="0"/>
          <w:szCs w:val="22"/>
          <w:lang w:val="en-ID" w:eastAsia="en-ID" w:bidi="ar-SA"/>
        </w:rPr>
        <w:t>.</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21"/>
      </w:r>
      <w:r w:rsidRPr="00062F88">
        <w:rPr>
          <w:rFonts w:ascii="Book Antiqua" w:hAnsi="Book Antiqua"/>
          <w:szCs w:val="22"/>
        </w:rPr>
        <w:t xml:space="preserve"> </w:t>
      </w:r>
      <w:r w:rsidRPr="00062F88">
        <w:rPr>
          <w:rFonts w:ascii="Book Antiqua" w:eastAsia="Times New Roman" w:hAnsi="Book Antiqua" w:cs="Times New Roman"/>
          <w:position w:val="0"/>
          <w:szCs w:val="22"/>
          <w:lang w:val="en-ID" w:eastAsia="en-ID" w:bidi="ar-SA"/>
        </w:rPr>
        <w:t xml:space="preserve">Every aspect of society, including the economy, politics, and culture, may be impacted by this shift. Values, attitudes, and </w:t>
      </w:r>
      <w:proofErr w:type="spellStart"/>
      <w:r w:rsidR="007534BB">
        <w:rPr>
          <w:rFonts w:ascii="Book Antiqua" w:eastAsia="Times New Roman" w:hAnsi="Book Antiqua" w:cs="Times New Roman"/>
          <w:position w:val="0"/>
          <w:szCs w:val="22"/>
          <w:lang w:val="en-ID" w:eastAsia="en-ID" w:bidi="ar-SA"/>
        </w:rPr>
        <w:t>behavior</w:t>
      </w:r>
      <w:proofErr w:type="spellEnd"/>
      <w:r w:rsidR="007534BB">
        <w:rPr>
          <w:rFonts w:ascii="Book Antiqua" w:eastAsia="Times New Roman" w:hAnsi="Book Antiqua" w:cs="Times New Roman"/>
          <w:position w:val="0"/>
          <w:szCs w:val="22"/>
          <w:lang w:val="en-ID" w:eastAsia="en-ID" w:bidi="ar-SA"/>
        </w:rPr>
        <w:t xml:space="preserve"> patterns</w:t>
      </w:r>
      <w:r w:rsidRPr="00062F88">
        <w:rPr>
          <w:rFonts w:ascii="Book Antiqua" w:eastAsia="Times New Roman" w:hAnsi="Book Antiqua" w:cs="Times New Roman"/>
          <w:position w:val="0"/>
          <w:szCs w:val="22"/>
          <w:lang w:val="en-ID" w:eastAsia="en-ID" w:bidi="ar-SA"/>
        </w:rPr>
        <w:t xml:space="preserve"> among social groupings are all </w:t>
      </w:r>
      <w:r w:rsidRPr="00062F88">
        <w:rPr>
          <w:rFonts w:ascii="Book Antiqua" w:eastAsia="Times New Roman" w:hAnsi="Book Antiqua" w:cs="Times New Roman"/>
          <w:position w:val="0"/>
          <w:szCs w:val="22"/>
          <w:lang w:val="en-ID" w:eastAsia="en-ID" w:bidi="ar-SA"/>
        </w:rPr>
        <w:lastRenderedPageBreak/>
        <w:t xml:space="preserve">susceptible to change </w:t>
      </w:r>
      <w:r w:rsidR="00AA45AF">
        <w:rPr>
          <w:rFonts w:ascii="Book Antiqua" w:eastAsia="Times New Roman" w:hAnsi="Book Antiqua" w:cs="Times New Roman"/>
          <w:position w:val="0"/>
          <w:szCs w:val="22"/>
          <w:lang w:val="en-ID" w:eastAsia="en-ID" w:bidi="ar-SA"/>
        </w:rPr>
        <w:t>due to</w:t>
      </w:r>
      <w:r w:rsidRPr="00062F88">
        <w:rPr>
          <w:rFonts w:ascii="Book Antiqua" w:eastAsia="Times New Roman" w:hAnsi="Book Antiqua" w:cs="Times New Roman"/>
          <w:position w:val="0"/>
          <w:szCs w:val="22"/>
          <w:lang w:val="en-ID" w:eastAsia="en-ID" w:bidi="ar-SA"/>
        </w:rPr>
        <w:t xml:space="preserve"> institutional changes in any given culture. All of these things might be seen as ideas for societal transformation.</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22"/>
      </w:r>
    </w:p>
    <w:p w14:paraId="57E08C63" w14:textId="0593D43F" w:rsid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bookmarkStart w:id="1" w:name="_Hlk158896052"/>
      <w:r w:rsidRPr="0081034B">
        <w:rPr>
          <w:rFonts w:ascii="Book Antiqua" w:eastAsia="Times New Roman" w:hAnsi="Book Antiqua" w:cs="Times New Roman"/>
          <w:position w:val="0"/>
          <w:szCs w:val="22"/>
          <w:lang w:val="en-ID" w:eastAsia="en-ID" w:bidi="ar-SA"/>
        </w:rPr>
        <w:t xml:space="preserve">Since one partner often adheres to political ideologies and consistently has different opinions </w:t>
      </w:r>
      <w:r w:rsidR="00AA45AF">
        <w:rPr>
          <w:rFonts w:ascii="Book Antiqua" w:eastAsia="Times New Roman" w:hAnsi="Book Antiqua" w:cs="Times New Roman"/>
          <w:position w:val="0"/>
          <w:szCs w:val="22"/>
          <w:lang w:val="en-ID" w:eastAsia="en-ID" w:bidi="ar-SA"/>
        </w:rPr>
        <w:t>from</w:t>
      </w:r>
      <w:r w:rsidRPr="0081034B">
        <w:rPr>
          <w:rFonts w:ascii="Book Antiqua" w:eastAsia="Times New Roman" w:hAnsi="Book Antiqua" w:cs="Times New Roman"/>
          <w:position w:val="0"/>
          <w:szCs w:val="22"/>
          <w:lang w:val="en-ID" w:eastAsia="en-ID" w:bidi="ar-SA"/>
        </w:rPr>
        <w:t xml:space="preserve"> people who hold different political ideologies, it is common for husband and wife to experience conflicts, quarrels, and disputes, which can lead to divorce </w:t>
      </w:r>
      <w:r w:rsidR="00AA45AF">
        <w:rPr>
          <w:rFonts w:ascii="Book Antiqua" w:eastAsia="Times New Roman" w:hAnsi="Book Antiqua" w:cs="Times New Roman"/>
          <w:position w:val="0"/>
          <w:szCs w:val="22"/>
          <w:lang w:val="en-ID" w:eastAsia="en-ID" w:bidi="ar-SA"/>
        </w:rPr>
        <w:t>due to</w:t>
      </w:r>
      <w:r w:rsidRPr="0081034B">
        <w:rPr>
          <w:rFonts w:ascii="Book Antiqua" w:eastAsia="Times New Roman" w:hAnsi="Book Antiqua" w:cs="Times New Roman"/>
          <w:position w:val="0"/>
          <w:szCs w:val="22"/>
          <w:lang w:val="en-ID" w:eastAsia="en-ID" w:bidi="ar-SA"/>
        </w:rPr>
        <w:t xml:space="preserve"> these fundamental differences. </w:t>
      </w:r>
      <w:r w:rsidR="00AA45AF">
        <w:rPr>
          <w:rFonts w:ascii="Book Antiqua" w:eastAsia="Times New Roman" w:hAnsi="Book Antiqua" w:cs="Times New Roman"/>
          <w:position w:val="0"/>
          <w:szCs w:val="22"/>
          <w:lang w:val="en-ID" w:eastAsia="en-ID" w:bidi="ar-SA"/>
        </w:rPr>
        <w:t>M</w:t>
      </w:r>
      <w:r w:rsidRPr="0081034B">
        <w:rPr>
          <w:rFonts w:ascii="Book Antiqua" w:eastAsia="Times New Roman" w:hAnsi="Book Antiqua" w:cs="Times New Roman"/>
          <w:position w:val="0"/>
          <w:szCs w:val="22"/>
          <w:lang w:val="en-ID" w:eastAsia="en-ID" w:bidi="ar-SA"/>
        </w:rPr>
        <w:t xml:space="preserve">any outcomes of governmental decisions. The spouse </w:t>
      </w:r>
      <w:r w:rsidR="00AA45AF">
        <w:rPr>
          <w:rFonts w:ascii="Book Antiqua" w:eastAsia="Times New Roman" w:hAnsi="Book Antiqua" w:cs="Times New Roman"/>
          <w:position w:val="0"/>
          <w:szCs w:val="22"/>
          <w:lang w:val="en-ID" w:eastAsia="en-ID" w:bidi="ar-SA"/>
        </w:rPr>
        <w:t>hopes</w:t>
      </w:r>
      <w:r w:rsidRPr="0081034B">
        <w:rPr>
          <w:rFonts w:ascii="Book Antiqua" w:eastAsia="Times New Roman" w:hAnsi="Book Antiqua" w:cs="Times New Roman"/>
          <w:position w:val="0"/>
          <w:szCs w:val="22"/>
          <w:lang w:val="en-ID" w:eastAsia="en-ID" w:bidi="ar-SA"/>
        </w:rPr>
        <w:t xml:space="preserve"> his decision will have the complete backing of his wife's extended family.</w:t>
      </w:r>
    </w:p>
    <w:p w14:paraId="3FB54FC9" w14:textId="77777777" w:rsidR="00A67A9A" w:rsidRPr="0081034B" w:rsidRDefault="00A67A9A"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08BB0EA8" w14:textId="0843DA68" w:rsidR="0081034B" w:rsidRDefault="0081034B" w:rsidP="00062F88">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81034B">
        <w:rPr>
          <w:rFonts w:ascii="Book Antiqua" w:eastAsia="Times New Roman" w:hAnsi="Book Antiqua" w:cs="Times New Roman"/>
          <w:position w:val="0"/>
          <w:szCs w:val="22"/>
          <w:lang w:val="en-ID" w:eastAsia="en-ID" w:bidi="ar-SA"/>
        </w:rPr>
        <w:t xml:space="preserve">Alternatively, the woman wants to make political decisions without being pushed to agree with her husband. </w:t>
      </w:r>
      <w:r w:rsidR="00AA45AF">
        <w:rPr>
          <w:rFonts w:ascii="Book Antiqua" w:eastAsia="Times New Roman" w:hAnsi="Book Antiqua" w:cs="Times New Roman"/>
          <w:position w:val="0"/>
          <w:szCs w:val="22"/>
          <w:lang w:val="en-ID" w:eastAsia="en-ID" w:bidi="ar-SA"/>
        </w:rPr>
        <w:t>This</w:t>
      </w:r>
      <w:r w:rsidR="007534BB">
        <w:rPr>
          <w:rFonts w:ascii="Book Antiqua" w:eastAsia="Times New Roman" w:hAnsi="Book Antiqua" w:cs="Times New Roman"/>
          <w:position w:val="0"/>
          <w:szCs w:val="22"/>
          <w:lang w:val="en-ID" w:eastAsia="en-ID" w:bidi="ar-SA"/>
        </w:rPr>
        <w:t xml:space="preserve"> condition</w:t>
      </w:r>
      <w:r w:rsidR="00AA45AF">
        <w:rPr>
          <w:rFonts w:ascii="Book Antiqua" w:eastAsia="Times New Roman" w:hAnsi="Book Antiqua" w:cs="Times New Roman"/>
          <w:position w:val="0"/>
          <w:szCs w:val="22"/>
          <w:lang w:val="en-ID" w:eastAsia="en-ID" w:bidi="ar-SA"/>
        </w:rPr>
        <w:t xml:space="preserve"> ensures that at least one spouse consistently supports a political candidate and takes offense when others comment negatively</w:t>
      </w:r>
      <w:r w:rsidRPr="0081034B">
        <w:rPr>
          <w:rFonts w:ascii="Book Antiqua" w:eastAsia="Times New Roman" w:hAnsi="Book Antiqua" w:cs="Times New Roman"/>
          <w:position w:val="0"/>
          <w:szCs w:val="22"/>
          <w:lang w:val="en-ID" w:eastAsia="en-ID" w:bidi="ar-SA"/>
        </w:rPr>
        <w:t xml:space="preserve"> about them. Alterations to a society's guiding philosophy or a shift in focus from the past to the future, leading to a consolidation of power, may also trigger </w:t>
      </w:r>
      <w:r w:rsidR="00AA45AF">
        <w:rPr>
          <w:rFonts w:ascii="Book Antiqua" w:eastAsia="Times New Roman" w:hAnsi="Book Antiqua" w:cs="Times New Roman"/>
          <w:position w:val="0"/>
          <w:szCs w:val="22"/>
          <w:lang w:val="en-ID" w:eastAsia="en-ID" w:bidi="ar-SA"/>
        </w:rPr>
        <w:t>change development</w:t>
      </w:r>
      <w:r w:rsidRPr="0081034B">
        <w:rPr>
          <w:rFonts w:ascii="Book Antiqua" w:eastAsia="Times New Roman" w:hAnsi="Book Antiqua" w:cs="Times New Roman"/>
          <w:position w:val="0"/>
          <w:szCs w:val="22"/>
          <w:lang w:val="en-ID" w:eastAsia="en-ID" w:bidi="ar-SA"/>
        </w:rPr>
        <w:t>. Science (and the human mind)</w:t>
      </w:r>
      <w:r w:rsidR="00AA45AF">
        <w:rPr>
          <w:rFonts w:ascii="Book Antiqua" w:eastAsia="Times New Roman" w:hAnsi="Book Antiqua" w:cs="Times New Roman"/>
          <w:position w:val="0"/>
          <w:szCs w:val="22"/>
          <w:lang w:val="en-ID" w:eastAsia="en-ID" w:bidi="ar-SA"/>
        </w:rPr>
        <w:t>, technology (and their application in society), and changes in communication, transportation, urbani</w:t>
      </w:r>
      <w:r w:rsidR="006C1481">
        <w:rPr>
          <w:rFonts w:ascii="Book Antiqua" w:eastAsia="Times New Roman" w:hAnsi="Book Antiqua" w:cs="Times New Roman"/>
          <w:position w:val="0"/>
          <w:szCs w:val="22"/>
          <w:lang w:val="en-ID" w:eastAsia="en-ID" w:bidi="ar-SA"/>
        </w:rPr>
        <w:t>z</w:t>
      </w:r>
      <w:r w:rsidR="00AA45AF">
        <w:rPr>
          <w:rFonts w:ascii="Book Antiqua" w:eastAsia="Times New Roman" w:hAnsi="Book Antiqua" w:cs="Times New Roman"/>
          <w:position w:val="0"/>
          <w:szCs w:val="22"/>
          <w:lang w:val="en-ID" w:eastAsia="en-ID" w:bidi="ar-SA"/>
        </w:rPr>
        <w:t>ation, and rising human expectations and demands</w:t>
      </w:r>
      <w:r w:rsidRPr="0081034B">
        <w:rPr>
          <w:rFonts w:ascii="Book Antiqua" w:eastAsia="Times New Roman" w:hAnsi="Book Antiqua" w:cs="Times New Roman"/>
          <w:position w:val="0"/>
          <w:szCs w:val="22"/>
          <w:lang w:val="en-ID" w:eastAsia="en-ID" w:bidi="ar-SA"/>
        </w:rPr>
        <w:t xml:space="preserve"> all contribute to the emergence of new social norms and practices.</w:t>
      </w:r>
      <w:r w:rsidRPr="00062F88">
        <w:rPr>
          <w:rStyle w:val="FootnoteReference"/>
          <w:rFonts w:ascii="Book Antiqua" w:hAnsi="Book Antiqua"/>
          <w:szCs w:val="22"/>
        </w:rPr>
        <w:t xml:space="preserve"> </w:t>
      </w:r>
      <w:r w:rsidRPr="00062F88">
        <w:rPr>
          <w:rStyle w:val="FootnoteReference"/>
          <w:rFonts w:ascii="Book Antiqua" w:hAnsi="Book Antiqua"/>
          <w:szCs w:val="22"/>
        </w:rPr>
        <w:footnoteReference w:id="23"/>
      </w:r>
    </w:p>
    <w:p w14:paraId="15D58807" w14:textId="77777777" w:rsidR="00AA45AF" w:rsidRPr="0081034B" w:rsidRDefault="00AA45AF" w:rsidP="00062F88">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bookmarkEnd w:id="1"/>
    <w:p w14:paraId="1C6223E4" w14:textId="46BB2486" w:rsidR="00BF20BC" w:rsidRPr="007534BB" w:rsidRDefault="00305C91" w:rsidP="00305C91">
      <w:pPr>
        <w:pBdr>
          <w:top w:val="nil"/>
          <w:left w:val="nil"/>
          <w:bottom w:val="nil"/>
          <w:right w:val="nil"/>
          <w:between w:val="nil"/>
        </w:pBdr>
        <w:spacing w:after="120" w:line="240" w:lineRule="auto"/>
        <w:ind w:left="0" w:hanging="2"/>
        <w:jc w:val="both"/>
        <w:rPr>
          <w:rFonts w:ascii="Book Antiqua" w:eastAsia="Times New Roman" w:hAnsi="Book Antiqua" w:cs="Times New Roman"/>
          <w:b/>
          <w:bCs/>
          <w:sz w:val="24"/>
          <w:szCs w:val="24"/>
        </w:rPr>
      </w:pPr>
      <w:r w:rsidRPr="007534BB">
        <w:rPr>
          <w:rFonts w:ascii="Times New Roman" w:eastAsia="Times New Roman" w:hAnsi="Times New Roman" w:cs="Times New Roman"/>
          <w:b/>
          <w:bCs/>
          <w:sz w:val="24"/>
          <w:szCs w:val="24"/>
        </w:rPr>
        <w:t>3.2.</w:t>
      </w:r>
      <w:r w:rsidRPr="007534BB">
        <w:rPr>
          <w:rFonts w:ascii="Times New Roman" w:eastAsia="Times New Roman" w:hAnsi="Times New Roman" w:cs="Times New Roman"/>
          <w:b/>
          <w:bCs/>
          <w:sz w:val="24"/>
          <w:szCs w:val="24"/>
        </w:rPr>
        <w:tab/>
      </w:r>
      <w:r w:rsidRPr="007534BB">
        <w:rPr>
          <w:rFonts w:ascii="Book Antiqua" w:eastAsia="Times New Roman" w:hAnsi="Book Antiqua" w:cs="Times New Roman"/>
          <w:b/>
          <w:bCs/>
          <w:sz w:val="24"/>
          <w:szCs w:val="24"/>
        </w:rPr>
        <w:t>Parsing</w:t>
      </w:r>
      <w:r w:rsidR="007534BB" w:rsidRPr="007534BB">
        <w:rPr>
          <w:rFonts w:ascii="Book Antiqua" w:eastAsia="Times New Roman" w:hAnsi="Book Antiqua" w:cs="Times New Roman"/>
          <w:b/>
          <w:bCs/>
          <w:sz w:val="24"/>
          <w:szCs w:val="24"/>
        </w:rPr>
        <w:t xml:space="preserve"> </w:t>
      </w:r>
      <w:r w:rsidRPr="007534BB">
        <w:rPr>
          <w:rFonts w:ascii="Book Antiqua" w:hAnsi="Book Antiqua" w:cs="Times New Roman"/>
          <w:b/>
          <w:bCs/>
          <w:iCs/>
          <w:sz w:val="24"/>
          <w:szCs w:val="24"/>
        </w:rPr>
        <w:t>Deviation</w:t>
      </w:r>
      <w:r w:rsidR="007534BB" w:rsidRPr="007534BB">
        <w:rPr>
          <w:rFonts w:ascii="Book Antiqua" w:hAnsi="Book Antiqua" w:cs="Times New Roman"/>
          <w:b/>
          <w:bCs/>
          <w:i/>
          <w:iCs/>
          <w:sz w:val="24"/>
          <w:szCs w:val="24"/>
        </w:rPr>
        <w:t xml:space="preserve"> </w:t>
      </w:r>
      <w:r w:rsidRPr="007534BB">
        <w:rPr>
          <w:rFonts w:ascii="Book Antiqua" w:hAnsi="Book Antiqua" w:cs="Times New Roman"/>
          <w:b/>
          <w:bCs/>
          <w:sz w:val="24"/>
          <w:szCs w:val="24"/>
        </w:rPr>
        <w:t>Elections in Islamic Civilization</w:t>
      </w:r>
    </w:p>
    <w:p w14:paraId="126AA096" w14:textId="295569E7" w:rsidR="0081034B" w:rsidRDefault="0081034B"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Times New Roman" w:eastAsia="Times New Roman" w:hAnsi="Times New Roman" w:cs="Times New Roman"/>
          <w:position w:val="0"/>
          <w:sz w:val="24"/>
          <w:szCs w:val="24"/>
          <w:lang w:val="en-ID" w:eastAsia="en-ID" w:bidi="ar-SA"/>
        </w:rPr>
        <w:t>Even prophets had differing opinions (</w:t>
      </w:r>
      <w:proofErr w:type="spellStart"/>
      <w:r w:rsidRPr="00AA45AF">
        <w:rPr>
          <w:rFonts w:ascii="Times New Roman" w:eastAsia="Times New Roman" w:hAnsi="Times New Roman" w:cs="Times New Roman"/>
          <w:i/>
          <w:position w:val="0"/>
          <w:sz w:val="24"/>
          <w:szCs w:val="24"/>
          <w:lang w:val="en-ID" w:eastAsia="en-ID" w:bidi="ar-SA"/>
        </w:rPr>
        <w:t>ikhtilaf</w:t>
      </w:r>
      <w:proofErr w:type="spellEnd"/>
      <w:r w:rsidRPr="0081034B">
        <w:rPr>
          <w:rFonts w:ascii="Times New Roman" w:eastAsia="Times New Roman" w:hAnsi="Times New Roman" w:cs="Times New Roman"/>
          <w:position w:val="0"/>
          <w:sz w:val="24"/>
          <w:szCs w:val="24"/>
          <w:lang w:val="en-ID" w:eastAsia="en-ID" w:bidi="ar-SA"/>
        </w:rPr>
        <w:t xml:space="preserve">) </w:t>
      </w:r>
      <w:r w:rsidR="00AA45AF">
        <w:rPr>
          <w:rFonts w:ascii="Times New Roman" w:eastAsia="Times New Roman" w:hAnsi="Times New Roman" w:cs="Times New Roman"/>
          <w:position w:val="0"/>
          <w:sz w:val="24"/>
          <w:szCs w:val="24"/>
          <w:lang w:val="en-ID" w:eastAsia="en-ID" w:bidi="ar-SA"/>
        </w:rPr>
        <w:t>from those of</w:t>
      </w:r>
      <w:r w:rsidRPr="0081034B">
        <w:rPr>
          <w:rFonts w:ascii="Times New Roman" w:eastAsia="Times New Roman" w:hAnsi="Times New Roman" w:cs="Times New Roman"/>
          <w:position w:val="0"/>
          <w:sz w:val="24"/>
          <w:szCs w:val="24"/>
          <w:lang w:val="en-ID" w:eastAsia="en-ID" w:bidi="ar-SA"/>
        </w:rPr>
        <w:t xml:space="preserve"> their companions and priests. According </w:t>
      </w:r>
      <w:r w:rsidRPr="0081034B">
        <w:rPr>
          <w:rFonts w:ascii="Book Antiqua" w:eastAsia="Times New Roman" w:hAnsi="Book Antiqua" w:cs="Times New Roman"/>
          <w:position w:val="0"/>
          <w:szCs w:val="22"/>
          <w:lang w:val="en-ID" w:eastAsia="en-ID" w:bidi="ar-SA"/>
        </w:rPr>
        <w:t>to what is said in Surah Al-</w:t>
      </w:r>
      <w:proofErr w:type="spellStart"/>
      <w:r w:rsidRPr="0081034B">
        <w:rPr>
          <w:rFonts w:ascii="Book Antiqua" w:eastAsia="Times New Roman" w:hAnsi="Book Antiqua" w:cs="Times New Roman"/>
          <w:position w:val="0"/>
          <w:szCs w:val="22"/>
          <w:lang w:val="en-ID" w:eastAsia="en-ID" w:bidi="ar-SA"/>
        </w:rPr>
        <w:t>Anbiya</w:t>
      </w:r>
      <w:proofErr w:type="spellEnd"/>
      <w:r w:rsidRPr="0081034B">
        <w:rPr>
          <w:rFonts w:ascii="Book Antiqua" w:eastAsia="Times New Roman" w:hAnsi="Book Antiqua" w:cs="Times New Roman"/>
          <w:position w:val="0"/>
          <w:szCs w:val="22"/>
          <w:lang w:val="en-ID" w:eastAsia="en-ID" w:bidi="ar-SA"/>
        </w:rPr>
        <w:t>: 78–79, the prophets Da</w:t>
      </w:r>
      <w:r w:rsidR="00F024E4">
        <w:rPr>
          <w:rFonts w:ascii="Book Antiqua" w:eastAsia="Times New Roman" w:hAnsi="Book Antiqua" w:cs="Times New Roman"/>
          <w:position w:val="0"/>
          <w:szCs w:val="22"/>
          <w:lang w:val="en-ID" w:eastAsia="en-ID" w:bidi="ar-SA"/>
        </w:rPr>
        <w:t>u</w:t>
      </w:r>
      <w:r w:rsidRPr="0081034B">
        <w:rPr>
          <w:rFonts w:ascii="Book Antiqua" w:eastAsia="Times New Roman" w:hAnsi="Book Antiqua" w:cs="Times New Roman"/>
          <w:position w:val="0"/>
          <w:szCs w:val="22"/>
          <w:lang w:val="en-ID" w:eastAsia="en-ID" w:bidi="ar-SA"/>
        </w:rPr>
        <w:t>d and Sulaiman had differing views until Allah showed them that Sulaiman was right. Nevertheless, it is said in that scripture that both of them, not just the Prophet Da</w:t>
      </w:r>
      <w:r w:rsidR="00F024E4">
        <w:rPr>
          <w:rFonts w:ascii="Book Antiqua" w:eastAsia="Times New Roman" w:hAnsi="Book Antiqua" w:cs="Times New Roman"/>
          <w:position w:val="0"/>
          <w:szCs w:val="22"/>
          <w:lang w:val="en-ID" w:eastAsia="en-ID" w:bidi="ar-SA"/>
        </w:rPr>
        <w:t>u</w:t>
      </w:r>
      <w:r w:rsidRPr="0081034B">
        <w:rPr>
          <w:rFonts w:ascii="Book Antiqua" w:eastAsia="Times New Roman" w:hAnsi="Book Antiqua" w:cs="Times New Roman"/>
          <w:position w:val="0"/>
          <w:szCs w:val="22"/>
          <w:lang w:val="en-ID" w:eastAsia="en-ID" w:bidi="ar-SA"/>
        </w:rPr>
        <w:t>d, were endowed with knowledge and insight.</w:t>
      </w:r>
    </w:p>
    <w:p w14:paraId="5D2BEF7E" w14:textId="77777777" w:rsidR="00A67A9A" w:rsidRPr="0081034B"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788E3856" w14:textId="0D7DEE8F" w:rsidR="0081034B" w:rsidRDefault="00F024E4"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Pr>
          <w:rFonts w:ascii="Book Antiqua" w:eastAsia="Times New Roman" w:hAnsi="Book Antiqua" w:cs="Times New Roman"/>
          <w:position w:val="0"/>
          <w:szCs w:val="22"/>
          <w:lang w:val="en-ID" w:eastAsia="en-ID" w:bidi="ar-SA"/>
        </w:rPr>
        <w:t>Besides</w:t>
      </w:r>
      <w:r w:rsidR="0081034B" w:rsidRPr="0081034B">
        <w:rPr>
          <w:rFonts w:ascii="Book Antiqua" w:eastAsia="Times New Roman" w:hAnsi="Book Antiqua" w:cs="Times New Roman"/>
          <w:position w:val="0"/>
          <w:szCs w:val="22"/>
          <w:lang w:val="en-ID" w:eastAsia="en-ID" w:bidi="ar-SA"/>
        </w:rPr>
        <w:t xml:space="preserve">, according to Tafsir Ibn Kathir, Allah commends </w:t>
      </w:r>
      <w:r>
        <w:rPr>
          <w:rFonts w:ascii="Book Antiqua" w:eastAsia="Times New Roman" w:hAnsi="Book Antiqua" w:cs="Times New Roman"/>
          <w:position w:val="0"/>
          <w:szCs w:val="22"/>
          <w:lang w:val="en-ID" w:eastAsia="en-ID" w:bidi="ar-SA"/>
        </w:rPr>
        <w:t>Sulaiman</w:t>
      </w:r>
      <w:r w:rsidR="0081034B" w:rsidRPr="0081034B">
        <w:rPr>
          <w:rFonts w:ascii="Book Antiqua" w:eastAsia="Times New Roman" w:hAnsi="Book Antiqua" w:cs="Times New Roman"/>
          <w:position w:val="0"/>
          <w:szCs w:val="22"/>
          <w:lang w:val="en-ID" w:eastAsia="en-ID" w:bidi="ar-SA"/>
        </w:rPr>
        <w:t xml:space="preserve"> in that passage for refraining from critici</w:t>
      </w:r>
      <w:r w:rsidR="00AA45AF">
        <w:rPr>
          <w:rFonts w:ascii="Book Antiqua" w:eastAsia="Times New Roman" w:hAnsi="Book Antiqua" w:cs="Times New Roman"/>
          <w:position w:val="0"/>
          <w:szCs w:val="22"/>
          <w:lang w:val="en-ID" w:eastAsia="en-ID" w:bidi="ar-SA"/>
        </w:rPr>
        <w:t>z</w:t>
      </w:r>
      <w:r w:rsidR="0081034B" w:rsidRPr="0081034B">
        <w:rPr>
          <w:rFonts w:ascii="Book Antiqua" w:eastAsia="Times New Roman" w:hAnsi="Book Antiqua" w:cs="Times New Roman"/>
          <w:position w:val="0"/>
          <w:szCs w:val="22"/>
          <w:lang w:val="en-ID" w:eastAsia="en-ID" w:bidi="ar-SA"/>
        </w:rPr>
        <w:t>ing Da</w:t>
      </w:r>
      <w:r>
        <w:rPr>
          <w:rFonts w:ascii="Book Antiqua" w:eastAsia="Times New Roman" w:hAnsi="Book Antiqua" w:cs="Times New Roman"/>
          <w:position w:val="0"/>
          <w:szCs w:val="22"/>
          <w:lang w:val="en-ID" w:eastAsia="en-ID" w:bidi="ar-SA"/>
        </w:rPr>
        <w:t>wu</w:t>
      </w:r>
      <w:r w:rsidR="0081034B" w:rsidRPr="0081034B">
        <w:rPr>
          <w:rFonts w:ascii="Book Antiqua" w:eastAsia="Times New Roman" w:hAnsi="Book Antiqua" w:cs="Times New Roman"/>
          <w:position w:val="0"/>
          <w:szCs w:val="22"/>
          <w:lang w:val="en-ID" w:eastAsia="en-ID" w:bidi="ar-SA"/>
        </w:rPr>
        <w:t xml:space="preserve">d. That is why the prophets conveyed </w:t>
      </w:r>
      <w:r w:rsidR="00AA45AF">
        <w:rPr>
          <w:rFonts w:ascii="Book Antiqua" w:eastAsia="Times New Roman" w:hAnsi="Book Antiqua" w:cs="Times New Roman"/>
          <w:position w:val="0"/>
          <w:szCs w:val="22"/>
          <w:lang w:val="en-ID" w:eastAsia="en-ID" w:bidi="ar-SA"/>
        </w:rPr>
        <w:t>non-criticism and non-hatred messages</w:t>
      </w:r>
      <w:r w:rsidR="0081034B" w:rsidRPr="0081034B">
        <w:rPr>
          <w:rFonts w:ascii="Book Antiqua" w:eastAsia="Times New Roman" w:hAnsi="Book Antiqua" w:cs="Times New Roman"/>
          <w:position w:val="0"/>
          <w:szCs w:val="22"/>
          <w:lang w:val="en-ID" w:eastAsia="en-ID" w:bidi="ar-SA"/>
        </w:rPr>
        <w:t xml:space="preserve"> in the Quran, even when people disagree</w:t>
      </w:r>
      <w:r w:rsidR="00AA45AF">
        <w:rPr>
          <w:rFonts w:ascii="Book Antiqua" w:eastAsia="Times New Roman" w:hAnsi="Book Antiqua" w:cs="Times New Roman"/>
          <w:position w:val="0"/>
          <w:szCs w:val="22"/>
          <w:lang w:val="en-ID" w:eastAsia="en-ID" w:bidi="ar-SA"/>
        </w:rPr>
        <w:t>d</w:t>
      </w:r>
      <w:r w:rsidR="0081034B" w:rsidRPr="0081034B">
        <w:rPr>
          <w:rFonts w:ascii="Book Antiqua" w:eastAsia="Times New Roman" w:hAnsi="Book Antiqua" w:cs="Times New Roman"/>
          <w:position w:val="0"/>
          <w:szCs w:val="22"/>
          <w:lang w:val="en-ID" w:eastAsia="en-ID" w:bidi="ar-SA"/>
        </w:rPr>
        <w:t xml:space="preserve">. According to Ibnu Katsir, who cited a hadith from Sahih Bukhari, even the wrongdoer receives </w:t>
      </w:r>
      <w:r w:rsidR="00AA45AF">
        <w:rPr>
          <w:rFonts w:ascii="Book Antiqua" w:eastAsia="Times New Roman" w:hAnsi="Book Antiqua" w:cs="Times New Roman"/>
          <w:position w:val="0"/>
          <w:szCs w:val="22"/>
          <w:lang w:val="en-ID" w:eastAsia="en-ID" w:bidi="ar-SA"/>
        </w:rPr>
        <w:t>compensation</w:t>
      </w:r>
      <w:r w:rsidR="0081034B" w:rsidRPr="0081034B">
        <w:rPr>
          <w:rFonts w:ascii="Book Antiqua" w:eastAsia="Times New Roman" w:hAnsi="Book Antiqua" w:cs="Times New Roman"/>
          <w:position w:val="0"/>
          <w:szCs w:val="22"/>
          <w:lang w:val="en-ID" w:eastAsia="en-ID" w:bidi="ar-SA"/>
        </w:rPr>
        <w:t xml:space="preserve">, even when there are disagreements in ijtihad, as shown by the examples of Prophet Sulaiman and Prophet Daud. </w:t>
      </w:r>
    </w:p>
    <w:p w14:paraId="2A261077" w14:textId="77777777" w:rsidR="00A67A9A" w:rsidRP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3FC10F93" w14:textId="022A0988" w:rsidR="0081034B" w:rsidRPr="00A67A9A" w:rsidRDefault="0081034B" w:rsidP="00A67A9A">
      <w:pPr>
        <w:spacing w:line="240" w:lineRule="auto"/>
        <w:ind w:leftChars="0" w:left="0" w:firstLineChars="0" w:firstLine="0"/>
        <w:jc w:val="both"/>
        <w:rPr>
          <w:rFonts w:ascii="Book Antiqua" w:hAnsi="Book Antiqua"/>
          <w:lang w:val="en-ID" w:eastAsia="en-ID" w:bidi="ar-SA"/>
        </w:rPr>
      </w:pPr>
      <w:r w:rsidRPr="00A67A9A">
        <w:rPr>
          <w:rFonts w:ascii="Book Antiqua" w:hAnsi="Book Antiqua"/>
          <w:lang w:val="en-ID" w:eastAsia="en-ID" w:bidi="ar-SA"/>
        </w:rPr>
        <w:t xml:space="preserve">Among the ulama, there was also </w:t>
      </w:r>
      <w:proofErr w:type="spellStart"/>
      <w:r w:rsidRPr="00AA45AF">
        <w:rPr>
          <w:rFonts w:ascii="Book Antiqua" w:hAnsi="Book Antiqua"/>
          <w:i/>
          <w:lang w:val="en-ID" w:eastAsia="en-ID" w:bidi="ar-SA"/>
        </w:rPr>
        <w:t>ikiltilasi</w:t>
      </w:r>
      <w:proofErr w:type="spellEnd"/>
      <w:r w:rsidRPr="00A67A9A">
        <w:rPr>
          <w:rFonts w:ascii="Book Antiqua" w:hAnsi="Book Antiqua"/>
          <w:lang w:val="en-ID" w:eastAsia="en-ID" w:bidi="ar-SA"/>
        </w:rPr>
        <w:t xml:space="preserve"> about elections. The</w:t>
      </w:r>
      <w:r w:rsidR="00AA45AF">
        <w:rPr>
          <w:rFonts w:ascii="Book Antiqua" w:hAnsi="Book Antiqua"/>
          <w:lang w:val="en-ID" w:eastAsia="en-ID" w:bidi="ar-SA"/>
        </w:rPr>
        <w:t xml:space="preserve"> first group, for example,</w:t>
      </w:r>
      <w:r w:rsidRPr="00A67A9A">
        <w:rPr>
          <w:rFonts w:ascii="Book Antiqua" w:hAnsi="Book Antiqua"/>
          <w:lang w:val="en-ID" w:eastAsia="en-ID" w:bidi="ar-SA"/>
        </w:rPr>
        <w:t xml:space="preserve"> forbids holding elections in the current form. These people claim that the present elections violate sharia law. It is </w:t>
      </w:r>
      <w:r w:rsidR="00AA45AF">
        <w:rPr>
          <w:rFonts w:ascii="Book Antiqua" w:hAnsi="Book Antiqua"/>
          <w:lang w:val="en-ID" w:eastAsia="en-ID" w:bidi="ar-SA"/>
        </w:rPr>
        <w:t>un</w:t>
      </w:r>
      <w:r w:rsidRPr="00A67A9A">
        <w:rPr>
          <w:rFonts w:ascii="Book Antiqua" w:hAnsi="Book Antiqua"/>
          <w:lang w:val="en-ID" w:eastAsia="en-ID" w:bidi="ar-SA"/>
        </w:rPr>
        <w:t>acceptable to conduct or practi</w:t>
      </w:r>
      <w:r w:rsidR="00AA45AF">
        <w:rPr>
          <w:rFonts w:ascii="Book Antiqua" w:hAnsi="Book Antiqua"/>
          <w:lang w:val="en-ID" w:eastAsia="en-ID" w:bidi="ar-SA"/>
        </w:rPr>
        <w:t>c</w:t>
      </w:r>
      <w:r w:rsidRPr="00A67A9A">
        <w:rPr>
          <w:rFonts w:ascii="Book Antiqua" w:hAnsi="Book Antiqua"/>
          <w:lang w:val="en-ID" w:eastAsia="en-ID" w:bidi="ar-SA"/>
        </w:rPr>
        <w:t xml:space="preserve">e election techniques as they are now done since elections are deemed illegal or forbidden. </w:t>
      </w:r>
    </w:p>
    <w:p w14:paraId="4283F192" w14:textId="049CE2D8" w:rsidR="0081034B" w:rsidRDefault="0081034B"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81034B">
        <w:rPr>
          <w:rFonts w:ascii="Book Antiqua" w:eastAsia="Times New Roman" w:hAnsi="Book Antiqua" w:cs="Times New Roman"/>
          <w:position w:val="0"/>
          <w:szCs w:val="22"/>
          <w:lang w:val="en-ID" w:eastAsia="en-ID" w:bidi="ar-SA"/>
        </w:rPr>
        <w:t>Ideas put out by Muhammad ibn Sa'ad al-</w:t>
      </w:r>
      <w:proofErr w:type="spellStart"/>
      <w:r w:rsidRPr="0081034B">
        <w:rPr>
          <w:rFonts w:ascii="Book Antiqua" w:eastAsia="Times New Roman" w:hAnsi="Book Antiqua" w:cs="Times New Roman"/>
          <w:position w:val="0"/>
          <w:szCs w:val="22"/>
          <w:lang w:val="en-ID" w:eastAsia="en-ID" w:bidi="ar-SA"/>
        </w:rPr>
        <w:t>Ghâmidî</w:t>
      </w:r>
      <w:proofErr w:type="spellEnd"/>
      <w:r w:rsidRPr="0081034B">
        <w:rPr>
          <w:rFonts w:ascii="Book Antiqua" w:eastAsia="Times New Roman" w:hAnsi="Book Antiqua" w:cs="Times New Roman"/>
          <w:position w:val="0"/>
          <w:szCs w:val="22"/>
          <w:lang w:val="en-ID" w:eastAsia="en-ID" w:bidi="ar-SA"/>
        </w:rPr>
        <w:t>, al-</w:t>
      </w:r>
      <w:proofErr w:type="spellStart"/>
      <w:r w:rsidRPr="0081034B">
        <w:rPr>
          <w:rFonts w:ascii="Book Antiqua" w:eastAsia="Times New Roman" w:hAnsi="Book Antiqua" w:cs="Times New Roman"/>
          <w:position w:val="0"/>
          <w:szCs w:val="22"/>
          <w:lang w:val="en-ID" w:eastAsia="en-ID" w:bidi="ar-SA"/>
        </w:rPr>
        <w:t>Amîn</w:t>
      </w:r>
      <w:proofErr w:type="spellEnd"/>
      <w:r w:rsidRPr="0081034B">
        <w:rPr>
          <w:rFonts w:ascii="Book Antiqua" w:eastAsia="Times New Roman" w:hAnsi="Book Antiqua" w:cs="Times New Roman"/>
          <w:position w:val="0"/>
          <w:szCs w:val="22"/>
          <w:lang w:val="en-ID" w:eastAsia="en-ID" w:bidi="ar-SA"/>
        </w:rPr>
        <w:t xml:space="preserve"> al-Hajj, </w:t>
      </w:r>
      <w:proofErr w:type="spellStart"/>
      <w:r w:rsidRPr="0081034B">
        <w:rPr>
          <w:rFonts w:ascii="Book Antiqua" w:eastAsia="Times New Roman" w:hAnsi="Book Antiqua" w:cs="Times New Roman"/>
          <w:position w:val="0"/>
          <w:szCs w:val="22"/>
          <w:lang w:val="en-ID" w:eastAsia="en-ID" w:bidi="ar-SA"/>
        </w:rPr>
        <w:t>Hâfizh</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Anwâr</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Mahmûd</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Syâkir</w:t>
      </w:r>
      <w:proofErr w:type="spellEnd"/>
      <w:r w:rsidRPr="0081034B">
        <w:rPr>
          <w:rFonts w:ascii="Book Antiqua" w:eastAsia="Times New Roman" w:hAnsi="Book Antiqua" w:cs="Times New Roman"/>
          <w:position w:val="0"/>
          <w:szCs w:val="22"/>
          <w:lang w:val="en-ID" w:eastAsia="en-ID" w:bidi="ar-SA"/>
        </w:rPr>
        <w:t xml:space="preserve">, and Muhammad 'Abd </w:t>
      </w:r>
      <w:proofErr w:type="spellStart"/>
      <w:r w:rsidRPr="0081034B">
        <w:rPr>
          <w:rFonts w:ascii="Book Antiqua" w:eastAsia="Times New Roman" w:hAnsi="Book Antiqua" w:cs="Times New Roman"/>
          <w:position w:val="0"/>
          <w:szCs w:val="22"/>
          <w:lang w:val="en-ID" w:eastAsia="en-ID" w:bidi="ar-SA"/>
        </w:rPr>
        <w:t>Allâh</w:t>
      </w:r>
      <w:proofErr w:type="spellEnd"/>
      <w:r w:rsidRPr="0081034B">
        <w:rPr>
          <w:rFonts w:ascii="Book Antiqua" w:eastAsia="Times New Roman" w:hAnsi="Book Antiqua" w:cs="Times New Roman"/>
          <w:position w:val="0"/>
          <w:szCs w:val="22"/>
          <w:lang w:val="en-ID" w:eastAsia="en-ID" w:bidi="ar-SA"/>
        </w:rPr>
        <w:t xml:space="preserve"> al-</w:t>
      </w:r>
      <w:proofErr w:type="spellStart"/>
      <w:r w:rsidRPr="0081034B">
        <w:rPr>
          <w:rFonts w:ascii="Book Antiqua" w:eastAsia="Times New Roman" w:hAnsi="Book Antiqua" w:cs="Times New Roman"/>
          <w:position w:val="0"/>
          <w:szCs w:val="22"/>
          <w:lang w:val="en-ID" w:eastAsia="en-ID" w:bidi="ar-SA"/>
        </w:rPr>
        <w:t>Imâm</w:t>
      </w:r>
      <w:proofErr w:type="spellEnd"/>
      <w:r w:rsidRPr="0081034B">
        <w:rPr>
          <w:rFonts w:ascii="Book Antiqua" w:eastAsia="Times New Roman" w:hAnsi="Book Antiqua" w:cs="Times New Roman"/>
          <w:position w:val="0"/>
          <w:szCs w:val="22"/>
          <w:lang w:val="en-ID" w:eastAsia="en-ID" w:bidi="ar-SA"/>
        </w:rPr>
        <w:t xml:space="preserve">. Their opposition to the existing </w:t>
      </w:r>
      <w:r w:rsidR="00AA45AF">
        <w:rPr>
          <w:rFonts w:ascii="Book Antiqua" w:eastAsia="Times New Roman" w:hAnsi="Book Antiqua" w:cs="Times New Roman"/>
          <w:position w:val="0"/>
          <w:szCs w:val="22"/>
          <w:lang w:val="en-ID" w:eastAsia="en-ID" w:bidi="ar-SA"/>
        </w:rPr>
        <w:t>elections system</w:t>
      </w:r>
      <w:r w:rsidRPr="0081034B">
        <w:rPr>
          <w:rFonts w:ascii="Book Antiqua" w:eastAsia="Times New Roman" w:hAnsi="Book Antiqua" w:cs="Times New Roman"/>
          <w:position w:val="0"/>
          <w:szCs w:val="22"/>
          <w:lang w:val="en-ID" w:eastAsia="en-ID" w:bidi="ar-SA"/>
        </w:rPr>
        <w:t xml:space="preserve"> (particularly in Indonesia) stems from several sources, including (1) Islam does not know about elections in their present form as there are no arguments in </w:t>
      </w:r>
      <w:proofErr w:type="spellStart"/>
      <w:r w:rsidRPr="0081034B">
        <w:rPr>
          <w:rFonts w:ascii="Book Antiqua" w:eastAsia="Times New Roman" w:hAnsi="Book Antiqua" w:cs="Times New Roman"/>
          <w:position w:val="0"/>
          <w:szCs w:val="22"/>
          <w:lang w:val="en-ID" w:eastAsia="en-ID" w:bidi="ar-SA"/>
        </w:rPr>
        <w:t>favor</w:t>
      </w:r>
      <w:proofErr w:type="spellEnd"/>
      <w:r w:rsidRPr="0081034B">
        <w:rPr>
          <w:rFonts w:ascii="Book Antiqua" w:eastAsia="Times New Roman" w:hAnsi="Book Antiqua" w:cs="Times New Roman"/>
          <w:position w:val="0"/>
          <w:szCs w:val="22"/>
          <w:lang w:val="en-ID" w:eastAsia="en-ID" w:bidi="ar-SA"/>
        </w:rPr>
        <w:t xml:space="preserve"> of them. (2) The execution of elections results in more harm than good due to the following: a lack of devotion to Allah SWT; the misuse of substantial sums of money; extreme loyalty to one's own group; the practice of buying and selling votes; and the deceit of voters. (3) Islam does not recogni</w:t>
      </w:r>
      <w:r w:rsidR="00AA45AF">
        <w:rPr>
          <w:rFonts w:ascii="Book Antiqua" w:eastAsia="Times New Roman" w:hAnsi="Book Antiqua" w:cs="Times New Roman"/>
          <w:position w:val="0"/>
          <w:szCs w:val="22"/>
          <w:lang w:val="en-ID" w:eastAsia="en-ID" w:bidi="ar-SA"/>
        </w:rPr>
        <w:t>z</w:t>
      </w:r>
      <w:r w:rsidRPr="0081034B">
        <w:rPr>
          <w:rFonts w:ascii="Book Antiqua" w:eastAsia="Times New Roman" w:hAnsi="Book Antiqua" w:cs="Times New Roman"/>
          <w:position w:val="0"/>
          <w:szCs w:val="22"/>
          <w:lang w:val="en-ID" w:eastAsia="en-ID" w:bidi="ar-SA"/>
        </w:rPr>
        <w:t xml:space="preserve">e the majority vote mechanism for electing lawmakers as measurement is an established reality </w:t>
      </w:r>
      <w:r w:rsidRPr="0081034B">
        <w:rPr>
          <w:rFonts w:ascii="Book Antiqua" w:eastAsia="Times New Roman" w:hAnsi="Book Antiqua" w:cs="Times New Roman"/>
          <w:position w:val="0"/>
          <w:szCs w:val="22"/>
          <w:lang w:val="en-ID" w:eastAsia="en-ID" w:bidi="ar-SA"/>
        </w:rPr>
        <w:lastRenderedPageBreak/>
        <w:t xml:space="preserve">in Islam. (4) It is </w:t>
      </w:r>
      <w:r w:rsidR="00AA45AF">
        <w:rPr>
          <w:rFonts w:ascii="Book Antiqua" w:eastAsia="Times New Roman" w:hAnsi="Book Antiqua" w:cs="Times New Roman"/>
          <w:position w:val="0"/>
          <w:szCs w:val="22"/>
          <w:lang w:val="en-ID" w:eastAsia="en-ID" w:bidi="ar-SA"/>
        </w:rPr>
        <w:t>impossible to elect leaders now,</w:t>
      </w:r>
      <w:r w:rsidRPr="0081034B">
        <w:rPr>
          <w:rFonts w:ascii="Book Antiqua" w:eastAsia="Times New Roman" w:hAnsi="Book Antiqua" w:cs="Times New Roman"/>
          <w:position w:val="0"/>
          <w:szCs w:val="22"/>
          <w:lang w:val="en-ID" w:eastAsia="en-ID" w:bidi="ar-SA"/>
        </w:rPr>
        <w:t xml:space="preserve"> as everyone has an equal chance to do so. (5) A lack of conformity with God's message due to the liberty to choose (total equality without regard to individual competence</w:t>
      </w:r>
      <w:proofErr w:type="gramStart"/>
      <w:r w:rsidRPr="0081034B">
        <w:rPr>
          <w:rFonts w:ascii="Book Antiqua" w:eastAsia="Times New Roman" w:hAnsi="Book Antiqua" w:cs="Times New Roman"/>
          <w:position w:val="0"/>
          <w:szCs w:val="22"/>
          <w:lang w:val="en-ID" w:eastAsia="en-ID" w:bidi="ar-SA"/>
        </w:rPr>
        <w:t>).verse</w:t>
      </w:r>
      <w:proofErr w:type="gramEnd"/>
      <w:r w:rsidRPr="0081034B">
        <w:rPr>
          <w:rFonts w:ascii="Book Antiqua" w:eastAsia="Times New Roman" w:hAnsi="Book Antiqua" w:cs="Times New Roman"/>
          <w:position w:val="0"/>
          <w:szCs w:val="22"/>
          <w:lang w:val="en-ID" w:eastAsia="en-ID" w:bidi="ar-SA"/>
        </w:rPr>
        <w:t xml:space="preserve"> 9 of Quran al-Zumar, asks, "Are there the same people who know as people who do</w:t>
      </w:r>
      <w:r w:rsidR="00AA45AF">
        <w:rPr>
          <w:rFonts w:ascii="Book Antiqua" w:eastAsia="Times New Roman" w:hAnsi="Book Antiqua" w:cs="Times New Roman"/>
          <w:position w:val="0"/>
          <w:szCs w:val="22"/>
          <w:lang w:val="en-ID" w:eastAsia="en-ID" w:bidi="ar-SA"/>
        </w:rPr>
        <w:t xml:space="preserve"> </w:t>
      </w:r>
      <w:r w:rsidRPr="0081034B">
        <w:rPr>
          <w:rFonts w:ascii="Book Antiqua" w:eastAsia="Times New Roman" w:hAnsi="Book Antiqua" w:cs="Times New Roman"/>
          <w:position w:val="0"/>
          <w:szCs w:val="22"/>
          <w:lang w:val="en-ID" w:eastAsia="en-ID" w:bidi="ar-SA"/>
        </w:rPr>
        <w:t>n</w:t>
      </w:r>
      <w:r w:rsidR="00AA45AF">
        <w:rPr>
          <w:rFonts w:ascii="Book Antiqua" w:eastAsia="Times New Roman" w:hAnsi="Book Antiqua" w:cs="Times New Roman"/>
          <w:position w:val="0"/>
          <w:szCs w:val="22"/>
          <w:lang w:val="en-ID" w:eastAsia="en-ID" w:bidi="ar-SA"/>
        </w:rPr>
        <w:t>o</w:t>
      </w:r>
      <w:r w:rsidRPr="0081034B">
        <w:rPr>
          <w:rFonts w:ascii="Book Antiqua" w:eastAsia="Times New Roman" w:hAnsi="Book Antiqua" w:cs="Times New Roman"/>
          <w:position w:val="0"/>
          <w:szCs w:val="22"/>
          <w:lang w:val="en-ID" w:eastAsia="en-ID" w:bidi="ar-SA"/>
        </w:rPr>
        <w:t xml:space="preserve">t know?" A person's intelligence determines how much they can learn. (6) Democratic rules are similar to </w:t>
      </w:r>
      <w:proofErr w:type="spellStart"/>
      <w:r w:rsidRPr="0081034B">
        <w:rPr>
          <w:rFonts w:ascii="Book Antiqua" w:eastAsia="Times New Roman" w:hAnsi="Book Antiqua" w:cs="Times New Roman"/>
          <w:position w:val="0"/>
          <w:szCs w:val="22"/>
          <w:lang w:val="en-ID" w:eastAsia="en-ID" w:bidi="ar-SA"/>
        </w:rPr>
        <w:t>jahiliyah</w:t>
      </w:r>
      <w:proofErr w:type="spellEnd"/>
      <w:r w:rsidRPr="0081034B">
        <w:rPr>
          <w:rFonts w:ascii="Book Antiqua" w:eastAsia="Times New Roman" w:hAnsi="Book Antiqua" w:cs="Times New Roman"/>
          <w:position w:val="0"/>
          <w:szCs w:val="22"/>
          <w:lang w:val="en-ID" w:eastAsia="en-ID" w:bidi="ar-SA"/>
        </w:rPr>
        <w:t xml:space="preserve"> norms since they are derived from Western countries. (7) Voters are led to views that will neither improve society </w:t>
      </w:r>
      <w:r w:rsidR="00AA45AF">
        <w:rPr>
          <w:rFonts w:ascii="Book Antiqua" w:eastAsia="Times New Roman" w:hAnsi="Book Antiqua" w:cs="Times New Roman"/>
          <w:position w:val="0"/>
          <w:szCs w:val="22"/>
          <w:lang w:val="en-ID" w:eastAsia="en-ID" w:bidi="ar-SA"/>
        </w:rPr>
        <w:t>n</w:t>
      </w:r>
      <w:r w:rsidRPr="0081034B">
        <w:rPr>
          <w:rFonts w:ascii="Book Antiqua" w:eastAsia="Times New Roman" w:hAnsi="Book Antiqua" w:cs="Times New Roman"/>
          <w:position w:val="0"/>
          <w:szCs w:val="22"/>
          <w:lang w:val="en-ID" w:eastAsia="en-ID" w:bidi="ar-SA"/>
        </w:rPr>
        <w:t>or improve people's lives; this is the true purpose of elections. (8) The quality of human existence has not improved noticeably.</w:t>
      </w:r>
      <w:r w:rsidRPr="00A67A9A">
        <w:rPr>
          <w:rStyle w:val="FootnoteReference"/>
          <w:rFonts w:ascii="Book Antiqua" w:hAnsi="Book Antiqua"/>
          <w:szCs w:val="22"/>
        </w:rPr>
        <w:t xml:space="preserve"> </w:t>
      </w:r>
      <w:r w:rsidRPr="00A67A9A">
        <w:rPr>
          <w:rStyle w:val="FootnoteReference"/>
          <w:rFonts w:ascii="Book Antiqua" w:hAnsi="Book Antiqua"/>
          <w:szCs w:val="22"/>
        </w:rPr>
        <w:footnoteReference w:id="24"/>
      </w:r>
    </w:p>
    <w:p w14:paraId="24B6A028" w14:textId="77777777" w:rsidR="00A67A9A" w:rsidRPr="0081034B"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40DE1058" w14:textId="3C5254BF" w:rsidR="00A67A9A" w:rsidRDefault="0081034B"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As long as elections remain inside the sharia corridor, the second group maintains that they are legitimate. Assuming the voting procedure is in line with sharia, this group considers the existing election process halal. Muhammad </w:t>
      </w:r>
      <w:proofErr w:type="spellStart"/>
      <w:r w:rsidRPr="0081034B">
        <w:rPr>
          <w:rFonts w:ascii="Book Antiqua" w:eastAsia="Times New Roman" w:hAnsi="Book Antiqua" w:cs="Times New Roman"/>
          <w:position w:val="0"/>
          <w:szCs w:val="22"/>
          <w:lang w:val="en-ID" w:eastAsia="en-ID" w:bidi="ar-SA"/>
        </w:rPr>
        <w:t>Rasyîd</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Ridhâ</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Abû</w:t>
      </w:r>
      <w:proofErr w:type="spellEnd"/>
      <w:r w:rsidRPr="0081034B">
        <w:rPr>
          <w:rFonts w:ascii="Book Antiqua" w:eastAsia="Times New Roman" w:hAnsi="Book Antiqua" w:cs="Times New Roman"/>
          <w:position w:val="0"/>
          <w:szCs w:val="22"/>
          <w:lang w:val="en-ID" w:eastAsia="en-ID" w:bidi="ar-SA"/>
        </w:rPr>
        <w:t xml:space="preserve"> al-</w:t>
      </w:r>
      <w:proofErr w:type="spellStart"/>
      <w:r w:rsidRPr="0081034B">
        <w:rPr>
          <w:rFonts w:ascii="Book Antiqua" w:eastAsia="Times New Roman" w:hAnsi="Book Antiqua" w:cs="Times New Roman"/>
          <w:position w:val="0"/>
          <w:szCs w:val="22"/>
          <w:lang w:val="en-ID" w:eastAsia="en-ID" w:bidi="ar-SA"/>
        </w:rPr>
        <w:t>A'lâ</w:t>
      </w:r>
      <w:proofErr w:type="spellEnd"/>
      <w:r w:rsidRPr="0081034B">
        <w:rPr>
          <w:rFonts w:ascii="Book Antiqua" w:eastAsia="Times New Roman" w:hAnsi="Book Antiqua" w:cs="Times New Roman"/>
          <w:position w:val="0"/>
          <w:szCs w:val="22"/>
          <w:lang w:val="en-ID" w:eastAsia="en-ID" w:bidi="ar-SA"/>
        </w:rPr>
        <w:t xml:space="preserve"> al-</w:t>
      </w:r>
      <w:proofErr w:type="spellStart"/>
      <w:r w:rsidRPr="0081034B">
        <w:rPr>
          <w:rFonts w:ascii="Book Antiqua" w:eastAsia="Times New Roman" w:hAnsi="Book Antiqua" w:cs="Times New Roman"/>
          <w:position w:val="0"/>
          <w:szCs w:val="22"/>
          <w:lang w:val="en-ID" w:eastAsia="en-ID" w:bidi="ar-SA"/>
        </w:rPr>
        <w:t>Mawdûdî</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Yûsuf</w:t>
      </w:r>
      <w:proofErr w:type="spellEnd"/>
      <w:r w:rsidRPr="0081034B">
        <w:rPr>
          <w:rFonts w:ascii="Book Antiqua" w:eastAsia="Times New Roman" w:hAnsi="Book Antiqua" w:cs="Times New Roman"/>
          <w:position w:val="0"/>
          <w:szCs w:val="22"/>
          <w:lang w:val="en-ID" w:eastAsia="en-ID" w:bidi="ar-SA"/>
        </w:rPr>
        <w:t xml:space="preserve"> al-</w:t>
      </w:r>
      <w:proofErr w:type="spellStart"/>
      <w:r w:rsidRPr="0081034B">
        <w:rPr>
          <w:rFonts w:ascii="Book Antiqua" w:eastAsia="Times New Roman" w:hAnsi="Book Antiqua" w:cs="Times New Roman"/>
          <w:position w:val="0"/>
          <w:szCs w:val="22"/>
          <w:lang w:val="en-ID" w:eastAsia="en-ID" w:bidi="ar-SA"/>
        </w:rPr>
        <w:t>Qaradawî</w:t>
      </w:r>
      <w:proofErr w:type="spellEnd"/>
      <w:r w:rsidRPr="0081034B">
        <w:rPr>
          <w:rFonts w:ascii="Book Antiqua" w:eastAsia="Times New Roman" w:hAnsi="Book Antiqua" w:cs="Times New Roman"/>
          <w:position w:val="0"/>
          <w:szCs w:val="22"/>
          <w:lang w:val="en-ID" w:eastAsia="en-ID" w:bidi="ar-SA"/>
        </w:rPr>
        <w:t>, and 'Abd al-</w:t>
      </w:r>
      <w:proofErr w:type="spellStart"/>
      <w:r w:rsidRPr="0081034B">
        <w:rPr>
          <w:rFonts w:ascii="Book Antiqua" w:eastAsia="Times New Roman" w:hAnsi="Book Antiqua" w:cs="Times New Roman"/>
          <w:position w:val="0"/>
          <w:szCs w:val="22"/>
          <w:lang w:val="en-ID" w:eastAsia="en-ID" w:bidi="ar-SA"/>
        </w:rPr>
        <w:t>Qâdir</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Awdah</w:t>
      </w:r>
      <w:proofErr w:type="spellEnd"/>
      <w:r w:rsidRPr="0081034B">
        <w:rPr>
          <w:rFonts w:ascii="Book Antiqua" w:eastAsia="Times New Roman" w:hAnsi="Book Antiqua" w:cs="Times New Roman"/>
          <w:position w:val="0"/>
          <w:szCs w:val="22"/>
          <w:lang w:val="en-ID" w:eastAsia="en-ID" w:bidi="ar-SA"/>
        </w:rPr>
        <w:t xml:space="preserve"> were among the many modern academics who held this view. Elections like this one are permissible for several reasons, including </w:t>
      </w:r>
      <w:r w:rsidR="00AA45AF">
        <w:rPr>
          <w:rFonts w:ascii="Book Antiqua" w:eastAsia="Times New Roman" w:hAnsi="Book Antiqua" w:cs="Times New Roman"/>
          <w:position w:val="0"/>
          <w:szCs w:val="22"/>
          <w:lang w:val="en-ID" w:eastAsia="en-ID" w:bidi="ar-SA"/>
        </w:rPr>
        <w:t>today's election, which</w:t>
      </w:r>
      <w:r w:rsidRPr="0081034B">
        <w:rPr>
          <w:rFonts w:ascii="Book Antiqua" w:eastAsia="Times New Roman" w:hAnsi="Book Antiqua" w:cs="Times New Roman"/>
          <w:position w:val="0"/>
          <w:szCs w:val="22"/>
          <w:lang w:val="en-ID" w:eastAsia="en-ID" w:bidi="ar-SA"/>
        </w:rPr>
        <w:t xml:space="preserve"> exemplifies the true meaning of the pledge of allegiance: it is a public declaration of the supporters' acceptance and happiness with the object of the vow. There was an electoral procedure, according to Islamic history and historical evidence. (3) The Islamic legal code eventually acknowledges the people's involvement and consent in the pledge of loyalty, but it does not specify how this consent may be known. One of the real ways to find out what the people want is via elections. </w:t>
      </w:r>
    </w:p>
    <w:p w14:paraId="1D50A514"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394D495C" w14:textId="073D5A2F" w:rsidR="0081034B" w:rsidRPr="00A67A9A" w:rsidRDefault="00AA45AF" w:rsidP="00A67A9A">
      <w:pPr>
        <w:spacing w:after="0" w:line="240" w:lineRule="auto"/>
        <w:ind w:leftChars="0" w:left="0" w:firstLineChars="0" w:firstLine="0"/>
        <w:jc w:val="both"/>
        <w:rPr>
          <w:rFonts w:ascii="Book Antiqua" w:hAnsi="Book Antiqua"/>
          <w:lang w:val="en-ID" w:eastAsia="en-ID" w:bidi="ar-SA"/>
        </w:rPr>
      </w:pPr>
      <w:r>
        <w:rPr>
          <w:rFonts w:ascii="Book Antiqua" w:hAnsi="Book Antiqua"/>
          <w:lang w:val="en-ID" w:eastAsia="en-ID" w:bidi="ar-SA"/>
        </w:rPr>
        <w:t>No other considerations</w:t>
      </w:r>
      <w:r w:rsidR="0081034B" w:rsidRPr="00A67A9A">
        <w:rPr>
          <w:rFonts w:ascii="Book Antiqua" w:hAnsi="Book Antiqua"/>
          <w:lang w:val="en-ID" w:eastAsia="en-ID" w:bidi="ar-SA"/>
        </w:rPr>
        <w:t xml:space="preserve"> suggest a ban or restrict the approach to certain ways of doing things. (4) The power to choose a leader or judge rests with the people. In such case</w:t>
      </w:r>
      <w:r>
        <w:rPr>
          <w:rFonts w:ascii="Book Antiqua" w:hAnsi="Book Antiqua"/>
          <w:lang w:val="en-ID" w:eastAsia="en-ID" w:bidi="ar-SA"/>
        </w:rPr>
        <w:t>s</w:t>
      </w:r>
      <w:r w:rsidR="0081034B" w:rsidRPr="00A67A9A">
        <w:rPr>
          <w:rFonts w:ascii="Book Antiqua" w:hAnsi="Book Antiqua"/>
          <w:lang w:val="en-ID" w:eastAsia="en-ID" w:bidi="ar-SA"/>
        </w:rPr>
        <w:t xml:space="preserve">, they are entitled to participate in the election either as direct voters or via representatives chosen from among the ahl al-hall </w:t>
      </w:r>
      <w:proofErr w:type="spellStart"/>
      <w:r w:rsidR="0081034B" w:rsidRPr="00A67A9A">
        <w:rPr>
          <w:rFonts w:ascii="Book Antiqua" w:hAnsi="Book Antiqua"/>
          <w:lang w:val="en-ID" w:eastAsia="en-ID" w:bidi="ar-SA"/>
        </w:rPr>
        <w:t>wa</w:t>
      </w:r>
      <w:proofErr w:type="spellEnd"/>
      <w:r w:rsidR="0081034B" w:rsidRPr="00A67A9A">
        <w:rPr>
          <w:rFonts w:ascii="Book Antiqua" w:hAnsi="Book Antiqua"/>
          <w:lang w:val="en-ID" w:eastAsia="en-ID" w:bidi="ar-SA"/>
        </w:rPr>
        <w:t xml:space="preserve"> al-'</w:t>
      </w:r>
      <w:proofErr w:type="spellStart"/>
      <w:r w:rsidR="0081034B" w:rsidRPr="00A67A9A">
        <w:rPr>
          <w:rFonts w:ascii="Book Antiqua" w:hAnsi="Book Antiqua"/>
          <w:lang w:val="en-ID" w:eastAsia="en-ID" w:bidi="ar-SA"/>
        </w:rPr>
        <w:t>aqd</w:t>
      </w:r>
      <w:proofErr w:type="spellEnd"/>
      <w:r w:rsidR="0081034B" w:rsidRPr="00A67A9A">
        <w:rPr>
          <w:rFonts w:ascii="Book Antiqua" w:hAnsi="Book Antiqua"/>
          <w:lang w:val="en-ID" w:eastAsia="en-ID" w:bidi="ar-SA"/>
        </w:rPr>
        <w:t xml:space="preserve">. (5) </w:t>
      </w:r>
      <w:proofErr w:type="spellStart"/>
      <w:r w:rsidR="0081034B" w:rsidRPr="00A67A9A">
        <w:rPr>
          <w:rFonts w:ascii="Book Antiqua" w:hAnsi="Book Antiqua"/>
          <w:lang w:val="en-ID" w:eastAsia="en-ID" w:bidi="ar-SA"/>
        </w:rPr>
        <w:t>Ijtihadiyah</w:t>
      </w:r>
      <w:proofErr w:type="spellEnd"/>
      <w:r w:rsidR="0081034B" w:rsidRPr="00A67A9A">
        <w:rPr>
          <w:rFonts w:ascii="Book Antiqua" w:hAnsi="Book Antiqua"/>
          <w:lang w:val="en-ID" w:eastAsia="en-ID" w:bidi="ar-SA"/>
        </w:rPr>
        <w:t xml:space="preserve"> encompasses selecting a caliph or chief executive. Due </w:t>
      </w:r>
      <w:r>
        <w:rPr>
          <w:rFonts w:ascii="Book Antiqua" w:hAnsi="Book Antiqua"/>
          <w:lang w:val="en-ID" w:eastAsia="en-ID" w:bidi="ar-SA"/>
        </w:rPr>
        <w:t>to its contextual variation, no compelling argumen</w:t>
      </w:r>
      <w:r w:rsidR="0081034B" w:rsidRPr="00A67A9A">
        <w:rPr>
          <w:rFonts w:ascii="Book Antiqua" w:hAnsi="Book Antiqua"/>
          <w:lang w:val="en-ID" w:eastAsia="en-ID" w:bidi="ar-SA"/>
        </w:rPr>
        <w:t>t pins it to a single approach</w:t>
      </w:r>
      <w:r w:rsidR="0081034B" w:rsidRPr="00F024E4">
        <w:rPr>
          <w:rFonts w:ascii="Book Antiqua" w:hAnsi="Book Antiqua"/>
          <w:lang w:val="en-ID" w:eastAsia="en-ID" w:bidi="ar-SA"/>
        </w:rPr>
        <w:t xml:space="preserve">. To choose a leader, anything works </w:t>
      </w:r>
      <w:r w:rsidR="00F024E4">
        <w:rPr>
          <w:rFonts w:ascii="Book Antiqua" w:hAnsi="Book Antiqua"/>
          <w:lang w:val="en-ID" w:eastAsia="en-ID" w:bidi="ar-SA"/>
        </w:rPr>
        <w:t>as</w:t>
      </w:r>
      <w:r w:rsidR="0081034B" w:rsidRPr="00F024E4">
        <w:rPr>
          <w:rFonts w:ascii="Book Antiqua" w:hAnsi="Book Antiqua"/>
          <w:lang w:val="en-ID" w:eastAsia="en-ID" w:bidi="ar-SA"/>
        </w:rPr>
        <w:t xml:space="preserve"> long as it does</w:t>
      </w:r>
      <w:r w:rsidRPr="00F024E4">
        <w:rPr>
          <w:rFonts w:ascii="Book Antiqua" w:hAnsi="Book Antiqua"/>
          <w:lang w:val="en-ID" w:eastAsia="en-ID" w:bidi="ar-SA"/>
        </w:rPr>
        <w:t xml:space="preserve"> no</w:t>
      </w:r>
      <w:r w:rsidR="0081034B" w:rsidRPr="00F024E4">
        <w:rPr>
          <w:rFonts w:ascii="Book Antiqua" w:hAnsi="Book Antiqua"/>
          <w:lang w:val="en-ID" w:eastAsia="en-ID" w:bidi="ar-SA"/>
        </w:rPr>
        <w:t>t go against Islamic law</w:t>
      </w:r>
      <w:r w:rsidR="0081034B" w:rsidRPr="00AA45AF">
        <w:rPr>
          <w:rFonts w:ascii="Book Antiqua" w:hAnsi="Book Antiqua"/>
          <w:color w:val="FF0000"/>
          <w:lang w:val="en-ID" w:eastAsia="en-ID" w:bidi="ar-SA"/>
        </w:rPr>
        <w:t xml:space="preserve"> </w:t>
      </w:r>
      <w:r w:rsidR="0081034B" w:rsidRPr="00A67A9A">
        <w:rPr>
          <w:rFonts w:ascii="Book Antiqua" w:hAnsi="Book Antiqua"/>
          <w:lang w:val="en-ID" w:eastAsia="en-ID" w:bidi="ar-SA"/>
        </w:rPr>
        <w:t>(6)</w:t>
      </w:r>
      <w:r>
        <w:rPr>
          <w:rFonts w:ascii="Book Antiqua" w:hAnsi="Book Antiqua"/>
          <w:lang w:val="en-ID" w:eastAsia="en-ID" w:bidi="ar-SA"/>
        </w:rPr>
        <w:t>.</w:t>
      </w:r>
      <w:r w:rsidR="0081034B" w:rsidRPr="00A67A9A">
        <w:rPr>
          <w:rFonts w:ascii="Book Antiqua" w:hAnsi="Book Antiqua"/>
          <w:lang w:val="en-ID" w:eastAsia="en-ID" w:bidi="ar-SA"/>
        </w:rPr>
        <w:t xml:space="preserve"> </w:t>
      </w:r>
      <w:r>
        <w:rPr>
          <w:rFonts w:ascii="Book Antiqua" w:hAnsi="Book Antiqua"/>
          <w:lang w:val="en-ID" w:eastAsia="en-ID" w:bidi="ar-SA"/>
        </w:rPr>
        <w:t>General elections are the true way for people's opinions to be known impartially and fairly</w:t>
      </w:r>
      <w:r w:rsidR="0081034B" w:rsidRPr="00A67A9A">
        <w:rPr>
          <w:rFonts w:ascii="Book Antiqua" w:hAnsi="Book Antiqua"/>
          <w:lang w:val="en-ID" w:eastAsia="en-ID" w:bidi="ar-SA"/>
        </w:rPr>
        <w:t xml:space="preserve">. Those who disagree with this approach do not have reasonable points to make. </w:t>
      </w:r>
    </w:p>
    <w:p w14:paraId="24837226" w14:textId="77777777" w:rsidR="0081034B" w:rsidRPr="00A67A9A" w:rsidRDefault="0081034B" w:rsidP="00A67A9A">
      <w:pPr>
        <w:ind w:left="0" w:hanging="2"/>
      </w:pPr>
    </w:p>
    <w:p w14:paraId="6B518D69" w14:textId="0258C94B" w:rsidR="0081034B" w:rsidRPr="0081034B" w:rsidRDefault="0081034B"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81034B">
        <w:rPr>
          <w:rFonts w:ascii="Book Antiqua" w:eastAsia="Times New Roman" w:hAnsi="Book Antiqua" w:cs="Times New Roman"/>
          <w:position w:val="0"/>
          <w:szCs w:val="22"/>
          <w:lang w:val="en-ID" w:eastAsia="en-ID" w:bidi="ar-SA"/>
        </w:rPr>
        <w:t xml:space="preserve">Is the electoral process the only way to learn about ahl al-hall </w:t>
      </w:r>
      <w:proofErr w:type="spellStart"/>
      <w:r w:rsidRPr="0081034B">
        <w:rPr>
          <w:rFonts w:ascii="Book Antiqua" w:eastAsia="Times New Roman" w:hAnsi="Book Antiqua" w:cs="Times New Roman"/>
          <w:position w:val="0"/>
          <w:szCs w:val="22"/>
          <w:lang w:val="en-ID" w:eastAsia="en-ID" w:bidi="ar-SA"/>
        </w:rPr>
        <w:t>wa</w:t>
      </w:r>
      <w:proofErr w:type="spellEnd"/>
      <w:r w:rsidRPr="0081034B">
        <w:rPr>
          <w:rFonts w:ascii="Book Antiqua" w:eastAsia="Times New Roman" w:hAnsi="Book Antiqua" w:cs="Times New Roman"/>
          <w:position w:val="0"/>
          <w:szCs w:val="22"/>
          <w:lang w:val="en-ID" w:eastAsia="en-ID" w:bidi="ar-SA"/>
        </w:rPr>
        <w:t xml:space="preserve"> al-'</w:t>
      </w:r>
      <w:proofErr w:type="spellStart"/>
      <w:r w:rsidRPr="0081034B">
        <w:rPr>
          <w:rFonts w:ascii="Book Antiqua" w:eastAsia="Times New Roman" w:hAnsi="Book Antiqua" w:cs="Times New Roman"/>
          <w:position w:val="0"/>
          <w:szCs w:val="22"/>
          <w:lang w:val="en-ID" w:eastAsia="en-ID" w:bidi="ar-SA"/>
        </w:rPr>
        <w:t>aqd</w:t>
      </w:r>
      <w:proofErr w:type="spellEnd"/>
      <w:r w:rsidRPr="0081034B">
        <w:rPr>
          <w:rFonts w:ascii="Book Antiqua" w:eastAsia="Times New Roman" w:hAnsi="Book Antiqua" w:cs="Times New Roman"/>
          <w:position w:val="0"/>
          <w:szCs w:val="22"/>
          <w:lang w:val="en-ID" w:eastAsia="en-ID" w:bidi="ar-SA"/>
        </w:rPr>
        <w:t xml:space="preserve"> and its current techniques and limitations? </w:t>
      </w:r>
      <w:r w:rsidR="00F024E4">
        <w:rPr>
          <w:rFonts w:ascii="Book Antiqua" w:eastAsia="Times New Roman" w:hAnsi="Book Antiqua" w:cs="Times New Roman"/>
          <w:position w:val="0"/>
          <w:szCs w:val="22"/>
          <w:lang w:val="en-ID" w:eastAsia="en-ID" w:bidi="ar-SA"/>
        </w:rPr>
        <w:t>How can they ensure a fair power transfer and avoid authoritarian political regulations without holding elec</w:t>
      </w:r>
      <w:r w:rsidRPr="0081034B">
        <w:rPr>
          <w:rFonts w:ascii="Book Antiqua" w:eastAsia="Times New Roman" w:hAnsi="Book Antiqua" w:cs="Times New Roman"/>
          <w:position w:val="0"/>
          <w:szCs w:val="22"/>
          <w:lang w:val="en-ID" w:eastAsia="en-ID" w:bidi="ar-SA"/>
        </w:rPr>
        <w:t xml:space="preserve">tions? (7) </w:t>
      </w:r>
      <w:r w:rsidR="00AA45AF">
        <w:rPr>
          <w:rFonts w:ascii="Book Antiqua" w:eastAsia="Times New Roman" w:hAnsi="Book Antiqua" w:cs="Times New Roman"/>
          <w:position w:val="0"/>
          <w:szCs w:val="22"/>
          <w:lang w:val="en-ID" w:eastAsia="en-ID" w:bidi="ar-SA"/>
        </w:rPr>
        <w:t>Allah SWT praises the believers who have called for good and forbidden evil</w:t>
      </w:r>
      <w:r w:rsidRPr="0081034B">
        <w:rPr>
          <w:rFonts w:ascii="Book Antiqua" w:eastAsia="Times New Roman" w:hAnsi="Book Antiqua" w:cs="Times New Roman"/>
          <w:position w:val="0"/>
          <w:szCs w:val="22"/>
          <w:lang w:val="en-ID" w:eastAsia="en-ID" w:bidi="ar-SA"/>
        </w:rPr>
        <w:t xml:space="preserve">. This is illustrated in verses such as Qs </w:t>
      </w:r>
      <w:proofErr w:type="spellStart"/>
      <w:r w:rsidRPr="0081034B">
        <w:rPr>
          <w:rFonts w:ascii="Book Antiqua" w:eastAsia="Times New Roman" w:hAnsi="Book Antiqua" w:cs="Times New Roman"/>
          <w:position w:val="0"/>
          <w:szCs w:val="22"/>
          <w:lang w:val="en-ID" w:eastAsia="en-ID" w:bidi="ar-SA"/>
        </w:rPr>
        <w:t>Âli</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Imrân</w:t>
      </w:r>
      <w:proofErr w:type="spellEnd"/>
      <w:r w:rsidRPr="0081034B">
        <w:rPr>
          <w:rFonts w:ascii="Book Antiqua" w:eastAsia="Times New Roman" w:hAnsi="Book Antiqua" w:cs="Times New Roman"/>
          <w:position w:val="0"/>
          <w:szCs w:val="22"/>
          <w:lang w:val="en-ID" w:eastAsia="en-ID" w:bidi="ar-SA"/>
        </w:rPr>
        <w:t xml:space="preserve"> [3]: 110, which states: "You are the best people born for humans, enjoining what </w:t>
      </w:r>
      <w:r w:rsidR="00AA45AF">
        <w:rPr>
          <w:rFonts w:ascii="Book Antiqua" w:eastAsia="Times New Roman" w:hAnsi="Book Antiqua" w:cs="Times New Roman"/>
          <w:position w:val="0"/>
          <w:szCs w:val="22"/>
          <w:lang w:val="en-ID" w:eastAsia="en-ID" w:bidi="ar-SA"/>
        </w:rPr>
        <w:t>good and forbidding evil is</w:t>
      </w:r>
      <w:r w:rsidRPr="0081034B">
        <w:rPr>
          <w:rFonts w:ascii="Book Antiqua" w:eastAsia="Times New Roman" w:hAnsi="Book Antiqua" w:cs="Times New Roman"/>
          <w:position w:val="0"/>
          <w:szCs w:val="22"/>
          <w:lang w:val="en-ID" w:eastAsia="en-ID" w:bidi="ar-SA"/>
        </w:rPr>
        <w:t xml:space="preserve">, and believe in Allah ", and Qs </w:t>
      </w:r>
      <w:proofErr w:type="spellStart"/>
      <w:r w:rsidRPr="0081034B">
        <w:rPr>
          <w:rFonts w:ascii="Book Antiqua" w:eastAsia="Times New Roman" w:hAnsi="Book Antiqua" w:cs="Times New Roman"/>
          <w:position w:val="0"/>
          <w:szCs w:val="22"/>
          <w:lang w:val="en-ID" w:eastAsia="en-ID" w:bidi="ar-SA"/>
        </w:rPr>
        <w:t>Âli</w:t>
      </w:r>
      <w:proofErr w:type="spellEnd"/>
      <w:r w:rsidRPr="0081034B">
        <w:rPr>
          <w:rFonts w:ascii="Book Antiqua" w:eastAsia="Times New Roman" w:hAnsi="Book Antiqua" w:cs="Times New Roman"/>
          <w:position w:val="0"/>
          <w:szCs w:val="22"/>
          <w:lang w:val="en-ID" w:eastAsia="en-ID" w:bidi="ar-SA"/>
        </w:rPr>
        <w:t xml:space="preserve"> '</w:t>
      </w:r>
      <w:proofErr w:type="spellStart"/>
      <w:r w:rsidRPr="0081034B">
        <w:rPr>
          <w:rFonts w:ascii="Book Antiqua" w:eastAsia="Times New Roman" w:hAnsi="Book Antiqua" w:cs="Times New Roman"/>
          <w:position w:val="0"/>
          <w:szCs w:val="22"/>
          <w:lang w:val="en-ID" w:eastAsia="en-ID" w:bidi="ar-SA"/>
        </w:rPr>
        <w:t>Imrân</w:t>
      </w:r>
      <w:proofErr w:type="spellEnd"/>
      <w:r w:rsidRPr="0081034B">
        <w:rPr>
          <w:rFonts w:ascii="Book Antiqua" w:eastAsia="Times New Roman" w:hAnsi="Book Antiqua" w:cs="Times New Roman"/>
          <w:position w:val="0"/>
          <w:szCs w:val="22"/>
          <w:lang w:val="en-ID" w:eastAsia="en-ID" w:bidi="ar-SA"/>
        </w:rPr>
        <w:t xml:space="preserve"> [3]: 104, which states: "And let there be a group of people among you who call for virtue, enjoin what is good and forbid what is evil. (8) Except for the </w:t>
      </w:r>
      <w:proofErr w:type="spellStart"/>
      <w:r w:rsidRPr="0081034B">
        <w:rPr>
          <w:rFonts w:ascii="Book Antiqua" w:eastAsia="Times New Roman" w:hAnsi="Book Antiqua" w:cs="Times New Roman"/>
          <w:position w:val="0"/>
          <w:szCs w:val="22"/>
          <w:lang w:val="en-ID" w:eastAsia="en-ID" w:bidi="ar-SA"/>
        </w:rPr>
        <w:t>kifâ'î's</w:t>
      </w:r>
      <w:proofErr w:type="spellEnd"/>
      <w:r w:rsidRPr="0081034B">
        <w:rPr>
          <w:rFonts w:ascii="Book Antiqua" w:eastAsia="Times New Roman" w:hAnsi="Book Antiqua" w:cs="Times New Roman"/>
          <w:position w:val="0"/>
          <w:szCs w:val="22"/>
          <w:lang w:val="en-ID" w:eastAsia="en-ID" w:bidi="ar-SA"/>
        </w:rPr>
        <w:t xml:space="preserve"> duty, the whole Ummah cannot </w:t>
      </w:r>
      <w:proofErr w:type="spellStart"/>
      <w:r w:rsidRPr="0081034B">
        <w:rPr>
          <w:rFonts w:ascii="Book Antiqua" w:eastAsia="Times New Roman" w:hAnsi="Book Antiqua" w:cs="Times New Roman"/>
          <w:position w:val="0"/>
          <w:szCs w:val="22"/>
          <w:lang w:val="en-ID" w:eastAsia="en-ID" w:bidi="ar-SA"/>
        </w:rPr>
        <w:t>fulfi</w:t>
      </w:r>
      <w:r w:rsidR="00AA45AF">
        <w:rPr>
          <w:rFonts w:ascii="Book Antiqua" w:eastAsia="Times New Roman" w:hAnsi="Book Antiqua" w:cs="Times New Roman"/>
          <w:position w:val="0"/>
          <w:szCs w:val="22"/>
          <w:lang w:val="en-ID" w:eastAsia="en-ID" w:bidi="ar-SA"/>
        </w:rPr>
        <w:t>l</w:t>
      </w:r>
      <w:r w:rsidRPr="0081034B">
        <w:rPr>
          <w:rFonts w:ascii="Book Antiqua" w:eastAsia="Times New Roman" w:hAnsi="Book Antiqua" w:cs="Times New Roman"/>
          <w:position w:val="0"/>
          <w:szCs w:val="22"/>
          <w:lang w:val="en-ID" w:eastAsia="en-ID" w:bidi="ar-SA"/>
        </w:rPr>
        <w:t>l</w:t>
      </w:r>
      <w:proofErr w:type="spellEnd"/>
      <w:r w:rsidRPr="0081034B">
        <w:rPr>
          <w:rFonts w:ascii="Book Antiqua" w:eastAsia="Times New Roman" w:hAnsi="Book Antiqua" w:cs="Times New Roman"/>
          <w:position w:val="0"/>
          <w:szCs w:val="22"/>
          <w:lang w:val="en-ID" w:eastAsia="en-ID" w:bidi="ar-SA"/>
        </w:rPr>
        <w:t xml:space="preserve"> its duties. The concept of representation, according to which people entrust their responsibilities to those who are formally designated to do so, should be implemented. The contemporary elections to choose delegates to carry out the </w:t>
      </w:r>
      <w:proofErr w:type="spellStart"/>
      <w:r w:rsidRPr="00AA45AF">
        <w:rPr>
          <w:rFonts w:ascii="Book Antiqua" w:eastAsia="Times New Roman" w:hAnsi="Book Antiqua" w:cs="Times New Roman"/>
          <w:i/>
          <w:position w:val="0"/>
          <w:szCs w:val="22"/>
          <w:lang w:val="en-ID" w:eastAsia="en-ID" w:bidi="ar-SA"/>
        </w:rPr>
        <w:t>kifâyah's</w:t>
      </w:r>
      <w:proofErr w:type="spellEnd"/>
      <w:r w:rsidRPr="0081034B">
        <w:rPr>
          <w:rFonts w:ascii="Book Antiqua" w:eastAsia="Times New Roman" w:hAnsi="Book Antiqua" w:cs="Times New Roman"/>
          <w:position w:val="0"/>
          <w:szCs w:val="22"/>
          <w:lang w:val="en-ID" w:eastAsia="en-ID" w:bidi="ar-SA"/>
        </w:rPr>
        <w:t xml:space="preserve"> duties are a prime example of this issue in action.</w:t>
      </w:r>
      <w:r w:rsidRPr="00A67A9A">
        <w:rPr>
          <w:rStyle w:val="FootnoteReference"/>
          <w:rFonts w:ascii="Book Antiqua" w:hAnsi="Book Antiqua"/>
          <w:szCs w:val="22"/>
        </w:rPr>
        <w:t xml:space="preserve"> </w:t>
      </w:r>
      <w:r w:rsidRPr="00A67A9A">
        <w:rPr>
          <w:rStyle w:val="FootnoteReference"/>
          <w:rFonts w:ascii="Book Antiqua" w:hAnsi="Book Antiqua"/>
          <w:szCs w:val="22"/>
        </w:rPr>
        <w:footnoteReference w:id="25"/>
      </w:r>
    </w:p>
    <w:p w14:paraId="10FDC986" w14:textId="58F1987F" w:rsidR="006B4AF9" w:rsidRPr="00A67A9A" w:rsidRDefault="006B4AF9" w:rsidP="00A67A9A">
      <w:pPr>
        <w:pStyle w:val="Default"/>
        <w:spacing w:before="240" w:after="0" w:line="240" w:lineRule="auto"/>
        <w:ind w:leftChars="0" w:left="0" w:firstLineChars="0" w:firstLine="0"/>
        <w:jc w:val="both"/>
        <w:rPr>
          <w:rFonts w:ascii="Book Antiqua" w:hAnsi="Book Antiqua"/>
          <w:sz w:val="22"/>
          <w:szCs w:val="22"/>
        </w:rPr>
      </w:pPr>
    </w:p>
    <w:p w14:paraId="6EFDE929" w14:textId="20CE82F2"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lastRenderedPageBreak/>
        <w:t>To further emphasi</w:t>
      </w:r>
      <w:r w:rsidR="00AA45AF">
        <w:rPr>
          <w:rFonts w:ascii="Book Antiqua" w:hAnsi="Book Antiqua"/>
          <w:szCs w:val="22"/>
        </w:rPr>
        <w:t>z</w:t>
      </w:r>
      <w:r w:rsidRPr="00A67A9A">
        <w:rPr>
          <w:rFonts w:ascii="Book Antiqua" w:hAnsi="Book Antiqua"/>
          <w:szCs w:val="22"/>
        </w:rPr>
        <w:t xml:space="preserve">e that distinctions have existed since </w:t>
      </w:r>
      <w:r w:rsidR="00AA45AF">
        <w:rPr>
          <w:rFonts w:ascii="Book Antiqua" w:hAnsi="Book Antiqua"/>
          <w:szCs w:val="22"/>
        </w:rPr>
        <w:t>hu</w:t>
      </w:r>
      <w:r w:rsidRPr="00A67A9A">
        <w:rPr>
          <w:rFonts w:ascii="Book Antiqua" w:hAnsi="Book Antiqua"/>
          <w:szCs w:val="22"/>
        </w:rPr>
        <w:t>mankind w</w:t>
      </w:r>
      <w:r w:rsidR="00AA45AF">
        <w:rPr>
          <w:rFonts w:ascii="Book Antiqua" w:hAnsi="Book Antiqua"/>
          <w:szCs w:val="22"/>
        </w:rPr>
        <w:t>as</w:t>
      </w:r>
      <w:r w:rsidRPr="00A67A9A">
        <w:rPr>
          <w:rFonts w:ascii="Book Antiqua" w:hAnsi="Book Antiqua"/>
          <w:szCs w:val="22"/>
        </w:rPr>
        <w:t xml:space="preserve"> formed, it is helpful to refer to passages in the Koran, such as QS. Hud: 118 and al-Maidah: 48. </w:t>
      </w:r>
      <w:r w:rsidR="00AA45AF">
        <w:rPr>
          <w:rFonts w:ascii="Book Antiqua" w:hAnsi="Book Antiqua"/>
          <w:szCs w:val="22"/>
        </w:rPr>
        <w:t>God does not use that power</w:t>
      </w:r>
      <w:r w:rsidR="00F024E4">
        <w:rPr>
          <w:rFonts w:ascii="Book Antiqua" w:hAnsi="Book Antiqua"/>
          <w:szCs w:val="22"/>
        </w:rPr>
        <w:t>, a</w:t>
      </w:r>
      <w:r w:rsidR="00AA45AF">
        <w:rPr>
          <w:rFonts w:ascii="Book Antiqua" w:hAnsi="Book Antiqua"/>
          <w:szCs w:val="22"/>
        </w:rPr>
        <w:t>lthough the Almighty can unite all people into one nation</w:t>
      </w:r>
      <w:r w:rsidRPr="00A67A9A">
        <w:rPr>
          <w:rFonts w:ascii="Book Antiqua" w:hAnsi="Book Antiqua"/>
          <w:szCs w:val="22"/>
        </w:rPr>
        <w:t xml:space="preserve">. As a blessing, God permits people to have differing viewpoints, but He also lays difficulties on them, such as getting into heated debates or competing </w:t>
      </w:r>
      <w:r w:rsidR="00AA45AF">
        <w:rPr>
          <w:rFonts w:ascii="Book Antiqua" w:hAnsi="Book Antiqua"/>
          <w:szCs w:val="22"/>
        </w:rPr>
        <w:t>based on</w:t>
      </w:r>
      <w:r w:rsidRPr="00A67A9A">
        <w:rPr>
          <w:rFonts w:ascii="Book Antiqua" w:hAnsi="Book Antiqua"/>
          <w:szCs w:val="22"/>
        </w:rPr>
        <w:t xml:space="preserve"> virtue rather than evidence. </w:t>
      </w:r>
    </w:p>
    <w:p w14:paraId="19C216D0" w14:textId="76BBFA5A"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br/>
        <w:t xml:space="preserve">During the </w:t>
      </w:r>
      <w:r w:rsidR="00AA45AF">
        <w:rPr>
          <w:rFonts w:ascii="Book Antiqua" w:hAnsi="Book Antiqua"/>
          <w:szCs w:val="22"/>
        </w:rPr>
        <w:t xml:space="preserve">prophet's lifetime, there were disagreements among his friends, and the </w:t>
      </w:r>
      <w:r w:rsidR="00F024E4">
        <w:rPr>
          <w:rFonts w:ascii="Book Antiqua" w:hAnsi="Book Antiqua"/>
          <w:szCs w:val="22"/>
        </w:rPr>
        <w:t>P</w:t>
      </w:r>
      <w:r w:rsidR="00AA45AF">
        <w:rPr>
          <w:rFonts w:ascii="Book Antiqua" w:hAnsi="Book Antiqua"/>
          <w:szCs w:val="22"/>
        </w:rPr>
        <w:t>rophet</w:t>
      </w:r>
      <w:r w:rsidRPr="00A67A9A">
        <w:rPr>
          <w:rFonts w:ascii="Book Antiqua" w:hAnsi="Book Antiqua"/>
          <w:szCs w:val="22"/>
        </w:rPr>
        <w:t xml:space="preserve"> acknowledged the validity of their divergent viewpoints. Specifically, how the companions differed in obeying the Prophet's command during the Ahzab War to refrain from doing Asr prayers anywhere other than Bani </w:t>
      </w:r>
      <w:proofErr w:type="spellStart"/>
      <w:r w:rsidRPr="00A67A9A">
        <w:rPr>
          <w:rFonts w:ascii="Book Antiqua" w:hAnsi="Book Antiqua"/>
          <w:szCs w:val="22"/>
        </w:rPr>
        <w:t>Quraizhah</w:t>
      </w:r>
      <w:proofErr w:type="spellEnd"/>
      <w:r w:rsidRPr="00A67A9A">
        <w:rPr>
          <w:rFonts w:ascii="Book Antiqua" w:hAnsi="Book Antiqua"/>
          <w:szCs w:val="22"/>
        </w:rPr>
        <w:t xml:space="preserve">; this was particularly problematic since some of the companions were still traveling at Asr time. As a result, a few of them contended that, per the Prophet's instructions, they would not go to Bani </w:t>
      </w:r>
      <w:proofErr w:type="spellStart"/>
      <w:r w:rsidRPr="00A67A9A">
        <w:rPr>
          <w:rFonts w:ascii="Book Antiqua" w:hAnsi="Book Antiqua"/>
          <w:szCs w:val="22"/>
        </w:rPr>
        <w:t>Quraizhah</w:t>
      </w:r>
      <w:proofErr w:type="spellEnd"/>
      <w:r w:rsidRPr="00A67A9A">
        <w:rPr>
          <w:rFonts w:ascii="Book Antiqua" w:hAnsi="Book Antiqua"/>
          <w:szCs w:val="22"/>
        </w:rPr>
        <w:t xml:space="preserve"> to do the Asr prayers. </w:t>
      </w:r>
    </w:p>
    <w:p w14:paraId="2B4DAE20"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p>
    <w:p w14:paraId="4F994528" w14:textId="6637E3B7"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t>While some said they were</w:t>
      </w:r>
      <w:r w:rsidR="00AA45AF">
        <w:rPr>
          <w:rFonts w:ascii="Book Antiqua" w:hAnsi="Book Antiqua"/>
          <w:szCs w:val="22"/>
        </w:rPr>
        <w:t xml:space="preserve"> no</w:t>
      </w:r>
      <w:r w:rsidRPr="00A67A9A">
        <w:rPr>
          <w:rFonts w:ascii="Book Antiqua" w:hAnsi="Book Antiqua"/>
          <w:szCs w:val="22"/>
        </w:rPr>
        <w:t xml:space="preserve">t obligated to worship at Bani </w:t>
      </w:r>
      <w:proofErr w:type="spellStart"/>
      <w:r w:rsidRPr="00A67A9A">
        <w:rPr>
          <w:rFonts w:ascii="Book Antiqua" w:hAnsi="Book Antiqua"/>
          <w:szCs w:val="22"/>
        </w:rPr>
        <w:t>Quraizhah</w:t>
      </w:r>
      <w:proofErr w:type="spellEnd"/>
      <w:r w:rsidRPr="00A67A9A">
        <w:rPr>
          <w:rFonts w:ascii="Book Antiqua" w:hAnsi="Book Antiqua"/>
          <w:szCs w:val="22"/>
        </w:rPr>
        <w:t xml:space="preserve">, others maintained that they had to as they knew the Prophet's command was to hasten their travel </w:t>
      </w:r>
      <w:r w:rsidR="00AA45AF">
        <w:rPr>
          <w:rFonts w:ascii="Book Antiqua" w:hAnsi="Book Antiqua"/>
          <w:szCs w:val="22"/>
        </w:rPr>
        <w:t>to</w:t>
      </w:r>
      <w:r w:rsidRPr="00A67A9A">
        <w:rPr>
          <w:rFonts w:ascii="Book Antiqua" w:hAnsi="Book Antiqua"/>
          <w:szCs w:val="22"/>
        </w:rPr>
        <w:t xml:space="preserve"> perform Asr there. Nonetheless, the companions who disagreed with the </w:t>
      </w:r>
      <w:r w:rsidR="00F024E4">
        <w:rPr>
          <w:rFonts w:ascii="Book Antiqua" w:hAnsi="Book Antiqua"/>
          <w:szCs w:val="22"/>
        </w:rPr>
        <w:t>P</w:t>
      </w:r>
      <w:r w:rsidRPr="00A67A9A">
        <w:rPr>
          <w:rFonts w:ascii="Book Antiqua" w:hAnsi="Book Antiqua"/>
          <w:szCs w:val="22"/>
        </w:rPr>
        <w:t xml:space="preserve">rophet brought their disagreements back to him, and he affirmed their views. </w:t>
      </w:r>
    </w:p>
    <w:p w14:paraId="631187BA"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p>
    <w:p w14:paraId="77BB59F3" w14:textId="57AD40E5" w:rsid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t xml:space="preserve">But when these disparities are considered together, what happens? Despite their obvious dissimilarities, they </w:t>
      </w:r>
      <w:r w:rsidR="00AA45AF">
        <w:rPr>
          <w:rFonts w:ascii="Book Antiqua" w:hAnsi="Book Antiqua"/>
          <w:szCs w:val="22"/>
        </w:rPr>
        <w:t xml:space="preserve">adhere to </w:t>
      </w:r>
      <w:proofErr w:type="spellStart"/>
      <w:r w:rsidR="00AA45AF">
        <w:rPr>
          <w:rFonts w:ascii="Book Antiqua" w:hAnsi="Book Antiqua"/>
          <w:szCs w:val="22"/>
        </w:rPr>
        <w:t>adab</w:t>
      </w:r>
      <w:proofErr w:type="spellEnd"/>
      <w:r w:rsidR="00AA45AF">
        <w:rPr>
          <w:rFonts w:ascii="Book Antiqua" w:hAnsi="Book Antiqua"/>
          <w:szCs w:val="22"/>
        </w:rPr>
        <w:t xml:space="preserve">, </w:t>
      </w:r>
      <w:r w:rsidR="00F024E4">
        <w:rPr>
          <w:rFonts w:ascii="Book Antiqua" w:hAnsi="Book Antiqua"/>
          <w:szCs w:val="22"/>
        </w:rPr>
        <w:t>believing</w:t>
      </w:r>
      <w:r w:rsidR="00AA45AF">
        <w:rPr>
          <w:rFonts w:ascii="Book Antiqua" w:hAnsi="Book Antiqua"/>
          <w:szCs w:val="22"/>
        </w:rPr>
        <w:t xml:space="preserve"> that diversity is a strength and that the Quran and Sunnah are the ultimate sources of truth (rather than our own interpretations</w:t>
      </w:r>
      <w:r w:rsidRPr="00A67A9A">
        <w:rPr>
          <w:rFonts w:ascii="Book Antiqua" w:hAnsi="Book Antiqua"/>
          <w:szCs w:val="22"/>
        </w:rPr>
        <w:t xml:space="preserve">). For instance, Imam Malik allowed for several viewpoints and encouraged followers to pick and choose which ones to follow according </w:t>
      </w:r>
      <w:r w:rsidR="00AA45AF">
        <w:rPr>
          <w:rFonts w:ascii="Book Antiqua" w:hAnsi="Book Antiqua"/>
          <w:szCs w:val="22"/>
        </w:rPr>
        <w:t>to</w:t>
      </w:r>
      <w:r w:rsidRPr="00A67A9A">
        <w:rPr>
          <w:rFonts w:ascii="Book Antiqua" w:hAnsi="Book Antiqua"/>
          <w:szCs w:val="22"/>
        </w:rPr>
        <w:t xml:space="preserve"> what was most applicable to them. </w:t>
      </w:r>
    </w:p>
    <w:p w14:paraId="7BF04695"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p>
    <w:p w14:paraId="506A39E5" w14:textId="21F9B5A5" w:rsidR="00E32533" w:rsidRP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szCs w:val="22"/>
        </w:rPr>
      </w:pPr>
      <w:r w:rsidRPr="00A67A9A">
        <w:rPr>
          <w:rFonts w:ascii="Book Antiqua" w:hAnsi="Book Antiqua"/>
          <w:szCs w:val="22"/>
        </w:rPr>
        <w:t>It was instilled in us by our elders, imams, and academics that we should not be dogmatic about our own beliefs or sect</w:t>
      </w:r>
      <w:r w:rsidR="00AA45AF">
        <w:rPr>
          <w:rFonts w:ascii="Book Antiqua" w:hAnsi="Book Antiqua"/>
          <w:szCs w:val="22"/>
        </w:rPr>
        <w:t>s</w:t>
      </w:r>
      <w:r w:rsidRPr="00A67A9A">
        <w:rPr>
          <w:rFonts w:ascii="Book Antiqua" w:hAnsi="Book Antiqua"/>
          <w:szCs w:val="22"/>
        </w:rPr>
        <w:t xml:space="preserve"> and s</w:t>
      </w:r>
      <w:r w:rsidR="00AA45AF">
        <w:rPr>
          <w:rFonts w:ascii="Book Antiqua" w:hAnsi="Book Antiqua"/>
          <w:szCs w:val="22"/>
        </w:rPr>
        <w:t>k</w:t>
      </w:r>
      <w:r w:rsidRPr="00A67A9A">
        <w:rPr>
          <w:rFonts w:ascii="Book Antiqua" w:hAnsi="Book Antiqua"/>
          <w:szCs w:val="22"/>
        </w:rPr>
        <w:t xml:space="preserve">eptical of the beliefs of others. Rather, they </w:t>
      </w:r>
      <w:r w:rsidR="00AA45AF">
        <w:rPr>
          <w:rFonts w:ascii="Book Antiqua" w:hAnsi="Book Antiqua"/>
          <w:szCs w:val="22"/>
        </w:rPr>
        <w:t>teach</w:t>
      </w:r>
      <w:r w:rsidRPr="00A67A9A">
        <w:rPr>
          <w:rFonts w:ascii="Book Antiqua" w:hAnsi="Book Antiqua"/>
          <w:szCs w:val="22"/>
        </w:rPr>
        <w:t xml:space="preserve"> us the values of tolerance, openness, and respect. </w:t>
      </w:r>
      <w:r w:rsidR="00AA45AF">
        <w:rPr>
          <w:rFonts w:ascii="Book Antiqua" w:hAnsi="Book Antiqua"/>
          <w:szCs w:val="22"/>
        </w:rPr>
        <w:t>The r</w:t>
      </w:r>
      <w:r w:rsidRPr="00A67A9A">
        <w:rPr>
          <w:rFonts w:ascii="Book Antiqua" w:hAnsi="Book Antiqua"/>
          <w:szCs w:val="22"/>
        </w:rPr>
        <w:t xml:space="preserve">eason </w:t>
      </w:r>
      <w:r w:rsidR="00AA45AF">
        <w:rPr>
          <w:rFonts w:ascii="Book Antiqua" w:hAnsi="Book Antiqua"/>
          <w:szCs w:val="22"/>
        </w:rPr>
        <w:t>is</w:t>
      </w:r>
      <w:r w:rsidRPr="00A67A9A">
        <w:rPr>
          <w:rFonts w:ascii="Book Antiqua" w:hAnsi="Book Antiqua"/>
          <w:szCs w:val="22"/>
        </w:rPr>
        <w:t xml:space="preserve"> that those of us who are too dogmatic, closed-minded, or cynical miss out on the insights, lessons, and messages that could exist outside of our views. </w:t>
      </w:r>
    </w:p>
    <w:p w14:paraId="21859698" w14:textId="77777777" w:rsidR="00A67A9A"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65ECE50A" w14:textId="0125CB6D" w:rsidR="00E32533" w:rsidRPr="005F6613" w:rsidRDefault="00E32533"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5F6613">
        <w:rPr>
          <w:rFonts w:ascii="Book Antiqua" w:eastAsia="Times New Roman" w:hAnsi="Book Antiqua" w:cs="Times New Roman"/>
          <w:position w:val="0"/>
          <w:szCs w:val="22"/>
          <w:lang w:val="en-ID" w:eastAsia="en-ID" w:bidi="ar-SA"/>
        </w:rPr>
        <w:t xml:space="preserve">Wisdom is a lost possession for every believer, as </w:t>
      </w:r>
      <w:proofErr w:type="spellStart"/>
      <w:r w:rsidRPr="005F6613">
        <w:rPr>
          <w:rFonts w:ascii="Book Antiqua" w:eastAsia="Times New Roman" w:hAnsi="Book Antiqua" w:cs="Times New Roman"/>
          <w:position w:val="0"/>
          <w:szCs w:val="22"/>
          <w:lang w:val="en-ID" w:eastAsia="en-ID" w:bidi="ar-SA"/>
        </w:rPr>
        <w:t>Sayyidina</w:t>
      </w:r>
      <w:proofErr w:type="spellEnd"/>
      <w:r w:rsidRPr="005F6613">
        <w:rPr>
          <w:rFonts w:ascii="Book Antiqua" w:eastAsia="Times New Roman" w:hAnsi="Book Antiqua" w:cs="Times New Roman"/>
          <w:position w:val="0"/>
          <w:szCs w:val="22"/>
          <w:lang w:val="en-ID" w:eastAsia="en-ID" w:bidi="ar-SA"/>
        </w:rPr>
        <w:t xml:space="preserve"> Ali put it. That being said, even hypocrites say it. Furthermore, </w:t>
      </w:r>
      <w:r w:rsidR="00AA45AF" w:rsidRPr="005F6613">
        <w:rPr>
          <w:rFonts w:ascii="Book Antiqua" w:eastAsia="Times New Roman" w:hAnsi="Book Antiqua" w:cs="Times New Roman"/>
          <w:position w:val="0"/>
          <w:szCs w:val="22"/>
          <w:lang w:val="en-ID" w:eastAsia="en-ID" w:bidi="ar-SA"/>
        </w:rPr>
        <w:t>getting a full and fair view of perspectives other than one's own is difficult</w:t>
      </w:r>
      <w:r w:rsidRPr="005F6613">
        <w:rPr>
          <w:rFonts w:ascii="Book Antiqua" w:eastAsia="Times New Roman" w:hAnsi="Book Antiqua" w:cs="Times New Roman"/>
          <w:position w:val="0"/>
          <w:szCs w:val="22"/>
          <w:lang w:val="en-ID" w:eastAsia="en-ID" w:bidi="ar-SA"/>
        </w:rPr>
        <w:t xml:space="preserve"> when one has a negative attitude toward diversity.</w:t>
      </w:r>
    </w:p>
    <w:p w14:paraId="5126F6B7" w14:textId="77777777" w:rsidR="00992483" w:rsidRPr="00A67A9A" w:rsidRDefault="00992483" w:rsidP="00A67A9A">
      <w:pPr>
        <w:shd w:val="clear" w:color="auto" w:fill="FFFFFF"/>
        <w:suppressAutoHyphens w:val="0"/>
        <w:spacing w:before="240" w:after="0" w:line="240" w:lineRule="auto"/>
        <w:ind w:leftChars="0" w:left="1" w:firstLineChars="0" w:hanging="3"/>
        <w:jc w:val="both"/>
        <w:textDirection w:val="lrTb"/>
        <w:textAlignment w:val="auto"/>
        <w:outlineLvl w:val="9"/>
        <w:rPr>
          <w:rFonts w:ascii="Book Antiqua" w:eastAsia="Times New Roman" w:hAnsi="Book Antiqua" w:cs="Times New Roman"/>
          <w:color w:val="222222"/>
          <w:position w:val="0"/>
          <w:szCs w:val="22"/>
          <w:lang w:bidi="ar-SA"/>
        </w:rPr>
      </w:pPr>
    </w:p>
    <w:p w14:paraId="5ED3ABF6" w14:textId="77777777" w:rsidR="0081343B" w:rsidRPr="005F6613" w:rsidRDefault="005169F3" w:rsidP="00305C91">
      <w:pPr>
        <w:pBdr>
          <w:top w:val="nil"/>
          <w:left w:val="nil"/>
          <w:bottom w:val="nil"/>
          <w:right w:val="nil"/>
          <w:between w:val="nil"/>
        </w:pBdr>
        <w:spacing w:after="120" w:line="240" w:lineRule="auto"/>
        <w:ind w:leftChars="0" w:left="0" w:firstLineChars="0" w:firstLine="0"/>
        <w:jc w:val="both"/>
        <w:rPr>
          <w:rFonts w:ascii="Book Antiqua" w:eastAsia="Times New Roman" w:hAnsi="Book Antiqua" w:cs="Times New Roman"/>
          <w:b/>
          <w:bCs/>
          <w:sz w:val="24"/>
          <w:szCs w:val="24"/>
        </w:rPr>
      </w:pPr>
      <w:r w:rsidRPr="005F6613">
        <w:rPr>
          <w:rFonts w:ascii="Book Antiqua" w:eastAsia="Times New Roman" w:hAnsi="Book Antiqua" w:cs="Times New Roman"/>
          <w:b/>
          <w:bCs/>
          <w:sz w:val="24"/>
          <w:szCs w:val="24"/>
        </w:rPr>
        <w:t>3.3.</w:t>
      </w:r>
      <w:r w:rsidRPr="005F6613">
        <w:rPr>
          <w:rFonts w:ascii="Book Antiqua" w:eastAsia="Times New Roman" w:hAnsi="Book Antiqua" w:cs="Times New Roman"/>
          <w:b/>
          <w:bCs/>
          <w:sz w:val="24"/>
          <w:szCs w:val="24"/>
        </w:rPr>
        <w:tab/>
        <w:t>The Phenomenon of Divorce During Elections from an Islamic Legal Perspective</w:t>
      </w:r>
    </w:p>
    <w:p w14:paraId="5543037F" w14:textId="193B3003" w:rsidR="00E32533" w:rsidRPr="00E32533" w:rsidRDefault="00E32533"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Book Antiqua" w:eastAsia="Times New Roman" w:hAnsi="Book Antiqua" w:cs="Times New Roman"/>
          <w:position w:val="0"/>
          <w:szCs w:val="22"/>
          <w:lang w:val="en-ID" w:eastAsia="en-ID" w:bidi="ar-SA"/>
        </w:rPr>
        <w:t xml:space="preserve">To be considered a devout Muslim wife, one must submit to her husband's authority, as is mandated in several </w:t>
      </w:r>
      <w:r w:rsidR="005F6613">
        <w:rPr>
          <w:rFonts w:ascii="Book Antiqua" w:eastAsia="Times New Roman" w:hAnsi="Book Antiqua" w:cs="Times New Roman"/>
          <w:position w:val="0"/>
          <w:szCs w:val="22"/>
          <w:lang w:val="en-ID" w:eastAsia="en-ID" w:bidi="ar-SA"/>
        </w:rPr>
        <w:t>Quran passages and the Prophet Muhammad's hadith</w:t>
      </w:r>
      <w:r w:rsidRPr="00E32533">
        <w:rPr>
          <w:rFonts w:ascii="Book Antiqua" w:eastAsia="Times New Roman" w:hAnsi="Book Antiqua" w:cs="Times New Roman"/>
          <w:position w:val="0"/>
          <w:szCs w:val="22"/>
          <w:lang w:val="en-ID" w:eastAsia="en-ID" w:bidi="ar-SA"/>
        </w:rPr>
        <w:t xml:space="preserve">. </w:t>
      </w:r>
      <w:r w:rsidR="005F6613">
        <w:rPr>
          <w:rFonts w:ascii="Book Antiqua" w:eastAsia="Times New Roman" w:hAnsi="Book Antiqua" w:cs="Times New Roman"/>
          <w:position w:val="0"/>
          <w:szCs w:val="22"/>
          <w:lang w:val="en-ID" w:eastAsia="en-ID" w:bidi="ar-SA"/>
        </w:rPr>
        <w:t>Sheik Wahbah Az-</w:t>
      </w:r>
      <w:proofErr w:type="spellStart"/>
      <w:r w:rsidR="005F6613">
        <w:rPr>
          <w:rFonts w:ascii="Book Antiqua" w:eastAsia="Times New Roman" w:hAnsi="Book Antiqua" w:cs="Times New Roman"/>
          <w:position w:val="0"/>
          <w:szCs w:val="22"/>
          <w:lang w:val="en-ID" w:eastAsia="en-ID" w:bidi="ar-SA"/>
        </w:rPr>
        <w:t>Zuhayli</w:t>
      </w:r>
      <w:proofErr w:type="spellEnd"/>
      <w:r w:rsidR="005F6613">
        <w:rPr>
          <w:rFonts w:ascii="Book Antiqua" w:eastAsia="Times New Roman" w:hAnsi="Book Antiqua" w:cs="Times New Roman"/>
          <w:position w:val="0"/>
          <w:szCs w:val="22"/>
          <w:lang w:val="en-ID" w:eastAsia="en-ID" w:bidi="ar-SA"/>
        </w:rPr>
        <w:t xml:space="preserve"> shows that</w:t>
      </w:r>
      <w:r w:rsidRPr="00E32533">
        <w:rPr>
          <w:rFonts w:ascii="Book Antiqua" w:eastAsia="Times New Roman" w:hAnsi="Book Antiqua" w:cs="Times New Roman"/>
          <w:position w:val="0"/>
          <w:szCs w:val="22"/>
          <w:lang w:val="en-ID" w:eastAsia="en-ID" w:bidi="ar-SA"/>
        </w:rPr>
        <w:t xml:space="preserve"> the woman submits and obeys her husband. What makes a lady submit to her husband is whether or not he gives her permission to go out and have fun.</w:t>
      </w:r>
      <w:r w:rsidRPr="00A67A9A">
        <w:rPr>
          <w:rStyle w:val="FootnoteReference"/>
          <w:rFonts w:ascii="Book Antiqua" w:hAnsi="Book Antiqua" w:cs="Times New Roman"/>
          <w:color w:val="000000"/>
          <w:szCs w:val="22"/>
        </w:rPr>
        <w:t xml:space="preserve"> </w:t>
      </w:r>
      <w:r w:rsidRPr="00A67A9A">
        <w:rPr>
          <w:rStyle w:val="FootnoteReference"/>
          <w:rFonts w:ascii="Book Antiqua" w:hAnsi="Book Antiqua" w:cs="Times New Roman"/>
          <w:color w:val="000000"/>
          <w:szCs w:val="22"/>
        </w:rPr>
        <w:footnoteReference w:id="26"/>
      </w:r>
    </w:p>
    <w:p w14:paraId="2D8D4C1B" w14:textId="0EADB12B" w:rsidR="0081343B" w:rsidRDefault="0081343B" w:rsidP="00A67A9A">
      <w:pPr>
        <w:spacing w:before="240" w:after="0" w:line="240" w:lineRule="auto"/>
        <w:ind w:left="0" w:hanging="2"/>
        <w:jc w:val="both"/>
        <w:rPr>
          <w:rFonts w:ascii="Book Antiqua" w:hAnsi="Book Antiqua" w:cs="Times New Roman"/>
          <w:color w:val="000000"/>
          <w:szCs w:val="22"/>
        </w:rPr>
      </w:pPr>
      <w:r w:rsidRPr="00A67A9A">
        <w:rPr>
          <w:rFonts w:ascii="Book Antiqua" w:hAnsi="Book Antiqua" w:cs="Times New Roman"/>
          <w:color w:val="000000"/>
          <w:szCs w:val="22"/>
        </w:rPr>
        <w:t>A wife's obedience or submissiveness is required by Islam</w:t>
      </w:r>
      <w:r w:rsidR="005F6613">
        <w:rPr>
          <w:rFonts w:ascii="Book Antiqua" w:hAnsi="Book Antiqua" w:cs="Times New Roman"/>
          <w:color w:val="000000"/>
          <w:szCs w:val="22"/>
        </w:rPr>
        <w:t>,</w:t>
      </w:r>
      <w:r w:rsidRPr="00A67A9A">
        <w:rPr>
          <w:rFonts w:ascii="Book Antiqua" w:hAnsi="Book Antiqua" w:cs="Times New Roman"/>
          <w:color w:val="000000"/>
          <w:szCs w:val="22"/>
        </w:rPr>
        <w:t xml:space="preserve"> considering the great rights of a husband over his wife. Many scholars use the following hadith of the Prophet Muhammad as an argument for the necessity of a wife's obedience or obedience. As in the hadith, HR Abu Dawud, Al-</w:t>
      </w:r>
      <w:proofErr w:type="spellStart"/>
      <w:r w:rsidRPr="00A67A9A">
        <w:rPr>
          <w:rFonts w:ascii="Book Antiqua" w:hAnsi="Book Antiqua" w:cs="Times New Roman"/>
          <w:color w:val="000000"/>
          <w:szCs w:val="22"/>
        </w:rPr>
        <w:t>Baihaqi</w:t>
      </w:r>
      <w:proofErr w:type="spellEnd"/>
      <w:r w:rsidRPr="00A67A9A">
        <w:rPr>
          <w:rFonts w:ascii="Book Antiqua" w:hAnsi="Book Antiqua" w:cs="Times New Roman"/>
          <w:color w:val="000000"/>
          <w:szCs w:val="22"/>
        </w:rPr>
        <w:t>:</w:t>
      </w:r>
    </w:p>
    <w:p w14:paraId="55A07BAC" w14:textId="77777777" w:rsidR="00A67A9A" w:rsidRPr="00A67A9A" w:rsidRDefault="00A67A9A" w:rsidP="00A67A9A">
      <w:pPr>
        <w:spacing w:before="240" w:after="0" w:line="240" w:lineRule="auto"/>
        <w:ind w:left="0" w:hanging="2"/>
        <w:jc w:val="both"/>
        <w:rPr>
          <w:rFonts w:ascii="Book Antiqua" w:hAnsi="Book Antiqua" w:cs="Times New Roman"/>
          <w:color w:val="000000"/>
          <w:szCs w:val="22"/>
        </w:rPr>
      </w:pPr>
    </w:p>
    <w:p w14:paraId="051601CF" w14:textId="2FA00F12" w:rsidR="00E32533" w:rsidRDefault="0081343B" w:rsidP="00A67A9A">
      <w:pPr>
        <w:suppressAutoHyphens w:val="0"/>
        <w:spacing w:after="0" w:line="240" w:lineRule="auto"/>
        <w:ind w:leftChars="0" w:left="0" w:firstLineChars="0"/>
        <w:jc w:val="both"/>
        <w:textDirection w:val="lrTb"/>
        <w:textAlignment w:val="auto"/>
        <w:outlineLvl w:val="9"/>
        <w:rPr>
          <w:rFonts w:ascii="Book Antiqua" w:hAnsi="Book Antiqua" w:cs="Times New Roman"/>
          <w:color w:val="000000"/>
          <w:szCs w:val="22"/>
        </w:rPr>
      </w:pPr>
      <w:r w:rsidRPr="00A67A9A">
        <w:rPr>
          <w:rFonts w:ascii="Book Antiqua" w:hAnsi="Book Antiqua" w:cs="Times New Roman"/>
          <w:color w:val="000000"/>
          <w:szCs w:val="22"/>
        </w:rPr>
        <w:lastRenderedPageBreak/>
        <w:t>"</w:t>
      </w:r>
      <w:r w:rsidR="00E32533" w:rsidRPr="00A67A9A">
        <w:rPr>
          <w:rFonts w:ascii="Book Antiqua" w:eastAsia="Times New Roman" w:hAnsi="Book Antiqua" w:cs="Times New Roman"/>
          <w:position w:val="0"/>
          <w:szCs w:val="22"/>
          <w:lang w:val="en-ID" w:eastAsia="en-ID" w:bidi="ar-SA"/>
        </w:rPr>
        <w:t>From Abu Bakr, Muhammad bin Husein Al-</w:t>
      </w:r>
      <w:proofErr w:type="spellStart"/>
      <w:r w:rsidR="00E32533" w:rsidRPr="00A67A9A">
        <w:rPr>
          <w:rFonts w:ascii="Book Antiqua" w:eastAsia="Times New Roman" w:hAnsi="Book Antiqua" w:cs="Times New Roman"/>
          <w:position w:val="0"/>
          <w:szCs w:val="22"/>
          <w:lang w:val="en-ID" w:eastAsia="en-ID" w:bidi="ar-SA"/>
        </w:rPr>
        <w:t>Qathan</w:t>
      </w:r>
      <w:proofErr w:type="spellEnd"/>
      <w:r w:rsidR="00E32533" w:rsidRPr="00A67A9A">
        <w:rPr>
          <w:rFonts w:ascii="Book Antiqua" w:eastAsia="Times New Roman" w:hAnsi="Book Antiqua" w:cs="Times New Roman"/>
          <w:position w:val="0"/>
          <w:szCs w:val="22"/>
          <w:lang w:val="en-ID" w:eastAsia="en-ID" w:bidi="ar-SA"/>
        </w:rPr>
        <w:t>, Ahmad bin Yusuf As-Sulami, Abdurrahman bin Abu Bakar An-</w:t>
      </w:r>
      <w:proofErr w:type="spellStart"/>
      <w:r w:rsidR="00E32533" w:rsidRPr="00A67A9A">
        <w:rPr>
          <w:rFonts w:ascii="Book Antiqua" w:eastAsia="Times New Roman" w:hAnsi="Book Antiqua" w:cs="Times New Roman"/>
          <w:position w:val="0"/>
          <w:szCs w:val="22"/>
          <w:lang w:val="en-ID" w:eastAsia="en-ID" w:bidi="ar-SA"/>
        </w:rPr>
        <w:t>Nakha'i</w:t>
      </w:r>
      <w:proofErr w:type="spellEnd"/>
      <w:r w:rsidR="00E32533" w:rsidRPr="00A67A9A">
        <w:rPr>
          <w:rFonts w:ascii="Book Antiqua" w:eastAsia="Times New Roman" w:hAnsi="Book Antiqua" w:cs="Times New Roman"/>
          <w:position w:val="0"/>
          <w:szCs w:val="22"/>
          <w:lang w:val="en-ID" w:eastAsia="en-ID" w:bidi="ar-SA"/>
        </w:rPr>
        <w:t xml:space="preserve">, his father, </w:t>
      </w:r>
      <w:proofErr w:type="spellStart"/>
      <w:r w:rsidR="00E32533" w:rsidRPr="00A67A9A">
        <w:rPr>
          <w:rFonts w:ascii="Book Antiqua" w:eastAsia="Times New Roman" w:hAnsi="Book Antiqua" w:cs="Times New Roman"/>
          <w:position w:val="0"/>
          <w:szCs w:val="22"/>
          <w:lang w:val="en-ID" w:eastAsia="en-ID" w:bidi="ar-SA"/>
        </w:rPr>
        <w:t>Hushain</w:t>
      </w:r>
      <w:proofErr w:type="spellEnd"/>
      <w:r w:rsidR="00E32533" w:rsidRPr="00A67A9A">
        <w:rPr>
          <w:rFonts w:ascii="Book Antiqua" w:eastAsia="Times New Roman" w:hAnsi="Book Antiqua" w:cs="Times New Roman"/>
          <w:position w:val="0"/>
          <w:szCs w:val="22"/>
          <w:lang w:val="en-ID" w:eastAsia="en-ID" w:bidi="ar-SA"/>
        </w:rPr>
        <w:t xml:space="preserve"> bin Abdurrahman As-Sulami, Amir As-</w:t>
      </w:r>
      <w:proofErr w:type="spellStart"/>
      <w:r w:rsidR="00E32533" w:rsidRPr="00A67A9A">
        <w:rPr>
          <w:rFonts w:ascii="Book Antiqua" w:eastAsia="Times New Roman" w:hAnsi="Book Antiqua" w:cs="Times New Roman"/>
          <w:position w:val="0"/>
          <w:szCs w:val="22"/>
          <w:lang w:val="en-ID" w:eastAsia="en-ID" w:bidi="ar-SA"/>
        </w:rPr>
        <w:t>Sya'bi</w:t>
      </w:r>
      <w:proofErr w:type="spellEnd"/>
      <w:r w:rsidR="00E32533" w:rsidRPr="00A67A9A">
        <w:rPr>
          <w:rFonts w:ascii="Book Antiqua" w:eastAsia="Times New Roman" w:hAnsi="Book Antiqua" w:cs="Times New Roman"/>
          <w:position w:val="0"/>
          <w:szCs w:val="22"/>
          <w:lang w:val="en-ID" w:eastAsia="en-ID" w:bidi="ar-SA"/>
        </w:rPr>
        <w:t>, and Qais, we received narrations. In my observation, the locals bowed down before the authority figures. I secretly thought that we were more deserving of submitting to Rasulullah SAW. I returned to see the Prophet of Allah, explained what had happened to me, and informed him that we are entitled to kneel to you, O Rasulullah SAW, when we me</w:t>
      </w:r>
      <w:r w:rsidR="005F6613">
        <w:rPr>
          <w:rFonts w:ascii="Book Antiqua" w:eastAsia="Times New Roman" w:hAnsi="Book Antiqua" w:cs="Times New Roman"/>
          <w:position w:val="0"/>
          <w:szCs w:val="22"/>
          <w:lang w:val="en-ID" w:eastAsia="en-ID" w:bidi="ar-SA"/>
        </w:rPr>
        <w:t>et</w:t>
      </w:r>
      <w:r w:rsidR="00E32533" w:rsidRPr="00A67A9A">
        <w:rPr>
          <w:rFonts w:ascii="Book Antiqua" w:eastAsia="Times New Roman" w:hAnsi="Book Antiqua" w:cs="Times New Roman"/>
          <w:position w:val="0"/>
          <w:szCs w:val="22"/>
          <w:lang w:val="en-ID" w:eastAsia="en-ID" w:bidi="ar-SA"/>
        </w:rPr>
        <w:t xml:space="preserve"> him.</w:t>
      </w:r>
      <w:r w:rsidR="005F6613">
        <w:rPr>
          <w:rFonts w:ascii="Book Antiqua" w:eastAsia="Times New Roman" w:hAnsi="Book Antiqua" w:cs="Times New Roman"/>
          <w:position w:val="0"/>
          <w:szCs w:val="22"/>
          <w:lang w:val="en-ID" w:eastAsia="en-ID" w:bidi="ar-SA"/>
        </w:rPr>
        <w:t xml:space="preserve"> </w:t>
      </w:r>
      <w:r w:rsidR="00E32533" w:rsidRPr="00A67A9A">
        <w:rPr>
          <w:rFonts w:ascii="Book Antiqua" w:eastAsia="Times New Roman" w:hAnsi="Book Antiqua" w:cs="Times New Roman"/>
          <w:position w:val="0"/>
          <w:szCs w:val="22"/>
          <w:lang w:val="en-ID" w:eastAsia="en-ID" w:bidi="ar-SA"/>
        </w:rPr>
        <w:t>Oh, please do</w:t>
      </w:r>
      <w:r w:rsidR="005F6613">
        <w:rPr>
          <w:rFonts w:ascii="Book Antiqua" w:eastAsia="Times New Roman" w:hAnsi="Book Antiqua" w:cs="Times New Roman"/>
          <w:position w:val="0"/>
          <w:szCs w:val="22"/>
          <w:lang w:val="en-ID" w:eastAsia="en-ID" w:bidi="ar-SA"/>
        </w:rPr>
        <w:t xml:space="preserve"> no</w:t>
      </w:r>
      <w:r w:rsidR="00E32533" w:rsidRPr="00A67A9A">
        <w:rPr>
          <w:rFonts w:ascii="Book Antiqua" w:eastAsia="Times New Roman" w:hAnsi="Book Antiqua" w:cs="Times New Roman"/>
          <w:position w:val="0"/>
          <w:szCs w:val="22"/>
          <w:lang w:val="en-ID" w:eastAsia="en-ID" w:bidi="ar-SA"/>
        </w:rPr>
        <w:t>t. "Will you bow down if you see my grave in the future?" Rasulullah SAW inquired. 'No,' I said. "You should</w:t>
      </w:r>
      <w:r w:rsidR="005F6613">
        <w:rPr>
          <w:rFonts w:ascii="Book Antiqua" w:eastAsia="Times New Roman" w:hAnsi="Book Antiqua" w:cs="Times New Roman"/>
          <w:position w:val="0"/>
          <w:szCs w:val="22"/>
          <w:lang w:val="en-ID" w:eastAsia="en-ID" w:bidi="ar-SA"/>
        </w:rPr>
        <w:t xml:space="preserve"> </w:t>
      </w:r>
      <w:proofErr w:type="spellStart"/>
      <w:r w:rsidR="00E32533" w:rsidRPr="00A67A9A">
        <w:rPr>
          <w:rFonts w:ascii="Book Antiqua" w:eastAsia="Times New Roman" w:hAnsi="Book Antiqua" w:cs="Times New Roman"/>
          <w:position w:val="0"/>
          <w:szCs w:val="22"/>
          <w:lang w:val="en-ID" w:eastAsia="en-ID" w:bidi="ar-SA"/>
        </w:rPr>
        <w:t>n</w:t>
      </w:r>
      <w:r w:rsidR="005F6613">
        <w:rPr>
          <w:rFonts w:ascii="Book Antiqua" w:eastAsia="Times New Roman" w:hAnsi="Book Antiqua" w:cs="Times New Roman"/>
          <w:position w:val="0"/>
          <w:szCs w:val="22"/>
          <w:lang w:val="en-ID" w:eastAsia="en-ID" w:bidi="ar-SA"/>
        </w:rPr>
        <w:t>o</w:t>
      </w:r>
      <w:r w:rsidR="00E32533" w:rsidRPr="00A67A9A">
        <w:rPr>
          <w:rFonts w:ascii="Book Antiqua" w:eastAsia="Times New Roman" w:hAnsi="Book Antiqua" w:cs="Times New Roman"/>
          <w:position w:val="0"/>
          <w:szCs w:val="22"/>
          <w:lang w:val="en-ID" w:eastAsia="en-ID" w:bidi="ar-SA"/>
        </w:rPr>
        <w:t>t."Because</w:t>
      </w:r>
      <w:proofErr w:type="spellEnd"/>
      <w:r w:rsidR="00E32533" w:rsidRPr="00A67A9A">
        <w:rPr>
          <w:rFonts w:ascii="Book Antiqua" w:eastAsia="Times New Roman" w:hAnsi="Book Antiqua" w:cs="Times New Roman"/>
          <w:position w:val="0"/>
          <w:szCs w:val="22"/>
          <w:lang w:val="en-ID" w:eastAsia="en-ID" w:bidi="ar-SA"/>
        </w:rPr>
        <w:t xml:space="preserve"> Allah has granted these women significant privileges via their husbands, I would command these ladies to prostrate themselves before their husbands if it were lawful to do so.”</w:t>
      </w:r>
      <w:r w:rsidR="00E32533" w:rsidRPr="00A67A9A">
        <w:rPr>
          <w:rStyle w:val="FootnoteReference"/>
          <w:rFonts w:ascii="Book Antiqua" w:hAnsi="Book Antiqua" w:cs="Times New Roman"/>
          <w:color w:val="000000"/>
          <w:szCs w:val="22"/>
        </w:rPr>
        <w:t xml:space="preserve"> </w:t>
      </w:r>
      <w:r w:rsidR="00E32533" w:rsidRPr="00A67A9A">
        <w:rPr>
          <w:rStyle w:val="FootnoteReference"/>
          <w:rFonts w:ascii="Book Antiqua" w:hAnsi="Book Antiqua" w:cs="Times New Roman"/>
          <w:color w:val="000000"/>
          <w:szCs w:val="22"/>
        </w:rPr>
        <w:footnoteReference w:id="27"/>
      </w:r>
    </w:p>
    <w:p w14:paraId="7E7959BA" w14:textId="77777777" w:rsidR="00A67A9A" w:rsidRPr="00A67A9A" w:rsidRDefault="00A67A9A" w:rsidP="00A67A9A">
      <w:pPr>
        <w:suppressAutoHyphens w:val="0"/>
        <w:spacing w:after="0"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p>
    <w:p w14:paraId="231281D9" w14:textId="46DDFFBE" w:rsidR="00E32533" w:rsidRPr="00E32533" w:rsidRDefault="00E32533"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Book Antiqua" w:eastAsia="Times New Roman" w:hAnsi="Book Antiqua" w:cs="Times New Roman"/>
          <w:position w:val="0"/>
          <w:szCs w:val="22"/>
          <w:lang w:val="en-ID" w:eastAsia="en-ID" w:bidi="ar-SA"/>
        </w:rPr>
        <w:t xml:space="preserve">Scholars believe </w:t>
      </w:r>
      <w:r w:rsidR="005F6613">
        <w:rPr>
          <w:rFonts w:ascii="Book Antiqua" w:eastAsia="Times New Roman" w:hAnsi="Book Antiqua" w:cs="Times New Roman"/>
          <w:position w:val="0"/>
          <w:szCs w:val="22"/>
          <w:lang w:val="en-ID" w:eastAsia="en-ID" w:bidi="ar-SA"/>
        </w:rPr>
        <w:t>a woman is responsible for obeying</w:t>
      </w:r>
      <w:r w:rsidRPr="00E32533">
        <w:rPr>
          <w:rFonts w:ascii="Book Antiqua" w:eastAsia="Times New Roman" w:hAnsi="Book Antiqua" w:cs="Times New Roman"/>
          <w:position w:val="0"/>
          <w:szCs w:val="22"/>
          <w:lang w:val="en-ID" w:eastAsia="en-ID" w:bidi="ar-SA"/>
        </w:rPr>
        <w:t xml:space="preserve"> her husband, based on </w:t>
      </w:r>
      <w:r w:rsidR="005F6613">
        <w:rPr>
          <w:rFonts w:ascii="Book Antiqua" w:eastAsia="Times New Roman" w:hAnsi="Book Antiqua" w:cs="Times New Roman"/>
          <w:position w:val="0"/>
          <w:szCs w:val="22"/>
          <w:lang w:val="en-ID" w:eastAsia="en-ID" w:bidi="ar-SA"/>
        </w:rPr>
        <w:t>several</w:t>
      </w:r>
      <w:r w:rsidRPr="00E32533">
        <w:rPr>
          <w:rFonts w:ascii="Book Antiqua" w:eastAsia="Times New Roman" w:hAnsi="Book Antiqua" w:cs="Times New Roman"/>
          <w:position w:val="0"/>
          <w:szCs w:val="22"/>
          <w:lang w:val="en-ID" w:eastAsia="en-ID" w:bidi="ar-SA"/>
        </w:rPr>
        <w:t xml:space="preserve"> passages and hadiths. The only difference is that the duty to follow and conform is not limitless but rather </w:t>
      </w:r>
      <w:proofErr w:type="spellStart"/>
      <w:r w:rsidRPr="005F6613">
        <w:rPr>
          <w:rFonts w:ascii="Book Antiqua" w:eastAsia="Times New Roman" w:hAnsi="Book Antiqua" w:cs="Times New Roman"/>
          <w:i/>
          <w:position w:val="0"/>
          <w:szCs w:val="22"/>
          <w:lang w:val="en-ID" w:eastAsia="en-ID" w:bidi="ar-SA"/>
        </w:rPr>
        <w:t>muqayyad</w:t>
      </w:r>
      <w:proofErr w:type="spellEnd"/>
      <w:r w:rsidRPr="00E32533">
        <w:rPr>
          <w:rFonts w:ascii="Book Antiqua" w:eastAsia="Times New Roman" w:hAnsi="Book Antiqua" w:cs="Times New Roman"/>
          <w:position w:val="0"/>
          <w:szCs w:val="22"/>
          <w:lang w:val="en-ID" w:eastAsia="en-ID" w:bidi="ar-SA"/>
        </w:rPr>
        <w:t>, with some limitations that will be discussed later on:</w:t>
      </w:r>
    </w:p>
    <w:p w14:paraId="18D237E7" w14:textId="4BC45157" w:rsidR="00E32533" w:rsidRDefault="0081343B" w:rsidP="00A67A9A">
      <w:pPr>
        <w:suppressAutoHyphens w:val="0"/>
        <w:spacing w:after="0" w:line="240" w:lineRule="auto"/>
        <w:ind w:leftChars="0" w:left="0" w:firstLineChars="0"/>
        <w:jc w:val="both"/>
        <w:textDirection w:val="lrTb"/>
        <w:textAlignment w:val="auto"/>
        <w:outlineLvl w:val="9"/>
        <w:rPr>
          <w:rFonts w:ascii="Book Antiqua" w:hAnsi="Book Antiqua" w:cs="Times New Roman"/>
          <w:color w:val="000000"/>
          <w:szCs w:val="22"/>
        </w:rPr>
      </w:pPr>
      <w:r w:rsidRPr="00A67A9A">
        <w:rPr>
          <w:rFonts w:ascii="Book Antiqua" w:hAnsi="Book Antiqua" w:cs="Times New Roman"/>
          <w:color w:val="000000"/>
          <w:szCs w:val="22"/>
        </w:rPr>
        <w:t>"</w:t>
      </w:r>
      <w:r w:rsidR="00E32533" w:rsidRPr="00A67A9A">
        <w:rPr>
          <w:rFonts w:ascii="Book Antiqua" w:eastAsia="Times New Roman" w:hAnsi="Book Antiqua" w:cs="Times New Roman"/>
          <w:position w:val="0"/>
          <w:szCs w:val="22"/>
          <w:lang w:val="en-ID" w:eastAsia="en-ID" w:bidi="ar-SA"/>
        </w:rPr>
        <w:t xml:space="preserve">Following two verses from Allah SWT—"Men are protectors of women because of </w:t>
      </w:r>
      <w:r w:rsidR="00F024E4">
        <w:rPr>
          <w:rFonts w:ascii="Book Antiqua" w:eastAsia="Times New Roman" w:hAnsi="Book Antiqua" w:cs="Times New Roman"/>
          <w:position w:val="0"/>
          <w:szCs w:val="22"/>
          <w:lang w:val="en-ID" w:eastAsia="en-ID" w:bidi="ar-SA"/>
        </w:rPr>
        <w:t>several</w:t>
      </w:r>
      <w:r w:rsidR="00E32533" w:rsidRPr="00A67A9A">
        <w:rPr>
          <w:rFonts w:ascii="Book Antiqua" w:eastAsia="Times New Roman" w:hAnsi="Book Antiqua" w:cs="Times New Roman"/>
          <w:position w:val="0"/>
          <w:szCs w:val="22"/>
          <w:lang w:val="en-ID" w:eastAsia="en-ID" w:bidi="ar-SA"/>
        </w:rPr>
        <w:t xml:space="preserve"> advantages that Allah has given to others and because of some of the wealth they earn" and "They have rights commensurate with the obligations they properly assume"—the ulama (religious scholars) agree that a wife must obey her husband. At the same time, males have an edge over women on one level. As far as a wife's allegiance to her husband takes the shape of disobedience to Allah, the scholars believe that it is </w:t>
      </w:r>
      <w:proofErr w:type="spellStart"/>
      <w:r w:rsidR="00E32533" w:rsidRPr="005F6613">
        <w:rPr>
          <w:rFonts w:ascii="Book Antiqua" w:eastAsia="Times New Roman" w:hAnsi="Book Antiqua" w:cs="Times New Roman"/>
          <w:i/>
          <w:position w:val="0"/>
          <w:szCs w:val="22"/>
          <w:lang w:val="en-ID" w:eastAsia="en-ID" w:bidi="ar-SA"/>
        </w:rPr>
        <w:t>muqayyad</w:t>
      </w:r>
      <w:proofErr w:type="spellEnd"/>
      <w:r w:rsidR="00E32533" w:rsidRPr="00A67A9A">
        <w:rPr>
          <w:rFonts w:ascii="Book Antiqua" w:eastAsia="Times New Roman" w:hAnsi="Book Antiqua" w:cs="Times New Roman"/>
          <w:position w:val="0"/>
          <w:szCs w:val="22"/>
          <w:lang w:val="en-ID" w:eastAsia="en-ID" w:bidi="ar-SA"/>
        </w:rPr>
        <w:t>, rather than total or unrestricted. The rationale for this is because, as the teachings of the Prophet Muhammad make clear, "There is no obedience to fellow creatures regarding disobedience to Allah." This rule stipulates that humans must obey Allah at all times.</w:t>
      </w:r>
      <w:r w:rsidR="00E32533" w:rsidRPr="00A67A9A">
        <w:rPr>
          <w:rFonts w:ascii="Book Antiqua" w:hAnsi="Book Antiqua" w:cs="Times New Roman"/>
          <w:color w:val="000000"/>
          <w:szCs w:val="22"/>
        </w:rPr>
        <w:t xml:space="preserve"> "</w:t>
      </w:r>
      <w:r w:rsidR="00E32533" w:rsidRPr="00A67A9A">
        <w:rPr>
          <w:rStyle w:val="FootnoteReference"/>
          <w:rFonts w:ascii="Book Antiqua" w:hAnsi="Book Antiqua" w:cs="Times New Roman"/>
          <w:color w:val="000000"/>
          <w:szCs w:val="22"/>
        </w:rPr>
        <w:footnoteReference w:id="28"/>
      </w:r>
    </w:p>
    <w:p w14:paraId="2B62E63E" w14:textId="77777777" w:rsidR="00A67A9A" w:rsidRPr="00A67A9A" w:rsidRDefault="00A67A9A" w:rsidP="00A67A9A">
      <w:pPr>
        <w:suppressAutoHyphens w:val="0"/>
        <w:spacing w:after="0"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p>
    <w:p w14:paraId="5B0E93B2" w14:textId="7D6C25F6" w:rsidR="00062F88" w:rsidRPr="00A67A9A" w:rsidRDefault="00062F88" w:rsidP="00A67A9A">
      <w:pPr>
        <w:ind w:left="-2" w:firstLineChars="0" w:firstLine="0"/>
        <w:jc w:val="both"/>
        <w:rPr>
          <w:rFonts w:ascii="Book Antiqua" w:hAnsi="Book Antiqua"/>
          <w:color w:val="000000"/>
        </w:rPr>
      </w:pPr>
      <w:r w:rsidRPr="00A67A9A">
        <w:rPr>
          <w:rFonts w:ascii="Book Antiqua" w:hAnsi="Book Antiqua"/>
          <w:lang w:val="en-ID" w:eastAsia="en-ID" w:bidi="ar-SA"/>
        </w:rPr>
        <w:t xml:space="preserve">Wives have rights that their husbands </w:t>
      </w:r>
      <w:r w:rsidR="00F024E4">
        <w:rPr>
          <w:rFonts w:ascii="Book Antiqua" w:hAnsi="Book Antiqua"/>
          <w:lang w:val="en-ID" w:eastAsia="en-ID" w:bidi="ar-SA"/>
        </w:rPr>
        <w:t>must</w:t>
      </w:r>
      <w:r w:rsidRPr="00A67A9A">
        <w:rPr>
          <w:rFonts w:ascii="Book Antiqua" w:hAnsi="Book Antiqua"/>
          <w:lang w:val="en-ID" w:eastAsia="en-ID" w:bidi="ar-SA"/>
        </w:rPr>
        <w:t xml:space="preserve"> satisfy in addition to </w:t>
      </w:r>
      <w:proofErr w:type="spellStart"/>
      <w:r w:rsidRPr="005F6613">
        <w:rPr>
          <w:rFonts w:ascii="Book Antiqua" w:hAnsi="Book Antiqua"/>
          <w:i/>
          <w:lang w:val="en-ID" w:eastAsia="en-ID" w:bidi="ar-SA"/>
        </w:rPr>
        <w:t>muqayyad</w:t>
      </w:r>
      <w:proofErr w:type="spellEnd"/>
      <w:r w:rsidRPr="00A67A9A">
        <w:rPr>
          <w:rFonts w:ascii="Book Antiqua" w:hAnsi="Book Antiqua"/>
          <w:lang w:val="en-ID" w:eastAsia="en-ID" w:bidi="ar-SA"/>
        </w:rPr>
        <w:t>, or restricted responsibilities. A wife's rights extend beyond the realm of economics. To illustrate this point, Sheikh Wahbah Az-</w:t>
      </w:r>
      <w:proofErr w:type="spellStart"/>
      <w:r w:rsidRPr="00A67A9A">
        <w:rPr>
          <w:rFonts w:ascii="Book Antiqua" w:hAnsi="Book Antiqua"/>
          <w:lang w:val="en-ID" w:eastAsia="en-ID" w:bidi="ar-SA"/>
        </w:rPr>
        <w:t>Zuhayli</w:t>
      </w:r>
      <w:proofErr w:type="spellEnd"/>
      <w:r w:rsidRPr="00A67A9A">
        <w:rPr>
          <w:rFonts w:ascii="Book Antiqua" w:hAnsi="Book Antiqua"/>
          <w:lang w:val="en-ID" w:eastAsia="en-ID" w:bidi="ar-SA"/>
        </w:rPr>
        <w:t xml:space="preserve"> said: "Women have economic rights, meaning dowry and livelihood, and non-economic rights, including excellent treatment, pleasant interactions and justice</w:t>
      </w:r>
      <w:r w:rsidRPr="00A67A9A">
        <w:rPr>
          <w:rFonts w:ascii="Book Antiqua" w:hAnsi="Book Antiqua"/>
          <w:color w:val="000000"/>
        </w:rPr>
        <w:t>".</w:t>
      </w:r>
      <w:r w:rsidRPr="00A67A9A">
        <w:rPr>
          <w:rStyle w:val="FootnoteReference"/>
          <w:rFonts w:ascii="Book Antiqua" w:hAnsi="Book Antiqua" w:cs="Times New Roman"/>
          <w:color w:val="000000"/>
          <w:szCs w:val="22"/>
        </w:rPr>
        <w:footnoteReference w:id="29"/>
      </w:r>
    </w:p>
    <w:p w14:paraId="74868C18" w14:textId="68A1B4DD" w:rsidR="00062F88" w:rsidRPr="00062F88" w:rsidRDefault="00062F88" w:rsidP="00A67A9A">
      <w:pPr>
        <w:spacing w:after="0" w:line="240" w:lineRule="auto"/>
        <w:ind w:leftChars="0" w:left="0" w:firstLineChars="0" w:firstLine="0"/>
        <w:jc w:val="both"/>
        <w:rPr>
          <w:lang w:val="en-ID" w:eastAsia="en-ID" w:bidi="ar-SA"/>
        </w:rPr>
      </w:pPr>
      <w:r w:rsidRPr="00A67A9A">
        <w:rPr>
          <w:rFonts w:ascii="Book Antiqua" w:hAnsi="Book Antiqua"/>
          <w:lang w:val="en-ID" w:eastAsia="en-ID" w:bidi="ar-SA"/>
        </w:rPr>
        <w:t xml:space="preserve">It should come as no surprise that the National Conference of Alim Ulama at the </w:t>
      </w:r>
      <w:proofErr w:type="spellStart"/>
      <w:r w:rsidRPr="00A67A9A">
        <w:rPr>
          <w:rFonts w:ascii="Book Antiqua" w:hAnsi="Book Antiqua"/>
          <w:lang w:val="en-ID" w:eastAsia="en-ID" w:bidi="ar-SA"/>
        </w:rPr>
        <w:t>Qomarul</w:t>
      </w:r>
      <w:proofErr w:type="spellEnd"/>
      <w:r w:rsidRPr="00A67A9A">
        <w:rPr>
          <w:rFonts w:ascii="Book Antiqua" w:hAnsi="Book Antiqua"/>
          <w:lang w:val="en-ID" w:eastAsia="en-ID" w:bidi="ar-SA"/>
        </w:rPr>
        <w:t xml:space="preserve"> Huda Islamic Boarding School in Bagu, </w:t>
      </w:r>
      <w:proofErr w:type="spellStart"/>
      <w:r w:rsidRPr="00A67A9A">
        <w:rPr>
          <w:rFonts w:ascii="Book Antiqua" w:hAnsi="Book Antiqua"/>
          <w:lang w:val="en-ID" w:eastAsia="en-ID" w:bidi="ar-SA"/>
        </w:rPr>
        <w:t>Pringgarata</w:t>
      </w:r>
      <w:proofErr w:type="spellEnd"/>
      <w:r w:rsidRPr="00A67A9A">
        <w:rPr>
          <w:rFonts w:ascii="Book Antiqua" w:hAnsi="Book Antiqua"/>
          <w:lang w:val="en-ID" w:eastAsia="en-ID" w:bidi="ar-SA"/>
        </w:rPr>
        <w:t xml:space="preserve">, Central Lombok, NTB addressed the status of women in Islam on 16-20 Rajab 1418 H/17-20 November 1997 AD, in accordance with the </w:t>
      </w:r>
      <w:proofErr w:type="spellStart"/>
      <w:r w:rsidRPr="00A67A9A">
        <w:rPr>
          <w:rFonts w:ascii="Book Antiqua" w:hAnsi="Book Antiqua"/>
          <w:lang w:val="en-ID" w:eastAsia="en-ID" w:bidi="ar-SA"/>
        </w:rPr>
        <w:t>muqayyad</w:t>
      </w:r>
      <w:proofErr w:type="spellEnd"/>
      <w:r w:rsidRPr="00A67A9A">
        <w:rPr>
          <w:rFonts w:ascii="Book Antiqua" w:hAnsi="Book Antiqua"/>
          <w:lang w:val="en-ID" w:eastAsia="en-ID" w:bidi="ar-SA"/>
        </w:rPr>
        <w:t xml:space="preserve">, or limited obligations and non-economic rights. In the 1997 NU National Conference forum, the </w:t>
      </w:r>
      <w:r w:rsidRPr="00F024E4">
        <w:rPr>
          <w:rFonts w:ascii="Book Antiqua" w:hAnsi="Book Antiqua"/>
          <w:i/>
          <w:lang w:val="en-ID" w:eastAsia="en-ID" w:bidi="ar-SA"/>
        </w:rPr>
        <w:t>kiai</w:t>
      </w:r>
      <w:r w:rsidR="00F024E4">
        <w:rPr>
          <w:rFonts w:ascii="Book Antiqua" w:hAnsi="Book Antiqua"/>
          <w:lang w:val="en-ID" w:eastAsia="en-ID" w:bidi="ar-SA"/>
        </w:rPr>
        <w:t xml:space="preserve"> (</w:t>
      </w:r>
      <w:proofErr w:type="spellStart"/>
      <w:r w:rsidR="00F024E4">
        <w:rPr>
          <w:rFonts w:ascii="Book Antiqua" w:hAnsi="Book Antiqua"/>
          <w:lang w:val="en-ID" w:eastAsia="en-ID" w:bidi="ar-SA"/>
        </w:rPr>
        <w:t>muslim</w:t>
      </w:r>
      <w:proofErr w:type="spellEnd"/>
      <w:r w:rsidR="00F024E4">
        <w:rPr>
          <w:rFonts w:ascii="Book Antiqua" w:hAnsi="Book Antiqua"/>
          <w:lang w:val="en-ID" w:eastAsia="en-ID" w:bidi="ar-SA"/>
        </w:rPr>
        <w:t xml:space="preserve"> clerics)</w:t>
      </w:r>
      <w:r w:rsidRPr="00A67A9A">
        <w:rPr>
          <w:rFonts w:ascii="Book Antiqua" w:hAnsi="Book Antiqua"/>
          <w:lang w:val="en-ID" w:eastAsia="en-ID" w:bidi="ar-SA"/>
        </w:rPr>
        <w:t xml:space="preserve"> recogni</w:t>
      </w:r>
      <w:r w:rsidR="00F024E4">
        <w:rPr>
          <w:rFonts w:ascii="Book Antiqua" w:hAnsi="Book Antiqua"/>
          <w:lang w:val="en-ID" w:eastAsia="en-ID" w:bidi="ar-SA"/>
        </w:rPr>
        <w:t>z</w:t>
      </w:r>
      <w:r w:rsidRPr="00A67A9A">
        <w:rPr>
          <w:rFonts w:ascii="Book Antiqua" w:hAnsi="Book Antiqua"/>
          <w:lang w:val="en-ID" w:eastAsia="en-ID" w:bidi="ar-SA"/>
        </w:rPr>
        <w:t>ed</w:t>
      </w:r>
      <w:r w:rsidRPr="00062F88">
        <w:rPr>
          <w:lang w:val="en-ID" w:eastAsia="en-ID" w:bidi="ar-SA"/>
        </w:rPr>
        <w:t xml:space="preserve"> that </w:t>
      </w:r>
      <w:r w:rsidRPr="00F024E4">
        <w:rPr>
          <w:rFonts w:ascii="Times New Roman" w:hAnsi="Times New Roman" w:cs="Times New Roman"/>
          <w:sz w:val="24"/>
          <w:szCs w:val="24"/>
          <w:lang w:val="en-ID" w:eastAsia="en-ID" w:bidi="ar-SA"/>
        </w:rPr>
        <w:t>men and women perform different duties</w:t>
      </w:r>
      <w:r w:rsidRPr="00062F88">
        <w:rPr>
          <w:lang w:val="en-ID" w:eastAsia="en-ID" w:bidi="ar-SA"/>
        </w:rPr>
        <w:t xml:space="preserve"> </w:t>
      </w:r>
      <w:r w:rsidRPr="00A67A9A">
        <w:rPr>
          <w:rFonts w:ascii="Book Antiqua" w:hAnsi="Book Antiqua"/>
          <w:lang w:val="en-ID" w:eastAsia="en-ID" w:bidi="ar-SA"/>
        </w:rPr>
        <w:t xml:space="preserve">owing to inherent and cultural distinctions, such as when it comes to nursing. In addition to that, according to Allah SWT, men and women have non-natural duties in society and must work together to </w:t>
      </w:r>
      <w:proofErr w:type="spellStart"/>
      <w:r w:rsidRPr="00A67A9A">
        <w:rPr>
          <w:rFonts w:ascii="Book Antiqua" w:hAnsi="Book Antiqua"/>
          <w:lang w:val="en-ID" w:eastAsia="en-ID" w:bidi="ar-SA"/>
        </w:rPr>
        <w:t>fulfi</w:t>
      </w:r>
      <w:r w:rsidR="005F6613">
        <w:rPr>
          <w:rFonts w:ascii="Book Antiqua" w:hAnsi="Book Antiqua"/>
          <w:lang w:val="en-ID" w:eastAsia="en-ID" w:bidi="ar-SA"/>
        </w:rPr>
        <w:t>l</w:t>
      </w:r>
      <w:r w:rsidRPr="00A67A9A">
        <w:rPr>
          <w:rFonts w:ascii="Book Antiqua" w:hAnsi="Book Antiqua"/>
          <w:lang w:val="en-ID" w:eastAsia="en-ID" w:bidi="ar-SA"/>
        </w:rPr>
        <w:t>l</w:t>
      </w:r>
      <w:proofErr w:type="spellEnd"/>
      <w:r w:rsidRPr="00A67A9A">
        <w:rPr>
          <w:rFonts w:ascii="Book Antiqua" w:hAnsi="Book Antiqua"/>
          <w:lang w:val="en-ID" w:eastAsia="en-ID" w:bidi="ar-SA"/>
        </w:rPr>
        <w:t xml:space="preserve"> them:</w:t>
      </w:r>
    </w:p>
    <w:p w14:paraId="78B4795C" w14:textId="77777777" w:rsidR="0081343B" w:rsidRPr="00A67A9A" w:rsidRDefault="0081343B" w:rsidP="00A67A9A">
      <w:pPr>
        <w:spacing w:before="240" w:after="0" w:line="240" w:lineRule="auto"/>
        <w:ind w:left="0" w:hanging="2"/>
        <w:jc w:val="both"/>
        <w:rPr>
          <w:rFonts w:ascii="Book Antiqua" w:hAnsi="Book Antiqua" w:cs="Times New Roman"/>
          <w:szCs w:val="22"/>
        </w:rPr>
      </w:pPr>
      <w:r w:rsidRPr="00A67A9A">
        <w:rPr>
          <w:rFonts w:ascii="Book Antiqua" w:hAnsi="Book Antiqua" w:cs="Times New Roman"/>
          <w:szCs w:val="22"/>
        </w:rPr>
        <w:t xml:space="preserve">Allah </w:t>
      </w:r>
      <w:proofErr w:type="spellStart"/>
      <w:r w:rsidRPr="00A67A9A">
        <w:rPr>
          <w:rFonts w:ascii="Book Antiqua" w:hAnsi="Book Antiqua" w:cs="Times New Roman"/>
          <w:szCs w:val="22"/>
        </w:rPr>
        <w:t>Subhanahu</w:t>
      </w:r>
      <w:proofErr w:type="spellEnd"/>
      <w:r w:rsidRPr="00A67A9A">
        <w:rPr>
          <w:rFonts w:ascii="Book Antiqua" w:hAnsi="Book Antiqua" w:cs="Times New Roman"/>
          <w:szCs w:val="22"/>
        </w:rPr>
        <w:t xml:space="preserve"> </w:t>
      </w:r>
      <w:proofErr w:type="spellStart"/>
      <w:r w:rsidRPr="00A67A9A">
        <w:rPr>
          <w:rFonts w:ascii="Book Antiqua" w:hAnsi="Book Antiqua" w:cs="Times New Roman"/>
          <w:szCs w:val="22"/>
        </w:rPr>
        <w:t>wa</w:t>
      </w:r>
      <w:proofErr w:type="spellEnd"/>
      <w:r w:rsidRPr="00A67A9A">
        <w:rPr>
          <w:rFonts w:ascii="Book Antiqua" w:hAnsi="Book Antiqua" w:cs="Times New Roman"/>
          <w:szCs w:val="22"/>
        </w:rPr>
        <w:t xml:space="preserve"> </w:t>
      </w:r>
      <w:proofErr w:type="spellStart"/>
      <w:r w:rsidRPr="00A67A9A">
        <w:rPr>
          <w:rFonts w:ascii="Book Antiqua" w:hAnsi="Book Antiqua" w:cs="Times New Roman"/>
          <w:szCs w:val="22"/>
        </w:rPr>
        <w:t>Ta'ala</w:t>
      </w:r>
      <w:proofErr w:type="spellEnd"/>
      <w:r w:rsidRPr="00A67A9A">
        <w:rPr>
          <w:rFonts w:ascii="Book Antiqua" w:hAnsi="Book Antiqua" w:cs="Times New Roman"/>
          <w:szCs w:val="22"/>
        </w:rPr>
        <w:t xml:space="preserve"> says:</w:t>
      </w:r>
    </w:p>
    <w:p w14:paraId="3EA0AA05" w14:textId="77777777" w:rsidR="0081343B" w:rsidRPr="00A67A9A" w:rsidRDefault="0081343B" w:rsidP="00A67A9A">
      <w:pPr>
        <w:spacing w:before="240" w:after="0" w:line="240" w:lineRule="auto"/>
        <w:ind w:left="0" w:hanging="2"/>
        <w:jc w:val="both"/>
        <w:rPr>
          <w:rFonts w:ascii="Book Antiqua" w:hAnsi="Book Antiqua" w:cs="Times New Roman"/>
          <w:szCs w:val="22"/>
        </w:rPr>
      </w:pPr>
      <w:proofErr w:type="spellStart"/>
      <w:r w:rsidRPr="00A67A9A">
        <w:rPr>
          <w:rFonts w:ascii="Times New Roman" w:hAnsi="Times New Roman" w:cs="Times New Roman"/>
          <w:szCs w:val="22"/>
        </w:rPr>
        <w:t>وَالْمُؤْمِنُوْنَ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وَالْمُؤْمِنٰتُ</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بَعْضُهُمْ</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اَوْلِيَاۤءُ</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بَعْضٍۘ</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يَأْمُرُوْنَ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بِالْمَعْرُوْفِ</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وَيَنْهَوْنَ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عَنِ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الْمُنْكَرِ</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وَيُقِيْمُوْنَ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الصَّلٰوةَ</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وَيُؤْتُوْنَ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الزَّكٰوةَ</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وَيُطِيْعُوْنَ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اللّٰهَ</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وَرَسُوْلَه</w:t>
      </w:r>
      <w:proofErr w:type="spellEnd"/>
      <w:r w:rsidRPr="00A67A9A">
        <w:rPr>
          <w:rFonts w:ascii="Times New Roman" w:hAnsi="Times New Roman" w:cs="Times New Roman"/>
          <w:szCs w:val="22"/>
        </w:rPr>
        <w:t>ٗ</w:t>
      </w:r>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ۗاُولٰۤىِٕكَ</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سَيَرْحَمُهُمُ</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اللّٰهُ</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ۗاِنَّ</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اللّٰهَ</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عَزِيْزٌ</w:t>
      </w:r>
      <w:proofErr w:type="spellEnd"/>
      <w:r w:rsidRPr="00A67A9A">
        <w:rPr>
          <w:rFonts w:ascii="Book Antiqua" w:hAnsi="Book Antiqua" w:cs="Times New Roman"/>
          <w:szCs w:val="22"/>
        </w:rPr>
        <w:t xml:space="preserve"> </w:t>
      </w:r>
      <w:proofErr w:type="spellStart"/>
      <w:r w:rsidRPr="00A67A9A">
        <w:rPr>
          <w:rFonts w:ascii="Times New Roman" w:hAnsi="Times New Roman" w:cs="Times New Roman"/>
          <w:szCs w:val="22"/>
        </w:rPr>
        <w:t>حَكِيْمٌ</w:t>
      </w:r>
      <w:proofErr w:type="spellEnd"/>
      <w:r w:rsidRPr="00A67A9A">
        <w:rPr>
          <w:rFonts w:ascii="Book Antiqua" w:hAnsi="Book Antiqua" w:cs="Times New Roman"/>
          <w:szCs w:val="22"/>
        </w:rPr>
        <w:t xml:space="preserve"> </w:t>
      </w:r>
    </w:p>
    <w:p w14:paraId="7E03E39F" w14:textId="77777777" w:rsidR="00A67A9A" w:rsidRDefault="00A67A9A" w:rsidP="00A67A9A">
      <w:pPr>
        <w:spacing w:after="0" w:line="240" w:lineRule="auto"/>
        <w:ind w:left="0" w:hanging="2"/>
        <w:jc w:val="both"/>
        <w:rPr>
          <w:rFonts w:ascii="Book Antiqua" w:hAnsi="Book Antiqua" w:cs="Times New Roman"/>
          <w:szCs w:val="22"/>
        </w:rPr>
      </w:pPr>
    </w:p>
    <w:p w14:paraId="7B534C89" w14:textId="650E94E8" w:rsidR="00A67A9A" w:rsidRPr="00A67A9A" w:rsidRDefault="0081343B" w:rsidP="00A67A9A">
      <w:pPr>
        <w:spacing w:after="0" w:line="240" w:lineRule="auto"/>
        <w:ind w:left="0" w:hanging="2"/>
        <w:jc w:val="both"/>
        <w:rPr>
          <w:rFonts w:ascii="Book Antiqua" w:hAnsi="Book Antiqua" w:cs="Times New Roman"/>
          <w:szCs w:val="22"/>
        </w:rPr>
      </w:pPr>
      <w:r w:rsidRPr="00A67A9A">
        <w:rPr>
          <w:rFonts w:ascii="Book Antiqua" w:hAnsi="Book Antiqua" w:cs="Times New Roman"/>
          <w:szCs w:val="22"/>
        </w:rPr>
        <w:t>Believers, men and women, some of them become helpers for others. They enjoin (do) good deeds</w:t>
      </w:r>
      <w:r w:rsidR="005F6613">
        <w:rPr>
          <w:rFonts w:ascii="Book Antiqua" w:hAnsi="Book Antiqua" w:cs="Times New Roman"/>
          <w:szCs w:val="22"/>
        </w:rPr>
        <w:t>,</w:t>
      </w:r>
      <w:r w:rsidRPr="00A67A9A">
        <w:rPr>
          <w:rFonts w:ascii="Book Antiqua" w:hAnsi="Book Antiqua" w:cs="Times New Roman"/>
          <w:szCs w:val="22"/>
        </w:rPr>
        <w:t xml:space="preserve"> prevent (do) evil, enforce prayer, pay zakat, and obey Allah and His Messenger. </w:t>
      </w:r>
      <w:r w:rsidR="005F6613">
        <w:rPr>
          <w:rFonts w:ascii="Book Antiqua" w:hAnsi="Book Antiqua" w:cs="Times New Roman"/>
          <w:szCs w:val="22"/>
        </w:rPr>
        <w:t>Allah will give them mercy</w:t>
      </w:r>
      <w:r w:rsidRPr="00A67A9A">
        <w:rPr>
          <w:rFonts w:ascii="Book Antiqua" w:hAnsi="Book Antiqua" w:cs="Times New Roman"/>
          <w:szCs w:val="22"/>
        </w:rPr>
        <w:t>. Indeed, Allah is All-Mighty, All-Wise. At-Taubah [9]:71.</w:t>
      </w:r>
      <w:r w:rsidR="0031168B" w:rsidRPr="00A67A9A">
        <w:rPr>
          <w:rStyle w:val="FootnoteReference"/>
          <w:rFonts w:ascii="Book Antiqua" w:hAnsi="Book Antiqua" w:cs="Times New Roman"/>
          <w:szCs w:val="22"/>
        </w:rPr>
        <w:footnoteReference w:id="30"/>
      </w:r>
    </w:p>
    <w:p w14:paraId="40F62029" w14:textId="67B39712" w:rsidR="00A67A9A" w:rsidRDefault="00062F88" w:rsidP="00A67A9A">
      <w:pPr>
        <w:spacing w:after="0" w:line="240" w:lineRule="auto"/>
        <w:ind w:left="0" w:hanging="2"/>
        <w:jc w:val="both"/>
        <w:rPr>
          <w:rFonts w:ascii="Book Antiqua" w:hAnsi="Book Antiqua"/>
          <w:lang w:val="en-ID" w:eastAsia="en-ID" w:bidi="ar-SA"/>
        </w:rPr>
      </w:pPr>
      <w:r w:rsidRPr="00A67A9A">
        <w:rPr>
          <w:rFonts w:ascii="Book Antiqua" w:hAnsi="Book Antiqua"/>
          <w:lang w:val="en-ID" w:eastAsia="en-ID" w:bidi="ar-SA"/>
        </w:rPr>
        <w:t xml:space="preserve">Islam has outlined the responsibilities and rights of women inside the home, and both the husband and wife must adhere to these regulations, according to the NU </w:t>
      </w:r>
      <w:r w:rsidR="00F024E4">
        <w:rPr>
          <w:rFonts w:ascii="Book Antiqua" w:hAnsi="Book Antiqua"/>
          <w:lang w:val="en-ID" w:eastAsia="en-ID" w:bidi="ar-SA"/>
        </w:rPr>
        <w:t>(</w:t>
      </w:r>
      <w:proofErr w:type="spellStart"/>
      <w:r w:rsidR="00F024E4">
        <w:rPr>
          <w:rFonts w:ascii="Book Antiqua" w:hAnsi="Book Antiqua"/>
          <w:lang w:val="en-ID" w:eastAsia="en-ID" w:bidi="ar-SA"/>
        </w:rPr>
        <w:t>Nahdlatul</w:t>
      </w:r>
      <w:proofErr w:type="spellEnd"/>
      <w:r w:rsidR="00F024E4">
        <w:rPr>
          <w:rFonts w:ascii="Book Antiqua" w:hAnsi="Book Antiqua"/>
          <w:lang w:val="en-ID" w:eastAsia="en-ID" w:bidi="ar-SA"/>
        </w:rPr>
        <w:t xml:space="preserve"> Ulama) </w:t>
      </w:r>
      <w:r w:rsidRPr="00A67A9A">
        <w:rPr>
          <w:rFonts w:ascii="Book Antiqua" w:hAnsi="Book Antiqua"/>
          <w:lang w:val="en-ID" w:eastAsia="en-ID" w:bidi="ar-SA"/>
        </w:rPr>
        <w:t xml:space="preserve">National Conference Forum in 1997 AD. However, women do have a place in public life. Women </w:t>
      </w:r>
      <w:r w:rsidR="005F6613">
        <w:rPr>
          <w:rFonts w:ascii="Book Antiqua" w:hAnsi="Book Antiqua"/>
          <w:lang w:val="en-ID" w:eastAsia="en-ID" w:bidi="ar-SA"/>
        </w:rPr>
        <w:t xml:space="preserve">are responsible for upholding their social responsibilities with more </w:t>
      </w:r>
      <w:proofErr w:type="spellStart"/>
      <w:r w:rsidR="005F6613">
        <w:rPr>
          <w:rFonts w:ascii="Book Antiqua" w:hAnsi="Book Antiqua"/>
          <w:lang w:val="en-ID" w:eastAsia="en-ID" w:bidi="ar-SA"/>
        </w:rPr>
        <w:t>vigor</w:t>
      </w:r>
      <w:proofErr w:type="spellEnd"/>
      <w:r w:rsidR="005F6613">
        <w:rPr>
          <w:rFonts w:ascii="Book Antiqua" w:hAnsi="Book Antiqua"/>
          <w:lang w:val="en-ID" w:eastAsia="en-ID" w:bidi="ar-SA"/>
        </w:rPr>
        <w:t>, transparency, and protection</w:t>
      </w:r>
      <w:r w:rsidRPr="00A67A9A">
        <w:rPr>
          <w:rFonts w:ascii="Book Antiqua" w:hAnsi="Book Antiqua"/>
          <w:lang w:val="en-ID" w:eastAsia="en-ID" w:bidi="ar-SA"/>
        </w:rPr>
        <w:t xml:space="preserve"> to exercise their state and political rights. Islamic beliefs permit women to hold public office, which gives them the respect and credibility necessary to hold high-ranking social and political positions. </w:t>
      </w:r>
    </w:p>
    <w:p w14:paraId="180D9F92" w14:textId="77777777" w:rsidR="00A67A9A" w:rsidRPr="00A67A9A" w:rsidRDefault="00A67A9A" w:rsidP="00A67A9A">
      <w:pPr>
        <w:spacing w:after="0" w:line="240" w:lineRule="auto"/>
        <w:ind w:left="0" w:hanging="2"/>
        <w:jc w:val="both"/>
        <w:rPr>
          <w:rFonts w:ascii="Book Antiqua" w:hAnsi="Book Antiqua"/>
          <w:lang w:val="en-ID" w:eastAsia="en-ID" w:bidi="ar-SA"/>
        </w:rPr>
      </w:pPr>
    </w:p>
    <w:p w14:paraId="3447817B" w14:textId="6A6A6162" w:rsidR="00A67A9A" w:rsidRDefault="00062F88" w:rsidP="00A67A9A">
      <w:pPr>
        <w:spacing w:after="0" w:line="240" w:lineRule="auto"/>
        <w:ind w:left="0" w:hanging="2"/>
        <w:jc w:val="both"/>
        <w:rPr>
          <w:rFonts w:ascii="Book Antiqua" w:hAnsi="Book Antiqua"/>
          <w:lang w:val="en-ID" w:eastAsia="en-ID" w:bidi="ar-SA"/>
        </w:rPr>
      </w:pPr>
      <w:r w:rsidRPr="00A67A9A">
        <w:rPr>
          <w:rFonts w:ascii="Book Antiqua" w:hAnsi="Book Antiqua"/>
          <w:lang w:val="en-ID" w:eastAsia="en-ID" w:bidi="ar-SA"/>
        </w:rPr>
        <w:t xml:space="preserve">In 1999 AD, at the 30th NU Congress held in the </w:t>
      </w:r>
      <w:proofErr w:type="spellStart"/>
      <w:r w:rsidRPr="00A67A9A">
        <w:rPr>
          <w:rFonts w:ascii="Book Antiqua" w:hAnsi="Book Antiqua"/>
          <w:lang w:val="en-ID" w:eastAsia="en-ID" w:bidi="ar-SA"/>
        </w:rPr>
        <w:t>Lirboyo</w:t>
      </w:r>
      <w:proofErr w:type="spellEnd"/>
      <w:r w:rsidRPr="00A67A9A">
        <w:rPr>
          <w:rFonts w:ascii="Book Antiqua" w:hAnsi="Book Antiqua"/>
          <w:lang w:val="en-ID" w:eastAsia="en-ID" w:bidi="ar-SA"/>
        </w:rPr>
        <w:t xml:space="preserve"> Islamic Boarding School in Kediri Regency, the NU </w:t>
      </w:r>
      <w:r w:rsidR="005F6613" w:rsidRPr="00F024E4">
        <w:rPr>
          <w:rFonts w:ascii="Book Antiqua" w:hAnsi="Book Antiqua"/>
          <w:i/>
          <w:lang w:val="en-ID" w:eastAsia="en-ID" w:bidi="ar-SA"/>
        </w:rPr>
        <w:t>K</w:t>
      </w:r>
      <w:r w:rsidRPr="00F024E4">
        <w:rPr>
          <w:rFonts w:ascii="Book Antiqua" w:hAnsi="Book Antiqua"/>
          <w:i/>
          <w:lang w:val="en-ID" w:eastAsia="en-ID" w:bidi="ar-SA"/>
        </w:rPr>
        <w:t>iai</w:t>
      </w:r>
      <w:r w:rsidRPr="00A67A9A">
        <w:rPr>
          <w:rFonts w:ascii="Book Antiqua" w:hAnsi="Book Antiqua"/>
          <w:lang w:val="en-ID" w:eastAsia="en-ID" w:bidi="ar-SA"/>
        </w:rPr>
        <w:t xml:space="preserve"> </w:t>
      </w:r>
      <w:r w:rsidRPr="005F6613">
        <w:rPr>
          <w:rFonts w:ascii="Book Antiqua" w:hAnsi="Book Antiqua"/>
          <w:lang w:val="en-ID" w:eastAsia="en-ID" w:bidi="ar-SA"/>
        </w:rPr>
        <w:t>emphasi</w:t>
      </w:r>
      <w:r w:rsidR="005F6613">
        <w:rPr>
          <w:rFonts w:ascii="Book Antiqua" w:hAnsi="Book Antiqua"/>
          <w:lang w:val="en-ID" w:eastAsia="en-ID" w:bidi="ar-SA"/>
        </w:rPr>
        <w:t>z</w:t>
      </w:r>
      <w:r w:rsidRPr="005F6613">
        <w:rPr>
          <w:rFonts w:ascii="Book Antiqua" w:hAnsi="Book Antiqua"/>
          <w:lang w:val="en-ID" w:eastAsia="en-ID" w:bidi="ar-SA"/>
        </w:rPr>
        <w:t>ed</w:t>
      </w:r>
      <w:r w:rsidRPr="00A67A9A">
        <w:rPr>
          <w:rFonts w:ascii="Book Antiqua" w:hAnsi="Book Antiqua"/>
          <w:lang w:val="en-ID" w:eastAsia="en-ID" w:bidi="ar-SA"/>
        </w:rPr>
        <w:t xml:space="preserve"> that men and women should have equal public responsibilities, including politics. They are against gender bias in politics because it treats women like property in a male-dominated society. Additionally, the </w:t>
      </w:r>
      <w:r w:rsidR="005F6613" w:rsidRPr="00F024E4">
        <w:rPr>
          <w:rFonts w:ascii="Book Antiqua" w:hAnsi="Book Antiqua"/>
          <w:i/>
          <w:lang w:val="en-ID" w:eastAsia="en-ID" w:bidi="ar-SA"/>
        </w:rPr>
        <w:t>K</w:t>
      </w:r>
      <w:r w:rsidRPr="00F024E4">
        <w:rPr>
          <w:rFonts w:ascii="Book Antiqua" w:hAnsi="Book Antiqua"/>
          <w:i/>
          <w:lang w:val="en-ID" w:eastAsia="en-ID" w:bidi="ar-SA"/>
        </w:rPr>
        <w:t>iai</w:t>
      </w:r>
      <w:r w:rsidRPr="00A67A9A">
        <w:rPr>
          <w:rFonts w:ascii="Book Antiqua" w:hAnsi="Book Antiqua"/>
          <w:lang w:val="en-ID" w:eastAsia="en-ID" w:bidi="ar-SA"/>
        </w:rPr>
        <w:t xml:space="preserve"> disapproved of women's lack of initiative when serving in public roles. We encourage women to use their voting rights </w:t>
      </w:r>
      <w:r w:rsidR="005F6613">
        <w:rPr>
          <w:rFonts w:ascii="Book Antiqua" w:hAnsi="Book Antiqua"/>
          <w:lang w:val="en-ID" w:eastAsia="en-ID" w:bidi="ar-SA"/>
        </w:rPr>
        <w:t>thoughtfully and autonomously</w:t>
      </w:r>
      <w:r w:rsidRPr="00A67A9A">
        <w:rPr>
          <w:rFonts w:ascii="Book Antiqua" w:hAnsi="Book Antiqua"/>
          <w:lang w:val="en-ID" w:eastAsia="en-ID" w:bidi="ar-SA"/>
        </w:rPr>
        <w:t xml:space="preserve">, regardless of whether their political opinions align with those of their spouses. No longer do women fear being </w:t>
      </w:r>
      <w:proofErr w:type="spellStart"/>
      <w:r w:rsidRPr="00A67A9A">
        <w:rPr>
          <w:rFonts w:ascii="Book Antiqua" w:hAnsi="Book Antiqua"/>
          <w:lang w:val="en-ID" w:eastAsia="en-ID" w:bidi="ar-SA"/>
        </w:rPr>
        <w:t>labeled</w:t>
      </w:r>
      <w:proofErr w:type="spellEnd"/>
      <w:r w:rsidRPr="00A67A9A">
        <w:rPr>
          <w:rFonts w:ascii="Book Antiqua" w:hAnsi="Book Antiqua"/>
          <w:lang w:val="en-ID" w:eastAsia="en-ID" w:bidi="ar-SA"/>
        </w:rPr>
        <w:t xml:space="preserve"> as wayward wives if they vote politically </w:t>
      </w:r>
      <w:r w:rsidR="00F024E4">
        <w:rPr>
          <w:rFonts w:ascii="Book Antiqua" w:hAnsi="Book Antiqua"/>
          <w:lang w:val="en-ID" w:eastAsia="en-ID" w:bidi="ar-SA"/>
        </w:rPr>
        <w:t>following</w:t>
      </w:r>
      <w:r w:rsidRPr="00A67A9A">
        <w:rPr>
          <w:rFonts w:ascii="Book Antiqua" w:hAnsi="Book Antiqua"/>
          <w:lang w:val="en-ID" w:eastAsia="en-ID" w:bidi="ar-SA"/>
        </w:rPr>
        <w:t xml:space="preserve"> their own beliefs. </w:t>
      </w:r>
    </w:p>
    <w:p w14:paraId="2D74D554" w14:textId="77777777" w:rsidR="00A67A9A" w:rsidRPr="00A67A9A" w:rsidRDefault="00A67A9A" w:rsidP="00A67A9A">
      <w:pPr>
        <w:spacing w:after="0" w:line="240" w:lineRule="auto"/>
        <w:ind w:left="0" w:hanging="2"/>
        <w:jc w:val="both"/>
        <w:rPr>
          <w:rFonts w:ascii="Book Antiqua" w:hAnsi="Book Antiqua"/>
          <w:lang w:val="en-ID" w:eastAsia="en-ID" w:bidi="ar-SA"/>
        </w:rPr>
      </w:pPr>
    </w:p>
    <w:p w14:paraId="76F7BCE8" w14:textId="29A0B2A0" w:rsidR="00062F88" w:rsidRPr="00A67A9A" w:rsidRDefault="00062F88" w:rsidP="00A67A9A">
      <w:pPr>
        <w:spacing w:after="0" w:line="240" w:lineRule="auto"/>
        <w:ind w:left="0" w:hanging="2"/>
        <w:jc w:val="both"/>
        <w:rPr>
          <w:rFonts w:ascii="Book Antiqua" w:hAnsi="Book Antiqua" w:cs="Times New Roman"/>
          <w:szCs w:val="22"/>
        </w:rPr>
      </w:pPr>
      <w:r w:rsidRPr="00A67A9A">
        <w:rPr>
          <w:rFonts w:ascii="Book Antiqua" w:hAnsi="Book Antiqua"/>
          <w:lang w:val="en-ID" w:eastAsia="en-ID" w:bidi="ar-SA"/>
        </w:rPr>
        <w:t xml:space="preserve">Irrespective of their political affiliation, wives are still required to obey their husbands and adhere to religious rules. </w:t>
      </w:r>
      <w:r w:rsidR="005F6613">
        <w:rPr>
          <w:rFonts w:ascii="Book Antiqua" w:hAnsi="Book Antiqua"/>
          <w:lang w:val="en-ID" w:eastAsia="en-ID" w:bidi="ar-SA"/>
        </w:rPr>
        <w:t>Different political views do</w:t>
      </w:r>
      <w:r w:rsidRPr="00A67A9A">
        <w:rPr>
          <w:rFonts w:ascii="Book Antiqua" w:hAnsi="Book Antiqua"/>
          <w:lang w:val="en-ID" w:eastAsia="en-ID" w:bidi="ar-SA"/>
        </w:rPr>
        <w:t xml:space="preserve"> not diminish a woman's standing as a faithful wife. In light of the rulings reached at the 1999 AD NU Congress and the 1997 AD NU National Conference on </w:t>
      </w:r>
      <w:r w:rsidR="005F6613">
        <w:rPr>
          <w:rFonts w:ascii="Book Antiqua" w:hAnsi="Book Antiqua"/>
          <w:lang w:val="en-ID" w:eastAsia="en-ID" w:bidi="ar-SA"/>
        </w:rPr>
        <w:t>women's public roles and positions</w:t>
      </w:r>
      <w:r w:rsidRPr="00A67A9A">
        <w:rPr>
          <w:rFonts w:ascii="Book Antiqua" w:hAnsi="Book Antiqua"/>
          <w:lang w:val="en-ID" w:eastAsia="en-ID" w:bidi="ar-SA"/>
        </w:rPr>
        <w:t xml:space="preserve">, we respectfully request that husbands and wives respect each other's political choices and viewpoints. Furthermore, we advise that they not incite one </w:t>
      </w:r>
      <w:r w:rsidR="005F6613">
        <w:rPr>
          <w:rFonts w:ascii="Book Antiqua" w:hAnsi="Book Antiqua"/>
          <w:lang w:val="en-ID" w:eastAsia="en-ID" w:bidi="ar-SA"/>
        </w:rPr>
        <w:t>an</w:t>
      </w:r>
      <w:r w:rsidRPr="00A67A9A">
        <w:rPr>
          <w:rFonts w:ascii="Book Antiqua" w:hAnsi="Book Antiqua"/>
          <w:lang w:val="en-ID" w:eastAsia="en-ID" w:bidi="ar-SA"/>
        </w:rPr>
        <w:t xml:space="preserve">other over political matters by using religious or other euphemisms. </w:t>
      </w:r>
    </w:p>
    <w:p w14:paraId="4F100FDC" w14:textId="2899598E" w:rsidR="0081343B" w:rsidRPr="00A67A9A" w:rsidRDefault="00062F88" w:rsidP="00A67A9A">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062F88">
        <w:rPr>
          <w:rFonts w:ascii="Book Antiqua" w:eastAsia="Times New Roman" w:hAnsi="Book Antiqua" w:cs="Times New Roman"/>
          <w:position w:val="0"/>
          <w:szCs w:val="22"/>
          <w:lang w:val="en-ID" w:eastAsia="en-ID" w:bidi="ar-SA"/>
        </w:rPr>
        <w:br/>
        <w:t xml:space="preserve">Divorce is legal in Islam, yet Allah despises it. </w:t>
      </w:r>
      <w:r w:rsidR="005F6613">
        <w:rPr>
          <w:rFonts w:ascii="Book Antiqua" w:eastAsia="Times New Roman" w:hAnsi="Book Antiqua" w:cs="Times New Roman"/>
          <w:position w:val="0"/>
          <w:szCs w:val="22"/>
          <w:lang w:val="en-ID" w:eastAsia="en-ID" w:bidi="ar-SA"/>
        </w:rPr>
        <w:t xml:space="preserve">Thus, it </w:t>
      </w:r>
      <w:r w:rsidRPr="00062F88">
        <w:rPr>
          <w:rFonts w:ascii="Book Antiqua" w:eastAsia="Times New Roman" w:hAnsi="Book Antiqua" w:cs="Times New Roman"/>
          <w:position w:val="0"/>
          <w:szCs w:val="22"/>
          <w:lang w:val="en-ID" w:eastAsia="en-ID" w:bidi="ar-SA"/>
        </w:rPr>
        <w:t>implies that couples only consider getting a divorce after all other options have been exhausted. The verse 227 of the Al Baqarah says, "And if they are determined to divorce, then indeed, Allah is All-Hearing, All-Knowing." Verses 228–232 of Surah Al Baqarah continue this section with the rule of divorce.</w:t>
      </w:r>
      <w:r w:rsidRPr="00A67A9A">
        <w:rPr>
          <w:rStyle w:val="FootnoteReference"/>
          <w:rFonts w:ascii="Book Antiqua" w:hAnsi="Book Antiqua" w:cs="Times New Roman"/>
          <w:color w:val="000000"/>
          <w:szCs w:val="22"/>
          <w:shd w:val="clear" w:color="auto" w:fill="FFFFFF"/>
        </w:rPr>
        <w:t xml:space="preserve"> </w:t>
      </w:r>
      <w:r w:rsidRPr="00A67A9A">
        <w:rPr>
          <w:rStyle w:val="FootnoteReference"/>
          <w:rFonts w:ascii="Book Antiqua" w:hAnsi="Book Antiqua" w:cs="Times New Roman"/>
          <w:color w:val="000000"/>
          <w:szCs w:val="22"/>
          <w:shd w:val="clear" w:color="auto" w:fill="FFFFFF"/>
        </w:rPr>
        <w:footnoteReference w:id="31"/>
      </w:r>
      <w:r w:rsidRPr="00062F88">
        <w:rPr>
          <w:rFonts w:ascii="Book Antiqua" w:eastAsia="Times New Roman" w:hAnsi="Book Antiqua" w:cs="Times New Roman"/>
          <w:position w:val="0"/>
          <w:szCs w:val="22"/>
          <w:lang w:val="en-ID" w:eastAsia="en-ID" w:bidi="ar-SA"/>
        </w:rPr>
        <w:br/>
      </w:r>
    </w:p>
    <w:p w14:paraId="661F4E8C" w14:textId="566D82CC" w:rsidR="00992483" w:rsidRPr="00A67A9A" w:rsidRDefault="00E32533" w:rsidP="00A67A9A">
      <w:pPr>
        <w:spacing w:line="240" w:lineRule="auto"/>
        <w:ind w:left="0" w:hanging="2"/>
        <w:jc w:val="both"/>
        <w:rPr>
          <w:rFonts w:ascii="Book Antiqua" w:hAnsi="Book Antiqua"/>
          <w:lang w:val="en-ID" w:eastAsia="en-ID" w:bidi="ar-SA"/>
        </w:rPr>
      </w:pPr>
      <w:r w:rsidRPr="00A67A9A">
        <w:rPr>
          <w:rFonts w:ascii="Book Antiqua" w:hAnsi="Book Antiqua"/>
          <w:lang w:val="en-ID" w:eastAsia="en-ID" w:bidi="ar-SA"/>
        </w:rPr>
        <w:t xml:space="preserve">Muhammadiyah does not explicitly address the many legal options available during elections. But generally speaking, </w:t>
      </w:r>
      <w:proofErr w:type="spellStart"/>
      <w:r w:rsidRPr="00A67A9A">
        <w:rPr>
          <w:rFonts w:ascii="Book Antiqua" w:hAnsi="Book Antiqua"/>
          <w:lang w:val="en-ID" w:eastAsia="en-ID" w:bidi="ar-SA"/>
        </w:rPr>
        <w:t>Nahdlatul</w:t>
      </w:r>
      <w:proofErr w:type="spellEnd"/>
      <w:r w:rsidRPr="00A67A9A">
        <w:rPr>
          <w:rFonts w:ascii="Book Antiqua" w:hAnsi="Book Antiqua"/>
          <w:lang w:val="en-ID" w:eastAsia="en-ID" w:bidi="ar-SA"/>
        </w:rPr>
        <w:t xml:space="preserve"> Ulama and Muhammadiyah a</w:t>
      </w:r>
      <w:r w:rsidR="005F6613">
        <w:rPr>
          <w:rFonts w:ascii="Book Antiqua" w:hAnsi="Book Antiqua"/>
          <w:lang w:val="en-ID" w:eastAsia="en-ID" w:bidi="ar-SA"/>
        </w:rPr>
        <w:t>gree</w:t>
      </w:r>
      <w:r w:rsidRPr="00A67A9A">
        <w:rPr>
          <w:rFonts w:ascii="Book Antiqua" w:hAnsi="Book Antiqua"/>
          <w:lang w:val="en-ID" w:eastAsia="en-ID" w:bidi="ar-SA"/>
        </w:rPr>
        <w:t xml:space="preserve">. In general elections, spouses </w:t>
      </w:r>
      <w:r w:rsidR="005F6613">
        <w:rPr>
          <w:rFonts w:ascii="Book Antiqua" w:hAnsi="Book Antiqua"/>
          <w:lang w:val="en-ID" w:eastAsia="en-ID" w:bidi="ar-SA"/>
        </w:rPr>
        <w:t>cannot</w:t>
      </w:r>
      <w:r w:rsidRPr="00A67A9A">
        <w:rPr>
          <w:rFonts w:ascii="Book Antiqua" w:hAnsi="Book Antiqua"/>
          <w:lang w:val="en-ID" w:eastAsia="en-ID" w:bidi="ar-SA"/>
        </w:rPr>
        <w:t xml:space="preserve"> obstruct one other's voting rights. Each spouse (husband and wife) </w:t>
      </w:r>
      <w:r w:rsidR="005F6613">
        <w:rPr>
          <w:rFonts w:ascii="Book Antiqua" w:hAnsi="Book Antiqua"/>
          <w:lang w:val="en-ID" w:eastAsia="en-ID" w:bidi="ar-SA"/>
        </w:rPr>
        <w:t>must</w:t>
      </w:r>
      <w:r w:rsidRPr="00A67A9A">
        <w:rPr>
          <w:rFonts w:ascii="Book Antiqua" w:hAnsi="Book Antiqua"/>
          <w:lang w:val="en-ID" w:eastAsia="en-ID" w:bidi="ar-SA"/>
        </w:rPr>
        <w:t xml:space="preserve"> embrace and observe the Islamic regulations that govern women's rights and responsibilities within the household. There is a public role for women. A stronger, more open, and more safeguarded social role for women as citizens and members of society has been mandated by the rights to statehood and politics. </w:t>
      </w:r>
      <w:r w:rsidR="005F6613">
        <w:rPr>
          <w:rFonts w:ascii="Book Antiqua" w:hAnsi="Book Antiqua"/>
          <w:lang w:val="en-ID" w:eastAsia="en-ID" w:bidi="ar-SA"/>
        </w:rPr>
        <w:t xml:space="preserve">Even if their husbands have different political views, wives </w:t>
      </w:r>
      <w:r w:rsidR="005F6613">
        <w:rPr>
          <w:rFonts w:ascii="Book Antiqua" w:hAnsi="Book Antiqua"/>
          <w:lang w:val="en-ID" w:eastAsia="en-ID" w:bidi="ar-SA"/>
        </w:rPr>
        <w:lastRenderedPageBreak/>
        <w:t>can follow their religious leader</w:t>
      </w:r>
      <w:r w:rsidRPr="00A67A9A">
        <w:rPr>
          <w:rFonts w:ascii="Book Antiqua" w:hAnsi="Book Antiqua"/>
          <w:lang w:val="en-ID" w:eastAsia="en-ID" w:bidi="ar-SA"/>
        </w:rPr>
        <w:t>s. Put simply, a woman's status as a devout wife is unaffected by political disagreements.</w:t>
      </w:r>
    </w:p>
    <w:p w14:paraId="5A153689" w14:textId="77777777" w:rsidR="005169F3" w:rsidRPr="005F6613" w:rsidRDefault="005169F3" w:rsidP="005169F3">
      <w:pPr>
        <w:pBdr>
          <w:top w:val="nil"/>
          <w:left w:val="nil"/>
          <w:bottom w:val="nil"/>
          <w:right w:val="nil"/>
          <w:between w:val="nil"/>
        </w:pBdr>
        <w:spacing w:after="120" w:line="240" w:lineRule="auto"/>
        <w:ind w:left="0" w:hanging="2"/>
        <w:jc w:val="both"/>
        <w:rPr>
          <w:rFonts w:ascii="Times New Roman" w:eastAsia="Times New Roman" w:hAnsi="Times New Roman" w:cs="Times New Roman"/>
          <w:b/>
          <w:bCs/>
          <w:sz w:val="24"/>
          <w:szCs w:val="24"/>
        </w:rPr>
      </w:pPr>
      <w:r w:rsidRPr="005F6613">
        <w:rPr>
          <w:rFonts w:ascii="Times New Roman" w:eastAsia="Times New Roman" w:hAnsi="Times New Roman" w:cs="Times New Roman"/>
          <w:b/>
          <w:bCs/>
          <w:sz w:val="24"/>
          <w:szCs w:val="24"/>
        </w:rPr>
        <w:t>3.4.</w:t>
      </w:r>
      <w:r w:rsidRPr="005F6613">
        <w:rPr>
          <w:rFonts w:ascii="Times New Roman" w:eastAsia="Times New Roman" w:hAnsi="Times New Roman" w:cs="Times New Roman"/>
          <w:b/>
          <w:bCs/>
          <w:sz w:val="24"/>
          <w:szCs w:val="24"/>
        </w:rPr>
        <w:tab/>
      </w:r>
      <w:r w:rsidRPr="005F6613">
        <w:rPr>
          <w:rFonts w:ascii="Book Antiqua" w:eastAsia="Times New Roman" w:hAnsi="Book Antiqua" w:cs="Times New Roman"/>
          <w:b/>
          <w:bCs/>
          <w:sz w:val="24"/>
          <w:szCs w:val="24"/>
        </w:rPr>
        <w:t>The Concept of an Islamic Solution to the Phenomenon of Divorce During the Election Period</w:t>
      </w:r>
    </w:p>
    <w:p w14:paraId="5979292D" w14:textId="055B2117" w:rsidR="00E32533" w:rsidRPr="00A67A9A" w:rsidRDefault="00E32533" w:rsidP="00A67A9A">
      <w:pPr>
        <w:suppressAutoHyphens w:val="0"/>
        <w:spacing w:after="0" w:line="240" w:lineRule="auto"/>
        <w:ind w:leftChars="0" w:left="0" w:firstLineChars="0" w:firstLine="0"/>
        <w:jc w:val="both"/>
        <w:textDirection w:val="lrTb"/>
        <w:textAlignment w:val="auto"/>
        <w:outlineLvl w:val="9"/>
        <w:rPr>
          <w:rFonts w:ascii="Book Antiqua" w:hAnsi="Book Antiqua" w:cs="Times New Roman"/>
          <w:szCs w:val="22"/>
        </w:rPr>
      </w:pPr>
      <w:r w:rsidRPr="00E32533">
        <w:rPr>
          <w:rFonts w:ascii="Book Antiqua" w:eastAsia="Times New Roman" w:hAnsi="Book Antiqua" w:cs="Times New Roman"/>
          <w:position w:val="0"/>
          <w:szCs w:val="22"/>
          <w:lang w:val="en-ID" w:eastAsia="en-ID" w:bidi="ar-SA"/>
        </w:rPr>
        <w:t xml:space="preserve">Tensions rise and arguments break out in families during national elections. When members of the same family have very divergent political opinions, it may lead to intense disagreements that strain family relationships. </w:t>
      </w:r>
      <w:r w:rsidR="005F6613">
        <w:rPr>
          <w:rFonts w:ascii="Book Antiqua" w:eastAsia="Times New Roman" w:hAnsi="Book Antiqua" w:cs="Times New Roman"/>
          <w:position w:val="0"/>
          <w:szCs w:val="22"/>
          <w:lang w:val="en-ID" w:eastAsia="en-ID" w:bidi="ar-SA"/>
        </w:rPr>
        <w:t>U</w:t>
      </w:r>
      <w:r w:rsidRPr="00E32533">
        <w:rPr>
          <w:rFonts w:ascii="Book Antiqua" w:eastAsia="Times New Roman" w:hAnsi="Book Antiqua" w:cs="Times New Roman"/>
          <w:position w:val="0"/>
          <w:szCs w:val="22"/>
          <w:lang w:val="en-ID" w:eastAsia="en-ID" w:bidi="ar-SA"/>
        </w:rPr>
        <w:t xml:space="preserve">nderstanding, tolerance, and effective communication are the keys to resolving family disputes. How to keep the </w:t>
      </w:r>
      <w:r w:rsidR="005F6613">
        <w:rPr>
          <w:rFonts w:ascii="Book Antiqua" w:eastAsia="Times New Roman" w:hAnsi="Book Antiqua" w:cs="Times New Roman"/>
          <w:position w:val="0"/>
          <w:szCs w:val="22"/>
          <w:lang w:val="en-ID" w:eastAsia="en-ID" w:bidi="ar-SA"/>
        </w:rPr>
        <w:t>family peaceful</w:t>
      </w:r>
      <w:r w:rsidRPr="00E32533">
        <w:rPr>
          <w:rFonts w:ascii="Book Antiqua" w:eastAsia="Times New Roman" w:hAnsi="Book Antiqua" w:cs="Times New Roman"/>
          <w:position w:val="0"/>
          <w:szCs w:val="22"/>
          <w:lang w:val="en-ID" w:eastAsia="en-ID" w:bidi="ar-SA"/>
        </w:rPr>
        <w:t xml:space="preserve"> despite political differences is the topic of this essay.</w:t>
      </w:r>
      <w:r w:rsidRPr="00A67A9A">
        <w:rPr>
          <w:rStyle w:val="FootnoteReference"/>
          <w:rFonts w:ascii="Book Antiqua" w:hAnsi="Book Antiqua" w:cs="Times New Roman"/>
          <w:szCs w:val="22"/>
        </w:rPr>
        <w:t xml:space="preserve"> </w:t>
      </w:r>
      <w:r w:rsidRPr="00A67A9A">
        <w:rPr>
          <w:rStyle w:val="FootnoteReference"/>
          <w:rFonts w:ascii="Book Antiqua" w:hAnsi="Book Antiqua" w:cs="Times New Roman"/>
          <w:szCs w:val="22"/>
        </w:rPr>
        <w:footnoteReference w:id="32"/>
      </w:r>
    </w:p>
    <w:p w14:paraId="515B43FA" w14:textId="77777777" w:rsidR="00A67A9A" w:rsidRPr="00E32533" w:rsidRDefault="00A67A9A" w:rsidP="00A67A9A">
      <w:pPr>
        <w:suppressAutoHyphens w:val="0"/>
        <w:spacing w:after="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p>
    <w:p w14:paraId="1F76F410" w14:textId="45B0496D" w:rsidR="00E32533" w:rsidRPr="00A67A9A" w:rsidRDefault="0081343B"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rPr>
        <w:t>First, respect differences of opinion</w:t>
      </w:r>
      <w:r w:rsidR="00C70FC1" w:rsidRPr="00A67A9A">
        <w:rPr>
          <w:rStyle w:val="FootnoteReference"/>
          <w:rFonts w:ascii="Book Antiqua" w:eastAsia="Times New Roman" w:hAnsi="Book Antiqua" w:cs="Times New Roman"/>
          <w:szCs w:val="22"/>
        </w:rPr>
        <w:footnoteReference w:id="33"/>
      </w:r>
      <w:r w:rsidRPr="00A67A9A">
        <w:rPr>
          <w:rFonts w:ascii="Book Antiqua" w:hAnsi="Book Antiqua"/>
          <w:szCs w:val="22"/>
        </w:rPr>
        <w:t xml:space="preserve">: </w:t>
      </w:r>
      <w:r w:rsidR="00E32533" w:rsidRPr="00A67A9A">
        <w:rPr>
          <w:rFonts w:ascii="Book Antiqua" w:hAnsi="Book Antiqua"/>
          <w:szCs w:val="22"/>
          <w:lang w:val="en-ID" w:eastAsia="en-ID" w:bidi="ar-SA"/>
        </w:rPr>
        <w:t>A key component of a democratic society is the freedom for individuals to have differing political views. People in any family should be able to express their opinions without fear of retaliation. The peace in the family will improve if each member's viewpoint is respected.</w:t>
      </w:r>
    </w:p>
    <w:p w14:paraId="6B5F3467" w14:textId="2896E66C" w:rsidR="00E32533" w:rsidRPr="00A67A9A" w:rsidRDefault="0081343B"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rPr>
        <w:t>Second, Avoid Emotional Arguments</w:t>
      </w:r>
      <w:r w:rsidR="00C70FC1" w:rsidRPr="00A67A9A">
        <w:rPr>
          <w:rStyle w:val="FootnoteReference"/>
          <w:rFonts w:ascii="Book Antiqua" w:eastAsia="Times New Roman" w:hAnsi="Book Antiqua" w:cs="Times New Roman"/>
          <w:i/>
          <w:iCs/>
          <w:szCs w:val="22"/>
        </w:rPr>
        <w:footnoteReference w:id="34"/>
      </w:r>
      <w:r w:rsidRPr="00A67A9A">
        <w:rPr>
          <w:rFonts w:ascii="Book Antiqua" w:hAnsi="Book Antiqua"/>
          <w:szCs w:val="22"/>
        </w:rPr>
        <w:t xml:space="preserve">: </w:t>
      </w:r>
      <w:r w:rsidR="00E32533" w:rsidRPr="00A67A9A">
        <w:rPr>
          <w:rFonts w:ascii="Book Antiqua" w:hAnsi="Book Antiqua"/>
          <w:szCs w:val="22"/>
          <w:lang w:val="en-ID" w:eastAsia="en-ID" w:bidi="ar-SA"/>
        </w:rPr>
        <w:t>Family strife is common when members get into heated and emotionally charged political debates. Staying focused on the political subject and avoiding emotive discussions might help you avoid this. When tempers flare up in a conversation, it</w:t>
      </w:r>
      <w:r w:rsidR="005F6613">
        <w:rPr>
          <w:rFonts w:ascii="Book Antiqua" w:hAnsi="Book Antiqua"/>
          <w:szCs w:val="22"/>
          <w:lang w:val="en-ID" w:eastAsia="en-ID" w:bidi="ar-SA"/>
        </w:rPr>
        <w:t xml:space="preserve"> i</w:t>
      </w:r>
      <w:r w:rsidR="00E32533" w:rsidRPr="00A67A9A">
        <w:rPr>
          <w:rFonts w:ascii="Book Antiqua" w:hAnsi="Book Antiqua"/>
          <w:szCs w:val="22"/>
          <w:lang w:val="en-ID" w:eastAsia="en-ID" w:bidi="ar-SA"/>
        </w:rPr>
        <w:t xml:space="preserve">s best to go away to collect yourself before </w:t>
      </w:r>
      <w:r w:rsidR="005F6613">
        <w:rPr>
          <w:rFonts w:ascii="Book Antiqua" w:hAnsi="Book Antiqua"/>
          <w:szCs w:val="22"/>
          <w:lang w:val="en-ID" w:eastAsia="en-ID" w:bidi="ar-SA"/>
        </w:rPr>
        <w:t>returning to</w:t>
      </w:r>
      <w:r w:rsidR="00E32533" w:rsidRPr="00A67A9A">
        <w:rPr>
          <w:rFonts w:ascii="Book Antiqua" w:hAnsi="Book Antiqua"/>
          <w:szCs w:val="22"/>
          <w:lang w:val="en-ID" w:eastAsia="en-ID" w:bidi="ar-SA"/>
        </w:rPr>
        <w:t xml:space="preserve"> </w:t>
      </w:r>
      <w:r w:rsidR="005F6613">
        <w:rPr>
          <w:rFonts w:ascii="Book Antiqua" w:hAnsi="Book Antiqua"/>
          <w:szCs w:val="22"/>
          <w:lang w:val="en-ID" w:eastAsia="en-ID" w:bidi="ar-SA"/>
        </w:rPr>
        <w:t xml:space="preserve">the </w:t>
      </w:r>
      <w:r w:rsidR="00E32533" w:rsidRPr="00A67A9A">
        <w:rPr>
          <w:rFonts w:ascii="Book Antiqua" w:hAnsi="Book Antiqua"/>
          <w:szCs w:val="22"/>
          <w:lang w:val="en-ID" w:eastAsia="en-ID" w:bidi="ar-SA"/>
        </w:rPr>
        <w:t>subject.</w:t>
      </w:r>
    </w:p>
    <w:p w14:paraId="6B1A9B5C" w14:textId="0E26CF49" w:rsidR="00E32533" w:rsidRPr="00A67A9A" w:rsidRDefault="0081343B"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rPr>
        <w:t>Third, communicate well</w:t>
      </w:r>
      <w:r w:rsidR="00C70FC1" w:rsidRPr="00A67A9A">
        <w:rPr>
          <w:rStyle w:val="FootnoteReference"/>
          <w:rFonts w:ascii="Book Antiqua" w:hAnsi="Book Antiqua" w:cs="Times New Roman"/>
          <w:szCs w:val="22"/>
        </w:rPr>
        <w:footnoteReference w:id="35"/>
      </w:r>
      <w:r w:rsidRPr="00A67A9A">
        <w:rPr>
          <w:rFonts w:ascii="Book Antiqua" w:hAnsi="Book Antiqua"/>
          <w:szCs w:val="22"/>
        </w:rPr>
        <w:t xml:space="preserve">: </w:t>
      </w:r>
      <w:r w:rsidR="005F6613">
        <w:rPr>
          <w:rFonts w:ascii="Book Antiqua" w:hAnsi="Book Antiqua"/>
          <w:szCs w:val="22"/>
          <w:lang w:val="en-ID" w:eastAsia="en-ID" w:bidi="ar-SA"/>
        </w:rPr>
        <w:t>Open and honest communication is the secret to happy family relationships</w:t>
      </w:r>
      <w:r w:rsidR="00E32533" w:rsidRPr="00A67A9A">
        <w:rPr>
          <w:rFonts w:ascii="Book Antiqua" w:hAnsi="Book Antiqua"/>
          <w:szCs w:val="22"/>
          <w:lang w:val="en-ID" w:eastAsia="en-ID" w:bidi="ar-SA"/>
        </w:rPr>
        <w:t xml:space="preserve">. </w:t>
      </w:r>
      <w:r w:rsidR="005F6613">
        <w:rPr>
          <w:rFonts w:ascii="Book Antiqua" w:hAnsi="Book Antiqua"/>
          <w:szCs w:val="22"/>
          <w:lang w:val="en-ID" w:eastAsia="en-ID" w:bidi="ar-SA"/>
        </w:rPr>
        <w:t>Try</w:t>
      </w:r>
      <w:r w:rsidR="00E32533" w:rsidRPr="00A67A9A">
        <w:rPr>
          <w:rFonts w:ascii="Book Antiqua" w:hAnsi="Book Antiqua"/>
          <w:szCs w:val="22"/>
          <w:lang w:val="en-ID" w:eastAsia="en-ID" w:bidi="ar-SA"/>
        </w:rPr>
        <w:t xml:space="preserve"> to hear other people out before offering criticism or cutting them off. Do not allow your political disagreements to prevent you from having a civil conversation in which you may express your views. Try to see things from other family members' p</w:t>
      </w:r>
      <w:r w:rsidR="005F6613">
        <w:rPr>
          <w:rFonts w:ascii="Book Antiqua" w:hAnsi="Book Antiqua"/>
          <w:szCs w:val="22"/>
          <w:lang w:val="en-ID" w:eastAsia="en-ID" w:bidi="ar-SA"/>
        </w:rPr>
        <w:t>olitical perspective</w:t>
      </w:r>
      <w:r w:rsidR="00E32533" w:rsidRPr="00A67A9A">
        <w:rPr>
          <w:rFonts w:ascii="Book Antiqua" w:hAnsi="Book Antiqua"/>
          <w:szCs w:val="22"/>
          <w:lang w:val="en-ID" w:eastAsia="en-ID" w:bidi="ar-SA"/>
        </w:rPr>
        <w:t>s and provide your well-reasoned arguments.</w:t>
      </w:r>
    </w:p>
    <w:p w14:paraId="348E3F1B" w14:textId="1297120B" w:rsidR="00E32533" w:rsidRPr="00A67A9A" w:rsidRDefault="0081343B" w:rsidP="00A67A9A">
      <w:pPr>
        <w:suppressAutoHyphens w:val="0"/>
        <w:spacing w:line="240" w:lineRule="auto"/>
        <w:ind w:leftChars="0" w:left="0" w:firstLineChars="0"/>
        <w:jc w:val="both"/>
        <w:textDirection w:val="lrTb"/>
        <w:textAlignment w:val="auto"/>
        <w:outlineLvl w:val="9"/>
        <w:rPr>
          <w:rFonts w:ascii="Book Antiqua" w:eastAsia="Times New Roman" w:hAnsi="Book Antiqua" w:cs="Times New Roman"/>
          <w:position w:val="0"/>
          <w:szCs w:val="22"/>
          <w:lang w:val="en-ID" w:eastAsia="en-ID" w:bidi="ar-SA"/>
        </w:rPr>
      </w:pPr>
      <w:r w:rsidRPr="00A67A9A">
        <w:rPr>
          <w:rFonts w:ascii="Book Antiqua" w:hAnsi="Book Antiqua" w:cs="Times New Roman"/>
          <w:szCs w:val="22"/>
        </w:rPr>
        <w:t>Fourth, focus on similarities</w:t>
      </w:r>
      <w:r w:rsidR="00C70FC1" w:rsidRPr="00A67A9A">
        <w:rPr>
          <w:rStyle w:val="FootnoteReference"/>
          <w:rFonts w:ascii="Book Antiqua" w:hAnsi="Book Antiqua" w:cs="Times New Roman"/>
          <w:szCs w:val="22"/>
        </w:rPr>
        <w:footnoteReference w:id="36"/>
      </w:r>
      <w:r w:rsidRPr="00A67A9A">
        <w:rPr>
          <w:rFonts w:ascii="Book Antiqua" w:hAnsi="Book Antiqua" w:cs="Times New Roman"/>
          <w:szCs w:val="22"/>
        </w:rPr>
        <w:t xml:space="preserve">: </w:t>
      </w:r>
      <w:r w:rsidR="00E32533" w:rsidRPr="00A67A9A">
        <w:rPr>
          <w:rFonts w:ascii="Book Antiqua" w:eastAsia="Times New Roman" w:hAnsi="Book Antiqua" w:cs="Times New Roman"/>
          <w:position w:val="0"/>
          <w:szCs w:val="22"/>
          <w:lang w:val="en-ID" w:eastAsia="en-ID" w:bidi="ar-SA"/>
        </w:rPr>
        <w:t>No matter how much the election brings out divisions in your family, it</w:t>
      </w:r>
      <w:r w:rsidR="005F6613">
        <w:rPr>
          <w:rFonts w:ascii="Book Antiqua" w:eastAsia="Times New Roman" w:hAnsi="Book Antiqua" w:cs="Times New Roman"/>
          <w:position w:val="0"/>
          <w:szCs w:val="22"/>
          <w:lang w:val="en-ID" w:eastAsia="en-ID" w:bidi="ar-SA"/>
        </w:rPr>
        <w:t xml:space="preserve"> i</w:t>
      </w:r>
      <w:r w:rsidR="00E32533" w:rsidRPr="00A67A9A">
        <w:rPr>
          <w:rFonts w:ascii="Book Antiqua" w:eastAsia="Times New Roman" w:hAnsi="Book Antiqua" w:cs="Times New Roman"/>
          <w:position w:val="0"/>
          <w:szCs w:val="22"/>
          <w:lang w:val="en-ID" w:eastAsia="en-ID" w:bidi="ar-SA"/>
        </w:rPr>
        <w:t>s important to remember that you are all in this together. Always put your loved ones' needs before your</w:t>
      </w:r>
      <w:r w:rsidR="005F6613">
        <w:rPr>
          <w:rFonts w:ascii="Book Antiqua" w:eastAsia="Times New Roman" w:hAnsi="Book Antiqua" w:cs="Times New Roman"/>
          <w:position w:val="0"/>
          <w:szCs w:val="22"/>
          <w:lang w:val="en-ID" w:eastAsia="en-ID" w:bidi="ar-SA"/>
        </w:rPr>
        <w:t>s</w:t>
      </w:r>
      <w:r w:rsidR="00E32533" w:rsidRPr="00A67A9A">
        <w:rPr>
          <w:rFonts w:ascii="Book Antiqua" w:eastAsia="Times New Roman" w:hAnsi="Book Antiqua" w:cs="Times New Roman"/>
          <w:position w:val="0"/>
          <w:szCs w:val="22"/>
          <w:lang w:val="en-ID" w:eastAsia="en-ID" w:bidi="ar-SA"/>
        </w:rPr>
        <w:t>, since your family is where your heart belongs. You may improve your family bond by finding common ground in the ideals and aspirations of each member.</w:t>
      </w:r>
    </w:p>
    <w:p w14:paraId="1E1299BF" w14:textId="2571719E" w:rsidR="00A67A9A" w:rsidRPr="00A67A9A" w:rsidRDefault="00E32533"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lang w:val="en-ID" w:eastAsia="en-ID" w:bidi="ar-SA"/>
        </w:rPr>
        <w:t xml:space="preserve">Fifth, </w:t>
      </w:r>
      <w:r w:rsidR="005F6613">
        <w:rPr>
          <w:rFonts w:ascii="Book Antiqua" w:hAnsi="Book Antiqua"/>
          <w:szCs w:val="22"/>
          <w:lang w:val="en-ID" w:eastAsia="en-ID" w:bidi="ar-SA"/>
        </w:rPr>
        <w:t>keeping political disagreements out of the family is a good idea</w:t>
      </w:r>
      <w:r w:rsidRPr="00A67A9A">
        <w:rPr>
          <w:rFonts w:ascii="Book Antiqua" w:hAnsi="Book Antiqua"/>
          <w:szCs w:val="22"/>
          <w:lang w:val="en-ID" w:eastAsia="en-ID" w:bidi="ar-SA"/>
        </w:rPr>
        <w:t xml:space="preserve"> if they keep escalating and causing friction. Set aside certain times to talk about politics, such </w:t>
      </w:r>
      <w:r w:rsidR="005F6613">
        <w:rPr>
          <w:rFonts w:ascii="Book Antiqua" w:hAnsi="Book Antiqua"/>
          <w:szCs w:val="22"/>
          <w:lang w:val="en-ID" w:eastAsia="en-ID" w:bidi="ar-SA"/>
        </w:rPr>
        <w:t xml:space="preserve">as </w:t>
      </w:r>
      <w:r w:rsidRPr="00A67A9A">
        <w:rPr>
          <w:rFonts w:ascii="Book Antiqua" w:hAnsi="Book Antiqua"/>
          <w:szCs w:val="22"/>
          <w:lang w:val="en-ID" w:eastAsia="en-ID" w:bidi="ar-SA"/>
        </w:rPr>
        <w:t>when you</w:t>
      </w:r>
      <w:r w:rsidR="005F6613">
        <w:rPr>
          <w:rFonts w:ascii="Book Antiqua" w:hAnsi="Book Antiqua"/>
          <w:szCs w:val="22"/>
          <w:lang w:val="en-ID" w:eastAsia="en-ID" w:bidi="ar-SA"/>
        </w:rPr>
        <w:t xml:space="preserve"> a</w:t>
      </w:r>
      <w:r w:rsidRPr="00A67A9A">
        <w:rPr>
          <w:rFonts w:ascii="Book Antiqua" w:hAnsi="Book Antiqua"/>
          <w:szCs w:val="22"/>
          <w:lang w:val="en-ID" w:eastAsia="en-ID" w:bidi="ar-SA"/>
        </w:rPr>
        <w:t xml:space="preserve">re meeting for a formal discussion. Also, outside of politics, </w:t>
      </w:r>
      <w:r w:rsidR="005F6613">
        <w:rPr>
          <w:rFonts w:ascii="Book Antiqua" w:hAnsi="Book Antiqua"/>
          <w:szCs w:val="22"/>
          <w:lang w:val="en-ID" w:eastAsia="en-ID" w:bidi="ar-SA"/>
        </w:rPr>
        <w:t>you can do many other great things</w:t>
      </w:r>
      <w:r w:rsidRPr="00A67A9A">
        <w:rPr>
          <w:rFonts w:ascii="Book Antiqua" w:hAnsi="Book Antiqua"/>
          <w:szCs w:val="22"/>
          <w:lang w:val="en-ID" w:eastAsia="en-ID" w:bidi="ar-SA"/>
        </w:rPr>
        <w:t xml:space="preserve"> to improve family relationships. </w:t>
      </w:r>
    </w:p>
    <w:p w14:paraId="292C7904" w14:textId="0B007486" w:rsidR="00A67A9A" w:rsidRPr="00A67A9A" w:rsidRDefault="00E32533"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lang w:val="en-ID" w:eastAsia="en-ID" w:bidi="ar-SA"/>
        </w:rPr>
        <w:lastRenderedPageBreak/>
        <w:t xml:space="preserve">Keeping your emotions in check and finding a tranquil place is the sixth </w:t>
      </w:r>
      <w:r w:rsidR="005F6613">
        <w:rPr>
          <w:rFonts w:ascii="Book Antiqua" w:hAnsi="Book Antiqua"/>
          <w:szCs w:val="22"/>
          <w:lang w:val="en-ID" w:eastAsia="en-ID" w:bidi="ar-SA"/>
        </w:rPr>
        <w:t xml:space="preserve">piece of </w:t>
      </w:r>
      <w:r w:rsidRPr="00A67A9A">
        <w:rPr>
          <w:rFonts w:ascii="Book Antiqua" w:hAnsi="Book Antiqua"/>
          <w:szCs w:val="22"/>
          <w:lang w:val="en-ID" w:eastAsia="en-ID" w:bidi="ar-SA"/>
        </w:rPr>
        <w:t>advice for dealing with family conflicts. Refrain from letting your emotions get the best of you</w:t>
      </w:r>
      <w:r w:rsidR="005F6613">
        <w:rPr>
          <w:rFonts w:ascii="Book Antiqua" w:hAnsi="Book Antiqua"/>
          <w:szCs w:val="22"/>
          <w:lang w:val="en-ID" w:eastAsia="en-ID" w:bidi="ar-SA"/>
        </w:rPr>
        <w:t>,</w:t>
      </w:r>
      <w:r w:rsidRPr="00A67A9A">
        <w:rPr>
          <w:rFonts w:ascii="Book Antiqua" w:hAnsi="Book Antiqua"/>
          <w:szCs w:val="22"/>
          <w:lang w:val="en-ID" w:eastAsia="en-ID" w:bidi="ar-SA"/>
        </w:rPr>
        <w:t xml:space="preserve"> and keep cool. Take a few deep breaths, step away from the situation for a while, or engage in something that helps you relax and keep your emotions in check if you see that they are taking over. </w:t>
      </w:r>
    </w:p>
    <w:p w14:paraId="0F7F4939" w14:textId="5AA0F652" w:rsidR="00992483" w:rsidRPr="00A67A9A" w:rsidRDefault="00E32533" w:rsidP="00A67A9A">
      <w:pPr>
        <w:spacing w:line="240" w:lineRule="auto"/>
        <w:ind w:leftChars="0" w:left="0" w:firstLineChars="0" w:firstLine="0"/>
        <w:jc w:val="both"/>
        <w:rPr>
          <w:rFonts w:ascii="Book Antiqua" w:hAnsi="Book Antiqua"/>
          <w:szCs w:val="22"/>
          <w:lang w:val="en-ID" w:eastAsia="en-ID" w:bidi="ar-SA"/>
        </w:rPr>
      </w:pPr>
      <w:r w:rsidRPr="00A67A9A">
        <w:rPr>
          <w:rFonts w:ascii="Book Antiqua" w:hAnsi="Book Antiqua"/>
          <w:szCs w:val="22"/>
          <w:lang w:val="en-ID" w:eastAsia="en-ID" w:bidi="ar-SA"/>
        </w:rPr>
        <w:t>It is not unusual for family members to have differing political views, particularly when an election is near. But remember, political disagreements do</w:t>
      </w:r>
      <w:r w:rsidR="005F6613">
        <w:rPr>
          <w:rFonts w:ascii="Book Antiqua" w:hAnsi="Book Antiqua"/>
          <w:szCs w:val="22"/>
          <w:lang w:val="en-ID" w:eastAsia="en-ID" w:bidi="ar-SA"/>
        </w:rPr>
        <w:t xml:space="preserve"> </w:t>
      </w:r>
      <w:r w:rsidRPr="00A67A9A">
        <w:rPr>
          <w:rFonts w:ascii="Book Antiqua" w:hAnsi="Book Antiqua"/>
          <w:szCs w:val="22"/>
          <w:lang w:val="en-ID" w:eastAsia="en-ID" w:bidi="ar-SA"/>
        </w:rPr>
        <w:t>n</w:t>
      </w:r>
      <w:r w:rsidR="005F6613">
        <w:rPr>
          <w:rFonts w:ascii="Book Antiqua" w:hAnsi="Book Antiqua"/>
          <w:szCs w:val="22"/>
          <w:lang w:val="en-ID" w:eastAsia="en-ID" w:bidi="ar-SA"/>
        </w:rPr>
        <w:t>o</w:t>
      </w:r>
      <w:r w:rsidRPr="00A67A9A">
        <w:rPr>
          <w:rFonts w:ascii="Book Antiqua" w:hAnsi="Book Antiqua"/>
          <w:szCs w:val="22"/>
          <w:lang w:val="en-ID" w:eastAsia="en-ID" w:bidi="ar-SA"/>
        </w:rPr>
        <w:t>t matter nearly as much as familial bonds. Families may navigate election season without jeopardi</w:t>
      </w:r>
      <w:r w:rsidR="005F6613">
        <w:rPr>
          <w:rFonts w:ascii="Book Antiqua" w:hAnsi="Book Antiqua"/>
          <w:szCs w:val="22"/>
          <w:lang w:val="en-ID" w:eastAsia="en-ID" w:bidi="ar-SA"/>
        </w:rPr>
        <w:t>z</w:t>
      </w:r>
      <w:r w:rsidRPr="00A67A9A">
        <w:rPr>
          <w:rFonts w:ascii="Book Antiqua" w:hAnsi="Book Antiqua"/>
          <w:szCs w:val="22"/>
          <w:lang w:val="en-ID" w:eastAsia="en-ID" w:bidi="ar-SA"/>
        </w:rPr>
        <w:t xml:space="preserve">ing important connections by </w:t>
      </w:r>
      <w:r w:rsidR="005F6613">
        <w:rPr>
          <w:rFonts w:ascii="Book Antiqua" w:hAnsi="Book Antiqua"/>
          <w:szCs w:val="22"/>
          <w:lang w:val="en-ID" w:eastAsia="en-ID" w:bidi="ar-SA"/>
        </w:rPr>
        <w:t>respecting differing opinions, communicating effectively, and keeping</w:t>
      </w:r>
      <w:r w:rsidRPr="00A67A9A">
        <w:rPr>
          <w:rFonts w:ascii="Book Antiqua" w:hAnsi="Book Antiqua"/>
          <w:szCs w:val="22"/>
          <w:lang w:val="en-ID" w:eastAsia="en-ID" w:bidi="ar-SA"/>
        </w:rPr>
        <w:t xml:space="preserve"> cool. </w:t>
      </w:r>
    </w:p>
    <w:p w14:paraId="2128BD0A" w14:textId="77777777" w:rsidR="00F31BD4" w:rsidRPr="005F6613" w:rsidRDefault="003F0880" w:rsidP="00412393">
      <w:pPr>
        <w:pStyle w:val="Heading1"/>
        <w:spacing w:before="0" w:line="240" w:lineRule="auto"/>
        <w:ind w:leftChars="0" w:left="0" w:firstLineChars="0" w:firstLine="0"/>
        <w:jc w:val="both"/>
        <w:rPr>
          <w:rFonts w:ascii="Book Antiqua" w:eastAsia="Book Antiqua" w:hAnsi="Book Antiqua" w:cs="Book Antiqua"/>
          <w:b/>
          <w:color w:val="auto"/>
          <w:sz w:val="24"/>
          <w:szCs w:val="24"/>
        </w:rPr>
      </w:pPr>
      <w:r w:rsidRPr="005F6613">
        <w:rPr>
          <w:rFonts w:ascii="Book Antiqua" w:eastAsia="Book Antiqua" w:hAnsi="Book Antiqua" w:cs="Book Antiqua"/>
          <w:b/>
          <w:color w:val="auto"/>
          <w:sz w:val="24"/>
          <w:szCs w:val="24"/>
        </w:rPr>
        <w:t>4. Conclusion</w:t>
      </w:r>
    </w:p>
    <w:p w14:paraId="5E167C27" w14:textId="2A8B97B2" w:rsidR="00A67A9A" w:rsidRDefault="00E32533" w:rsidP="00A67A9A">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Times New Roman" w:eastAsia="Times New Roman" w:hAnsi="Times New Roman" w:cs="Times New Roman"/>
          <w:position w:val="0"/>
          <w:sz w:val="24"/>
          <w:szCs w:val="24"/>
          <w:lang w:val="en-ID" w:eastAsia="en-ID" w:bidi="ar-SA"/>
        </w:rPr>
        <w:t xml:space="preserve">The Islamic civilization was the genuine era when </w:t>
      </w:r>
      <w:proofErr w:type="spellStart"/>
      <w:r w:rsidRPr="005F6613">
        <w:rPr>
          <w:rFonts w:ascii="Times New Roman" w:eastAsia="Times New Roman" w:hAnsi="Times New Roman" w:cs="Times New Roman"/>
          <w:i/>
          <w:position w:val="0"/>
          <w:sz w:val="24"/>
          <w:szCs w:val="24"/>
          <w:lang w:val="en-ID" w:eastAsia="en-ID" w:bidi="ar-SA"/>
        </w:rPr>
        <w:t>ikhtilaf</w:t>
      </w:r>
      <w:proofErr w:type="spellEnd"/>
      <w:r w:rsidRPr="00E32533">
        <w:rPr>
          <w:rFonts w:ascii="Times New Roman" w:eastAsia="Times New Roman" w:hAnsi="Times New Roman" w:cs="Times New Roman"/>
          <w:position w:val="0"/>
          <w:sz w:val="24"/>
          <w:szCs w:val="24"/>
          <w:lang w:val="en-ID" w:eastAsia="en-ID" w:bidi="ar-SA"/>
        </w:rPr>
        <w:t xml:space="preserve"> was practiced. </w:t>
      </w:r>
      <w:r w:rsidR="005F6613">
        <w:rPr>
          <w:rFonts w:ascii="Times New Roman" w:eastAsia="Times New Roman" w:hAnsi="Times New Roman" w:cs="Times New Roman"/>
          <w:position w:val="0"/>
          <w:sz w:val="24"/>
          <w:szCs w:val="24"/>
          <w:lang w:val="en-ID" w:eastAsia="en-ID" w:bidi="ar-SA"/>
        </w:rPr>
        <w:t>C</w:t>
      </w:r>
      <w:r w:rsidRPr="00E32533">
        <w:rPr>
          <w:rFonts w:ascii="Times New Roman" w:eastAsia="Times New Roman" w:hAnsi="Times New Roman" w:cs="Times New Roman"/>
          <w:position w:val="0"/>
          <w:sz w:val="24"/>
          <w:szCs w:val="24"/>
          <w:lang w:val="en-ID" w:eastAsia="en-ID" w:bidi="ar-SA"/>
        </w:rPr>
        <w:t xml:space="preserve">ontradictions </w:t>
      </w:r>
      <w:r w:rsidRPr="00E32533">
        <w:rPr>
          <w:rFonts w:ascii="Book Antiqua" w:eastAsia="Times New Roman" w:hAnsi="Book Antiqua" w:cs="Times New Roman"/>
          <w:position w:val="0"/>
          <w:szCs w:val="22"/>
          <w:lang w:val="en-ID" w:eastAsia="en-ID" w:bidi="ar-SA"/>
        </w:rPr>
        <w:t>between the ulama and the prophets a</w:t>
      </w:r>
      <w:r w:rsidR="005F6613">
        <w:rPr>
          <w:rFonts w:ascii="Book Antiqua" w:eastAsia="Times New Roman" w:hAnsi="Book Antiqua" w:cs="Times New Roman"/>
          <w:position w:val="0"/>
          <w:szCs w:val="22"/>
          <w:lang w:val="en-ID" w:eastAsia="en-ID" w:bidi="ar-SA"/>
        </w:rPr>
        <w:t>nd</w:t>
      </w:r>
      <w:r w:rsidRPr="00E32533">
        <w:rPr>
          <w:rFonts w:ascii="Book Antiqua" w:eastAsia="Times New Roman" w:hAnsi="Book Antiqua" w:cs="Times New Roman"/>
          <w:position w:val="0"/>
          <w:szCs w:val="22"/>
          <w:lang w:val="en-ID" w:eastAsia="en-ID" w:bidi="ar-SA"/>
        </w:rPr>
        <w:t xml:space="preserve"> between the prophets and their companions.</w:t>
      </w:r>
      <w:r w:rsidR="005F6613">
        <w:rPr>
          <w:rFonts w:ascii="Book Antiqua" w:eastAsia="Times New Roman" w:hAnsi="Book Antiqua" w:cs="Times New Roman"/>
          <w:position w:val="0"/>
          <w:szCs w:val="22"/>
          <w:lang w:val="en-ID" w:eastAsia="en-ID" w:bidi="ar-SA"/>
        </w:rPr>
        <w:t xml:space="preserve"> </w:t>
      </w:r>
      <w:r w:rsidRPr="00E32533">
        <w:rPr>
          <w:rFonts w:ascii="Book Antiqua" w:eastAsia="Times New Roman" w:hAnsi="Book Antiqua" w:cs="Times New Roman"/>
          <w:position w:val="0"/>
          <w:szCs w:val="22"/>
          <w:lang w:val="en-ID" w:eastAsia="en-ID" w:bidi="ar-SA"/>
        </w:rPr>
        <w:t>While diversity is expected and welcomed, we hold that the Quran and Sunnah are the ultimate sources of truth</w:t>
      </w:r>
      <w:r w:rsidR="005F6613">
        <w:rPr>
          <w:rFonts w:ascii="Book Antiqua" w:eastAsia="Times New Roman" w:hAnsi="Book Antiqua" w:cs="Times New Roman"/>
          <w:position w:val="0"/>
          <w:szCs w:val="22"/>
          <w:lang w:val="en-ID" w:eastAsia="en-ID" w:bidi="ar-SA"/>
        </w:rPr>
        <w:t>, not our</w:t>
      </w:r>
      <w:r w:rsidRPr="00E32533">
        <w:rPr>
          <w:rFonts w:ascii="Book Antiqua" w:eastAsia="Times New Roman" w:hAnsi="Book Antiqua" w:cs="Times New Roman"/>
          <w:position w:val="0"/>
          <w:szCs w:val="22"/>
          <w:lang w:val="en-ID" w:eastAsia="en-ID" w:bidi="ar-SA"/>
        </w:rPr>
        <w:t xml:space="preserve"> interpretations. Factors related to societal change inside the family unit are the root cause of divorce occurring during election seasons. Divorce was the outcome of domestic strife brought on by these societal shifts. Disparities in political leanings between spouses constitute this societal shift. His political decisions have driven him to extreme levels of fanaticism, which is another issue. </w:t>
      </w:r>
    </w:p>
    <w:p w14:paraId="1E4A5020" w14:textId="548C6173" w:rsidR="00E32533" w:rsidRPr="00E32533" w:rsidRDefault="00E32533" w:rsidP="00A67A9A">
      <w:pPr>
        <w:suppressAutoHyphens w:val="0"/>
        <w:spacing w:after="240"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ID" w:bidi="ar-SA"/>
        </w:rPr>
      </w:pPr>
      <w:r w:rsidRPr="00E32533">
        <w:rPr>
          <w:rFonts w:ascii="Book Antiqua" w:eastAsia="Times New Roman" w:hAnsi="Book Antiqua" w:cs="Times New Roman"/>
          <w:position w:val="0"/>
          <w:szCs w:val="22"/>
          <w:lang w:val="en-ID" w:eastAsia="en-ID" w:bidi="ar-SA"/>
        </w:rPr>
        <w:t xml:space="preserve">Since this pertains to the citizen's right to freedom of choice, Islamic law permits families to have different political opinions during election season. The husband does not have the authority to compel his wife to </w:t>
      </w:r>
      <w:r w:rsidR="005F6613">
        <w:rPr>
          <w:rFonts w:ascii="Book Antiqua" w:eastAsia="Times New Roman" w:hAnsi="Book Antiqua" w:cs="Times New Roman"/>
          <w:position w:val="0"/>
          <w:szCs w:val="22"/>
          <w:lang w:val="en-ID" w:eastAsia="en-ID" w:bidi="ar-SA"/>
        </w:rPr>
        <w:t>decide</w:t>
      </w:r>
      <w:r w:rsidRPr="00E32533">
        <w:rPr>
          <w:rFonts w:ascii="Book Antiqua" w:eastAsia="Times New Roman" w:hAnsi="Book Antiqua" w:cs="Times New Roman"/>
          <w:position w:val="0"/>
          <w:szCs w:val="22"/>
          <w:lang w:val="en-ID" w:eastAsia="en-ID" w:bidi="ar-SA"/>
        </w:rPr>
        <w:t xml:space="preserve"> just because she is obedient to him. </w:t>
      </w:r>
      <w:r w:rsidR="005F6613">
        <w:rPr>
          <w:rFonts w:ascii="Book Antiqua" w:eastAsia="Times New Roman" w:hAnsi="Book Antiqua" w:cs="Times New Roman"/>
          <w:position w:val="0"/>
          <w:szCs w:val="22"/>
          <w:lang w:val="en-ID" w:eastAsia="en-ID" w:bidi="ar-SA"/>
        </w:rPr>
        <w:t>A woman must submit to her husband when it comes to religious things</w:t>
      </w:r>
      <w:r w:rsidRPr="00E32533">
        <w:rPr>
          <w:rFonts w:ascii="Book Antiqua" w:eastAsia="Times New Roman" w:hAnsi="Book Antiqua" w:cs="Times New Roman"/>
          <w:position w:val="0"/>
          <w:szCs w:val="22"/>
          <w:lang w:val="en-ID" w:eastAsia="en-ID" w:bidi="ar-SA"/>
        </w:rPr>
        <w:t xml:space="preserve">. </w:t>
      </w:r>
      <w:r w:rsidR="005F6613">
        <w:rPr>
          <w:rFonts w:ascii="Book Antiqua" w:eastAsia="Times New Roman" w:hAnsi="Book Antiqua" w:cs="Times New Roman"/>
          <w:position w:val="0"/>
          <w:szCs w:val="22"/>
          <w:lang w:val="en-ID" w:eastAsia="en-ID" w:bidi="ar-SA"/>
        </w:rPr>
        <w:t>According to Islamic law, the sole reason a husband and wife cannot divorce</w:t>
      </w:r>
      <w:r w:rsidRPr="00E32533">
        <w:rPr>
          <w:rFonts w:ascii="Book Antiqua" w:eastAsia="Times New Roman" w:hAnsi="Book Antiqua" w:cs="Times New Roman"/>
          <w:position w:val="0"/>
          <w:szCs w:val="22"/>
          <w:lang w:val="en-ID" w:eastAsia="en-ID" w:bidi="ar-SA"/>
        </w:rPr>
        <w:t xml:space="preserve"> is </w:t>
      </w:r>
      <w:proofErr w:type="spellStart"/>
      <w:r w:rsidRPr="005F6613">
        <w:rPr>
          <w:rFonts w:ascii="Book Antiqua" w:eastAsia="Times New Roman" w:hAnsi="Book Antiqua" w:cs="Times New Roman"/>
          <w:i/>
          <w:position w:val="0"/>
          <w:szCs w:val="22"/>
          <w:lang w:val="en-ID" w:eastAsia="en-ID" w:bidi="ar-SA"/>
        </w:rPr>
        <w:t>ikhtilaf</w:t>
      </w:r>
      <w:proofErr w:type="spellEnd"/>
      <w:r w:rsidRPr="00E32533">
        <w:rPr>
          <w:rFonts w:ascii="Book Antiqua" w:eastAsia="Times New Roman" w:hAnsi="Book Antiqua" w:cs="Times New Roman"/>
          <w:position w:val="0"/>
          <w:szCs w:val="22"/>
          <w:lang w:val="en-ID" w:eastAsia="en-ID" w:bidi="ar-SA"/>
        </w:rPr>
        <w:t xml:space="preserve">. Islamic perspective on family strife around election time includes listening to and understanding one another's perspectives, keeping emotions in check, communicating effectively, finding common ground, and keeping political conversations to a minimum. </w:t>
      </w:r>
    </w:p>
    <w:p w14:paraId="5EFE94CF" w14:textId="77777777" w:rsidR="00F31BD4" w:rsidRPr="005F6613" w:rsidRDefault="002662F1" w:rsidP="005F6613">
      <w:pPr>
        <w:pBdr>
          <w:top w:val="nil"/>
          <w:left w:val="nil"/>
          <w:bottom w:val="nil"/>
          <w:right w:val="nil"/>
          <w:between w:val="nil"/>
        </w:pBdr>
        <w:spacing w:after="120" w:line="240" w:lineRule="auto"/>
        <w:ind w:leftChars="0" w:left="0" w:firstLineChars="0" w:firstLine="0"/>
        <w:jc w:val="both"/>
        <w:rPr>
          <w:rFonts w:ascii="Book Antiqua" w:eastAsia="Book Antiqua" w:hAnsi="Book Antiqua" w:cs="Book Antiqua"/>
          <w:b/>
          <w:sz w:val="24"/>
          <w:szCs w:val="24"/>
        </w:rPr>
      </w:pPr>
      <w:r w:rsidRPr="005F6613">
        <w:rPr>
          <w:rFonts w:ascii="Book Antiqua" w:eastAsia="Book Antiqua" w:hAnsi="Book Antiqua" w:cs="Book Antiqua"/>
          <w:b/>
          <w:sz w:val="24"/>
          <w:szCs w:val="24"/>
        </w:rPr>
        <w:t>6. References</w:t>
      </w:r>
    </w:p>
    <w:p w14:paraId="23271E3B" w14:textId="77777777" w:rsidR="00A67A9A" w:rsidRPr="00A67A9A" w:rsidRDefault="00034446" w:rsidP="00A67A9A">
      <w:pPr>
        <w:pStyle w:val="Bibliography"/>
        <w:tabs>
          <w:tab w:val="left" w:pos="630"/>
        </w:tabs>
        <w:spacing w:after="0"/>
        <w:ind w:leftChars="0" w:left="537" w:hangingChars="243" w:hanging="537"/>
        <w:jc w:val="both"/>
        <w:rPr>
          <w:rFonts w:ascii="Book Antiqua" w:hAnsi="Book Antiqua"/>
        </w:rPr>
      </w:pPr>
      <w:r w:rsidRPr="00A67A9A">
        <w:rPr>
          <w:rFonts w:ascii="Book Antiqua" w:eastAsia="Book Antiqua" w:hAnsi="Book Antiqua" w:cs="Book Antiqua"/>
          <w:b/>
          <w:color w:val="C00000"/>
          <w:szCs w:val="22"/>
        </w:rPr>
        <w:fldChar w:fldCharType="begin" w:fldLock="1"/>
      </w:r>
      <w:r w:rsidR="00A67A9A" w:rsidRPr="00A67A9A">
        <w:rPr>
          <w:rFonts w:ascii="Book Antiqua" w:eastAsia="Book Antiqua" w:hAnsi="Book Antiqua" w:cs="Book Antiqua"/>
          <w:b/>
          <w:color w:val="C00000"/>
          <w:szCs w:val="22"/>
        </w:rPr>
        <w:instrText xml:space="preserve"> ADDIN ZOTERO_BIBL {"uncited":[],"omitted":[],"custom":[]} CSL_BIBLIOGRAPHY </w:instrText>
      </w:r>
      <w:r w:rsidRPr="00A67A9A">
        <w:rPr>
          <w:rFonts w:ascii="Book Antiqua" w:eastAsia="Book Antiqua" w:hAnsi="Book Antiqua" w:cs="Book Antiqua"/>
          <w:b/>
          <w:color w:val="C00000"/>
          <w:szCs w:val="22"/>
        </w:rPr>
        <w:fldChar w:fldCharType="separate"/>
      </w:r>
      <w:r w:rsidR="00A67A9A" w:rsidRPr="00A67A9A">
        <w:rPr>
          <w:rFonts w:ascii="Book Antiqua" w:hAnsi="Book Antiqua"/>
        </w:rPr>
        <w:t xml:space="preserve">-, Muhammad Fiqih Cholidi, and Safiya Fadlulah, ‘Pembacaan Rekontekstual At-Taubah 9: 123 Dan Implikasinya Terhadap Kehidupan Bernegara (Pendekatan Tafsir Maqashidi)’, </w:t>
      </w:r>
      <w:r w:rsidR="00A67A9A" w:rsidRPr="00A67A9A">
        <w:rPr>
          <w:rFonts w:ascii="Book Antiqua" w:hAnsi="Book Antiqua"/>
          <w:i/>
          <w:iCs/>
        </w:rPr>
        <w:t>Jurnal Bimas Islam</w:t>
      </w:r>
      <w:r w:rsidR="00A67A9A" w:rsidRPr="00A67A9A">
        <w:rPr>
          <w:rFonts w:ascii="Book Antiqua" w:hAnsi="Book Antiqua"/>
        </w:rPr>
        <w:t>, 15.2 (2022), 331–54 &lt;https://doi.org/10.37302/jbi.v15i2.691&gt;</w:t>
      </w:r>
    </w:p>
    <w:p w14:paraId="2EBF873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Abjad, Raeda, Nurma Angkotasan, and Idrus Alhaddad, ‘Analisis Kemampuan Pemecahan Masalah Matematis Siswa SMP Pada Materi Sistem Persamaan Linear Dua Variabel’, </w:t>
      </w:r>
      <w:r w:rsidRPr="00A67A9A">
        <w:rPr>
          <w:rFonts w:ascii="Book Antiqua" w:hAnsi="Book Antiqua"/>
          <w:i/>
          <w:iCs/>
        </w:rPr>
        <w:t>Jurnal Pendidikan Guru Matematika</w:t>
      </w:r>
      <w:r w:rsidRPr="00A67A9A">
        <w:rPr>
          <w:rFonts w:ascii="Book Antiqua" w:hAnsi="Book Antiqua"/>
        </w:rPr>
        <w:t>, 2.3 (2022), 303–14 &lt;https://doi.org/10.33387/jpgm.v2i3.5148&gt;</w:t>
      </w:r>
    </w:p>
    <w:p w14:paraId="04B405C8"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Azmi, Khairul, and Puji Astuti, ‘Perilaku Memilih Pemilih Pemula Masyarakat Kendal Pada Pemilihan Umum Presiden Dan Wakil Presiden Tahun 2014’, </w:t>
      </w:r>
      <w:r w:rsidRPr="00A67A9A">
        <w:rPr>
          <w:rFonts w:ascii="Book Antiqua" w:hAnsi="Book Antiqua"/>
          <w:i/>
          <w:iCs/>
        </w:rPr>
        <w:t>Journal of Politic and Government Studies</w:t>
      </w:r>
      <w:r w:rsidRPr="00A67A9A">
        <w:rPr>
          <w:rFonts w:ascii="Book Antiqua" w:hAnsi="Book Antiqua"/>
        </w:rPr>
        <w:t>, 5.03 (2016), 362–70</w:t>
      </w:r>
    </w:p>
    <w:p w14:paraId="094E7C3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Bourchier, David M., ‘Two Decades of Ideological Contestation in Indonesia: From Democratic Cosmopolitanism to Religious Nationalism’, </w:t>
      </w:r>
      <w:r w:rsidRPr="00A67A9A">
        <w:rPr>
          <w:rFonts w:ascii="Book Antiqua" w:hAnsi="Book Antiqua"/>
          <w:i/>
          <w:iCs/>
        </w:rPr>
        <w:t>Journal of Contemporary Asia</w:t>
      </w:r>
      <w:r w:rsidRPr="00A67A9A">
        <w:rPr>
          <w:rFonts w:ascii="Book Antiqua" w:hAnsi="Book Antiqua"/>
        </w:rPr>
        <w:t>, 2019, 1–21 &lt;https://doi.org/10.1080/00472336.2019.1590620&gt;</w:t>
      </w:r>
    </w:p>
    <w:p w14:paraId="2300D494"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Buling, Nandorari Saptenly, and Aloysius L.S. Soesilo, ‘Komunikasi Dan Interaksi Antara Anggota Keluarga Yang Mengalami Konflik Akibat Pilkada Di Kabupaten Alor’, </w:t>
      </w:r>
      <w:r w:rsidRPr="00A67A9A">
        <w:rPr>
          <w:rFonts w:ascii="Book Antiqua" w:hAnsi="Book Antiqua"/>
          <w:i/>
          <w:iCs/>
        </w:rPr>
        <w:t>Jurnal Psikohumanika</w:t>
      </w:r>
      <w:r w:rsidRPr="00A67A9A">
        <w:rPr>
          <w:rFonts w:ascii="Book Antiqua" w:hAnsi="Book Antiqua"/>
        </w:rPr>
        <w:t>, 13.1 (2021), 1–21 &lt;https://doi.org/10.31001/j.psi.v13i1.1144&gt;</w:t>
      </w:r>
    </w:p>
    <w:p w14:paraId="71E7EFE1"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lastRenderedPageBreak/>
        <w:t xml:space="preserve">Candramukti, Febrihada Gahas, ‘Peranan Agama Dalam Menyikapi Konflik Komunal Pada Pilpres 2019’, </w:t>
      </w:r>
      <w:r w:rsidRPr="00A67A9A">
        <w:rPr>
          <w:rFonts w:ascii="Book Antiqua" w:hAnsi="Book Antiqua"/>
          <w:i/>
          <w:iCs/>
        </w:rPr>
        <w:t>ENTITA: Jurnal Pendidikan Ilmu Pengetahuan Sosial Dan Ilmu-Ilmu Sosial</w:t>
      </w:r>
      <w:r w:rsidRPr="00A67A9A">
        <w:rPr>
          <w:rFonts w:ascii="Book Antiqua" w:hAnsi="Book Antiqua"/>
        </w:rPr>
        <w:t>, 2.2 (2020), 245–56 &lt;https://doi.org/10.19105/ejpis.v2i2.3406&gt;</w:t>
      </w:r>
    </w:p>
    <w:p w14:paraId="69EA7AD4"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Caughey, Devin, Christopher Warshaw, and Yiqing Xu, ‘Incremental Democracy: The Policy Effects of Partisan Control of State Government’, </w:t>
      </w:r>
      <w:r w:rsidRPr="00A67A9A">
        <w:rPr>
          <w:rFonts w:ascii="Book Antiqua" w:hAnsi="Book Antiqua"/>
          <w:i/>
          <w:iCs/>
        </w:rPr>
        <w:t>Journal of Politics</w:t>
      </w:r>
      <w:r w:rsidRPr="00A67A9A">
        <w:rPr>
          <w:rFonts w:ascii="Book Antiqua" w:hAnsi="Book Antiqua"/>
        </w:rPr>
        <w:t>, 79.4 (2017), 1342–58 &lt;https://doi.org/10.1086/692669&gt;</w:t>
      </w:r>
    </w:p>
    <w:p w14:paraId="63770D07"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Cikka, Hairuddin, ‘KONSEP-KONSEP ESENSIAL DARI TEORI DAN MODEL PERENCANAAN DALAM PEMBANGUNAN PENDIDIKAN’, </w:t>
      </w:r>
      <w:r w:rsidRPr="00A67A9A">
        <w:rPr>
          <w:rFonts w:ascii="Book Antiqua" w:hAnsi="Book Antiqua"/>
          <w:i/>
          <w:iCs/>
        </w:rPr>
        <w:t>Scolae: Journal of Pedagogy</w:t>
      </w:r>
      <w:r w:rsidRPr="00A67A9A">
        <w:rPr>
          <w:rFonts w:ascii="Book Antiqua" w:hAnsi="Book Antiqua"/>
        </w:rPr>
        <w:t>, 3.2 (2020) &lt;https://doi.org/10.56488/scolae.v3i2.81&gt;</w:t>
      </w:r>
    </w:p>
    <w:p w14:paraId="693BA29A"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Dewi, Asri, Irma Yulita Silviany, and Heru Pratikno, ‘Kemampuan Bernalar Dan Pengembangan Alinea Dalam Membuat Wacana Mahasiswa Universitas Islam Bandung’, </w:t>
      </w:r>
      <w:r w:rsidRPr="00A67A9A">
        <w:rPr>
          <w:rFonts w:ascii="Book Antiqua" w:hAnsi="Book Antiqua"/>
          <w:i/>
          <w:iCs/>
        </w:rPr>
        <w:t>Jurnal Bastrindo</w:t>
      </w:r>
      <w:r w:rsidRPr="00A67A9A">
        <w:rPr>
          <w:rFonts w:ascii="Book Antiqua" w:hAnsi="Book Antiqua"/>
        </w:rPr>
        <w:t>, 4.2 (2023), 136–52 &lt;https://doi.org/10.29303/jb.v4i2.1255&gt;</w:t>
      </w:r>
    </w:p>
    <w:p w14:paraId="2FD9DEB7"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Fadilah, Galbani, ‘Implikasi Teori-Teori Konflik Terhadap Realitas Sosial Masa Kini: Tinjauan Pemikiran Para Tokoh Sosiologi’, </w:t>
      </w:r>
      <w:r w:rsidRPr="00A67A9A">
        <w:rPr>
          <w:rFonts w:ascii="Book Antiqua" w:hAnsi="Book Antiqua"/>
          <w:i/>
          <w:iCs/>
        </w:rPr>
        <w:t>Journal of Society and Development</w:t>
      </w:r>
      <w:r w:rsidRPr="00A67A9A">
        <w:rPr>
          <w:rFonts w:ascii="Book Antiqua" w:hAnsi="Book Antiqua"/>
        </w:rPr>
        <w:t>, 1.1 (2021), 11–15</w:t>
      </w:r>
    </w:p>
    <w:p w14:paraId="5441D41E"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FAHRURROZI, FAHRURROZI, ‘Diaspora Politik Keluarga Organisasi Nahdlatul Wathan Pada Pemilu Legislatif 2014 Di Lombok, Nusa Tenggara Barat’, </w:t>
      </w:r>
      <w:r w:rsidRPr="00A67A9A">
        <w:rPr>
          <w:rFonts w:ascii="Book Antiqua" w:hAnsi="Book Antiqua"/>
          <w:i/>
          <w:iCs/>
        </w:rPr>
        <w:t>Afkaruna: Indonesian Interdisciplinary Journal of Islamic Studies</w:t>
      </w:r>
      <w:r w:rsidRPr="00A67A9A">
        <w:rPr>
          <w:rFonts w:ascii="Book Antiqua" w:hAnsi="Book Antiqua"/>
        </w:rPr>
        <w:t>, 13.1 (2017) &lt;https://doi.org/10.18196/aiijis.2017.0068.82-109&gt;</w:t>
      </w:r>
    </w:p>
    <w:p w14:paraId="7C73613B"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Faisal, Muhammad Zuhdi dan, ‘Sikap Dan Etika Dalam Menghadapi Ikhtilaf Pendapat Mazhab Fiqih’, </w:t>
      </w:r>
      <w:r w:rsidRPr="00A67A9A">
        <w:rPr>
          <w:rFonts w:ascii="Book Antiqua" w:hAnsi="Book Antiqua"/>
          <w:i/>
          <w:iCs/>
        </w:rPr>
        <w:t>Al-Qadha</w:t>
      </w:r>
      <w:r w:rsidRPr="00A67A9A">
        <w:rPr>
          <w:rFonts w:ascii="Book Antiqua" w:hAnsi="Book Antiqua"/>
        </w:rPr>
        <w:t>, 6.2 (2019), 12–20 &lt;https://doi.org/10.32505/v6i2&gt;</w:t>
      </w:r>
    </w:p>
    <w:p w14:paraId="71660892"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Fatimah, Neng, ‘Konsep Kafaah Dalam Penentuan Calon Istri Kader Pondok (Studi Pada Pondok Modern Darussalam Gontor Ponorogo)’, </w:t>
      </w:r>
      <w:r w:rsidRPr="00A67A9A">
        <w:rPr>
          <w:rFonts w:ascii="Book Antiqua" w:hAnsi="Book Antiqua"/>
          <w:i/>
          <w:iCs/>
        </w:rPr>
        <w:t>KALOSARA: Family Law Review</w:t>
      </w:r>
      <w:r w:rsidRPr="00A67A9A">
        <w:rPr>
          <w:rFonts w:ascii="Book Antiqua" w:hAnsi="Book Antiqua"/>
        </w:rPr>
        <w:t>, 3.1 (2023), 41 &lt;https://doi.org/10.31332/kalosara.v3i1.5259&gt;</w:t>
      </w:r>
    </w:p>
    <w:p w14:paraId="7263B7DB"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Haitomi, Faisal, ‘Reinterpretasi Hadis Ketaatan Istri Terhadap Suami Perspektif Qira’ah Mubadalah’, </w:t>
      </w:r>
      <w:r w:rsidRPr="00A67A9A">
        <w:rPr>
          <w:rFonts w:ascii="Book Antiqua" w:hAnsi="Book Antiqua"/>
          <w:i/>
          <w:iCs/>
        </w:rPr>
        <w:t>Al-Dzikra: Jurnal Studi Ilmu al-Qur’an Dan al-Hadits</w:t>
      </w:r>
      <w:r w:rsidRPr="00A67A9A">
        <w:rPr>
          <w:rFonts w:ascii="Book Antiqua" w:hAnsi="Book Antiqua"/>
        </w:rPr>
        <w:t>, 15.2 (2021), 209–26 &lt;https://doi.org/10.24042/al-dzikra.v15i2.9764&gt;</w:t>
      </w:r>
    </w:p>
    <w:p w14:paraId="76913F45"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Iriyani Astuti Arief, Muhammad Ishak Syahadat, and M. Najib Husain, ‘DINAMIKA PERILAKU POLITIK MASYARAKAT MENJELANG PEMILIHAN KEPALA DAERAH SERENTAK 2024 DI KECAMATAN LAWA KABUPATEN MUNA BARAT’, </w:t>
      </w:r>
      <w:r w:rsidRPr="00A67A9A">
        <w:rPr>
          <w:rFonts w:ascii="Book Antiqua" w:hAnsi="Book Antiqua"/>
          <w:i/>
          <w:iCs/>
        </w:rPr>
        <w:t>Journal Publicuho</w:t>
      </w:r>
      <w:r w:rsidRPr="00A67A9A">
        <w:rPr>
          <w:rFonts w:ascii="Book Antiqua" w:hAnsi="Book Antiqua"/>
        </w:rPr>
        <w:t>, 6.4 (2024), 1602–10 &lt;https://doi.org/10.35817/publicuho.v6i4.322&gt;</w:t>
      </w:r>
    </w:p>
    <w:p w14:paraId="3D353DDE"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Jia, Cindy Xinshan, and Jessica Chi-mei Li, ‘Work-Family Conflict, Burnout, and Turnover Intention among Chinese Social Workers: The Moderating Role of Work Support’, </w:t>
      </w:r>
      <w:r w:rsidRPr="00A67A9A">
        <w:rPr>
          <w:rFonts w:ascii="Book Antiqua" w:hAnsi="Book Antiqua"/>
          <w:i/>
          <w:iCs/>
        </w:rPr>
        <w:t>Journal of Social Service Research</w:t>
      </w:r>
      <w:r w:rsidRPr="00A67A9A">
        <w:rPr>
          <w:rFonts w:ascii="Book Antiqua" w:hAnsi="Book Antiqua"/>
        </w:rPr>
        <w:t>, 48.1 (2022), 12–27 &lt;https://doi.org/10.1080/01488376.2021.1942393&gt;</w:t>
      </w:r>
    </w:p>
    <w:p w14:paraId="3E93349B"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Khalil, Raihan Akbar, and Meilanny Budiarti Santoso, ‘GENERASI SANDWICH: KONFLIK PERAN DALAM MENCAPAI KEBERFUNGSIAN SOSIAL’, </w:t>
      </w:r>
      <w:r w:rsidRPr="00A67A9A">
        <w:rPr>
          <w:rFonts w:ascii="Book Antiqua" w:hAnsi="Book Antiqua"/>
          <w:i/>
          <w:iCs/>
        </w:rPr>
        <w:t>Share</w:t>
      </w:r>
      <w:r w:rsidRPr="00A67A9A">
        <w:rPr>
          <w:rFonts w:ascii="Times New Roman" w:hAnsi="Times New Roman" w:cs="Times New Roman"/>
          <w:i/>
          <w:iCs/>
        </w:rPr>
        <w:t> </w:t>
      </w:r>
      <w:r w:rsidRPr="00A67A9A">
        <w:rPr>
          <w:rFonts w:ascii="Book Antiqua" w:hAnsi="Book Antiqua"/>
          <w:i/>
          <w:iCs/>
        </w:rPr>
        <w:t>: Social Work Journal</w:t>
      </w:r>
      <w:r w:rsidRPr="00A67A9A">
        <w:rPr>
          <w:rFonts w:ascii="Book Antiqua" w:hAnsi="Book Antiqua"/>
        </w:rPr>
        <w:t>, 12.1 (2022), 77 &lt;https://doi.org/10.24198/share.v12i1.39637&gt;</w:t>
      </w:r>
    </w:p>
    <w:p w14:paraId="3055F8AC"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lastRenderedPageBreak/>
        <w:t xml:space="preserve">Lepie, Jonathan, ‘The Theory of a Working Class: A Re-Appreciation of Ralf Dahrendorf’, </w:t>
      </w:r>
      <w:r w:rsidRPr="00A67A9A">
        <w:rPr>
          <w:rFonts w:ascii="Book Antiqua" w:hAnsi="Book Antiqua"/>
          <w:i/>
          <w:iCs/>
        </w:rPr>
        <w:t>Employee Responsibilities and Rights Journal</w:t>
      </w:r>
      <w:r w:rsidRPr="00A67A9A">
        <w:rPr>
          <w:rFonts w:ascii="Book Antiqua" w:hAnsi="Book Antiqua"/>
        </w:rPr>
        <w:t>, 30.2 (2018), 145–79 &lt;https://doi.org/10.1007/s10672-018-9316-x&gt;</w:t>
      </w:r>
    </w:p>
    <w:p w14:paraId="6D31BA92"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Mansouri, Ghobad, Fateme Heidarizadi, Ali Naghipour, and Behrouz Notash, ‘Synthesis, Characterization and Antibacterial Study of Cyclometalated Rhodium(III) Complex Containing Dithiocarbamate’, </w:t>
      </w:r>
      <w:r w:rsidRPr="00A67A9A">
        <w:rPr>
          <w:rFonts w:ascii="Book Antiqua" w:hAnsi="Book Antiqua"/>
          <w:i/>
          <w:iCs/>
        </w:rPr>
        <w:t>Journal of Molecular Structure</w:t>
      </w:r>
      <w:r w:rsidRPr="00A67A9A">
        <w:rPr>
          <w:rFonts w:ascii="Book Antiqua" w:hAnsi="Book Antiqua"/>
        </w:rPr>
        <w:t>, 1121 (2016), 128–34 &lt;https://doi.org/10.1016/j.molstruc.2016.05.057&gt;</w:t>
      </w:r>
    </w:p>
    <w:p w14:paraId="27CF55F2"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Moch. Yunus, ‘Kajian Tafsir Munir Karya Wahbah Az-Zuhayli’, </w:t>
      </w:r>
      <w:r w:rsidRPr="00A67A9A">
        <w:rPr>
          <w:rFonts w:ascii="Book Antiqua" w:hAnsi="Book Antiqua"/>
          <w:i/>
          <w:iCs/>
        </w:rPr>
        <w:t>HUMANISTIKA</w:t>
      </w:r>
      <w:r w:rsidRPr="00A67A9A">
        <w:rPr>
          <w:rFonts w:ascii="Times New Roman" w:hAnsi="Times New Roman" w:cs="Times New Roman"/>
          <w:i/>
          <w:iCs/>
        </w:rPr>
        <w:t> </w:t>
      </w:r>
      <w:r w:rsidRPr="00A67A9A">
        <w:rPr>
          <w:rFonts w:ascii="Book Antiqua" w:hAnsi="Book Antiqua"/>
          <w:i/>
          <w:iCs/>
        </w:rPr>
        <w:t>: Jurnal Keislaman</w:t>
      </w:r>
      <w:r w:rsidRPr="00A67A9A">
        <w:rPr>
          <w:rFonts w:ascii="Book Antiqua" w:hAnsi="Book Antiqua"/>
        </w:rPr>
        <w:t>, 4.2 (2018), 162–72 &lt;https://doi.org/10.36835/humanistika.v4i2.37&gt;</w:t>
      </w:r>
    </w:p>
    <w:p w14:paraId="5820F5C3"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Mujani, Saiful, and R. William Liddle, ‘Indonesia: Jokowi Sidelines Democracy’, </w:t>
      </w:r>
      <w:r w:rsidRPr="00A67A9A">
        <w:rPr>
          <w:rFonts w:ascii="Book Antiqua" w:hAnsi="Book Antiqua"/>
          <w:i/>
          <w:iCs/>
        </w:rPr>
        <w:t>Journal of Democracy</w:t>
      </w:r>
      <w:r w:rsidRPr="00A67A9A">
        <w:rPr>
          <w:rFonts w:ascii="Book Antiqua" w:hAnsi="Book Antiqua"/>
        </w:rPr>
        <w:t>, 32.4 (2021), 72–86 &lt;https://doi.org/10.1353/jod.2021.0053&gt;</w:t>
      </w:r>
    </w:p>
    <w:p w14:paraId="0381134F"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Muliono, Muliono, ‘Pola Perubahan, Wacana, Dan Tren Konflik Sosial Di Indonesia’, </w:t>
      </w:r>
      <w:r w:rsidRPr="00A67A9A">
        <w:rPr>
          <w:rFonts w:ascii="Book Antiqua" w:hAnsi="Book Antiqua"/>
          <w:i/>
          <w:iCs/>
        </w:rPr>
        <w:t>Al-Adyan: Journal of Religious Studies</w:t>
      </w:r>
      <w:r w:rsidRPr="00A67A9A">
        <w:rPr>
          <w:rFonts w:ascii="Book Antiqua" w:hAnsi="Book Antiqua"/>
        </w:rPr>
        <w:t>, 1.2 (2020), 115–32 &lt;https://doi.org/10.15548/al-adyan.v1i2.1949&gt;</w:t>
      </w:r>
    </w:p>
    <w:p w14:paraId="09CE6C88"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Munck, Jean De, ‘Oñati Socio-Legal Series ( ISSN</w:t>
      </w:r>
      <w:r w:rsidRPr="00A67A9A">
        <w:rPr>
          <w:rFonts w:ascii="Times New Roman" w:hAnsi="Times New Roman" w:cs="Times New Roman"/>
        </w:rPr>
        <w:t> </w:t>
      </w:r>
      <w:r w:rsidRPr="00A67A9A">
        <w:rPr>
          <w:rFonts w:ascii="Book Antiqua" w:hAnsi="Book Antiqua"/>
        </w:rPr>
        <w:t xml:space="preserve">: 2079-5971 ) Law </w:t>
      </w:r>
      <w:r w:rsidRPr="00A67A9A">
        <w:rPr>
          <w:rFonts w:ascii="Book Antiqua" w:hAnsi="Book Antiqua" w:cs="Book Antiqua"/>
        </w:rPr>
        <w:t>’</w:t>
      </w:r>
      <w:r w:rsidRPr="00A67A9A">
        <w:rPr>
          <w:rFonts w:ascii="Book Antiqua" w:hAnsi="Book Antiqua"/>
        </w:rPr>
        <w:t xml:space="preserve"> s Role in Democratising the Family</w:t>
      </w:r>
      <w:r w:rsidRPr="00A67A9A">
        <w:rPr>
          <w:rFonts w:ascii="Book Antiqua" w:hAnsi="Book Antiqua" w:cs="Book Antiqua"/>
        </w:rPr>
        <w:t>’</w:t>
      </w:r>
      <w:r w:rsidRPr="00A67A9A">
        <w:rPr>
          <w:rFonts w:ascii="Book Antiqua" w:hAnsi="Book Antiqua"/>
        </w:rPr>
        <w:t>, 2024, 213</w:t>
      </w:r>
      <w:r w:rsidRPr="00A67A9A">
        <w:rPr>
          <w:rFonts w:ascii="Book Antiqua" w:hAnsi="Book Antiqua" w:cs="Book Antiqua"/>
        </w:rPr>
        <w:t>–</w:t>
      </w:r>
      <w:r w:rsidRPr="00A67A9A">
        <w:rPr>
          <w:rFonts w:ascii="Book Antiqua" w:hAnsi="Book Antiqua"/>
        </w:rPr>
        <w:t>29</w:t>
      </w:r>
    </w:p>
    <w:p w14:paraId="4F266509"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Novitasari, Choirunnisa Nur, Dian Latifiani, and Ridwan Arifin, ‘Analisis Hukum Islam Terhadap Faktor Putusnya Tali Perkawinan’, </w:t>
      </w:r>
      <w:r w:rsidRPr="00A67A9A">
        <w:rPr>
          <w:rFonts w:ascii="Book Antiqua" w:hAnsi="Book Antiqua"/>
          <w:i/>
          <w:iCs/>
        </w:rPr>
        <w:t>SAMARAH: Jurnal Hukum Keluarga Dan Hukum Islam</w:t>
      </w:r>
      <w:r w:rsidRPr="00A67A9A">
        <w:rPr>
          <w:rFonts w:ascii="Book Antiqua" w:hAnsi="Book Antiqua"/>
        </w:rPr>
        <w:t>, 3.2 (2019), 322 &lt;https://doi.org/10.22373/sjhk.v3i2.4441&gt;</w:t>
      </w:r>
    </w:p>
    <w:p w14:paraId="0EFEFCF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Purwadi, Wira, Edi Gunawan, Devi Restiani Susilo, and Johana Manuhuwa, ‘PUTUSAN KONSTITUSIONAL DEMOKRATIS TERHADAP SENGKETA PEMILU SERENTAK MENURUT FIQIH SIYASAH’, </w:t>
      </w:r>
      <w:r w:rsidRPr="00A67A9A">
        <w:rPr>
          <w:rFonts w:ascii="Book Antiqua" w:hAnsi="Book Antiqua"/>
          <w:i/>
          <w:iCs/>
        </w:rPr>
        <w:t>Al-Mizan</w:t>
      </w:r>
      <w:r w:rsidRPr="00A67A9A">
        <w:rPr>
          <w:rFonts w:ascii="Book Antiqua" w:hAnsi="Book Antiqua"/>
        </w:rPr>
        <w:t>, 18.2 (2022), 225–42 &lt;https://doi.org/10.30603/am.v18i2.2058&gt;</w:t>
      </w:r>
    </w:p>
    <w:p w14:paraId="673C2CE8"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Sandyarini, Afinia, ‘Strategic Family Therapy Untuk Menyelesaikan Konflik Keluarga’, </w:t>
      </w:r>
      <w:r w:rsidRPr="00A67A9A">
        <w:rPr>
          <w:rFonts w:ascii="Book Antiqua" w:hAnsi="Book Antiqua"/>
          <w:i/>
          <w:iCs/>
        </w:rPr>
        <w:t>Martabat: Jurnal Perempuan Dan Anak</w:t>
      </w:r>
      <w:r w:rsidRPr="00A67A9A">
        <w:rPr>
          <w:rFonts w:ascii="Book Antiqua" w:hAnsi="Book Antiqua"/>
        </w:rPr>
        <w:t>, 4.1 (2020), 23–40 &lt;https://doi.org/10.21274/martabat.2020.4.1.23-40&gt;</w:t>
      </w:r>
    </w:p>
    <w:p w14:paraId="0A93A690"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Sari, Afna Fitria, ‘ETIKA KOMUNIKASI’, </w:t>
      </w:r>
      <w:r w:rsidRPr="00A67A9A">
        <w:rPr>
          <w:rFonts w:ascii="Book Antiqua" w:hAnsi="Book Antiqua"/>
          <w:i/>
          <w:iCs/>
        </w:rPr>
        <w:t>TANJAK: Journal of Education and Teaching</w:t>
      </w:r>
      <w:r w:rsidRPr="00A67A9A">
        <w:rPr>
          <w:rFonts w:ascii="Book Antiqua" w:hAnsi="Book Antiqua"/>
        </w:rPr>
        <w:t>, 1.2 (2020), 127–35 &lt;https://doi.org/10.35961/tanjak.v1i2.152&gt;</w:t>
      </w:r>
    </w:p>
    <w:p w14:paraId="5D699377"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Satryo Pringgo Sejati, and Ahmad Burhan Hakim, ‘Politik Primordial Dan Politik Identitas Dalam Perkembangan Demokrasi Dan Politik Lokal Di Indonesia’, </w:t>
      </w:r>
      <w:r w:rsidRPr="00A67A9A">
        <w:rPr>
          <w:rFonts w:ascii="Book Antiqua" w:hAnsi="Book Antiqua"/>
          <w:i/>
          <w:iCs/>
        </w:rPr>
        <w:t>JOSH: Journal of Sharia</w:t>
      </w:r>
      <w:r w:rsidRPr="00A67A9A">
        <w:rPr>
          <w:rFonts w:ascii="Book Antiqua" w:hAnsi="Book Antiqua"/>
        </w:rPr>
        <w:t>, 2.02 (2023), 154–63 &lt;https://doi.org/10.55352/josh.v2i2.533&gt;</w:t>
      </w:r>
    </w:p>
    <w:p w14:paraId="364B1C11"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Sholahudin, Umar, ‘MEMBEDAH TEORI KRITIS MAZHAB FRANKFURT</w:t>
      </w:r>
      <w:r w:rsidRPr="00A67A9A">
        <w:rPr>
          <w:rFonts w:ascii="Times New Roman" w:hAnsi="Times New Roman" w:cs="Times New Roman"/>
        </w:rPr>
        <w:t> </w:t>
      </w:r>
      <w:r w:rsidRPr="00A67A9A">
        <w:rPr>
          <w:rFonts w:ascii="Book Antiqua" w:hAnsi="Book Antiqua"/>
        </w:rPr>
        <w:t>: SEJARAH, ASUMSI, DAN KONTRIBUSINYA TERHADAP PERKEMBANGAN TEORI ILMU SOSIAL</w:t>
      </w:r>
      <w:r w:rsidRPr="00A67A9A">
        <w:rPr>
          <w:rFonts w:ascii="Book Antiqua" w:hAnsi="Book Antiqua" w:cs="Book Antiqua"/>
        </w:rPr>
        <w:t>’</w:t>
      </w:r>
      <w:r w:rsidRPr="00A67A9A">
        <w:rPr>
          <w:rFonts w:ascii="Book Antiqua" w:hAnsi="Book Antiqua"/>
        </w:rPr>
        <w:t xml:space="preserve">, </w:t>
      </w:r>
      <w:r w:rsidRPr="00A67A9A">
        <w:rPr>
          <w:rFonts w:ascii="Book Antiqua" w:hAnsi="Book Antiqua"/>
          <w:i/>
          <w:iCs/>
        </w:rPr>
        <w:t>Journal of Urban Sociology</w:t>
      </w:r>
      <w:r w:rsidRPr="00A67A9A">
        <w:rPr>
          <w:rFonts w:ascii="Book Antiqua" w:hAnsi="Book Antiqua"/>
        </w:rPr>
        <w:t>, 3.2 (2020), 71 &lt;https://doi.org/10.30742/jus.v3i2.1246&gt;</w:t>
      </w:r>
    </w:p>
    <w:p w14:paraId="7A8077DD"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Sodikin, Sodikin, ‘Pemilihan Umum Menurut Hukum Islam’, </w:t>
      </w:r>
      <w:r w:rsidRPr="00A67A9A">
        <w:rPr>
          <w:rFonts w:ascii="Book Antiqua" w:hAnsi="Book Antiqua"/>
          <w:i/>
          <w:iCs/>
        </w:rPr>
        <w:t>AHKAM</w:t>
      </w:r>
      <w:r w:rsidRPr="00A67A9A">
        <w:rPr>
          <w:rFonts w:ascii="Times New Roman" w:hAnsi="Times New Roman" w:cs="Times New Roman"/>
          <w:i/>
          <w:iCs/>
        </w:rPr>
        <w:t> </w:t>
      </w:r>
      <w:r w:rsidRPr="00A67A9A">
        <w:rPr>
          <w:rFonts w:ascii="Book Antiqua" w:hAnsi="Book Antiqua"/>
          <w:i/>
          <w:iCs/>
        </w:rPr>
        <w:t>: Jurnal Ilmu Syariah</w:t>
      </w:r>
      <w:r w:rsidRPr="00A67A9A">
        <w:rPr>
          <w:rFonts w:ascii="Book Antiqua" w:hAnsi="Book Antiqua"/>
        </w:rPr>
        <w:t>, 15.1 (2019), 59–66 &lt;https://doi.org/10.15408/ajis.v15i1.2848&gt;</w:t>
      </w:r>
    </w:p>
    <w:p w14:paraId="2D834243"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lastRenderedPageBreak/>
        <w:t xml:space="preserve">Sodiqin, Ali, ‘Antropologi Hukum Sebagai Pendekatan Dalam Penelitian Hukum Islam’, </w:t>
      </w:r>
      <w:r w:rsidRPr="00A67A9A">
        <w:rPr>
          <w:rFonts w:ascii="Book Antiqua" w:hAnsi="Book Antiqua"/>
          <w:i/>
          <w:iCs/>
        </w:rPr>
        <w:t>Al-Manahij: Jurnal Kajian Hukum Islam</w:t>
      </w:r>
      <w:r w:rsidRPr="00A67A9A">
        <w:rPr>
          <w:rFonts w:ascii="Book Antiqua" w:hAnsi="Book Antiqua"/>
        </w:rPr>
        <w:t>, 7.1 (1970), 115–26 &lt;https://doi.org/10.24090/mnh.v7i1.581&gt;</w:t>
      </w:r>
    </w:p>
    <w:p w14:paraId="1F91CA40"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Stephan, Ute, Malcolm Patterson, Ciara Kelly, and Johanna Mair, ‘Organizations Driving Positive Social Change’, </w:t>
      </w:r>
      <w:r w:rsidRPr="00A67A9A">
        <w:rPr>
          <w:rFonts w:ascii="Book Antiqua" w:hAnsi="Book Antiqua"/>
          <w:i/>
          <w:iCs/>
        </w:rPr>
        <w:t>Journal of Management</w:t>
      </w:r>
      <w:r w:rsidRPr="00A67A9A">
        <w:rPr>
          <w:rFonts w:ascii="Book Antiqua" w:hAnsi="Book Antiqua"/>
        </w:rPr>
        <w:t>, 42.5 (2016), 1250–81 &lt;https://doi.org/10.1177/0149206316633268&gt;</w:t>
      </w:r>
    </w:p>
    <w:p w14:paraId="3708BEC9"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Ula, Siti Khoirotul, ‘Qiwama Dalam Rumah Tangga Perspektif Teori Mubadalah Dan Relevansinya Di Indonesia’, </w:t>
      </w:r>
      <w:r w:rsidRPr="00A67A9A">
        <w:rPr>
          <w:rFonts w:ascii="Book Antiqua" w:hAnsi="Book Antiqua"/>
          <w:i/>
          <w:iCs/>
        </w:rPr>
        <w:t>Mahakim: Journal of Islamic Family Law</w:t>
      </w:r>
      <w:r w:rsidRPr="00A67A9A">
        <w:rPr>
          <w:rFonts w:ascii="Book Antiqua" w:hAnsi="Book Antiqua"/>
        </w:rPr>
        <w:t>, 5.2 (2021), 135–48 &lt;https://doi.org/10.30762/mahakim.v5i2.138&gt;</w:t>
      </w:r>
    </w:p>
    <w:p w14:paraId="658BEE13"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Warner, Benjamin R., Colleen Warner Colaner, and Jihye Park, ‘Political Difference and Polarization in the Family: The Role of (Non)Accommodating Communication for Navigating Identity Differences’, </w:t>
      </w:r>
      <w:r w:rsidRPr="00A67A9A">
        <w:rPr>
          <w:rFonts w:ascii="Book Antiqua" w:hAnsi="Book Antiqua"/>
          <w:i/>
          <w:iCs/>
        </w:rPr>
        <w:t>Journal of Social and Personal Relationships</w:t>
      </w:r>
      <w:r w:rsidRPr="00A67A9A">
        <w:rPr>
          <w:rFonts w:ascii="Book Antiqua" w:hAnsi="Book Antiqua"/>
        </w:rPr>
        <w:t>, 38.2 (2021), 564–85 &lt;https://doi.org/10.1177/0265407520967438&gt;</w:t>
      </w:r>
    </w:p>
    <w:p w14:paraId="44392C90"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 xml:space="preserve">Wasby, Stephen L., ‘The Impact of the Family on Politics: An Essay and Review of the Literature’, </w:t>
      </w:r>
      <w:r w:rsidRPr="00A67A9A">
        <w:rPr>
          <w:rFonts w:ascii="Book Antiqua" w:hAnsi="Book Antiqua"/>
          <w:i/>
          <w:iCs/>
        </w:rPr>
        <w:t>The Family Life Coordinator</w:t>
      </w:r>
      <w:r w:rsidRPr="00A67A9A">
        <w:rPr>
          <w:rFonts w:ascii="Book Antiqua" w:hAnsi="Book Antiqua"/>
        </w:rPr>
        <w:t>, 15.1 (1966), 3 &lt;https://doi.org/10.2307/581548&gt;</w:t>
      </w:r>
    </w:p>
    <w:p w14:paraId="606F6C19" w14:textId="77777777" w:rsidR="00A67A9A" w:rsidRPr="00A67A9A" w:rsidRDefault="00A67A9A" w:rsidP="00A67A9A">
      <w:pPr>
        <w:pStyle w:val="Bibliography"/>
        <w:tabs>
          <w:tab w:val="left" w:pos="630"/>
        </w:tabs>
        <w:ind w:leftChars="0" w:left="535" w:hangingChars="243" w:hanging="535"/>
        <w:jc w:val="both"/>
        <w:rPr>
          <w:rFonts w:ascii="Book Antiqua" w:hAnsi="Book Antiqua"/>
        </w:rPr>
      </w:pPr>
      <w:r w:rsidRPr="00A67A9A">
        <w:rPr>
          <w:rFonts w:ascii="Book Antiqua" w:hAnsi="Book Antiqua"/>
        </w:rPr>
        <w:t>Zuhdi, S, ‘Perkawinan Beda Organisasi Keagamaan Dan Implikasinya Terhadap Keluarga Sakinah: Studi Pasangan Perkawinan Warga NU-Muhammadiyah Di Kota Batu’, 2015</w:t>
      </w:r>
    </w:p>
    <w:p w14:paraId="59916E00" w14:textId="77ED71A6" w:rsidR="00034446" w:rsidRPr="00992483" w:rsidRDefault="00034446" w:rsidP="00A67A9A">
      <w:pPr>
        <w:pBdr>
          <w:top w:val="nil"/>
          <w:left w:val="nil"/>
          <w:bottom w:val="nil"/>
          <w:right w:val="nil"/>
          <w:between w:val="nil"/>
        </w:pBdr>
        <w:tabs>
          <w:tab w:val="left" w:pos="630"/>
        </w:tabs>
        <w:spacing w:after="0" w:line="240" w:lineRule="auto"/>
        <w:ind w:leftChars="0" w:left="537" w:hangingChars="243" w:hanging="537"/>
        <w:jc w:val="both"/>
        <w:rPr>
          <w:rFonts w:ascii="Book Antiqua" w:eastAsia="Book Antiqua" w:hAnsi="Book Antiqua" w:cs="Book Antiqua"/>
          <w:b/>
          <w:color w:val="C00000"/>
          <w:szCs w:val="22"/>
        </w:rPr>
      </w:pPr>
      <w:r w:rsidRPr="00A67A9A">
        <w:rPr>
          <w:rFonts w:ascii="Book Antiqua" w:eastAsia="Book Antiqua" w:hAnsi="Book Antiqua" w:cs="Book Antiqua"/>
          <w:b/>
          <w:color w:val="C00000"/>
          <w:szCs w:val="22"/>
        </w:rPr>
        <w:fldChar w:fldCharType="end"/>
      </w:r>
    </w:p>
    <w:p w14:paraId="3B35D0F7" w14:textId="77777777" w:rsidR="00EE2806" w:rsidRPr="00992483" w:rsidRDefault="00CE0072" w:rsidP="00992483">
      <w:pPr>
        <w:pBdr>
          <w:top w:val="nil"/>
          <w:left w:val="nil"/>
          <w:bottom w:val="nil"/>
          <w:right w:val="nil"/>
          <w:between w:val="nil"/>
        </w:pBdr>
        <w:spacing w:after="120" w:line="240" w:lineRule="auto"/>
        <w:ind w:leftChars="0" w:left="426" w:firstLineChars="0" w:hanging="428"/>
        <w:jc w:val="both"/>
        <w:rPr>
          <w:rFonts w:ascii="Book Antiqua" w:eastAsia="Book Antiqua" w:hAnsi="Book Antiqua" w:cs="Book Antiqua"/>
          <w:bCs/>
          <w:iCs/>
          <w:szCs w:val="22"/>
        </w:rPr>
      </w:pPr>
      <w:r w:rsidRPr="00992483">
        <w:rPr>
          <w:rFonts w:ascii="Book Antiqua" w:eastAsia="Book Antiqua" w:hAnsi="Book Antiqua" w:cs="Book Antiqua"/>
          <w:bCs/>
          <w:iCs/>
          <w:szCs w:val="22"/>
        </w:rPr>
        <w:t xml:space="preserve"> </w:t>
      </w:r>
    </w:p>
    <w:sectPr w:rsidR="00EE2806" w:rsidRPr="00992483" w:rsidSect="001F45FF">
      <w:headerReference w:type="even" r:id="rId9"/>
      <w:headerReference w:type="default" r:id="rId10"/>
      <w:footerReference w:type="even" r:id="rId11"/>
      <w:footerReference w:type="default" r:id="rId12"/>
      <w:headerReference w:type="first" r:id="rId13"/>
      <w:footerReference w:type="first" r:id="rId14"/>
      <w:pgSz w:w="11906" w:h="16838"/>
      <w:pgMar w:top="1366" w:right="1418" w:bottom="1418" w:left="1418" w:header="720" w:footer="9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D453" w14:textId="77777777" w:rsidR="001F45FF" w:rsidRDefault="001F45FF">
      <w:pPr>
        <w:spacing w:after="0" w:line="240" w:lineRule="auto"/>
        <w:ind w:left="0" w:hanging="2"/>
      </w:pPr>
      <w:r>
        <w:separator/>
      </w:r>
    </w:p>
  </w:endnote>
  <w:endnote w:type="continuationSeparator" w:id="0">
    <w:p w14:paraId="7FBC9591" w14:textId="77777777" w:rsidR="001F45FF" w:rsidRDefault="001F45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nicod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Geo">
    <w:altName w:val="Calibri"/>
    <w:charset w:val="00"/>
    <w:family w:val="auto"/>
    <w:pitch w:val="default"/>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77B" w14:textId="77777777" w:rsidR="00F31BD4" w:rsidRPr="00262F7A" w:rsidRDefault="00DA1F6E" w:rsidP="00DA1F6E">
    <w:pPr>
      <w:pBdr>
        <w:top w:val="nil"/>
        <w:left w:val="nil"/>
        <w:bottom w:val="nil"/>
        <w:right w:val="nil"/>
        <w:between w:val="nil"/>
      </w:pBdr>
      <w:spacing w:after="0" w:line="240" w:lineRule="auto"/>
      <w:ind w:left="0" w:hanging="2"/>
      <w:jc w:val="center"/>
      <w:rPr>
        <w:rFonts w:ascii="Book Antiqua" w:hAnsi="Book Antiqua"/>
        <w:color w:val="000000"/>
        <w:szCs w:val="22"/>
      </w:rPr>
    </w:pPr>
    <w:r w:rsidRPr="00262F7A">
      <w:rPr>
        <w:rFonts w:ascii="Book Antiqua" w:hAnsi="Book Antiqua"/>
        <w:noProof/>
        <w:color w:val="000000"/>
        <w:szCs w:val="22"/>
      </w:rPr>
      <mc:AlternateContent>
        <mc:Choice Requires="wps">
          <w:drawing>
            <wp:anchor distT="0" distB="0" distL="114300" distR="114300" simplePos="0" relativeHeight="251670528" behindDoc="0" locked="0" layoutInCell="1" allowOverlap="1" wp14:anchorId="0BE705EE" wp14:editId="38DB43FE">
              <wp:simplePos x="0" y="0"/>
              <wp:positionH relativeFrom="column">
                <wp:posOffset>-3175</wp:posOffset>
              </wp:positionH>
              <wp:positionV relativeFrom="paragraph">
                <wp:posOffset>-94038</wp:posOffset>
              </wp:positionV>
              <wp:extent cx="5760720" cy="0"/>
              <wp:effectExtent l="25400" t="25400" r="43180" b="76200"/>
              <wp:wrapNone/>
              <wp:docPr id="26" name="Straight Connector 26"/>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46FA0D"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pt,-7.4pt" to="453.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" strokecolor="red">
              <v:shadow on="t" color="black" opacity="24903f" origin=",.5" offset="0,.55556mm"/>
            </v:line>
          </w:pict>
        </mc:Fallback>
      </mc:AlternateContent>
    </w:r>
    <w:r w:rsidRPr="00262F7A">
      <w:rPr>
        <w:rFonts w:ascii="Book Antiqua" w:hAnsi="Book Antiqua"/>
        <w:i/>
        <w:noProof/>
        <w:sz w:val="18"/>
        <w:szCs w:val="18"/>
      </w:rPr>
      <w:t>First Author et.al (Title of paper shortly)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B34D" w14:textId="77777777" w:rsidR="00F31BD4" w:rsidRPr="005C527E" w:rsidRDefault="009C1343" w:rsidP="005C527E">
    <w:pPr>
      <w:pBdr>
        <w:top w:val="nil"/>
        <w:left w:val="nil"/>
        <w:bottom w:val="nil"/>
        <w:right w:val="nil"/>
        <w:between w:val="nil"/>
      </w:pBdr>
      <w:spacing w:after="0" w:line="240" w:lineRule="auto"/>
      <w:ind w:left="0" w:hanging="2"/>
      <w:jc w:val="center"/>
      <w:rPr>
        <w:rFonts w:ascii="Book Antiqua" w:hAnsi="Book Antiqua"/>
        <w:color w:val="000000"/>
        <w:szCs w:val="22"/>
      </w:rPr>
    </w:pPr>
    <w:r w:rsidRPr="00262F7A">
      <w:rPr>
        <w:rFonts w:ascii="Book Antiqua" w:hAnsi="Book Antiqua"/>
        <w:noProof/>
        <w:color w:val="000000"/>
        <w:szCs w:val="22"/>
      </w:rPr>
      <mc:AlternateContent>
        <mc:Choice Requires="wps">
          <w:drawing>
            <wp:anchor distT="0" distB="0" distL="114300" distR="114300" simplePos="0" relativeHeight="251674624" behindDoc="0" locked="0" layoutInCell="1" allowOverlap="1" wp14:anchorId="4ECC3A85" wp14:editId="0BEDD297">
              <wp:simplePos x="0" y="0"/>
              <wp:positionH relativeFrom="column">
                <wp:posOffset>-3175</wp:posOffset>
              </wp:positionH>
              <wp:positionV relativeFrom="paragraph">
                <wp:posOffset>-94038</wp:posOffset>
              </wp:positionV>
              <wp:extent cx="5760720" cy="0"/>
              <wp:effectExtent l="25400" t="25400" r="43180" b="76200"/>
              <wp:wrapNone/>
              <wp:docPr id="29" name="Straight Connector 29"/>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729C36" id="Straight Connector 2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pt,-7.4pt" to="453.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" strokecolor="red">
              <v:shadow on="t" color="black" opacity="24903f" origin=",.5" offset="0,.55556mm"/>
            </v:line>
          </w:pict>
        </mc:Fallback>
      </mc:AlternateContent>
    </w:r>
    <w:r w:rsidRPr="00262F7A">
      <w:rPr>
        <w:rFonts w:ascii="Book Antiqua" w:hAnsi="Book Antiqua"/>
        <w:i/>
        <w:noProof/>
        <w:sz w:val="18"/>
        <w:szCs w:val="18"/>
      </w:rPr>
      <w:t>First Author et.al (Title of paper shortly)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70FF" w14:textId="55EC6BF5" w:rsidR="00394A63" w:rsidRPr="00394A63" w:rsidRDefault="00394A63" w:rsidP="00394A6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D" w:bidi="ar-SA"/>
      </w:rPr>
    </w:pPr>
    <w:r w:rsidRPr="00394A63">
      <w:rPr>
        <w:rFonts w:ascii="Times New Roman" w:eastAsia="Times New Roman" w:hAnsi="Times New Roman" w:cs="Times New Roman"/>
        <w:position w:val="0"/>
        <w:sz w:val="24"/>
        <w:szCs w:val="24"/>
        <w:lang w:val="en-ID" w:bidi="ar-SA"/>
      </w:rPr>
      <w:fldChar w:fldCharType="begin"/>
    </w:r>
    <w:r w:rsidR="0097283F">
      <w:rPr>
        <w:rFonts w:ascii="Times New Roman" w:eastAsia="Times New Roman" w:hAnsi="Times New Roman" w:cs="Times New Roman"/>
        <w:position w:val="0"/>
        <w:sz w:val="24"/>
        <w:szCs w:val="24"/>
        <w:lang w:val="en-ID" w:bidi="ar-SA"/>
      </w:rPr>
      <w:instrText xml:space="preserve"> INCLUDEPICTURE "C:\\var\\folders\\bb\\ljrf0w6d0yx97p2__374w6tw0000gn\\T\\com.microsoft.Word\\WebArchiveCopyPasteTempFiles\\Y9N02wlT+9LF0whzTSsJU43VitUkihKwlzJRMKaJjkiAQCAQCgUAgEAgEAmnWf6JjwWTFZetGAAAAAElFTkSuQmCC" \* MERGEFORMAT </w:instrText>
    </w:r>
    <w:r w:rsidRPr="00394A63">
      <w:rPr>
        <w:rFonts w:ascii="Times New Roman" w:eastAsia="Times New Roman" w:hAnsi="Times New Roman" w:cs="Times New Roman"/>
        <w:position w:val="0"/>
        <w:sz w:val="24"/>
        <w:szCs w:val="24"/>
        <w:lang w:val="en-ID" w:bidi="ar-SA"/>
      </w:rPr>
      <w:fldChar w:fldCharType="end"/>
    </w:r>
  </w:p>
  <w:p w14:paraId="2D03CF3D" w14:textId="77777777" w:rsidR="00F31BD4" w:rsidRDefault="00394A63" w:rsidP="00885894">
    <w:pPr>
      <w:pBdr>
        <w:top w:val="nil"/>
        <w:left w:val="nil"/>
        <w:bottom w:val="nil"/>
        <w:right w:val="nil"/>
        <w:between w:val="nil"/>
      </w:pBdr>
      <w:spacing w:after="0" w:line="240" w:lineRule="auto"/>
      <w:ind w:left="0" w:hanging="2"/>
      <w:rPr>
        <w:color w:val="000000"/>
        <w:szCs w:val="22"/>
      </w:rPr>
    </w:pPr>
    <w:r>
      <w:rPr>
        <w:noProof/>
        <w:color w:val="000000"/>
        <w:szCs w:val="22"/>
      </w:rPr>
      <mc:AlternateContent>
        <mc:Choice Requires="wpg">
          <w:drawing>
            <wp:anchor distT="0" distB="0" distL="114300" distR="114300" simplePos="0" relativeHeight="251676672" behindDoc="0" locked="0" layoutInCell="1" allowOverlap="1" wp14:anchorId="19963175" wp14:editId="31F40E00">
              <wp:simplePos x="0" y="0"/>
              <wp:positionH relativeFrom="column">
                <wp:posOffset>-40621</wp:posOffset>
              </wp:positionH>
              <wp:positionV relativeFrom="paragraph">
                <wp:posOffset>70987</wp:posOffset>
              </wp:positionV>
              <wp:extent cx="5982663" cy="300733"/>
              <wp:effectExtent l="0" t="0" r="0" b="0"/>
              <wp:wrapNone/>
              <wp:docPr id="4" name="Group 4"/>
              <wp:cNvGraphicFramePr/>
              <a:graphic xmlns:a="http://schemas.openxmlformats.org/drawingml/2006/main">
                <a:graphicData uri="http://schemas.microsoft.com/office/word/2010/wordprocessingGroup">
                  <wpg:wgp>
                    <wpg:cNvGrpSpPr/>
                    <wpg:grpSpPr>
                      <a:xfrm>
                        <a:off x="0" y="0"/>
                        <a:ext cx="5982663" cy="300733"/>
                        <a:chOff x="0" y="0"/>
                        <a:chExt cx="5982663" cy="300733"/>
                      </a:xfrm>
                    </wpg:grpSpPr>
                    <wps:wsp>
                      <wps:cNvPr id="18" name="Text Box 18"/>
                      <wps:cNvSpPr txBox="1"/>
                      <wps:spPr>
                        <a:xfrm>
                          <a:off x="0" y="0"/>
                          <a:ext cx="2798894" cy="295447"/>
                        </a:xfrm>
                        <a:prstGeom prst="rect">
                          <a:avLst/>
                        </a:prstGeom>
                        <a:noFill/>
                        <a:ln w="6350">
                          <a:noFill/>
                        </a:ln>
                      </wps:spPr>
                      <wps:txbx>
                        <w:txbxContent>
                          <w:p w14:paraId="1AB30266" w14:textId="77777777" w:rsidR="000A2738" w:rsidRPr="008A0DDD" w:rsidRDefault="000A2738" w:rsidP="000A2738">
                            <w:pPr>
                              <w:ind w:left="0" w:hanging="2"/>
                              <w:rPr>
                                <w:rFonts w:ascii="Book Antiqua" w:hAnsi="Book Antiqua"/>
                                <w:sz w:val="18"/>
                                <w:szCs w:val="18"/>
                              </w:rPr>
                            </w:pPr>
                            <w:r w:rsidRPr="008A0DDD">
                              <w:rPr>
                                <w:rFonts w:ascii="Book Antiqua" w:hAnsi="Book Antiqua"/>
                                <w:sz w:val="18"/>
                                <w:szCs w:val="18"/>
                              </w:rPr>
                              <w:t>https://dx.doi.org/10.18196/jmh.v29i2.14313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1" descr="http://ijain.org/files/do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2284" y="21143"/>
                          <a:ext cx="178435" cy="187325"/>
                        </a:xfrm>
                        <a:prstGeom prst="rect">
                          <a:avLst/>
                        </a:prstGeom>
                        <a:noFill/>
                        <a:ln>
                          <a:noFill/>
                        </a:ln>
                      </pic:spPr>
                    </pic:pic>
                    <wps:wsp>
                      <wps:cNvPr id="20" name="Text Box 20"/>
                      <wps:cNvSpPr txBox="1"/>
                      <wps:spPr>
                        <a:xfrm>
                          <a:off x="4912681" y="5286"/>
                          <a:ext cx="1069982" cy="295447"/>
                        </a:xfrm>
                        <a:prstGeom prst="rect">
                          <a:avLst/>
                        </a:prstGeom>
                        <a:noFill/>
                        <a:ln w="6350">
                          <a:noFill/>
                        </a:ln>
                      </wps:spPr>
                      <wps:txbx>
                        <w:txbxContent>
                          <w:p w14:paraId="3B04B6B2" w14:textId="77777777" w:rsidR="000A2738" w:rsidRPr="008A0DDD" w:rsidRDefault="000A2738" w:rsidP="000A2738">
                            <w:pPr>
                              <w:ind w:left="0" w:hanging="2"/>
                              <w:rPr>
                                <w:rFonts w:ascii="Book Antiqua" w:hAnsi="Book Antiqua"/>
                                <w:sz w:val="18"/>
                                <w:szCs w:val="18"/>
                              </w:rPr>
                            </w:pPr>
                            <w:r>
                              <w:rPr>
                                <w:rFonts w:ascii="Book Antiqua" w:hAnsi="Book Antiqua"/>
                                <w:sz w:val="18"/>
                                <w:szCs w:val="18"/>
                              </w:rPr>
                              <w:t>jmh@umy.ac.id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descr="Microsoft Outlook Logo PNG, Logo Outlook.com Transparent Images - Free  Transparent PNG Log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66471" y="5286"/>
                          <a:ext cx="260985" cy="260985"/>
                        </a:xfrm>
                        <a:prstGeom prst="rect">
                          <a:avLst/>
                        </a:prstGeom>
                        <a:noFill/>
                        <a:ln>
                          <a:noFill/>
                        </a:ln>
                      </pic:spPr>
                    </pic:pic>
                  </wpg:wgp>
                </a:graphicData>
              </a:graphic>
              <wp14:sizeRelH relativeFrom="margin">
                <wp14:pctWidth>0</wp14:pctWidth>
              </wp14:sizeRelH>
            </wp:anchor>
          </w:drawing>
        </mc:Choice>
        <mc:Fallback>
          <w:pict>
            <v:group w14:anchorId="19963175" id="Group 4" o:spid="_x0000_s1031" style="position:absolute;margin-left:-3.2pt;margin-top:5.6pt;width:471.1pt;height:23.7pt;z-index:251676672;mso-width-relative:margin" coordsize="59826,3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">
              <v:shapetype id="_x0000_t202" coordsize="21600,21600" o:spt="202" path="m,l,21600r21600,l21600,xe">
                <v:stroke joinstyle="miter"/>
                <v:path gradientshapeok="t" o:connecttype="rect"/>
              </v:shapetype>
              <v:shape id="Text Box 18" o:spid="_x0000_s1032" type="#_x0000_t202" style="position:absolute;width:27988;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AB30266" w14:textId="77777777" w:rsidR="000A2738" w:rsidRPr="008A0DDD" w:rsidRDefault="000A2738" w:rsidP="000A2738">
                      <w:pPr>
                        <w:ind w:left="0" w:hanging="2"/>
                        <w:rPr>
                          <w:rFonts w:ascii="Book Antiqua" w:hAnsi="Book Antiqua"/>
                          <w:sz w:val="18"/>
                          <w:szCs w:val="18"/>
                        </w:rPr>
                      </w:pPr>
                      <w:r w:rsidRPr="008A0DDD">
                        <w:rPr>
                          <w:rFonts w:ascii="Book Antiqua" w:hAnsi="Book Antiqua"/>
                          <w:sz w:val="18"/>
                          <w:szCs w:val="18"/>
                        </w:rPr>
                        <w:t>https://dx.doi.org/10.18196/jmh.v29i2.14313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alt="http://ijain.org/files/doi.png" style="position:absolute;left:422;top:211;width:1785;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">
                <v:imagedata r:id="rId3" o:title="doi"/>
                <o:lock v:ext="edit" aspectratio="f"/>
              </v:shape>
              <v:shape id="Text Box 20" o:spid="_x0000_s1034" type="#_x0000_t202" style="position:absolute;left:49126;top:52;width:10700;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B04B6B2" w14:textId="77777777" w:rsidR="000A2738" w:rsidRPr="008A0DDD" w:rsidRDefault="000A2738" w:rsidP="000A2738">
                      <w:pPr>
                        <w:ind w:left="0" w:hanging="2"/>
                        <w:rPr>
                          <w:rFonts w:ascii="Book Antiqua" w:hAnsi="Book Antiqua"/>
                          <w:sz w:val="18"/>
                          <w:szCs w:val="18"/>
                        </w:rPr>
                      </w:pPr>
                      <w:r>
                        <w:rPr>
                          <w:rFonts w:ascii="Book Antiqua" w:hAnsi="Book Antiqua"/>
                          <w:sz w:val="18"/>
                          <w:szCs w:val="18"/>
                        </w:rPr>
                        <w:t>jmh@umy.ac.id</w:t>
                      </w:r>
                    </w:p>
                  </w:txbxContent>
                </v:textbox>
              </v:shape>
              <v:shape id="Picture 1" o:spid="_x0000_s1035" type="#_x0000_t75" alt="Microsoft Outlook Logo PNG, Logo Outlook.com Transparent Images - Free  Transparent PNG Logos" style="position:absolute;left:46664;top:52;width:261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">
                <v:imagedata r:id="rId4" o:title="Microsoft Outlook Logo PNG, Logo Outlook"/>
              </v:shape>
            </v:group>
          </w:pict>
        </mc:Fallback>
      </mc:AlternateContent>
    </w:r>
    <w:r w:rsidR="00AA7002">
      <w:rPr>
        <w:noProof/>
        <w:color w:val="000000"/>
        <w:szCs w:val="22"/>
      </w:rPr>
      <mc:AlternateContent>
        <mc:Choice Requires="wps">
          <w:drawing>
            <wp:anchor distT="0" distB="0" distL="114300" distR="114300" simplePos="0" relativeHeight="251672576" behindDoc="0" locked="0" layoutInCell="1" allowOverlap="1" wp14:anchorId="7AC9EE30" wp14:editId="2FC39FA0">
              <wp:simplePos x="0" y="0"/>
              <wp:positionH relativeFrom="column">
                <wp:posOffset>0</wp:posOffset>
              </wp:positionH>
              <wp:positionV relativeFrom="paragraph">
                <wp:posOffset>24765</wp:posOffset>
              </wp:positionV>
              <wp:extent cx="5760720" cy="0"/>
              <wp:effectExtent l="25400" t="25400" r="43180" b="76200"/>
              <wp:wrapNone/>
              <wp:docPr id="27" name="Straight Connector 27"/>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942F56" id="Straight Connector 2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95pt" to="45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" strokecolor="red">
              <v:shadow on="t" color="black" opacity="24903f" origin=",.5" offset="0,.55556m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54DA" w14:textId="77777777" w:rsidR="001F45FF" w:rsidRDefault="001F45FF">
      <w:pPr>
        <w:spacing w:after="0" w:line="240" w:lineRule="auto"/>
        <w:ind w:left="0" w:hanging="2"/>
      </w:pPr>
      <w:r>
        <w:separator/>
      </w:r>
    </w:p>
  </w:footnote>
  <w:footnote w:type="continuationSeparator" w:id="0">
    <w:p w14:paraId="134E226D" w14:textId="77777777" w:rsidR="001F45FF" w:rsidRDefault="001F45FF">
      <w:pPr>
        <w:spacing w:after="0" w:line="240" w:lineRule="auto"/>
        <w:ind w:left="0" w:hanging="2"/>
      </w:pPr>
      <w:r>
        <w:continuationSeparator/>
      </w:r>
    </w:p>
  </w:footnote>
  <w:footnote w:id="1">
    <w:p w14:paraId="52ABD142" w14:textId="66253892"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Pr="002337D1">
        <w:rPr>
          <w:rFonts w:ascii="Book Antiqua" w:hAnsi="Book Antiqua"/>
          <w:sz w:val="18"/>
          <w:szCs w:val="18"/>
        </w:rPr>
        <w:instrText xml:space="preserve"> ADDIN ZOTERO_ITEM CSL_CITATION {"citationID":"PJarCt7V","properties":{"formattedCitation":"Devin Caughey, Christopher Warshaw, and Yiqing Xu, \\uc0\\u8216{}Incremental Democracy: The Policy Effects of Partisan Control of State Government\\uc0\\u8217{}, {\\i{}Journal of Politics}, 79.4 (2017), 1342\\uc0\\u8211{}58 &lt;https://doi.org/10.1086/692669&gt;.","plainCitation":"Devin Caughey, Christopher Warshaw, and Yiqing Xu, ‘Incremental Democracy: The Policy Effects of Partisan Control of State Government’, Journal of Politics, 79.4 (2017), 1342–58 &lt;https://doi.org/10.1086/692669&gt;.","noteIndex":1},"citationItems":[{"id":"wZB129Jf/YTFqreKB","uris":["http://www.mendeley.com/documents/?uuid=87d9e6aa-835e-410e-ab91-8ac99e296c75"],"itemData":{"DOI":"10.1086/692669","ISSN":"14682508","abstract":"How much does it matter whether Democrats or Republicans control the government? Unless the two parties converge completely, election outcomes should have some impact on policy, but the existing evidence for policy effects of party control is surprisingly weak and inconsistent. We bring clarity to this question, using regression-discontinuity and dynamic panel analyses to estimate the effects of party control of state legislatures and governorships on a new annual measure of state policy liberalism. We find that throughout the 1936-2014 period, electing Democrats has led to more liberal policies, but that in recent decades the policy effects of party control have approximately doubled in magnitude. We present evidence that this increase is at least partially explained by the ideological divergence of the parties' office holders and electoral coalitions. At the same time, we also show that party effects remain substantively modest, paling relative to policy differences across states.","author":[{"dropping-particle":"","family":"Caughey","given":"Devin","non-dropping-particle":"","parse-names":false,"suffix":""},{"dropping-particle":"","family":"Warshaw","given":"Christopher","non-dropping-particle":"","parse-names":false,"suffix":""},{"dropping-particle":"","family":"Xu","given":"Yiqing","non-dropping-particle":"","parse-names":false,"suffix":""}],"container-title":"Journal of Politics","id":"ITEM-1","issue":"4","issued":{"date-parts":[["2017"]]},"page":"1342-1358","title":"Incremental democracy: The policy effects of partisan control of state government","type":"article-journal","volume":"79"}}],"schema":"https://github.com/citation-style-language/schema/raw/master/csl-citation.json"}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Devin Caughey, Christopher Warshaw, and Yiqing Xu, ‘Incremental Democracy: The Policy Effects of Partisan Control of State Government’, </w:t>
      </w:r>
      <w:r w:rsidR="00A67A9A" w:rsidRPr="002337D1">
        <w:rPr>
          <w:rFonts w:ascii="Book Antiqua" w:hAnsi="Book Antiqua"/>
          <w:i/>
          <w:iCs/>
          <w:sz w:val="18"/>
          <w:szCs w:val="18"/>
        </w:rPr>
        <w:t>Journal of Politics</w:t>
      </w:r>
      <w:r w:rsidR="00A67A9A" w:rsidRPr="002337D1">
        <w:rPr>
          <w:rFonts w:ascii="Book Antiqua" w:hAnsi="Book Antiqua"/>
          <w:sz w:val="18"/>
          <w:szCs w:val="18"/>
        </w:rPr>
        <w:t>, 79.4 (2017), 1342–58 &lt;https://doi.org/10.1086/692669&gt;.</w:t>
      </w:r>
      <w:r w:rsidRPr="002337D1">
        <w:rPr>
          <w:rFonts w:ascii="Book Antiqua" w:hAnsi="Book Antiqua"/>
          <w:sz w:val="18"/>
          <w:szCs w:val="18"/>
        </w:rPr>
        <w:fldChar w:fldCharType="end"/>
      </w:r>
    </w:p>
  </w:footnote>
  <w:footnote w:id="2">
    <w:p w14:paraId="208041BB" w14:textId="5725E5BE"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{"citationID":"4WUdhvKk","properties":{"formattedCitation":"Saiful Mujani and R. William Liddle, \\uc0\\u8216{}Indonesia: Jokowi Sidelines Democracy\\uc0\\u8217{}, {\\i{}Journal of Democracy}, 32.4 (2021), 72\\uc0\\u8211{}86 &lt;https://doi.org/10.1353/jod.2021.0053&gt;.","plainCitation":"Saiful Mujani and R. William Liddle, ‘Indonesia: Jokowi Sidelines Democracy’, Journal of Democracy, 32.4 (2021), 72–86 &lt;https://doi.org/10.1353/jod.2021.0053&gt;.","noteIndex":2},"citationItems":[{"id":"wZB129Jf/7xNwu8Bu","uris":["http://www.mendeley.com/documents/?uuid=50840e37-59f8-42d4-95f7-5aee93964c23"],"itemData":{"DOI":"10.1353/jod.2021.0053","ISSN":"1086-3214","author":[{"dropping-particle":"","family":"Mujani","given":"Saiful","non-dropping-particle":"","parse-names":false,"suffix":""},{"dropping-particle":"","family":"Liddle","given":"R. William","non-dropping-particle":"","parse-names":false,"suffix":""}],"container-title":"Journal of Democracy","id":"ITEM-1","issue":"4","issued":{"date-parts":[["2021"]]},"page":"72-86","title":"Indonesia: Jokowi Sidelines Democracy","type":"article-journal","volume":"32"}}],"schema":"https://github.com/citation-style-language/schema/raw/master/csl-citation.json"}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Saiful Mujani and R. William Liddle, ‘Indonesia: Jokowi Sidelines Democracy’, </w:t>
      </w:r>
      <w:r w:rsidR="00A67A9A" w:rsidRPr="002337D1">
        <w:rPr>
          <w:rFonts w:ascii="Book Antiqua" w:hAnsi="Book Antiqua"/>
          <w:i/>
          <w:iCs/>
          <w:sz w:val="18"/>
          <w:szCs w:val="18"/>
        </w:rPr>
        <w:t>Journal of Democracy</w:t>
      </w:r>
      <w:r w:rsidR="00A67A9A" w:rsidRPr="002337D1">
        <w:rPr>
          <w:rFonts w:ascii="Book Antiqua" w:hAnsi="Book Antiqua"/>
          <w:sz w:val="18"/>
          <w:szCs w:val="18"/>
        </w:rPr>
        <w:t>, 32.4 (2021), 72–86 &lt;https://doi.org/10.1353/jod.2021.0053&gt;.</w:t>
      </w:r>
      <w:r w:rsidRPr="002337D1">
        <w:rPr>
          <w:rFonts w:ascii="Book Antiqua" w:hAnsi="Book Antiqua"/>
          <w:sz w:val="18"/>
          <w:szCs w:val="18"/>
        </w:rPr>
        <w:fldChar w:fldCharType="end"/>
      </w:r>
    </w:p>
  </w:footnote>
  <w:footnote w:id="3">
    <w:p w14:paraId="1804A8AE" w14:textId="36A510A0"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{"citationID":"UsPEZWbz","properties":{"formattedCitation":"Jean De Munck, \\uc0\\u8216{}O\\uc0\\u241{}ati Socio-Legal Series ( ISSN\\uc0\\u8239{}: 2079-5971 ) Law \\uc0\\u8217{} s Role in Democratising the Family\\uc0\\u8217{}, 2024, 213\\uc0\\u8211{}29.","plainCitation":"Jean De Munck, ‘Oñati Socio-Legal Series ( ISSN</w:instrText>
      </w:r>
      <w:r w:rsidR="00A67A9A" w:rsidRPr="002337D1">
        <w:rPr>
          <w:sz w:val="18"/>
          <w:szCs w:val="18"/>
        </w:rPr>
        <w:instrText> </w:instrText>
      </w:r>
      <w:r w:rsidR="00A67A9A" w:rsidRPr="002337D1">
        <w:rPr>
          <w:rFonts w:ascii="Book Antiqua" w:hAnsi="Book Antiqua"/>
          <w:sz w:val="18"/>
          <w:szCs w:val="18"/>
        </w:rPr>
        <w:instrText xml:space="preserve">: 2079-5971 ) Law </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 s Role in Democratising the Family</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2024, 213</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29.","noteIndex":3},"citationItems":[{"id":"wZB129Jf/idy2NLUq","uris":["http://www.mendeley.com/documents/?uuid=9df010af-63e0-495d-955e-77b2654915d3"],"itemData":{"ISBN":"0000000000","abstract":"Este artículo explora la dinámica de transformación del derecho de familia en los últimos 50 años como resultado de las interacciones de dos sistemas autónomos: el derecho y la familia. La característica interesante del cambio de la familia es su democratización. La igualdad, el consentimiento, la libertad de las parejas y el gobierno participativo se han convertido en ideales de la familia occidental. El derecho es un motor de esta transformación familiar a través de su propia transformación interna en dos puntos: la transformación del razonamiento jurídico, basado en los derechos humanos; el uso de la mediación en la resolución de conflictos judiciales. Este vuelco, a su vez, se explica por los nuevos mecanismos de orden social en las modernas sociedades diferenciadas. Siguiendo la lectura de Anne Rawls de las ideas de Durkheim, el artículo defiende la centralidad de las “prácticas constitutivas” en las sociedades modernas. El marco jurídico ya no puede derivar y realizar el orden social a través de rituales morales. El derecho moderno debe adaptarse a la moralidad procedimental (en lugar de a un consenso moral) de las interacciones familiares para poder resolver los conflictos. Esta explicación del éxito de la mediación en el derecho de familia es también la clave para entender la constitucionalización del derecho de familia mediante el uso de principios (en lugar de normas) en el razonamiento jurídico. Los conflictos interculturales surgen tanto en el seno de las familias como de las sociedades. El nuevo derecho de familia flexible se convierte en un factor de pluralización de las formas de familia. Sobre esta base, puede desarrollarse la transnacionalización del derecho de familia, aunque la soberanía estatal siga siendo un poderoso freno de esta evolución.","author":[{"dropping-particle":"De","family":"Munck","given":"Jean","non-dropping-particle":"","parse-names":false,"suffix":""}],"id":"ITEM-1","issued":{"date-parts":[["2024"]]},"page":"213-229","title":"Oñati Socio-Legal Series ( ISSN : 2079-5971 ) Law ’ s role in democratising the family","type":"article-journal"}}],"schema":"https://github.com/citation-style-language/schema/raw/master/csl-citation.json"}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Jean De Munck, ‘Oñati Socio-Legal Series ( ISSN</w:t>
      </w:r>
      <w:r w:rsidR="00A67A9A" w:rsidRPr="002337D1">
        <w:rPr>
          <w:sz w:val="18"/>
          <w:szCs w:val="18"/>
        </w:rPr>
        <w:t> </w:t>
      </w:r>
      <w:r w:rsidR="00A67A9A" w:rsidRPr="002337D1">
        <w:rPr>
          <w:rFonts w:ascii="Book Antiqua" w:hAnsi="Book Antiqua"/>
          <w:sz w:val="18"/>
          <w:szCs w:val="18"/>
        </w:rPr>
        <w:t xml:space="preserve">: 2079-5971 ) Law </w:t>
      </w:r>
      <w:r w:rsidR="00A67A9A" w:rsidRPr="002337D1">
        <w:rPr>
          <w:rFonts w:ascii="Book Antiqua" w:hAnsi="Book Antiqua" w:cs="Book Antiqua"/>
          <w:sz w:val="18"/>
          <w:szCs w:val="18"/>
        </w:rPr>
        <w:t>’</w:t>
      </w:r>
      <w:r w:rsidR="00A67A9A" w:rsidRPr="002337D1">
        <w:rPr>
          <w:rFonts w:ascii="Book Antiqua" w:hAnsi="Book Antiqua"/>
          <w:sz w:val="18"/>
          <w:szCs w:val="18"/>
        </w:rPr>
        <w:t xml:space="preserve"> s Role in Democratising the Family</w:t>
      </w:r>
      <w:r w:rsidR="00A67A9A" w:rsidRPr="002337D1">
        <w:rPr>
          <w:rFonts w:ascii="Book Antiqua" w:hAnsi="Book Antiqua" w:cs="Book Antiqua"/>
          <w:sz w:val="18"/>
          <w:szCs w:val="18"/>
        </w:rPr>
        <w:t>’</w:t>
      </w:r>
      <w:r w:rsidR="00A67A9A" w:rsidRPr="002337D1">
        <w:rPr>
          <w:rFonts w:ascii="Book Antiqua" w:hAnsi="Book Antiqua"/>
          <w:sz w:val="18"/>
          <w:szCs w:val="18"/>
        </w:rPr>
        <w:t>, 2024, 213</w:t>
      </w:r>
      <w:r w:rsidR="00A67A9A" w:rsidRPr="002337D1">
        <w:rPr>
          <w:rFonts w:ascii="Book Antiqua" w:hAnsi="Book Antiqua" w:cs="Book Antiqua"/>
          <w:sz w:val="18"/>
          <w:szCs w:val="18"/>
        </w:rPr>
        <w:t>–</w:t>
      </w:r>
      <w:r w:rsidR="00A67A9A" w:rsidRPr="002337D1">
        <w:rPr>
          <w:rFonts w:ascii="Book Antiqua" w:hAnsi="Book Antiqua"/>
          <w:sz w:val="18"/>
          <w:szCs w:val="18"/>
        </w:rPr>
        <w:t>29.</w:t>
      </w:r>
      <w:r w:rsidRPr="002337D1">
        <w:rPr>
          <w:rFonts w:ascii="Book Antiqua" w:hAnsi="Book Antiqua"/>
          <w:sz w:val="18"/>
          <w:szCs w:val="18"/>
        </w:rPr>
        <w:fldChar w:fldCharType="end"/>
      </w:r>
    </w:p>
  </w:footnote>
  <w:footnote w:id="4">
    <w:p w14:paraId="4AB57016" w14:textId="0E33DB4C"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{"citationID":"U6UdJwAF","properties":{"formattedCitation":"Satryo Pringgo Sejati and Ahmad Burhan Hakim, \\uc0\\u8216{}Politik Primordial Dan Politik Identitas Dalam Perkembangan Demokrasi Dan Politik Lokal Di Indonesia\\uc0\\u8217{}, {\\i{}JOSH: Journal of Sharia}, 2.02 (2023), 154\\uc0\\u8211{}63 &lt;https://doi.org/10.55352/josh.v2i2.533&gt;.","plainCitation":"Satryo Pringgo Sejati and Ahmad Burhan Hakim, ‘Politik Primordial Dan Politik Identitas Dalam Perkembangan Demokrasi Dan Politik Lokal Di Indonesia’, JOSH: Journal of Sharia, 2.02 (2023), 154–63 &lt;https://doi.org/10.55352/josh.v2i2.533&gt;.","noteIndex":4},"citationItems":[{"id":"wZB129Jf/Md6qTMJu","uris":["http://www.mendeley.com/documents/?uuid=95f5d7bb-b428-4c4d-bba8-c31733f2cb1b"],"itemData":{"DOI":"10.55352/josh.v2i2.533","ISSN":"2828-1012","abstract":"Indonesia is one of the Muslim countries in the world that is able to gradually implement democracy in its political system. In the 25 years after the reform, Indonesia has tried various schemes to be able to carry out democratization so that it can be accepted by the Indonesian people themselves and even aims to get a positive international image. In the dynamics that occur, the development of political democracy in Indonesia gives rise to a social and political dynamics known as primordial politics and identity politics. These two approaches become true when we look at the conditions and dynamics of politics and democracy that occur in Indonesia. Moreover, the position of the regions has a significant role in contributing to the development of democracy and politics at the center. The region is an interesting area to discuss considering that the region is part of the political administration which has a strong influence on the center. This happened during the Indonesian reformation that occurred in 1998. Where the centralized concept became decentralized with the emergence of regional autonomy. In other words, the region has full power and authority to determine its political and economic direction. Of course, under other conditions it would be better. But on the other hand there are sociological consequences that must be accepted after the reform. The development of democracy in Indonesia actually produces primordial politics and identity politics, which are difficult to avoid. So it could be that Indonesia itself is aware that these two approaches are indeed taking place and cannot be avoided. Therefore, it is necessary for us to understand that primordial politics and identity politics today are a social reality and fact that occur in the dynamics of politics and democracy in Indonesia.","author":[{"dropping-particle":"","family":"Satryo Pringgo Sejati","given":"","non-dropping-particle":"","parse-names":false,"suffix":""},{"dropping-particle":"","family":"Ahmad Burhan Hakim","given":"","non-dropping-particle":"","parse-names":false,"suffix":""}],"container-title":"JOSH: Journal of Sharia","id":"ITEM-1","issue":"02","issued":{"date-parts":[["2023","6","30"]]},"page":"154-163","title":"Politik Primordial dan Politik Identitas dalam Perkembangan Demokrasi dan Politik Lokal Di Indonesia","type":"article-journal","volume":"2"}}],"schema":"https://github.com/citation-style-language/schema/raw/master/csl-citation.json"}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Satryo Pringgo Sejati and Ahmad Burhan Hakim, ‘Politik Primordial Dan Politik Identitas Dalam Perkembangan Demokrasi Dan Politik Lokal Di Indonesia’, </w:t>
      </w:r>
      <w:r w:rsidR="00A67A9A" w:rsidRPr="002337D1">
        <w:rPr>
          <w:rFonts w:ascii="Book Antiqua" w:hAnsi="Book Antiqua"/>
          <w:i/>
          <w:iCs/>
          <w:sz w:val="18"/>
          <w:szCs w:val="18"/>
        </w:rPr>
        <w:t>JOSH: Journal of Sharia</w:t>
      </w:r>
      <w:r w:rsidR="00A67A9A" w:rsidRPr="002337D1">
        <w:rPr>
          <w:rFonts w:ascii="Book Antiqua" w:hAnsi="Book Antiqua"/>
          <w:sz w:val="18"/>
          <w:szCs w:val="18"/>
        </w:rPr>
        <w:t>, 2.02 (2023), 154–63 &lt;https://doi.org/10.55352/josh.v2i2.533&gt;.</w:t>
      </w:r>
      <w:r w:rsidRPr="002337D1">
        <w:rPr>
          <w:rFonts w:ascii="Book Antiqua" w:hAnsi="Book Antiqua"/>
          <w:sz w:val="18"/>
          <w:szCs w:val="18"/>
        </w:rPr>
        <w:fldChar w:fldCharType="end"/>
      </w:r>
    </w:p>
  </w:footnote>
  <w:footnote w:id="5">
    <w:p w14:paraId="1BF12A5A" w14:textId="2E6E91F5"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{"citationID":"ohNVW3O0","properties":{"formattedCitation":"Nandorari Saptenly Buling and Aloysius L.S. Soesilo, \\uc0\\u8216{}Komunikasi Dan Interaksi Antara Anggota Keluarga Yang Mengalami Konflik Akibat Pilkada Di Kabupaten Alor\\uc0\\u8217{}, {\\i{}Jurnal Psikohumanika}, 13.1 (2021), 1\\uc0\\u8211{}21 &lt;https://doi.org/10.31001/j.psi.v13i1.1144&gt;.","plainCitation":"Nandorari Saptenly Buling and Aloysius L.S. Soesilo, ‘Komunikasi Dan Interaksi Antara Anggota Keluarga Yang Mengalami Konflik Akibat Pilkada Di Kabupaten Alor’, Jurnal Psikohumanika, 13.1 (2021), 1–21 &lt;https://doi.org/10.31001/j.psi.v13i1.1144&gt;.","noteIndex":5},"citationItems":[{"id":"wZB129Jf/rVeSqJM9","uris":["http://www.mendeley.com/documents/?uuid=3a3fed7b-45c2-41be-8283-8ed3904d662c"],"itemData":{"DOI":"10.31001/j.psi.v13i1.1144","ISSN":"2302-0660","abstract":"Konflik akibat Pilkada yang terjadi di Indonesia tidak hanya terjadi dalam skala yang besar, namun juga bisa terjadi di dalam tingkatan sosial yang paling kecil, yaitu keluarga. Di Kabupaten Alor, konflik keluarga akibat Pilkada sering kali terjadi karena adanya gesekan antara anggota keluarga yang memiliki pilihan politik yang berbeda dari anggota keluarga lainnya. Penelitian sebelumnya mengenai sistem keluarga yang ada di Indonesia memang menunjukkan seperti apa pola hierarki otoritas yang ada di dalam keluarga tradisional di Indonesia, namun tidak menunjukkan bagaimana proses komunikasi yang muncul dalam keluarga di dalam setting masyarakat tradisional, di dalam melaksanakan penyelesaian masalah. Penelitian ini berusaha melihat bagaimana proses komunikasi dalam konflik Pilkada di dalam keluarga tradisional di Kabupaten Alor. Penelitian ini menggunakan metode deskriptif-fenomenologis dengan menekankan pengalaman subjektif partisipan. Hasil dari penelitian ini menunjukkan bahwa dalam setting masyarakat tradisional, hierarki otoritas dan ikatan kinship yang dimiliki oleh suatu masyarakat tradisional sangat mempengaruhi pola komunikasi antara anggota keluarga, dan nantinya dapat mempengaruhi pilihan politik anggota keluarga di dalam keluarga terkait. Ikatan kinship juga sangat mempengaruhi proses rekonsiliasi antara anggota keluarga setelah konflik itu selesai.","author":[{"dropping-particle":"","family":"Buling","given":"Nandorari Saptenly","non-dropping-particle":"","parse-names":false,"suffix":""},{"dropping-particle":"","family":"L.S. Soesilo","given":"Aloysius","non-dropping-particle":"","parse-names":false,"suffix":""}],"container-title":"Jurnal Psikohumanika","id":"ITEM-1","issue":"1","issued":{"date-parts":[["2021","6","9"]]},"page":"1-21","title":"Komunikasi dan Interaksi Antara Anggota Keluarga yang Mengalami Konflik Akibat Pilkada di Kabupaten Alor","type":"article-journal","volume":"13"}}],"schema":"https://github.com/citation-style-language/schema/raw/master/csl-citation.json"}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Nandorari Saptenly Buling and Aloysius L.S. Soesilo, ‘Komunikasi Dan Interaksi Antara Anggota Keluarga Yang Mengalami Konflik Akibat Pilkada Di Kabupaten Alor’, </w:t>
      </w:r>
      <w:r w:rsidR="00A67A9A" w:rsidRPr="002337D1">
        <w:rPr>
          <w:rFonts w:ascii="Book Antiqua" w:hAnsi="Book Antiqua"/>
          <w:i/>
          <w:iCs/>
          <w:sz w:val="18"/>
          <w:szCs w:val="18"/>
        </w:rPr>
        <w:t>Jurnal Psikohumanika</w:t>
      </w:r>
      <w:r w:rsidR="00A67A9A" w:rsidRPr="002337D1">
        <w:rPr>
          <w:rFonts w:ascii="Book Antiqua" w:hAnsi="Book Antiqua"/>
          <w:sz w:val="18"/>
          <w:szCs w:val="18"/>
        </w:rPr>
        <w:t>, 13.1 (2021), 1–21 &lt;https://doi.org/10.31001/j.psi.v13i1.1144&gt;.</w:t>
      </w:r>
      <w:r w:rsidRPr="002337D1">
        <w:rPr>
          <w:rFonts w:ascii="Book Antiqua" w:hAnsi="Book Antiqua"/>
          <w:sz w:val="18"/>
          <w:szCs w:val="18"/>
        </w:rPr>
        <w:fldChar w:fldCharType="end"/>
      </w:r>
    </w:p>
  </w:footnote>
  <w:footnote w:id="6">
    <w:p w14:paraId="09901A0F" w14:textId="7F987494"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{"citationID":"b1habbnC","properties":{"formattedCitation":"David M. Bourchier, \\uc0\\u8216{}Two Decades of Ideological Contestation in Indonesia: From Democratic Cosmopolitanism to Religious Nationalism\\uc0\\u8217{}, {\\i{}Journal of Contemporary Asia}, 2019, 1\\uc0\\u8211{}21 &lt;https://doi.org/10.1080/00472336.2019.1590620&gt;.","plainCitation":"David M. Bourchier, ‘Two Decades of Ideological Contestation in Indonesia: From Democratic Cosmopolitanism to Religious Nationalism’, Journal of Contemporary Asia, 2019, 1–21 &lt;https://doi.org/10.1080/00472336.2019.1590620&gt;.","noteIndex":6},"citationItems":[{"id":"wZB129Jf/5ziWh7c3","uris":["http://www.mendeley.com/documents/?uuid=272f3d49-77ee-459b-9c18-801fbb0dbe7b"],"itemData":{"DOI":"10.1080/00472336.2019.1590620","ISSN":"0047-2336","author":[{"dropping-particle":"","family":"Bourchier","given":"David M.","non-dropping-particle":"","parse-names":false,"suffix":""}],"container-title":"Journal of Contemporary Asia","id":"ITEM-1","issued":{"date-parts":[["2019","4","8"]]},"page":"1-21","title":"Two Decades of Ideological Contestation in Indonesia: From Democratic Cosmopolitanism to Religious Nationalism","type":"article-journal"}}],"schema":"https://github.com/citation-style-language/schema/raw/master/csl-citation.json"}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David M. Bourchier, ‘Two Decades of Ideological Contestation in Indonesia: From Democratic Cosmopolitanism to Religious Nationalism’, </w:t>
      </w:r>
      <w:r w:rsidR="00A67A9A" w:rsidRPr="002337D1">
        <w:rPr>
          <w:rFonts w:ascii="Book Antiqua" w:hAnsi="Book Antiqua"/>
          <w:i/>
          <w:iCs/>
          <w:sz w:val="18"/>
          <w:szCs w:val="18"/>
        </w:rPr>
        <w:t>Journal of Contemporary Asia</w:t>
      </w:r>
      <w:r w:rsidR="00A67A9A" w:rsidRPr="002337D1">
        <w:rPr>
          <w:rFonts w:ascii="Book Antiqua" w:hAnsi="Book Antiqua"/>
          <w:sz w:val="18"/>
          <w:szCs w:val="18"/>
        </w:rPr>
        <w:t>, 2019, 1–21 &lt;https://doi.org/10.1080/00472336.2019.1590620&gt;.</w:t>
      </w:r>
      <w:r w:rsidRPr="002337D1">
        <w:rPr>
          <w:rFonts w:ascii="Book Antiqua" w:hAnsi="Book Antiqua"/>
          <w:sz w:val="18"/>
          <w:szCs w:val="18"/>
        </w:rPr>
        <w:fldChar w:fldCharType="end"/>
      </w:r>
    </w:p>
  </w:footnote>
  <w:footnote w:id="7">
    <w:p w14:paraId="44D1DACD" w14:textId="52F8433D"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{"citationID":"fgyjQWqu","properties":{"formattedCitation":"Afinia Sandyarini, \\uc0\\u8216{}Strategic Family Therapy Untuk Menyelesaikan Konflik Keluarga\\uc0\\u8217{}, {\\i{}Martabat: Jurnal Perempuan Dan Anak}, 4.1 (2020), 23\\uc0\\u8211{}40 &lt;https://doi.org/10.21274/martabat.2020.4.1.23-40&gt;.","plainCitation":"Afinia Sandyarini, ‘Strategic Family Therapy Untuk Menyelesaikan Konflik Keluarga’, Martabat: Jurnal Perempuan Dan Anak, 4.1 (2020), 23–40 &lt;https://doi.org/10.21274/martabat.2020.4.1.23-40&gt;.","noteIndex":7},"citationItems":[{"id":"wZB129Jf/lDnRO6PC","uris":["http://www.mendeley.com/documents/?uuid=a48e1b93-038c-4a5a-9154-0a8ae37034aa"],"itemData":{"DOI":"10.21274/martabat.2020.4.1.23-40","ISSN":"2581-2076","abstract":"Subjek adalah sebuah keluarga yang mengalami konflik sejak awal pernikahan hingga saat ini. Sering bertengkarnya ayah dan ibu disebabkan karena kurangnya komunikasi dan menyebabkan keluarga kurang memiliki intesitas untuk berkumpul bersama-sama. Hal ini dipicu karena ayah yang berselingkuh dan memiliki anak dari hasil perselingkuhannya dan ibu juga membalasnya dengan memiliki pasangan selingkuh, sehingga membuat permasalahan dalam keluarga tak kunjung selesai. Prosedur pengumpulan data dengan wawancara dan observasi. Tujuan pemberian intervensi adalah untuk mengetahui bagaimana penerapan Strategic family therapy dapat menangani permasalahan di dalam keluarga. Hasilnya menunjukkan perubahan yang positif dimana semua anggota keluarga subjek membuat kesepakatan berdamai untuk kepentingan dan kenyamanan bersama.","author":[{"dropping-particle":"","family":"Sandyarini","given":"Afinia","non-dropping-particle":"","parse-names":false,"suffix":""}],"container-title":"Martabat: Jurnal Perempuan dan Anak","id":"ITEM-1","issue":"1","issued":{"date-parts":[["2020"]]},"page":"23-40","title":"Strategic Family Therapy Untuk Menyelesaikan Konflik Keluarga","type":"article-journal","volume":"4"}}],"schema":"https://github.com/citation-style-language/schema/raw/master/csl-citation.json"}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Afinia Sandyarini, ‘Strategic Family Therapy Untuk Menyelesaikan Konflik Keluarga’, </w:t>
      </w:r>
      <w:r w:rsidR="00A67A9A" w:rsidRPr="002337D1">
        <w:rPr>
          <w:rFonts w:ascii="Book Antiqua" w:hAnsi="Book Antiqua"/>
          <w:i/>
          <w:iCs/>
          <w:sz w:val="18"/>
          <w:szCs w:val="18"/>
        </w:rPr>
        <w:t>Martabat: Jurnal Perempuan Dan Anak</w:t>
      </w:r>
      <w:r w:rsidR="00A67A9A" w:rsidRPr="002337D1">
        <w:rPr>
          <w:rFonts w:ascii="Book Antiqua" w:hAnsi="Book Antiqua"/>
          <w:sz w:val="18"/>
          <w:szCs w:val="18"/>
        </w:rPr>
        <w:t>, 4.1 (2020), 23–40 &lt;https://doi.org/10.21274/martabat.2020.4.1.23-40&gt;.</w:t>
      </w:r>
      <w:r w:rsidRPr="002337D1">
        <w:rPr>
          <w:rFonts w:ascii="Book Antiqua" w:hAnsi="Book Antiqua"/>
          <w:sz w:val="18"/>
          <w:szCs w:val="18"/>
        </w:rPr>
        <w:fldChar w:fldCharType="end"/>
      </w:r>
    </w:p>
  </w:footnote>
  <w:footnote w:id="8">
    <w:p w14:paraId="4B8F8CFE" w14:textId="6358D0E2" w:rsidR="008B6EAD" w:rsidRPr="002337D1" w:rsidRDefault="008B6EAD"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{"citationID":"r4n0kNJ5","properties":{"formattedCitation":"Benjamin R. Warner, Colleen Warner Colaner, and Jihye Park, \\uc0\\u8216{}Political Difference and Polarization in the Family: The Role of (Non)Accommodating Communication for Navigating Identity Differences\\uc0\\u8217{}, {\\i{}Journal of Social and Personal Relationships}, 38.2 (2021), 564\\uc0\\u8211{}85 &lt;https://doi.org/10.1177/0265407520967438&gt;.","plainCitation":"Benjamin R. Warner, Colleen Warner Colaner, and Jihye Park, ‘Political Difference and Polarization in the Family: The Role of (Non)Accommodating Communication for Navigating Identity Differences’, Journal of Social and Personal Relationships, 38.2 (2021), 564–85 &lt;https://doi.org/10.1177/0265407520967438&gt;.","noteIndex":8},"citationItems":[{"id":"wZB129Jf/0V76a5jq","uris":["http://www.mendeley.com/documents/?uuid=988f4479-d6fd-43b9-92d3-1d4a0b230f04"],"itemData":{"DOI":"10.1177/0265407520967438","ISSN":"0265-4075","abstract":"This study joins the relatively modest literature examining the effects of political disagreement in the family. We consider the effects of communication accommodation on shared family identity in the context political disagreement. To do this, we utilize survey responses from a quota-stratified sample of participants in an online panel ( N = 833) taken immediately after the contentious 2016 presidential election. We find that more disagreement and more affective polarization are associated with less communication accommodation and that shared family identity suffers as a result. Furthermore, our findings reveal that respecting divergent values is the most influential communication accommodation strategy and is also among the most adversely affected by political differences in the family. We conclude that political disagreement in the family reduces the likelihood of communication that is respectful of differences in political values, but that this accommodation strategy is crucial to reduce the deleterious consequences that political differences can have on family relationships.","author":[{"dropping-particle":"","family":"Warner","given":"Benjamin R.","non-dropping-particle":"","parse-names":false,"suffix":""},{"dropping-particle":"","family":"Colaner","given":"Colleen Warner","non-dropping-particle":"","parse-names":false,"suffix":""},{"dropping-particle":"","family":"Park","given":"Jihye","non-dropping-particle":"","parse-names":false,"suffix":""}],"container-title":"Journal of Social and Personal Relationships","id":"ITEM-1","issue":"2","issued":{"date-parts":[["2021","2","28"]]},"page":"564-585","title":"Political difference and polarization in the family: The role of (non)accommodating communication for navigating identity differences","type":"article-journal","volume":"38"}}],"schema":"https://github.com/citation-style-language/schema/raw/master/csl-citation.json"}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Benjamin R. Warner, Colleen Warner Colaner, and Jihye Park, ‘Political Difference and Polarization in the Family: The Role of (Non)Accommodating Communication for Navigating Identity Differences’, </w:t>
      </w:r>
      <w:r w:rsidR="00A67A9A" w:rsidRPr="002337D1">
        <w:rPr>
          <w:rFonts w:ascii="Book Antiqua" w:hAnsi="Book Antiqua"/>
          <w:i/>
          <w:iCs/>
          <w:sz w:val="18"/>
          <w:szCs w:val="18"/>
        </w:rPr>
        <w:t>Journal of Social and Personal Relationships</w:t>
      </w:r>
      <w:r w:rsidR="00A67A9A" w:rsidRPr="002337D1">
        <w:rPr>
          <w:rFonts w:ascii="Book Antiqua" w:hAnsi="Book Antiqua"/>
          <w:sz w:val="18"/>
          <w:szCs w:val="18"/>
        </w:rPr>
        <w:t>, 38.2 (2021), 564–85 &lt;https://doi.org/10.1177/0265407520967438&gt;.</w:t>
      </w:r>
      <w:r w:rsidRPr="002337D1">
        <w:rPr>
          <w:rFonts w:ascii="Book Antiqua" w:hAnsi="Book Antiqua"/>
          <w:sz w:val="18"/>
          <w:szCs w:val="18"/>
        </w:rPr>
        <w:fldChar w:fldCharType="end"/>
      </w:r>
    </w:p>
  </w:footnote>
  <w:footnote w:id="9">
    <w:p w14:paraId="5D20D65F" w14:textId="4B8920E0" w:rsidR="008B6EAD" w:rsidRPr="002337D1" w:rsidRDefault="008B6EAD"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{"citationID":"KlG64LBE","properties":{"formattedCitation":"Stephen L. Wasby, \\uc0\\u8216{}The Impact of the Family on Politics: An Essay and Review of the Literature\\uc0\\u8217{}, {\\i{}The Family Life Coordinator}, 15.1 (1966), 3 &lt;https://doi.org/10.2307/581548&gt;.","plainCitation":"Stephen L. Wasby, ‘The Impact of the Family on Politics: An Essay and Review of the Literature’, The Family Life Coordinator, 15.1 (1966), 3 &lt;https://doi.org/10.2307/581548&gt;.","noteIndex":9},"citationItems":[{"id":"wZB129Jf/Agx9JuG2","uris":["http://www.mendeley.com/documents/?uuid=3ec7d8b5-412d-4cd1-955a-1081de3fe534"],"itemData":{"DOI":"10.2307/581548","ISSN":"08860394","author":[{"dropping-particle":"","family":"Wasby","given":"Stephen L.","non-dropping-particle":"","parse-names":false,"suffix":""}],"container-title":"The Family Life Coordinator","id":"ITEM-1","issue":"1","issued":{"date-parts":[["1966","1"]]},"page":"3","title":"The Impact of the Family on Politics: An Essay and Review of the Literature","type":"article-journal","volume":"15"}}],"schema":"https://github.com/citation-style-language/schema/raw/master/csl-citation.json"}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Stephen L. Wasby, ‘The Impact of the Family on Politics: An Essay and Review of the Literature’, </w:t>
      </w:r>
      <w:r w:rsidR="00A67A9A" w:rsidRPr="002337D1">
        <w:rPr>
          <w:rFonts w:ascii="Book Antiqua" w:hAnsi="Book Antiqua"/>
          <w:i/>
          <w:iCs/>
          <w:sz w:val="18"/>
          <w:szCs w:val="18"/>
        </w:rPr>
        <w:t>The Family Life Coordinator</w:t>
      </w:r>
      <w:r w:rsidR="00A67A9A" w:rsidRPr="002337D1">
        <w:rPr>
          <w:rFonts w:ascii="Book Antiqua" w:hAnsi="Book Antiqua"/>
          <w:sz w:val="18"/>
          <w:szCs w:val="18"/>
        </w:rPr>
        <w:t>, 15.1 (1966), 3 &lt;https://doi.org/10.2307/581548&gt;.</w:t>
      </w:r>
      <w:r w:rsidRPr="002337D1">
        <w:rPr>
          <w:rFonts w:ascii="Book Antiqua" w:hAnsi="Book Antiqua"/>
          <w:sz w:val="18"/>
          <w:szCs w:val="18"/>
        </w:rPr>
        <w:fldChar w:fldCharType="end"/>
      </w:r>
    </w:p>
  </w:footnote>
  <w:footnote w:id="10">
    <w:p w14:paraId="5661F466" w14:textId="1FA0A76A"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{"citationID":"9ANIIrcb","properties":{"formattedCitation":"Ali Sodiqin, \\uc0\\u8216{}Antropologi Hukum Sebagai Pendekatan Dalam Penelitian Hukum Islam\\uc0\\u8217{}, {\\i{}Al-Manahij: Jurnal Kajian Hukum Islam}, 7.1 (1970), 115\\uc0\\u8211{}26 &lt;https://doi.org/10.24090/mnh.v7i1.581&gt;.","plainCitation":"Ali Sodiqin, ‘Antropologi Hukum Sebagai Pendekatan Dalam Penelitian Hukum Islam’, Al-Manahij: Jurnal Kajian Hukum Islam, 7.1 (1970), 115–26 &lt;https://doi.org/10.24090/mnh.v7i1.581&gt;.","noteIndex":10},"citationItems":[{"id":"wZB129Jf/9HwkAs3J","uris":["http://www.mendeley.com/documents/?uuid=2a5f5fa0-8a66-4e41-81a6-d34692f6b592"],"itemData":{"DOI":"10.24090/mnh.v7i1.581","ISSN":"1978-6670","abstract":"Penelitian tentang hukum Islam, baik yang normatif maupun yang empiris belum sepenuhnya memanfaatkan ilmu-ilmu sosial humaniora. Hukum Islam, dalam realitasnya memiliki dimensi historis dan antropologis sejak diwahyukannya, sehingga penggunaan teori-teori sejarah maupun antropologi dapat menjadi pisau analisis dalam penelitian hukum Islam. Kerangka teoritik dalam penelitian hukum Islam dengan pendekatan antropologi hukum dapat dilakukan dengan mengintegrasikan teori-teori dalam ulum al-Qurâ€™an, ushul fiqh, dan teori-teori ilmu sosial, seperti sejarah, antropologi, maupun sosiologi. Ruang lingkup kajiannya mencakup dua hal, yaitu penetapan hukum dalam al-Qurâ€™an dan akulturasi hukum Islam dengan budaya lokal. Hukum-hukum dalam al-Qurâ€™an secara historis diturunkan secara gradual dengan mempertimbangkan situasi sosiologis masyarakat penerimanya. Hal ini mengindikasikan adanya proses adopsi, adaptasi dan integrasi antara wahyu al-Qurâ€™an dengan kebiasaan atau tradisi lokal Arab pada masanya. Oleh karena itu, penting untuk memetakan antara nilai-nilai universal dengan nilai-nilai lokal yang terkandung dalam hukum Islam. Pemetaan ini bermanfaat untuk melihat sisi mana yang tidak bisa diubah dan sisi mana yang dapat diadaptasikan dengan perkembangan peradaban manusia. Dengan demikian pendekatan antropologi hukum memiliki kontribusi untuk menjelaskan adaptabilitas hukum Islam dalam hukum modern.","author":[{"dropping-particle":"","family":"Sodiqin","given":"Ali","non-dropping-particle":"","parse-names":false,"suffix":""}],"container-title":"Al-Manahij: Jurnal Kajian Hukum Islam","id":"ITEM-1","issue":"1","issued":{"date-parts":[["1970"]]},"page":"115-126","title":"Antropologi Hukum sebagai Pendekatan dalam Penelitian Hukum Islam","type":"article-journal","volume":"7"}}],"schema":"https://github.com/citation-style-language/schema/raw/master/csl-citation.json"}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Ali Sodiqin, ‘Antropologi Hukum Sebagai Pendekatan Dalam Penelitian Hukum Islam’, </w:t>
      </w:r>
      <w:r w:rsidR="00A67A9A" w:rsidRPr="002337D1">
        <w:rPr>
          <w:rFonts w:ascii="Book Antiqua" w:hAnsi="Book Antiqua"/>
          <w:i/>
          <w:iCs/>
          <w:sz w:val="18"/>
          <w:szCs w:val="18"/>
        </w:rPr>
        <w:t>Al-Manahij: Jurnal Kajian Hukum Islam</w:t>
      </w:r>
      <w:r w:rsidR="00A67A9A" w:rsidRPr="002337D1">
        <w:rPr>
          <w:rFonts w:ascii="Book Antiqua" w:hAnsi="Book Antiqua"/>
          <w:sz w:val="18"/>
          <w:szCs w:val="18"/>
        </w:rPr>
        <w:t>, 7.1 (1970), 115–26 &lt;https://doi.org/10.24090/mnh.v7i1.581&gt;.</w:t>
      </w:r>
      <w:r w:rsidRPr="002337D1">
        <w:rPr>
          <w:rFonts w:ascii="Book Antiqua" w:hAnsi="Book Antiqua"/>
          <w:sz w:val="18"/>
          <w:szCs w:val="18"/>
        </w:rPr>
        <w:fldChar w:fldCharType="end"/>
      </w:r>
    </w:p>
  </w:footnote>
  <w:footnote w:id="11">
    <w:p w14:paraId="2C0E3822" w14:textId="6925F786"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{"citationID":"Dv3BET1t","properties":{"formattedCitation":"Galbani Fadilah, \\uc0\\u8216{}Implikasi Teori-Teori Konflik Terhadap Realitas Sosial Masa Kini: Tinjauan Pemikiran Para Tokoh Sosiologi\\uc0\\u8217{}, {\\i{}Journal of Society and Development}, 1.1 (2021), 11\\uc0\\u8211{}15.","plainCitation":"Galbani Fadilah, ‘Implikasi Teori-Teori Konflik Terhadap Realitas Sosial Masa Kini: Tinjauan Pemikiran Para Tokoh Sosiologi’, Journal of Society and Development, 1.1 (2021), 11–15.","noteIndex":11},"citationItems":[{"id":"wZB129Jf/cHv7VHDv","uris":["http://www.mendeley.com/documents/?uuid=13ac0ec6-d812-4893-9961-69e934811eb1"],"itemData":{"ISSN":"2798-2270","abstract":"Penelitian ini bertujuan untuk membahas teori konflik menurut para tokoh sosiologi serta implikasinya terhadap realitas sosial masa kini. Metode penelitian ini bersifat kualitatif melalui studi pustaka. Hasil dan pembahasan penelitian ini meliputi teori konflik menurut tokoh-tokoh sosiologi, realitas sosial masa kini, serta implikasi teori-teori konflik terhadap realitas sosial di masa kini. Penelitian ini menyimpulkan bahwa teori-teori konflik yang dicetuskan oleh para tokoh sosiologi berperan penting dalam menemukan solusi yang linier dengan permasalahan sosial di masa kini.","author":[{"dropping-particle":"","family":"Fadilah","given":"Galbani","non-dropping-particle":"","parse-names":false,"suffix":""}],"container-title":"Journal of Society and Development","id":"ITEM-1","issue":"1","issued":{"date-parts":[["2021"]]},"page":"11-15","title":"Implikasi Teori-teori Konflik terhadap Realitas Sosial Masa Kini: Tinjauan Pemikiran Para Tokoh Sosiologi","type":"article-journal","volume":"1"}}],"schema":"https://github.com/citation-style-language/schema/raw/master/csl-citation.json"}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Galbani Fadilah, ‘Implikasi Teori-Teori Konflik Terhadap Realitas Sosial Masa Kini: Tinjauan Pemikiran Para Tokoh Sosiologi’, </w:t>
      </w:r>
      <w:r w:rsidR="00A67A9A" w:rsidRPr="002337D1">
        <w:rPr>
          <w:rFonts w:ascii="Book Antiqua" w:hAnsi="Book Antiqua"/>
          <w:i/>
          <w:iCs/>
          <w:sz w:val="18"/>
          <w:szCs w:val="18"/>
        </w:rPr>
        <w:t>Journal of Society and Development</w:t>
      </w:r>
      <w:r w:rsidR="00A67A9A" w:rsidRPr="002337D1">
        <w:rPr>
          <w:rFonts w:ascii="Book Antiqua" w:hAnsi="Book Antiqua"/>
          <w:sz w:val="18"/>
          <w:szCs w:val="18"/>
        </w:rPr>
        <w:t>, 1.1 (2021), 11–15.</w:t>
      </w:r>
      <w:r w:rsidRPr="002337D1">
        <w:rPr>
          <w:rFonts w:ascii="Book Antiqua" w:hAnsi="Book Antiqua"/>
          <w:sz w:val="18"/>
          <w:szCs w:val="18"/>
        </w:rPr>
        <w:fldChar w:fldCharType="end"/>
      </w:r>
    </w:p>
  </w:footnote>
  <w:footnote w:id="12">
    <w:p w14:paraId="70CB829B" w14:textId="613BE78F"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{"citationID":"eLwws8tp","properties":{"formattedCitation":"Raihan Akbar Khalil and Meilanny Budiarti Santoso, \\uc0\\u8216{}GENERASI SANDWICH: KONFLIK PERAN DALAM MENCAPAI KEBERFUNGSIAN SOSIAL\\uc0\\u8217{}, {\\i{}Share\\uc0\\u8239{}: Social Work Journal}, 12.1 (2022), 77 &lt;https://doi.org/10.24198/share.v12i1.39637&gt;.","plainCitation":"Raihan Akbar Khalil and Meilanny Budiarti Santoso, ‘GENERASI SANDWICH: KONFLIK PERAN DALAM MENCAPAI KEBERFUNGSIAN SOSIAL’, Share</w:instrText>
      </w:r>
      <w:r w:rsidR="00A67A9A" w:rsidRPr="002337D1">
        <w:rPr>
          <w:sz w:val="18"/>
          <w:szCs w:val="18"/>
        </w:rPr>
        <w:instrText> </w:instrText>
      </w:r>
      <w:r w:rsidR="00A67A9A" w:rsidRPr="002337D1">
        <w:rPr>
          <w:rFonts w:ascii="Book Antiqua" w:hAnsi="Book Antiqua"/>
          <w:sz w:val="18"/>
          <w:szCs w:val="18"/>
        </w:rPr>
        <w:instrText xml:space="preserve">: Social Work Journal, 12.1 (2022), 77 &lt;https://doi.org/10.24198/share.v12i1.39637&gt;.","noteIndex":12},"citationItems":[{"id":"wZB129Jf/zprJ4Mf1","uris":["http://www.mendeley.com/documents/?uuid=239de1f2-91dd-43a6-88ea-a1039977e7ce"],"itemData":{"DOI":"10.24198/share.v12i1.39637","ISSN":"2528-1577","abstract":"Konflik peran dimaknai sebagai dua peran atau lebih yang harus dijalankan secara bersamaan, namun di sisi lain individu yang bersangkutan tidak dapat menjalankan kedua peran yang ada secara maksimal. Konflik peran yang terjadi pada individu rawan berdampak negatif pada kehidupan diri dan pencapaian keberfungsian sosial. Setiap individu mengalami konflik peran, terutama pada generasi sandwich. Generasi sandwich menjalankan berbagai peran atau mengalami konflik peran, yang tentunya dapat berimplikasi pada kehidupan mereka, salah satunya dalam mencapai kebefungsian sosial. Penelitian ini membahas mengenai konflik peran yang dihadapi oleh generasi sandwich dalam mencapai keberfungsian sosial, dampak yang ditimbulkan serta mengungkap alternatif solusi bagi generasi sandwich dalam mencapai keberfungsian sosial mereka. Dengan menggunakan metode deskriptif dan pendekatan kualitatif, pengumpulan data dalam penelitian ini dilakukan dengan studi kepustakaan. Hasil penelitian menunjukkan bahwa konflik peran yang dijalankan oleh generasi sandwich menyebabkan tidak dapat terpenuhinya keberfungsian sosial. Diperlukan adanya intervensi untuk memulihkan keberfungsian sosial generasi sandwich melalui pekerja sosial dengan berbagai praktik yang dapat digunakan pada level individu, keluarga, dan lingkungan kerja.","author":[{"dropping-particle":"","family":"Khalil","given":"Raihan Akbar","non-dropping-particle":"","parse-names":false,"suffix":""},{"dropping-particle":"","family":"Santoso","given":"Meilanny Budiarti","non-dropping-particle":"","parse-names":false,"suffix":""}],"container-title":"Share : Social Work Journal","id":"ITEM-1","issue":"1","issued":{"date-parts":[["2022","8","12"]]},"page":"77","title":"GENERASI SANDWICH: KONFLIK PERAN DALAM MENCAPAI KEBERFUNGSIAN SOSIAL","type":"article-journal","volume":"12"}}],"schema":"https://github.com/citation-style-language/schema/raw/master/csl-citation.json"}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Raihan Akbar Khalil and Meilanny Budiarti Santoso, ‘GENERASI SANDWICH: KONFLIK PERAN DALAM MENCAPAI KEBERFUNGSIAN SOSIAL’, </w:t>
      </w:r>
      <w:r w:rsidR="00A67A9A" w:rsidRPr="002337D1">
        <w:rPr>
          <w:rFonts w:ascii="Book Antiqua" w:hAnsi="Book Antiqua"/>
          <w:i/>
          <w:iCs/>
          <w:sz w:val="18"/>
          <w:szCs w:val="18"/>
        </w:rPr>
        <w:t>Share</w:t>
      </w:r>
      <w:r w:rsidR="00A67A9A" w:rsidRPr="002337D1">
        <w:rPr>
          <w:i/>
          <w:iCs/>
          <w:sz w:val="18"/>
          <w:szCs w:val="18"/>
        </w:rPr>
        <w:t> </w:t>
      </w:r>
      <w:r w:rsidR="00A67A9A" w:rsidRPr="002337D1">
        <w:rPr>
          <w:rFonts w:ascii="Book Antiqua" w:hAnsi="Book Antiqua"/>
          <w:i/>
          <w:iCs/>
          <w:sz w:val="18"/>
          <w:szCs w:val="18"/>
        </w:rPr>
        <w:t>: Social Work Journal</w:t>
      </w:r>
      <w:r w:rsidR="00A67A9A" w:rsidRPr="002337D1">
        <w:rPr>
          <w:rFonts w:ascii="Book Antiqua" w:hAnsi="Book Antiqua"/>
          <w:sz w:val="18"/>
          <w:szCs w:val="18"/>
        </w:rPr>
        <w:t>, 12.1 (2022), 77 &lt;https://doi.org/10.24198/share.v12i1.39637&gt;.</w:t>
      </w:r>
      <w:r w:rsidRPr="002337D1">
        <w:rPr>
          <w:rFonts w:ascii="Book Antiqua" w:hAnsi="Book Antiqua"/>
          <w:sz w:val="18"/>
          <w:szCs w:val="18"/>
        </w:rPr>
        <w:fldChar w:fldCharType="end"/>
      </w:r>
    </w:p>
  </w:footnote>
  <w:footnote w:id="13">
    <w:p w14:paraId="4B29BE00" w14:textId="296C984C" w:rsidR="00B1166C" w:rsidRPr="002337D1" w:rsidRDefault="00B1166C"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{"citationID":"IINRrdL0","properties":{"formattedCitation":"Jonathan Lepie, \\uc0\\u8216{}The Theory of a Working Class: A Re-Appreciation of Ralf Dahrendorf\\uc0\\u8217{}, {\\i{}Employee Responsibilities and Rights Journal}, 30.2 (2018), 145\\uc0\\u8211{}79 &lt;https://doi.org/10.1007/s10672-018-9316-x&gt;.","plainCitation":"Jonathan Lepie, ‘The Theory of a Working Class: A Re-Appreciation of Ralf Dahrendorf’, Employee Responsibilities and Rights Journal, 30.2 (2018), 145–79 &lt;https://doi.org/10.1007/s10672-018-9316-x&gt;.","noteIndex":13},"citationItems":[{"id":"wZB129Jf/oIpXXBi3","uris":["http://www.mendeley.com/documents/?uuid=ebd19710-6685-4c8c-8d81-1bd149063d85"],"itemData":{"DOI":"10.1007/s10672-018-9316-x","ISSN":"15733378","abstract":"Competing social theories defining “working class” can be tested against the reality of trade union membership. Only Dahrendorf’s is a good match. He follows Marx and Weber by requiring the economic need to work, but additionally requires that such work be in jobs lacking authority, jobs at the bottom of the workplace hierarchy in which one takes orders from those above, but has no one below to give orders to. This definition can be used to predict working class behaviors other than forming unions including the general lack of support for revolutionary change and a classless society while still giving support for issues of social justice. Support for underdogs is evident among union members because membership fosters the recognition of one’s own underdog role. The importance of unions’ role in social justice generally is evident in the relationship between union strength and income equality.","author":[{"dropping-particle":"","family":"Lepie","given":"Jonathan","non-dropping-particle":"","parse-names":false,"suffix":""}],"container-title":"Employee Responsibilities and Rights Journal","id":"ITEM-1","issue":"2","issued":{"date-parts":[["2018"]]},"page":"145-179","publisher":"Employee Responsibilities and Rights Journal","title":"The Theory of a Working Class: a Re-Appreciation of Ralf Dahrendorf","type":"article-journal","volume":"30"}}],"schema":"https://github.com/citation-style-language/schema/raw/master/csl-citation.json"}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Jonathan Lepie, ‘The Theory of a Working Class: A Re-Appreciation of Ralf Dahrendorf’, </w:t>
      </w:r>
      <w:r w:rsidR="00A67A9A" w:rsidRPr="002337D1">
        <w:rPr>
          <w:rFonts w:ascii="Book Antiqua" w:hAnsi="Book Antiqua"/>
          <w:i/>
          <w:iCs/>
          <w:sz w:val="18"/>
          <w:szCs w:val="18"/>
        </w:rPr>
        <w:t>Employee Responsibilities and Rights Journal</w:t>
      </w:r>
      <w:r w:rsidR="00A67A9A" w:rsidRPr="002337D1">
        <w:rPr>
          <w:rFonts w:ascii="Book Antiqua" w:hAnsi="Book Antiqua"/>
          <w:sz w:val="18"/>
          <w:szCs w:val="18"/>
        </w:rPr>
        <w:t>, 30.2 (2018), 145–79 &lt;https://doi.org/10.1007/s10672-018-9316-x&gt;.</w:t>
      </w:r>
      <w:r w:rsidRPr="002337D1">
        <w:rPr>
          <w:rFonts w:ascii="Book Antiqua" w:hAnsi="Book Antiqua"/>
          <w:sz w:val="18"/>
          <w:szCs w:val="18"/>
        </w:rPr>
        <w:fldChar w:fldCharType="end"/>
      </w:r>
    </w:p>
  </w:footnote>
  <w:footnote w:id="14">
    <w:p w14:paraId="2E2D78EC" w14:textId="1D64B179"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{"citationID":"LAdO9ind","properties":{"formattedCitation":"Ghobad Mansouri and others, \\uc0\\u8216{}Synthesis, Characterization and Antibacterial Study of Cyclometalated Rhodium(III) Complex Containing Dithiocarbamate\\uc0\\u8217{}, {\\i{}Journal of Molecular Structure}, 1121 (2016), 128\\uc0\\u8211{}34 &lt;https://doi.org/10.1016/j.molstruc.2016.05.057&gt;.","plainCitation":"Ghobad Mansouri and others, ‘Synthesis, Characterization and Antibacterial Study of Cyclometalated Rhodium(III) Complex Containing Dithiocarbamate’, Journal of Molecular Structure, 1121 (2016), 128–34 &lt;https://doi.org/10.1016/j.molstruc.2016.05.057&gt;.","noteIndex":14},"citationItems":[{"id":"wZB129Jf/r6BYl0cR","uris":["http://www.mendeley.com/documents/?uuid=b7429e1a-172e-4cfb-90bc-85d00fb37457"],"itemData":{"DOI":"10.1016/j.molstruc.2016.05.057","ISSN":"00222860","author":[{"dropping-particle":"","family":"Mansouri","given":"Ghobad","non-dropping-particle":"","parse-names":false,"suffix":""},{"dropping-particle":"","family":"Heidarizadi","given":"Fateme","non-dropping-particle":"","parse-names":false,"suffix":""},{"dropping-particle":"","family":"Naghipour","given":"Ali","non-dropping-particle":"","parse-names":false,"suffix":""},{"dropping-particle":"","family":"Notash","given":"Behrouz","non-dropping-particle":"","parse-names":false,"suffix":""}],"container-title":"Journal of Molecular Structure","id":"ITEM-1","issued":{"date-parts":[["2016","10"]]},"page":"128-134","title":"Synthesis, characterization and antibacterial study of cyclometalated rhodium(III) complex containing dithiocarbamate","type":"article-journal","volume":"1121"}}],"schema":"https://github.com/citation-style-language/schema/raw/master/csl-citation.json"}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Ghobad Mansouri and others, ‘Synthesis, Characterization and Antibacterial Study of Cyclometalated Rhodium(III) Complex Containing Dithiocarbamate’, </w:t>
      </w:r>
      <w:r w:rsidR="00A67A9A" w:rsidRPr="002337D1">
        <w:rPr>
          <w:rFonts w:ascii="Book Antiqua" w:hAnsi="Book Antiqua"/>
          <w:i/>
          <w:iCs/>
          <w:sz w:val="18"/>
          <w:szCs w:val="18"/>
        </w:rPr>
        <w:t>Journal of Molecular Structure</w:t>
      </w:r>
      <w:r w:rsidR="00A67A9A" w:rsidRPr="002337D1">
        <w:rPr>
          <w:rFonts w:ascii="Book Antiqua" w:hAnsi="Book Antiqua"/>
          <w:sz w:val="18"/>
          <w:szCs w:val="18"/>
        </w:rPr>
        <w:t>, 1121 (2016), 128–34 &lt;https://doi.org/10.1016/j.molstruc.2016.05.057&gt;.</w:t>
      </w:r>
      <w:r w:rsidRPr="002337D1">
        <w:rPr>
          <w:rFonts w:ascii="Book Antiqua" w:hAnsi="Book Antiqua"/>
          <w:sz w:val="18"/>
          <w:szCs w:val="18"/>
        </w:rPr>
        <w:fldChar w:fldCharType="end"/>
      </w:r>
    </w:p>
  </w:footnote>
  <w:footnote w:id="15">
    <w:p w14:paraId="7F7392D9" w14:textId="34EC4A14"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{"citationID":"lk56lFt7","properties":{"formattedCitation":"Muliono Muliono, \\uc0\\u8216{}Pola Perubahan, Wacana, Dan Tren Konflik Sosial Di Indonesia\\uc0\\u8217{}, {\\i{}Al-Adyan: Journal of Religious Studies}, 1.2 (2020), 115\\uc0\\u8211{}32 &lt;https://doi.org/10.15548/al-adyan.v1i2.1949&gt;.","plainCitation":"Muliono Muliono, ‘Pola Perubahan, Wacana, Dan Tren Konflik Sosial Di Indonesia’, Al-Adyan: Journal of Religious Studies, 1.2 (2020), 115–32 &lt;https://doi.org/10.15548/al-adyan.v1i2.1949&gt;.","noteIndex":15},"citationItems":[{"id":"wZB129Jf/CKxZ87mA","uris":["http://www.mendeley.com/documents/?uuid=796d1979-5f5b-4b4e-997f-14fe53ffe82a"],"itemData":{"DOI":"10.15548/al-adyan.v1i2.1949","ISSN":"2723-682X","author":[{"dropping-particle":"","family":"Muliono","given":"Muliono","non-dropping-particle":"","parse-names":false,"suffix":""}],"container-title":"Al-Adyan: Journal of Religious Studies","id":"ITEM-1","issue":"2","issued":{"date-parts":[["2020","12","29"]]},"page":"115-132","title":"Pola Perubahan, Wacana, dan Tren Konflik Sosial di Indonesia","type":"article-journal","volume":"1"}}],"schema":"https://github.com/citation-style-language/schema/raw/master/csl-citation.json"}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Muliono Muliono, ‘Pola Perubahan, Wacana, Dan Tren Konflik Sosial Di Indonesia’, </w:t>
      </w:r>
      <w:r w:rsidR="00A67A9A" w:rsidRPr="002337D1">
        <w:rPr>
          <w:rFonts w:ascii="Book Antiqua" w:hAnsi="Book Antiqua"/>
          <w:i/>
          <w:iCs/>
          <w:sz w:val="18"/>
          <w:szCs w:val="18"/>
        </w:rPr>
        <w:t>Al-Adyan: Journal of Religious Studies</w:t>
      </w:r>
      <w:r w:rsidR="00A67A9A" w:rsidRPr="002337D1">
        <w:rPr>
          <w:rFonts w:ascii="Book Antiqua" w:hAnsi="Book Antiqua"/>
          <w:sz w:val="18"/>
          <w:szCs w:val="18"/>
        </w:rPr>
        <w:t>, 1.2 (2020), 115–32 &lt;https://doi.org/10.15548/al-adyan.v1i2.1949&gt;.</w:t>
      </w:r>
      <w:r w:rsidRPr="002337D1">
        <w:rPr>
          <w:rFonts w:ascii="Book Antiqua" w:hAnsi="Book Antiqua"/>
          <w:sz w:val="18"/>
          <w:szCs w:val="18"/>
        </w:rPr>
        <w:fldChar w:fldCharType="end"/>
      </w:r>
    </w:p>
  </w:footnote>
  <w:footnote w:id="16">
    <w:p w14:paraId="29D4C9E7" w14:textId="1DFF9A7E"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{"citationID":"jcBQ6g8H","properties":{"formattedCitation":"Ute Stephan and others, \\uc0\\u8216{}Organizations Driving Positive Social Change\\uc0\\u8217{}, {\\i{}Journal of Management}, 42.5 (2016), 1250\\uc0\\u8211{}81 &lt;https://doi.org/10.1177/0149206316633268&gt;.","plainCitation":"Ute Stephan and others, ‘Organizations Driving Positive Social Change’, Journal of Management, 42.5 (2016), 1250–81 &lt;https://doi.org/10.1177/0149206316633268&gt;.","noteIndex":16},"citationItems":[{"id":"wZB129Jf/kh1RxlfS","uris":["http://www.mendeley.com/documents/?uuid=fe4fee49-0c9c-414c-9ab6-7e4fb505eed0"],"itemData":{"DOI":"10.1177/0149206316633268","ISSN":"0149-2063","abstract":"Academic and practitioner interest in how market-based organizations can drive positive social change (PSC) is steadily growing. This paper helps to recast how organizations relate to society. It integrates research on projects stimulating PSC—the transformational processes to advance societal well-being—that is fragmented across different streams of research in management and related disciplines. Focusing on the mechanisms at play in how organizations and their projects affect change in targets outside of organizational boundaries, we (1) clarify the nature of PSC as a process, (2) develop an integrative framework that specifies two distinct PSC strategies, (3) take stock of and offer a categorization scheme for change mechanisms and enabling organizational practices, and (4) outline opportunities for future research. Our conceptual framework differentiates between surface- and deep-level PSC strategies understood as distinct combinations of change mechanisms and enabling organizational practices. These strategies differ in the nature and speed of transformation experienced by the targets of change projects and the resulting quality (pervasiveness and durability), timing, and reach of social impact. Our findings provide a solid base for integrating and advancing knowledge across the largely disparate streams of management research on corporate social responsibility, social entrepreneurship, and base of the pyramid and open up important new avenues for future research on organizing for PSC and on unpacking PSC processes.","author":[{"dropping-particle":"","family":"Stephan","given":"Ute","non-dropping-particle":"","parse-names":false,"suffix":""},{"dropping-particle":"","family":"Patterson","given":"Malcolm","non-dropping-particle":"","parse-names":false,"suffix":""},{"dropping-particle":"","family":"Kelly","given":"Ciara","non-dropping-particle":"","parse-names":false,"suffix":""},{"dropping-particle":"","family":"Mair","given":"Johanna","non-dropping-particle":"","parse-names":false,"suffix":""}],"container-title":"Journal of Management","id":"ITEM-1","issue":"5","issued":{"date-parts":[["2016","7","29"]]},"page":"1250-1281","title":"Organizations Driving Positive Social Change","type":"article-journal","volume":"42"}}],"schema":"https://github.com/citation-style-language/schema/raw/master/csl-citation.json"}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Ute Stephan and others, ‘Organizations Driving Positive Social Change’, </w:t>
      </w:r>
      <w:r w:rsidR="00A67A9A" w:rsidRPr="002337D1">
        <w:rPr>
          <w:rFonts w:ascii="Book Antiqua" w:hAnsi="Book Antiqua"/>
          <w:i/>
          <w:iCs/>
          <w:sz w:val="18"/>
          <w:szCs w:val="18"/>
        </w:rPr>
        <w:t>Journal of Management</w:t>
      </w:r>
      <w:r w:rsidR="00A67A9A" w:rsidRPr="002337D1">
        <w:rPr>
          <w:rFonts w:ascii="Book Antiqua" w:hAnsi="Book Antiqua"/>
          <w:sz w:val="18"/>
          <w:szCs w:val="18"/>
        </w:rPr>
        <w:t>, 42.5 (2016), 1250–81 &lt;https://doi.org/10.1177/0149206316633268&gt;.</w:t>
      </w:r>
      <w:r w:rsidRPr="002337D1">
        <w:rPr>
          <w:rFonts w:ascii="Book Antiqua" w:hAnsi="Book Antiqua"/>
          <w:sz w:val="18"/>
          <w:szCs w:val="18"/>
        </w:rPr>
        <w:fldChar w:fldCharType="end"/>
      </w:r>
    </w:p>
  </w:footnote>
  <w:footnote w:id="17">
    <w:p w14:paraId="051EACA2" w14:textId="5DF2EFB9"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{"citationID":"OU95RnPr","properties":{"formattedCitation":"Cindy Xinshan Jia and Jessica Chi-mei Li, \\uc0\\u8216{}Work-Family Conflict, Burnout, and Turnover Intention among Chinese Social Workers: The Moderating Role of Work Support\\uc0\\u8217{}, {\\i{}Journal of Social Service Research}, 48.1 (2022), 12\\uc0\\u8211{}27 &lt;https://doi.org/10.1080/01488376.2021.1942393&gt;.","plainCitation":"Cindy Xinshan Jia and Jessica Chi-mei Li, ‘Work-Family Conflict, Burnout, and Turnover Intention among Chinese Social Workers: The Moderating Role of Work Support’, Journal of Social Service Research, 48.1 (2022), 12–27 &lt;https://doi.org/10.1080/01488376.2021.1942393&gt;.","noteIndex":17},"citationItems":[{"id":"wZB129Jf/vPhe8OME","uris":["http://www.mendeley.com/documents/?uuid=93e7cd38-acca-4c92-8b8b-2517567d906c"],"itemData":{"DOI":"10.1080/01488376.2021.1942393","ISSN":"0148-8376","author":[{"dropping-particle":"","family":"Jia","given":"Cindy Xinshan","non-dropping-particle":"","parse-names":false,"suffix":""},{"dropping-particle":"","family":"Li","given":"Jessica Chi-mei","non-dropping-particle":"","parse-names":false,"suffix":""}],"container-title":"Journal of Social Service Research","id":"ITEM-1","issue":"1","issued":{"date-parts":[["2022","1","2"]]},"page":"12-27","title":"Work-Family Conflict, Burnout, and Turnover Intention among Chinese Social Workers: The Moderating Role of Work Support","type":"article-journal","volume":"48"}}],"schema":"https://github.com/citation-style-language/schema/raw/master/csl-citation.json"}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Cindy Xinshan Jia and Jessica Chi-mei Li, ‘Work-Family Conflict, Burnout, and Turnover Intention among Chinese Social Workers: The Moderating Role of Work Support’, </w:t>
      </w:r>
      <w:r w:rsidR="00A67A9A" w:rsidRPr="002337D1">
        <w:rPr>
          <w:rFonts w:ascii="Book Antiqua" w:hAnsi="Book Antiqua"/>
          <w:i/>
          <w:iCs/>
          <w:sz w:val="18"/>
          <w:szCs w:val="18"/>
        </w:rPr>
        <w:t>Journal of Social Service Research</w:t>
      </w:r>
      <w:r w:rsidR="00A67A9A" w:rsidRPr="002337D1">
        <w:rPr>
          <w:rFonts w:ascii="Book Antiqua" w:hAnsi="Book Antiqua"/>
          <w:sz w:val="18"/>
          <w:szCs w:val="18"/>
        </w:rPr>
        <w:t>, 48.1 (2022), 12–27 &lt;https://doi.org/10.1080/01488376.2021.1942393&gt;.</w:t>
      </w:r>
      <w:r w:rsidRPr="002337D1">
        <w:rPr>
          <w:rFonts w:ascii="Book Antiqua" w:hAnsi="Book Antiqua"/>
          <w:sz w:val="18"/>
          <w:szCs w:val="18"/>
        </w:rPr>
        <w:fldChar w:fldCharType="end"/>
      </w:r>
    </w:p>
  </w:footnote>
  <w:footnote w:id="18">
    <w:p w14:paraId="36E241DD" w14:textId="0A984A4A"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{"citationID":"bxAWloI9","properties":{"formattedCitation":"Iriyani Astuti Arief, Muhammad Ishak Syahadat, and M. Najib Husain, \\uc0\\u8216{}DINAMIKA PERILAKU POLITIK MASYARAKAT MENJELANG PEMILIHAN KEPALA DAERAH SERENTAK 2024 DI KECAMATAN LAWA KABUPATEN MUNA BARAT\\uc0\\u8217{}, {\\i{}Journal Publicuho}, 6.4 (2024), 1602\\uc0\\u8211{}10 &lt;https://doi.org/10.35817/publicuho.v6i4.322&gt;.","plainCitation":"Iriyani Astuti Arief, Muhammad Ishak Syahadat, and M. Najib Husain, ‘DINAMIKA PERILAKU POLITIK MASYARAKAT MENJELANG PEMILIHAN KEPALA DAERAH SERENTAK 2024 DI KECAMATAN LAWA KABUPATEN MUNA BARAT’, Journal Publicuho, 6.4 (2024), 1602–10 &lt;https://doi.org/10.35817/publicuho.v6i4.322&gt;.","noteIndex":18},"citationItems":[{"id":"wZB129Jf/Vt8XEZhk","uris":["http://www.mendeley.com/documents/?uuid=a542e25c-d39b-4c01-a7a2-14b9269258de"],"itemData":{"DOI":"10.35817/publicuho.v6i4.322","ISSN":"2621-1351","abstract":"This research reviews the dynamics of the political behaviour of the people of Lawa District in the 2024 West Muna Regency regional head election, with a focus on Latugho Village, Lalemba Village, Wamelai Village, and Lapadaku Village. Through the concept of political behaviour, this research explores socio-political factors that influence political participation, especially the phenomenon of high abstention. Data was collected through questionnaires, literature studies, and documentation, and analyzed in three stages: data reduction, data presentation, and drawing conclusions. The research results show that the dynamics of political behavior are influenced by sociological, psychological and rational choice factors. Ethnicity is not dominant, while psychological factors (family) dominate with 27.5% influence. Rational choices, especially the vision and mission of the Regent candidate, influence 22.5% of the community. In conclusion, psychological factors are key in shaping political behaviour in Lawa District, where the family has a significant influence in political decision-making.","author":[{"dropping-particle":"","family":"Iriyani Astuti Arief","given":"","non-dropping-particle":"","parse-names":false,"suffix":""},{"dropping-particle":"","family":"Muhammad Ishak Syahadat","given":"","non-dropping-particle":"","parse-names":false,"suffix":""},{"dropping-particle":"","family":"M. Najib Husain","given":"","non-dropping-particle":"","parse-names":false,"suffix":""}],"container-title":"Journal Publicuho","id":"ITEM-1","issue":"4","issued":{"date-parts":[["2024","1","22"]]},"page":"1602-1610","title":"DINAMIKA PERILAKU POLITIK MASYARAKAT MENJELANG PEMILIHAN KEPALA DAERAH SERENTAK 2024 DI KECAMATAN LAWA KABUPATEN MUNA BARAT","type":"article-journal","volume":"6"}}],"schema":"https://github.com/citation-style-language/schema/raw/master/csl-citation.json"}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Iriyani Astuti Arief, Muhammad Ishak Syahadat, and M. Najib Husain, ‘DINAMIKA PERILAKU POLITIK MASYARAKAT MENJELANG PEMILIHAN KEPALA DAERAH SERENTAK 2024 DI KECAMATAN LAWA KABUPATEN MUNA BARAT’, </w:t>
      </w:r>
      <w:r w:rsidR="00A67A9A" w:rsidRPr="002337D1">
        <w:rPr>
          <w:rFonts w:ascii="Book Antiqua" w:hAnsi="Book Antiqua"/>
          <w:i/>
          <w:iCs/>
          <w:sz w:val="18"/>
          <w:szCs w:val="18"/>
        </w:rPr>
        <w:t>Journal Publicuho</w:t>
      </w:r>
      <w:r w:rsidR="00A67A9A" w:rsidRPr="002337D1">
        <w:rPr>
          <w:rFonts w:ascii="Book Antiqua" w:hAnsi="Book Antiqua"/>
          <w:sz w:val="18"/>
          <w:szCs w:val="18"/>
        </w:rPr>
        <w:t>, 6.4 (2024), 1602–10 &lt;https://doi.org/10.35817/publicuho.v6i4.322&gt;.</w:t>
      </w:r>
      <w:r w:rsidRPr="002337D1">
        <w:rPr>
          <w:rFonts w:ascii="Book Antiqua" w:hAnsi="Book Antiqua"/>
          <w:sz w:val="18"/>
          <w:szCs w:val="18"/>
        </w:rPr>
        <w:fldChar w:fldCharType="end"/>
      </w:r>
    </w:p>
  </w:footnote>
  <w:footnote w:id="19">
    <w:p w14:paraId="1525C2CC" w14:textId="6F887961"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{"citationID":"uP7IpPAb","properties":{"formattedCitation":"Khairul Azmi and Puji Astuti, \\uc0\\u8216{}Perilaku Memilih Pemilih Pemula Masyarakat Kendal Pada Pemilihan Umum Presiden Dan Wakil Presiden Tahun 2014\\uc0\\u8217{}, {\\i{}Journal of Politic and Government Studies}, 5.03 (2016), 362\\uc0\\u8211{}70.","plainCitation":"Khairul Azmi and Puji Astuti, ‘Perilaku Memilih Pemilih Pemula Masyarakat Kendal Pada Pemilihan Umum Presiden Dan Wakil Presiden Tahun 2014’, Journal of Politic and Government Studies, 5.03 (2016), 362–70.","noteIndex":19},"citationItems":[{"id":"wZB129Jf/fRf1lsD6","uris":["http://www.mendeley.com/documents/?uuid=27296222-2162-404a-9682-841d61a0c419"],"itemData":{"abstract":"Voting behavior in the presidential election is a set of activities to determine the decision in choosing the president and vice president. In the 2014, the number of young voters of presidential election were very significant to win the election in Indonesia, about 20-30% of the total number of voters are young voters. Based on survey of Lembaga Survei Nasional young voters behavior included in the category of rational approach. This study to analyze the young voters behavior in Kendal on Election of President and Vice President using sociological approach, psychological approach, and the approach of rational choice. This research is using quantitative approach with survey method. The sampling technique in this study using Multi Stage Random Sampling with 100 respondents. This study using a questionnaire to collecting data. The results showed that young voters is using their voting rights rationally. Beginner voters ignore sociological factors, they ignored age and professional background of presidential candidates, but the education and gender of beginner voters influence their political choices. Male young voters tend to choose a mate Prabowo-Hatta, while female young voters tend to choose Jokowi-Jusuf Kalla. Based on psychological approaches, candidates figur had larger role than bearer party. Based on rational approaches, young voters believe that president they have chosen can alleviate poverty, enforce laws, and improve welfare. For the next researcher who will conduct research on the same topic, researchers hope this study can be perfected, by using a triangulation method.","author":[{"dropping-particle":"","family":"Azmi","given":"Khairul","non-dropping-particle":"","parse-names":false,"suffix":""},{"dropping-particle":"","family":"Astuti","given":"Puji","non-dropping-particle":"","parse-names":false,"suffix":""}],"container-title":"Journal of Politic and Government Studies","id":"ITEM-1","issue":"03","issued":{"date-parts":[["2016"]]},"page":"362-370","title":"Perilaku Memilih Pemilih Pemula Masyarakat Kendal pada Pemilihan Umum Presiden dan Wakil Presiden Tahun 2014","type":"article-journal","volume":"5"}}],"schema":"https://github.com/citation-style-language/schema/raw/master/csl-citation.json"}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Khairul Azmi and Puji Astuti, ‘Perilaku Memilih Pemilih Pemula Masyarakat Kendal Pada Pemilihan Umum Presiden Dan Wakil Presiden Tahun 2014’, </w:t>
      </w:r>
      <w:r w:rsidR="00A67A9A" w:rsidRPr="002337D1">
        <w:rPr>
          <w:rFonts w:ascii="Book Antiqua" w:hAnsi="Book Antiqua"/>
          <w:i/>
          <w:iCs/>
          <w:sz w:val="18"/>
          <w:szCs w:val="18"/>
        </w:rPr>
        <w:t>Journal of Politic and Government Studies</w:t>
      </w:r>
      <w:r w:rsidR="00A67A9A" w:rsidRPr="002337D1">
        <w:rPr>
          <w:rFonts w:ascii="Book Antiqua" w:hAnsi="Book Antiqua"/>
          <w:sz w:val="18"/>
          <w:szCs w:val="18"/>
        </w:rPr>
        <w:t>, 5.03 (2016), 362–70.</w:t>
      </w:r>
      <w:r w:rsidRPr="002337D1">
        <w:rPr>
          <w:rFonts w:ascii="Book Antiqua" w:hAnsi="Book Antiqua"/>
          <w:sz w:val="18"/>
          <w:szCs w:val="18"/>
        </w:rPr>
        <w:fldChar w:fldCharType="end"/>
      </w:r>
    </w:p>
  </w:footnote>
  <w:footnote w:id="20">
    <w:p w14:paraId="067978DB" w14:textId="6F78B268"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{"citationID":"euMgGdnk","properties":{"formattedCitation":"S Zuhdi, \\uc0\\u8216{}Perkawinan Beda Organisasi Keagamaan Dan Implikasinya Terhadap Keluarga Sakinah: Studi Pasangan Perkawinan Warga NU-Muhammadiyah Di Kota Batu\\uc0\\u8217{}, 2015.","plainCitation":"S Zuhdi, ‘Perkawinan Beda Organisasi Keagamaan Dan Implikasinya Terhadap Keluarga Sakinah: Studi Pasangan Perkawinan Warga NU-Muhammadiyah Di Kota Batu’, 2015.","noteIndex":20},"citationItems":[{"id":"wZB129Jf/2OtpTnwc","uris":["http://www.mendeley.com/documents/?uuid=3d154724-ea94-4963-975f-e65fc2395397"],"itemData":{"abstract":"… untuk saling mengenal selama 6 bulan yang dilanjutkan ke jenjang pernikahan. … -bisa saja, wong Cuma beda organisasi, yang penting kan bukan beda agama, masih sama-sama Islam…","author":[{"dropping-particle":"","family":"Zuhdi","given":"S","non-dropping-particle":"","parse-names":false,"suffix":""}],"id":"ITEM-1","issued":{"date-parts":[["2015"]]},"title":"perkawinan beda organisasi keagamaan dan implikasinya terhadap keluarga sakinah: Studi pasangan perkawinan warga NU-Muhammadiyah di Kota Batu","type":"article-journal"}}],"schema":"https://github.com/citation-style-language/schema/raw/master/csl-citation.json"}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S Zuhdi, ‘Perkawinan Beda Organisasi Keagamaan Dan Implikasinya Terhadap Keluarga Sakinah: Studi Pasangan Perkawinan Warga NU-Muhammadiyah Di Kota Batu’, 2015.</w:t>
      </w:r>
      <w:r w:rsidRPr="002337D1">
        <w:rPr>
          <w:rFonts w:ascii="Book Antiqua" w:hAnsi="Book Antiqua"/>
          <w:sz w:val="18"/>
          <w:szCs w:val="18"/>
        </w:rPr>
        <w:fldChar w:fldCharType="end"/>
      </w:r>
    </w:p>
  </w:footnote>
  <w:footnote w:id="21">
    <w:p w14:paraId="7F8B115E" w14:textId="106B8EC9"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{"citationID":"YrkERVw8","properties":{"formattedCitation":"FAHRURROZI FAHRURROZI, \\uc0\\u8216{}Diaspora Politik Keluarga Organisasi Nahdlatul Wathan Pada Pemilu Legislatif 2014 Di Lombok, Nusa Tenggara Barat\\uc0\\u8217{}, {\\i{}Afkaruna: Indonesian Interdisciplinary Journal of Islamic Studies}, 13.1 (2017) &lt;https://doi.org/10.18196/aiijis.2017.0068.82-109&gt;.","plainCitation":"FAHRURROZI FAHRURROZI, ‘Diaspora Politik Keluarga Organisasi Nahdlatul Wathan Pada Pemilu Legislatif 2014 Di Lombok, Nusa Tenggara Barat’, Afkaruna: Indonesian Interdisciplinary Journal of Islamic Studies, 13.1 (2017) &lt;https://doi.org/10.18196/aiijis.2017.0068.82-109&gt;.","noteIndex":21},"citationItems":[{"id":"wZB129Jf/MsYNf9mZ","uris":["http://www.mendeley.com/documents/?uuid=8c528a4b-8343-41c7-910d-41d2a4c1be27"],"itemData":{"DOI":"10.18196/aiijis.2017.0068.82-109","ISSN":"25990551","abstract":"This article confirms that the decision of Nahdlatul Wathan organization not to engage in the field of practical politics cannot be separated from the fact that a number of the organization’s members do the opposite. Hence, such contradic- tion may lead to a conflict of interest between the organization’s missions, which are to solely focus on three main domains of activities: education, social transfor- mation, and dakwah islamiyah, with a number of practically engaging members in politics who may take advantage of their Nahdlatul Wathan organizational posi- tion to raise voters. Apart from their mission statement, Nahdlatul Wathan al- ways takes a strategic position in the political culture of West Nusa Tenggara. This can be observed from three aspects: (1) the supported political party, (2) the owned social capital and (3) the massive organization’s role. Based on these three aspects, the Nahdlatul Wathan and a number of its members always participate in assuming legislative and executive powers.","author":[{"dropping-particle":"","family":"FAHRURROZI","given":"FAHRURROZI","non-dropping-particle":"","parse-names":false,"suffix":""}],"container-title":"Afkaruna: Indonesian Interdisciplinary Journal of Islamic Studies","id":"ITEM-1","issue":"1","issued":{"date-parts":[["2017"]]},"title":"Diaspora Politik Keluarga Organisasi Nahdlatul Wathan pada Pemilu Legislatif 2014 di Lombok, Nusa Tenggara Barat","type":"article-journal","volume":"13"}}],"schema":"https://github.com/citation-style-language/schema/raw/master/csl-citation.json"}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FAHRURROZI FAHRURROZI, ‘Diaspora Politik Keluarga Organisasi Nahdlatul Wathan Pada Pemilu Legislatif 2014 Di Lombok, Nusa Tenggara Barat’, </w:t>
      </w:r>
      <w:r w:rsidR="00A67A9A" w:rsidRPr="002337D1">
        <w:rPr>
          <w:rFonts w:ascii="Book Antiqua" w:hAnsi="Book Antiqua"/>
          <w:i/>
          <w:iCs/>
          <w:sz w:val="18"/>
          <w:szCs w:val="18"/>
        </w:rPr>
        <w:t>Afkaruna: Indonesian Interdisciplinary Journal of Islamic Studies</w:t>
      </w:r>
      <w:r w:rsidR="00A67A9A" w:rsidRPr="002337D1">
        <w:rPr>
          <w:rFonts w:ascii="Book Antiqua" w:hAnsi="Book Antiqua"/>
          <w:sz w:val="18"/>
          <w:szCs w:val="18"/>
        </w:rPr>
        <w:t>, 13.1 (2017) &lt;https://doi.org/10.18196/aiijis.2017.0068.82-109&gt;.</w:t>
      </w:r>
      <w:r w:rsidRPr="002337D1">
        <w:rPr>
          <w:rFonts w:ascii="Book Antiqua" w:hAnsi="Book Antiqua"/>
          <w:sz w:val="18"/>
          <w:szCs w:val="18"/>
        </w:rPr>
        <w:fldChar w:fldCharType="end"/>
      </w:r>
    </w:p>
  </w:footnote>
  <w:footnote w:id="22">
    <w:p w14:paraId="7B5C2423" w14:textId="32B4E0B6"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{"citationID":"TzIdM6HR","properties":{"formattedCitation":"Umar Sholahudin, \\uc0\\u8216{}MEMBEDAH TEORI KRITIS MAZHAB FRANKFURT\\uc0\\u8239{}: SEJARAH, ASUMSI, DAN KONTRIBUSINYA TERHADAP PERKEMBANGAN TEORI ILMU SOSIAL\\uc0\\u8217{}, {\\i{}Journal of Urban Sociology}, 3.2 (2020), 71 &lt;https://doi.org/10.30742/jus.v3i2.1246&gt;.","plainCitation":"Umar Sholahudin, ‘MEMBEDAH TEORI KRITIS MAZHAB FRANKFURT</w:instrText>
      </w:r>
      <w:r w:rsidR="00A67A9A" w:rsidRPr="002337D1">
        <w:rPr>
          <w:sz w:val="18"/>
          <w:szCs w:val="18"/>
        </w:rPr>
        <w:instrText> </w:instrText>
      </w:r>
      <w:r w:rsidR="00A67A9A" w:rsidRPr="002337D1">
        <w:rPr>
          <w:rFonts w:ascii="Book Antiqua" w:hAnsi="Book Antiqua"/>
          <w:sz w:val="18"/>
          <w:szCs w:val="18"/>
        </w:rPr>
        <w:instrText>: SEJARAH, ASUMSI, DAN KONTRIBUSINYA TERHADAP PERKEMBANGAN TEORI ILMU SOSIAL</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 Journal of Urban Sociology, 3.2 (2020), 71 &lt;https://doi.org/10.30742/jus.v3i2.1246&gt;.","noteIndex":22},"citationItems":[{"id":"wZB129Jf/ITP7pIdi","uris":["http://www.mendeley.com/documents/?uuid=ce2f63f5-f44a-40b7-a46b-763ccef9bab3"],"itemData":{"DOI":"10.30742/jus.v3i2.1246","ISSN":"2656-3339","abstract":"This article aims to examine the critical theory of the Fraknfurt school, especially those related to its history, concepts, assumptions, and contributions. Historically-geneologically, critical theory was born from the womb of Marxist theory. Although born from the womb of Marxist theory, critical theory is not too satisfied with the analysis of the Marxians who are considered too mechanistic economic determinism in seeing the social reality of Western capitalist society. According to critical theory, the Marxian analysis in viewing and analyzing the inequality of the reality of capitalist society in Europe is too reductionist, that is, it is the economic factor (structure) that determines socio-economic inequality or class conflict in a capitalist society. The critical theory developed by the people who call themselves Neo-Maxians, exists to further develop the classical Marxian analysis, which rests not only on economic factors, but also on other socio-economic factors. The Frankfurt school of critical social theory thought services pioneered by Horkheimer, however, has provided a relatively new (though not very new) theoretical perspective in seeing, understanding and analyzing social reality. This critical social theory perspective has contributed significantly to the development of social theory. One of them is that critical theory has contributed to the development of critical and emancipatory awareness of human practice in seeing social realities that are full of inequality and injustice.Keyword : Critical Theory, Frankfurt School, History, Development of Social Theory","author":[{"dropping-particle":"","family":"Sholahudin","given":"Umar","non-dropping-particle":"","parse-names":false,"suffix":""}],"container-title":"Journal of Urban Sociology","id":"ITEM-1","issue":"2","issued":{"date-parts":[["2020","10","31"]]},"page":"71","title":"MEMBEDAH TEORI KRITIS MAZHAB FRANKFURT : SEJARAH, ASUMSI, DAN KONTRIBUSINYA TERHADAP PERKEMBANGAN TEORI ILMU SOSIAL","type":"article-journal","volume":"3"}}],"schema":"https://github.com/citation-style-language/schema/raw/master/csl-citation.json"}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Umar Sholahudin, ‘MEMBEDAH TEORI KRITIS MAZHAB FRANKFURT</w:t>
      </w:r>
      <w:r w:rsidR="00A67A9A" w:rsidRPr="002337D1">
        <w:rPr>
          <w:sz w:val="18"/>
          <w:szCs w:val="18"/>
        </w:rPr>
        <w:t> </w:t>
      </w:r>
      <w:r w:rsidR="00A67A9A" w:rsidRPr="002337D1">
        <w:rPr>
          <w:rFonts w:ascii="Book Antiqua" w:hAnsi="Book Antiqua"/>
          <w:sz w:val="18"/>
          <w:szCs w:val="18"/>
        </w:rPr>
        <w:t>: SEJARAH, ASUMSI, DAN KONTRIBUSINYA TERHADAP PERKEMBANGAN TEORI ILMU SOSIAL</w:t>
      </w:r>
      <w:r w:rsidR="00A67A9A" w:rsidRPr="002337D1">
        <w:rPr>
          <w:rFonts w:ascii="Book Antiqua" w:hAnsi="Book Antiqua" w:cs="Book Antiqua"/>
          <w:sz w:val="18"/>
          <w:szCs w:val="18"/>
        </w:rPr>
        <w:t>’</w:t>
      </w:r>
      <w:r w:rsidR="00A67A9A" w:rsidRPr="002337D1">
        <w:rPr>
          <w:rFonts w:ascii="Book Antiqua" w:hAnsi="Book Antiqua"/>
          <w:sz w:val="18"/>
          <w:szCs w:val="18"/>
        </w:rPr>
        <w:t xml:space="preserve">, </w:t>
      </w:r>
      <w:r w:rsidR="00A67A9A" w:rsidRPr="002337D1">
        <w:rPr>
          <w:rFonts w:ascii="Book Antiqua" w:hAnsi="Book Antiqua"/>
          <w:i/>
          <w:iCs/>
          <w:sz w:val="18"/>
          <w:szCs w:val="18"/>
        </w:rPr>
        <w:t>Journal of Urban Sociology</w:t>
      </w:r>
      <w:r w:rsidR="00A67A9A" w:rsidRPr="002337D1">
        <w:rPr>
          <w:rFonts w:ascii="Book Antiqua" w:hAnsi="Book Antiqua"/>
          <w:sz w:val="18"/>
          <w:szCs w:val="18"/>
        </w:rPr>
        <w:t>, 3.2 (2020), 71 &lt;https://doi.org/10.30742/jus.v3i2.1246&gt;.</w:t>
      </w:r>
      <w:r w:rsidRPr="002337D1">
        <w:rPr>
          <w:rFonts w:ascii="Book Antiqua" w:hAnsi="Book Antiqua"/>
          <w:sz w:val="18"/>
          <w:szCs w:val="18"/>
        </w:rPr>
        <w:fldChar w:fldCharType="end"/>
      </w:r>
    </w:p>
  </w:footnote>
  <w:footnote w:id="23">
    <w:p w14:paraId="1A0BE52C" w14:textId="19856E70"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{"citationID":"A7aisIDc","properties":{"formattedCitation":"Hairuddin Cikka, \\uc0\\u8216{}KONSEP-KONSEP ESENSIAL DARI TEORI DAN MODEL PERENCANAAN DALAM PEMBANGUNAN PENDIDIKAN\\uc0\\u8217{}, {\\i{}Scolae: Journal of Pedagogy}, 3.2 (2020) &lt;https://doi.org/10.56488/scolae.v3i2.81&gt;.","plainCitation":"Hairuddin Cikka, ‘KONSEP-KONSEP ESENSIAL DARI TEORI DAN MODEL PERENCANAAN DALAM PEMBANGUNAN PENDIDIKAN’, Scolae: Journal of Pedagogy, 3.2 (2020) &lt;https://doi.org/10.56488/scolae.v3i2.81&gt;.","noteIndex":23},"citationItems":[{"id":"wZB129Jf/RzbQ8mJP","uris":["http://www.mendeley.com/documents/?uuid=6b28481f-2e5f-4597-a3fd-bf79a7131117"],"itemData":{"DOI":"10.56488/scolae.v3i2.81","ISSN":"2622-6790","abstract":"Pendidikan memiliki peran penting dalam pembangunan bangsa. Pendidikan memunculkan sumber daya manusia yang akan memegang peran penting untuk memajukan bangsa baik di bidang ekonomi, sosial, politik, dan sebagainya. Baik buruknya pendidikan suatu bangsa akan berpengaruh terhadap pembangunan. Sumber daya manusia harus dikembangkan melalui proses pendidikan. Manusia merupakan pemegang peran penting dalam hal ini, posisinya sebagai objek utama haruslah digunakan dengan sebaiknya. Pendidikan dan perubahan sosial merupakan dua hal yang tidak bisa dipisahkan dan sangat berkaitan antara satu dengan yang lain. Pendidikan sebagai lembaga yang dapat dijadikan sebagai agen perubahan sosial dan sekaligus menentukan arah perubahan sosial yang disebut dengan pembangunan masyarakat. Sedangkan perubahan sosial yang terjadi dalam masyarakat dapat dirancang sesuai dengan arah perubahan, tetapi perubahan juga terjadi setiap saat tanpa dirancang karena pengaruh budaya dari luar. Pendidikan mempunyai pengaruh besar dalam pembangunan budaya, ekonomi dan politik suatu bangsa. Peran pendidikan sebagai human capital adalah sebagai wadah atau alat untuk mempersiapkan tenaga kerja yang terampil, karena pendidikan merupakan salah satu aspek yang mendukung dan mampu memberi kontribusi terhadap pembangunan ekonomi. Oleh karena itu, pendidikan sangat ditekankan untuk meningkatkan mutu dan kualitas sumber daya manusia.","author":[{"dropping-particle":"","family":"Cikka","given":"Hairuddin","non-dropping-particle":"","parse-names":false,"suffix":""}],"container-title":"Scolae: Journal of Pedagogy","id":"ITEM-1","issue":"2","issued":{"date-parts":[["2020","12","28"]]},"title":"KONSEP-KONSEP ESENSIAL DARI TEORI DAN MODEL PERENCANAAN DALAM PEMBANGUNAN PENDIDIKAN","type":"article-journal","volume":"3"}}],"schema":"https://github.com/citation-style-language/schema/raw/master/csl-citation.json"}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Hairuddin Cikka, ‘KONSEP-KONSEP ESENSIAL DARI TEORI DAN MODEL PERENCANAAN DALAM PEMBANGUNAN PENDIDIKAN’, </w:t>
      </w:r>
      <w:r w:rsidR="00A67A9A" w:rsidRPr="002337D1">
        <w:rPr>
          <w:rFonts w:ascii="Book Antiqua" w:hAnsi="Book Antiqua"/>
          <w:i/>
          <w:iCs/>
          <w:sz w:val="18"/>
          <w:szCs w:val="18"/>
        </w:rPr>
        <w:t>Scolae: Journal of Pedagogy</w:t>
      </w:r>
      <w:r w:rsidR="00A67A9A" w:rsidRPr="002337D1">
        <w:rPr>
          <w:rFonts w:ascii="Book Antiqua" w:hAnsi="Book Antiqua"/>
          <w:sz w:val="18"/>
          <w:szCs w:val="18"/>
        </w:rPr>
        <w:t>, 3.2 (2020) &lt;https://doi.org/10.56488/scolae.v3i2.81&gt;.</w:t>
      </w:r>
      <w:r w:rsidRPr="002337D1">
        <w:rPr>
          <w:rFonts w:ascii="Book Antiqua" w:hAnsi="Book Antiqua"/>
          <w:sz w:val="18"/>
          <w:szCs w:val="18"/>
        </w:rPr>
        <w:fldChar w:fldCharType="end"/>
      </w:r>
    </w:p>
  </w:footnote>
  <w:footnote w:id="24">
    <w:p w14:paraId="29890100" w14:textId="6C09810A"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{"citationID":"NLV9nZvy","properties":{"formattedCitation":"Wira Purwadi and others, \\uc0\\u8216{}PUTUSAN KONSTITUSIONAL DEMOKRATIS TERHADAP SENGKETA PEMILU SERENTAK MENURUT FIQIH SIYASAH\\uc0\\u8217{}, {\\i{}Al-Mizan}, 18.2 (2022), 225\\uc0\\u8211{}42 &lt;https://doi.org/10.30603/am.v18i2.2058&gt;.","plainCitation":"Wira Purwadi and others, ‘PUTUSAN KONSTITUSIONAL DEMOKRATIS TERHADAP SENGKETA PEMILU SERENTAK MENURUT FIQIH SIYASAH’, Al-Mizan, 18.2 (2022), 225–42 &lt;https://doi.org/10.30603/am.v18i2.2058&gt;.","noteIndex":24},"citationItems":[{"id":"wZB129Jf/mzM1xQPB","uris":["http://www.mendeley.com/documents/?uuid=b5472a6c-57ee-4518-8c5f-5734aaa47edc"],"itemData":{"DOI":"10.30603/am.v18i2.2058","ISSN":"2442-8256","abstract":"Mahkamah Konstitusi merupakan lembaga peradilan yang mempunyai kewenangan untuk menyelesaikan perselisihan hasil pemilihan umum, Apabila undang-undang pemilu tidak di revisi maka 2024 akan di laksanakan pemilu serentak dan pilkada serentak.konsekwensinya Mahkamah Konstitusi harus siap untuk mengadili permohonan perselisihan hasil pemilihan umum, tujuan peneletian ini adalah untuk menganalisis Tantangan MK dalam menghasilkan putusan konstitusional demokratis terhadap sengketa pemilu Serentak 2024 dan untuk menganalisis kewenangan MK dalam menghasilkan putusan konstitusional demokratis terhadap sengketa pemilu Serentak 2024 dalam perspektif fiqih siyasah. Jenis penelitian ini adalah penelitian hukum,dalam perkembangan metode penelitian hukum penelitian hukum normatif dan penelitian hukum penelitian hukum empiris harus di combaign atau digunakan keduanya karena dengan menggabungkan kedua penelitian tersebut akan memberikan hasil penelitian yang komprehensif.hasil penelitian ini adalah Mahkamah konstitusi sebagai lembaga peradilan yang mengadili PHPU akan menghadapi beberapa tantangan 1) kesiapan Lembaga MK dalam memberikan pelayanan optimal,2) Tekanan politik pemilu presiden yang begitu panas,3) masalah waktu dan kualitas putusan, singkat. Putusan MK harus benar-benar mencerminkan putusan yang adil seadil-adilnya dalam kerangka penerapan demokrasi konstitusional. Mahkamah konstitusi dalam perspektif fiqih siyasah,hakim dalam memberikan Putusan harus memberikan rasa adil bagi rakyat, semuanya hanya bisa terimplementasikan apabila hakim konstitusi memiliki sifat negarawan, mengutamakan keadilan substansif bukan menjadi corong undang-undang. Putusan Mahkamah konstitusi harus menjunjung tinggi nilai demokrasi yang kosntitusional berdasarkan keadilan atas nama tuhan yang maha esa","author":[{"dropping-particle":"","family":"Purwadi","given":"Wira","non-dropping-particle":"","parse-names":false,"suffix":""},{"dropping-particle":"","family":"Gunawan","given":"Edi","non-dropping-particle":"","parse-names":false,"suffix":""},{"dropping-particle":"","family":"Susilo","given":"Devi Restiani","non-dropping-particle":"","parse-names":false,"suffix":""},{"dropping-particle":"","family":"Manuhuwa","given":"Johana","non-dropping-particle":"","parse-names":false,"suffix":""}],"container-title":"Al-Mizan","id":"ITEM-1","issue":"2","issued":{"date-parts":[["2022","12","31"]]},"page":"225-242","title":"PUTUSAN KONSTITUSIONAL DEMOKRATIS TERHADAP SENGKETA PEMILU SERENTAK MENURUT FIQIH SIYASAH","type":"article-journal","volume":"18"}}],"schema":"https://github.com/citation-style-language/schema/raw/master/csl-citation.json"}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Wira Purwadi and others, ‘PUTUSAN KONSTITUSIONAL DEMOKRATIS TERHADAP SENGKETA PEMILU SERENTAK MENURUT FIQIH SIYASAH’, </w:t>
      </w:r>
      <w:r w:rsidR="00A67A9A" w:rsidRPr="002337D1">
        <w:rPr>
          <w:rFonts w:ascii="Book Antiqua" w:hAnsi="Book Antiqua"/>
          <w:i/>
          <w:iCs/>
          <w:sz w:val="18"/>
          <w:szCs w:val="18"/>
        </w:rPr>
        <w:t>Al-Mizan</w:t>
      </w:r>
      <w:r w:rsidR="00A67A9A" w:rsidRPr="002337D1">
        <w:rPr>
          <w:rFonts w:ascii="Book Antiqua" w:hAnsi="Book Antiqua"/>
          <w:sz w:val="18"/>
          <w:szCs w:val="18"/>
        </w:rPr>
        <w:t>, 18.2 (2022), 225–42 &lt;https://doi.org/10.30603/am.v18i2.2058&gt;.</w:t>
      </w:r>
      <w:r w:rsidRPr="002337D1">
        <w:rPr>
          <w:rFonts w:ascii="Book Antiqua" w:hAnsi="Book Antiqua"/>
          <w:sz w:val="18"/>
          <w:szCs w:val="18"/>
        </w:rPr>
        <w:fldChar w:fldCharType="end"/>
      </w:r>
    </w:p>
  </w:footnote>
  <w:footnote w:id="25">
    <w:p w14:paraId="26DFF06A" w14:textId="65573358" w:rsidR="0081034B" w:rsidRPr="002337D1" w:rsidRDefault="0081034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{"citationID":"retJGsxk","properties":{"formattedCitation":"Sodikin Sodikin, \\uc0\\u8216{}Pemilihan Umum Menurut Hukum Islam\\uc0\\u8217{}, {\\i{}AHKAM\\uc0\\u8239{}: Jurnal Ilmu Syariah}, 15.1 (2019), 59\\uc0\\u8211{}66 &lt;https://doi.org/10.15408/ajis.v15i1.2848&gt;.","plainCitation":"Sodikin Sodikin, ‘Pemilihan Umum Menurut Hukum Islam’, AHKAM</w:instrText>
      </w:r>
      <w:r w:rsidR="00A67A9A" w:rsidRPr="002337D1">
        <w:rPr>
          <w:sz w:val="18"/>
          <w:szCs w:val="18"/>
        </w:rPr>
        <w:instrText> </w:instrText>
      </w:r>
      <w:r w:rsidR="00A67A9A" w:rsidRPr="002337D1">
        <w:rPr>
          <w:rFonts w:ascii="Book Antiqua" w:hAnsi="Book Antiqua"/>
          <w:sz w:val="18"/>
          <w:szCs w:val="18"/>
        </w:rPr>
        <w:instrText>: Jurnal Ilmu Syariah, 15.1 (2019), 59</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66 &lt;https://doi.org/10.15408/ajis.v15i1.2848&gt;.","noteIndex":25},"citationItems":[{"id":"wZB129Jf/od8kdIk8","uris":["http://www.mendeley.com/documents/?uuid=09d1867e-ba72-4fcc-82d4-351b8da8cb71"],"itemData":{"DOI":"10.15408/ajis.v15i1.2848","ISSN":"1412-4734","abstract":"This article discuss the implementating general election in Islamic law, both the legislative elections, elections of regional heads and presidential elections. Indonesian elections in accordance with the mechanism of the western democracies, so that the election is the only way in choosing representatives and leaders. In the Islamic view of the elections is not the only way but one of the ways to choose a government or leader. Elections according to the Islamic view of the law may permissible, but must be in accordance with the implementation of sharia, not using a mechanical cause many western democracies not helpful.DOI: 10.15408/ajis.v15i1.2848","author":[{"dropping-particle":"","family":"Sodikin","given":"Sodikin","non-dropping-particle":"","parse-names":false,"suffix":""}],"container-title":"AHKAM : Jurnal Ilmu Syariah","id":"ITEM-1","issue":"1","issued":{"date-parts":[["2019"]]},"page":"59-66","title":"Pemilihan Umum Menurut Hukum Islam","type":"article-journal","volume":"15"}}],"schema":"https://github.com/citation-style-language/schema/raw/master/csl-citation.json"}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Sodikin Sodikin, ‘Pemilihan Umum Menurut Hukum Islam’, </w:t>
      </w:r>
      <w:r w:rsidR="00A67A9A" w:rsidRPr="002337D1">
        <w:rPr>
          <w:rFonts w:ascii="Book Antiqua" w:hAnsi="Book Antiqua"/>
          <w:i/>
          <w:iCs/>
          <w:sz w:val="18"/>
          <w:szCs w:val="18"/>
        </w:rPr>
        <w:t>AHKAM</w:t>
      </w:r>
      <w:r w:rsidR="00A67A9A" w:rsidRPr="002337D1">
        <w:rPr>
          <w:i/>
          <w:iCs/>
          <w:sz w:val="18"/>
          <w:szCs w:val="18"/>
        </w:rPr>
        <w:t> </w:t>
      </w:r>
      <w:r w:rsidR="00A67A9A" w:rsidRPr="002337D1">
        <w:rPr>
          <w:rFonts w:ascii="Book Antiqua" w:hAnsi="Book Antiqua"/>
          <w:i/>
          <w:iCs/>
          <w:sz w:val="18"/>
          <w:szCs w:val="18"/>
        </w:rPr>
        <w:t>: Jurnal Ilmu Syariah</w:t>
      </w:r>
      <w:r w:rsidR="00A67A9A" w:rsidRPr="002337D1">
        <w:rPr>
          <w:rFonts w:ascii="Book Antiqua" w:hAnsi="Book Antiqua"/>
          <w:sz w:val="18"/>
          <w:szCs w:val="18"/>
        </w:rPr>
        <w:t>, 15.1 (2019), 59–66 &lt;https://doi.org/10.15408/ajis.v15i1.2848&gt;.</w:t>
      </w:r>
      <w:r w:rsidRPr="002337D1">
        <w:rPr>
          <w:rFonts w:ascii="Book Antiqua" w:hAnsi="Book Antiqua"/>
          <w:sz w:val="18"/>
          <w:szCs w:val="18"/>
        </w:rPr>
        <w:fldChar w:fldCharType="end"/>
      </w:r>
    </w:p>
  </w:footnote>
  <w:footnote w:id="26">
    <w:p w14:paraId="134941BD" w14:textId="34C98B26"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{"citationID":"mEdB51P1","properties":{"formattedCitation":"Moch. Yunus, \\uc0\\u8216{}Kajian Tafsir Munir Karya Wahbah Az-Zuhayli\\uc0\\u8217{}, {\\i{}HUMANISTIKA\\uc0\\u8239{}: Jurnal Keislaman}, 4.2 (2018), 162\\uc0\\u8211{}72 &lt;https://doi.org/10.36835/humanistika.v4i2.37&gt;.","plainCitation":"Moch. Yunus, ‘Kajian Tafsir Munir Karya Wahbah Az-Zuhayli’, HUMANISTIKA</w:instrText>
      </w:r>
      <w:r w:rsidR="00A67A9A" w:rsidRPr="002337D1">
        <w:rPr>
          <w:sz w:val="18"/>
          <w:szCs w:val="18"/>
        </w:rPr>
        <w:instrText> </w:instrText>
      </w:r>
      <w:r w:rsidR="00A67A9A" w:rsidRPr="002337D1">
        <w:rPr>
          <w:rFonts w:ascii="Book Antiqua" w:hAnsi="Book Antiqua"/>
          <w:sz w:val="18"/>
          <w:szCs w:val="18"/>
        </w:rPr>
        <w:instrText>: Jurnal Keislaman, 4.2 (2018), 162</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 xml:space="preserve">72 &lt;https://doi.org/10.36835/humanistika.v4i2.37&gt;.","noteIndex":26},"citationItems":[{"id":"wZB129Jf/0Z5z57Gp","uris":["http://www.mendeley.com/documents/?uuid=8be7d09f-08cf-480c-91ed-055dbc6acca7"],"itemData":{"DOI":"10.36835/humanistika.v4i2.37","ISSN":"2548-4400","abstract":"This paper examines the exegesis of al-Munir by Wahbah az-Zuhayli, Tafsir al-Munir is a classical commentary packed with contemporary language and combines the classical interpretive orientalist and the beauty of his interpretation so easily understood. This commentary is written because the Wahbah is concerned over the view of the classical commentary that offers no solution to contemporary problems. The method used is the tahlili method whose interpretation at the beginning of each letter takes precedence over the virtue and the contents of the letter. And his tafsir style combines the interpretation of bi al-Ra'yi and the interpretation bi al-Riwayah. In tafsirnya there are two aspects of aspects of worship and the second aspect of muamalat.","author":[{"dropping-particle":"","family":"Moch. Yunus","given":"","non-dropping-particle":"","parse-names":false,"suffix":""}],"container-title":"HUMANISTIKA : Jurnal Keislaman","id":"ITEM-1","issue":"2","issued":{"date-parts":[["2018","6","15"]]},"page":"162-172","title":"Kajian Tafsir Munir Karya Wahbah Az-zuhayli","type":"article-journal","volume":"4"}}],"schema":"https://github.com/citation-style-language/schema/raw/master/csl-citation.json"}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Moch. Yunus, ‘Kajian Tafsir Munir Karya Wahbah Az-Zuhayli’, </w:t>
      </w:r>
      <w:r w:rsidR="00A67A9A" w:rsidRPr="002337D1">
        <w:rPr>
          <w:rFonts w:ascii="Book Antiqua" w:hAnsi="Book Antiqua"/>
          <w:i/>
          <w:iCs/>
          <w:sz w:val="18"/>
          <w:szCs w:val="18"/>
        </w:rPr>
        <w:t>HUMANISTIKA</w:t>
      </w:r>
      <w:r w:rsidR="00A67A9A" w:rsidRPr="002337D1">
        <w:rPr>
          <w:i/>
          <w:iCs/>
          <w:sz w:val="18"/>
          <w:szCs w:val="18"/>
        </w:rPr>
        <w:t> </w:t>
      </w:r>
      <w:r w:rsidR="00A67A9A" w:rsidRPr="002337D1">
        <w:rPr>
          <w:rFonts w:ascii="Book Antiqua" w:hAnsi="Book Antiqua"/>
          <w:i/>
          <w:iCs/>
          <w:sz w:val="18"/>
          <w:szCs w:val="18"/>
        </w:rPr>
        <w:t>: Jurnal Keislaman</w:t>
      </w:r>
      <w:r w:rsidR="00A67A9A" w:rsidRPr="002337D1">
        <w:rPr>
          <w:rFonts w:ascii="Book Antiqua" w:hAnsi="Book Antiqua"/>
          <w:sz w:val="18"/>
          <w:szCs w:val="18"/>
        </w:rPr>
        <w:t>, 4.2 (2018), 162–72 &lt;https://doi.org/10.36835/humanistika.v4i2.37&gt;.</w:t>
      </w:r>
      <w:r w:rsidRPr="002337D1">
        <w:rPr>
          <w:rFonts w:ascii="Book Antiqua" w:hAnsi="Book Antiqua"/>
          <w:sz w:val="18"/>
          <w:szCs w:val="18"/>
        </w:rPr>
        <w:fldChar w:fldCharType="end"/>
      </w:r>
    </w:p>
  </w:footnote>
  <w:footnote w:id="27">
    <w:p w14:paraId="7BCADCA8" w14:textId="287E8CC0"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{"citationID":"hjE3oVrO","properties":{"formattedCitation":"Siti Khoirotul Ula, \\uc0\\u8216{}Qiwama Dalam Rumah Tangga Perspektif Teori Mubadalah Dan Relevansinya Di Indonesia\\uc0\\u8217{}, {\\i{}Mahakim: Journal of Islamic Family Law}, 5.2 (2021), 135\\uc0\\u8211{}48 &lt;https://doi.org/10.30762/mahakim.v5i2.138&gt;.","plainCitation":"Siti Khoirotul Ula, ‘Qiwama Dalam Rumah Tangga Perspektif Teori Mubadalah Dan Relevansinya Di Indonesia’, Mahakim: Journal of Islamic Family Law, 5.2 (2021), 135–48 &lt;https://doi.org/10.30762/mahakim.v5i2.138&gt;.","noteIndex":27},"citationItems":[{"id":"wZB129Jf/cOZ5clEv","uris":["http://www.mendeley.com/documents/?uuid=f17b3950-d997-428f-b672-32f0d54ac850"],"itemData":{"DOI":"10.30762/mahakim.v5i2.138","ISSN":"2615-8736","abstract":"In classical jurisprudence, the issue of Qiwāma -leadership and family protection is under the control of husbands and wives who are obliged to obey their husbands with the consequences that if there is disobedience from the wife- the husband has the right to educate her by advising, separating her (separating the bed), and beating her in a way that doesn't hurt. This understanding is based on the interpretation of the scholars of Surah an-Nisa 'verse 34. The rules in Indonesia, it is Law No.1 of 1974 concerning Marriage also state that the husband is the head of the family and wife is the housewife as a legalization of this interpretation. However, this Qiwāma does not always run according to the existing rules. In practice, many wives should had be a leader on their family while her husband lives. It caused Muslim feminist figures inIndonesia, Faqihuddin Abdul Kodir, spoken about the mubadalah theory, as a reinterpretation of classical fiqh constructions on gender equality. This article explain how the concept of qiwāma in the perspective of mubadalah and relevance in Indonesia. This is a report from literature research which is based on primary and secondary data sources in the form of documentary studies. The conclution in a husband and wife relationship should have understanding that they are on mutually relation. Whether, about matter of living or sexual services, both of them as partners, they have the same rights and obligations. The dominant relationship will be lostbecause of this reciprocality. They are responsible for mu'asyaroh bil ma'ruf to their partner and must maintain the dignity of each other's humanity. Therefor, the relevance of this theory, it should be our tradition for a long time, the mutual relation between husbands and wives in life has long been practiced by our agrarian culture.","author":[{"dropping-particle":"","family":"Ula","given":"Siti Khoirotul","non-dropping-particle":"","parse-names":false,"suffix":""}],"container-title":"Mahakim: Journal of Islamic Family Law","id":"ITEM-1","issue":"2","issued":{"date-parts":[["2021","7","30"]]},"page":"135-148","title":"Qiwama dalam Rumah Tangga Perspektif Teori Mubadalah dan Relevansinya di Indonesia","type":"article-journal","volume":"5"}}],"schema":"https://github.com/citation-style-language/schema/raw/master/csl-citation.json"}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Siti Khoirotul Ula, ‘Qiwama Dalam Rumah Tangga Perspektif Teori Mubadalah Dan Relevansinya Di Indonesia’, </w:t>
      </w:r>
      <w:r w:rsidR="00A67A9A" w:rsidRPr="002337D1">
        <w:rPr>
          <w:rFonts w:ascii="Book Antiqua" w:hAnsi="Book Antiqua"/>
          <w:i/>
          <w:iCs/>
          <w:sz w:val="18"/>
          <w:szCs w:val="18"/>
        </w:rPr>
        <w:t>Mahakim: Journal of Islamic Family Law</w:t>
      </w:r>
      <w:r w:rsidR="00A67A9A" w:rsidRPr="002337D1">
        <w:rPr>
          <w:rFonts w:ascii="Book Antiqua" w:hAnsi="Book Antiqua"/>
          <w:sz w:val="18"/>
          <w:szCs w:val="18"/>
        </w:rPr>
        <w:t>, 5.2 (2021), 135–48 &lt;https://doi.org/10.30762/mahakim.v5i2.138&gt;.</w:t>
      </w:r>
      <w:r w:rsidRPr="002337D1">
        <w:rPr>
          <w:rFonts w:ascii="Book Antiqua" w:hAnsi="Book Antiqua"/>
          <w:sz w:val="18"/>
          <w:szCs w:val="18"/>
        </w:rPr>
        <w:fldChar w:fldCharType="end"/>
      </w:r>
    </w:p>
  </w:footnote>
  <w:footnote w:id="28">
    <w:p w14:paraId="08F9CE84" w14:textId="0DE66248"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{"citationID":"1SVBKA6D","properties":{"formattedCitation":"Neng Fatimah, \\uc0\\u8216{}Konsep Kafaah Dalam Penentuan Calon Istri Kader Pondok (Studi Pada Pondok Modern Darussalam Gontor Ponorogo)\\uc0\\u8217{}, {\\i{}KALOSARA: Family Law Review}, 3.1 (2023), 41 &lt;https://doi.org/10.31332/kalosara.v3i1.5259&gt;.","plainCitation":"Neng Fatimah, ‘Konsep Kafaah Dalam Penentuan Calon Istri Kader Pondok (Studi Pada Pondok Modern Darussalam Gontor Ponorogo)’, KALOSARA: Family Law Review, 3.1 (2023), 41 &lt;https://doi.org/10.31332/kalosara.v3i1.5259&gt;.","noteIndex":28},"citationItems":[{"id":"wZB129Jf/S1dIDXQc","uris":["http://www.mendeley.com/documents/?uuid=3f997f39-8d28-45de-a6ad-bcb680216c71"],"itemData":{"DOI":"10.31332/kalosara.v3i1.5259","ISSN":"2807-2162","abstract":"Kafaah dalam pernikahan adalah suatu hal yang terpenting dalam mempersiapkan kehidupan berumah tangga. Kafaah ialah kesepadanan atau serasian antara calon suami dan calon istri sehingga dapat mencegah kegagalan dalam berumah tangga. Menurut jumhur ulama ada keriteria yang harus dipenuhi oleh kedua belah pihak yaitu keturunan, kecantikan, harta dan agama. Keriteria agama merupakan hal terpenting untuk kemaslahatan dunia akhirat dan mempengaruhi keharmonisan dan kemaslahatan keluarga. Di Pondok Modern Darussalam Gontor dalam penentuan calon istri kader pondok harus memperhatikan kafaah antara calon suami dan calon istri diantaranya: keturunan, kecantikan, harta dan agama juga kafaah ma’hadiyah dalam arti memahami pondok dari segi disiplin dan kebijakan Pimpinan Pondok Modern Darussalam Gontor. Dengan mengutamakan ketaatan beragama dan akhlak yang baik maka akan tercapai keluarga yang sakinah mawaddah warahmah. Metode penelitian ini menggunakan pendekatan kualitatif dengan jenis penelitian studi kasus dan bersifat deskriptif yang bertujuan untuk mendeskripsikan dan menganalisa; 1) Urgensi kafaah dalam penentuan calon istri kader pondok; 2) Faktor-faktor yang mempengaruhi kesiapan menjadi istri kader pondok; 3) Implikasi kafaah dalam membangun keluarga mashlahah. Penelitian ini dilaksanakan di Pondok Modern Darussalam Gontor Ponorogo Jawa Timur selama empat bulan sejak Februari sampai Mei 2022. Pengumpulan data penelitian dilakukan dengan tehnik wawancara, observasi dan dokumentasi. Analisis data dilakukan melalui reduksi data, penyajian data dan verifikasi data atau kesimpulan. Pengecekan keabsahan data dilakukan melalui triangulasi data dan metode. Hasil penelitian ini mengungkapkan bahwa: 1) Kafaah dalam menentukan calon istri kader pondok sangat penting terutama ketaatan beragama dan akhlak yang baik, berasal dari keluarga dan lingkungan yang baik, kecantikan dan harta sebagai penunjang dan siap mendampingi suami dalam berjuang di pondok, siap ditempatkan dimana saja sesuai dengan kebijakan dan arahan Pimpinan Pondok Modern Darussalam Gontor. 2) Faktor-faktor yang mempengaruhi kesiapan menjadi istri kader ada dua diantaranya faktor internal, kesamaan visi misi calon kader dengan visi misi Pondok Modern, perjuangan sebagai jalan hidup dan orientasi akhirat.","author":[{"dropping-particle":"","family":"Fatimah","given":"Neng","non-dropping-particle":"","parse-names":false,"suffix":""}],"container-title":"KALOSARA: Family Law Review","id":"ITEM-1","issue":"1","issued":{"date-parts":[["2023","8","29"]]},"page":"41","title":"Konsep Kafaah dalam Penentuan Calon Istri Kader Pondok (Studi Pada Pondok Modern Darussalam Gontor Ponorogo)","type":"article-journal","volume":"3"}}],"schema":"https://github.com/citation-style-language/schema/raw/master/csl-citation.json"}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Neng Fatimah, ‘Konsep Kafaah Dalam Penentuan Calon Istri Kader Pondok (Studi Pada Pondok Modern Darussalam Gontor Ponorogo)’, </w:t>
      </w:r>
      <w:r w:rsidR="00A67A9A" w:rsidRPr="002337D1">
        <w:rPr>
          <w:rFonts w:ascii="Book Antiqua" w:hAnsi="Book Antiqua"/>
          <w:i/>
          <w:iCs/>
          <w:sz w:val="18"/>
          <w:szCs w:val="18"/>
        </w:rPr>
        <w:t>KALOSARA: Family Law Review</w:t>
      </w:r>
      <w:r w:rsidR="00A67A9A" w:rsidRPr="002337D1">
        <w:rPr>
          <w:rFonts w:ascii="Book Antiqua" w:hAnsi="Book Antiqua"/>
          <w:sz w:val="18"/>
          <w:szCs w:val="18"/>
        </w:rPr>
        <w:t>, 3.1 (2023), 41 &lt;https://doi.org/10.31332/kalosara.v3i1.5259&gt;.</w:t>
      </w:r>
      <w:r w:rsidRPr="002337D1">
        <w:rPr>
          <w:rFonts w:ascii="Book Antiqua" w:hAnsi="Book Antiqua"/>
          <w:sz w:val="18"/>
          <w:szCs w:val="18"/>
        </w:rPr>
        <w:fldChar w:fldCharType="end"/>
      </w:r>
    </w:p>
  </w:footnote>
  <w:footnote w:id="29">
    <w:p w14:paraId="056E80AE" w14:textId="3719789C" w:rsidR="00062F88" w:rsidRPr="002337D1" w:rsidRDefault="00062F88"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{"citationID":"x4T3wqCc","properties":{"formattedCitation":"Faisal Haitomi, \\uc0\\u8216{}Reinterpretasi Hadis Ketaatan Istri Terhadap Suami Perspektif Qira\\uc0\\u8217{}ah Mubadalah\\uc0\\u8217{}, {\\i{}Al-Dzikra: Jurnal Studi Ilmu al-Qur\\uc0\\u8217{}an Dan al-Hadits}, 15.2 (2021), 209\\uc0\\u8211{}26 &lt;https://doi.org/10.24042/al-dzikra.v15i2.9764&gt;.","plainCitation":"Faisal Haitomi, ‘Reinterpretasi Hadis Ketaatan Istri Terhadap Suami Perspektif Qira’ah Mubadalah’, Al-Dzikra: Jurnal Studi Ilmu al-Qur’an Dan al-Hadits, 15.2 (2021), 209–26 &lt;https://doi.org/10.24042/al-dzikra.v15i2.9764&gt;.","noteIndex":29},"citationItems":[{"id":"wZB129Jf/ahCRGI9q","uris":["http://www.mendeley.com/documents/?uuid=770e9ae0-def8-45c7-b275-06dedbf07746"],"itemData":{"DOI":"10.24042/al-dzikra.v15i2.9764","ISSN":"2714-7916","abstract":"AbstractThis article discusses about the relationship between husband and wife in the family which focuses on the hadith narrated by Ibn Majah through the Musawir al-Himyari route. This hadith is one of the many religious texts that are used to legitimize the marginalization of women, especially in the family realm. This research borrows the Mublah approach offered by Faqihuddin Abdul Kodir as an analytical tool that emphasizes cooperation and/or interdependence between two parties. From the discussion presented in this paper, the author comes to the conclusion that the hadith regarding the recommendation of a wife to seek and gain the pleasure of her husband, cannot be understood as one party only as emphasized by classical scholars. Partial texts like this when viewed from the point of view of mublah, are very contrary to the teachings of Islamic principles, especially in the family which emphasizes cooperation between husband and wife for the sake of creating a sakinah family, mawaddah warahmah. Therefore, it is not only the wife who is encouraged to seek and get the pleasure of her husband, but also vice versa in this case the husband also has the same obligations as those imposed on his wife.AbstrakArtikel ini membahas terkait relasi suami dan istri di dalam keluarga yang fokus terhadap hadits riwayat Ibnu Majah melalui jalur Musawir al- Himyari. Hadits ini merupakan salah satu dari sekian banyak teks agama yang digunakan sebagai legitimasi atas pemarginalan perempuan, terlebih lagi dalam ranah keluarga. Riset ini meminjam pendekatan Mubadalah yang ditawarkan oleh Faqihuddin Abdul Kodir sebagai pisau analisis yang menekankan kerjasama dan atau ketersalingan antara dua belah pihak. Dari diskusi yang dihadirkan dalam paper ini, penulis sampai kepada kesimpulan bahwa hadits tentang anjuran istri mencari dan mendapatkan ridho suami, tidaklah bisa difahami sebagai salah satu pihak saja seperti yang ditegaskan oleh ulama klasik. Teks- teks parsial seperti ini jika dilihat dari sudut pandang mubadalah, sangatlah bertentangan dengan ajaran prinsip Islam terutama dalam keluarga yang menekankan kerjasama antara suami dan istri demi terciptanya keluarga sakinah, mawaddah warahmah. oleh karenanya tidak hanya istri yang dianjurkan mencari dan mendapatkan ridho suami, tetapi juga sebaliknya suami dalam hal ini juga memiliki kewajiban yang sama sebagaiamana yang dibebankan kepada istri.Kata Kunci: Hadits; Mubadalah; Relasi Suami Istri.","author":[{"dropping-particle":"","family":"Haitomi","given":"Faisal","non-dropping-particle":"","parse-names":false,"suffix":""}],"container-title":"Al-Dzikra: Jurnal Studi Ilmu al-Qur'an dan al-Hadits","id":"ITEM-1","issue":"2","issued":{"date-parts":[["2021","12","2"]]},"page":"209-226","title":"Reinterpretasi Hadis Ketaatan Istri Terhadap Suami Perspektif Qira’ah Mubadalah","type":"article-journal","volume":"15"}}],"schema":"https://github.com/citation-style-language/schema/raw/master/csl-citation.json"}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Faisal Haitomi, ‘Reinterpretasi Hadis Ketaatan Istri Terhadap Suami Perspektif Qira’ah Mubadalah’, </w:t>
      </w:r>
      <w:r w:rsidR="00A67A9A" w:rsidRPr="002337D1">
        <w:rPr>
          <w:rFonts w:ascii="Book Antiqua" w:hAnsi="Book Antiqua"/>
          <w:i/>
          <w:iCs/>
          <w:sz w:val="18"/>
          <w:szCs w:val="18"/>
        </w:rPr>
        <w:t>Al-Dzikra: Jurnal Studi Ilmu al-Qur’an Dan al-Hadits</w:t>
      </w:r>
      <w:r w:rsidR="00A67A9A" w:rsidRPr="002337D1">
        <w:rPr>
          <w:rFonts w:ascii="Book Antiqua" w:hAnsi="Book Antiqua"/>
          <w:sz w:val="18"/>
          <w:szCs w:val="18"/>
        </w:rPr>
        <w:t>, 15.2 (2021), 209–26 &lt;https://doi.org/10.24042/al-dzikra.v15i2.9764&gt;.</w:t>
      </w:r>
      <w:r w:rsidRPr="002337D1">
        <w:rPr>
          <w:rFonts w:ascii="Book Antiqua" w:hAnsi="Book Antiqua"/>
          <w:sz w:val="18"/>
          <w:szCs w:val="18"/>
        </w:rPr>
        <w:fldChar w:fldCharType="end"/>
      </w:r>
    </w:p>
  </w:footnote>
  <w:footnote w:id="30">
    <w:p w14:paraId="79FB6FF1" w14:textId="565A02CB" w:rsidR="0031168B" w:rsidRPr="002337D1" w:rsidRDefault="0031168B"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{"citationID":"xbgLnYEG","properties":{"formattedCitation":"Muhammad Fiqih Cholidi - and Safiya Fadlulah, \\uc0\\u8216{}Pembacaan Rekontekstual At-Taubah 9: 123 Dan Implikasinya Terhadap Kehidupan Bernegara (Pendekatan Tafsir Maqashidi)\\uc0\\u8217{}, {\\i{}Jurnal Bimas Islam}, 15.2 (2022), 331\\uc0\\u8211{}54 &lt;https://doi.org/10.37302/jbi.v15i2.691&gt;.","plainCitation":"Muhammad Fiqih Cholidi - and Safiya Fadlulah, ‘Pembacaan Rekontekstual At-Taubah 9: 123 Dan Implikasinya Terhadap Kehidupan Bernegara (Pendekatan Tafsir Maqashidi)’, Jurnal Bimas Islam, 15.2 (2022), 331–54 &lt;https://doi.org/10.37302/jbi.v15i2.691&gt;.","noteIndex":30},"citationItems":[{"id":"wZB129Jf/G3TVh8A7","uris":["http://www.mendeley.com/documents/?uuid=dd1465ef-8f90-470d-ae29-681ea7056366"],"itemData":{"DOI":"10.37302/jbi.v15i2.691","ISSN":"2657-1188","abstract":"The righteous understanding of na</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 xml:space="preserve"> implicates Muslim</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s application as a representation of Islamic teaching in society. If this understanding is flawed, the social value of Islam that reconstructs the social and national life of Muslims has no role, but it disrupts the social balance of society. Related to this, one of the verses in The n, Surah At-Taubah [9]: 123, is often used as evidence by some communities of Muslims to legitimate the exclusivity of Islam in social life dan shows how discrimination against the non-Islamist religion. This, of course, thwarts the value of Islamic universities and inclusivity in social and national life, especially in this modern era. By the maqā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idi interpretation approach, this article attempts to seek maq</w:instrText>
      </w:r>
      <w:r w:rsidR="00A67A9A" w:rsidRPr="002337D1">
        <w:rPr>
          <w:rFonts w:ascii="Book Antiqua" w:hAnsi="Book Antiqua" w:cs="Book Antiqua"/>
          <w:sz w:val="18"/>
          <w:szCs w:val="18"/>
        </w:rPr>
        <w:instrText>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 from this verse based on a re-contextual reading of Ricoeur</w:instrText>
      </w:r>
      <w:r w:rsidR="00A67A9A" w:rsidRPr="002337D1">
        <w:rPr>
          <w:rFonts w:ascii="Book Antiqua" w:hAnsi="Book Antiqua" w:cs="Book Antiqua"/>
          <w:sz w:val="18"/>
          <w:szCs w:val="18"/>
        </w:rPr>
        <w:instrText>’</w:instrText>
      </w:r>
      <w:r w:rsidR="00A67A9A" w:rsidRPr="002337D1">
        <w:rPr>
          <w:rFonts w:ascii="Book Antiqua" w:hAnsi="Book Antiqua"/>
          <w:sz w:val="18"/>
          <w:szCs w:val="18"/>
        </w:rPr>
        <w:instrText>s hermeneutic that is suitable with the nowadays context and reality. By reviewing the maq</w:instrText>
      </w:r>
      <w:r w:rsidR="00A67A9A" w:rsidRPr="002337D1">
        <w:rPr>
          <w:rFonts w:ascii="Book Antiqua" w:hAnsi="Book Antiqua" w:cs="Book Antiqua"/>
          <w:sz w:val="18"/>
          <w:szCs w:val="18"/>
        </w:rPr>
        <w:instrText>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 of the verse, this article reveals the mission brought by the verse and its implication for Muslim social and national life. Therefore, it will be concluded that the order in this verse suits the micro context of this verse, but it does not match what we find nowadays. The interpretation maqā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idi approach helps to find the ontology of this verse which is the general maq</w:instrText>
      </w:r>
      <w:r w:rsidR="00A67A9A" w:rsidRPr="002337D1">
        <w:rPr>
          <w:rFonts w:ascii="Book Antiqua" w:hAnsi="Book Antiqua" w:cs="Book Antiqua"/>
          <w:sz w:val="18"/>
          <w:szCs w:val="18"/>
        </w:rPr>
        <w:instrText>ā</w:instrText>
      </w:r>
      <w:r w:rsidR="00A67A9A" w:rsidRPr="002337D1">
        <w:rPr>
          <w:rFonts w:ascii="Cambria" w:hAnsi="Cambria" w:cs="Cambria"/>
          <w:sz w:val="18"/>
          <w:szCs w:val="18"/>
        </w:rPr>
        <w:instrText>ș</w:instrText>
      </w:r>
      <w:r w:rsidR="00A67A9A" w:rsidRPr="002337D1">
        <w:rPr>
          <w:rFonts w:ascii="Book Antiqua" w:hAnsi="Book Antiqua"/>
          <w:sz w:val="18"/>
          <w:szCs w:val="18"/>
        </w:rPr>
        <w:instrText xml:space="preserve">id of this verse, that is, to bring universal grace and happiness.","author":[{"dropping-particle":"","family":"-","given":"Muhammad Fiqih Cholidi","non-dropping-particle":"","parse-names":false,"suffix":""},{"dropping-particle":"","family":"Safiya Fadlulah","given":"","non-dropping-particle":"","parse-names":false,"suffix":""}],"container-title":"Jurnal Bimas Islam","id":"ITEM-1","issue":"2","issued":{"date-parts":[["2022","12","6"]]},"page":"331-354","title":"Pembacaan Rekontekstual At-Taubah 9: 123 dan Implikasinya terhadap Kehidupan Bernegara (Pendekatan Tafsir Maqashidi)","type":"article-journal","volume":"15"}}],"schema":"https://github.com/citation-style-language/schema/raw/master/csl-citation.json"}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Muhammad Fiqih Cholidi - and Safiya Fadlulah, ‘Pembacaan Rekontekstual At-Taubah 9: 123 Dan Implikasinya Terhadap Kehidupan Bernegara (Pendekatan Tafsir Maqashidi)’, </w:t>
      </w:r>
      <w:r w:rsidR="00A67A9A" w:rsidRPr="002337D1">
        <w:rPr>
          <w:rFonts w:ascii="Book Antiqua" w:hAnsi="Book Antiqua"/>
          <w:i/>
          <w:iCs/>
          <w:sz w:val="18"/>
          <w:szCs w:val="18"/>
        </w:rPr>
        <w:t>Jurnal Bimas Islam</w:t>
      </w:r>
      <w:r w:rsidR="00A67A9A" w:rsidRPr="002337D1">
        <w:rPr>
          <w:rFonts w:ascii="Book Antiqua" w:hAnsi="Book Antiqua"/>
          <w:sz w:val="18"/>
          <w:szCs w:val="18"/>
        </w:rPr>
        <w:t>, 15.2 (2022), 331–54 &lt;https://doi.org/10.37302/jbi.v15i2.691&gt;.</w:t>
      </w:r>
      <w:r w:rsidRPr="002337D1">
        <w:rPr>
          <w:rFonts w:ascii="Book Antiqua" w:hAnsi="Book Antiqua"/>
          <w:sz w:val="18"/>
          <w:szCs w:val="18"/>
        </w:rPr>
        <w:fldChar w:fldCharType="end"/>
      </w:r>
    </w:p>
  </w:footnote>
  <w:footnote w:id="31">
    <w:p w14:paraId="3218BA50" w14:textId="78E6345C" w:rsidR="00062F88" w:rsidRPr="002337D1" w:rsidRDefault="00062F88"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{"citationID":"XfRF8cOo","properties":{"formattedCitation":"Choirunnisa Nur Novitasari, Dian Latifiani, and Ridwan Arifin, \\uc0\\u8216{}Analisis Hukum Islam Terhadap Faktor Putusnya Tali Perkawinan\\uc0\\u8217{}, {\\i{}SAMARAH: Jurnal Hukum Keluarga Dan Hukum Islam}, 3.2 (2019), 322 &lt;https://doi.org/10.22373/sjhk.v3i2.4441&gt;.","plainCitation":"Choirunnisa Nur Novitasari, Dian Latifiani, and Ridwan Arifin, ‘Analisis Hukum Islam Terhadap Faktor Putusnya Tali Perkawinan’, SAMARAH: Jurnal Hukum Keluarga Dan Hukum Islam, 3.2 (2019), 322 &lt;https://doi.org/10.22373/sjhk.v3i2.4441&gt;.","noteIndex":31},"citationItems":[{"id":"wZB129Jf/JxQai9uj","uris":["http://www.mendeley.com/documents/?uuid=c56a5e95-3f5c-47af-8b81-2506c1ec4ea9"],"itemData":{"DOI":"10.22373/sjhk.v3i2.4441","ISSN":"2549-3167","abstract":"Marriage is one of the legal events and regulated in a marriage law which is part of a civil law and regulates a man and woman with the intention of living together for a long time according to the legal regulations stipulated in the law. Most of the contents or regulations regarding social intercourse, husband and wife are regulated in religious norms, decency, or modesty, but disputes often occur in the household, resulting in a divorce or breakdown of marital ties, breaking marriage contract due to the wishes of husband or wife or both because disharmony originating from the failure to exercise the rights and obligations of a husband or wife as per the applicable marriage law. When a husband and wife decide on the desire to divorce, they must be prepared to face the court. Because the legal complaints process can only be taken in court, the possibility of the problem being faced by a husband and wife who are going to divorce is complicated and has difficulties when going through the divorce path, this factor can be caused because they are legally blind. divorce which is basically complicated, complicated to drain a lot of funds. In Islamic law itself. Everything that leads to damage to the household is something that is hated by God, such as divorce. Divorce is a lawful act but is very hated by God. Basically, all religious teachings do not allow divorce. So it is recommended for Muslims to be able to maintain integrity, harmony in the household, and be able to solve existing problems in a peaceful manner, so that there is no divorce. The factors that cause divorce are biological factors, psychological factors, moral factors, economic factors, sociological factors.","author":[{"dropping-particle":"","family":"Novitasari","given":"Choirunnisa Nur","non-dropping-particle":"","parse-names":false,"suffix":""},{"dropping-particle":"","family":"Latifiani","given":"Dian","non-dropping-particle":"","parse-names":false,"suffix":""},{"dropping-particle":"","family":"Arifin","given":"Ridwan","non-dropping-particle":"","parse-names":false,"suffix":""}],"container-title":"SAMARAH: Jurnal Hukum Keluarga dan Hukum Islam","id":"ITEM-1","issue":"2","issued":{"date-parts":[["2019","11","20"]]},"page":"322","title":"Analisis Hukum Islam terhadap Faktor Putusnya Tali Perkawinan","type":"article-journal","volume":"3"}}],"schema":"https://github.com/citation-style-language/schema/raw/master/csl-citation.json"}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Choirunnisa Nur Novitasari, Dian Latifiani, and Ridwan Arifin, ‘Analisis Hukum Islam Terhadap Faktor Putusnya Tali Perkawinan’, </w:t>
      </w:r>
      <w:r w:rsidR="00A67A9A" w:rsidRPr="002337D1">
        <w:rPr>
          <w:rFonts w:ascii="Book Antiqua" w:hAnsi="Book Antiqua"/>
          <w:i/>
          <w:iCs/>
          <w:sz w:val="18"/>
          <w:szCs w:val="18"/>
        </w:rPr>
        <w:t>SAMARAH: Jurnal Hukum Keluarga Dan Hukum Islam</w:t>
      </w:r>
      <w:r w:rsidR="00A67A9A" w:rsidRPr="002337D1">
        <w:rPr>
          <w:rFonts w:ascii="Book Antiqua" w:hAnsi="Book Antiqua"/>
          <w:sz w:val="18"/>
          <w:szCs w:val="18"/>
        </w:rPr>
        <w:t>, 3.2 (2019), 322 &lt;https://doi.org/10.22373/sjhk.v3i2.4441&gt;.</w:t>
      </w:r>
      <w:r w:rsidRPr="002337D1">
        <w:rPr>
          <w:rFonts w:ascii="Book Antiqua" w:hAnsi="Book Antiqua"/>
          <w:sz w:val="18"/>
          <w:szCs w:val="18"/>
        </w:rPr>
        <w:fldChar w:fldCharType="end"/>
      </w:r>
    </w:p>
  </w:footnote>
  <w:footnote w:id="32">
    <w:p w14:paraId="7A098AF2" w14:textId="453A5F08" w:rsidR="00E32533" w:rsidRPr="002337D1" w:rsidRDefault="00E32533"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{"citationID":"0p6TKcy5","properties":{"formattedCitation":"Febrihada Gahas Candramukti, \\uc0\\u8216{}Peranan Agama Dalam Menyikapi Konflik Komunal Pada Pilpres 2019\\uc0\\u8217{}, {\\i{}ENTITA: Jurnal Pendidikan Ilmu Pengetahuan Sosial Dan Ilmu-Ilmu Sosial}, 2.2 (2020), 245\\uc0\\u8211{}56 &lt;https://doi.org/10.19105/ejpis.v2i2.3406&gt;.","plainCitation":"Febrihada Gahas Candramukti, ‘Peranan Agama Dalam Menyikapi Konflik Komunal Pada Pilpres 2019’, ENTITA: Jurnal Pendidikan Ilmu Pengetahuan Sosial Dan Ilmu-Ilmu Sosial, 2.2 (2020), 245–56 &lt;https://doi.org/10.19105/ejpis.v2i2.3406&gt;.","noteIndex":32},"citationItems":[{"id":"wZB129Jf/nRDyWEUv","uris":["http://www.mendeley.com/documents/?uuid=b3a1337b-2db0-4784-a71c-f1dd45778f1f"],"itemData":{"DOI":"10.19105/ejpis.v2i2.3406","ISSN":"2716-1226","abstract":"Pelaksanaan Kontestasi pemilihan presiden tahun 2019 diadakan secara serentak memiliki dua perbedaan mendasar dengan pemilu 2009 dan 2014. Pertama, Pemilihan pilpres serentak tersebut mengeluarkan anggran pendapatan belanja Negara lebih banyak yakni 25,59. Ke dua, masing-masing pasangan capres pernah berkontestasi sebelumnya dan menggandeng pasangan cawapres yang sama-sama menggunakan agama sebagai jargon dan kampanye. Namun meningkatnya jumlah anggaran dalam kontestasi pemilihan capres dan cawapres 2019 tidak menjamin terbebas dari konflik. Konflik komunal antara ke dua pasangan dan pendukungnya menyebabkan kekerasan fisik dan korban kematian. Peran agama dalam menyikapi konflik tersebut yakni sebagai pemersatu dan pembawa perdamaian dengan mengedapankan dua cara yakni, pertama pola interaksi positif berlandaskan Akhlakul karimah, kedua adanya rasa saling mengalah, melepaskan sifat agresivitas dari masing-masing kandidat, artinya menerima hasil pemilihan yang diselenggarakan secara demokratis. Kedua cara ini dilakukan secara integral dengan niat baik dan tulus dari pihak-pihak terlibat konflik.","author":[{"dropping-particle":"","family":"Candramukti","given":"Febrihada Gahas","non-dropping-particle":"","parse-names":false,"suffix":""}],"container-title":"ENTITA: Jurnal Pendidikan Ilmu Pengetahuan Sosial dan Ilmu-Ilmu Sosial","id":"ITEM-1","issue":"2","issued":{"date-parts":[["2020","12","28"]]},"page":"245-256","title":"Peranan Agama Dalam Menyikapi Konflik Komunal pada Pilpres 2019","type":"article-journal","volume":"2"}}],"schema":"https://github.com/citation-style-language/schema/raw/master/csl-citation.json"}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Febrihada Gahas Candramukti, ‘Peranan Agama Dalam Menyikapi Konflik Komunal Pada Pilpres 2019’, </w:t>
      </w:r>
      <w:r w:rsidR="00A67A9A" w:rsidRPr="002337D1">
        <w:rPr>
          <w:rFonts w:ascii="Book Antiqua" w:hAnsi="Book Antiqua"/>
          <w:i/>
          <w:iCs/>
          <w:sz w:val="18"/>
          <w:szCs w:val="18"/>
        </w:rPr>
        <w:t>ENTITA: Jurnal Pendidikan Ilmu Pengetahuan Sosial Dan Ilmu-Ilmu Sosial</w:t>
      </w:r>
      <w:r w:rsidR="00A67A9A" w:rsidRPr="002337D1">
        <w:rPr>
          <w:rFonts w:ascii="Book Antiqua" w:hAnsi="Book Antiqua"/>
          <w:sz w:val="18"/>
          <w:szCs w:val="18"/>
        </w:rPr>
        <w:t>, 2.2 (2020), 245–56 &lt;https://doi.org/10.19105/ejpis.v2i2.3406&gt;.</w:t>
      </w:r>
      <w:r w:rsidRPr="002337D1">
        <w:rPr>
          <w:rFonts w:ascii="Book Antiqua" w:hAnsi="Book Antiqua"/>
          <w:sz w:val="18"/>
          <w:szCs w:val="18"/>
        </w:rPr>
        <w:fldChar w:fldCharType="end"/>
      </w:r>
    </w:p>
  </w:footnote>
  <w:footnote w:id="33">
    <w:p w14:paraId="4544203C" w14:textId="13F91272"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{"citationID":"56CFyxzG","properties":{"formattedCitation":"Muhammad Zuhdi dan Faisal, \\uc0\\u8216{}Sikap Dan Etika Dalam Menghadapi Ikhtilaf Pendapat Mazhab Fiqih\\uc0\\u8217{}, {\\i{}Al-Qadha}, 6.2 (2019), 12\\uc0\\u8211{}20 &lt;https://doi.org/10.32505/v6i2&gt;.","plainCitation":"Muhammad Zuhdi dan Faisal, ‘Sikap Dan Etika Dalam Menghadapi Ikhtilaf Pendapat Mazhab Fiqih’, Al-Qadha, 6.2 (2019), 12–20 &lt;https://doi.org/10.32505/v6i2&gt;.","noteIndex":33},"citationItems":[{"id":"wZB129Jf/7hkWhZuy","uris":["http://www.mendeley.com/documents/?uuid=6c8f05b8-ffaa-4593-84ba-447cf4f5526a"],"itemData":{"DOI":"10.32505/v6i2","ISSN":"2356-1637","abstract":"Dissent is a common thing, it even becomes sunnatullah or human nature. In thedevelopment of Islamic law, Ikhtilaf (differences of opinion) regarding the establishment of lawhas occurred among the Companions of the Prophet. When the Apostle was still alive, butdifferences of opinion could soon be reconciled by returning to the Messenger of Allah. Amongfriends after the Prophet's death often arise differences of opinion in establishing the law oncertain matters. Dissent in the tradition of Islamic scholars is not new. Countless works havebeen written by special Islamic scholars to study, compare, and then discuss different views withtheir respective arguments. The attitude of the Companions of the Prophet when facingdifferences among them, the attitude of the Imams mazhab of the Muslim, the wise and wiseattitude in addressing the disputes between them.","author":[{"dropping-particle":"","family":"Faisal","given":"Muhammad Zuhdi dan","non-dropping-particle":"","parse-names":false,"suffix":""}],"container-title":"Al-Qadha","id":"ITEM-1","issue":"2","issued":{"date-parts":[["2019"]]},"page":"12-20","title":"Sikap Dan Etika Dalam Menghadapi Ikhtilaf Pendapat Mazhab Fiqih","type":"article-journal","volume":"6"}}],"schema":"https://github.com/citation-style-language/schema/raw/master/csl-citation.json"}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Muhammad Zuhdi dan Faisal, ‘Sikap Dan Etika Dalam Menghadapi Ikhtilaf Pendapat Mazhab Fiqih’, </w:t>
      </w:r>
      <w:r w:rsidR="00A67A9A" w:rsidRPr="002337D1">
        <w:rPr>
          <w:rFonts w:ascii="Book Antiqua" w:hAnsi="Book Antiqua"/>
          <w:i/>
          <w:iCs/>
          <w:sz w:val="18"/>
          <w:szCs w:val="18"/>
        </w:rPr>
        <w:t>Al-Qadha</w:t>
      </w:r>
      <w:r w:rsidR="00A67A9A" w:rsidRPr="002337D1">
        <w:rPr>
          <w:rFonts w:ascii="Book Antiqua" w:hAnsi="Book Antiqua"/>
          <w:sz w:val="18"/>
          <w:szCs w:val="18"/>
        </w:rPr>
        <w:t>, 6.2 (2019), 12–20 &lt;https://doi.org/10.32505/v6i2&gt;.</w:t>
      </w:r>
      <w:r w:rsidRPr="002337D1">
        <w:rPr>
          <w:rFonts w:ascii="Book Antiqua" w:hAnsi="Book Antiqua"/>
          <w:sz w:val="18"/>
          <w:szCs w:val="18"/>
        </w:rPr>
        <w:fldChar w:fldCharType="end"/>
      </w:r>
    </w:p>
  </w:footnote>
  <w:footnote w:id="34">
    <w:p w14:paraId="61957BFB" w14:textId="1A12CB78"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{"citationID":"x3yIZmyB","properties":{"formattedCitation":"Asri Dewi, Irma Yulita Silviany, and Heru Pratikno, \\uc0\\u8216{}Kemampuan Bernalar Dan Pengembangan Alinea Dalam Membuat Wacana Mahasiswa Universitas Islam Bandung\\uc0\\u8217{}, {\\i{}Jurnal Bastrindo}, 4.2 (2023), 136\\uc0\\u8211{}52 &lt;https://doi.org/10.29303/jb.v4i2.1255&gt;.","plainCitation":"Asri Dewi, Irma Yulita Silviany, and Heru Pratikno, ‘Kemampuan Bernalar Dan Pengembangan Alinea Dalam Membuat Wacana Mahasiswa Universitas Islam Bandung’, Jurnal Bastrindo, 4.2 (2023), 136–52 &lt;https://doi.org/10.29303/jb.v4i2.1255&gt;.","noteIndex":34},"citationItems":[{"id":"wZB129Jf/JHfsW8lT","uris":["http://www.mendeley.com/documents/?uuid=fcdac410-57a7-418a-aaec-9ed9fa077c3d"],"itemData":{"DOI":"10.29303/jb.v4i2.1255","ISSN":"2723-4835","abstract":"Penalaran atau pola pikir mahasiswa dalam pembelajaran Bahasa Indonesia sangat diperlukan dalam menulis suatu wacana. Sejalan dengan pendapat (Schafersman, 1991) bahwa berpikir kritis adalah berpikir untuk mengajukan pertanyaan yang sesuai, mengumpulkan informasi yang relevan, mengurutkan informasi secara efisien dan kreatif, bernalar secara logis menyimpulkan secara reliable dan terpercaya. Mahasiswa dituntut untuk memiliki penalaran aktif dengan pemikiran yang terbuka, kritis, logis, dan tidak sesat agar dalam menuliskan sebuah gagasan, mahasiswa dapat memiliki kemampuan menerjemahkan gagasan atau pemikiran yang dimilikinya melalu bahasa. Namun, kasus di lapangan banyak ditemukan kegagalan dalam menerjemahkan gagasan tersebut menjadi sebuah kalimat-kalimat bahasa yang efektif, terlebih lagi dengan segala keterbatasan pembelajaran yang dilaksanakan secara online efek dari Pandemi Covid-19. Hal ini, menjadi tuntutan terhadap dosen agar dapat meramu pembelajaran bahasa yang dapat melatih mahasiswa mahir berpikir, bernalar, berekspresi, dan berkomunikasi. Pendekatan eksploratif dapat menjadi celah tercapainya tujuan pembelajaran Bahasa Indonesia di Universitas Islam Bandung. Metode yang digunakan adalah mix method dengan adanya penggabungan data kuantitatif dan kualitatif dapat menghasilkan jawaban penelitian yang akuntabel dan komprehensif. Objek penelitian merupakan mahasiswa semester akhir, tahun pembelajaran 2021/2022 yang masih aktif kuliah. Populasi penelitian ialah seluruh mahasiswa yang mengampu Mata Kuliah Bahasa Indonesia.","author":[{"dropping-particle":"","family":"Dewi","given":"Asri","non-dropping-particle":"","parse-names":false,"suffix":""},{"dropping-particle":"","family":"Silviany","given":"Irma Yulita","non-dropping-particle":"","parse-names":false,"suffix":""},{"dropping-particle":"","family":"Pratikno","given":"Heru","non-dropping-particle":"","parse-names":false,"suffix":""}],"container-title":"Jurnal Bastrindo","id":"ITEM-1","issue":"2","issued":{"date-parts":[["2023","12","30"]]},"page":"136-152","title":"Kemampuan Bernalar dan Pengembangan Alinea dalam Membuat Wacana Mahasiswa Universitas Islam Bandung","type":"article-journal","volume":"4"}}],"schema":"https://github.com/citation-style-language/schema/raw/master/csl-citation.json"}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Asri Dewi, Irma Yulita Silviany, and Heru Pratikno, ‘Kemampuan Bernalar Dan Pengembangan Alinea Dalam Membuat Wacana Mahasiswa Universitas Islam Bandung’, </w:t>
      </w:r>
      <w:r w:rsidR="00A67A9A" w:rsidRPr="002337D1">
        <w:rPr>
          <w:rFonts w:ascii="Book Antiqua" w:hAnsi="Book Antiqua"/>
          <w:i/>
          <w:iCs/>
          <w:sz w:val="18"/>
          <w:szCs w:val="18"/>
        </w:rPr>
        <w:t>Jurnal Bastrindo</w:t>
      </w:r>
      <w:r w:rsidR="00A67A9A" w:rsidRPr="002337D1">
        <w:rPr>
          <w:rFonts w:ascii="Book Antiqua" w:hAnsi="Book Antiqua"/>
          <w:sz w:val="18"/>
          <w:szCs w:val="18"/>
        </w:rPr>
        <w:t>, 4.2 (2023), 136–52 &lt;https://doi.org/10.29303/jb.v4i2.1255&gt;.</w:t>
      </w:r>
      <w:r w:rsidRPr="002337D1">
        <w:rPr>
          <w:rFonts w:ascii="Book Antiqua" w:hAnsi="Book Antiqua"/>
          <w:sz w:val="18"/>
          <w:szCs w:val="18"/>
        </w:rPr>
        <w:fldChar w:fldCharType="end"/>
      </w:r>
    </w:p>
  </w:footnote>
  <w:footnote w:id="35">
    <w:p w14:paraId="3EC23263" w14:textId="1D96E153"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{"citationID":"iVxZDlPT","properties":{"formattedCitation":"Afna Fitria Sari, \\uc0\\u8216{}ETIKA KOMUNIKASI\\uc0\\u8217{}, {\\i{}TANJAK: Journal of Education and Teaching}, 1.2 (2020), 127\\uc0\\u8211{}35 &lt;https://doi.org/10.35961/tanjak.v1i2.152&gt;.","plainCitation":"Afna Fitria Sari, ‘ETIKA KOMUNIKASI’, TANJAK: Journal of Education and Teaching, 1.2 (2020), 127–35 &lt;https://doi.org/10.35961/tanjak.v1i2.152&gt;.","noteIndex":35},"citationItems":[{"id":"wZB129Jf/rm4qGYuD","uris":["http://www.mendeley.com/documents/?uuid=6c9776ef-1972-4954-9e00-99e9cbc56170"],"itemData":{"DOI":"10.35961/tanjak.v1i2.152","ISSN":"2720-8966","abstract":"Tulisan ini membahas tentang Etika Komunikasi yang baik serta pentingnya menanamkan pemahaman Etika Komunikasi kepada mahasiswa, yang berkaitan dengan norma kesopanan (akhlak). Etika Komunikasi yang sangat berperan penting terhadap diri mahasiswa karena dapat menjadi alat kontrol berperilaku atau bersikap dalam kehidupan sehari-hari. Dengan mengetahui Etika Komunikasi yang baik dan benar maka akan mengarahkan mahasiswa untuk berperilaku semestinya sesuai dengan norma yang berlaku dengan mengedepankan sikap sopan santun kepada siapapun sehingga tidak merugikan banyak pihak. Penelitian ini menggunakan studi kepustakaan (library research) yaitu serangkaian kegiatan yang berkenaan dengan metode pengumpulan data pustaka, membaca, dan mencatat, mengolah bahan penelitian, serta literasi-literasi cetak maupun digital yang serupa.","author":[{"dropping-particle":"","family":"Sari","given":"Afna Fitria","non-dropping-particle":"","parse-names":false,"suffix":""}],"container-title":"TANJAK: Journal of Education and Teaching","id":"ITEM-1","issue":"2","issued":{"date-parts":[["2020","8","11"]]},"page":"127-135","title":"ETIKA KOMUNIKASI","type":"article-journal","volume":"1"}}],"schema":"https://github.com/citation-style-language/schema/raw/master/csl-citation.json"}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Afna Fitria Sari, ‘ETIKA KOMUNIKASI’, </w:t>
      </w:r>
      <w:r w:rsidR="00A67A9A" w:rsidRPr="002337D1">
        <w:rPr>
          <w:rFonts w:ascii="Book Antiqua" w:hAnsi="Book Antiqua"/>
          <w:i/>
          <w:iCs/>
          <w:sz w:val="18"/>
          <w:szCs w:val="18"/>
        </w:rPr>
        <w:t>TANJAK: Journal of Education and Teaching</w:t>
      </w:r>
      <w:r w:rsidR="00A67A9A" w:rsidRPr="002337D1">
        <w:rPr>
          <w:rFonts w:ascii="Book Antiqua" w:hAnsi="Book Antiqua"/>
          <w:sz w:val="18"/>
          <w:szCs w:val="18"/>
        </w:rPr>
        <w:t>, 1.2 (2020), 127–35 &lt;https://doi.org/10.35961/tanjak.v1i2.152&gt;.</w:t>
      </w:r>
      <w:r w:rsidRPr="002337D1">
        <w:rPr>
          <w:rFonts w:ascii="Book Antiqua" w:hAnsi="Book Antiqua"/>
          <w:sz w:val="18"/>
          <w:szCs w:val="18"/>
        </w:rPr>
        <w:fldChar w:fldCharType="end"/>
      </w:r>
    </w:p>
  </w:footnote>
  <w:footnote w:id="36">
    <w:p w14:paraId="3B13D083" w14:textId="02B7BC77" w:rsidR="00C70FC1" w:rsidRPr="002337D1" w:rsidRDefault="00C70FC1" w:rsidP="00A67A9A">
      <w:pPr>
        <w:pStyle w:val="FootnoteText"/>
        <w:ind w:left="0" w:hanging="2"/>
        <w:jc w:val="both"/>
        <w:rPr>
          <w:rFonts w:ascii="Book Antiqua" w:hAnsi="Book Antiqua"/>
          <w:sz w:val="18"/>
          <w:szCs w:val="18"/>
        </w:rPr>
      </w:pPr>
      <w:r w:rsidRPr="002337D1">
        <w:rPr>
          <w:rStyle w:val="FootnoteReference"/>
          <w:rFonts w:ascii="Book Antiqua" w:hAnsi="Book Antiqua"/>
          <w:sz w:val="18"/>
          <w:szCs w:val="18"/>
        </w:rPr>
        <w:footnoteRef/>
      </w:r>
      <w:r w:rsidRPr="002337D1">
        <w:rPr>
          <w:rFonts w:ascii="Book Antiqua" w:hAnsi="Book Antiqua"/>
          <w:sz w:val="18"/>
          <w:szCs w:val="18"/>
        </w:rPr>
        <w:t xml:space="preserve"> </w:t>
      </w:r>
      <w:r w:rsidRPr="002337D1">
        <w:rPr>
          <w:rFonts w:ascii="Book Antiqua" w:hAnsi="Book Antiqua"/>
          <w:sz w:val="18"/>
          <w:szCs w:val="18"/>
        </w:rPr>
        <w:fldChar w:fldCharType="begin" w:fldLock="1"/>
      </w:r>
      <w:r w:rsidR="00A67A9A" w:rsidRPr="002337D1">
        <w:rPr>
          <w:rFonts w:ascii="Book Antiqua" w:hAnsi="Book Antiqua"/>
          <w:sz w:val="18"/>
          <w:szCs w:val="18"/>
        </w:rPr>
        <w:instrText xml:space="preserve"> ADDIN ZOTERO_ITEM CSL_CITATION {"citationID":"m0YfDrAW","properties":{"formattedCitation":"Raeda Abjad, Nurma Angkotasan, and Idrus Alhaddad, \\uc0\\u8216{}Analisis Kemampuan Pemecahan Masalah Matematis Siswa SMP Pada Materi Sistem Persamaan Linear Dua Variabel\\uc0\\u8217{}, {\\i{}Jurnal Pendidikan Guru Matematika}, 2.3 (2022), 303\\uc0\\u8211{}14 &lt;https://doi.org/10.33387/jpgm.v2i3.5148&gt;.","plainCitation":"Raeda Abjad, Nurma Angkotasan, and Idrus Alhaddad, ‘Analisis Kemampuan Pemecahan Masalah Matematis Siswa SMP Pada Materi Sistem Persamaan Linear Dua Variabel’, Jurnal Pendidikan Guru Matematika, 2.3 (2022), 303–14 &lt;https://doi.org/10.33387/jpgm.v2i3.5148&gt;.","noteIndex":36},"citationItems":[{"id":"wZB129Jf/a9FUEDH2","uris":["http://www.mendeley.com/documents/?uuid=6de86d28-1cbe-49cc-ba24-ca97f3dfa745"],"itemData":{"DOI":"10.33387/jpgm.v2i3.5148","abstract":"Penelitian ini bertujuan untuk mendeskripsikan kemampuan pemecahan masalah matematis siswa dalam menyelesaikan soal sistem persamaan linear dua variabel. Jenis penelitian ini adalah penelitian kualitatif. Teknik pengumpulan data yang digunakan adalah tes, wawancara dan dokumentasi. Siswa diminta untuk mengerjakan soal tes kemampuan pemecahan masalah matematis (KPMM), kemudian diwawancarai berdasarkan kemampuan matematika siswa yang dimiliki untuk memperoleh informasi yang lebih mendalam tentang kemampuan pemecahan masalah matematis siswa dalam menyelesaikan soal sistem persamaan linear dua variabel. Teknik analisis data dalam penelitian ini adalah reduksi data (Data reduction), paparan data (Data display), dan penarikan kesimpulan. Hasil penelitian kemampuan pemecahan masalah matematis siswa dalam menyelesaikan soal sistem persamaan linear dua variabel sebagai berikut: 1) sebanyak 3 siswa (20%) mencapai kemampuan pemecahan masalah matematis dengan kategori tinggi, 2) sebanyak 4 siswa (26,6%) mencapai kemampuan pemecahan masalah matematis siswa dengan kategori sedang dan 3) sebanyak 8 siswa (53,3%) yang berkategori rendah. Sebagian siswa belum mencapai kemampuan pemecahan masalah matematis pada soal sistem persamaan linear dua variabel pada indikator Kemampuan memilih dan mengembangkan strategi pemecahan (meliputi kemampuan memunculkan berbagai kemungkinan atau alternatif cara penyelesaian, rumus-rumus atau penegetahuan yang dapat digunakan dalam pemecahan masalah tersebut), dan Kemampuan menjelaskan dan memeriksa kebenaran jawaban yang diperoleh (meliputi kemampuan mengidentifikasi kesalahan-kesalahan perhitungan, kesalahan penggunaan rumus, memeriksa kecocokan antara yang telah ditemukan dengan apa yang ditanyakan, dan dapat menjelaskan kebenaran jawaban).","author":[{"dropping-particle":"","family":"Abjad","given":"Raeda","non-dropping-particle":"","parse-names":false,"suffix":""},{"dropping-particle":"","family":"Angkotasan","given":"Nurma","non-dropping-particle":"","parse-names":false,"suffix":""},{"dropping-particle":"","family":"Alhaddad","given":"Idrus","non-dropping-particle":"","parse-names":false,"suffix":""}],"container-title":"Jurnal Pendidikan Guru Matematika","id":"ITEM-1","issue":"3","issued":{"date-parts":[["2022"]]},"page":"303-314","title":"Analisis Kemampuan Pemecahan Masalah Matematis Siswa SMP pada Materi Sistem Persamaan Linear Dua Variabel","type":"article-journal","volume":"2"}}],"schema":"https://github.com/citation-style-language/schema/raw/master/csl-citation.json"} </w:instrText>
      </w:r>
      <w:r w:rsidRPr="002337D1">
        <w:rPr>
          <w:rFonts w:ascii="Book Antiqua" w:hAnsi="Book Antiqua"/>
          <w:sz w:val="18"/>
          <w:szCs w:val="18"/>
        </w:rPr>
        <w:fldChar w:fldCharType="separate"/>
      </w:r>
      <w:r w:rsidR="00A67A9A" w:rsidRPr="002337D1">
        <w:rPr>
          <w:rFonts w:ascii="Book Antiqua" w:hAnsi="Book Antiqua"/>
          <w:sz w:val="18"/>
          <w:szCs w:val="18"/>
        </w:rPr>
        <w:t xml:space="preserve">Raeda Abjad, Nurma Angkotasan, and Idrus Alhaddad, ‘Analisis Kemampuan Pemecahan Masalah Matematis Siswa SMP Pada Materi Sistem Persamaan Linear Dua Variabel’, </w:t>
      </w:r>
      <w:r w:rsidR="00A67A9A" w:rsidRPr="002337D1">
        <w:rPr>
          <w:rFonts w:ascii="Book Antiqua" w:hAnsi="Book Antiqua"/>
          <w:i/>
          <w:iCs/>
          <w:sz w:val="18"/>
          <w:szCs w:val="18"/>
        </w:rPr>
        <w:t>Jurnal Pendidikan Guru Matematika</w:t>
      </w:r>
      <w:r w:rsidR="00A67A9A" w:rsidRPr="002337D1">
        <w:rPr>
          <w:rFonts w:ascii="Book Antiqua" w:hAnsi="Book Antiqua"/>
          <w:sz w:val="18"/>
          <w:szCs w:val="18"/>
        </w:rPr>
        <w:t>, 2.3 (2022), 303–14 &lt;https://doi.org/10.33387/jpgm.v2i3.5148&gt;.</w:t>
      </w:r>
      <w:r w:rsidRPr="002337D1">
        <w:rPr>
          <w:rFonts w:ascii="Book Antiqua" w:hAnsi="Book Antiqua"/>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7622" w14:textId="77777777" w:rsidR="00F31BD4" w:rsidRDefault="003F0880">
    <w:pPr>
      <w:pBdr>
        <w:top w:val="nil"/>
        <w:left w:val="nil"/>
        <w:bottom w:val="nil"/>
        <w:right w:val="nil"/>
        <w:between w:val="nil"/>
      </w:pBdr>
      <w:spacing w:after="0" w:line="240" w:lineRule="auto"/>
      <w:ind w:left="0" w:hanging="2"/>
      <w:rPr>
        <w:color w:val="000000"/>
        <w:szCs w:val="22"/>
      </w:rPr>
    </w:pPr>
    <w:r>
      <w:rPr>
        <w:rFonts w:ascii="Book Antiqua" w:eastAsia="Book Antiqua" w:hAnsi="Book Antiqua" w:cs="Book Antiqua"/>
        <w:b/>
        <w:i/>
        <w:color w:val="000000"/>
        <w:sz w:val="20"/>
        <w:szCs w:val="20"/>
      </w:rPr>
      <w:t>P-ISSN:</w:t>
    </w:r>
    <w:r>
      <w:rPr>
        <w:rFonts w:ascii="Cambria" w:eastAsia="Cambria" w:hAnsi="Cambria" w:cs="Cambria"/>
        <w:i/>
        <w:color w:val="000000"/>
        <w:szCs w:val="22"/>
      </w:rPr>
      <w:t>0854-8919</w:t>
    </w:r>
    <w:r>
      <w:rPr>
        <w:rFonts w:ascii="Book Antiqua" w:eastAsia="Book Antiqua" w:hAnsi="Book Antiqua" w:cs="Book Antiqua"/>
        <w:i/>
        <w:color w:val="000000"/>
        <w:sz w:val="20"/>
        <w:szCs w:val="20"/>
      </w:rPr>
      <w:t>, E-ISSN:</w:t>
    </w:r>
    <w:r>
      <w:rPr>
        <w:rFonts w:ascii="Cambria" w:eastAsia="Cambria" w:hAnsi="Cambria" w:cs="Cambria"/>
        <w:i/>
        <w:color w:val="000000"/>
        <w:szCs w:val="22"/>
      </w:rPr>
      <w:t>2503-1023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1E6" w14:textId="77777777" w:rsidR="00F31BD4" w:rsidRDefault="003F0880">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r>
      <w:rPr>
        <w:rFonts w:ascii="Book Antiqua" w:eastAsia="Book Antiqua" w:hAnsi="Book Antiqua" w:cs="Book Antiqua"/>
        <w:b/>
        <w:i/>
        <w:color w:val="000000"/>
        <w:sz w:val="20"/>
        <w:szCs w:val="20"/>
      </w:rPr>
      <w:t>LEGAL MEDIA</w:t>
    </w:r>
    <w:r>
      <w:rPr>
        <w:rFonts w:ascii="Book Antiqua" w:eastAsia="Book Antiqua" w:hAnsi="Book Antiqua" w:cs="Book Antiqua"/>
        <w:i/>
        <w:color w:val="000000"/>
        <w:sz w:val="20"/>
        <w:szCs w:val="20"/>
      </w:rPr>
      <w:t>vol(no): page</w:t>
    </w:r>
  </w:p>
  <w:p w14:paraId="6EA6C2E3" w14:textId="77777777" w:rsidR="00F31BD4" w:rsidRDefault="00F31BD4">
    <w:pPr>
      <w:pBdr>
        <w:top w:val="nil"/>
        <w:left w:val="nil"/>
        <w:bottom w:val="nil"/>
        <w:right w:val="nil"/>
        <w:between w:val="nil"/>
      </w:pBdr>
      <w:spacing w:after="0" w:line="240" w:lineRule="auto"/>
      <w:ind w:left="0" w:hanging="2"/>
      <w:rPr>
        <w:rFonts w:ascii="Book Antiqua" w:eastAsia="Book Antiqua" w:hAnsi="Book Antiqua" w:cs="Book Antiqua"/>
        <w:i/>
        <w:color w:val="000000"/>
        <w:sz w:val="20"/>
        <w:szCs w:val="20"/>
      </w:rPr>
    </w:pPr>
  </w:p>
  <w:p w14:paraId="0E8F729B" w14:textId="77777777" w:rsidR="00F31BD4" w:rsidRDefault="00F31BD4">
    <w:pPr>
      <w:pBdr>
        <w:top w:val="nil"/>
        <w:left w:val="nil"/>
        <w:bottom w:val="nil"/>
        <w:right w:val="nil"/>
        <w:between w:val="nil"/>
      </w:pBdr>
      <w:spacing w:after="0" w:line="240" w:lineRule="auto"/>
      <w:ind w:left="0" w:hanging="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03E3" w14:textId="77777777" w:rsidR="00F31BD4" w:rsidRDefault="003F0880">
    <w:pPr>
      <w:pBdr>
        <w:top w:val="single" w:sz="4" w:space="1" w:color="000000"/>
        <w:left w:val="nil"/>
        <w:bottom w:val="single" w:sz="12" w:space="3" w:color="000000"/>
        <w:right w:val="nil"/>
        <w:between w:val="nil"/>
      </w:pBdr>
      <w:spacing w:after="0" w:line="240" w:lineRule="auto"/>
      <w:ind w:left="0" w:hanging="2"/>
      <w:rPr>
        <w:rFonts w:ascii="Cambria" w:eastAsia="Cambria" w:hAnsi="Cambria" w:cs="Cambria"/>
        <w:color w:val="B00000"/>
        <w:sz w:val="76"/>
        <w:szCs w:val="76"/>
      </w:rPr>
    </w:pPr>
    <w:r>
      <w:rPr>
        <w:rFonts w:ascii="Cambria" w:eastAsia="Cambria" w:hAnsi="Cambria" w:cs="Cambria"/>
        <w:i/>
        <w:noProof/>
        <w:color w:val="000000"/>
        <w:sz w:val="18"/>
        <w:szCs w:val="18"/>
      </w:rPr>
      <mc:AlternateContent>
        <mc:Choice Requires="wpg">
          <w:drawing>
            <wp:anchor distT="0" distB="0" distL="114300" distR="114300" simplePos="0" relativeHeight="251656192" behindDoc="0" locked="0" layoutInCell="1" allowOverlap="1" wp14:anchorId="3DB4AF44" wp14:editId="57B49752">
              <wp:simplePos x="0" y="0"/>
              <wp:positionH relativeFrom="column">
                <wp:posOffset>-285750</wp:posOffset>
              </wp:positionH>
              <wp:positionV relativeFrom="paragraph">
                <wp:posOffset>-76200</wp:posOffset>
              </wp:positionV>
              <wp:extent cx="6325646" cy="1322070"/>
              <wp:effectExtent l="0" t="0" r="0" b="0"/>
              <wp:wrapNone/>
              <wp:docPr id="23" name="Group 23"/>
              <wp:cNvGraphicFramePr/>
              <a:graphic xmlns:a="http://schemas.openxmlformats.org/drawingml/2006/main">
                <a:graphicData uri="http://schemas.microsoft.com/office/word/2010/wordprocessingGroup">
                  <wpg:wgp>
                    <wpg:cNvGrpSpPr/>
                    <wpg:grpSpPr>
                      <a:xfrm>
                        <a:off x="0" y="0"/>
                        <a:ext cx="6325646" cy="1322070"/>
                        <a:chOff x="0" y="0"/>
                        <a:chExt cx="6325646" cy="1322070"/>
                      </a:xfrm>
                    </wpg:grpSpPr>
                    <pic:pic xmlns:pic="http://schemas.openxmlformats.org/drawingml/2006/picture">
                      <pic:nvPicPr>
                        <pic:cNvPr id="21" name="Picture 21"/>
                        <pic:cNvPicPr>
                          <a:picLocks noChangeAspect="1"/>
                        </pic:cNvPicPr>
                      </pic:nvPicPr>
                      <pic:blipFill rotWithShape="1">
                        <a:blip r:embed="rId1">
                          <a:extLst>
                            <a:ext uri="{28A0092B-C50C-407E-A947-70E740481C1C}">
                              <a14:useLocalDpi xmlns:a14="http://schemas.microsoft.com/office/drawing/2010/main" val="0"/>
                            </a:ext>
                          </a:extLst>
                        </a:blip>
                        <a:srcRect l="7608" t="42361" r="6725" b="25731"/>
                        <a:stretch/>
                      </pic:blipFill>
                      <pic:spPr bwMode="auto">
                        <a:xfrm>
                          <a:off x="10571" y="0"/>
                          <a:ext cx="6315075" cy="1322070"/>
                        </a:xfrm>
                        <a:prstGeom prst="rect">
                          <a:avLst/>
                        </a:prstGeom>
                        <a:ln>
                          <a:noFill/>
                        </a:ln>
                        <a:extLst>
                          <a:ext uri="{53640926-AAD7-44D8-BBD7-CCE9431645EC}">
                            <a14:shadowObscured xmlns:a14="http://schemas.microsoft.com/office/drawing/2010/main"/>
                          </a:ext>
                        </a:extLst>
                      </pic:spPr>
                    </pic:pic>
                    <wps:wsp>
                      <wps:cNvPr id="22" name="Rectangle 22"/>
                      <wps:cNvSpPr/>
                      <wps:spPr>
                        <a:xfrm>
                          <a:off x="63427" y="702978"/>
                          <a:ext cx="5111126" cy="50419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0" y="676550"/>
                          <a:ext cx="3921878" cy="581025"/>
                        </a:xfrm>
                        <a:prstGeom prst="rect">
                          <a:avLst/>
                        </a:prstGeom>
                        <a:noFill/>
                        <a:ln w="6350">
                          <a:noFill/>
                        </a:ln>
                      </wps:spPr>
                      <wps:txbx>
                        <w:txbxContent>
                          <w:p w14:paraId="5400595E" w14:textId="77777777" w:rsidR="003F0880" w:rsidRDefault="003F0880" w:rsidP="003F0880">
                            <w:pP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2C713DA5" w14:textId="77777777" w:rsidR="003F0880" w:rsidRDefault="003F0880" w:rsidP="003F0880">
                            <w:pP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0F56BC42" w14:textId="77777777" w:rsidR="003F0880" w:rsidRDefault="003F0880" w:rsidP="003F0880">
                            <w:pPr>
                              <w:spacing w:after="0" w:line="240" w:lineRule="auto"/>
                              <w:ind w:left="0" w:hanging="2"/>
                            </w:pPr>
                            <w:r>
                              <w:rPr>
                                <w:rFonts w:ascii="Cambria" w:eastAsia="Cambria" w:hAnsi="Cambria" w:cs="Cambria"/>
                                <w:i/>
                                <w:color w:val="000000"/>
                                <w:sz w:val="18"/>
                                <w:szCs w:val="18"/>
                              </w:rPr>
                              <w:t>Nationally Accredited Journal, Decree No. 30/E/KPT/2018.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B4AF44" id="Group 23" o:spid="_x0000_s1026" style="position:absolute;margin-left:-22.5pt;margin-top:-6pt;width:498.1pt;height:104.1pt;z-index:251656192" coordsize="63256,1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05;width:63151;height:13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">
                <v:imagedata r:id="rId2" o:title="" croptop="27762f" cropbottom="16863f" cropleft="4986f" cropright="4407f"/>
              </v:shape>
              <v:rect id="Rectangle 22" o:spid="_x0000_s1028" style="position:absolute;left:634;top:7029;width:51111;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" fillcolor="white [3212]" stroked="f"/>
              <v:shapetype id="_x0000_t202" coordsize="21600,21600" o:spt="202" path="m,l,21600r21600,l21600,xe">
                <v:stroke joinstyle="miter"/>
                <v:path gradientshapeok="t" o:connecttype="rect"/>
              </v:shapetype>
              <v:shape id="Text Box 2" o:spid="_x0000_s1029" type="#_x0000_t202" style="position:absolute;top:6765;width:3921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400595E" w14:textId="77777777" w:rsidR="003F0880" w:rsidRDefault="003F0880" w:rsidP="003F0880">
                      <w:pP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2C713DA5" w14:textId="77777777" w:rsidR="003F0880" w:rsidRDefault="003F0880" w:rsidP="003F0880">
                      <w:pP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0F56BC42" w14:textId="77777777" w:rsidR="003F0880" w:rsidRDefault="003F0880" w:rsidP="003F0880">
                      <w:pPr>
                        <w:spacing w:after="0" w:line="240" w:lineRule="auto"/>
                        <w:ind w:left="0" w:hanging="2"/>
                      </w:pPr>
                      <w:r>
                        <w:rPr>
                          <w:rFonts w:ascii="Cambria" w:eastAsia="Cambria" w:hAnsi="Cambria" w:cs="Cambria"/>
                          <w:i/>
                          <w:color w:val="000000"/>
                          <w:sz w:val="18"/>
                          <w:szCs w:val="18"/>
                        </w:rPr>
                        <w:t>Nationally Accredited Journal, Decree No. 30/E/KPT/2018.</w:t>
                      </w:r>
                    </w:p>
                  </w:txbxContent>
                </v:textbox>
              </v:shape>
            </v:group>
          </w:pict>
        </mc:Fallback>
      </mc:AlternateContent>
    </w:r>
    <w:r>
      <w:rPr>
        <w:rFonts w:ascii="Geo" w:eastAsia="Geo" w:hAnsi="Geo" w:cs="Geo"/>
        <w:color w:val="000000"/>
        <w:sz w:val="74"/>
        <w:szCs w:val="74"/>
      </w:rPr>
      <w:t>MEDIA</w:t>
    </w:r>
    <w:r>
      <w:rPr>
        <w:rFonts w:ascii="Lustria" w:eastAsia="Lustria" w:hAnsi="Lustria" w:cs="Lustria"/>
        <w:color w:val="B00000"/>
        <w:sz w:val="74"/>
        <w:szCs w:val="74"/>
      </w:rPr>
      <w:t xml:space="preserve"> </w:t>
    </w:r>
    <w:r>
      <w:rPr>
        <w:rFonts w:ascii="Geo" w:eastAsia="Geo" w:hAnsi="Geo" w:cs="Geo"/>
        <w:color w:val="B00000"/>
        <w:sz w:val="74"/>
        <w:szCs w:val="74"/>
      </w:rPr>
      <w:t>LAW</w:t>
    </w:r>
    <w:r>
      <w:rPr>
        <w:noProof/>
      </w:rPr>
      <mc:AlternateContent>
        <mc:Choice Requires="wps">
          <w:drawing>
            <wp:anchor distT="0" distB="0" distL="0" distR="0" simplePos="0" relativeHeight="251653120" behindDoc="1" locked="0" layoutInCell="1" hidden="0" allowOverlap="1" wp14:anchorId="461E19E7" wp14:editId="0BD48917">
              <wp:simplePos x="0" y="0"/>
              <wp:positionH relativeFrom="column">
                <wp:posOffset>0</wp:posOffset>
              </wp:positionH>
              <wp:positionV relativeFrom="paragraph">
                <wp:posOffset>177800</wp:posOffset>
              </wp:positionV>
              <wp:extent cx="5358130" cy="275590"/>
              <wp:effectExtent l="0" t="0" r="0" b="0"/>
              <wp:wrapNone/>
              <wp:docPr id="3" name="Rectangle 3"/>
              <wp:cNvGraphicFramePr/>
              <a:graphic xmlns:a="http://schemas.openxmlformats.org/drawingml/2006/main">
                <a:graphicData uri="http://schemas.microsoft.com/office/word/2010/wordprocessingShape">
                  <wps:wsp>
                    <wps:cNvSpPr/>
                    <wps:spPr>
                      <a:xfrm>
                        <a:off x="2671698" y="3646968"/>
                        <a:ext cx="5348605" cy="266065"/>
                      </a:xfrm>
                      <a:prstGeom prst="rect">
                        <a:avLst/>
                      </a:prstGeom>
                      <a:solidFill>
                        <a:srgbClr val="D8D8D8"/>
                      </a:solidFill>
                      <a:ln>
                        <a:noFill/>
                      </a:ln>
                    </wps:spPr>
                    <wps:txbx>
                      <w:txbxContent>
                        <w:p w14:paraId="279988AC" w14:textId="77777777" w:rsidR="00F31BD4" w:rsidRDefault="00F31BD4">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61E19E7" id="Rectangle 3" o:spid="_x0000_s1030" style="position:absolute;margin-left:0;margin-top:14pt;width:421.9pt;height:21.7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" fillcolor="#d8d8d8" stroked="f">
              <v:textbox inset="2.53958mm,2.53958mm,2.53958mm,2.53958mm">
                <w:txbxContent>
                  <w:p w14:paraId="279988AC" w14:textId="77777777" w:rsidR="00F31BD4" w:rsidRDefault="00F31BD4">
                    <w:pPr>
                      <w:spacing w:after="0" w:line="240" w:lineRule="auto"/>
                      <w:ind w:left="0" w:hanging="2"/>
                    </w:pPr>
                  </w:p>
                </w:txbxContent>
              </v:textbox>
            </v:rect>
          </w:pict>
        </mc:Fallback>
      </mc:AlternateContent>
    </w:r>
    <w:r>
      <w:rPr>
        <w:noProof/>
      </w:rPr>
      <w:drawing>
        <wp:anchor distT="0" distB="0" distL="114300" distR="114300" simplePos="0" relativeHeight="251654144" behindDoc="0" locked="0" layoutInCell="1" hidden="0" allowOverlap="1" wp14:anchorId="739BE67C" wp14:editId="3EE6068D">
          <wp:simplePos x="0" y="0"/>
          <wp:positionH relativeFrom="column">
            <wp:posOffset>4325620</wp:posOffset>
          </wp:positionH>
          <wp:positionV relativeFrom="paragraph">
            <wp:posOffset>31750</wp:posOffset>
          </wp:positionV>
          <wp:extent cx="781050" cy="1103630"/>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81050" cy="1103630"/>
                  </a:xfrm>
                  <a:prstGeom prst="rect">
                    <a:avLst/>
                  </a:prstGeom>
                  <a:ln/>
                </pic:spPr>
              </pic:pic>
            </a:graphicData>
          </a:graphic>
        </wp:anchor>
      </w:drawing>
    </w:r>
  </w:p>
  <w:p w14:paraId="4D9A161F" w14:textId="77777777" w:rsidR="00F31BD4" w:rsidRDefault="003F0880">
    <w:pPr>
      <w:pBdr>
        <w:top w:val="single" w:sz="4" w:space="1" w:color="000000"/>
        <w:left w:val="nil"/>
        <w:bottom w:val="single" w:sz="12" w:space="3" w:color="000000"/>
        <w:right w:val="nil"/>
        <w:between w:val="nil"/>
      </w:pBd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2B4F8A5D" w14:textId="77777777" w:rsidR="00F31BD4" w:rsidRDefault="003F0880">
    <w:pPr>
      <w:pBdr>
        <w:top w:val="single" w:sz="4" w:space="1" w:color="000000"/>
        <w:left w:val="nil"/>
        <w:bottom w:val="single" w:sz="12" w:space="3" w:color="000000"/>
        <w:right w:val="nil"/>
        <w:between w:val="nil"/>
      </w:pBd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257BE93A" w14:textId="77777777" w:rsidR="00F31BD4" w:rsidRDefault="003F0880">
    <w:pPr>
      <w:pBdr>
        <w:top w:val="single" w:sz="4" w:space="1" w:color="000000"/>
        <w:left w:val="nil"/>
        <w:bottom w:val="single" w:sz="12" w:space="3" w:color="000000"/>
        <w:right w:val="nil"/>
        <w:between w:val="nil"/>
      </w:pBdr>
      <w:spacing w:before="40" w:after="0" w:line="240" w:lineRule="auto"/>
      <w:ind w:left="0" w:hanging="2"/>
      <w:rPr>
        <w:rFonts w:ascii="Cambria" w:eastAsia="Cambria" w:hAnsi="Cambria" w:cs="Cambria"/>
        <w:i/>
        <w:color w:val="000000"/>
        <w:sz w:val="18"/>
        <w:szCs w:val="18"/>
      </w:rPr>
    </w:pPr>
    <w:r>
      <w:rPr>
        <w:rFonts w:ascii="Cambria" w:eastAsia="Cambria" w:hAnsi="Cambria" w:cs="Cambria"/>
        <w:i/>
        <w:color w:val="000000"/>
        <w:sz w:val="18"/>
        <w:szCs w:val="18"/>
      </w:rPr>
      <w:t>Nationally Accredited Journal, Decree No. 30/E/KPT/2018.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2B2"/>
    <w:multiLevelType w:val="hybridMultilevel"/>
    <w:tmpl w:val="9738E3BC"/>
    <w:lvl w:ilvl="0" w:tplc="8F5E6E6A">
      <w:start w:val="3"/>
      <w:numFmt w:val="decimal"/>
      <w:lvlText w:val="%1.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14D31A13"/>
    <w:multiLevelType w:val="multilevel"/>
    <w:tmpl w:val="CCBE2A76"/>
    <w:lvl w:ilvl="0">
      <w:start w:val="1"/>
      <w:numFmt w:val="decimal"/>
      <w:lvlText w:val="Table %1. "/>
      <w:lvlJc w:val="left"/>
      <w:pPr>
        <w:ind w:left="360" w:hanging="360"/>
      </w:pPr>
      <w:rPr>
        <w:rFonts w:ascii="Book Antiqua" w:eastAsia="Arial" w:hAnsi="Book Antiqua" w:cs="Arial" w:hint="default"/>
        <w:b/>
        <w:i w:val="0"/>
        <w:smallCaps w:val="0"/>
        <w:strike w:val="0"/>
        <w:color w:val="000000"/>
        <w:sz w:val="22"/>
        <w:szCs w:val="22"/>
        <w:u w:val="none"/>
        <w:shd w:val="clear" w:color="auto" w:fill="auto"/>
        <w:vertAlign w:val="baseline"/>
      </w:rPr>
    </w:lvl>
    <w:lvl w:ilvl="1">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2">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3">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4">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5">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6">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7">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8">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abstractNum>
  <w:abstractNum w:abstractNumId="2" w15:restartNumberingAfterBreak="0">
    <w:nsid w:val="3FA269FE"/>
    <w:multiLevelType w:val="hybridMultilevel"/>
    <w:tmpl w:val="13E0BFB0"/>
    <w:lvl w:ilvl="0" w:tplc="2248AB8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49D40165"/>
    <w:multiLevelType w:val="hybridMultilevel"/>
    <w:tmpl w:val="69F65F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6CD32DA8"/>
    <w:multiLevelType w:val="singleLevel"/>
    <w:tmpl w:val="FFFFFFFF"/>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16"/>
        <w:szCs w:val="16"/>
        <w:vertAlign w:val="baseline"/>
      </w:rPr>
    </w:lvl>
  </w:abstractNum>
  <w:abstractNum w:abstractNumId="5" w15:restartNumberingAfterBreak="0">
    <w:nsid w:val="74B4747F"/>
    <w:multiLevelType w:val="hybridMultilevel"/>
    <w:tmpl w:val="BBCAC1C6"/>
    <w:lvl w:ilvl="0" w:tplc="E084E7D0">
      <w:start w:val="1"/>
      <w:numFmt w:val="decimal"/>
      <w:lvlText w:val="%1."/>
      <w:lvlJc w:val="left"/>
      <w:pPr>
        <w:ind w:left="698" w:hanging="70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93015063">
    <w:abstractNumId w:val="1"/>
  </w:num>
  <w:num w:numId="2" w16cid:durableId="1370258320">
    <w:abstractNumId w:val="4"/>
  </w:num>
  <w:num w:numId="3" w16cid:durableId="1144928521">
    <w:abstractNumId w:val="3"/>
  </w:num>
  <w:num w:numId="4" w16cid:durableId="1328165191">
    <w:abstractNumId w:val="5"/>
  </w:num>
  <w:num w:numId="5" w16cid:durableId="2059888506">
    <w:abstractNumId w:val="0"/>
  </w:num>
  <w:num w:numId="6" w16cid:durableId="1943224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zU3trAwMrcwMjVT0lEKTi0uzszPAykwrgUA5l0nzSwAAAA="/>
  </w:docVars>
  <w:rsids>
    <w:rsidRoot w:val="00F31BD4"/>
    <w:rsid w:val="00007F95"/>
    <w:rsid w:val="00034398"/>
    <w:rsid w:val="00034446"/>
    <w:rsid w:val="00061A4E"/>
    <w:rsid w:val="00062F88"/>
    <w:rsid w:val="00090B36"/>
    <w:rsid w:val="000A2738"/>
    <w:rsid w:val="000E197E"/>
    <w:rsid w:val="001137A6"/>
    <w:rsid w:val="00131607"/>
    <w:rsid w:val="00137EA3"/>
    <w:rsid w:val="00140E05"/>
    <w:rsid w:val="00156B72"/>
    <w:rsid w:val="00157082"/>
    <w:rsid w:val="0019752E"/>
    <w:rsid w:val="001D675B"/>
    <w:rsid w:val="001D7E69"/>
    <w:rsid w:val="001F45FF"/>
    <w:rsid w:val="0020065E"/>
    <w:rsid w:val="00206621"/>
    <w:rsid w:val="002337D1"/>
    <w:rsid w:val="00247CF8"/>
    <w:rsid w:val="00262F7A"/>
    <w:rsid w:val="002662F1"/>
    <w:rsid w:val="00291F96"/>
    <w:rsid w:val="002E130E"/>
    <w:rsid w:val="002E346C"/>
    <w:rsid w:val="002F10BA"/>
    <w:rsid w:val="0030510D"/>
    <w:rsid w:val="00305C91"/>
    <w:rsid w:val="0031168B"/>
    <w:rsid w:val="00321DFE"/>
    <w:rsid w:val="003362A1"/>
    <w:rsid w:val="0035649D"/>
    <w:rsid w:val="00370DA1"/>
    <w:rsid w:val="0039406D"/>
    <w:rsid w:val="00394A63"/>
    <w:rsid w:val="003E36D5"/>
    <w:rsid w:val="003E4009"/>
    <w:rsid w:val="003F0880"/>
    <w:rsid w:val="00411135"/>
    <w:rsid w:val="00412393"/>
    <w:rsid w:val="00442BC7"/>
    <w:rsid w:val="00475984"/>
    <w:rsid w:val="00490E85"/>
    <w:rsid w:val="004C3648"/>
    <w:rsid w:val="004C373D"/>
    <w:rsid w:val="004C488A"/>
    <w:rsid w:val="004F68D2"/>
    <w:rsid w:val="004F6D3E"/>
    <w:rsid w:val="005169F3"/>
    <w:rsid w:val="0052619E"/>
    <w:rsid w:val="00533C0C"/>
    <w:rsid w:val="00534347"/>
    <w:rsid w:val="00541FCD"/>
    <w:rsid w:val="00544619"/>
    <w:rsid w:val="005545A5"/>
    <w:rsid w:val="00566B10"/>
    <w:rsid w:val="005755F5"/>
    <w:rsid w:val="005C527E"/>
    <w:rsid w:val="005E7862"/>
    <w:rsid w:val="005F6613"/>
    <w:rsid w:val="00601D2D"/>
    <w:rsid w:val="00610C11"/>
    <w:rsid w:val="00646726"/>
    <w:rsid w:val="006851F8"/>
    <w:rsid w:val="006B4AF9"/>
    <w:rsid w:val="006C1481"/>
    <w:rsid w:val="006C7E62"/>
    <w:rsid w:val="006E0DF6"/>
    <w:rsid w:val="006E5620"/>
    <w:rsid w:val="007534BB"/>
    <w:rsid w:val="00784535"/>
    <w:rsid w:val="007B7ED1"/>
    <w:rsid w:val="007E6953"/>
    <w:rsid w:val="007F4EFF"/>
    <w:rsid w:val="008047D2"/>
    <w:rsid w:val="0081034B"/>
    <w:rsid w:val="0081343B"/>
    <w:rsid w:val="00833249"/>
    <w:rsid w:val="0083327D"/>
    <w:rsid w:val="0086227F"/>
    <w:rsid w:val="008679BB"/>
    <w:rsid w:val="00885894"/>
    <w:rsid w:val="008858DA"/>
    <w:rsid w:val="008961FD"/>
    <w:rsid w:val="008A0DDD"/>
    <w:rsid w:val="008B4E52"/>
    <w:rsid w:val="008B6EAD"/>
    <w:rsid w:val="008D6978"/>
    <w:rsid w:val="008E7822"/>
    <w:rsid w:val="008F0B7C"/>
    <w:rsid w:val="0092685C"/>
    <w:rsid w:val="0097283F"/>
    <w:rsid w:val="00992483"/>
    <w:rsid w:val="009C1343"/>
    <w:rsid w:val="009C4714"/>
    <w:rsid w:val="009E6FA2"/>
    <w:rsid w:val="00A20864"/>
    <w:rsid w:val="00A67A9A"/>
    <w:rsid w:val="00A710C6"/>
    <w:rsid w:val="00A93E95"/>
    <w:rsid w:val="00AA45AF"/>
    <w:rsid w:val="00AA5F0F"/>
    <w:rsid w:val="00AA7002"/>
    <w:rsid w:val="00AB63E8"/>
    <w:rsid w:val="00AC5E2D"/>
    <w:rsid w:val="00AC6FD5"/>
    <w:rsid w:val="00AD2CD0"/>
    <w:rsid w:val="00AF22E5"/>
    <w:rsid w:val="00AF62D5"/>
    <w:rsid w:val="00B02267"/>
    <w:rsid w:val="00B04FF7"/>
    <w:rsid w:val="00B072F0"/>
    <w:rsid w:val="00B1166C"/>
    <w:rsid w:val="00B1788F"/>
    <w:rsid w:val="00B378C9"/>
    <w:rsid w:val="00B53864"/>
    <w:rsid w:val="00B850C5"/>
    <w:rsid w:val="00B95F7B"/>
    <w:rsid w:val="00BC3EEA"/>
    <w:rsid w:val="00BD3BD8"/>
    <w:rsid w:val="00BF20BC"/>
    <w:rsid w:val="00BF74F7"/>
    <w:rsid w:val="00C011E4"/>
    <w:rsid w:val="00C5560F"/>
    <w:rsid w:val="00C663BA"/>
    <w:rsid w:val="00C70FC1"/>
    <w:rsid w:val="00C75A45"/>
    <w:rsid w:val="00CA5DBE"/>
    <w:rsid w:val="00CB7390"/>
    <w:rsid w:val="00CB7D9A"/>
    <w:rsid w:val="00CE0072"/>
    <w:rsid w:val="00CE0B8D"/>
    <w:rsid w:val="00D04F54"/>
    <w:rsid w:val="00D81548"/>
    <w:rsid w:val="00DA1F6E"/>
    <w:rsid w:val="00DA33D2"/>
    <w:rsid w:val="00DB5E9C"/>
    <w:rsid w:val="00DB7252"/>
    <w:rsid w:val="00DC7E52"/>
    <w:rsid w:val="00DE171D"/>
    <w:rsid w:val="00E103CF"/>
    <w:rsid w:val="00E157CF"/>
    <w:rsid w:val="00E32533"/>
    <w:rsid w:val="00E650B7"/>
    <w:rsid w:val="00E74CC9"/>
    <w:rsid w:val="00EA76C3"/>
    <w:rsid w:val="00EC22DC"/>
    <w:rsid w:val="00ED7C7D"/>
    <w:rsid w:val="00EE2806"/>
    <w:rsid w:val="00F024E4"/>
    <w:rsid w:val="00F07F2F"/>
    <w:rsid w:val="00F13AA7"/>
    <w:rsid w:val="00F14EFE"/>
    <w:rsid w:val="00F31BD4"/>
    <w:rsid w:val="00F35ED7"/>
    <w:rsid w:val="00F7657F"/>
    <w:rsid w:val="00FD62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21E6"/>
  <w15:docId w15:val="{0ABA1841-E6A2-4C8C-9947-1DA79A93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48"/>
    <w:pPr>
      <w:suppressAutoHyphens/>
      <w:ind w:leftChars="-1" w:left="-1" w:hangingChars="1"/>
      <w:textDirection w:val="btLr"/>
      <w:textAlignment w:val="top"/>
      <w:outlineLvl w:val="0"/>
    </w:pPr>
    <w:rPr>
      <w:position w:val="-1"/>
      <w:szCs w:val="28"/>
      <w:lang w:eastAsia="en-US" w:bidi="bn-IN"/>
    </w:rPr>
  </w:style>
  <w:style w:type="paragraph" w:styleId="Heading1">
    <w:name w:val="heading 1"/>
    <w:next w:val="Normal"/>
    <w:uiPriority w:val="9"/>
    <w:qFormat/>
    <w:pPr>
      <w:keepNext/>
      <w:keepLines/>
      <w:pBdr>
        <w:top w:val="nil"/>
        <w:left w:val="nil"/>
        <w:bottom w:val="nil"/>
        <w:right w:val="nil"/>
        <w:between w:val="nil"/>
        <w:bar w:val="nil"/>
      </w:pBdr>
      <w:suppressAutoHyphens/>
      <w:spacing w:before="240" w:after="12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styleId="Heading2">
    <w:name w:val="heading 2"/>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textDirection w:val="btLr"/>
      <w:textAlignment w:val="top"/>
      <w:outlineLvl w:val="1"/>
    </w:pPr>
    <w:rPr>
      <w:rFonts w:ascii="Times New Roman Bold" w:eastAsia="Times New Roman Bold" w:hAnsi="Times New Roman Bold" w:cs="Times New Roman Bold"/>
      <w:color w:val="000000"/>
      <w:position w:val="-1"/>
      <w:sz w:val="24"/>
      <w:szCs w:val="24"/>
      <w:bdr w:val="nil"/>
      <w:lang w:eastAsia="fi-FI"/>
    </w:rPr>
  </w:style>
  <w:style w:type="paragraph" w:styleId="Heading3">
    <w:name w:val="heading 3"/>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textDirection w:val="btLr"/>
      <w:textAlignment w:val="top"/>
      <w:outlineLvl w:val="2"/>
    </w:pPr>
    <w:rPr>
      <w:rFonts w:ascii="Times New Roman" w:eastAsia="Times New Roman" w:hAnsi="Times New Roman"/>
      <w:color w:val="000000"/>
      <w:position w:val="-1"/>
      <w:sz w:val="24"/>
      <w:szCs w:val="24"/>
      <w:bdr w:val="nil"/>
      <w:lang w:eastAsia="fi-FI"/>
    </w:rPr>
  </w:style>
  <w:style w:type="paragraph" w:styleId="Heading4">
    <w:name w:val="heading 4"/>
    <w:basedOn w:val="Normal"/>
    <w:next w:val="Normal"/>
    <w:uiPriority w:val="9"/>
    <w:semiHidden/>
    <w:unhideWhenUsed/>
    <w:qFormat/>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cs="Times New Roman"/>
      <w:bCs/>
      <w:iCs/>
      <w:sz w:val="24"/>
      <w:szCs w:val="24"/>
      <w:bdr w:val="nil"/>
      <w:lang w:bidi="ar-SA"/>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single" w:sz="8" w:space="4" w:color="4F81BD"/>
        <w:right w:val="nil"/>
        <w:between w:val="nil"/>
        <w:bar w:val="nil"/>
      </w:pBdr>
      <w:spacing w:after="300" w:line="240" w:lineRule="auto"/>
      <w:contextualSpacing/>
    </w:pPr>
    <w:rPr>
      <w:rFonts w:ascii="Cambria" w:eastAsia="Times New Roman" w:hAnsi="Cambria" w:cs="Times New Roman"/>
      <w:color w:val="17365D"/>
      <w:spacing w:val="5"/>
      <w:kern w:val="28"/>
      <w:sz w:val="52"/>
      <w:szCs w:val="52"/>
      <w:bdr w:val="nil"/>
      <w:lang w:bidi="ar-SA"/>
    </w:rPr>
  </w:style>
  <w:style w:type="paragraph" w:styleId="FootnoteText">
    <w:name w:val="footnote text"/>
    <w:basedOn w:val="Normal"/>
    <w:uiPriority w:val="99"/>
    <w:pPr>
      <w:spacing w:after="0" w:line="240" w:lineRule="auto"/>
    </w:pPr>
    <w:rPr>
      <w:rFonts w:ascii="Times New Roman" w:eastAsia="SimSun" w:hAnsi="Times New Roman" w:cs="Times New Roman"/>
      <w:sz w:val="20"/>
      <w:szCs w:val="20"/>
      <w:lang w:eastAsia="zh-CN" w:bidi="ar-SA"/>
    </w:rPr>
  </w:style>
  <w:style w:type="character" w:customStyle="1" w:styleId="FootnoteTextChar">
    <w:name w:val="Footnote Text Char"/>
    <w:uiPriority w:val="99"/>
    <w:rPr>
      <w:rFonts w:ascii="Times New Roman" w:eastAsia="SimSun" w:hAnsi="Times New Roman" w:cs="Times New Roman"/>
      <w:w w:val="100"/>
      <w:position w:val="-1"/>
      <w:sz w:val="20"/>
      <w:szCs w:val="20"/>
      <w:effect w:val="none"/>
      <w:vertAlign w:val="baseline"/>
      <w:cs w:val="0"/>
      <w:em w:val="none"/>
      <w:lang w:eastAsia="zh-CN" w:bidi="ar-SA"/>
    </w:rPr>
  </w:style>
  <w:style w:type="character" w:styleId="FootnoteReference">
    <w:name w:val="footnote reference"/>
    <w:uiPriority w:val="99"/>
    <w:rPr>
      <w:w w:val="100"/>
      <w:position w:val="-1"/>
      <w:effect w:val="none"/>
      <w:vertAlign w:val="superscript"/>
      <w:cs w:val="0"/>
      <w:em w:val="none"/>
    </w:rPr>
  </w:style>
  <w:style w:type="paragraph" w:styleId="ListParagraph">
    <w:name w:val="List Paragraph"/>
    <w:basedOn w:val="Normal"/>
    <w:uiPriority w:val="99"/>
    <w:qFormat/>
    <w:pPr>
      <w:ind w:left="720"/>
      <w:contextualSpacing/>
    </w:pPr>
  </w:style>
  <w:style w:type="paragraph" w:styleId="BalloonText">
    <w:name w:val="Balloon Text"/>
    <w:basedOn w:val="Normal"/>
    <w:qFormat/>
    <w:pPr>
      <w:spacing w:after="0" w:line="240" w:lineRule="auto"/>
    </w:pPr>
    <w:rPr>
      <w:rFonts w:ascii="Tahoma" w:hAnsi="Tahoma" w:cs="Tahoma"/>
      <w:sz w:val="16"/>
      <w:szCs w:val="20"/>
    </w:rPr>
  </w:style>
  <w:style w:type="character" w:customStyle="1" w:styleId="BalloonTextChar">
    <w:name w:val="Balloon Text Char"/>
    <w:rPr>
      <w:rFonts w:ascii="Tahoma" w:hAnsi="Tahoma" w:cs="Tahoma"/>
      <w:w w:val="100"/>
      <w:position w:val="-1"/>
      <w:sz w:val="16"/>
      <w:szCs w:val="20"/>
      <w:effect w:val="none"/>
      <w:vertAlign w:val="baseline"/>
      <w:cs w:val="0"/>
      <w:em w:val="none"/>
    </w:rPr>
  </w:style>
  <w:style w:type="paragraph" w:styleId="Bibliography">
    <w:name w:val="Bibliography"/>
    <w:basedOn w:val="Normal"/>
    <w:next w:val="Normal"/>
    <w:qFormat/>
    <w:pPr>
      <w:spacing w:after="240" w:line="240" w:lineRule="auto"/>
      <w:ind w:left="720" w:hanging="720"/>
    </w:pPr>
  </w:style>
  <w:style w:type="paragraph" w:styleId="NoSpacing">
    <w:name w:val="No Spacing"/>
    <w:pPr>
      <w:suppressAutoHyphens/>
      <w:spacing w:line="1" w:lineRule="atLeast"/>
      <w:ind w:leftChars="-1" w:left="-1" w:hangingChars="1"/>
      <w:jc w:val="both"/>
      <w:textDirection w:val="btLr"/>
      <w:textAlignment w:val="top"/>
      <w:outlineLvl w:val="0"/>
    </w:pPr>
    <w:rPr>
      <w:position w:val="-1"/>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EndnoteText">
    <w:name w:val="endnote text"/>
    <w:basedOn w:val="Normal"/>
    <w:qFormat/>
    <w:pPr>
      <w:spacing w:after="0" w:line="240" w:lineRule="auto"/>
    </w:pPr>
    <w:rPr>
      <w:sz w:val="20"/>
      <w:szCs w:val="25"/>
    </w:rPr>
  </w:style>
  <w:style w:type="character" w:customStyle="1" w:styleId="EndnoteTextChar">
    <w:name w:val="Endnote Text Char"/>
    <w:rPr>
      <w:w w:val="100"/>
      <w:position w:val="-1"/>
      <w:sz w:val="20"/>
      <w:szCs w:val="25"/>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lang w:eastAsia="en-US" w:bidi="bn-IN"/>
    </w:rPr>
  </w:style>
  <w:style w:type="paragraph" w:customStyle="1" w:styleId="Style1">
    <w:name w:val="Style1"/>
    <w:basedOn w:val="NoSpacing"/>
    <w:pPr>
      <w:jc w:val="left"/>
    </w:pPr>
    <w:rPr>
      <w:rFonts w:cs="Vrinda"/>
    </w:rPr>
  </w:style>
  <w:style w:type="character" w:customStyle="1" w:styleId="Style1Char">
    <w:name w:val="Style1 Char"/>
    <w:rPr>
      <w:rFonts w:ascii="Calibri" w:eastAsia="Calibri" w:hAnsi="Calibri" w:cs="Vrinda"/>
      <w:w w:val="100"/>
      <w:position w:val="-1"/>
      <w:szCs w:val="22"/>
      <w:effect w:val="none"/>
      <w:vertAlign w:val="baseline"/>
      <w:cs w:val="0"/>
      <w:em w:val="none"/>
      <w:lang w:bidi="ar-SA"/>
    </w:rPr>
  </w:style>
  <w:style w:type="paragraph" w:styleId="BodyText2">
    <w:name w:val="Body Text 2"/>
    <w:basedOn w:val="Normal"/>
    <w:pPr>
      <w:spacing w:after="0" w:line="360" w:lineRule="auto"/>
    </w:pPr>
    <w:rPr>
      <w:rFonts w:ascii="Times New Roman" w:eastAsia="Times New Roman" w:hAnsi="Times New Roman" w:cs="Times New Roman"/>
      <w:sz w:val="26"/>
      <w:szCs w:val="20"/>
      <w:lang w:bidi="ar-SA"/>
    </w:rPr>
  </w:style>
  <w:style w:type="character" w:customStyle="1" w:styleId="BodyText2Char">
    <w:name w:val="Body Text 2 Char"/>
    <w:rPr>
      <w:rFonts w:ascii="Times New Roman" w:eastAsia="Times New Roman" w:hAnsi="Times New Roman" w:cs="Times New Roman"/>
      <w:w w:val="100"/>
      <w:position w:val="-1"/>
      <w:sz w:val="26"/>
      <w:szCs w:val="20"/>
      <w:effect w:val="none"/>
      <w:vertAlign w:val="baseline"/>
      <w:cs w:val="0"/>
      <w:em w:val="none"/>
      <w:lang w:bidi="ar-SA"/>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5"/>
    </w:rPr>
  </w:style>
  <w:style w:type="character" w:customStyle="1" w:styleId="CommentTextChar">
    <w:name w:val="Comment Text Char"/>
    <w:rPr>
      <w:w w:val="100"/>
      <w:position w:val="-1"/>
      <w:sz w:val="20"/>
      <w:szCs w:val="25"/>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5"/>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Mention1">
    <w:name w:val="Mention1"/>
    <w:qFormat/>
    <w:rPr>
      <w:color w:val="2B579A"/>
      <w:w w:val="100"/>
      <w:position w:val="-1"/>
      <w:effect w:val="none"/>
      <w:shd w:val="clear" w:color="auto" w:fill="E6E6E6"/>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character" w:customStyle="1" w:styleId="Heading1Char">
    <w:name w:val="Heading 1 Char"/>
    <w:rPr>
      <w:rFonts w:ascii="Times New Roman Bold" w:eastAsia="Times New Roman Bold" w:hAnsi="Times New Roman Bold" w:cs="Times New Roman Bold"/>
      <w:color w:val="000000"/>
      <w:w w:val="100"/>
      <w:position w:val="-1"/>
      <w:sz w:val="28"/>
      <w:effect w:val="none"/>
      <w:bdr w:val="nil"/>
      <w:vertAlign w:val="baseline"/>
      <w:cs w:val="0"/>
      <w:em w:val="none"/>
      <w:lang w:eastAsia="fi-FI" w:bidi="ar-SA"/>
    </w:rPr>
  </w:style>
  <w:style w:type="character" w:customStyle="1" w:styleId="Heading2Char">
    <w:name w:val="Heading 2 Char"/>
    <w:rPr>
      <w:rFonts w:ascii="Times New Roman Bold" w:eastAsia="Times New Roman Bold" w:hAnsi="Times New Roman Bold" w:cs="Times New Roman Bold"/>
      <w:color w:val="000000"/>
      <w:w w:val="100"/>
      <w:position w:val="-1"/>
      <w:sz w:val="24"/>
      <w:szCs w:val="24"/>
      <w:effect w:val="none"/>
      <w:bdr w:val="nil"/>
      <w:vertAlign w:val="baseline"/>
      <w:cs w:val="0"/>
      <w:em w:val="none"/>
      <w:lang w:eastAsia="fi-FI" w:bidi="ar-SA"/>
    </w:rPr>
  </w:style>
  <w:style w:type="character" w:customStyle="1" w:styleId="Heading3Char">
    <w:name w:val="Heading 3 Char"/>
    <w:rPr>
      <w:rFonts w:ascii="Times New Roman" w:eastAsia="Times New Roman" w:hAnsi="Times New Roman" w:cs="Times New Roman"/>
      <w:color w:val="000000"/>
      <w:w w:val="100"/>
      <w:position w:val="-1"/>
      <w:sz w:val="24"/>
      <w:szCs w:val="24"/>
      <w:effect w:val="none"/>
      <w:bdr w:val="nil"/>
      <w:vertAlign w:val="baseline"/>
      <w:cs w:val="0"/>
      <w:em w:val="none"/>
      <w:lang w:eastAsia="fi-FI" w:bidi="ar-SA"/>
    </w:rPr>
  </w:style>
  <w:style w:type="character" w:customStyle="1" w:styleId="Heading4Char">
    <w:name w:val="Heading 4 Char"/>
    <w:rPr>
      <w:rFonts w:ascii="Times New Roman" w:eastAsia="Times New Roman" w:hAnsi="Times New Roman" w:cs="Times New Roman"/>
      <w:bCs/>
      <w:iCs/>
      <w:w w:val="100"/>
      <w:position w:val="-1"/>
      <w:sz w:val="24"/>
      <w:szCs w:val="24"/>
      <w:effect w:val="none"/>
      <w:bdr w:val="nil"/>
      <w:vertAlign w:val="baseline"/>
      <w:cs w:val="0"/>
      <w:em w:val="none"/>
      <w:lang w:bidi="ar-SA"/>
    </w:rPr>
  </w:style>
  <w:style w:type="table" w:customStyle="1" w:styleId="TableNormal1">
    <w:name w:val="Table Normal1"/>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Times New Roman" w:eastAsia="Arial Unicode MS" w:hAnsi="Times New Roman"/>
      <w:position w:val="-1"/>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pPr>
      <w:pBdr>
        <w:top w:val="nil"/>
        <w:left w:val="nil"/>
        <w:bottom w:val="nil"/>
        <w:right w:val="nil"/>
        <w:between w:val="nil"/>
        <w:bar w:val="nil"/>
      </w:pBdr>
      <w:tabs>
        <w:tab w:val="right" w:pos="9020"/>
      </w:tabs>
      <w:suppressAutoHyphens/>
      <w:spacing w:line="1" w:lineRule="atLeast"/>
      <w:ind w:leftChars="-1" w:left="-1" w:hangingChars="1"/>
      <w:textDirection w:val="btLr"/>
      <w:textAlignment w:val="top"/>
      <w:outlineLvl w:val="0"/>
    </w:pPr>
    <w:rPr>
      <w:rFonts w:ascii="Helvetica" w:eastAsia="Arial Unicode MS" w:hAnsi="Arial Unicode MS" w:cs="Arial Unicode MS"/>
      <w:color w:val="000000"/>
      <w:position w:val="-1"/>
      <w:sz w:val="24"/>
      <w:szCs w:val="24"/>
      <w:bdr w:val="nil"/>
      <w:lang w:val="fi-FI" w:eastAsia="fi-FI"/>
    </w:rPr>
  </w:style>
  <w:style w:type="paragraph" w:styleId="TOCHeading">
    <w:name w:val="TOC Heading"/>
    <w:next w:val="Normal"/>
    <w:pPr>
      <w:keepNext/>
      <w:keepLines/>
      <w:pBdr>
        <w:top w:val="nil"/>
        <w:left w:val="nil"/>
        <w:bottom w:val="nil"/>
        <w:right w:val="nil"/>
        <w:between w:val="nil"/>
        <w:bar w:val="nil"/>
      </w:pBdr>
      <w:suppressAutoHyphens/>
      <w:spacing w:before="240" w:after="120" w:line="259" w:lineRule="auto"/>
      <w:ind w:leftChars="-1" w:left="-1" w:hangingChars="1"/>
      <w:textDirection w:val="btLr"/>
      <w:textAlignment w:val="top"/>
      <w:outlineLvl w:val="0"/>
    </w:pPr>
    <w:rPr>
      <w:rFonts w:ascii="Calibri Light" w:eastAsia="Calibri Light" w:hAnsi="Calibri Light" w:cs="Calibri Light"/>
      <w:color w:val="2E74B5"/>
      <w:position w:val="-1"/>
      <w:sz w:val="32"/>
      <w:szCs w:val="32"/>
      <w:bdr w:val="nil"/>
      <w:lang w:eastAsia="fi-FI"/>
    </w:rPr>
  </w:style>
  <w:style w:type="paragraph" w:customStyle="1" w:styleId="TOC11">
    <w:name w:val="TOC 11"/>
    <w:pPr>
      <w:pBdr>
        <w:top w:val="nil"/>
        <w:left w:val="nil"/>
        <w:bottom w:val="nil"/>
        <w:right w:val="nil"/>
        <w:between w:val="nil"/>
        <w:bar w:val="nil"/>
      </w:pBdr>
      <w:tabs>
        <w:tab w:val="right" w:pos="9044"/>
      </w:tabs>
      <w:suppressAutoHyphens/>
      <w:spacing w:after="10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customStyle="1" w:styleId="TOC21">
    <w:name w:val="TOC 21"/>
    <w:pPr>
      <w:pBdr>
        <w:top w:val="nil"/>
        <w:left w:val="nil"/>
        <w:bottom w:val="nil"/>
        <w:right w:val="nil"/>
        <w:between w:val="nil"/>
        <w:bar w:val="nil"/>
      </w:pBdr>
      <w:tabs>
        <w:tab w:val="right" w:pos="9044"/>
      </w:tabs>
      <w:suppressAutoHyphens/>
      <w:spacing w:after="10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val="fi-FI" w:eastAsia="fi-FI"/>
    </w:rPr>
  </w:style>
  <w:style w:type="paragraph" w:customStyle="1" w:styleId="TOC31">
    <w:name w:val="TOC 31"/>
    <w:pPr>
      <w:pBdr>
        <w:top w:val="nil"/>
        <w:left w:val="nil"/>
        <w:bottom w:val="nil"/>
        <w:right w:val="nil"/>
        <w:between w:val="nil"/>
        <w:bar w:val="nil"/>
      </w:pBdr>
      <w:tabs>
        <w:tab w:val="right" w:pos="9044"/>
      </w:tabs>
      <w:suppressAutoHyphens/>
      <w:spacing w:after="100" w:line="360" w:lineRule="auto"/>
      <w:ind w:leftChars="-1" w:left="480" w:hangingChars="1"/>
      <w:textDirection w:val="btLr"/>
      <w:textAlignment w:val="top"/>
      <w:outlineLvl w:val="0"/>
    </w:pPr>
    <w:rPr>
      <w:rFonts w:ascii="Times New Roman" w:eastAsia="Times New Roman" w:hAnsi="Times New Roman"/>
      <w:color w:val="000000"/>
      <w:position w:val="-1"/>
      <w:sz w:val="24"/>
      <w:szCs w:val="24"/>
      <w:bdr w:val="nil"/>
      <w:lang w:eastAsia="fi-FI"/>
    </w:rPr>
  </w:style>
  <w:style w:type="numbering" w:customStyle="1" w:styleId="List0">
    <w:name w:val="List 0"/>
    <w:basedOn w:val="Tuotutyyli1"/>
  </w:style>
  <w:style w:type="numbering" w:customStyle="1" w:styleId="Tuotutyyli1">
    <w:name w:val="Tuotu tyyli: 1"/>
  </w:style>
  <w:style w:type="character" w:customStyle="1" w:styleId="Linkki">
    <w:name w:val="Linkki"/>
    <w:rPr>
      <w:color w:val="0563C1"/>
      <w:w w:val="100"/>
      <w:position w:val="-1"/>
      <w:u w:val="single" w:color="0563C1"/>
      <w:effect w:val="none"/>
      <w:vertAlign w:val="baseline"/>
      <w:cs w:val="0"/>
      <w:em w:val="none"/>
    </w:rPr>
  </w:style>
  <w:style w:type="character" w:customStyle="1" w:styleId="Hyperlink0">
    <w:name w:val="Hyperlink.0"/>
    <w:rPr>
      <w:color w:val="0563C1"/>
      <w:w w:val="100"/>
      <w:position w:val="-1"/>
      <w:sz w:val="22"/>
      <w:szCs w:val="22"/>
      <w:u w:val="single" w:color="0563C1"/>
      <w:effect w:val="none"/>
      <w:vertAlign w:val="baseline"/>
      <w:cs w:val="0"/>
      <w:em w:val="none"/>
      <w:lang w:val="en-US"/>
    </w:rPr>
  </w:style>
  <w:style w:type="character" w:customStyle="1" w:styleId="Hyperlink1">
    <w:name w:val="Hyperlink.1"/>
    <w:rPr>
      <w:color w:val="0563C1"/>
      <w:w w:val="100"/>
      <w:position w:val="-1"/>
      <w:sz w:val="22"/>
      <w:szCs w:val="22"/>
      <w:u w:val="single" w:color="0563C1"/>
      <w:effect w:val="none"/>
      <w:vertAlign w:val="baseline"/>
      <w:cs w:val="0"/>
      <w:em w:val="none"/>
    </w:rPr>
  </w:style>
  <w:style w:type="character" w:customStyle="1" w:styleId="Hyperlink2">
    <w:name w:val="Hyperlink.2"/>
    <w:rPr>
      <w:color w:val="0563C1"/>
      <w:w w:val="100"/>
      <w:position w:val="-1"/>
      <w:u w:val="single" w:color="0563C1"/>
      <w:effect w:val="none"/>
      <w:vertAlign w:val="baseline"/>
      <w:cs w:val="0"/>
      <w:em w:val="none"/>
      <w:lang w:val="en-US"/>
    </w:rPr>
  </w:style>
  <w:style w:type="paragraph" w:styleId="TOC1">
    <w:name w:val="toc 1"/>
    <w:basedOn w:val="Normal"/>
    <w:next w:val="Normal"/>
    <w:qFormat/>
    <w:pPr>
      <w:pBdr>
        <w:top w:val="nil"/>
        <w:left w:val="nil"/>
        <w:bottom w:val="nil"/>
        <w:right w:val="nil"/>
        <w:between w:val="nil"/>
        <w:bar w:val="nil"/>
      </w:pBdr>
      <w:spacing w:before="120" w:after="0" w:line="360" w:lineRule="auto"/>
    </w:pPr>
    <w:rPr>
      <w:b/>
      <w:caps/>
      <w:color w:val="000000"/>
      <w:szCs w:val="22"/>
      <w:bdr w:val="nil"/>
      <w:lang w:bidi="ar-SA"/>
    </w:rPr>
  </w:style>
  <w:style w:type="paragraph" w:styleId="TOC2">
    <w:name w:val="toc 2"/>
    <w:basedOn w:val="Normal"/>
    <w:next w:val="Normal"/>
    <w:qFormat/>
    <w:pPr>
      <w:pBdr>
        <w:top w:val="nil"/>
        <w:left w:val="nil"/>
        <w:bottom w:val="nil"/>
        <w:right w:val="nil"/>
        <w:between w:val="nil"/>
        <w:bar w:val="nil"/>
      </w:pBdr>
      <w:spacing w:after="0" w:line="360" w:lineRule="auto"/>
      <w:ind w:left="240"/>
    </w:pPr>
    <w:rPr>
      <w:smallCaps/>
      <w:noProof/>
      <w:color w:val="000000"/>
      <w:szCs w:val="22"/>
      <w:bdr w:val="nil"/>
      <w:lang w:bidi="ar-SA"/>
    </w:rPr>
  </w:style>
  <w:style w:type="paragraph" w:styleId="TOC3">
    <w:name w:val="toc 3"/>
    <w:basedOn w:val="Normal"/>
    <w:next w:val="Normal"/>
    <w:qFormat/>
    <w:pPr>
      <w:pBdr>
        <w:top w:val="nil"/>
        <w:left w:val="nil"/>
        <w:bottom w:val="nil"/>
        <w:right w:val="nil"/>
        <w:between w:val="nil"/>
        <w:bar w:val="nil"/>
      </w:pBdr>
      <w:spacing w:after="0" w:line="360" w:lineRule="auto"/>
      <w:ind w:left="480"/>
    </w:pPr>
    <w:rPr>
      <w:i/>
      <w:color w:val="000000"/>
      <w:szCs w:val="22"/>
      <w:bdr w:val="nil"/>
      <w:lang w:bidi="ar-SA"/>
    </w:rPr>
  </w:style>
  <w:style w:type="paragraph" w:styleId="TOC4">
    <w:name w:val="toc 4"/>
    <w:basedOn w:val="Normal"/>
    <w:next w:val="Normal"/>
    <w:qFormat/>
    <w:pPr>
      <w:pBdr>
        <w:top w:val="nil"/>
        <w:left w:val="nil"/>
        <w:bottom w:val="nil"/>
        <w:right w:val="nil"/>
        <w:between w:val="nil"/>
        <w:bar w:val="nil"/>
      </w:pBdr>
      <w:spacing w:after="0" w:line="360" w:lineRule="auto"/>
      <w:ind w:left="720"/>
    </w:pPr>
    <w:rPr>
      <w:color w:val="000000"/>
      <w:sz w:val="18"/>
      <w:szCs w:val="18"/>
      <w:bdr w:val="nil"/>
      <w:lang w:bidi="ar-SA"/>
    </w:rPr>
  </w:style>
  <w:style w:type="paragraph" w:styleId="TOC5">
    <w:name w:val="toc 5"/>
    <w:basedOn w:val="Normal"/>
    <w:next w:val="Normal"/>
    <w:qFormat/>
    <w:pPr>
      <w:pBdr>
        <w:top w:val="nil"/>
        <w:left w:val="nil"/>
        <w:bottom w:val="nil"/>
        <w:right w:val="nil"/>
        <w:between w:val="nil"/>
        <w:bar w:val="nil"/>
      </w:pBdr>
      <w:spacing w:after="0" w:line="360" w:lineRule="auto"/>
      <w:ind w:left="960"/>
    </w:pPr>
    <w:rPr>
      <w:color w:val="000000"/>
      <w:sz w:val="18"/>
      <w:szCs w:val="18"/>
      <w:bdr w:val="nil"/>
      <w:lang w:bidi="ar-SA"/>
    </w:rPr>
  </w:style>
  <w:style w:type="paragraph" w:styleId="TOC6">
    <w:name w:val="toc 6"/>
    <w:basedOn w:val="Normal"/>
    <w:next w:val="Normal"/>
    <w:qFormat/>
    <w:pPr>
      <w:pBdr>
        <w:top w:val="nil"/>
        <w:left w:val="nil"/>
        <w:bottom w:val="nil"/>
        <w:right w:val="nil"/>
        <w:between w:val="nil"/>
        <w:bar w:val="nil"/>
      </w:pBdr>
      <w:spacing w:after="0" w:line="360" w:lineRule="auto"/>
      <w:ind w:left="1200"/>
    </w:pPr>
    <w:rPr>
      <w:color w:val="000000"/>
      <w:sz w:val="18"/>
      <w:szCs w:val="18"/>
      <w:bdr w:val="nil"/>
      <w:lang w:bidi="ar-SA"/>
    </w:rPr>
  </w:style>
  <w:style w:type="paragraph" w:styleId="TOC7">
    <w:name w:val="toc 7"/>
    <w:basedOn w:val="Normal"/>
    <w:next w:val="Normal"/>
    <w:qFormat/>
    <w:pPr>
      <w:pBdr>
        <w:top w:val="nil"/>
        <w:left w:val="nil"/>
        <w:bottom w:val="nil"/>
        <w:right w:val="nil"/>
        <w:between w:val="nil"/>
        <w:bar w:val="nil"/>
      </w:pBdr>
      <w:spacing w:after="0" w:line="360" w:lineRule="auto"/>
      <w:ind w:left="1440"/>
    </w:pPr>
    <w:rPr>
      <w:color w:val="000000"/>
      <w:sz w:val="18"/>
      <w:szCs w:val="18"/>
      <w:bdr w:val="nil"/>
      <w:lang w:bidi="ar-SA"/>
    </w:rPr>
  </w:style>
  <w:style w:type="paragraph" w:styleId="TOC8">
    <w:name w:val="toc 8"/>
    <w:basedOn w:val="Normal"/>
    <w:next w:val="Normal"/>
    <w:qFormat/>
    <w:pPr>
      <w:pBdr>
        <w:top w:val="nil"/>
        <w:left w:val="nil"/>
        <w:bottom w:val="nil"/>
        <w:right w:val="nil"/>
        <w:between w:val="nil"/>
        <w:bar w:val="nil"/>
      </w:pBdr>
      <w:spacing w:after="0" w:line="360" w:lineRule="auto"/>
      <w:ind w:left="1680"/>
    </w:pPr>
    <w:rPr>
      <w:color w:val="000000"/>
      <w:sz w:val="18"/>
      <w:szCs w:val="18"/>
      <w:bdr w:val="nil"/>
      <w:lang w:bidi="ar-SA"/>
    </w:rPr>
  </w:style>
  <w:style w:type="paragraph" w:styleId="TOC9">
    <w:name w:val="toc 9"/>
    <w:basedOn w:val="Normal"/>
    <w:next w:val="Normal"/>
    <w:qFormat/>
    <w:pPr>
      <w:pBdr>
        <w:top w:val="nil"/>
        <w:left w:val="nil"/>
        <w:bottom w:val="nil"/>
        <w:right w:val="nil"/>
        <w:between w:val="nil"/>
        <w:bar w:val="nil"/>
      </w:pBdr>
      <w:spacing w:after="0" w:line="360" w:lineRule="auto"/>
      <w:ind w:left="1920"/>
    </w:pPr>
    <w:rPr>
      <w:color w:val="000000"/>
      <w:sz w:val="18"/>
      <w:szCs w:val="18"/>
      <w:bdr w:val="nil"/>
      <w:lang w:bidi="ar-SA"/>
    </w:rPr>
  </w:style>
  <w:style w:type="paragraph" w:customStyle="1" w:styleId="Alaviite">
    <w:name w:val="Alaviite"/>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Helvetica" w:eastAsia="Helvetica" w:hAnsi="Helvetica" w:cs="Helvetica"/>
      <w:color w:val="000000"/>
      <w:position w:val="-1"/>
      <w:bdr w:val="nil"/>
      <w:lang w:val="fi-FI" w:eastAsia="fi-FI"/>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bdr w:val="nil"/>
      <w:vertAlign w:val="baseline"/>
      <w:cs w:val="0"/>
      <w:em w:val="none"/>
      <w:lang w:bidi="ar-SA"/>
    </w:rPr>
  </w:style>
  <w:style w:type="paragraph" w:customStyle="1" w:styleId="Tyyli1">
    <w:name w:val="Tyyli1"/>
    <w:basedOn w:val="Heading2"/>
    <w:rPr>
      <w:b/>
    </w:rPr>
  </w:style>
  <w:style w:type="paragraph" w:customStyle="1" w:styleId="Heading21">
    <w:name w:val="Heading 21"/>
    <w:basedOn w:val="Heading2"/>
    <w:rPr>
      <w:b/>
    </w:rPr>
  </w:style>
  <w:style w:type="paragraph" w:customStyle="1" w:styleId="LeiptekstiA">
    <w:name w:val="Leipäteksti A"/>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Times New Roman" w:eastAsia="Arial Unicode MS" w:hAnsi="Arial Unicode MS" w:cs="Arial Unicode MS"/>
      <w:color w:val="000000"/>
      <w:position w:val="-1"/>
      <w:sz w:val="24"/>
      <w:szCs w:val="24"/>
      <w:bdr w:val="nil"/>
      <w:lang w:eastAsia="fi-FI"/>
    </w:rPr>
  </w:style>
  <w:style w:type="character" w:styleId="FollowedHyperlink">
    <w:name w:val="FollowedHyperlink"/>
    <w:qFormat/>
    <w:rPr>
      <w:color w:val="800080"/>
      <w:w w:val="100"/>
      <w:position w:val="-1"/>
      <w:u w:val="single"/>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rFonts w:ascii="Times New Roman" w:eastAsia="Arial Unicode MS" w:hAnsi="Arial Unicode MS" w:cs="Arial Unicode MS"/>
      <w:color w:val="000000"/>
      <w:position w:val="-1"/>
      <w:sz w:val="24"/>
      <w:szCs w:val="24"/>
      <w:bdr w:val="nil"/>
      <w:lang w:eastAsia="en-US"/>
    </w:rPr>
  </w:style>
  <w:style w:type="character" w:customStyle="1" w:styleId="allowtextselection">
    <w:name w:val="allowtextselection"/>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rPr>
      <w:color w:val="808080"/>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B85CF2"/>
    <w:rPr>
      <w:b/>
      <w:bCs/>
    </w:rPr>
  </w:style>
  <w:style w:type="character" w:customStyle="1" w:styleId="UnresolvedMention2">
    <w:name w:val="Unresolved Mention2"/>
    <w:basedOn w:val="DefaultParagraphFont"/>
    <w:uiPriority w:val="99"/>
    <w:semiHidden/>
    <w:unhideWhenUsed/>
    <w:rsid w:val="00213245"/>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paragraph" w:styleId="BodyText">
    <w:name w:val="Body Text"/>
    <w:basedOn w:val="Normal"/>
    <w:link w:val="BodyTextChar"/>
    <w:uiPriority w:val="99"/>
    <w:semiHidden/>
    <w:unhideWhenUsed/>
    <w:rsid w:val="00F14EFE"/>
    <w:pPr>
      <w:spacing w:after="120"/>
    </w:pPr>
  </w:style>
  <w:style w:type="character" w:customStyle="1" w:styleId="BodyTextChar">
    <w:name w:val="Body Text Char"/>
    <w:basedOn w:val="DefaultParagraphFont"/>
    <w:link w:val="BodyText"/>
    <w:uiPriority w:val="99"/>
    <w:semiHidden/>
    <w:rsid w:val="00F14EFE"/>
    <w:rPr>
      <w:position w:val="-1"/>
      <w:szCs w:val="28"/>
      <w:lang w:eastAsia="en-US" w:bidi="bn-IN"/>
    </w:rPr>
  </w:style>
  <w:style w:type="paragraph" w:customStyle="1" w:styleId="tablecolhead">
    <w:name w:val="table col head"/>
    <w:basedOn w:val="Normal"/>
    <w:uiPriority w:val="99"/>
    <w:rsid w:val="00F14EFE"/>
    <w:pPr>
      <w:suppressAutoHyphens w:val="0"/>
      <w:spacing w:after="0" w:line="240" w:lineRule="auto"/>
      <w:ind w:leftChars="0" w:left="0" w:firstLineChars="0" w:firstLine="0"/>
      <w:jc w:val="center"/>
      <w:textDirection w:val="lrTb"/>
      <w:textAlignment w:val="auto"/>
      <w:outlineLvl w:val="9"/>
    </w:pPr>
    <w:rPr>
      <w:rFonts w:ascii="Junicode" w:eastAsia="Times New Roman" w:hAnsi="Junicode" w:cs="Times New Roman"/>
      <w:b/>
      <w:bCs/>
      <w:position w:val="0"/>
      <w:sz w:val="20"/>
      <w:szCs w:val="16"/>
      <w:lang w:bidi="ar-SA"/>
    </w:rPr>
  </w:style>
  <w:style w:type="paragraph" w:customStyle="1" w:styleId="tablecopy">
    <w:name w:val="table copy"/>
    <w:uiPriority w:val="99"/>
    <w:rsid w:val="00F14EFE"/>
    <w:pPr>
      <w:spacing w:after="0" w:line="240" w:lineRule="auto"/>
      <w:ind w:firstLine="0"/>
      <w:jc w:val="center"/>
    </w:pPr>
    <w:rPr>
      <w:rFonts w:ascii="Junicode" w:eastAsia="Times New Roman" w:hAnsi="Junicode" w:cs="Times New Roman"/>
      <w:noProof/>
      <w:sz w:val="18"/>
      <w:szCs w:val="16"/>
      <w:lang w:eastAsia="en-US"/>
    </w:rPr>
  </w:style>
  <w:style w:type="paragraph" w:customStyle="1" w:styleId="tablehead">
    <w:name w:val="table head"/>
    <w:uiPriority w:val="99"/>
    <w:rsid w:val="00F14EFE"/>
    <w:pPr>
      <w:numPr>
        <w:numId w:val="2"/>
      </w:numPr>
      <w:spacing w:before="240" w:after="120" w:line="240" w:lineRule="auto"/>
      <w:ind w:left="737" w:hanging="737"/>
      <w:jc w:val="center"/>
    </w:pPr>
    <w:rPr>
      <w:rFonts w:ascii="Junicode" w:eastAsia="Times New Roman" w:hAnsi="Junicode" w:cs="Times New Roman"/>
      <w:noProof/>
      <w:sz w:val="20"/>
      <w:szCs w:val="16"/>
      <w:lang w:eastAsia="en-US"/>
    </w:rPr>
  </w:style>
  <w:style w:type="character" w:styleId="UnresolvedMention">
    <w:name w:val="Unresolved Mention"/>
    <w:basedOn w:val="DefaultParagraphFont"/>
    <w:uiPriority w:val="99"/>
    <w:semiHidden/>
    <w:unhideWhenUsed/>
    <w:rsid w:val="00833249"/>
    <w:rPr>
      <w:color w:val="605E5C"/>
      <w:shd w:val="clear" w:color="auto" w:fill="E1DFDD"/>
    </w:rPr>
  </w:style>
  <w:style w:type="paragraph" w:styleId="NormalWeb">
    <w:name w:val="Normal (Web)"/>
    <w:basedOn w:val="Normal"/>
    <w:uiPriority w:val="99"/>
    <w:semiHidden/>
    <w:unhideWhenUsed/>
    <w:rsid w:val="00305C9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542">
      <w:bodyDiv w:val="1"/>
      <w:marLeft w:val="0"/>
      <w:marRight w:val="0"/>
      <w:marTop w:val="0"/>
      <w:marBottom w:val="0"/>
      <w:divBdr>
        <w:top w:val="none" w:sz="0" w:space="0" w:color="auto"/>
        <w:left w:val="none" w:sz="0" w:space="0" w:color="auto"/>
        <w:bottom w:val="none" w:sz="0" w:space="0" w:color="auto"/>
        <w:right w:val="none" w:sz="0" w:space="0" w:color="auto"/>
      </w:divBdr>
    </w:div>
    <w:div w:id="64183104">
      <w:bodyDiv w:val="1"/>
      <w:marLeft w:val="0"/>
      <w:marRight w:val="0"/>
      <w:marTop w:val="0"/>
      <w:marBottom w:val="0"/>
      <w:divBdr>
        <w:top w:val="none" w:sz="0" w:space="0" w:color="auto"/>
        <w:left w:val="none" w:sz="0" w:space="0" w:color="auto"/>
        <w:bottom w:val="none" w:sz="0" w:space="0" w:color="auto"/>
        <w:right w:val="none" w:sz="0" w:space="0" w:color="auto"/>
      </w:divBdr>
    </w:div>
    <w:div w:id="69623432">
      <w:bodyDiv w:val="1"/>
      <w:marLeft w:val="0"/>
      <w:marRight w:val="0"/>
      <w:marTop w:val="0"/>
      <w:marBottom w:val="0"/>
      <w:divBdr>
        <w:top w:val="none" w:sz="0" w:space="0" w:color="auto"/>
        <w:left w:val="none" w:sz="0" w:space="0" w:color="auto"/>
        <w:bottom w:val="none" w:sz="0" w:space="0" w:color="auto"/>
        <w:right w:val="none" w:sz="0" w:space="0" w:color="auto"/>
      </w:divBdr>
    </w:div>
    <w:div w:id="114300377">
      <w:bodyDiv w:val="1"/>
      <w:marLeft w:val="0"/>
      <w:marRight w:val="0"/>
      <w:marTop w:val="0"/>
      <w:marBottom w:val="0"/>
      <w:divBdr>
        <w:top w:val="none" w:sz="0" w:space="0" w:color="auto"/>
        <w:left w:val="none" w:sz="0" w:space="0" w:color="auto"/>
        <w:bottom w:val="none" w:sz="0" w:space="0" w:color="auto"/>
        <w:right w:val="none" w:sz="0" w:space="0" w:color="auto"/>
      </w:divBdr>
    </w:div>
    <w:div w:id="132868042">
      <w:bodyDiv w:val="1"/>
      <w:marLeft w:val="0"/>
      <w:marRight w:val="0"/>
      <w:marTop w:val="0"/>
      <w:marBottom w:val="0"/>
      <w:divBdr>
        <w:top w:val="none" w:sz="0" w:space="0" w:color="auto"/>
        <w:left w:val="none" w:sz="0" w:space="0" w:color="auto"/>
        <w:bottom w:val="none" w:sz="0" w:space="0" w:color="auto"/>
        <w:right w:val="none" w:sz="0" w:space="0" w:color="auto"/>
      </w:divBdr>
    </w:div>
    <w:div w:id="136186799">
      <w:bodyDiv w:val="1"/>
      <w:marLeft w:val="0"/>
      <w:marRight w:val="0"/>
      <w:marTop w:val="0"/>
      <w:marBottom w:val="0"/>
      <w:divBdr>
        <w:top w:val="none" w:sz="0" w:space="0" w:color="auto"/>
        <w:left w:val="none" w:sz="0" w:space="0" w:color="auto"/>
        <w:bottom w:val="none" w:sz="0" w:space="0" w:color="auto"/>
        <w:right w:val="none" w:sz="0" w:space="0" w:color="auto"/>
      </w:divBdr>
    </w:div>
    <w:div w:id="151332792">
      <w:bodyDiv w:val="1"/>
      <w:marLeft w:val="0"/>
      <w:marRight w:val="0"/>
      <w:marTop w:val="0"/>
      <w:marBottom w:val="0"/>
      <w:divBdr>
        <w:top w:val="none" w:sz="0" w:space="0" w:color="auto"/>
        <w:left w:val="none" w:sz="0" w:space="0" w:color="auto"/>
        <w:bottom w:val="none" w:sz="0" w:space="0" w:color="auto"/>
        <w:right w:val="none" w:sz="0" w:space="0" w:color="auto"/>
      </w:divBdr>
    </w:div>
    <w:div w:id="204031332">
      <w:bodyDiv w:val="1"/>
      <w:marLeft w:val="0"/>
      <w:marRight w:val="0"/>
      <w:marTop w:val="0"/>
      <w:marBottom w:val="0"/>
      <w:divBdr>
        <w:top w:val="none" w:sz="0" w:space="0" w:color="auto"/>
        <w:left w:val="none" w:sz="0" w:space="0" w:color="auto"/>
        <w:bottom w:val="none" w:sz="0" w:space="0" w:color="auto"/>
        <w:right w:val="none" w:sz="0" w:space="0" w:color="auto"/>
      </w:divBdr>
    </w:div>
    <w:div w:id="225186157">
      <w:bodyDiv w:val="1"/>
      <w:marLeft w:val="0"/>
      <w:marRight w:val="0"/>
      <w:marTop w:val="0"/>
      <w:marBottom w:val="0"/>
      <w:divBdr>
        <w:top w:val="none" w:sz="0" w:space="0" w:color="auto"/>
        <w:left w:val="none" w:sz="0" w:space="0" w:color="auto"/>
        <w:bottom w:val="none" w:sz="0" w:space="0" w:color="auto"/>
        <w:right w:val="none" w:sz="0" w:space="0" w:color="auto"/>
      </w:divBdr>
    </w:div>
    <w:div w:id="275872382">
      <w:bodyDiv w:val="1"/>
      <w:marLeft w:val="0"/>
      <w:marRight w:val="0"/>
      <w:marTop w:val="0"/>
      <w:marBottom w:val="0"/>
      <w:divBdr>
        <w:top w:val="none" w:sz="0" w:space="0" w:color="auto"/>
        <w:left w:val="none" w:sz="0" w:space="0" w:color="auto"/>
        <w:bottom w:val="none" w:sz="0" w:space="0" w:color="auto"/>
        <w:right w:val="none" w:sz="0" w:space="0" w:color="auto"/>
      </w:divBdr>
    </w:div>
    <w:div w:id="277877658">
      <w:bodyDiv w:val="1"/>
      <w:marLeft w:val="0"/>
      <w:marRight w:val="0"/>
      <w:marTop w:val="0"/>
      <w:marBottom w:val="0"/>
      <w:divBdr>
        <w:top w:val="none" w:sz="0" w:space="0" w:color="auto"/>
        <w:left w:val="none" w:sz="0" w:space="0" w:color="auto"/>
        <w:bottom w:val="none" w:sz="0" w:space="0" w:color="auto"/>
        <w:right w:val="none" w:sz="0" w:space="0" w:color="auto"/>
      </w:divBdr>
    </w:div>
    <w:div w:id="297994192">
      <w:bodyDiv w:val="1"/>
      <w:marLeft w:val="0"/>
      <w:marRight w:val="0"/>
      <w:marTop w:val="0"/>
      <w:marBottom w:val="0"/>
      <w:divBdr>
        <w:top w:val="none" w:sz="0" w:space="0" w:color="auto"/>
        <w:left w:val="none" w:sz="0" w:space="0" w:color="auto"/>
        <w:bottom w:val="none" w:sz="0" w:space="0" w:color="auto"/>
        <w:right w:val="none" w:sz="0" w:space="0" w:color="auto"/>
      </w:divBdr>
    </w:div>
    <w:div w:id="300884873">
      <w:bodyDiv w:val="1"/>
      <w:marLeft w:val="0"/>
      <w:marRight w:val="0"/>
      <w:marTop w:val="0"/>
      <w:marBottom w:val="0"/>
      <w:divBdr>
        <w:top w:val="none" w:sz="0" w:space="0" w:color="auto"/>
        <w:left w:val="none" w:sz="0" w:space="0" w:color="auto"/>
        <w:bottom w:val="none" w:sz="0" w:space="0" w:color="auto"/>
        <w:right w:val="none" w:sz="0" w:space="0" w:color="auto"/>
      </w:divBdr>
    </w:div>
    <w:div w:id="313947517">
      <w:bodyDiv w:val="1"/>
      <w:marLeft w:val="0"/>
      <w:marRight w:val="0"/>
      <w:marTop w:val="0"/>
      <w:marBottom w:val="0"/>
      <w:divBdr>
        <w:top w:val="none" w:sz="0" w:space="0" w:color="auto"/>
        <w:left w:val="none" w:sz="0" w:space="0" w:color="auto"/>
        <w:bottom w:val="none" w:sz="0" w:space="0" w:color="auto"/>
        <w:right w:val="none" w:sz="0" w:space="0" w:color="auto"/>
      </w:divBdr>
    </w:div>
    <w:div w:id="324672235">
      <w:bodyDiv w:val="1"/>
      <w:marLeft w:val="0"/>
      <w:marRight w:val="0"/>
      <w:marTop w:val="0"/>
      <w:marBottom w:val="0"/>
      <w:divBdr>
        <w:top w:val="none" w:sz="0" w:space="0" w:color="auto"/>
        <w:left w:val="none" w:sz="0" w:space="0" w:color="auto"/>
        <w:bottom w:val="none" w:sz="0" w:space="0" w:color="auto"/>
        <w:right w:val="none" w:sz="0" w:space="0" w:color="auto"/>
      </w:divBdr>
    </w:div>
    <w:div w:id="353968701">
      <w:bodyDiv w:val="1"/>
      <w:marLeft w:val="0"/>
      <w:marRight w:val="0"/>
      <w:marTop w:val="0"/>
      <w:marBottom w:val="0"/>
      <w:divBdr>
        <w:top w:val="none" w:sz="0" w:space="0" w:color="auto"/>
        <w:left w:val="none" w:sz="0" w:space="0" w:color="auto"/>
        <w:bottom w:val="none" w:sz="0" w:space="0" w:color="auto"/>
        <w:right w:val="none" w:sz="0" w:space="0" w:color="auto"/>
      </w:divBdr>
    </w:div>
    <w:div w:id="409889972">
      <w:bodyDiv w:val="1"/>
      <w:marLeft w:val="0"/>
      <w:marRight w:val="0"/>
      <w:marTop w:val="0"/>
      <w:marBottom w:val="0"/>
      <w:divBdr>
        <w:top w:val="none" w:sz="0" w:space="0" w:color="auto"/>
        <w:left w:val="none" w:sz="0" w:space="0" w:color="auto"/>
        <w:bottom w:val="none" w:sz="0" w:space="0" w:color="auto"/>
        <w:right w:val="none" w:sz="0" w:space="0" w:color="auto"/>
      </w:divBdr>
    </w:div>
    <w:div w:id="437917596">
      <w:bodyDiv w:val="1"/>
      <w:marLeft w:val="0"/>
      <w:marRight w:val="0"/>
      <w:marTop w:val="0"/>
      <w:marBottom w:val="0"/>
      <w:divBdr>
        <w:top w:val="none" w:sz="0" w:space="0" w:color="auto"/>
        <w:left w:val="none" w:sz="0" w:space="0" w:color="auto"/>
        <w:bottom w:val="none" w:sz="0" w:space="0" w:color="auto"/>
        <w:right w:val="none" w:sz="0" w:space="0" w:color="auto"/>
      </w:divBdr>
    </w:div>
    <w:div w:id="538320377">
      <w:bodyDiv w:val="1"/>
      <w:marLeft w:val="0"/>
      <w:marRight w:val="0"/>
      <w:marTop w:val="0"/>
      <w:marBottom w:val="0"/>
      <w:divBdr>
        <w:top w:val="none" w:sz="0" w:space="0" w:color="auto"/>
        <w:left w:val="none" w:sz="0" w:space="0" w:color="auto"/>
        <w:bottom w:val="none" w:sz="0" w:space="0" w:color="auto"/>
        <w:right w:val="none" w:sz="0" w:space="0" w:color="auto"/>
      </w:divBdr>
    </w:div>
    <w:div w:id="551432085">
      <w:bodyDiv w:val="1"/>
      <w:marLeft w:val="0"/>
      <w:marRight w:val="0"/>
      <w:marTop w:val="0"/>
      <w:marBottom w:val="0"/>
      <w:divBdr>
        <w:top w:val="none" w:sz="0" w:space="0" w:color="auto"/>
        <w:left w:val="none" w:sz="0" w:space="0" w:color="auto"/>
        <w:bottom w:val="none" w:sz="0" w:space="0" w:color="auto"/>
        <w:right w:val="none" w:sz="0" w:space="0" w:color="auto"/>
      </w:divBdr>
    </w:div>
    <w:div w:id="564727346">
      <w:bodyDiv w:val="1"/>
      <w:marLeft w:val="0"/>
      <w:marRight w:val="0"/>
      <w:marTop w:val="0"/>
      <w:marBottom w:val="0"/>
      <w:divBdr>
        <w:top w:val="none" w:sz="0" w:space="0" w:color="auto"/>
        <w:left w:val="none" w:sz="0" w:space="0" w:color="auto"/>
        <w:bottom w:val="none" w:sz="0" w:space="0" w:color="auto"/>
        <w:right w:val="none" w:sz="0" w:space="0" w:color="auto"/>
      </w:divBdr>
    </w:div>
    <w:div w:id="589124592">
      <w:bodyDiv w:val="1"/>
      <w:marLeft w:val="0"/>
      <w:marRight w:val="0"/>
      <w:marTop w:val="0"/>
      <w:marBottom w:val="0"/>
      <w:divBdr>
        <w:top w:val="none" w:sz="0" w:space="0" w:color="auto"/>
        <w:left w:val="none" w:sz="0" w:space="0" w:color="auto"/>
        <w:bottom w:val="none" w:sz="0" w:space="0" w:color="auto"/>
        <w:right w:val="none" w:sz="0" w:space="0" w:color="auto"/>
      </w:divBdr>
    </w:div>
    <w:div w:id="603920920">
      <w:bodyDiv w:val="1"/>
      <w:marLeft w:val="0"/>
      <w:marRight w:val="0"/>
      <w:marTop w:val="0"/>
      <w:marBottom w:val="0"/>
      <w:divBdr>
        <w:top w:val="none" w:sz="0" w:space="0" w:color="auto"/>
        <w:left w:val="none" w:sz="0" w:space="0" w:color="auto"/>
        <w:bottom w:val="none" w:sz="0" w:space="0" w:color="auto"/>
        <w:right w:val="none" w:sz="0" w:space="0" w:color="auto"/>
      </w:divBdr>
    </w:div>
    <w:div w:id="623118126">
      <w:bodyDiv w:val="1"/>
      <w:marLeft w:val="0"/>
      <w:marRight w:val="0"/>
      <w:marTop w:val="0"/>
      <w:marBottom w:val="0"/>
      <w:divBdr>
        <w:top w:val="none" w:sz="0" w:space="0" w:color="auto"/>
        <w:left w:val="none" w:sz="0" w:space="0" w:color="auto"/>
        <w:bottom w:val="none" w:sz="0" w:space="0" w:color="auto"/>
        <w:right w:val="none" w:sz="0" w:space="0" w:color="auto"/>
      </w:divBdr>
    </w:div>
    <w:div w:id="642466236">
      <w:bodyDiv w:val="1"/>
      <w:marLeft w:val="0"/>
      <w:marRight w:val="0"/>
      <w:marTop w:val="0"/>
      <w:marBottom w:val="0"/>
      <w:divBdr>
        <w:top w:val="none" w:sz="0" w:space="0" w:color="auto"/>
        <w:left w:val="none" w:sz="0" w:space="0" w:color="auto"/>
        <w:bottom w:val="none" w:sz="0" w:space="0" w:color="auto"/>
        <w:right w:val="none" w:sz="0" w:space="0" w:color="auto"/>
      </w:divBdr>
    </w:div>
    <w:div w:id="688870387">
      <w:bodyDiv w:val="1"/>
      <w:marLeft w:val="0"/>
      <w:marRight w:val="0"/>
      <w:marTop w:val="0"/>
      <w:marBottom w:val="0"/>
      <w:divBdr>
        <w:top w:val="none" w:sz="0" w:space="0" w:color="auto"/>
        <w:left w:val="none" w:sz="0" w:space="0" w:color="auto"/>
        <w:bottom w:val="none" w:sz="0" w:space="0" w:color="auto"/>
        <w:right w:val="none" w:sz="0" w:space="0" w:color="auto"/>
      </w:divBdr>
    </w:div>
    <w:div w:id="706950411">
      <w:bodyDiv w:val="1"/>
      <w:marLeft w:val="0"/>
      <w:marRight w:val="0"/>
      <w:marTop w:val="0"/>
      <w:marBottom w:val="0"/>
      <w:divBdr>
        <w:top w:val="none" w:sz="0" w:space="0" w:color="auto"/>
        <w:left w:val="none" w:sz="0" w:space="0" w:color="auto"/>
        <w:bottom w:val="none" w:sz="0" w:space="0" w:color="auto"/>
        <w:right w:val="none" w:sz="0" w:space="0" w:color="auto"/>
      </w:divBdr>
    </w:div>
    <w:div w:id="743180510">
      <w:bodyDiv w:val="1"/>
      <w:marLeft w:val="0"/>
      <w:marRight w:val="0"/>
      <w:marTop w:val="0"/>
      <w:marBottom w:val="0"/>
      <w:divBdr>
        <w:top w:val="none" w:sz="0" w:space="0" w:color="auto"/>
        <w:left w:val="none" w:sz="0" w:space="0" w:color="auto"/>
        <w:bottom w:val="none" w:sz="0" w:space="0" w:color="auto"/>
        <w:right w:val="none" w:sz="0" w:space="0" w:color="auto"/>
      </w:divBdr>
    </w:div>
    <w:div w:id="749693683">
      <w:bodyDiv w:val="1"/>
      <w:marLeft w:val="0"/>
      <w:marRight w:val="0"/>
      <w:marTop w:val="0"/>
      <w:marBottom w:val="0"/>
      <w:divBdr>
        <w:top w:val="none" w:sz="0" w:space="0" w:color="auto"/>
        <w:left w:val="none" w:sz="0" w:space="0" w:color="auto"/>
        <w:bottom w:val="none" w:sz="0" w:space="0" w:color="auto"/>
        <w:right w:val="none" w:sz="0" w:space="0" w:color="auto"/>
      </w:divBdr>
    </w:div>
    <w:div w:id="776680077">
      <w:bodyDiv w:val="1"/>
      <w:marLeft w:val="0"/>
      <w:marRight w:val="0"/>
      <w:marTop w:val="0"/>
      <w:marBottom w:val="0"/>
      <w:divBdr>
        <w:top w:val="none" w:sz="0" w:space="0" w:color="auto"/>
        <w:left w:val="none" w:sz="0" w:space="0" w:color="auto"/>
        <w:bottom w:val="none" w:sz="0" w:space="0" w:color="auto"/>
        <w:right w:val="none" w:sz="0" w:space="0" w:color="auto"/>
      </w:divBdr>
    </w:div>
    <w:div w:id="823550641">
      <w:bodyDiv w:val="1"/>
      <w:marLeft w:val="0"/>
      <w:marRight w:val="0"/>
      <w:marTop w:val="0"/>
      <w:marBottom w:val="0"/>
      <w:divBdr>
        <w:top w:val="none" w:sz="0" w:space="0" w:color="auto"/>
        <w:left w:val="none" w:sz="0" w:space="0" w:color="auto"/>
        <w:bottom w:val="none" w:sz="0" w:space="0" w:color="auto"/>
        <w:right w:val="none" w:sz="0" w:space="0" w:color="auto"/>
      </w:divBdr>
    </w:div>
    <w:div w:id="824276551">
      <w:bodyDiv w:val="1"/>
      <w:marLeft w:val="0"/>
      <w:marRight w:val="0"/>
      <w:marTop w:val="0"/>
      <w:marBottom w:val="0"/>
      <w:divBdr>
        <w:top w:val="none" w:sz="0" w:space="0" w:color="auto"/>
        <w:left w:val="none" w:sz="0" w:space="0" w:color="auto"/>
        <w:bottom w:val="none" w:sz="0" w:space="0" w:color="auto"/>
        <w:right w:val="none" w:sz="0" w:space="0" w:color="auto"/>
      </w:divBdr>
    </w:div>
    <w:div w:id="831989061">
      <w:bodyDiv w:val="1"/>
      <w:marLeft w:val="0"/>
      <w:marRight w:val="0"/>
      <w:marTop w:val="0"/>
      <w:marBottom w:val="0"/>
      <w:divBdr>
        <w:top w:val="none" w:sz="0" w:space="0" w:color="auto"/>
        <w:left w:val="none" w:sz="0" w:space="0" w:color="auto"/>
        <w:bottom w:val="none" w:sz="0" w:space="0" w:color="auto"/>
        <w:right w:val="none" w:sz="0" w:space="0" w:color="auto"/>
      </w:divBdr>
    </w:div>
    <w:div w:id="845939816">
      <w:bodyDiv w:val="1"/>
      <w:marLeft w:val="0"/>
      <w:marRight w:val="0"/>
      <w:marTop w:val="0"/>
      <w:marBottom w:val="0"/>
      <w:divBdr>
        <w:top w:val="none" w:sz="0" w:space="0" w:color="auto"/>
        <w:left w:val="none" w:sz="0" w:space="0" w:color="auto"/>
        <w:bottom w:val="none" w:sz="0" w:space="0" w:color="auto"/>
        <w:right w:val="none" w:sz="0" w:space="0" w:color="auto"/>
      </w:divBdr>
    </w:div>
    <w:div w:id="988873050">
      <w:bodyDiv w:val="1"/>
      <w:marLeft w:val="0"/>
      <w:marRight w:val="0"/>
      <w:marTop w:val="0"/>
      <w:marBottom w:val="0"/>
      <w:divBdr>
        <w:top w:val="none" w:sz="0" w:space="0" w:color="auto"/>
        <w:left w:val="none" w:sz="0" w:space="0" w:color="auto"/>
        <w:bottom w:val="none" w:sz="0" w:space="0" w:color="auto"/>
        <w:right w:val="none" w:sz="0" w:space="0" w:color="auto"/>
      </w:divBdr>
    </w:div>
    <w:div w:id="1000427687">
      <w:bodyDiv w:val="1"/>
      <w:marLeft w:val="0"/>
      <w:marRight w:val="0"/>
      <w:marTop w:val="0"/>
      <w:marBottom w:val="0"/>
      <w:divBdr>
        <w:top w:val="none" w:sz="0" w:space="0" w:color="auto"/>
        <w:left w:val="none" w:sz="0" w:space="0" w:color="auto"/>
        <w:bottom w:val="none" w:sz="0" w:space="0" w:color="auto"/>
        <w:right w:val="none" w:sz="0" w:space="0" w:color="auto"/>
      </w:divBdr>
    </w:div>
    <w:div w:id="1067722486">
      <w:bodyDiv w:val="1"/>
      <w:marLeft w:val="0"/>
      <w:marRight w:val="0"/>
      <w:marTop w:val="0"/>
      <w:marBottom w:val="0"/>
      <w:divBdr>
        <w:top w:val="none" w:sz="0" w:space="0" w:color="auto"/>
        <w:left w:val="none" w:sz="0" w:space="0" w:color="auto"/>
        <w:bottom w:val="none" w:sz="0" w:space="0" w:color="auto"/>
        <w:right w:val="none" w:sz="0" w:space="0" w:color="auto"/>
      </w:divBdr>
    </w:div>
    <w:div w:id="1082067332">
      <w:bodyDiv w:val="1"/>
      <w:marLeft w:val="0"/>
      <w:marRight w:val="0"/>
      <w:marTop w:val="0"/>
      <w:marBottom w:val="0"/>
      <w:divBdr>
        <w:top w:val="none" w:sz="0" w:space="0" w:color="auto"/>
        <w:left w:val="none" w:sz="0" w:space="0" w:color="auto"/>
        <w:bottom w:val="none" w:sz="0" w:space="0" w:color="auto"/>
        <w:right w:val="none" w:sz="0" w:space="0" w:color="auto"/>
      </w:divBdr>
    </w:div>
    <w:div w:id="1125543780">
      <w:bodyDiv w:val="1"/>
      <w:marLeft w:val="0"/>
      <w:marRight w:val="0"/>
      <w:marTop w:val="0"/>
      <w:marBottom w:val="0"/>
      <w:divBdr>
        <w:top w:val="none" w:sz="0" w:space="0" w:color="auto"/>
        <w:left w:val="none" w:sz="0" w:space="0" w:color="auto"/>
        <w:bottom w:val="none" w:sz="0" w:space="0" w:color="auto"/>
        <w:right w:val="none" w:sz="0" w:space="0" w:color="auto"/>
      </w:divBdr>
    </w:div>
    <w:div w:id="1149636618">
      <w:bodyDiv w:val="1"/>
      <w:marLeft w:val="0"/>
      <w:marRight w:val="0"/>
      <w:marTop w:val="0"/>
      <w:marBottom w:val="0"/>
      <w:divBdr>
        <w:top w:val="none" w:sz="0" w:space="0" w:color="auto"/>
        <w:left w:val="none" w:sz="0" w:space="0" w:color="auto"/>
        <w:bottom w:val="none" w:sz="0" w:space="0" w:color="auto"/>
        <w:right w:val="none" w:sz="0" w:space="0" w:color="auto"/>
      </w:divBdr>
    </w:div>
    <w:div w:id="1163395831">
      <w:bodyDiv w:val="1"/>
      <w:marLeft w:val="0"/>
      <w:marRight w:val="0"/>
      <w:marTop w:val="0"/>
      <w:marBottom w:val="0"/>
      <w:divBdr>
        <w:top w:val="none" w:sz="0" w:space="0" w:color="auto"/>
        <w:left w:val="none" w:sz="0" w:space="0" w:color="auto"/>
        <w:bottom w:val="none" w:sz="0" w:space="0" w:color="auto"/>
        <w:right w:val="none" w:sz="0" w:space="0" w:color="auto"/>
      </w:divBdr>
    </w:div>
    <w:div w:id="1212691561">
      <w:bodyDiv w:val="1"/>
      <w:marLeft w:val="0"/>
      <w:marRight w:val="0"/>
      <w:marTop w:val="0"/>
      <w:marBottom w:val="0"/>
      <w:divBdr>
        <w:top w:val="none" w:sz="0" w:space="0" w:color="auto"/>
        <w:left w:val="none" w:sz="0" w:space="0" w:color="auto"/>
        <w:bottom w:val="none" w:sz="0" w:space="0" w:color="auto"/>
        <w:right w:val="none" w:sz="0" w:space="0" w:color="auto"/>
      </w:divBdr>
    </w:div>
    <w:div w:id="1313214824">
      <w:bodyDiv w:val="1"/>
      <w:marLeft w:val="0"/>
      <w:marRight w:val="0"/>
      <w:marTop w:val="0"/>
      <w:marBottom w:val="0"/>
      <w:divBdr>
        <w:top w:val="none" w:sz="0" w:space="0" w:color="auto"/>
        <w:left w:val="none" w:sz="0" w:space="0" w:color="auto"/>
        <w:bottom w:val="none" w:sz="0" w:space="0" w:color="auto"/>
        <w:right w:val="none" w:sz="0" w:space="0" w:color="auto"/>
      </w:divBdr>
    </w:div>
    <w:div w:id="1342272031">
      <w:bodyDiv w:val="1"/>
      <w:marLeft w:val="0"/>
      <w:marRight w:val="0"/>
      <w:marTop w:val="0"/>
      <w:marBottom w:val="0"/>
      <w:divBdr>
        <w:top w:val="none" w:sz="0" w:space="0" w:color="auto"/>
        <w:left w:val="none" w:sz="0" w:space="0" w:color="auto"/>
        <w:bottom w:val="none" w:sz="0" w:space="0" w:color="auto"/>
        <w:right w:val="none" w:sz="0" w:space="0" w:color="auto"/>
      </w:divBdr>
    </w:div>
    <w:div w:id="1355115747">
      <w:bodyDiv w:val="1"/>
      <w:marLeft w:val="0"/>
      <w:marRight w:val="0"/>
      <w:marTop w:val="0"/>
      <w:marBottom w:val="0"/>
      <w:divBdr>
        <w:top w:val="none" w:sz="0" w:space="0" w:color="auto"/>
        <w:left w:val="none" w:sz="0" w:space="0" w:color="auto"/>
        <w:bottom w:val="none" w:sz="0" w:space="0" w:color="auto"/>
        <w:right w:val="none" w:sz="0" w:space="0" w:color="auto"/>
      </w:divBdr>
    </w:div>
    <w:div w:id="1438865375">
      <w:bodyDiv w:val="1"/>
      <w:marLeft w:val="0"/>
      <w:marRight w:val="0"/>
      <w:marTop w:val="0"/>
      <w:marBottom w:val="0"/>
      <w:divBdr>
        <w:top w:val="none" w:sz="0" w:space="0" w:color="auto"/>
        <w:left w:val="none" w:sz="0" w:space="0" w:color="auto"/>
        <w:bottom w:val="none" w:sz="0" w:space="0" w:color="auto"/>
        <w:right w:val="none" w:sz="0" w:space="0" w:color="auto"/>
      </w:divBdr>
    </w:div>
    <w:div w:id="1466582420">
      <w:bodyDiv w:val="1"/>
      <w:marLeft w:val="0"/>
      <w:marRight w:val="0"/>
      <w:marTop w:val="0"/>
      <w:marBottom w:val="0"/>
      <w:divBdr>
        <w:top w:val="none" w:sz="0" w:space="0" w:color="auto"/>
        <w:left w:val="none" w:sz="0" w:space="0" w:color="auto"/>
        <w:bottom w:val="none" w:sz="0" w:space="0" w:color="auto"/>
        <w:right w:val="none" w:sz="0" w:space="0" w:color="auto"/>
      </w:divBdr>
    </w:div>
    <w:div w:id="1557349726">
      <w:bodyDiv w:val="1"/>
      <w:marLeft w:val="0"/>
      <w:marRight w:val="0"/>
      <w:marTop w:val="0"/>
      <w:marBottom w:val="0"/>
      <w:divBdr>
        <w:top w:val="none" w:sz="0" w:space="0" w:color="auto"/>
        <w:left w:val="none" w:sz="0" w:space="0" w:color="auto"/>
        <w:bottom w:val="none" w:sz="0" w:space="0" w:color="auto"/>
        <w:right w:val="none" w:sz="0" w:space="0" w:color="auto"/>
      </w:divBdr>
    </w:div>
    <w:div w:id="1558668560">
      <w:bodyDiv w:val="1"/>
      <w:marLeft w:val="0"/>
      <w:marRight w:val="0"/>
      <w:marTop w:val="0"/>
      <w:marBottom w:val="0"/>
      <w:divBdr>
        <w:top w:val="none" w:sz="0" w:space="0" w:color="auto"/>
        <w:left w:val="none" w:sz="0" w:space="0" w:color="auto"/>
        <w:bottom w:val="none" w:sz="0" w:space="0" w:color="auto"/>
        <w:right w:val="none" w:sz="0" w:space="0" w:color="auto"/>
      </w:divBdr>
    </w:div>
    <w:div w:id="1568875221">
      <w:bodyDiv w:val="1"/>
      <w:marLeft w:val="0"/>
      <w:marRight w:val="0"/>
      <w:marTop w:val="0"/>
      <w:marBottom w:val="0"/>
      <w:divBdr>
        <w:top w:val="none" w:sz="0" w:space="0" w:color="auto"/>
        <w:left w:val="none" w:sz="0" w:space="0" w:color="auto"/>
        <w:bottom w:val="none" w:sz="0" w:space="0" w:color="auto"/>
        <w:right w:val="none" w:sz="0" w:space="0" w:color="auto"/>
      </w:divBdr>
    </w:div>
    <w:div w:id="1608007091">
      <w:bodyDiv w:val="1"/>
      <w:marLeft w:val="0"/>
      <w:marRight w:val="0"/>
      <w:marTop w:val="0"/>
      <w:marBottom w:val="0"/>
      <w:divBdr>
        <w:top w:val="none" w:sz="0" w:space="0" w:color="auto"/>
        <w:left w:val="none" w:sz="0" w:space="0" w:color="auto"/>
        <w:bottom w:val="none" w:sz="0" w:space="0" w:color="auto"/>
        <w:right w:val="none" w:sz="0" w:space="0" w:color="auto"/>
      </w:divBdr>
    </w:div>
    <w:div w:id="1622347920">
      <w:bodyDiv w:val="1"/>
      <w:marLeft w:val="0"/>
      <w:marRight w:val="0"/>
      <w:marTop w:val="0"/>
      <w:marBottom w:val="0"/>
      <w:divBdr>
        <w:top w:val="none" w:sz="0" w:space="0" w:color="auto"/>
        <w:left w:val="none" w:sz="0" w:space="0" w:color="auto"/>
        <w:bottom w:val="none" w:sz="0" w:space="0" w:color="auto"/>
        <w:right w:val="none" w:sz="0" w:space="0" w:color="auto"/>
      </w:divBdr>
    </w:div>
    <w:div w:id="1639846183">
      <w:bodyDiv w:val="1"/>
      <w:marLeft w:val="0"/>
      <w:marRight w:val="0"/>
      <w:marTop w:val="0"/>
      <w:marBottom w:val="0"/>
      <w:divBdr>
        <w:top w:val="none" w:sz="0" w:space="0" w:color="auto"/>
        <w:left w:val="none" w:sz="0" w:space="0" w:color="auto"/>
        <w:bottom w:val="none" w:sz="0" w:space="0" w:color="auto"/>
        <w:right w:val="none" w:sz="0" w:space="0" w:color="auto"/>
      </w:divBdr>
    </w:div>
    <w:div w:id="1659919696">
      <w:bodyDiv w:val="1"/>
      <w:marLeft w:val="0"/>
      <w:marRight w:val="0"/>
      <w:marTop w:val="0"/>
      <w:marBottom w:val="0"/>
      <w:divBdr>
        <w:top w:val="none" w:sz="0" w:space="0" w:color="auto"/>
        <w:left w:val="none" w:sz="0" w:space="0" w:color="auto"/>
        <w:bottom w:val="none" w:sz="0" w:space="0" w:color="auto"/>
        <w:right w:val="none" w:sz="0" w:space="0" w:color="auto"/>
      </w:divBdr>
    </w:div>
    <w:div w:id="1667857017">
      <w:bodyDiv w:val="1"/>
      <w:marLeft w:val="0"/>
      <w:marRight w:val="0"/>
      <w:marTop w:val="0"/>
      <w:marBottom w:val="0"/>
      <w:divBdr>
        <w:top w:val="none" w:sz="0" w:space="0" w:color="auto"/>
        <w:left w:val="none" w:sz="0" w:space="0" w:color="auto"/>
        <w:bottom w:val="none" w:sz="0" w:space="0" w:color="auto"/>
        <w:right w:val="none" w:sz="0" w:space="0" w:color="auto"/>
      </w:divBdr>
    </w:div>
    <w:div w:id="1701932896">
      <w:bodyDiv w:val="1"/>
      <w:marLeft w:val="0"/>
      <w:marRight w:val="0"/>
      <w:marTop w:val="0"/>
      <w:marBottom w:val="0"/>
      <w:divBdr>
        <w:top w:val="none" w:sz="0" w:space="0" w:color="auto"/>
        <w:left w:val="none" w:sz="0" w:space="0" w:color="auto"/>
        <w:bottom w:val="none" w:sz="0" w:space="0" w:color="auto"/>
        <w:right w:val="none" w:sz="0" w:space="0" w:color="auto"/>
      </w:divBdr>
    </w:div>
    <w:div w:id="1768191194">
      <w:bodyDiv w:val="1"/>
      <w:marLeft w:val="0"/>
      <w:marRight w:val="0"/>
      <w:marTop w:val="0"/>
      <w:marBottom w:val="0"/>
      <w:divBdr>
        <w:top w:val="none" w:sz="0" w:space="0" w:color="auto"/>
        <w:left w:val="none" w:sz="0" w:space="0" w:color="auto"/>
        <w:bottom w:val="none" w:sz="0" w:space="0" w:color="auto"/>
        <w:right w:val="none" w:sz="0" w:space="0" w:color="auto"/>
      </w:divBdr>
    </w:div>
    <w:div w:id="1816145617">
      <w:bodyDiv w:val="1"/>
      <w:marLeft w:val="0"/>
      <w:marRight w:val="0"/>
      <w:marTop w:val="0"/>
      <w:marBottom w:val="0"/>
      <w:divBdr>
        <w:top w:val="none" w:sz="0" w:space="0" w:color="auto"/>
        <w:left w:val="none" w:sz="0" w:space="0" w:color="auto"/>
        <w:bottom w:val="none" w:sz="0" w:space="0" w:color="auto"/>
        <w:right w:val="none" w:sz="0" w:space="0" w:color="auto"/>
      </w:divBdr>
    </w:div>
    <w:div w:id="1821192284">
      <w:bodyDiv w:val="1"/>
      <w:marLeft w:val="0"/>
      <w:marRight w:val="0"/>
      <w:marTop w:val="0"/>
      <w:marBottom w:val="0"/>
      <w:divBdr>
        <w:top w:val="none" w:sz="0" w:space="0" w:color="auto"/>
        <w:left w:val="none" w:sz="0" w:space="0" w:color="auto"/>
        <w:bottom w:val="none" w:sz="0" w:space="0" w:color="auto"/>
        <w:right w:val="none" w:sz="0" w:space="0" w:color="auto"/>
      </w:divBdr>
    </w:div>
    <w:div w:id="1835947374">
      <w:bodyDiv w:val="1"/>
      <w:marLeft w:val="0"/>
      <w:marRight w:val="0"/>
      <w:marTop w:val="0"/>
      <w:marBottom w:val="0"/>
      <w:divBdr>
        <w:top w:val="none" w:sz="0" w:space="0" w:color="auto"/>
        <w:left w:val="none" w:sz="0" w:space="0" w:color="auto"/>
        <w:bottom w:val="none" w:sz="0" w:space="0" w:color="auto"/>
        <w:right w:val="none" w:sz="0" w:space="0" w:color="auto"/>
      </w:divBdr>
    </w:div>
    <w:div w:id="1847015383">
      <w:bodyDiv w:val="1"/>
      <w:marLeft w:val="0"/>
      <w:marRight w:val="0"/>
      <w:marTop w:val="0"/>
      <w:marBottom w:val="0"/>
      <w:divBdr>
        <w:top w:val="none" w:sz="0" w:space="0" w:color="auto"/>
        <w:left w:val="none" w:sz="0" w:space="0" w:color="auto"/>
        <w:bottom w:val="none" w:sz="0" w:space="0" w:color="auto"/>
        <w:right w:val="none" w:sz="0" w:space="0" w:color="auto"/>
      </w:divBdr>
    </w:div>
    <w:div w:id="1876650628">
      <w:bodyDiv w:val="1"/>
      <w:marLeft w:val="0"/>
      <w:marRight w:val="0"/>
      <w:marTop w:val="0"/>
      <w:marBottom w:val="0"/>
      <w:divBdr>
        <w:top w:val="none" w:sz="0" w:space="0" w:color="auto"/>
        <w:left w:val="none" w:sz="0" w:space="0" w:color="auto"/>
        <w:bottom w:val="none" w:sz="0" w:space="0" w:color="auto"/>
        <w:right w:val="none" w:sz="0" w:space="0" w:color="auto"/>
      </w:divBdr>
    </w:div>
    <w:div w:id="1888757884">
      <w:bodyDiv w:val="1"/>
      <w:marLeft w:val="0"/>
      <w:marRight w:val="0"/>
      <w:marTop w:val="0"/>
      <w:marBottom w:val="0"/>
      <w:divBdr>
        <w:top w:val="none" w:sz="0" w:space="0" w:color="auto"/>
        <w:left w:val="none" w:sz="0" w:space="0" w:color="auto"/>
        <w:bottom w:val="none" w:sz="0" w:space="0" w:color="auto"/>
        <w:right w:val="none" w:sz="0" w:space="0" w:color="auto"/>
      </w:divBdr>
    </w:div>
    <w:div w:id="1900479385">
      <w:bodyDiv w:val="1"/>
      <w:marLeft w:val="0"/>
      <w:marRight w:val="0"/>
      <w:marTop w:val="0"/>
      <w:marBottom w:val="0"/>
      <w:divBdr>
        <w:top w:val="none" w:sz="0" w:space="0" w:color="auto"/>
        <w:left w:val="none" w:sz="0" w:space="0" w:color="auto"/>
        <w:bottom w:val="none" w:sz="0" w:space="0" w:color="auto"/>
        <w:right w:val="none" w:sz="0" w:space="0" w:color="auto"/>
      </w:divBdr>
    </w:div>
    <w:div w:id="1908568777">
      <w:bodyDiv w:val="1"/>
      <w:marLeft w:val="0"/>
      <w:marRight w:val="0"/>
      <w:marTop w:val="0"/>
      <w:marBottom w:val="0"/>
      <w:divBdr>
        <w:top w:val="none" w:sz="0" w:space="0" w:color="auto"/>
        <w:left w:val="none" w:sz="0" w:space="0" w:color="auto"/>
        <w:bottom w:val="none" w:sz="0" w:space="0" w:color="auto"/>
        <w:right w:val="none" w:sz="0" w:space="0" w:color="auto"/>
      </w:divBdr>
    </w:div>
    <w:div w:id="1957104866">
      <w:bodyDiv w:val="1"/>
      <w:marLeft w:val="0"/>
      <w:marRight w:val="0"/>
      <w:marTop w:val="0"/>
      <w:marBottom w:val="0"/>
      <w:divBdr>
        <w:top w:val="none" w:sz="0" w:space="0" w:color="auto"/>
        <w:left w:val="none" w:sz="0" w:space="0" w:color="auto"/>
        <w:bottom w:val="none" w:sz="0" w:space="0" w:color="auto"/>
        <w:right w:val="none" w:sz="0" w:space="0" w:color="auto"/>
      </w:divBdr>
    </w:div>
    <w:div w:id="1975209947">
      <w:bodyDiv w:val="1"/>
      <w:marLeft w:val="0"/>
      <w:marRight w:val="0"/>
      <w:marTop w:val="0"/>
      <w:marBottom w:val="0"/>
      <w:divBdr>
        <w:top w:val="none" w:sz="0" w:space="0" w:color="auto"/>
        <w:left w:val="none" w:sz="0" w:space="0" w:color="auto"/>
        <w:bottom w:val="none" w:sz="0" w:space="0" w:color="auto"/>
        <w:right w:val="none" w:sz="0" w:space="0" w:color="auto"/>
      </w:divBdr>
    </w:div>
    <w:div w:id="1998529854">
      <w:bodyDiv w:val="1"/>
      <w:marLeft w:val="0"/>
      <w:marRight w:val="0"/>
      <w:marTop w:val="0"/>
      <w:marBottom w:val="0"/>
      <w:divBdr>
        <w:top w:val="none" w:sz="0" w:space="0" w:color="auto"/>
        <w:left w:val="none" w:sz="0" w:space="0" w:color="auto"/>
        <w:bottom w:val="none" w:sz="0" w:space="0" w:color="auto"/>
        <w:right w:val="none" w:sz="0" w:space="0" w:color="auto"/>
      </w:divBdr>
    </w:div>
    <w:div w:id="2067491084">
      <w:bodyDiv w:val="1"/>
      <w:marLeft w:val="0"/>
      <w:marRight w:val="0"/>
      <w:marTop w:val="0"/>
      <w:marBottom w:val="0"/>
      <w:divBdr>
        <w:top w:val="none" w:sz="0" w:space="0" w:color="auto"/>
        <w:left w:val="none" w:sz="0" w:space="0" w:color="auto"/>
        <w:bottom w:val="none" w:sz="0" w:space="0" w:color="auto"/>
        <w:right w:val="none" w:sz="0" w:space="0" w:color="auto"/>
      </w:divBdr>
    </w:div>
    <w:div w:id="2071079621">
      <w:bodyDiv w:val="1"/>
      <w:marLeft w:val="0"/>
      <w:marRight w:val="0"/>
      <w:marTop w:val="0"/>
      <w:marBottom w:val="0"/>
      <w:divBdr>
        <w:top w:val="none" w:sz="0" w:space="0" w:color="auto"/>
        <w:left w:val="none" w:sz="0" w:space="0" w:color="auto"/>
        <w:bottom w:val="none" w:sz="0" w:space="0" w:color="auto"/>
        <w:right w:val="none" w:sz="0" w:space="0" w:color="auto"/>
      </w:divBdr>
    </w:div>
    <w:div w:id="2080128824">
      <w:bodyDiv w:val="1"/>
      <w:marLeft w:val="0"/>
      <w:marRight w:val="0"/>
      <w:marTop w:val="0"/>
      <w:marBottom w:val="0"/>
      <w:divBdr>
        <w:top w:val="none" w:sz="0" w:space="0" w:color="auto"/>
        <w:left w:val="none" w:sz="0" w:space="0" w:color="auto"/>
        <w:bottom w:val="none" w:sz="0" w:space="0" w:color="auto"/>
        <w:right w:val="none" w:sz="0" w:space="0" w:color="auto"/>
      </w:divBdr>
    </w:div>
    <w:div w:id="2082827209">
      <w:bodyDiv w:val="1"/>
      <w:marLeft w:val="0"/>
      <w:marRight w:val="0"/>
      <w:marTop w:val="0"/>
      <w:marBottom w:val="0"/>
      <w:divBdr>
        <w:top w:val="none" w:sz="0" w:space="0" w:color="auto"/>
        <w:left w:val="none" w:sz="0" w:space="0" w:color="auto"/>
        <w:bottom w:val="none" w:sz="0" w:space="0" w:color="auto"/>
        <w:right w:val="none" w:sz="0" w:space="0" w:color="auto"/>
      </w:divBdr>
    </w:div>
    <w:div w:id="2106686004">
      <w:bodyDiv w:val="1"/>
      <w:marLeft w:val="0"/>
      <w:marRight w:val="0"/>
      <w:marTop w:val="0"/>
      <w:marBottom w:val="0"/>
      <w:divBdr>
        <w:top w:val="none" w:sz="0" w:space="0" w:color="auto"/>
        <w:left w:val="none" w:sz="0" w:space="0" w:color="auto"/>
        <w:bottom w:val="none" w:sz="0" w:space="0" w:color="auto"/>
        <w:right w:val="none" w:sz="0" w:space="0" w:color="auto"/>
      </w:divBdr>
    </w:div>
    <w:div w:id="2117627001">
      <w:bodyDiv w:val="1"/>
      <w:marLeft w:val="0"/>
      <w:marRight w:val="0"/>
      <w:marTop w:val="0"/>
      <w:marBottom w:val="0"/>
      <w:divBdr>
        <w:top w:val="none" w:sz="0" w:space="0" w:color="auto"/>
        <w:left w:val="none" w:sz="0" w:space="0" w:color="auto"/>
        <w:bottom w:val="none" w:sz="0" w:space="0" w:color="auto"/>
        <w:right w:val="none" w:sz="0" w:space="0" w:color="auto"/>
      </w:divBdr>
    </w:div>
    <w:div w:id="2126263269">
      <w:bodyDiv w:val="1"/>
      <w:marLeft w:val="0"/>
      <w:marRight w:val="0"/>
      <w:marTop w:val="0"/>
      <w:marBottom w:val="0"/>
      <w:divBdr>
        <w:top w:val="none" w:sz="0" w:space="0" w:color="auto"/>
        <w:left w:val="none" w:sz="0" w:space="0" w:color="auto"/>
        <w:bottom w:val="none" w:sz="0" w:space="0" w:color="auto"/>
        <w:right w:val="none" w:sz="0" w:space="0" w:color="auto"/>
      </w:divBdr>
    </w:div>
    <w:div w:id="2142073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LDp+BLb4KcMfcHSnYgmlSou1Vg==">AMUW2mVkX5JAX7HxnAhcQOjNmZK5X0a+/8ofzC4dfl+wcLj2oQrhU8eB+gG0JYq1pI6tIo1OyEIT7KKtWtZwOcLzygGXb42fpnZgzM/5pTahiJnpwxmghVfMaQ2JdhKe5WzBNOfEPuwIqVAga0TQZXg0e7WdgkTEKUbE0SnnlsCdoGepsKtTOTY=</go:docsCustomData>
</go:gDocsCustomXmlDataStorage>
</file>

<file path=customXml/itemProps1.xml><?xml version="1.0" encoding="utf-8"?>
<ds:datastoreItem xmlns:ds="http://schemas.openxmlformats.org/officeDocument/2006/customXml" ds:itemID="{876802E0-C68E-4EED-9442-D6ECAEFB9E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6174</Words>
  <Characters>35196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dc:creator>
  <cp:lastModifiedBy>Viorizza Suciani Putri</cp:lastModifiedBy>
  <cp:revision>11</cp:revision>
  <dcterms:created xsi:type="dcterms:W3CDTF">2024-03-13T03:55:00Z</dcterms:created>
  <dcterms:modified xsi:type="dcterms:W3CDTF">2024-03-14T07:51:00Z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http://www.zotero.org/styles/bluebook-law-review</vt:lpwstr>
  </property>
  <property fmtid="{D5CDD505-2E9C-101B-9397-08002B2CF9AE}" pid="5" name="Mendeley Recent Style Name 1_1">
    <vt:lpwstr>Bluebook Law Review</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http://www.zotero.org/styles/associacao-brasileira-de-normas-tecnicas-instituto-meira-mattos</vt:lpwstr>
  </property>
  <property fmtid="{D5CDD505-2E9C-101B-9397-08002B2CF9AE}" pid="9" name="Mendeley Recent Style Name 3_1">
    <vt:lpwstr>Escola de Comando e Estado-Maior do Exército - Instituto Meira Mattos - ABNT (Português - Brasil)</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http://www.zotero.org/styles/modern-humanities-research-association-author-date</vt:lpwstr>
  </property>
  <property fmtid="{D5CDD505-2E9C-101B-9397-08002B2CF9AE}" pid="13" name="Mendeley Recent Style Name 5_1">
    <vt:lpwstr>Modern Humanities Research Association 3rd edition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http://www.zotero.org/styles/university-of-york-mhra</vt:lpwstr>
  </property>
  <property fmtid="{D5CDD505-2E9C-101B-9397-08002B2CF9AE}" pid="21" name="Mendeley Recent Style Name 9_1">
    <vt:lpwstr>University of York - Modern Humanities Research Association 3rd edition</vt:lpwstr>
  </property>
  <property fmtid="{D5CDD505-2E9C-101B-9397-08002B2CF9AE}" pid="22" name="Mendeley Document_1">
    <vt:lpwstr>True</vt:lpwstr>
  </property>
  <property fmtid="{D5CDD505-2E9C-101B-9397-08002B2CF9AE}" pid="23" name="Mendeley Citation Style_1">
    <vt:lpwstr>http://www.zotero.org/styles/modern-humanities-research-association</vt:lpwstr>
  </property>
  <property fmtid="{D5CDD505-2E9C-101B-9397-08002B2CF9AE}" pid="24" name="Mendeley Unique User Id_1">
    <vt:lpwstr>236bc882-35ca-333c-8cb4-62b828af3577</vt:lpwstr>
  </property>
  <property fmtid="{D5CDD505-2E9C-101B-9397-08002B2CF9AE}" pid="25" name="ZOTERO_PREF_1">
    <vt:lpwstr>&lt;data data-version="3" zotero-version="6.0.30"&gt;&lt;session id="wZB129Jf"/&gt;&lt;style id="http://www.zotero.org/styles/modern-humanities-research-association" hasBibliography="1" bibliographyStyleHasBeenSet="1"/&gt;&lt;prefs&gt;&lt;pref name="fieldType" value="Field"/&gt;&lt;pref </vt:lpwstr>
  </property>
  <property fmtid="{D5CDD505-2E9C-101B-9397-08002B2CF9AE}" pid="26" name="ZOTERO_PREF_2">
    <vt:lpwstr>name="noteType" value="1"/&gt;&lt;/prefs&gt;&lt;/data&gt;</vt:lpwstr>
  </property>
</Properties>
</file>