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3A3" w:rsidRDefault="000A33A3" w:rsidP="000A33A3">
      <w:pPr>
        <w:spacing w:line="360" w:lineRule="auto"/>
        <w:rPr>
          <w:rFonts w:ascii="Times New Roman" w:hAnsi="Times New Roman" w:cs="Times New Roman"/>
          <w:b/>
          <w:sz w:val="32"/>
          <w:shd w:val="clear" w:color="auto" w:fill="FFFFFF"/>
        </w:rPr>
      </w:pPr>
      <w:r>
        <w:rPr>
          <w:rFonts w:ascii="Times New Roman" w:hAnsi="Times New Roman" w:cs="Times New Roman"/>
          <w:b/>
          <w:sz w:val="32"/>
          <w:shd w:val="clear" w:color="auto" w:fill="FFFFFF"/>
        </w:rPr>
        <w:t xml:space="preserve">PENGARUH MANAJEMEN HUBUNGAN </w:t>
      </w:r>
      <w:r w:rsidRPr="000A33A3">
        <w:rPr>
          <w:rFonts w:ascii="Times New Roman" w:hAnsi="Times New Roman" w:cs="Times New Roman"/>
          <w:b/>
          <w:sz w:val="32"/>
          <w:shd w:val="clear" w:color="auto" w:fill="FFFFFF"/>
        </w:rPr>
        <w:t>PEL</w:t>
      </w:r>
      <w:r>
        <w:rPr>
          <w:rFonts w:ascii="Times New Roman" w:hAnsi="Times New Roman" w:cs="Times New Roman"/>
          <w:b/>
          <w:sz w:val="32"/>
          <w:shd w:val="clear" w:color="auto" w:fill="FFFFFF"/>
        </w:rPr>
        <w:t xml:space="preserve">ANGGAN, KUALITAS PELAYANAN, DAN </w:t>
      </w:r>
      <w:r w:rsidRPr="000A33A3">
        <w:rPr>
          <w:rFonts w:ascii="Times New Roman" w:hAnsi="Times New Roman" w:cs="Times New Roman"/>
          <w:b/>
          <w:sz w:val="32"/>
          <w:shd w:val="clear" w:color="auto" w:fill="FFFFFF"/>
        </w:rPr>
        <w:t>KUALITAS PENGALAMAN TERHADAP LOYALITAS PELANGGAN DENGAN KEPUASAN PELANGGAN SEBAGAI VARIABEL INTERVENING PADA NASABAH PT FAC SEKURITAS INDONESIA DI YOGYAKARTA</w:t>
      </w:r>
    </w:p>
    <w:p w:rsidR="000A33A3" w:rsidRDefault="000A33A3" w:rsidP="00A858E6">
      <w:pPr>
        <w:spacing w:after="0" w:line="360" w:lineRule="auto"/>
        <w:rPr>
          <w:rFonts w:ascii="Times New Roman" w:hAnsi="Times New Roman" w:cs="Times New Roman"/>
          <w:b/>
          <w:sz w:val="24"/>
          <w:shd w:val="clear" w:color="auto" w:fill="FFFFFF"/>
        </w:rPr>
      </w:pPr>
      <w:r w:rsidRPr="000A33A3">
        <w:rPr>
          <w:rFonts w:ascii="Times New Roman" w:hAnsi="Times New Roman" w:cs="Times New Roman"/>
          <w:b/>
          <w:sz w:val="24"/>
          <w:shd w:val="clear" w:color="auto" w:fill="FFFFFF"/>
        </w:rPr>
        <w:t>Fredi Pradana</w:t>
      </w:r>
    </w:p>
    <w:p w:rsidR="00A858E6" w:rsidRPr="000A33A3" w:rsidRDefault="000A33A3" w:rsidP="00A858E6">
      <w:pPr>
        <w:spacing w:after="0" w:line="360" w:lineRule="auto"/>
        <w:rPr>
          <w:rFonts w:ascii="Times New Roman" w:hAnsi="Times New Roman" w:cs="Times New Roman"/>
          <w:sz w:val="24"/>
          <w:shd w:val="clear" w:color="auto" w:fill="FFFFFF"/>
        </w:rPr>
      </w:pPr>
      <w:r w:rsidRPr="000A33A3">
        <w:rPr>
          <w:rFonts w:ascii="Times New Roman" w:hAnsi="Times New Roman" w:cs="Times New Roman"/>
          <w:sz w:val="24"/>
          <w:shd w:val="clear" w:color="auto" w:fill="FFFFFF"/>
        </w:rPr>
        <w:t xml:space="preserve">Program Studi Manajemen Fakultas Ekonomi Universitas Sarjanawiyata Tamansiswa </w:t>
      </w:r>
      <w:r w:rsidR="001E39F1" w:rsidRPr="001E39F1">
        <w:rPr>
          <w:rFonts w:ascii="Times New Roman" w:hAnsi="Times New Roman" w:cs="Times New Roman"/>
          <w:sz w:val="24"/>
          <w:shd w:val="clear" w:color="auto" w:fill="FFFFFF"/>
        </w:rPr>
        <w:t>Jl. Kus</w:t>
      </w:r>
      <w:r w:rsidR="00A858E6">
        <w:rPr>
          <w:rFonts w:ascii="Times New Roman" w:hAnsi="Times New Roman" w:cs="Times New Roman"/>
          <w:sz w:val="24"/>
          <w:shd w:val="clear" w:color="auto" w:fill="FFFFFF"/>
        </w:rPr>
        <w:t xml:space="preserve">umanegara 157 Yogyakarta 55165  </w:t>
      </w:r>
      <w:r w:rsidR="001E39F1" w:rsidRPr="001E39F1">
        <w:rPr>
          <w:rFonts w:ascii="Times New Roman" w:hAnsi="Times New Roman" w:cs="Times New Roman"/>
          <w:sz w:val="24"/>
          <w:shd w:val="clear" w:color="auto" w:fill="FFFFFF"/>
        </w:rPr>
        <w:t>Telp : +62 (274) 562265</w:t>
      </w:r>
      <w:r w:rsidR="00A858E6">
        <w:rPr>
          <w:rFonts w:ascii="Times New Roman" w:hAnsi="Times New Roman" w:cs="Times New Roman"/>
          <w:sz w:val="24"/>
          <w:shd w:val="clear" w:color="auto" w:fill="FFFFFF"/>
        </w:rPr>
        <w:t xml:space="preserve"> Email : fredipradana78@gmail.com</w:t>
      </w:r>
    </w:p>
    <w:p w:rsidR="00A858E6" w:rsidRPr="00EC77C0" w:rsidRDefault="00A858E6" w:rsidP="00A858E6">
      <w:pPr>
        <w:spacing w:after="0" w:line="240" w:lineRule="auto"/>
        <w:jc w:val="both"/>
        <w:rPr>
          <w:rFonts w:cstheme="minorHAnsi"/>
          <w:b/>
          <w:sz w:val="24"/>
          <w:szCs w:val="24"/>
          <w:lang w:val="en-ID"/>
        </w:rPr>
      </w:pPr>
      <w:r w:rsidRPr="00EC77C0">
        <w:rPr>
          <w:rFonts w:cstheme="minorHAnsi"/>
          <w:b/>
          <w:sz w:val="24"/>
          <w:szCs w:val="24"/>
          <w:lang w:val="en-ID"/>
        </w:rPr>
        <w:t>ABSTRACT</w:t>
      </w:r>
    </w:p>
    <w:p w:rsidR="00A858E6" w:rsidRPr="00EC77C0" w:rsidRDefault="00A858E6" w:rsidP="00A858E6">
      <w:pPr>
        <w:spacing w:after="0" w:line="240" w:lineRule="auto"/>
        <w:jc w:val="both"/>
        <w:rPr>
          <w:rFonts w:cstheme="minorHAnsi"/>
          <w:sz w:val="24"/>
          <w:szCs w:val="24"/>
          <w:lang w:val="en-ID"/>
        </w:rPr>
      </w:pPr>
      <w:r w:rsidRPr="00EC77C0">
        <w:rPr>
          <w:rFonts w:cstheme="minorHAnsi"/>
          <w:sz w:val="24"/>
          <w:szCs w:val="24"/>
          <w:lang w:val="en-ID"/>
        </w:rPr>
        <w:t>This study aims to determine the significance of the relationship between quality and service quality Against Customer Loyalty With Customer Satisfaction As Variable Intervention At Customers PT FAC Sekuritas Indonesia in Yogyakarta. The population is a customer of PT FAC Securitas Indonesia with more than 1.5 years of PT FAC Sekuritas Indonesia. The sample is 100 customers of PT FAC Sekuritas Indonesia. The analytical technique uses several techniques supported by t test and Coefficient Determination test with the help of SPSS for windows 17.0 program. The results showed that (1) Customer Relationship Management has a negative and insignificant effect on Customer Satisfaction. (2) Quality of Service has a negative and insignificant effect on Customer Satisfaction. (3) Quality of Experience has a positive and significant impact on Customer Satisfaction. (4) Customer Satisfaction has negative and insignificant effect on Customer Loyalty. (5) Customer Relationship Management has a negative and insignificant effect on Customer Loyalty. (6) Quality of Service has a negative and insignificant influence on Customer Loyalty. (7) Quality of Experience has a positive and significant relation to Customer Loyalty.</w:t>
      </w:r>
    </w:p>
    <w:p w:rsidR="00A858E6" w:rsidRPr="00EC77C0" w:rsidRDefault="00A858E6" w:rsidP="00A858E6">
      <w:pPr>
        <w:spacing w:after="0" w:line="240" w:lineRule="auto"/>
        <w:jc w:val="both"/>
        <w:rPr>
          <w:rFonts w:cstheme="minorHAnsi"/>
          <w:sz w:val="24"/>
          <w:szCs w:val="24"/>
          <w:lang w:val="en-ID"/>
        </w:rPr>
      </w:pPr>
    </w:p>
    <w:p w:rsidR="00A858E6" w:rsidRPr="00EC77C0" w:rsidRDefault="00A858E6" w:rsidP="00A858E6">
      <w:pPr>
        <w:spacing w:after="0" w:line="240" w:lineRule="auto"/>
        <w:jc w:val="both"/>
        <w:rPr>
          <w:rFonts w:cstheme="minorHAnsi"/>
          <w:sz w:val="24"/>
          <w:szCs w:val="24"/>
          <w:lang w:val="en-ID"/>
        </w:rPr>
      </w:pPr>
      <w:r w:rsidRPr="00EC77C0">
        <w:rPr>
          <w:rFonts w:cstheme="minorHAnsi"/>
          <w:sz w:val="24"/>
          <w:szCs w:val="24"/>
          <w:lang w:val="en-ID"/>
        </w:rPr>
        <w:t>Keywords: Customer Relationship Management, Quality of Service, Quality of Experience, Customer Satisfaction, Customer Loyalty</w:t>
      </w:r>
    </w:p>
    <w:p w:rsidR="00A858E6" w:rsidRDefault="00A858E6" w:rsidP="00A858E6">
      <w:pPr>
        <w:spacing w:after="0" w:line="360" w:lineRule="auto"/>
        <w:rPr>
          <w:rFonts w:ascii="Times New Roman" w:hAnsi="Times New Roman" w:cs="Times New Roman"/>
          <w:b/>
          <w:sz w:val="24"/>
          <w:shd w:val="clear" w:color="auto" w:fill="FFFFFF"/>
          <w:lang w:val="en-ID"/>
        </w:rPr>
      </w:pPr>
    </w:p>
    <w:p w:rsidR="00A858E6" w:rsidRPr="00EE70CB" w:rsidRDefault="00A858E6" w:rsidP="00A858E6">
      <w:pPr>
        <w:spacing w:after="0" w:line="360" w:lineRule="auto"/>
        <w:rPr>
          <w:rFonts w:cstheme="minorHAnsi"/>
          <w:b/>
          <w:sz w:val="24"/>
          <w:shd w:val="clear" w:color="auto" w:fill="FFFFFF"/>
          <w:lang w:val="en-ID"/>
        </w:rPr>
      </w:pPr>
      <w:r w:rsidRPr="00EE70CB">
        <w:rPr>
          <w:rFonts w:cstheme="minorHAnsi"/>
          <w:b/>
          <w:sz w:val="24"/>
          <w:shd w:val="clear" w:color="auto" w:fill="FFFFFF"/>
          <w:lang w:val="en-ID"/>
        </w:rPr>
        <w:t>PENDAHULUAN</w:t>
      </w:r>
    </w:p>
    <w:p w:rsidR="00A858E6" w:rsidRDefault="00A858E6" w:rsidP="00A858E6">
      <w:pPr>
        <w:pStyle w:val="ListParagraph"/>
        <w:spacing w:after="0" w:line="360" w:lineRule="auto"/>
        <w:ind w:left="0" w:firstLine="720"/>
        <w:jc w:val="both"/>
        <w:rPr>
          <w:rFonts w:ascii="Times New Roman" w:hAnsi="Times New Roman" w:cs="Times New Roman"/>
          <w:sz w:val="24"/>
          <w:shd w:val="clear" w:color="auto" w:fill="FFFFFF"/>
        </w:rPr>
      </w:pPr>
      <w:r w:rsidRPr="00A858E6">
        <w:rPr>
          <w:rFonts w:ascii="Times New Roman" w:hAnsi="Times New Roman" w:cs="Times New Roman"/>
          <w:sz w:val="24"/>
          <w:shd w:val="clear" w:color="auto" w:fill="FFFFFF"/>
        </w:rPr>
        <w:t xml:space="preserve">Di Yogyakarta sendiri pertumbuhan Investor sangat begitu pesat terutama di kalangan mahasiswa/wi dan masyarakat umum karena akan sadarnya dampak inflasi. Dengan adanya edukasi dan pembelajaran tentang pasar modal tentunya akan berdampak baik bagi masyarakat Indonesia dengan merubah mainset masyarakat yang </w:t>
      </w:r>
      <w:r w:rsidRPr="00A858E6">
        <w:rPr>
          <w:rFonts w:ascii="Times New Roman" w:hAnsi="Times New Roman" w:cs="Times New Roman"/>
          <w:sz w:val="24"/>
          <w:shd w:val="clear" w:color="auto" w:fill="FFFFFF"/>
        </w:rPr>
        <w:lastRenderedPageBreak/>
        <w:t xml:space="preserve">tadiya konsumtif menjadi </w:t>
      </w:r>
      <w:r w:rsidRPr="00A858E6">
        <w:rPr>
          <w:rFonts w:ascii="Times New Roman" w:hAnsi="Times New Roman" w:cs="Times New Roman"/>
          <w:i/>
          <w:sz w:val="24"/>
          <w:shd w:val="clear" w:color="auto" w:fill="FFFFFF"/>
        </w:rPr>
        <w:t>saveing</w:t>
      </w:r>
      <w:r w:rsidRPr="00A858E6">
        <w:rPr>
          <w:rFonts w:ascii="Times New Roman" w:hAnsi="Times New Roman" w:cs="Times New Roman"/>
          <w:sz w:val="24"/>
          <w:shd w:val="clear" w:color="auto" w:fill="FFFFFF"/>
        </w:rPr>
        <w:t xml:space="preserve"> lalu </w:t>
      </w:r>
      <w:r w:rsidRPr="00A858E6">
        <w:rPr>
          <w:rFonts w:ascii="Times New Roman" w:hAnsi="Times New Roman" w:cs="Times New Roman"/>
          <w:i/>
          <w:sz w:val="24"/>
          <w:shd w:val="clear" w:color="auto" w:fill="FFFFFF"/>
        </w:rPr>
        <w:t>investing</w:t>
      </w:r>
      <w:r w:rsidRPr="00A858E6">
        <w:rPr>
          <w:rFonts w:ascii="Times New Roman" w:hAnsi="Times New Roman" w:cs="Times New Roman"/>
          <w:sz w:val="24"/>
          <w:shd w:val="clear" w:color="auto" w:fill="FFFFFF"/>
        </w:rPr>
        <w:t xml:space="preserve">. Tentunya ini sebagai tantangan bagi Bursa Efek Indonesia dan perusahaan pialang agar terus mempertahankan ternd positif ini. PT FAC Sekuritas Indonesia cabang Yogyakarta dan Jawa Tengah terus bekerja keras untuk mewujudkan terus bertambahnya Investor dan mempertahankan nasabahnya dengan cara memberikan hubungan yang baik antara nasabah dan perusahaan, memberikan kualitas pelayanan yang baik, dan memberikan kualitas  pengalaman atau kesan yang baik  PT FAC Sekuritas Indonesia sebagai perusahaan pialang untuk membuat para nasabahnya merasa puas dan nantinya dapat menciptakan nasabah yang </w:t>
      </w:r>
      <w:r w:rsidRPr="00A858E6">
        <w:rPr>
          <w:rFonts w:ascii="Times New Roman" w:hAnsi="Times New Roman" w:cs="Times New Roman"/>
          <w:sz w:val="24"/>
          <w:shd w:val="clear" w:color="auto" w:fill="FFFFFF"/>
          <w:lang w:val="en-ID"/>
        </w:rPr>
        <w:t>setia</w:t>
      </w:r>
      <w:r w:rsidRPr="00A858E6">
        <w:rPr>
          <w:rFonts w:ascii="Times New Roman" w:hAnsi="Times New Roman" w:cs="Times New Roman"/>
          <w:sz w:val="24"/>
          <w:shd w:val="clear" w:color="auto" w:fill="FFFFFF"/>
        </w:rPr>
        <w:t>.</w:t>
      </w:r>
    </w:p>
    <w:p w:rsidR="00A858E6" w:rsidRPr="00EE70CB" w:rsidRDefault="00A858E6" w:rsidP="00A858E6">
      <w:pPr>
        <w:pStyle w:val="ListParagraph"/>
        <w:spacing w:after="0" w:line="360" w:lineRule="auto"/>
        <w:ind w:left="0"/>
        <w:jc w:val="both"/>
        <w:rPr>
          <w:rFonts w:cstheme="minorHAnsi"/>
          <w:b/>
          <w:sz w:val="24"/>
          <w:shd w:val="clear" w:color="auto" w:fill="FFFFFF"/>
        </w:rPr>
      </w:pPr>
      <w:r w:rsidRPr="00EE70CB">
        <w:rPr>
          <w:rFonts w:cstheme="minorHAnsi"/>
          <w:b/>
          <w:sz w:val="24"/>
          <w:shd w:val="clear" w:color="auto" w:fill="FFFFFF"/>
        </w:rPr>
        <w:t>KAJIAN TEORI</w:t>
      </w:r>
    </w:p>
    <w:p w:rsidR="00A858E6" w:rsidRDefault="00A858E6" w:rsidP="00627AD4">
      <w:pPr>
        <w:spacing w:after="0" w:line="360" w:lineRule="auto"/>
        <w:ind w:firstLine="720"/>
        <w:jc w:val="both"/>
        <w:rPr>
          <w:rFonts w:ascii="Times New Roman" w:hAnsi="Times New Roman" w:cs="Times New Roman"/>
          <w:sz w:val="24"/>
        </w:rPr>
      </w:pPr>
      <w:r w:rsidRPr="00A858E6">
        <w:rPr>
          <w:rFonts w:ascii="Times New Roman" w:hAnsi="Times New Roman" w:cs="Times New Roman"/>
          <w:sz w:val="24"/>
        </w:rPr>
        <w:t>Gordon (2002) manajemen hubungan pelanggan adalah proses untuk menciptakan hubungan antara perusahaan dengan pelanggan individu untuk agar menigkatkan hasil bisnis yang lebih maksimal.  Tjiptono (2002:59) “menyatakan bahwa service quality adalah pemenuhan kebutuhan dan keinginan pelanggan serta ketepatan penyampaiannya untuk mengimbangi harapan pelanggan”.</w:t>
      </w:r>
      <w:r w:rsidRPr="00A858E6">
        <w:rPr>
          <w:rFonts w:ascii="Times New Roman" w:hAnsi="Times New Roman" w:cs="Times New Roman"/>
          <w:sz w:val="24"/>
          <w:lang w:val="en-ID"/>
        </w:rPr>
        <w:t xml:space="preserve">Hollyoake (2009) menjelaskan bahwa customer experience adalah tentang bagaimana perusahaan memahami ekspetasi pelanggan akan experience pada setiap kontak pada semua tingkatan ketika hubungan bisnis terbangun. </w:t>
      </w:r>
      <w:r w:rsidRPr="00A858E6">
        <w:rPr>
          <w:rFonts w:ascii="Times New Roman" w:hAnsi="Times New Roman" w:cs="Times New Roman"/>
          <w:sz w:val="24"/>
        </w:rPr>
        <w:t>Tse dan Wilton (1988)kepuasan pelanggan adalah suatu respon dari pelanggan atas ketidaksesuaian yang mereka rasakan antara harapan sebelumnya dan kinerja aktual produk yang dirasakan setelah pemakaiannya.Loyalitas pelanggan merupakan bagian pada pengulangan pembelian pada pelanggan (Caruana, 2002).</w:t>
      </w:r>
    </w:p>
    <w:p w:rsidR="00A858E6" w:rsidRDefault="00A858E6" w:rsidP="00A858E6">
      <w:pPr>
        <w:spacing w:after="0" w:line="360" w:lineRule="auto"/>
        <w:jc w:val="both"/>
        <w:rPr>
          <w:rFonts w:ascii="Times New Roman" w:hAnsi="Times New Roman" w:cs="Times New Roman"/>
          <w:sz w:val="24"/>
        </w:rPr>
      </w:pPr>
    </w:p>
    <w:p w:rsidR="00A858E6" w:rsidRPr="00A858E6" w:rsidRDefault="00A858E6" w:rsidP="00A858E6">
      <w:pPr>
        <w:spacing w:after="0" w:line="360" w:lineRule="auto"/>
        <w:jc w:val="both"/>
        <w:rPr>
          <w:rFonts w:ascii="Times New Roman" w:hAnsi="Times New Roman" w:cs="Times New Roman"/>
          <w:b/>
          <w:sz w:val="24"/>
        </w:rPr>
      </w:pPr>
      <w:r w:rsidRPr="00A858E6">
        <w:rPr>
          <w:rFonts w:ascii="Times New Roman" w:hAnsi="Times New Roman" w:cs="Times New Roman"/>
          <w:b/>
          <w:sz w:val="24"/>
        </w:rPr>
        <w:t>Hipotesis</w:t>
      </w:r>
    </w:p>
    <w:p w:rsidR="00A858E6" w:rsidRPr="00A858E6" w:rsidRDefault="00A858E6" w:rsidP="009F772A">
      <w:pPr>
        <w:spacing w:after="0" w:line="360" w:lineRule="auto"/>
        <w:jc w:val="both"/>
        <w:rPr>
          <w:rFonts w:ascii="Times New Roman" w:hAnsi="Times New Roman" w:cs="Times New Roman"/>
          <w:b/>
          <w:sz w:val="24"/>
        </w:rPr>
      </w:pPr>
      <w:r w:rsidRPr="00A858E6">
        <w:rPr>
          <w:rFonts w:ascii="Times New Roman" w:hAnsi="Times New Roman" w:cs="Times New Roman"/>
          <w:b/>
          <w:sz w:val="24"/>
        </w:rPr>
        <w:t>Pengaruh manajemen hubungan pelanggan terhadap kepuasan pelanggan</w:t>
      </w:r>
    </w:p>
    <w:p w:rsidR="00A858E6" w:rsidRPr="00A858E6" w:rsidRDefault="00A858E6" w:rsidP="00627AD4">
      <w:pPr>
        <w:spacing w:after="0" w:line="360" w:lineRule="auto"/>
        <w:ind w:firstLine="720"/>
        <w:jc w:val="both"/>
        <w:rPr>
          <w:rFonts w:ascii="Times New Roman" w:hAnsi="Times New Roman" w:cs="Times New Roman"/>
          <w:sz w:val="24"/>
        </w:rPr>
      </w:pPr>
      <w:r w:rsidRPr="00A858E6">
        <w:rPr>
          <w:rFonts w:ascii="Times New Roman" w:hAnsi="Times New Roman" w:cs="Times New Roman"/>
          <w:sz w:val="24"/>
        </w:rPr>
        <w:t>Gordon (2002) manajemen hubungan pelanggan adalah proses untuk menciptakan hubungan antara perusahaan dengan pelanggan individu untuk agar menigkatkan hasil bisnis yang lebih maksimal. Pada penelitian yang dilakukan oleh Hesti (2009) menunjukan bahwa variabel manajemen hubungan pelangan berpengaruh signifikan positif terhadap variabel kepuasan pelanggan.</w:t>
      </w:r>
    </w:p>
    <w:p w:rsidR="009F772A" w:rsidRDefault="009F772A" w:rsidP="009F772A">
      <w:pPr>
        <w:spacing w:after="0" w:line="360" w:lineRule="auto"/>
        <w:jc w:val="both"/>
        <w:rPr>
          <w:rFonts w:ascii="Times New Roman" w:hAnsi="Times New Roman" w:cs="Times New Roman"/>
          <w:sz w:val="24"/>
        </w:rPr>
      </w:pPr>
    </w:p>
    <w:p w:rsidR="00A858E6" w:rsidRPr="00A858E6" w:rsidRDefault="00A858E6" w:rsidP="00A858E6">
      <w:pPr>
        <w:spacing w:after="0" w:line="240" w:lineRule="auto"/>
        <w:jc w:val="both"/>
        <w:rPr>
          <w:rFonts w:ascii="Times New Roman" w:hAnsi="Times New Roman" w:cs="Times New Roman"/>
          <w:sz w:val="24"/>
        </w:rPr>
      </w:pPr>
      <w:r w:rsidRPr="00A858E6">
        <w:rPr>
          <w:rFonts w:ascii="Times New Roman" w:hAnsi="Times New Roman" w:cs="Times New Roman"/>
          <w:sz w:val="24"/>
        </w:rPr>
        <w:t>H1 : Manajemen hubungan pelanggan berpengaruh positif signifikan terhadap kepuasan pelanggan.</w:t>
      </w:r>
    </w:p>
    <w:p w:rsidR="009F772A" w:rsidRDefault="009F772A" w:rsidP="00A858E6">
      <w:pPr>
        <w:spacing w:after="0" w:line="240" w:lineRule="auto"/>
        <w:jc w:val="both"/>
        <w:rPr>
          <w:rFonts w:ascii="Times New Roman" w:hAnsi="Times New Roman" w:cs="Times New Roman"/>
          <w:b/>
          <w:sz w:val="24"/>
        </w:rPr>
      </w:pPr>
    </w:p>
    <w:p w:rsidR="00A858E6" w:rsidRPr="00A858E6" w:rsidRDefault="00A858E6" w:rsidP="009F772A">
      <w:pPr>
        <w:spacing w:after="0" w:line="360" w:lineRule="auto"/>
        <w:jc w:val="both"/>
        <w:rPr>
          <w:rFonts w:ascii="Times New Roman" w:hAnsi="Times New Roman" w:cs="Times New Roman"/>
          <w:b/>
          <w:sz w:val="24"/>
        </w:rPr>
      </w:pPr>
      <w:r w:rsidRPr="00A858E6">
        <w:rPr>
          <w:rFonts w:ascii="Times New Roman" w:hAnsi="Times New Roman" w:cs="Times New Roman"/>
          <w:b/>
          <w:sz w:val="24"/>
        </w:rPr>
        <w:t>Pengaruh kualitas pelayanan terhadap kepuasan pelanggan</w:t>
      </w:r>
    </w:p>
    <w:p w:rsidR="00A858E6" w:rsidRPr="00A858E6" w:rsidRDefault="00A858E6" w:rsidP="00627AD4">
      <w:pPr>
        <w:spacing w:after="0" w:line="360" w:lineRule="auto"/>
        <w:ind w:firstLine="720"/>
        <w:jc w:val="both"/>
        <w:rPr>
          <w:rFonts w:ascii="Times New Roman" w:hAnsi="Times New Roman" w:cs="Times New Roman"/>
          <w:sz w:val="24"/>
        </w:rPr>
      </w:pPr>
      <w:r w:rsidRPr="00A858E6">
        <w:rPr>
          <w:rFonts w:ascii="Times New Roman" w:hAnsi="Times New Roman" w:cs="Times New Roman"/>
          <w:sz w:val="24"/>
        </w:rPr>
        <w:t>Tjiptono (2002:59) “menyatakan bahwa service quality adalah pemenuhan kebutuhan dan keinginan pelanggan serta ketepatan penyampaiannya untuk mengimbangi harapan pelanggan”.Dengan demikian, ada dua faktor utama yang mempengaruhi kualitas jasa yaitu jasa yang diharapkan (</w:t>
      </w:r>
      <w:r w:rsidRPr="00A858E6">
        <w:rPr>
          <w:rFonts w:ascii="Times New Roman" w:hAnsi="Times New Roman" w:cs="Times New Roman"/>
          <w:i/>
          <w:sz w:val="24"/>
        </w:rPr>
        <w:t>expected service</w:t>
      </w:r>
      <w:r w:rsidRPr="00A858E6">
        <w:rPr>
          <w:rFonts w:ascii="Times New Roman" w:hAnsi="Times New Roman" w:cs="Times New Roman"/>
          <w:sz w:val="24"/>
        </w:rPr>
        <w:t>) dan jasa yang dirasakan/dipersepsikan (perceived service).Pada penelitian yang dilakukan oleh Ari (2012) menunjukan bahwa kualitas pelayanan berpengaruh positif terhadap kepuasan pelanggan.</w:t>
      </w:r>
    </w:p>
    <w:p w:rsidR="009F772A" w:rsidRDefault="009F772A" w:rsidP="009F772A">
      <w:pPr>
        <w:spacing w:after="0" w:line="360" w:lineRule="auto"/>
        <w:jc w:val="both"/>
        <w:rPr>
          <w:rFonts w:ascii="Times New Roman" w:hAnsi="Times New Roman" w:cs="Times New Roman"/>
          <w:sz w:val="24"/>
        </w:rPr>
      </w:pPr>
    </w:p>
    <w:p w:rsidR="00A858E6" w:rsidRPr="00A858E6" w:rsidRDefault="00A858E6" w:rsidP="00A858E6">
      <w:pPr>
        <w:spacing w:after="0" w:line="240" w:lineRule="auto"/>
        <w:jc w:val="both"/>
        <w:rPr>
          <w:rFonts w:ascii="Times New Roman" w:hAnsi="Times New Roman" w:cs="Times New Roman"/>
          <w:sz w:val="24"/>
        </w:rPr>
      </w:pPr>
      <w:r w:rsidRPr="00A858E6">
        <w:rPr>
          <w:rFonts w:ascii="Times New Roman" w:hAnsi="Times New Roman" w:cs="Times New Roman"/>
          <w:sz w:val="24"/>
        </w:rPr>
        <w:t xml:space="preserve">H2 : Kualitas pelayanan berpengaruh positif </w:t>
      </w:r>
      <w:r w:rsidRPr="00A858E6">
        <w:rPr>
          <w:rFonts w:ascii="Times New Roman" w:hAnsi="Times New Roman" w:cs="Times New Roman"/>
          <w:sz w:val="24"/>
          <w:lang w:val="en-ID"/>
        </w:rPr>
        <w:t xml:space="preserve"> signifikan</w:t>
      </w:r>
      <w:r w:rsidRPr="00A858E6">
        <w:rPr>
          <w:rFonts w:ascii="Times New Roman" w:hAnsi="Times New Roman" w:cs="Times New Roman"/>
          <w:sz w:val="24"/>
        </w:rPr>
        <w:t xml:space="preserve"> terhadap kepuasan pelanggan.</w:t>
      </w:r>
    </w:p>
    <w:p w:rsidR="009F772A" w:rsidRDefault="009F772A" w:rsidP="00A858E6">
      <w:pPr>
        <w:spacing w:after="0" w:line="240" w:lineRule="auto"/>
        <w:jc w:val="both"/>
        <w:rPr>
          <w:rFonts w:ascii="Times New Roman" w:hAnsi="Times New Roman" w:cs="Times New Roman"/>
          <w:b/>
          <w:sz w:val="24"/>
          <w:lang w:val="en-ID"/>
        </w:rPr>
      </w:pPr>
    </w:p>
    <w:p w:rsidR="00A858E6" w:rsidRPr="00A858E6" w:rsidRDefault="00A858E6" w:rsidP="009F772A">
      <w:pPr>
        <w:spacing w:after="0" w:line="360" w:lineRule="auto"/>
        <w:jc w:val="both"/>
        <w:rPr>
          <w:rFonts w:ascii="Times New Roman" w:hAnsi="Times New Roman" w:cs="Times New Roman"/>
          <w:sz w:val="24"/>
        </w:rPr>
      </w:pPr>
      <w:r w:rsidRPr="00A858E6">
        <w:rPr>
          <w:rFonts w:ascii="Times New Roman" w:hAnsi="Times New Roman" w:cs="Times New Roman"/>
          <w:b/>
          <w:sz w:val="24"/>
          <w:lang w:val="en-ID"/>
        </w:rPr>
        <w:t xml:space="preserve">Pengaruh kualitas pengalaman terhadap kepuasan pelanggan </w:t>
      </w:r>
    </w:p>
    <w:p w:rsidR="00A858E6" w:rsidRPr="00A858E6" w:rsidRDefault="00A858E6" w:rsidP="00627AD4">
      <w:pPr>
        <w:spacing w:after="0" w:line="360" w:lineRule="auto"/>
        <w:ind w:firstLine="720"/>
        <w:jc w:val="both"/>
        <w:rPr>
          <w:rFonts w:ascii="Times New Roman" w:hAnsi="Times New Roman" w:cs="Times New Roman"/>
          <w:sz w:val="24"/>
        </w:rPr>
      </w:pPr>
      <w:r w:rsidRPr="00A858E6">
        <w:rPr>
          <w:rFonts w:ascii="Times New Roman" w:hAnsi="Times New Roman" w:cs="Times New Roman"/>
          <w:sz w:val="24"/>
          <w:lang w:val="en-ID"/>
        </w:rPr>
        <w:t xml:space="preserve">Hollyoake (2009) menjelaskan bahwa </w:t>
      </w:r>
      <w:r w:rsidRPr="00A858E6">
        <w:rPr>
          <w:rFonts w:ascii="Times New Roman" w:hAnsi="Times New Roman" w:cs="Times New Roman"/>
          <w:i/>
          <w:sz w:val="24"/>
          <w:lang w:val="en-ID"/>
        </w:rPr>
        <w:t>customer experience</w:t>
      </w:r>
      <w:r w:rsidRPr="00A858E6">
        <w:rPr>
          <w:rFonts w:ascii="Times New Roman" w:hAnsi="Times New Roman" w:cs="Times New Roman"/>
          <w:sz w:val="24"/>
          <w:lang w:val="en-ID"/>
        </w:rPr>
        <w:t xml:space="preserve"> adalah tentang bagaimana perusahaan memahami ekspetasi pelanggan akan</w:t>
      </w:r>
      <w:r w:rsidRPr="00A858E6">
        <w:rPr>
          <w:rFonts w:ascii="Times New Roman" w:hAnsi="Times New Roman" w:cs="Times New Roman"/>
          <w:i/>
          <w:sz w:val="24"/>
          <w:lang w:val="en-ID"/>
        </w:rPr>
        <w:t>experience</w:t>
      </w:r>
      <w:r w:rsidRPr="00A858E6">
        <w:rPr>
          <w:rFonts w:ascii="Times New Roman" w:hAnsi="Times New Roman" w:cs="Times New Roman"/>
          <w:sz w:val="24"/>
          <w:lang w:val="en-ID"/>
        </w:rPr>
        <w:t xml:space="preserve"> pada setiap kontak pada semua tingkatan ketika hubungan bisnis terbangun. </w:t>
      </w:r>
    </w:p>
    <w:p w:rsidR="00A858E6" w:rsidRPr="00A858E6" w:rsidRDefault="00A858E6" w:rsidP="009F772A">
      <w:pPr>
        <w:spacing w:after="0" w:line="360" w:lineRule="auto"/>
        <w:jc w:val="both"/>
        <w:rPr>
          <w:rFonts w:ascii="Times New Roman" w:hAnsi="Times New Roman" w:cs="Times New Roman"/>
          <w:sz w:val="24"/>
          <w:lang w:val="en-ID"/>
        </w:rPr>
      </w:pPr>
      <w:r w:rsidRPr="00A858E6">
        <w:rPr>
          <w:rFonts w:ascii="Times New Roman" w:hAnsi="Times New Roman" w:cs="Times New Roman"/>
          <w:sz w:val="24"/>
          <w:lang w:val="en-ID"/>
        </w:rPr>
        <w:t>Pada penelitian yang dilakukan oleh Hatane dan Diah (2013) kualitas pengalaman berpengaruh signifikan positif terhadap kepuasan pelanggan.</w:t>
      </w:r>
    </w:p>
    <w:p w:rsidR="009F772A" w:rsidRDefault="009F772A" w:rsidP="009F772A">
      <w:pPr>
        <w:spacing w:after="0" w:line="360" w:lineRule="auto"/>
        <w:jc w:val="both"/>
        <w:rPr>
          <w:rFonts w:ascii="Times New Roman" w:hAnsi="Times New Roman" w:cs="Times New Roman"/>
          <w:color w:val="000000"/>
          <w:sz w:val="24"/>
        </w:rPr>
      </w:pPr>
    </w:p>
    <w:p w:rsidR="00A858E6" w:rsidRPr="00A858E6" w:rsidRDefault="00A858E6" w:rsidP="00A858E6">
      <w:pPr>
        <w:spacing w:after="0" w:line="240" w:lineRule="auto"/>
        <w:jc w:val="both"/>
        <w:rPr>
          <w:rFonts w:ascii="Times New Roman" w:hAnsi="Times New Roman" w:cs="Times New Roman"/>
          <w:color w:val="000000"/>
          <w:sz w:val="24"/>
        </w:rPr>
      </w:pPr>
      <w:r w:rsidRPr="00A858E6">
        <w:rPr>
          <w:rFonts w:ascii="Times New Roman" w:hAnsi="Times New Roman" w:cs="Times New Roman"/>
          <w:color w:val="000000"/>
          <w:sz w:val="24"/>
        </w:rPr>
        <w:t>H3 : Kualitas pengalaman berpengaruhpositif</w:t>
      </w:r>
      <w:r w:rsidRPr="00A858E6">
        <w:rPr>
          <w:rFonts w:ascii="Times New Roman" w:hAnsi="Times New Roman" w:cs="Times New Roman"/>
          <w:sz w:val="24"/>
          <w:lang w:val="en-ID"/>
        </w:rPr>
        <w:t>signifikan</w:t>
      </w:r>
      <w:r w:rsidRPr="00A858E6">
        <w:rPr>
          <w:rFonts w:ascii="Times New Roman" w:hAnsi="Times New Roman" w:cs="Times New Roman"/>
          <w:color w:val="000000"/>
          <w:sz w:val="24"/>
        </w:rPr>
        <w:t xml:space="preserve"> terhadap kepuasan pelanggn.</w:t>
      </w:r>
    </w:p>
    <w:p w:rsidR="009F772A" w:rsidRDefault="009F772A" w:rsidP="00A858E6">
      <w:pPr>
        <w:spacing w:after="0" w:line="240" w:lineRule="auto"/>
        <w:jc w:val="both"/>
        <w:rPr>
          <w:rFonts w:ascii="Times New Roman" w:hAnsi="Times New Roman" w:cs="Times New Roman"/>
          <w:b/>
          <w:sz w:val="24"/>
        </w:rPr>
      </w:pPr>
    </w:p>
    <w:p w:rsidR="00A858E6" w:rsidRPr="00A858E6" w:rsidRDefault="00A858E6" w:rsidP="009F772A">
      <w:pPr>
        <w:spacing w:after="0" w:line="360" w:lineRule="auto"/>
        <w:jc w:val="both"/>
        <w:rPr>
          <w:rFonts w:ascii="Times New Roman" w:hAnsi="Times New Roman" w:cs="Times New Roman"/>
          <w:color w:val="000000"/>
          <w:sz w:val="24"/>
        </w:rPr>
      </w:pPr>
      <w:r w:rsidRPr="00A858E6">
        <w:rPr>
          <w:rFonts w:ascii="Times New Roman" w:hAnsi="Times New Roman" w:cs="Times New Roman"/>
          <w:b/>
          <w:sz w:val="24"/>
        </w:rPr>
        <w:t>Pengaruh Kepuasan Pelanggan terhadap loyalitas pelanggan</w:t>
      </w:r>
    </w:p>
    <w:p w:rsidR="00A858E6" w:rsidRPr="00A858E6" w:rsidRDefault="00A858E6" w:rsidP="00627AD4">
      <w:pPr>
        <w:spacing w:after="0" w:line="360" w:lineRule="auto"/>
        <w:ind w:firstLine="720"/>
        <w:jc w:val="both"/>
        <w:rPr>
          <w:rFonts w:ascii="Times New Roman" w:hAnsi="Times New Roman" w:cs="Times New Roman"/>
          <w:color w:val="000000"/>
          <w:sz w:val="24"/>
        </w:rPr>
      </w:pPr>
      <w:r w:rsidRPr="00A858E6">
        <w:rPr>
          <w:rFonts w:ascii="Times New Roman" w:hAnsi="Times New Roman" w:cs="Times New Roman"/>
          <w:color w:val="000000"/>
          <w:sz w:val="24"/>
        </w:rPr>
        <w:t>Kepuasan pelanggan dapat menjadi dasar menuju terwujudnya konsumen yang loyal atau setia.Philip Kotler (1997) mengemukakan bahwa kepuasan konsumen adalah tingkat perasaan seseorang setelah membandingkan kinerja atau hasil yang dirasakan dibandingkan dengan harapan.</w:t>
      </w:r>
      <w:r w:rsidRPr="00A858E6">
        <w:rPr>
          <w:rFonts w:ascii="Times New Roman" w:hAnsi="Times New Roman" w:cs="Times New Roman"/>
          <w:sz w:val="24"/>
        </w:rPr>
        <w:t xml:space="preserve">Pada penelitian yang dilakukan oleh Inggil (2013) kepuasan pelanggan berpengaruh positif terhadap loyalitas pelanggan </w:t>
      </w:r>
    </w:p>
    <w:p w:rsidR="009F772A" w:rsidRDefault="009F772A" w:rsidP="009F772A">
      <w:pPr>
        <w:spacing w:after="0" w:line="360" w:lineRule="auto"/>
        <w:jc w:val="both"/>
        <w:rPr>
          <w:rFonts w:ascii="Times New Roman" w:hAnsi="Times New Roman" w:cs="Times New Roman"/>
          <w:sz w:val="24"/>
        </w:rPr>
      </w:pPr>
    </w:p>
    <w:p w:rsidR="00A858E6" w:rsidRPr="00A858E6" w:rsidRDefault="00A858E6" w:rsidP="00A858E6">
      <w:pPr>
        <w:spacing w:after="0" w:line="240" w:lineRule="auto"/>
        <w:jc w:val="both"/>
        <w:rPr>
          <w:rFonts w:ascii="Times New Roman" w:hAnsi="Times New Roman" w:cs="Times New Roman"/>
          <w:sz w:val="24"/>
        </w:rPr>
      </w:pPr>
      <w:r w:rsidRPr="00A858E6">
        <w:rPr>
          <w:rFonts w:ascii="Times New Roman" w:hAnsi="Times New Roman" w:cs="Times New Roman"/>
          <w:sz w:val="24"/>
        </w:rPr>
        <w:t>H4 : Kepuasan pelanggan berpengaruhpositif</w:t>
      </w:r>
      <w:r w:rsidRPr="00A858E6">
        <w:rPr>
          <w:rFonts w:ascii="Times New Roman" w:hAnsi="Times New Roman" w:cs="Times New Roman"/>
          <w:sz w:val="24"/>
          <w:lang w:val="en-ID"/>
        </w:rPr>
        <w:t xml:space="preserve"> signifikan</w:t>
      </w:r>
      <w:r w:rsidRPr="00A858E6">
        <w:rPr>
          <w:rFonts w:ascii="Times New Roman" w:hAnsi="Times New Roman" w:cs="Times New Roman"/>
          <w:sz w:val="24"/>
        </w:rPr>
        <w:t xml:space="preserve"> terhadap loaylitas pelanggan.</w:t>
      </w:r>
    </w:p>
    <w:p w:rsidR="009F772A" w:rsidRDefault="009F772A" w:rsidP="00A858E6">
      <w:pPr>
        <w:spacing w:after="0" w:line="240" w:lineRule="auto"/>
        <w:jc w:val="both"/>
        <w:rPr>
          <w:rFonts w:ascii="Times New Roman" w:hAnsi="Times New Roman" w:cs="Times New Roman"/>
          <w:b/>
          <w:sz w:val="24"/>
        </w:rPr>
      </w:pPr>
    </w:p>
    <w:p w:rsidR="00A858E6" w:rsidRPr="00A858E6" w:rsidRDefault="00A858E6" w:rsidP="009F772A">
      <w:pPr>
        <w:spacing w:after="0" w:line="360" w:lineRule="auto"/>
        <w:jc w:val="both"/>
        <w:rPr>
          <w:rFonts w:ascii="Times New Roman" w:hAnsi="Times New Roman" w:cs="Times New Roman"/>
          <w:b/>
          <w:sz w:val="24"/>
        </w:rPr>
      </w:pPr>
      <w:r w:rsidRPr="00A858E6">
        <w:rPr>
          <w:rFonts w:ascii="Times New Roman" w:hAnsi="Times New Roman" w:cs="Times New Roman"/>
          <w:b/>
          <w:sz w:val="24"/>
        </w:rPr>
        <w:t>Pengaruh manajemen hubungan pelanggan terhadap loyalitas pelanggan</w:t>
      </w:r>
    </w:p>
    <w:p w:rsidR="00A858E6" w:rsidRPr="00A858E6" w:rsidRDefault="00A858E6" w:rsidP="00627AD4">
      <w:pPr>
        <w:spacing w:after="0" w:line="360" w:lineRule="auto"/>
        <w:ind w:firstLine="720"/>
        <w:jc w:val="both"/>
        <w:rPr>
          <w:rFonts w:ascii="Times New Roman" w:hAnsi="Times New Roman" w:cs="Times New Roman"/>
          <w:b/>
          <w:sz w:val="24"/>
        </w:rPr>
      </w:pPr>
      <w:r w:rsidRPr="00A858E6">
        <w:rPr>
          <w:rFonts w:ascii="Times New Roman" w:hAnsi="Times New Roman" w:cs="Times New Roman"/>
          <w:sz w:val="24"/>
        </w:rPr>
        <w:t>Gordon (2002) manajemen hubungan pelanggan adalah proses untuk menciptakan hubungan antara perusahaan dengan pelanggan individu untuk agar menigkatkan hasil bisnis yang lebih maksimal.</w:t>
      </w:r>
    </w:p>
    <w:p w:rsidR="00A858E6" w:rsidRPr="00A858E6" w:rsidRDefault="00A858E6" w:rsidP="009F772A">
      <w:pPr>
        <w:spacing w:after="0" w:line="360" w:lineRule="auto"/>
        <w:jc w:val="both"/>
        <w:rPr>
          <w:rFonts w:ascii="Times New Roman" w:hAnsi="Times New Roman" w:cs="Times New Roman"/>
          <w:bCs/>
          <w:color w:val="000000"/>
          <w:sz w:val="24"/>
        </w:rPr>
      </w:pPr>
      <w:r w:rsidRPr="00A858E6">
        <w:rPr>
          <w:rFonts w:ascii="Times New Roman" w:hAnsi="Times New Roman" w:cs="Times New Roman"/>
          <w:sz w:val="24"/>
        </w:rPr>
        <w:lastRenderedPageBreak/>
        <w:t>Pada penelitian yang dilakukan oleh Kartika dan Kezia (</w:t>
      </w:r>
      <w:r w:rsidRPr="00A858E6">
        <w:rPr>
          <w:rFonts w:ascii="Times New Roman" w:hAnsi="Times New Roman" w:cs="Times New Roman"/>
          <w:bCs/>
          <w:color w:val="000000"/>
          <w:sz w:val="24"/>
        </w:rPr>
        <w:t>2011) menujukan manajemen hubungan pelanggan berpengaruh positif terhadap loyalitas pelanggan.</w:t>
      </w:r>
    </w:p>
    <w:p w:rsidR="009F772A" w:rsidRDefault="009F772A" w:rsidP="00A858E6">
      <w:pPr>
        <w:spacing w:after="0" w:line="240" w:lineRule="auto"/>
        <w:jc w:val="both"/>
        <w:rPr>
          <w:rFonts w:ascii="Times New Roman" w:hAnsi="Times New Roman" w:cs="Times New Roman"/>
          <w:sz w:val="24"/>
        </w:rPr>
      </w:pPr>
    </w:p>
    <w:p w:rsidR="00A858E6" w:rsidRPr="00A858E6" w:rsidRDefault="00A858E6" w:rsidP="00A858E6">
      <w:pPr>
        <w:spacing w:after="0" w:line="240" w:lineRule="auto"/>
        <w:jc w:val="both"/>
        <w:rPr>
          <w:rFonts w:ascii="Times New Roman" w:hAnsi="Times New Roman" w:cs="Times New Roman"/>
          <w:sz w:val="24"/>
        </w:rPr>
      </w:pPr>
      <w:r w:rsidRPr="00A858E6">
        <w:rPr>
          <w:rFonts w:ascii="Times New Roman" w:hAnsi="Times New Roman" w:cs="Times New Roman"/>
          <w:sz w:val="24"/>
        </w:rPr>
        <w:t>H5 : Manajemen hubungan pelanggan berpengaruh positif signifikan terhadap Loyalitas Pelanggan</w:t>
      </w:r>
    </w:p>
    <w:p w:rsidR="009F772A" w:rsidRDefault="009F772A" w:rsidP="00A858E6">
      <w:pPr>
        <w:spacing w:after="0" w:line="240" w:lineRule="auto"/>
        <w:jc w:val="both"/>
        <w:rPr>
          <w:rFonts w:ascii="Times New Roman" w:hAnsi="Times New Roman" w:cs="Times New Roman"/>
          <w:b/>
          <w:sz w:val="24"/>
        </w:rPr>
      </w:pPr>
    </w:p>
    <w:p w:rsidR="00A858E6" w:rsidRPr="00A858E6" w:rsidRDefault="00A858E6" w:rsidP="009F772A">
      <w:pPr>
        <w:spacing w:after="0" w:line="360" w:lineRule="auto"/>
        <w:jc w:val="both"/>
        <w:rPr>
          <w:rFonts w:ascii="Times New Roman" w:hAnsi="Times New Roman" w:cs="Times New Roman"/>
          <w:b/>
          <w:i/>
          <w:sz w:val="24"/>
        </w:rPr>
      </w:pPr>
      <w:r w:rsidRPr="00A858E6">
        <w:rPr>
          <w:rFonts w:ascii="Times New Roman" w:hAnsi="Times New Roman" w:cs="Times New Roman"/>
          <w:b/>
          <w:sz w:val="24"/>
        </w:rPr>
        <w:t>Pengaruh kualitas pelayanan terhadap loyalitas pelanggan</w:t>
      </w:r>
    </w:p>
    <w:p w:rsidR="00A858E6" w:rsidRPr="00A858E6" w:rsidRDefault="00A858E6" w:rsidP="005A2176">
      <w:pPr>
        <w:spacing w:after="0" w:line="480" w:lineRule="auto"/>
        <w:ind w:firstLine="720"/>
        <w:jc w:val="both"/>
        <w:rPr>
          <w:rFonts w:ascii="Times New Roman" w:hAnsi="Times New Roman" w:cs="Times New Roman"/>
          <w:b/>
          <w:i/>
          <w:sz w:val="24"/>
        </w:rPr>
      </w:pPr>
      <w:r w:rsidRPr="00A858E6">
        <w:rPr>
          <w:rFonts w:ascii="Times New Roman" w:hAnsi="Times New Roman" w:cs="Times New Roman"/>
          <w:sz w:val="24"/>
        </w:rPr>
        <w:t>Menurut Duffy dan Ketchand 1998: 78 “kualitas pelayanan meliputi penilian konsumen terhadap inti pelayanan tersebut, pemberi layanan atau keseluruhan organisasi pelayanan”. Pada penelitian yang dilakukan oleh Woro (2013) Kualitas layanan berpengaruh secara positif terhadap loyalitas pelanggan melalui kepuasan pelanggan.</w:t>
      </w:r>
    </w:p>
    <w:p w:rsidR="009F772A" w:rsidRDefault="009F772A" w:rsidP="005A2176">
      <w:pPr>
        <w:spacing w:after="0" w:line="480" w:lineRule="auto"/>
        <w:jc w:val="both"/>
        <w:rPr>
          <w:rFonts w:ascii="Times New Roman" w:hAnsi="Times New Roman" w:cs="Times New Roman"/>
          <w:b/>
          <w:sz w:val="24"/>
        </w:rPr>
      </w:pPr>
    </w:p>
    <w:p w:rsidR="00A858E6" w:rsidRPr="00A858E6" w:rsidRDefault="009F772A" w:rsidP="00A858E6">
      <w:pPr>
        <w:spacing w:after="0" w:line="240" w:lineRule="auto"/>
        <w:jc w:val="both"/>
        <w:rPr>
          <w:rFonts w:ascii="Times New Roman" w:hAnsi="Times New Roman" w:cs="Times New Roman"/>
          <w:sz w:val="24"/>
        </w:rPr>
      </w:pPr>
      <w:r w:rsidRPr="009F772A">
        <w:rPr>
          <w:rFonts w:ascii="Times New Roman" w:hAnsi="Times New Roman" w:cs="Times New Roman"/>
          <w:sz w:val="24"/>
        </w:rPr>
        <w:t>H6</w:t>
      </w:r>
      <w:r w:rsidR="00A858E6" w:rsidRPr="00A858E6">
        <w:rPr>
          <w:rFonts w:ascii="Times New Roman" w:hAnsi="Times New Roman" w:cs="Times New Roman"/>
          <w:b/>
          <w:sz w:val="24"/>
        </w:rPr>
        <w:t>:</w:t>
      </w:r>
      <w:r w:rsidR="00A858E6" w:rsidRPr="00A858E6">
        <w:rPr>
          <w:rFonts w:ascii="Times New Roman" w:hAnsi="Times New Roman" w:cs="Times New Roman"/>
          <w:sz w:val="24"/>
        </w:rPr>
        <w:t>kualitas pelayanan berpengaruhpositif</w:t>
      </w:r>
      <w:r w:rsidR="00A858E6" w:rsidRPr="00A858E6">
        <w:rPr>
          <w:rFonts w:ascii="Times New Roman" w:hAnsi="Times New Roman" w:cs="Times New Roman"/>
          <w:sz w:val="24"/>
          <w:lang w:val="en-ID"/>
        </w:rPr>
        <w:t xml:space="preserve"> signifikan</w:t>
      </w:r>
      <w:r w:rsidR="00A858E6" w:rsidRPr="00A858E6">
        <w:rPr>
          <w:rFonts w:ascii="Times New Roman" w:hAnsi="Times New Roman" w:cs="Times New Roman"/>
          <w:sz w:val="24"/>
        </w:rPr>
        <w:t xml:space="preserve"> terhadap loyalitas pelanggan.</w:t>
      </w:r>
    </w:p>
    <w:p w:rsidR="009F772A" w:rsidRDefault="009F772A" w:rsidP="00A858E6">
      <w:pPr>
        <w:spacing w:after="0" w:line="240" w:lineRule="auto"/>
        <w:jc w:val="both"/>
        <w:rPr>
          <w:rFonts w:ascii="Times New Roman" w:hAnsi="Times New Roman" w:cs="Times New Roman"/>
          <w:b/>
          <w:sz w:val="24"/>
        </w:rPr>
      </w:pPr>
    </w:p>
    <w:p w:rsidR="00627AD4" w:rsidRDefault="00A858E6" w:rsidP="00627AD4">
      <w:pPr>
        <w:spacing w:after="0" w:line="360" w:lineRule="auto"/>
        <w:jc w:val="both"/>
        <w:rPr>
          <w:rFonts w:ascii="Times New Roman" w:hAnsi="Times New Roman" w:cs="Times New Roman"/>
          <w:b/>
          <w:sz w:val="24"/>
        </w:rPr>
      </w:pPr>
      <w:r w:rsidRPr="00A858E6">
        <w:rPr>
          <w:rFonts w:ascii="Times New Roman" w:hAnsi="Times New Roman" w:cs="Times New Roman"/>
          <w:b/>
          <w:sz w:val="24"/>
        </w:rPr>
        <w:t>Pengaruh kualitas pengalam</w:t>
      </w:r>
      <w:r w:rsidR="00627AD4">
        <w:rPr>
          <w:rFonts w:ascii="Times New Roman" w:hAnsi="Times New Roman" w:cs="Times New Roman"/>
          <w:b/>
          <w:sz w:val="24"/>
        </w:rPr>
        <w:t>an terhadap loyalitas pelanggan</w:t>
      </w:r>
    </w:p>
    <w:p w:rsidR="00A858E6" w:rsidRPr="00627AD4" w:rsidRDefault="00A858E6" w:rsidP="005A2176">
      <w:pPr>
        <w:spacing w:after="0" w:line="480" w:lineRule="auto"/>
        <w:ind w:firstLine="720"/>
        <w:jc w:val="both"/>
        <w:rPr>
          <w:rFonts w:ascii="Times New Roman" w:hAnsi="Times New Roman" w:cs="Times New Roman"/>
          <w:b/>
          <w:sz w:val="24"/>
        </w:rPr>
      </w:pPr>
      <w:r w:rsidRPr="00A858E6">
        <w:rPr>
          <w:rFonts w:ascii="Times New Roman" w:hAnsi="Times New Roman" w:cs="Times New Roman"/>
          <w:sz w:val="24"/>
        </w:rPr>
        <w:t xml:space="preserve">Kualitas pengalaman pelanggan merupakan kesan yang timbul dari konsumen yang telah menggunakan produk jasa yang dirasakan ketika berinteraksi dengan perusahaan , dimana setelah para konsumen telah merasakan dari perusahaan mereka sudah tidak sungkan lagi untuk tetap menggunakan produk/jasa dari perusahaan tersebut , dengan hal ini tentunya akan membentuk loyalitas dari pelangganya. Pada  penelitian yang dilakukan oleh </w:t>
      </w:r>
      <w:r w:rsidRPr="00A858E6">
        <w:rPr>
          <w:rFonts w:ascii="Times New Roman" w:hAnsi="Times New Roman" w:cs="Times New Roman"/>
          <w:bCs/>
          <w:color w:val="000000"/>
          <w:sz w:val="24"/>
        </w:rPr>
        <w:t>Rini, Erma Sulistyo</w:t>
      </w:r>
      <w:r w:rsidRPr="00A858E6">
        <w:rPr>
          <w:rFonts w:ascii="Times New Roman" w:hAnsi="Times New Roman" w:cs="Times New Roman"/>
          <w:sz w:val="24"/>
        </w:rPr>
        <w:t xml:space="preserve"> (2016) menunjukkan bahwa </w:t>
      </w:r>
      <w:r w:rsidRPr="00A858E6">
        <w:rPr>
          <w:rFonts w:ascii="Times New Roman" w:hAnsi="Times New Roman" w:cs="Times New Roman"/>
          <w:i/>
          <w:sz w:val="24"/>
        </w:rPr>
        <w:t xml:space="preserve">Experience quality </w:t>
      </w:r>
      <w:r w:rsidRPr="00A858E6">
        <w:rPr>
          <w:rFonts w:ascii="Times New Roman" w:hAnsi="Times New Roman" w:cs="Times New Roman"/>
          <w:sz w:val="24"/>
        </w:rPr>
        <w:t xml:space="preserve"> berpengaruh positifterhadap loyalitas nasabah.</w:t>
      </w:r>
    </w:p>
    <w:p w:rsidR="009F772A" w:rsidRDefault="009F772A" w:rsidP="00627AD4">
      <w:pPr>
        <w:spacing w:after="0" w:line="360" w:lineRule="auto"/>
        <w:jc w:val="both"/>
        <w:rPr>
          <w:rFonts w:ascii="Times New Roman" w:hAnsi="Times New Roman" w:cs="Times New Roman"/>
          <w:sz w:val="24"/>
        </w:rPr>
      </w:pPr>
    </w:p>
    <w:p w:rsidR="00A858E6" w:rsidRPr="00A858E6" w:rsidRDefault="00A858E6" w:rsidP="00A858E6">
      <w:pPr>
        <w:spacing w:after="0" w:line="240" w:lineRule="auto"/>
        <w:jc w:val="both"/>
        <w:rPr>
          <w:rFonts w:ascii="Times New Roman" w:hAnsi="Times New Roman" w:cs="Times New Roman"/>
          <w:sz w:val="24"/>
          <w:lang w:val="en-ID"/>
        </w:rPr>
      </w:pPr>
      <w:r w:rsidRPr="00A858E6">
        <w:rPr>
          <w:rFonts w:ascii="Times New Roman" w:hAnsi="Times New Roman" w:cs="Times New Roman"/>
          <w:sz w:val="24"/>
        </w:rPr>
        <w:t xml:space="preserve">H7 : Kualitas pengalaman berpengaruhpositif </w:t>
      </w:r>
      <w:r w:rsidRPr="00A858E6">
        <w:rPr>
          <w:rFonts w:ascii="Times New Roman" w:hAnsi="Times New Roman" w:cs="Times New Roman"/>
          <w:sz w:val="24"/>
          <w:lang w:val="en-ID"/>
        </w:rPr>
        <w:t>signifikan</w:t>
      </w:r>
      <w:r w:rsidRPr="00A858E6">
        <w:rPr>
          <w:rFonts w:ascii="Times New Roman" w:hAnsi="Times New Roman" w:cs="Times New Roman"/>
          <w:sz w:val="24"/>
        </w:rPr>
        <w:t xml:space="preserve"> terhadap loyalitas pelanggan</w:t>
      </w:r>
      <w:r w:rsidRPr="00A858E6">
        <w:rPr>
          <w:rFonts w:ascii="Times New Roman" w:hAnsi="Times New Roman" w:cs="Times New Roman"/>
          <w:sz w:val="24"/>
          <w:lang w:val="en-ID"/>
        </w:rPr>
        <w:t>.</w:t>
      </w:r>
    </w:p>
    <w:p w:rsidR="009F772A" w:rsidRDefault="009F772A" w:rsidP="00A858E6">
      <w:pPr>
        <w:spacing w:after="0" w:line="240" w:lineRule="auto"/>
        <w:jc w:val="both"/>
        <w:rPr>
          <w:rFonts w:ascii="Times New Roman" w:hAnsi="Times New Roman" w:cs="Times New Roman"/>
          <w:b/>
          <w:sz w:val="24"/>
        </w:rPr>
      </w:pPr>
    </w:p>
    <w:p w:rsidR="00A858E6" w:rsidRPr="00A858E6" w:rsidRDefault="00A858E6" w:rsidP="00A858E6">
      <w:pPr>
        <w:spacing w:after="0" w:line="240" w:lineRule="auto"/>
        <w:jc w:val="both"/>
        <w:rPr>
          <w:rFonts w:ascii="Times New Roman" w:hAnsi="Times New Roman" w:cs="Times New Roman"/>
          <w:b/>
          <w:sz w:val="24"/>
        </w:rPr>
      </w:pPr>
      <w:r>
        <w:rPr>
          <w:rFonts w:ascii="Times New Roman" w:hAnsi="Times New Roman" w:cs="Times New Roman"/>
          <w:b/>
          <w:sz w:val="24"/>
        </w:rPr>
        <w:t>Model Penelitian</w:t>
      </w:r>
    </w:p>
    <w:p w:rsidR="00A858E6" w:rsidRPr="00153DBB" w:rsidRDefault="00A858E6" w:rsidP="00A858E6">
      <w:pPr>
        <w:spacing w:line="240" w:lineRule="auto"/>
        <w:jc w:val="both"/>
        <w:rPr>
          <w:rFonts w:ascii="Times New Roman" w:hAnsi="Times New Roman" w:cs="Times New Roman"/>
          <w:noProof/>
        </w:rPr>
      </w:pPr>
      <w:r w:rsidRPr="00153DBB">
        <w:rPr>
          <w:rFonts w:ascii="Times New Roman" w:hAnsi="Times New Roman" w:cs="Times New Roman"/>
          <w:noProof/>
          <w:lang w:val="id-ID" w:eastAsia="id-ID"/>
        </w:rPr>
        <w:drawing>
          <wp:anchor distT="0" distB="0" distL="114300" distR="114300" simplePos="0" relativeHeight="251659264" behindDoc="0" locked="0" layoutInCell="1" allowOverlap="1">
            <wp:simplePos x="0" y="0"/>
            <wp:positionH relativeFrom="column">
              <wp:posOffset>441960</wp:posOffset>
            </wp:positionH>
            <wp:positionV relativeFrom="paragraph">
              <wp:posOffset>10795</wp:posOffset>
            </wp:positionV>
            <wp:extent cx="4876800" cy="1504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27243" t="40052" r="18109" b="16763"/>
                    <a:stretch/>
                  </pic:blipFill>
                  <pic:spPr bwMode="auto">
                    <a:xfrm>
                      <a:off x="0" y="0"/>
                      <a:ext cx="4876800" cy="1504950"/>
                    </a:xfrm>
                    <a:prstGeom prst="rect">
                      <a:avLst/>
                    </a:prstGeom>
                    <a:ln>
                      <a:noFill/>
                    </a:ln>
                    <a:extLst>
                      <a:ext uri="{53640926-AAD7-44D8-BBD7-CCE9431645EC}">
                        <a14:shadowObscured xmlns:a14="http://schemas.microsoft.com/office/drawing/2010/main"/>
                      </a:ext>
                    </a:extLst>
                  </pic:spPr>
                </pic:pic>
              </a:graphicData>
            </a:graphic>
          </wp:anchor>
        </w:drawing>
      </w:r>
    </w:p>
    <w:p w:rsidR="00A858E6" w:rsidRPr="00153DBB" w:rsidRDefault="00A858E6" w:rsidP="00A858E6">
      <w:pPr>
        <w:spacing w:line="240" w:lineRule="auto"/>
        <w:jc w:val="both"/>
        <w:rPr>
          <w:rFonts w:ascii="Times New Roman" w:hAnsi="Times New Roman" w:cs="Times New Roman"/>
          <w:lang w:val="en-ID"/>
        </w:rPr>
      </w:pPr>
    </w:p>
    <w:p w:rsidR="00DB7634" w:rsidRPr="00DB7634" w:rsidRDefault="00DB7634" w:rsidP="00DB7634">
      <w:pPr>
        <w:jc w:val="both"/>
        <w:rPr>
          <w:sz w:val="36"/>
        </w:rPr>
      </w:pPr>
    </w:p>
    <w:p w:rsidR="00A858E6" w:rsidRPr="00DB7634" w:rsidRDefault="00DB7634" w:rsidP="00DB7634">
      <w:pPr>
        <w:tabs>
          <w:tab w:val="left" w:pos="1080"/>
        </w:tabs>
        <w:spacing w:after="0"/>
        <w:jc w:val="both"/>
        <w:rPr>
          <w:rFonts w:ascii="Times New Roman" w:hAnsi="Times New Roman" w:cs="Times New Roman"/>
          <w:b/>
          <w:sz w:val="28"/>
        </w:rPr>
      </w:pPr>
      <w:r w:rsidRPr="00DB7634">
        <w:rPr>
          <w:rFonts w:ascii="Times New Roman" w:hAnsi="Times New Roman" w:cs="Times New Roman"/>
          <w:b/>
          <w:sz w:val="28"/>
        </w:rPr>
        <w:lastRenderedPageBreak/>
        <w:t>METODE PENELITIAN</w:t>
      </w:r>
    </w:p>
    <w:p w:rsidR="00DB7634" w:rsidRPr="00DB7634" w:rsidRDefault="00DB7634" w:rsidP="00DB7634">
      <w:pPr>
        <w:spacing w:after="0"/>
        <w:jc w:val="both"/>
        <w:rPr>
          <w:rFonts w:ascii="Times New Roman" w:hAnsi="Times New Roman" w:cs="Times New Roman"/>
          <w:b/>
          <w:sz w:val="24"/>
        </w:rPr>
      </w:pPr>
      <w:r w:rsidRPr="00DB7634">
        <w:rPr>
          <w:rFonts w:ascii="Times New Roman" w:hAnsi="Times New Roman" w:cs="Times New Roman"/>
          <w:b/>
          <w:sz w:val="24"/>
        </w:rPr>
        <w:t>Sifat Penelitian</w:t>
      </w:r>
    </w:p>
    <w:p w:rsidR="00DB7634" w:rsidRDefault="00DB7634" w:rsidP="005A2176">
      <w:pPr>
        <w:spacing w:after="0" w:line="480" w:lineRule="auto"/>
        <w:ind w:firstLine="720"/>
        <w:jc w:val="both"/>
        <w:rPr>
          <w:rFonts w:ascii="Times New Roman" w:hAnsi="Times New Roman" w:cs="Times New Roman"/>
          <w:sz w:val="24"/>
        </w:rPr>
      </w:pPr>
      <w:r w:rsidRPr="00DB7634">
        <w:rPr>
          <w:rFonts w:ascii="Times New Roman" w:hAnsi="Times New Roman" w:cs="Times New Roman"/>
          <w:sz w:val="24"/>
        </w:rPr>
        <w:t>Penelitian bersifat kuantitatif adalah penelitian ilmiah yang sistematis terhadap bagian bagian dan fenomena serta hubungan-hubungannya.Tujuan penelitian kuantitatif adalah mengembangkan dan menggunakan model-model matematis, teori-teori dan/atau hipotesis yang berkaitan dengan fenomena alam.</w:t>
      </w:r>
    </w:p>
    <w:p w:rsidR="00425401" w:rsidRDefault="00425401" w:rsidP="004B5F04">
      <w:pPr>
        <w:spacing w:after="0" w:line="480" w:lineRule="auto"/>
        <w:jc w:val="both"/>
        <w:rPr>
          <w:rFonts w:ascii="Times New Roman" w:hAnsi="Times New Roman" w:cs="Times New Roman"/>
          <w:b/>
          <w:sz w:val="24"/>
        </w:rPr>
      </w:pPr>
      <w:r>
        <w:rPr>
          <w:rFonts w:ascii="Times New Roman" w:hAnsi="Times New Roman" w:cs="Times New Roman"/>
          <w:b/>
          <w:sz w:val="24"/>
        </w:rPr>
        <w:t>Populasi, Sampel, dan Teknik Pengambilan Sampel</w:t>
      </w:r>
    </w:p>
    <w:p w:rsidR="00425401" w:rsidRPr="00153DBB" w:rsidRDefault="00425401" w:rsidP="004B5F04">
      <w:pPr>
        <w:spacing w:after="0" w:line="480" w:lineRule="auto"/>
        <w:jc w:val="both"/>
        <w:rPr>
          <w:rFonts w:ascii="Times New Roman" w:hAnsi="Times New Roman" w:cs="Times New Roman"/>
          <w:b/>
        </w:rPr>
      </w:pPr>
      <w:r w:rsidRPr="00153DBB">
        <w:rPr>
          <w:rFonts w:ascii="Times New Roman" w:hAnsi="Times New Roman" w:cs="Times New Roman"/>
          <w:b/>
        </w:rPr>
        <w:t>Populasi</w:t>
      </w:r>
    </w:p>
    <w:p w:rsidR="00425401" w:rsidRPr="00153DBB" w:rsidRDefault="00425401" w:rsidP="00627AD4">
      <w:pPr>
        <w:spacing w:after="0" w:line="480" w:lineRule="auto"/>
        <w:ind w:firstLine="720"/>
        <w:jc w:val="both"/>
        <w:rPr>
          <w:rFonts w:ascii="Times New Roman" w:hAnsi="Times New Roman" w:cs="Times New Roman"/>
        </w:rPr>
      </w:pPr>
      <w:r w:rsidRPr="00153DBB">
        <w:rPr>
          <w:rFonts w:ascii="Times New Roman" w:hAnsi="Times New Roman" w:cs="Times New Roman"/>
        </w:rPr>
        <w:t xml:space="preserve">Nasabah </w:t>
      </w:r>
      <w:r w:rsidRPr="00153DBB">
        <w:rPr>
          <w:rFonts w:ascii="Times New Roman" w:hAnsi="Times New Roman" w:cs="Times New Roman"/>
          <w:shd w:val="clear" w:color="auto" w:fill="FFFFFF"/>
        </w:rPr>
        <w:t xml:space="preserve">PT FAC Sekuritas Indonesia </w:t>
      </w:r>
      <w:r w:rsidRPr="00153DBB">
        <w:rPr>
          <w:rFonts w:ascii="Times New Roman" w:hAnsi="Times New Roman" w:cs="Times New Roman"/>
        </w:rPr>
        <w:t>yang berada di Yogyakarta.</w:t>
      </w:r>
    </w:p>
    <w:p w:rsidR="00425401" w:rsidRPr="00153DBB" w:rsidRDefault="00425401" w:rsidP="004B5F04">
      <w:pPr>
        <w:spacing w:after="0" w:line="480" w:lineRule="auto"/>
        <w:jc w:val="both"/>
        <w:rPr>
          <w:rFonts w:ascii="Times New Roman" w:hAnsi="Times New Roman" w:cs="Times New Roman"/>
          <w:b/>
        </w:rPr>
      </w:pPr>
      <w:r w:rsidRPr="00153DBB">
        <w:rPr>
          <w:rFonts w:ascii="Times New Roman" w:hAnsi="Times New Roman" w:cs="Times New Roman"/>
          <w:b/>
        </w:rPr>
        <w:t>Sampel</w:t>
      </w:r>
    </w:p>
    <w:p w:rsidR="00425401" w:rsidRPr="00153DBB" w:rsidRDefault="00425401" w:rsidP="00627AD4">
      <w:pPr>
        <w:spacing w:after="0" w:line="480" w:lineRule="auto"/>
        <w:ind w:firstLine="720"/>
        <w:jc w:val="both"/>
        <w:rPr>
          <w:rFonts w:ascii="Times New Roman" w:hAnsi="Times New Roman" w:cs="Times New Roman"/>
        </w:rPr>
      </w:pPr>
      <w:r w:rsidRPr="00153DBB">
        <w:rPr>
          <w:rFonts w:ascii="Times New Roman" w:hAnsi="Times New Roman" w:cs="Times New Roman"/>
        </w:rPr>
        <w:t xml:space="preserve">Nasabah </w:t>
      </w:r>
      <w:r w:rsidRPr="00153DBB">
        <w:rPr>
          <w:rFonts w:ascii="Times New Roman" w:hAnsi="Times New Roman" w:cs="Times New Roman"/>
          <w:shd w:val="clear" w:color="auto" w:fill="FFFFFF"/>
        </w:rPr>
        <w:t xml:space="preserve">PT FAC Sekuritas Indonesia </w:t>
      </w:r>
      <w:r w:rsidRPr="00153DBB">
        <w:rPr>
          <w:rFonts w:ascii="Times New Roman" w:hAnsi="Times New Roman" w:cs="Times New Roman"/>
        </w:rPr>
        <w:t>yang berada di Yogyakarta.Jumlah sampel yang di gunakan adalah 100 orang responden.</w:t>
      </w:r>
    </w:p>
    <w:p w:rsidR="00425401" w:rsidRPr="00153DBB" w:rsidRDefault="00425401" w:rsidP="004B5F04">
      <w:pPr>
        <w:spacing w:after="0" w:line="480" w:lineRule="auto"/>
        <w:jc w:val="both"/>
        <w:rPr>
          <w:rFonts w:ascii="Times New Roman" w:hAnsi="Times New Roman" w:cs="Times New Roman"/>
          <w:b/>
        </w:rPr>
      </w:pPr>
      <w:r w:rsidRPr="00153DBB">
        <w:rPr>
          <w:rFonts w:ascii="Times New Roman" w:hAnsi="Times New Roman" w:cs="Times New Roman"/>
          <w:b/>
        </w:rPr>
        <w:t>Teknik Pengambilan Sampel</w:t>
      </w:r>
    </w:p>
    <w:p w:rsidR="00425401" w:rsidRDefault="00425401" w:rsidP="00627AD4">
      <w:pPr>
        <w:spacing w:after="0" w:line="480" w:lineRule="auto"/>
        <w:ind w:firstLine="720"/>
        <w:jc w:val="both"/>
        <w:rPr>
          <w:rFonts w:ascii="Times New Roman" w:hAnsi="Times New Roman" w:cs="Times New Roman"/>
          <w:i/>
          <w:lang w:val="en-ID"/>
        </w:rPr>
      </w:pPr>
      <w:r w:rsidRPr="00153DBB">
        <w:rPr>
          <w:rFonts w:ascii="Times New Roman" w:hAnsi="Times New Roman" w:cs="Times New Roman"/>
          <w:i/>
        </w:rPr>
        <w:t>Nonprobality Sampling.</w:t>
      </w:r>
      <w:r w:rsidRPr="00153DBB">
        <w:rPr>
          <w:rFonts w:ascii="Times New Roman" w:hAnsi="Times New Roman" w:cs="Times New Roman"/>
        </w:rPr>
        <w:t xml:space="preserve">Lebih spesifik lagi teknik yang digunakan dalam penelitian ini adalah </w:t>
      </w:r>
      <w:r w:rsidRPr="00153DBB">
        <w:rPr>
          <w:rFonts w:ascii="Times New Roman" w:hAnsi="Times New Roman" w:cs="Times New Roman"/>
          <w:i/>
          <w:lang w:val="en-ID"/>
        </w:rPr>
        <w:t>purposive sampling.</w:t>
      </w:r>
    </w:p>
    <w:p w:rsidR="004B5F04" w:rsidRDefault="004B5F04" w:rsidP="004B5F04">
      <w:pPr>
        <w:spacing w:after="0" w:line="480" w:lineRule="auto"/>
        <w:jc w:val="both"/>
        <w:rPr>
          <w:rFonts w:ascii="Times New Roman" w:hAnsi="Times New Roman" w:cs="Times New Roman"/>
          <w:b/>
          <w:sz w:val="24"/>
        </w:rPr>
      </w:pPr>
      <w:r w:rsidRPr="00093ECB">
        <w:rPr>
          <w:rFonts w:ascii="Times New Roman" w:hAnsi="Times New Roman" w:cs="Times New Roman"/>
          <w:b/>
          <w:sz w:val="24"/>
        </w:rPr>
        <w:t>Sumber dan Metode Pengumpulan Data</w:t>
      </w:r>
    </w:p>
    <w:p w:rsidR="004B5F04" w:rsidRDefault="004B5F04" w:rsidP="004B5F04">
      <w:pPr>
        <w:spacing w:after="0" w:line="480" w:lineRule="auto"/>
        <w:jc w:val="both"/>
        <w:rPr>
          <w:rFonts w:ascii="Times New Roman" w:hAnsi="Times New Roman" w:cs="Times New Roman"/>
          <w:sz w:val="24"/>
        </w:rPr>
      </w:pPr>
      <w:r>
        <w:rPr>
          <w:rFonts w:ascii="Times New Roman" w:hAnsi="Times New Roman" w:cs="Times New Roman"/>
          <w:sz w:val="24"/>
        </w:rPr>
        <w:t>Data yang di gunakan dalam penelitian  ini adalah data primer</w:t>
      </w:r>
    </w:p>
    <w:p w:rsidR="003F6D58" w:rsidRDefault="004B5F04" w:rsidP="004B5F04">
      <w:pPr>
        <w:spacing w:line="480" w:lineRule="auto"/>
        <w:jc w:val="both"/>
      </w:pPr>
      <w:r w:rsidRPr="006A6382">
        <w:rPr>
          <w:rFonts w:ascii="Times New Roman" w:hAnsi="Times New Roman" w:cs="Times New Roman"/>
          <w:b/>
          <w:sz w:val="24"/>
        </w:rPr>
        <w:t>Metode Pengumpulan Data</w:t>
      </w:r>
    </w:p>
    <w:p w:rsidR="004B5F04" w:rsidRPr="003F6D58" w:rsidRDefault="004B5F04" w:rsidP="00627AD4">
      <w:pPr>
        <w:spacing w:line="480" w:lineRule="auto"/>
        <w:ind w:firstLine="720"/>
        <w:jc w:val="both"/>
      </w:pPr>
      <w:r>
        <w:rPr>
          <w:rFonts w:ascii="Times New Roman" w:hAnsi="Times New Roman" w:cs="Times New Roman"/>
          <w:sz w:val="24"/>
        </w:rPr>
        <w:t xml:space="preserve">Dalam penelitian ini menggunakan kuesioner (angket) merupakan teknik pengumpulan data yang dilakukan dengan cara memberi seperangakat  pertanyaan atau pernyataan tertulis yang ditujukan kepada responden. </w:t>
      </w:r>
    </w:p>
    <w:p w:rsidR="007D6E6D" w:rsidRDefault="003F6D58" w:rsidP="003F6D58">
      <w:pPr>
        <w:jc w:val="both"/>
        <w:rPr>
          <w:rFonts w:ascii="Times New Roman" w:hAnsi="Times New Roman" w:cs="Times New Roman"/>
          <w:b/>
          <w:sz w:val="24"/>
        </w:rPr>
      </w:pPr>
      <w:r w:rsidRPr="00F25323">
        <w:rPr>
          <w:rFonts w:ascii="Times New Roman" w:hAnsi="Times New Roman" w:cs="Times New Roman"/>
          <w:b/>
          <w:sz w:val="24"/>
        </w:rPr>
        <w:t>Uji Kualitas Data</w:t>
      </w:r>
    </w:p>
    <w:p w:rsidR="003F6D58" w:rsidRDefault="003F6D58" w:rsidP="003F6D58">
      <w:pPr>
        <w:jc w:val="both"/>
        <w:rPr>
          <w:rFonts w:ascii="Times New Roman" w:hAnsi="Times New Roman" w:cs="Times New Roman"/>
          <w:b/>
          <w:sz w:val="24"/>
        </w:rPr>
      </w:pPr>
      <w:r>
        <w:rPr>
          <w:rFonts w:ascii="Times New Roman" w:hAnsi="Times New Roman" w:cs="Times New Roman"/>
          <w:b/>
          <w:sz w:val="24"/>
        </w:rPr>
        <w:t>Uji Validitas</w:t>
      </w:r>
    </w:p>
    <w:p w:rsidR="00EE70CB" w:rsidRDefault="00627AD4" w:rsidP="003F6D58">
      <w:pPr>
        <w:tabs>
          <w:tab w:val="left" w:pos="991"/>
          <w:tab w:val="left" w:pos="1418"/>
        </w:tabs>
        <w:spacing w:line="480" w:lineRule="auto"/>
        <w:jc w:val="both"/>
        <w:rPr>
          <w:rFonts w:ascii="Times New Roman" w:hAnsi="Times New Roman" w:cs="Times New Roman"/>
          <w:sz w:val="24"/>
        </w:rPr>
      </w:pPr>
      <w:r>
        <w:rPr>
          <w:rFonts w:ascii="Times New Roman" w:hAnsi="Times New Roman" w:cs="Times New Roman"/>
          <w:sz w:val="24"/>
        </w:rPr>
        <w:tab/>
      </w:r>
      <w:r w:rsidR="003F6D58">
        <w:rPr>
          <w:rFonts w:ascii="Times New Roman" w:hAnsi="Times New Roman" w:cs="Times New Roman"/>
          <w:sz w:val="24"/>
        </w:rPr>
        <w:t xml:space="preserve">Uji validitas digunakan untuk mengukur valid tidaknya suatu kuesioner. Kuesioner dikatakan valid jika pertanyaan pada kuesioner mampu untuk </w:t>
      </w:r>
      <w:r w:rsidR="003F6D58">
        <w:rPr>
          <w:rFonts w:ascii="Times New Roman" w:hAnsi="Times New Roman" w:cs="Times New Roman"/>
          <w:sz w:val="24"/>
        </w:rPr>
        <w:lastRenderedPageBreak/>
        <w:t>mengungkapkan sesuatu yang diukur oleh kuesioner tersebut (Ghozali,2011:52). Alat uji melakukan korelasi antar skor butir pertanyaan dengan total skor konstruk dan variabel, disebut valid jika nilai t hitung &gt; t tabel, t tabel dicari dengan rumus df=n-</w:t>
      </w:r>
      <w:r w:rsidR="003F6D58">
        <w:rPr>
          <w:rFonts w:ascii="Times New Roman" w:hAnsi="Times New Roman" w:cs="Times New Roman"/>
          <w:sz w:val="24"/>
          <w:lang w:val="en-ID"/>
        </w:rPr>
        <w:t>2;one tail</w:t>
      </w:r>
      <w:r w:rsidR="003F6D58">
        <w:rPr>
          <w:rFonts w:ascii="Times New Roman" w:hAnsi="Times New Roman" w:cs="Times New Roman"/>
          <w:sz w:val="24"/>
        </w:rPr>
        <w:t xml:space="preserve"> (Ghozali,2011:53).</w:t>
      </w:r>
    </w:p>
    <w:p w:rsidR="00DA4CD2" w:rsidRDefault="00DA4CD2" w:rsidP="003F6D58">
      <w:pPr>
        <w:tabs>
          <w:tab w:val="left" w:pos="991"/>
          <w:tab w:val="left" w:pos="1418"/>
        </w:tabs>
        <w:spacing w:line="480" w:lineRule="auto"/>
        <w:jc w:val="both"/>
        <w:rPr>
          <w:rFonts w:ascii="Times New Roman" w:hAnsi="Times New Roman" w:cs="Times New Roman"/>
          <w:b/>
          <w:sz w:val="24"/>
        </w:rPr>
      </w:pPr>
      <w:r w:rsidRPr="00EC41AE">
        <w:rPr>
          <w:rFonts w:ascii="Times New Roman" w:hAnsi="Times New Roman" w:cs="Times New Roman"/>
          <w:b/>
          <w:sz w:val="24"/>
        </w:rPr>
        <w:t>Uji Reliabilitas</w:t>
      </w:r>
    </w:p>
    <w:p w:rsidR="00DA4CD2" w:rsidRDefault="00627AD4" w:rsidP="00DA4CD2">
      <w:pPr>
        <w:tabs>
          <w:tab w:val="left" w:pos="1134"/>
          <w:tab w:val="left" w:pos="1418"/>
        </w:tabs>
        <w:spacing w:line="480" w:lineRule="auto"/>
        <w:jc w:val="both"/>
        <w:rPr>
          <w:rFonts w:ascii="Times New Roman" w:hAnsi="Times New Roman" w:cs="Times New Roman"/>
          <w:sz w:val="24"/>
        </w:rPr>
      </w:pPr>
      <w:r>
        <w:rPr>
          <w:rFonts w:ascii="Times New Roman" w:hAnsi="Times New Roman" w:cs="Times New Roman"/>
          <w:sz w:val="24"/>
        </w:rPr>
        <w:tab/>
      </w:r>
      <w:r w:rsidR="00DA4CD2">
        <w:rPr>
          <w:rFonts w:ascii="Times New Roman" w:hAnsi="Times New Roman" w:cs="Times New Roman"/>
          <w:sz w:val="24"/>
        </w:rPr>
        <w:t>Reliabilitas adalah alat untuk mengukur suatu kuesioner yang merupakan indikator dari variabel, suatu kuesioner dikatakan reliabel atau handal jika jawaban seseorang terhadap pernyataan adalah konsisten dari waktu kewaktu (Ghozali,2011:47). Uji reliabilitas dengan indikator cronbach alpha &gt; 0,60. Jika nilai alpha &lt; 60% hal ini mengindikasikan ada beberapa responden yang menjawab tidak konsisten dan harus dibuang dari analisis dan alpha (Ghozali,2011:48).</w:t>
      </w:r>
    </w:p>
    <w:p w:rsidR="00DA4CD2" w:rsidRDefault="00DA4CD2" w:rsidP="00DA4CD2">
      <w:pPr>
        <w:tabs>
          <w:tab w:val="left" w:pos="567"/>
          <w:tab w:val="left" w:pos="1418"/>
        </w:tabs>
        <w:spacing w:before="240"/>
        <w:jc w:val="both"/>
        <w:rPr>
          <w:rFonts w:ascii="Times New Roman" w:hAnsi="Times New Roman" w:cs="Times New Roman"/>
          <w:b/>
          <w:sz w:val="24"/>
        </w:rPr>
      </w:pPr>
      <w:r w:rsidRPr="009561E4">
        <w:rPr>
          <w:rFonts w:ascii="Times New Roman" w:hAnsi="Times New Roman" w:cs="Times New Roman"/>
          <w:b/>
          <w:sz w:val="24"/>
        </w:rPr>
        <w:t>Teknik Analisis Data</w:t>
      </w:r>
    </w:p>
    <w:p w:rsidR="00DA4CD2" w:rsidRDefault="00DA4CD2" w:rsidP="00DA4CD2">
      <w:pPr>
        <w:tabs>
          <w:tab w:val="left" w:pos="567"/>
          <w:tab w:val="left" w:pos="1418"/>
        </w:tabs>
        <w:spacing w:before="240"/>
        <w:jc w:val="both"/>
        <w:rPr>
          <w:rFonts w:ascii="Times New Roman" w:hAnsi="Times New Roman" w:cs="Times New Roman"/>
          <w:b/>
          <w:sz w:val="24"/>
        </w:rPr>
      </w:pPr>
      <w:r>
        <w:rPr>
          <w:rFonts w:ascii="Times New Roman" w:hAnsi="Times New Roman" w:cs="Times New Roman"/>
          <w:b/>
          <w:sz w:val="24"/>
        </w:rPr>
        <w:t>Uji Asumsi Klasik</w:t>
      </w:r>
    </w:p>
    <w:p w:rsidR="00DA4CD2" w:rsidRDefault="00DA4CD2" w:rsidP="00DA4CD2">
      <w:pPr>
        <w:tabs>
          <w:tab w:val="left" w:pos="567"/>
          <w:tab w:val="left" w:pos="1418"/>
        </w:tabs>
        <w:spacing w:before="240"/>
        <w:jc w:val="both"/>
        <w:rPr>
          <w:rFonts w:ascii="Times New Roman" w:hAnsi="Times New Roman" w:cs="Times New Roman"/>
          <w:sz w:val="24"/>
        </w:rPr>
      </w:pPr>
      <w:r>
        <w:rPr>
          <w:rFonts w:ascii="Times New Roman" w:hAnsi="Times New Roman" w:cs="Times New Roman"/>
          <w:sz w:val="24"/>
        </w:rPr>
        <w:t>Uji Normalitas</w:t>
      </w:r>
    </w:p>
    <w:p w:rsidR="00DA4CD2" w:rsidRDefault="00627AD4" w:rsidP="00DA4CD2">
      <w:pPr>
        <w:tabs>
          <w:tab w:val="left" w:pos="567"/>
          <w:tab w:val="left" w:pos="1418"/>
        </w:tabs>
        <w:spacing w:before="240" w:line="480" w:lineRule="auto"/>
        <w:jc w:val="both"/>
        <w:rPr>
          <w:rFonts w:ascii="Times New Roman" w:hAnsi="Times New Roman" w:cs="Times New Roman"/>
          <w:sz w:val="24"/>
        </w:rPr>
      </w:pPr>
      <w:r>
        <w:rPr>
          <w:rFonts w:ascii="Times New Roman" w:hAnsi="Times New Roman" w:cs="Times New Roman"/>
          <w:sz w:val="24"/>
        </w:rPr>
        <w:tab/>
      </w:r>
      <w:r w:rsidR="00DA4CD2">
        <w:rPr>
          <w:rFonts w:ascii="Times New Roman" w:hAnsi="Times New Roman" w:cs="Times New Roman"/>
          <w:sz w:val="24"/>
        </w:rPr>
        <w:t>Uji normalitas bertujuan untuk menguji apakah dalam model regresi, variabel pengganggu atau residual memiliki distribusi normal, seperti di ketahui bahwa uji t dan f mengasumsikan bahwa nilai residual mengikuti distribusi normal, kalau asumsi ini didengar maka uji statistik menjadi tidak valid untuk jumlah sampel kecil (Ghozali,2011:160).</w:t>
      </w:r>
    </w:p>
    <w:p w:rsidR="00DA4CD2" w:rsidRDefault="00DA4CD2" w:rsidP="00DA4CD2">
      <w:pPr>
        <w:tabs>
          <w:tab w:val="left" w:pos="567"/>
          <w:tab w:val="left" w:pos="1418"/>
        </w:tabs>
        <w:spacing w:before="240"/>
        <w:jc w:val="both"/>
        <w:rPr>
          <w:rFonts w:ascii="Times New Roman" w:hAnsi="Times New Roman" w:cs="Times New Roman"/>
          <w:sz w:val="24"/>
        </w:rPr>
      </w:pPr>
      <w:r>
        <w:rPr>
          <w:rFonts w:ascii="Times New Roman" w:hAnsi="Times New Roman" w:cs="Times New Roman"/>
          <w:sz w:val="24"/>
        </w:rPr>
        <w:t>Uji Multikolonieritas</w:t>
      </w:r>
    </w:p>
    <w:p w:rsidR="008B72F7" w:rsidRDefault="00627AD4" w:rsidP="00DA4CD2">
      <w:pPr>
        <w:tabs>
          <w:tab w:val="left" w:pos="567"/>
          <w:tab w:val="left" w:pos="1418"/>
        </w:tabs>
        <w:spacing w:line="480" w:lineRule="auto"/>
        <w:jc w:val="both"/>
        <w:rPr>
          <w:rFonts w:ascii="Times New Roman" w:hAnsi="Times New Roman" w:cs="Times New Roman"/>
          <w:sz w:val="24"/>
        </w:rPr>
      </w:pPr>
      <w:r>
        <w:rPr>
          <w:rFonts w:ascii="Times New Roman" w:hAnsi="Times New Roman" w:cs="Times New Roman"/>
          <w:sz w:val="24"/>
        </w:rPr>
        <w:tab/>
      </w:r>
      <w:r w:rsidR="00DA4CD2">
        <w:rPr>
          <w:rFonts w:ascii="Times New Roman" w:hAnsi="Times New Roman" w:cs="Times New Roman"/>
          <w:sz w:val="24"/>
        </w:rPr>
        <w:t xml:space="preserve">Uji Multikolonieritas bertujuan untuk menguji apakah model regresi ditemukan adanya korelasi antar variabel bebas (independen) (Ghozali,2011:105). Nilai tolerance yang rendah sama dengan nilai VIF tinggi (karena VIF = 1/ Tolerance). Nilai cutoff </w:t>
      </w:r>
      <w:r w:rsidR="00DA4CD2">
        <w:rPr>
          <w:rFonts w:ascii="Times New Roman" w:hAnsi="Times New Roman" w:cs="Times New Roman"/>
          <w:sz w:val="24"/>
        </w:rPr>
        <w:lastRenderedPageBreak/>
        <w:t>yang umum dipakai untuk menunjukan adanya multikolonialitas adalah tolerance ≤ 0.10 atau sama dengan nilai VIF ≥ 10 (Ghozali,2011:105-106).</w:t>
      </w:r>
    </w:p>
    <w:p w:rsidR="00DA4CD2" w:rsidRDefault="00DA4CD2" w:rsidP="00DA4CD2">
      <w:pPr>
        <w:tabs>
          <w:tab w:val="left" w:pos="567"/>
          <w:tab w:val="left" w:pos="1418"/>
        </w:tabs>
        <w:spacing w:line="480" w:lineRule="auto"/>
        <w:jc w:val="both"/>
        <w:rPr>
          <w:rFonts w:ascii="Times New Roman" w:hAnsi="Times New Roman" w:cs="Times New Roman"/>
          <w:sz w:val="24"/>
        </w:rPr>
      </w:pPr>
      <w:r>
        <w:rPr>
          <w:rFonts w:ascii="Times New Roman" w:hAnsi="Times New Roman" w:cs="Times New Roman"/>
          <w:sz w:val="24"/>
        </w:rPr>
        <w:t>Uji Heterokedastisitas</w:t>
      </w:r>
    </w:p>
    <w:p w:rsidR="00DA4CD2" w:rsidRDefault="00627AD4" w:rsidP="00DA4CD2">
      <w:pPr>
        <w:tabs>
          <w:tab w:val="left" w:pos="567"/>
          <w:tab w:val="left" w:pos="1418"/>
        </w:tabs>
        <w:spacing w:line="480" w:lineRule="auto"/>
        <w:jc w:val="both"/>
        <w:rPr>
          <w:rFonts w:ascii="Times New Roman" w:hAnsi="Times New Roman" w:cs="Times New Roman"/>
          <w:sz w:val="24"/>
        </w:rPr>
      </w:pPr>
      <w:r>
        <w:rPr>
          <w:rFonts w:ascii="Times New Roman" w:hAnsi="Times New Roman" w:cs="Times New Roman"/>
          <w:sz w:val="24"/>
        </w:rPr>
        <w:tab/>
      </w:r>
      <w:r w:rsidR="00DA4CD2">
        <w:rPr>
          <w:rFonts w:ascii="Times New Roman" w:hAnsi="Times New Roman" w:cs="Times New Roman"/>
          <w:sz w:val="24"/>
        </w:rPr>
        <w:t>Uji Heterokedastisitas bertujuan menguji apakah dalam model regresi terjadi ketidaksamaan varian dari residual satu pengamatan ke pengamatan yang lain. Jika varian dan residual satu pengamatan ke pengamatan lain tetap, maka disebut homoskesdastisitas dan jika berbeda disebut heteroskesdastisitas (Ghozali,2011:139).</w:t>
      </w:r>
    </w:p>
    <w:p w:rsidR="00DA4CD2" w:rsidRDefault="00DA4CD2" w:rsidP="00DA4CD2">
      <w:pPr>
        <w:tabs>
          <w:tab w:val="left" w:pos="567"/>
          <w:tab w:val="left" w:pos="1418"/>
        </w:tabs>
        <w:spacing w:line="480" w:lineRule="auto"/>
        <w:jc w:val="both"/>
        <w:rPr>
          <w:rFonts w:ascii="Times New Roman" w:hAnsi="Times New Roman" w:cs="Times New Roman"/>
          <w:b/>
          <w:sz w:val="24"/>
        </w:rPr>
      </w:pPr>
      <w:r w:rsidRPr="006751B5">
        <w:rPr>
          <w:rFonts w:ascii="Times New Roman" w:hAnsi="Times New Roman" w:cs="Times New Roman"/>
          <w:b/>
          <w:sz w:val="24"/>
        </w:rPr>
        <w:t>Analisis Regresi Linier Berganda</w:t>
      </w:r>
    </w:p>
    <w:p w:rsidR="00DA4CD2" w:rsidRDefault="00627AD4" w:rsidP="00DA4CD2">
      <w:pPr>
        <w:tabs>
          <w:tab w:val="left" w:pos="567"/>
          <w:tab w:val="left" w:pos="1418"/>
        </w:tabs>
        <w:spacing w:line="480" w:lineRule="auto"/>
        <w:jc w:val="both"/>
        <w:rPr>
          <w:rFonts w:ascii="Times New Roman" w:hAnsi="Times New Roman" w:cs="Times New Roman"/>
          <w:sz w:val="24"/>
          <w:lang w:val="en-ID"/>
        </w:rPr>
      </w:pPr>
      <w:r>
        <w:rPr>
          <w:rFonts w:ascii="Times New Roman" w:hAnsi="Times New Roman" w:cs="Times New Roman"/>
          <w:sz w:val="24"/>
        </w:rPr>
        <w:tab/>
      </w:r>
      <w:r w:rsidR="00DA4CD2">
        <w:rPr>
          <w:rFonts w:ascii="Times New Roman" w:hAnsi="Times New Roman" w:cs="Times New Roman"/>
          <w:sz w:val="24"/>
        </w:rPr>
        <w:t>Analisis regresi berganda digunakan apabila peneliti ingin meramal bagaimana keadaan (naik turunya) variabel dependen (Kriterium). Analisis regresi ganda ini digunakan apabila jumlah variable independenya minimal 2 (Sugiyono,2013:275).</w:t>
      </w:r>
    </w:p>
    <w:p w:rsidR="00DA4CD2" w:rsidRPr="00E02255" w:rsidRDefault="00DA4CD2" w:rsidP="00DA4CD2">
      <w:pPr>
        <w:spacing w:line="480" w:lineRule="auto"/>
        <w:jc w:val="both"/>
        <w:rPr>
          <w:rFonts w:ascii="Times New Roman" w:hAnsi="Times New Roman" w:cs="Times New Roman"/>
          <w:b/>
          <w:sz w:val="24"/>
          <w:szCs w:val="24"/>
        </w:rPr>
      </w:pPr>
      <w:r w:rsidRPr="00E02255">
        <w:rPr>
          <w:rFonts w:ascii="Times New Roman" w:hAnsi="Times New Roman" w:cs="Times New Roman"/>
          <w:sz w:val="24"/>
          <w:szCs w:val="24"/>
        </w:rPr>
        <w:t>Persamaan regresi untu dua prediktor adalah:</w:t>
      </w:r>
    </w:p>
    <w:p w:rsidR="00DA4CD2" w:rsidRPr="003D744F" w:rsidRDefault="00DA4CD2" w:rsidP="00DA4CD2">
      <w:pPr>
        <w:spacing w:line="480" w:lineRule="auto"/>
        <w:jc w:val="both"/>
        <w:rPr>
          <w:rFonts w:ascii="Times New Roman" w:hAnsi="Times New Roman" w:cs="Times New Roman"/>
          <w:sz w:val="24"/>
          <w:szCs w:val="24"/>
          <w:vertAlign w:val="subscript"/>
          <w:lang w:val="en-ID"/>
        </w:rPr>
      </w:pPr>
      <w:r w:rsidRPr="00E02255">
        <w:rPr>
          <w:rFonts w:ascii="Times New Roman" w:hAnsi="Times New Roman" w:cs="Times New Roman"/>
          <w:sz w:val="24"/>
          <w:szCs w:val="24"/>
        </w:rPr>
        <w:t>Y = a + b</w:t>
      </w:r>
      <w:r w:rsidRPr="00E02255">
        <w:rPr>
          <w:rFonts w:ascii="Times New Roman" w:hAnsi="Times New Roman" w:cs="Times New Roman"/>
          <w:sz w:val="24"/>
          <w:szCs w:val="24"/>
          <w:vertAlign w:val="subscript"/>
        </w:rPr>
        <w:t>1</w:t>
      </w:r>
      <w:r w:rsidRPr="00E02255">
        <w:rPr>
          <w:rFonts w:ascii="Times New Roman" w:hAnsi="Times New Roman" w:cs="Times New Roman"/>
          <w:sz w:val="24"/>
          <w:szCs w:val="24"/>
        </w:rPr>
        <w:t>X</w:t>
      </w:r>
      <w:r w:rsidRPr="00E02255">
        <w:rPr>
          <w:rFonts w:ascii="Times New Roman" w:hAnsi="Times New Roman" w:cs="Times New Roman"/>
          <w:sz w:val="24"/>
          <w:szCs w:val="24"/>
          <w:vertAlign w:val="subscript"/>
        </w:rPr>
        <w:t>1</w:t>
      </w:r>
      <w:r w:rsidRPr="00E02255">
        <w:rPr>
          <w:rFonts w:ascii="Times New Roman" w:hAnsi="Times New Roman" w:cs="Times New Roman"/>
          <w:sz w:val="24"/>
          <w:szCs w:val="24"/>
        </w:rPr>
        <w:t xml:space="preserve"> + b</w:t>
      </w:r>
      <w:r w:rsidRPr="00E02255">
        <w:rPr>
          <w:rFonts w:ascii="Times New Roman" w:hAnsi="Times New Roman" w:cs="Times New Roman"/>
          <w:sz w:val="24"/>
          <w:szCs w:val="24"/>
          <w:vertAlign w:val="subscript"/>
        </w:rPr>
        <w:t>2</w:t>
      </w:r>
      <w:r w:rsidRPr="00E02255">
        <w:rPr>
          <w:rFonts w:ascii="Times New Roman" w:hAnsi="Times New Roman" w:cs="Times New Roman"/>
          <w:sz w:val="24"/>
          <w:szCs w:val="24"/>
        </w:rPr>
        <w:t>X</w:t>
      </w:r>
      <w:r w:rsidRPr="00E02255">
        <w:rPr>
          <w:rFonts w:ascii="Times New Roman" w:hAnsi="Times New Roman" w:cs="Times New Roman"/>
          <w:sz w:val="24"/>
          <w:szCs w:val="24"/>
          <w:vertAlign w:val="subscript"/>
        </w:rPr>
        <w:t xml:space="preserve">2 </w:t>
      </w:r>
      <w:r w:rsidRPr="00E02255">
        <w:rPr>
          <w:rFonts w:ascii="Times New Roman" w:hAnsi="Times New Roman" w:cs="Times New Roman"/>
          <w:sz w:val="24"/>
          <w:szCs w:val="24"/>
        </w:rPr>
        <w:t>+ b</w:t>
      </w:r>
      <w:r w:rsidRPr="00E02255">
        <w:rPr>
          <w:rFonts w:ascii="Times New Roman" w:hAnsi="Times New Roman" w:cs="Times New Roman"/>
          <w:sz w:val="24"/>
          <w:szCs w:val="24"/>
          <w:vertAlign w:val="subscript"/>
        </w:rPr>
        <w:t>3</w:t>
      </w:r>
      <w:r w:rsidRPr="00E02255">
        <w:rPr>
          <w:rFonts w:ascii="Times New Roman" w:hAnsi="Times New Roman" w:cs="Times New Roman"/>
          <w:sz w:val="24"/>
          <w:szCs w:val="24"/>
        </w:rPr>
        <w:t>X</w:t>
      </w:r>
      <w:r w:rsidRPr="00E02255">
        <w:rPr>
          <w:rFonts w:ascii="Times New Roman" w:hAnsi="Times New Roman" w:cs="Times New Roman"/>
          <w:sz w:val="24"/>
          <w:szCs w:val="24"/>
          <w:vertAlign w:val="subscript"/>
        </w:rPr>
        <w:t>3</w:t>
      </w:r>
    </w:p>
    <w:p w:rsidR="00DA4CD2" w:rsidRDefault="00DA4CD2" w:rsidP="00DA4CD2">
      <w:pPr>
        <w:tabs>
          <w:tab w:val="left" w:pos="567"/>
          <w:tab w:val="left" w:pos="1418"/>
        </w:tabs>
        <w:spacing w:line="480" w:lineRule="auto"/>
        <w:jc w:val="both"/>
        <w:rPr>
          <w:rFonts w:ascii="Times New Roman" w:hAnsi="Times New Roman" w:cs="Times New Roman"/>
          <w:sz w:val="24"/>
        </w:rPr>
      </w:pPr>
      <w:r>
        <w:rPr>
          <w:rFonts w:ascii="Times New Roman" w:hAnsi="Times New Roman" w:cs="Times New Roman"/>
          <w:sz w:val="24"/>
        </w:rPr>
        <w:t>Dalam penelitian ini persamaan regresi linier berganda dituliskan sebagai berikut ini.</w:t>
      </w:r>
    </w:p>
    <w:p w:rsidR="00DA4CD2" w:rsidRPr="003D744F" w:rsidRDefault="00DA4CD2" w:rsidP="00DA4CD2">
      <w:pPr>
        <w:tabs>
          <w:tab w:val="left" w:pos="567"/>
          <w:tab w:val="left" w:pos="1418"/>
        </w:tabs>
        <w:spacing w:line="480" w:lineRule="auto"/>
        <w:jc w:val="both"/>
        <w:rPr>
          <w:rFonts w:ascii="Times New Roman" w:hAnsi="Times New Roman" w:cs="Times New Roman"/>
          <w:sz w:val="24"/>
          <w:lang w:val="en-ID"/>
        </w:rPr>
      </w:pPr>
      <w:r>
        <w:rPr>
          <w:rFonts w:ascii="Times New Roman" w:hAnsi="Times New Roman" w:cs="Times New Roman"/>
          <w:sz w:val="24"/>
        </w:rPr>
        <w:t>Model 1</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en-ID"/>
        </w:rPr>
        <w:t>K</w:t>
      </w:r>
      <w:r w:rsidRPr="00475073">
        <w:rPr>
          <w:rFonts w:ascii="Times New Roman" w:hAnsi="Times New Roman" w:cs="Times New Roman"/>
          <w:sz w:val="24"/>
        </w:rPr>
        <w:t xml:space="preserve">P = </w:t>
      </w:r>
      <w:r w:rsidRPr="00E02255">
        <w:rPr>
          <w:rFonts w:ascii="Times New Roman" w:hAnsi="Times New Roman" w:cs="Times New Roman"/>
          <w:sz w:val="24"/>
          <w:szCs w:val="24"/>
        </w:rPr>
        <w:t>a + b</w:t>
      </w:r>
      <w:r w:rsidRPr="00E02255">
        <w:rPr>
          <w:rFonts w:ascii="Times New Roman" w:hAnsi="Times New Roman" w:cs="Times New Roman"/>
          <w:sz w:val="24"/>
          <w:szCs w:val="24"/>
          <w:vertAlign w:val="subscript"/>
        </w:rPr>
        <w:t>1</w:t>
      </w:r>
      <w:r>
        <w:rPr>
          <w:rFonts w:ascii="Times New Roman" w:hAnsi="Times New Roman" w:cs="Times New Roman"/>
          <w:sz w:val="24"/>
          <w:lang w:val="en-ID"/>
        </w:rPr>
        <w:t>MHP</w:t>
      </w:r>
      <w:r w:rsidRPr="00475073">
        <w:rPr>
          <w:rFonts w:ascii="Times New Roman" w:hAnsi="Times New Roman" w:cs="Times New Roman"/>
          <w:sz w:val="24"/>
        </w:rPr>
        <w:t>+</w:t>
      </w:r>
      <w:r w:rsidRPr="00E02255">
        <w:rPr>
          <w:rFonts w:ascii="Times New Roman" w:hAnsi="Times New Roman" w:cs="Times New Roman"/>
          <w:sz w:val="24"/>
          <w:szCs w:val="24"/>
        </w:rPr>
        <w:t>b</w:t>
      </w:r>
      <w:r w:rsidRPr="00E02255">
        <w:rPr>
          <w:rFonts w:ascii="Times New Roman" w:hAnsi="Times New Roman" w:cs="Times New Roman"/>
          <w:sz w:val="24"/>
          <w:szCs w:val="24"/>
          <w:vertAlign w:val="subscript"/>
        </w:rPr>
        <w:t>2</w:t>
      </w:r>
      <w:r>
        <w:rPr>
          <w:rFonts w:ascii="Times New Roman" w:hAnsi="Times New Roman" w:cs="Times New Roman"/>
          <w:sz w:val="24"/>
          <w:lang w:val="en-ID"/>
        </w:rPr>
        <w:t>KPL</w:t>
      </w:r>
      <w:r w:rsidRPr="00475073">
        <w:rPr>
          <w:rFonts w:ascii="Times New Roman" w:hAnsi="Times New Roman" w:cs="Times New Roman"/>
          <w:sz w:val="24"/>
        </w:rPr>
        <w:t>+</w:t>
      </w:r>
      <w:r w:rsidRPr="00E02255">
        <w:rPr>
          <w:rFonts w:ascii="Times New Roman" w:hAnsi="Times New Roman" w:cs="Times New Roman"/>
          <w:sz w:val="24"/>
          <w:szCs w:val="24"/>
        </w:rPr>
        <w:t>b</w:t>
      </w:r>
      <w:r w:rsidRPr="00E02255">
        <w:rPr>
          <w:rFonts w:ascii="Times New Roman" w:hAnsi="Times New Roman" w:cs="Times New Roman"/>
          <w:sz w:val="24"/>
          <w:szCs w:val="24"/>
          <w:vertAlign w:val="subscript"/>
        </w:rPr>
        <w:t>3</w:t>
      </w:r>
      <w:r>
        <w:rPr>
          <w:rFonts w:ascii="Times New Roman" w:hAnsi="Times New Roman" w:cs="Times New Roman"/>
          <w:sz w:val="24"/>
          <w:lang w:val="en-ID"/>
        </w:rPr>
        <w:t>KPN</w:t>
      </w:r>
    </w:p>
    <w:p w:rsidR="00DA4CD2" w:rsidRPr="00475073" w:rsidRDefault="00DA4CD2" w:rsidP="00DA4CD2">
      <w:pPr>
        <w:tabs>
          <w:tab w:val="left" w:pos="567"/>
          <w:tab w:val="left" w:pos="1418"/>
        </w:tabs>
        <w:spacing w:line="480" w:lineRule="auto"/>
        <w:jc w:val="both"/>
        <w:rPr>
          <w:rFonts w:ascii="Times New Roman" w:hAnsi="Times New Roman" w:cs="Times New Roman"/>
          <w:sz w:val="24"/>
        </w:rPr>
      </w:pPr>
      <w:r>
        <w:rPr>
          <w:rFonts w:ascii="Times New Roman" w:hAnsi="Times New Roman" w:cs="Times New Roman"/>
          <w:sz w:val="24"/>
        </w:rPr>
        <w:t>Model 2</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en-ID"/>
        </w:rPr>
        <w:t>LP</w:t>
      </w:r>
      <w:r w:rsidRPr="00475073">
        <w:rPr>
          <w:rFonts w:ascii="Times New Roman" w:hAnsi="Times New Roman" w:cs="Times New Roman"/>
          <w:sz w:val="24"/>
        </w:rPr>
        <w:t xml:space="preserve">     = </w:t>
      </w:r>
      <w:r w:rsidRPr="00E02255">
        <w:rPr>
          <w:rFonts w:ascii="Times New Roman" w:hAnsi="Times New Roman" w:cs="Times New Roman"/>
          <w:sz w:val="24"/>
          <w:szCs w:val="24"/>
        </w:rPr>
        <w:t>a+b</w:t>
      </w:r>
      <w:r w:rsidRPr="00E02255">
        <w:rPr>
          <w:rFonts w:ascii="Times New Roman" w:hAnsi="Times New Roman" w:cs="Times New Roman"/>
          <w:sz w:val="24"/>
          <w:szCs w:val="24"/>
          <w:vertAlign w:val="subscript"/>
        </w:rPr>
        <w:t>1</w:t>
      </w:r>
      <w:r>
        <w:rPr>
          <w:rFonts w:ascii="Times New Roman" w:hAnsi="Times New Roman" w:cs="Times New Roman"/>
          <w:sz w:val="24"/>
          <w:lang w:val="en-ID"/>
        </w:rPr>
        <w:t>MHP</w:t>
      </w:r>
      <w:r w:rsidRPr="00475073">
        <w:rPr>
          <w:rFonts w:ascii="Times New Roman" w:hAnsi="Times New Roman" w:cs="Times New Roman"/>
          <w:sz w:val="24"/>
        </w:rPr>
        <w:t>+</w:t>
      </w:r>
      <w:r w:rsidRPr="00E02255">
        <w:rPr>
          <w:rFonts w:ascii="Times New Roman" w:hAnsi="Times New Roman" w:cs="Times New Roman"/>
          <w:sz w:val="24"/>
          <w:szCs w:val="24"/>
        </w:rPr>
        <w:t>b</w:t>
      </w:r>
      <w:r w:rsidRPr="00E02255">
        <w:rPr>
          <w:rFonts w:ascii="Times New Roman" w:hAnsi="Times New Roman" w:cs="Times New Roman"/>
          <w:sz w:val="24"/>
          <w:szCs w:val="24"/>
          <w:vertAlign w:val="subscript"/>
        </w:rPr>
        <w:t>2</w:t>
      </w:r>
      <w:r>
        <w:rPr>
          <w:rFonts w:ascii="Times New Roman" w:hAnsi="Times New Roman" w:cs="Times New Roman"/>
          <w:sz w:val="24"/>
          <w:lang w:val="en-ID"/>
        </w:rPr>
        <w:t>KPL</w:t>
      </w:r>
      <w:r w:rsidRPr="00475073">
        <w:rPr>
          <w:rFonts w:ascii="Times New Roman" w:hAnsi="Times New Roman" w:cs="Times New Roman"/>
          <w:sz w:val="24"/>
        </w:rPr>
        <w:t>+</w:t>
      </w:r>
      <w:r w:rsidRPr="00E02255">
        <w:rPr>
          <w:rFonts w:ascii="Times New Roman" w:hAnsi="Times New Roman" w:cs="Times New Roman"/>
          <w:sz w:val="24"/>
          <w:szCs w:val="24"/>
        </w:rPr>
        <w:t>b</w:t>
      </w:r>
      <w:r w:rsidRPr="00E02255">
        <w:rPr>
          <w:rFonts w:ascii="Times New Roman" w:hAnsi="Times New Roman" w:cs="Times New Roman"/>
          <w:sz w:val="24"/>
          <w:szCs w:val="24"/>
          <w:vertAlign w:val="subscript"/>
        </w:rPr>
        <w:t>3</w:t>
      </w:r>
      <w:r>
        <w:rPr>
          <w:rFonts w:ascii="Times New Roman" w:hAnsi="Times New Roman" w:cs="Times New Roman"/>
          <w:sz w:val="24"/>
          <w:lang w:val="en-ID"/>
        </w:rPr>
        <w:t>KPN+KP+</w:t>
      </w:r>
      <w:r w:rsidRPr="00475073">
        <w:rPr>
          <w:rFonts w:ascii="Times New Roman" w:hAnsi="Times New Roman" w:cs="Times New Roman"/>
          <w:sz w:val="24"/>
        </w:rPr>
        <w:t>e</w:t>
      </w:r>
    </w:p>
    <w:p w:rsidR="00DA4CD2" w:rsidRDefault="00DA4CD2" w:rsidP="00DA4CD2">
      <w:pPr>
        <w:tabs>
          <w:tab w:val="left" w:pos="567"/>
          <w:tab w:val="left" w:pos="1418"/>
        </w:tabs>
        <w:spacing w:line="480" w:lineRule="auto"/>
        <w:jc w:val="both"/>
        <w:rPr>
          <w:rFonts w:ascii="Times New Roman" w:hAnsi="Times New Roman" w:cs="Times New Roman"/>
          <w:sz w:val="24"/>
        </w:rPr>
      </w:pPr>
      <w:r>
        <w:rPr>
          <w:rFonts w:ascii="Times New Roman" w:hAnsi="Times New Roman" w:cs="Times New Roman"/>
          <w:sz w:val="24"/>
        </w:rPr>
        <w:t>Keterangan.</w:t>
      </w:r>
    </w:p>
    <w:p w:rsidR="00DA4CD2" w:rsidRDefault="00DA4CD2" w:rsidP="00DA4CD2">
      <w:pPr>
        <w:tabs>
          <w:tab w:val="left" w:pos="567"/>
          <w:tab w:val="left" w:pos="1418"/>
        </w:tabs>
        <w:spacing w:line="480" w:lineRule="auto"/>
        <w:jc w:val="both"/>
        <w:rPr>
          <w:rFonts w:ascii="Times New Roman" w:hAnsi="Times New Roman" w:cs="Times New Roman"/>
          <w:sz w:val="24"/>
        </w:rPr>
      </w:pPr>
      <w:r>
        <w:rPr>
          <w:rFonts w:ascii="Times New Roman" w:hAnsi="Times New Roman" w:cs="Times New Roman"/>
          <w:sz w:val="24"/>
        </w:rPr>
        <w:t>MHP</w:t>
      </w:r>
      <w:r>
        <w:rPr>
          <w:rFonts w:ascii="Times New Roman" w:hAnsi="Times New Roman" w:cs="Times New Roman"/>
          <w:sz w:val="24"/>
        </w:rPr>
        <w:tab/>
        <w:t>: Manajemen Hubungan Pelanggan</w:t>
      </w:r>
    </w:p>
    <w:p w:rsidR="00DA4CD2" w:rsidRDefault="00DA4CD2" w:rsidP="00DA4CD2">
      <w:pPr>
        <w:tabs>
          <w:tab w:val="left" w:pos="0"/>
          <w:tab w:val="left" w:pos="1418"/>
        </w:tabs>
        <w:spacing w:line="480" w:lineRule="auto"/>
        <w:ind w:left="567" w:hanging="567"/>
        <w:jc w:val="both"/>
        <w:rPr>
          <w:rFonts w:ascii="Times New Roman" w:hAnsi="Times New Roman" w:cs="Times New Roman"/>
          <w:sz w:val="24"/>
        </w:rPr>
      </w:pPr>
      <w:r>
        <w:rPr>
          <w:rFonts w:ascii="Times New Roman" w:hAnsi="Times New Roman" w:cs="Times New Roman"/>
          <w:sz w:val="24"/>
        </w:rPr>
        <w:t>KP</w:t>
      </w:r>
      <w:r>
        <w:rPr>
          <w:rFonts w:ascii="Times New Roman" w:hAnsi="Times New Roman" w:cs="Times New Roman"/>
          <w:sz w:val="24"/>
          <w:lang w:val="en-ID"/>
        </w:rPr>
        <w:t>L</w:t>
      </w:r>
      <w:r>
        <w:rPr>
          <w:rFonts w:ascii="Times New Roman" w:hAnsi="Times New Roman" w:cs="Times New Roman"/>
          <w:sz w:val="24"/>
        </w:rPr>
        <w:tab/>
        <w:t>: Kualitas Pelayanan</w:t>
      </w:r>
    </w:p>
    <w:p w:rsidR="00DA4CD2" w:rsidRDefault="00DA4CD2" w:rsidP="00DA4CD2">
      <w:pPr>
        <w:tabs>
          <w:tab w:val="left" w:pos="0"/>
          <w:tab w:val="left" w:pos="1418"/>
        </w:tabs>
        <w:spacing w:line="480" w:lineRule="auto"/>
        <w:ind w:left="567" w:hanging="567"/>
        <w:jc w:val="both"/>
        <w:rPr>
          <w:rFonts w:ascii="Times New Roman" w:hAnsi="Times New Roman" w:cs="Times New Roman"/>
          <w:sz w:val="24"/>
        </w:rPr>
      </w:pPr>
      <w:r>
        <w:rPr>
          <w:rFonts w:ascii="Times New Roman" w:hAnsi="Times New Roman" w:cs="Times New Roman"/>
          <w:sz w:val="24"/>
        </w:rPr>
        <w:t>KP</w:t>
      </w:r>
      <w:r>
        <w:rPr>
          <w:rFonts w:ascii="Times New Roman" w:hAnsi="Times New Roman" w:cs="Times New Roman"/>
          <w:sz w:val="24"/>
          <w:lang w:val="en-ID"/>
        </w:rPr>
        <w:t>N</w:t>
      </w:r>
      <w:r>
        <w:rPr>
          <w:rFonts w:ascii="Times New Roman" w:hAnsi="Times New Roman" w:cs="Times New Roman"/>
          <w:sz w:val="24"/>
        </w:rPr>
        <w:tab/>
        <w:t>: Kualitas Pengalaman</w:t>
      </w:r>
    </w:p>
    <w:p w:rsidR="00DA4CD2" w:rsidRDefault="00DA4CD2" w:rsidP="00DA4CD2">
      <w:pPr>
        <w:tabs>
          <w:tab w:val="left" w:pos="0"/>
          <w:tab w:val="left" w:pos="1418"/>
        </w:tabs>
        <w:spacing w:line="480" w:lineRule="auto"/>
        <w:ind w:left="567" w:hanging="567"/>
        <w:jc w:val="both"/>
        <w:rPr>
          <w:rFonts w:ascii="Times New Roman" w:hAnsi="Times New Roman" w:cs="Times New Roman"/>
          <w:sz w:val="24"/>
        </w:rPr>
      </w:pPr>
      <w:r>
        <w:rPr>
          <w:rFonts w:ascii="Times New Roman" w:hAnsi="Times New Roman" w:cs="Times New Roman"/>
          <w:sz w:val="24"/>
        </w:rPr>
        <w:lastRenderedPageBreak/>
        <w:t>KP</w:t>
      </w:r>
      <w:r>
        <w:rPr>
          <w:rFonts w:ascii="Times New Roman" w:hAnsi="Times New Roman" w:cs="Times New Roman"/>
          <w:sz w:val="24"/>
        </w:rPr>
        <w:tab/>
        <w:t>: Kepuasan Pelanggan</w:t>
      </w:r>
    </w:p>
    <w:p w:rsidR="00DA4CD2" w:rsidRDefault="00DA4CD2" w:rsidP="00DA4CD2">
      <w:pPr>
        <w:tabs>
          <w:tab w:val="left" w:pos="0"/>
          <w:tab w:val="left" w:pos="1418"/>
        </w:tabs>
        <w:spacing w:line="480" w:lineRule="auto"/>
        <w:ind w:left="567" w:hanging="567"/>
        <w:jc w:val="both"/>
        <w:rPr>
          <w:rFonts w:ascii="Times New Roman" w:hAnsi="Times New Roman" w:cs="Times New Roman"/>
          <w:sz w:val="24"/>
        </w:rPr>
      </w:pPr>
      <w:r>
        <w:rPr>
          <w:rFonts w:ascii="Times New Roman" w:hAnsi="Times New Roman" w:cs="Times New Roman"/>
          <w:sz w:val="24"/>
        </w:rPr>
        <w:t>LP</w:t>
      </w:r>
      <w:r>
        <w:rPr>
          <w:rFonts w:ascii="Times New Roman" w:hAnsi="Times New Roman" w:cs="Times New Roman"/>
          <w:sz w:val="24"/>
        </w:rPr>
        <w:tab/>
        <w:t>: Loyalitas Pelanggan</w:t>
      </w:r>
    </w:p>
    <w:p w:rsidR="00DA4CD2" w:rsidRDefault="00DA4CD2" w:rsidP="00DA4CD2">
      <w:pPr>
        <w:tabs>
          <w:tab w:val="left" w:pos="0"/>
          <w:tab w:val="left" w:pos="1418"/>
        </w:tabs>
        <w:spacing w:line="480" w:lineRule="auto"/>
        <w:jc w:val="both"/>
        <w:rPr>
          <w:rFonts w:ascii="Times New Roman" w:hAnsi="Times New Roman" w:cs="Times New Roman"/>
          <w:b/>
          <w:sz w:val="24"/>
        </w:rPr>
      </w:pPr>
      <w:r>
        <w:rPr>
          <w:rFonts w:ascii="Times New Roman" w:hAnsi="Times New Roman" w:cs="Times New Roman"/>
          <w:b/>
          <w:sz w:val="24"/>
        </w:rPr>
        <w:t>Pengujian Hipotesis</w:t>
      </w:r>
    </w:p>
    <w:p w:rsidR="00DA4CD2" w:rsidRPr="00DA4CD2" w:rsidRDefault="00DA4CD2" w:rsidP="00DA4CD2">
      <w:pPr>
        <w:tabs>
          <w:tab w:val="left" w:pos="0"/>
          <w:tab w:val="left" w:pos="1418"/>
        </w:tabs>
        <w:spacing w:line="480" w:lineRule="auto"/>
        <w:jc w:val="both"/>
        <w:rPr>
          <w:rFonts w:ascii="Times New Roman" w:hAnsi="Times New Roman" w:cs="Times New Roman"/>
          <w:b/>
          <w:sz w:val="24"/>
        </w:rPr>
      </w:pPr>
      <w:r>
        <w:rPr>
          <w:rFonts w:ascii="Times New Roman" w:hAnsi="Times New Roman" w:cs="Times New Roman"/>
          <w:sz w:val="24"/>
        </w:rPr>
        <w:t xml:space="preserve"> Uji Signifikan Individual (Uji Statistik t)</w:t>
      </w:r>
    </w:p>
    <w:p w:rsidR="00DA4CD2" w:rsidRPr="0065551F" w:rsidRDefault="00DA4CD2" w:rsidP="00DA4CD2">
      <w:pPr>
        <w:tabs>
          <w:tab w:val="left" w:pos="567"/>
          <w:tab w:val="left" w:pos="1418"/>
        </w:tabs>
        <w:spacing w:line="480" w:lineRule="auto"/>
        <w:jc w:val="both"/>
        <w:rPr>
          <w:rFonts w:ascii="Times New Roman" w:hAnsi="Times New Roman" w:cs="Times New Roman"/>
          <w:sz w:val="24"/>
        </w:rPr>
      </w:pPr>
      <w:r w:rsidRPr="0065551F">
        <w:rPr>
          <w:rFonts w:ascii="Times New Roman" w:hAnsi="Times New Roman" w:cs="Times New Roman"/>
          <w:sz w:val="24"/>
        </w:rPr>
        <w:t>Uji t digunkan untuk m</w:t>
      </w:r>
      <w:r>
        <w:rPr>
          <w:rFonts w:ascii="Times New Roman" w:hAnsi="Times New Roman" w:cs="Times New Roman"/>
          <w:sz w:val="24"/>
        </w:rPr>
        <w:t>engetahui apakah secara parsial</w:t>
      </w:r>
      <w:r w:rsidRPr="0065551F">
        <w:rPr>
          <w:rFonts w:ascii="Times New Roman" w:hAnsi="Times New Roman" w:cs="Times New Roman"/>
          <w:sz w:val="24"/>
        </w:rPr>
        <w:t>variabel independent/beba</w:t>
      </w:r>
      <w:r>
        <w:rPr>
          <w:rFonts w:ascii="Times New Roman" w:hAnsi="Times New Roman" w:cs="Times New Roman"/>
          <w:sz w:val="24"/>
        </w:rPr>
        <w:t>s berpengaruh terhadap variabel</w:t>
      </w:r>
      <w:r w:rsidRPr="0065551F">
        <w:rPr>
          <w:rFonts w:ascii="Times New Roman" w:hAnsi="Times New Roman" w:cs="Times New Roman"/>
          <w:sz w:val="24"/>
        </w:rPr>
        <w:t>dependen/terikat, dengan as</w:t>
      </w:r>
      <w:r>
        <w:rPr>
          <w:rFonts w:ascii="Times New Roman" w:hAnsi="Times New Roman" w:cs="Times New Roman"/>
          <w:sz w:val="24"/>
        </w:rPr>
        <w:t>umsi variabel independen lainya</w:t>
      </w:r>
      <w:r w:rsidRPr="0065551F">
        <w:rPr>
          <w:rFonts w:ascii="Times New Roman" w:hAnsi="Times New Roman" w:cs="Times New Roman"/>
          <w:sz w:val="24"/>
        </w:rPr>
        <w:t>konstan. Dasar pengambilan ke</w:t>
      </w:r>
      <w:r>
        <w:rPr>
          <w:rFonts w:ascii="Times New Roman" w:hAnsi="Times New Roman" w:cs="Times New Roman"/>
          <w:sz w:val="24"/>
        </w:rPr>
        <w:t>putusan adalah: Ho ditolak atau</w:t>
      </w:r>
      <w:r w:rsidRPr="0065551F">
        <w:rPr>
          <w:rFonts w:ascii="Times New Roman" w:hAnsi="Times New Roman" w:cs="Times New Roman"/>
          <w:sz w:val="24"/>
        </w:rPr>
        <w:t>Ha diterima jika nilai signifika</w:t>
      </w:r>
      <w:r>
        <w:rPr>
          <w:rFonts w:ascii="Times New Roman" w:hAnsi="Times New Roman" w:cs="Times New Roman"/>
          <w:sz w:val="24"/>
        </w:rPr>
        <w:t>n t atau p value &lt;5%. (Ghozali,</w:t>
      </w:r>
      <w:r w:rsidRPr="0065551F">
        <w:rPr>
          <w:rFonts w:ascii="Times New Roman" w:hAnsi="Times New Roman" w:cs="Times New Roman"/>
          <w:sz w:val="24"/>
        </w:rPr>
        <w:t>2011:175).</w:t>
      </w:r>
    </w:p>
    <w:p w:rsidR="00DA4CD2" w:rsidRPr="0065551F" w:rsidRDefault="00DA4CD2" w:rsidP="00DA4CD2">
      <w:pPr>
        <w:tabs>
          <w:tab w:val="left" w:pos="567"/>
          <w:tab w:val="left" w:pos="1418"/>
        </w:tabs>
        <w:spacing w:line="480" w:lineRule="auto"/>
        <w:jc w:val="both"/>
        <w:rPr>
          <w:rFonts w:ascii="Times New Roman" w:hAnsi="Times New Roman" w:cs="Times New Roman"/>
          <w:sz w:val="24"/>
        </w:rPr>
      </w:pPr>
      <w:r w:rsidRPr="0065551F">
        <w:rPr>
          <w:rFonts w:ascii="Times New Roman" w:hAnsi="Times New Roman" w:cs="Times New Roman"/>
          <w:sz w:val="24"/>
        </w:rPr>
        <w:t>Langkah-langkah pengujian hipotesis :</w:t>
      </w:r>
    </w:p>
    <w:p w:rsidR="00DA4CD2" w:rsidRPr="00DA4CD2" w:rsidRDefault="00DA4CD2" w:rsidP="00DA4CD2">
      <w:pPr>
        <w:pStyle w:val="ListParagraph"/>
        <w:numPr>
          <w:ilvl w:val="0"/>
          <w:numId w:val="1"/>
        </w:numPr>
        <w:tabs>
          <w:tab w:val="left" w:pos="567"/>
          <w:tab w:val="left" w:pos="1418"/>
        </w:tabs>
        <w:spacing w:line="480" w:lineRule="auto"/>
        <w:jc w:val="both"/>
        <w:rPr>
          <w:rFonts w:ascii="Times New Roman" w:hAnsi="Times New Roman" w:cs="Times New Roman"/>
          <w:sz w:val="24"/>
        </w:rPr>
      </w:pPr>
      <w:r w:rsidRPr="00DA4CD2">
        <w:rPr>
          <w:rFonts w:ascii="Times New Roman" w:hAnsi="Times New Roman" w:cs="Times New Roman"/>
          <w:sz w:val="24"/>
        </w:rPr>
        <w:t>Ho: Tidak ada pengaruh antara variabel bebas denganvariabel terikat.</w:t>
      </w:r>
    </w:p>
    <w:p w:rsidR="00584AE2" w:rsidRDefault="00DA4CD2" w:rsidP="00DA4CD2">
      <w:pPr>
        <w:pStyle w:val="ListParagraph"/>
        <w:numPr>
          <w:ilvl w:val="0"/>
          <w:numId w:val="1"/>
        </w:numPr>
        <w:tabs>
          <w:tab w:val="left" w:pos="567"/>
          <w:tab w:val="left" w:pos="1418"/>
        </w:tabs>
        <w:spacing w:line="480" w:lineRule="auto"/>
        <w:jc w:val="both"/>
        <w:rPr>
          <w:rFonts w:ascii="Times New Roman" w:hAnsi="Times New Roman" w:cs="Times New Roman"/>
          <w:sz w:val="24"/>
        </w:rPr>
      </w:pPr>
      <w:r w:rsidRPr="00DA4CD2">
        <w:rPr>
          <w:rFonts w:ascii="Times New Roman" w:hAnsi="Times New Roman" w:cs="Times New Roman"/>
          <w:sz w:val="24"/>
        </w:rPr>
        <w:t>Ha: Ada pengaruh antara variabel bebas dengan variabelterikat.</w:t>
      </w:r>
    </w:p>
    <w:p w:rsidR="00584AE2" w:rsidRDefault="00DA4CD2" w:rsidP="00DA4CD2">
      <w:pPr>
        <w:pStyle w:val="ListParagraph"/>
        <w:numPr>
          <w:ilvl w:val="0"/>
          <w:numId w:val="1"/>
        </w:numPr>
        <w:tabs>
          <w:tab w:val="left" w:pos="567"/>
          <w:tab w:val="left" w:pos="1418"/>
        </w:tabs>
        <w:spacing w:line="480" w:lineRule="auto"/>
        <w:jc w:val="both"/>
        <w:rPr>
          <w:rFonts w:ascii="Times New Roman" w:hAnsi="Times New Roman" w:cs="Times New Roman"/>
          <w:sz w:val="24"/>
        </w:rPr>
      </w:pPr>
      <w:r w:rsidRPr="00584AE2">
        <w:rPr>
          <w:rFonts w:ascii="Times New Roman" w:hAnsi="Times New Roman" w:cs="Times New Roman"/>
          <w:sz w:val="24"/>
        </w:rPr>
        <w:t>Dengan menggunakan derajat keyakinan (α = 0,05, df =n-k)</w:t>
      </w:r>
    </w:p>
    <w:p w:rsidR="00584AE2" w:rsidRDefault="00DA4CD2" w:rsidP="00DA4CD2">
      <w:pPr>
        <w:pStyle w:val="ListParagraph"/>
        <w:numPr>
          <w:ilvl w:val="0"/>
          <w:numId w:val="1"/>
        </w:numPr>
        <w:tabs>
          <w:tab w:val="left" w:pos="567"/>
          <w:tab w:val="left" w:pos="1418"/>
        </w:tabs>
        <w:spacing w:line="480" w:lineRule="auto"/>
        <w:jc w:val="both"/>
        <w:rPr>
          <w:rFonts w:ascii="Times New Roman" w:hAnsi="Times New Roman" w:cs="Times New Roman"/>
          <w:sz w:val="24"/>
        </w:rPr>
      </w:pPr>
      <w:r w:rsidRPr="00584AE2">
        <w:rPr>
          <w:rFonts w:ascii="Times New Roman" w:hAnsi="Times New Roman" w:cs="Times New Roman"/>
          <w:sz w:val="24"/>
        </w:rPr>
        <w:t>t-hitung&lt; t-tabel, maka Ho diterima,t-hitung &gt; t-tabel, maka Ho ditolak.</w:t>
      </w:r>
    </w:p>
    <w:p w:rsidR="00DA4CD2" w:rsidRPr="00584AE2" w:rsidRDefault="00DA4CD2" w:rsidP="00584AE2">
      <w:pPr>
        <w:tabs>
          <w:tab w:val="left" w:pos="567"/>
          <w:tab w:val="left" w:pos="1418"/>
        </w:tabs>
        <w:spacing w:line="480" w:lineRule="auto"/>
        <w:jc w:val="both"/>
        <w:rPr>
          <w:rFonts w:ascii="Times New Roman" w:hAnsi="Times New Roman" w:cs="Times New Roman"/>
          <w:b/>
          <w:sz w:val="24"/>
        </w:rPr>
      </w:pPr>
      <w:r w:rsidRPr="00584AE2">
        <w:rPr>
          <w:rFonts w:ascii="Times New Roman" w:hAnsi="Times New Roman" w:cs="Times New Roman"/>
          <w:b/>
          <w:sz w:val="24"/>
        </w:rPr>
        <w:t>Koefisien Determinasi (R</w:t>
      </w:r>
      <w:r w:rsidRPr="00584AE2">
        <w:rPr>
          <w:rFonts w:ascii="Times New Roman" w:hAnsi="Times New Roman" w:cs="Times New Roman"/>
          <w:b/>
          <w:sz w:val="24"/>
          <w:vertAlign w:val="superscript"/>
        </w:rPr>
        <w:t>2</w:t>
      </w:r>
      <w:r w:rsidRPr="00584AE2">
        <w:rPr>
          <w:rFonts w:ascii="Times New Roman" w:hAnsi="Times New Roman" w:cs="Times New Roman"/>
          <w:b/>
          <w:sz w:val="24"/>
        </w:rPr>
        <w:t>)</w:t>
      </w:r>
    </w:p>
    <w:p w:rsidR="00DA4CD2" w:rsidRDefault="00DA4CD2" w:rsidP="00584AE2">
      <w:pPr>
        <w:tabs>
          <w:tab w:val="left" w:pos="567"/>
          <w:tab w:val="left" w:pos="1418"/>
        </w:tabs>
        <w:spacing w:line="480" w:lineRule="auto"/>
        <w:jc w:val="both"/>
        <w:rPr>
          <w:rFonts w:ascii="Times New Roman" w:hAnsi="Times New Roman" w:cs="Times New Roman"/>
          <w:sz w:val="24"/>
        </w:rPr>
      </w:pPr>
      <w:r>
        <w:rPr>
          <w:rFonts w:ascii="Times New Roman" w:hAnsi="Times New Roman" w:cs="Times New Roman"/>
          <w:sz w:val="24"/>
        </w:rPr>
        <w:t>Koefisien determinasi R</w:t>
      </w:r>
      <w:r w:rsidRPr="004819F2">
        <w:rPr>
          <w:rFonts w:ascii="Times New Roman" w:hAnsi="Times New Roman" w:cs="Times New Roman"/>
          <w:sz w:val="24"/>
          <w:vertAlign w:val="superscript"/>
        </w:rPr>
        <w:t>2</w:t>
      </w:r>
      <w:r>
        <w:rPr>
          <w:rFonts w:ascii="Times New Roman" w:hAnsi="Times New Roman" w:cs="Times New Roman"/>
          <w:sz w:val="24"/>
        </w:rPr>
        <w:t>intinya digunakan untuk mengukur seberapa jauh kemampuan model dalam menerangkan variasi variabel dependen (Ghozali,2011:97), nilai koefisien determinasi adalah antara nol dan satu, apabila R</w:t>
      </w:r>
      <w:r w:rsidRPr="004819F2">
        <w:rPr>
          <w:rFonts w:ascii="Times New Roman" w:hAnsi="Times New Roman" w:cs="Times New Roman"/>
          <w:sz w:val="24"/>
          <w:vertAlign w:val="superscript"/>
        </w:rPr>
        <w:t>2</w:t>
      </w:r>
      <w:r>
        <w:rPr>
          <w:rFonts w:ascii="Times New Roman" w:hAnsi="Times New Roman" w:cs="Times New Roman"/>
          <w:sz w:val="24"/>
        </w:rPr>
        <w:t xml:space="preserve"> kecil maka kemampuan variabel – variabel independen dalam menjelaskan variabel – variabel dependen terbatas dan apabila nilai R</w:t>
      </w:r>
      <w:r w:rsidRPr="004819F2">
        <w:rPr>
          <w:rFonts w:ascii="Times New Roman" w:hAnsi="Times New Roman" w:cs="Times New Roman"/>
          <w:sz w:val="24"/>
          <w:vertAlign w:val="superscript"/>
        </w:rPr>
        <w:t>2</w:t>
      </w:r>
      <w:r>
        <w:rPr>
          <w:rFonts w:ascii="Times New Roman" w:hAnsi="Times New Roman" w:cs="Times New Roman"/>
          <w:sz w:val="24"/>
        </w:rPr>
        <w:t xml:space="preserve"> mendekati satu maka variabel independen hampir semua informasi yang dibutuhkan untuk memprediksi varian variabel dependen. </w:t>
      </w:r>
    </w:p>
    <w:p w:rsidR="00584AE2" w:rsidRPr="00584AE2" w:rsidRDefault="00584AE2" w:rsidP="00322080">
      <w:pPr>
        <w:spacing w:after="0" w:line="360" w:lineRule="auto"/>
        <w:jc w:val="both"/>
        <w:rPr>
          <w:rFonts w:ascii="Times New Roman" w:hAnsi="Times New Roman" w:cs="Times New Roman"/>
          <w:b/>
          <w:bCs/>
          <w:sz w:val="24"/>
          <w:szCs w:val="24"/>
          <w:lang w:val="en-ID"/>
        </w:rPr>
      </w:pPr>
      <w:r w:rsidRPr="00584AE2">
        <w:rPr>
          <w:rFonts w:ascii="Times New Roman" w:hAnsi="Times New Roman" w:cs="Times New Roman"/>
          <w:b/>
          <w:bCs/>
          <w:sz w:val="24"/>
          <w:szCs w:val="24"/>
          <w:lang w:val="id-ID"/>
        </w:rPr>
        <w:t>Hasil Penelitian Dan Pembahasan</w:t>
      </w:r>
    </w:p>
    <w:p w:rsidR="00584AE2" w:rsidRPr="00584AE2" w:rsidRDefault="00584AE2" w:rsidP="00322080">
      <w:pPr>
        <w:spacing w:after="0" w:line="360" w:lineRule="auto"/>
        <w:jc w:val="both"/>
        <w:rPr>
          <w:rFonts w:ascii="Times New Roman" w:hAnsi="Times New Roman" w:cs="Times New Roman"/>
          <w:b/>
          <w:sz w:val="24"/>
          <w:szCs w:val="24"/>
        </w:rPr>
      </w:pPr>
      <w:r w:rsidRPr="00584AE2">
        <w:rPr>
          <w:rFonts w:ascii="Times New Roman" w:hAnsi="Times New Roman" w:cs="Times New Roman"/>
          <w:b/>
          <w:sz w:val="24"/>
          <w:szCs w:val="24"/>
        </w:rPr>
        <w:lastRenderedPageBreak/>
        <w:t>Analisis Deskriptif</w:t>
      </w:r>
    </w:p>
    <w:p w:rsidR="00584AE2" w:rsidRPr="00584AE2" w:rsidRDefault="00584AE2" w:rsidP="00322080">
      <w:pPr>
        <w:spacing w:after="0" w:line="360" w:lineRule="auto"/>
        <w:jc w:val="both"/>
        <w:rPr>
          <w:rFonts w:ascii="Times New Roman" w:hAnsi="Times New Roman" w:cs="Times New Roman"/>
          <w:b/>
          <w:sz w:val="24"/>
          <w:szCs w:val="24"/>
        </w:rPr>
      </w:pPr>
      <w:r w:rsidRPr="00584AE2">
        <w:rPr>
          <w:rFonts w:ascii="Times New Roman" w:hAnsi="Times New Roman" w:cs="Times New Roman"/>
          <w:b/>
          <w:sz w:val="24"/>
          <w:szCs w:val="24"/>
        </w:rPr>
        <w:t>Karakteristik Responden</w:t>
      </w:r>
    </w:p>
    <w:tbl>
      <w:tblPr>
        <w:tblStyle w:val="TableGrid"/>
        <w:tblpPr w:leftFromText="180" w:rightFromText="180" w:vertAnchor="text" w:horzAnchor="margin" w:tblpY="49"/>
        <w:tblW w:w="0" w:type="auto"/>
        <w:tblLayout w:type="fixed"/>
        <w:tblLook w:val="04A0" w:firstRow="1" w:lastRow="0" w:firstColumn="1" w:lastColumn="0" w:noHBand="0" w:noVBand="1"/>
      </w:tblPr>
      <w:tblGrid>
        <w:gridCol w:w="1101"/>
        <w:gridCol w:w="1275"/>
        <w:gridCol w:w="1134"/>
      </w:tblGrid>
      <w:tr w:rsidR="00584AE2" w:rsidRPr="00584AE2" w:rsidTr="00EC77C0">
        <w:trPr>
          <w:trHeight w:val="274"/>
        </w:trPr>
        <w:tc>
          <w:tcPr>
            <w:tcW w:w="1101" w:type="dxa"/>
            <w:tcBorders>
              <w:left w:val="nil"/>
              <w:right w:val="nil"/>
            </w:tcBorders>
            <w:vAlign w:val="center"/>
          </w:tcPr>
          <w:p w:rsidR="00584AE2" w:rsidRPr="00584AE2" w:rsidRDefault="00584AE2" w:rsidP="00EC77C0">
            <w:pPr>
              <w:pStyle w:val="ListParagraph"/>
              <w:ind w:left="0"/>
              <w:jc w:val="center"/>
              <w:rPr>
                <w:rFonts w:ascii="Times New Roman" w:hAnsi="Times New Roman" w:cs="Times New Roman"/>
                <w:sz w:val="24"/>
                <w:szCs w:val="24"/>
                <w:lang w:val="en-ID"/>
              </w:rPr>
            </w:pPr>
            <w:r w:rsidRPr="00584AE2">
              <w:rPr>
                <w:rFonts w:ascii="Times New Roman" w:hAnsi="Times New Roman" w:cs="Times New Roman"/>
                <w:sz w:val="24"/>
                <w:szCs w:val="24"/>
                <w:lang w:val="en-ID"/>
              </w:rPr>
              <w:t>Usia</w:t>
            </w:r>
          </w:p>
        </w:tc>
        <w:tc>
          <w:tcPr>
            <w:tcW w:w="1275" w:type="dxa"/>
            <w:tcBorders>
              <w:left w:val="nil"/>
              <w:right w:val="nil"/>
            </w:tcBorders>
            <w:vAlign w:val="center"/>
          </w:tcPr>
          <w:p w:rsidR="00584AE2" w:rsidRPr="00584AE2" w:rsidRDefault="00584AE2" w:rsidP="00EC77C0">
            <w:pPr>
              <w:pStyle w:val="ListParagraph"/>
              <w:ind w:left="0"/>
              <w:jc w:val="center"/>
              <w:rPr>
                <w:rFonts w:ascii="Times New Roman" w:hAnsi="Times New Roman" w:cs="Times New Roman"/>
                <w:sz w:val="24"/>
                <w:szCs w:val="24"/>
                <w:lang w:val="en-ID"/>
              </w:rPr>
            </w:pPr>
            <w:r w:rsidRPr="00584AE2">
              <w:rPr>
                <w:rFonts w:ascii="Times New Roman" w:hAnsi="Times New Roman" w:cs="Times New Roman"/>
                <w:sz w:val="24"/>
                <w:szCs w:val="24"/>
                <w:lang w:val="en-ID"/>
              </w:rPr>
              <w:t>Frequency</w:t>
            </w:r>
          </w:p>
        </w:tc>
        <w:tc>
          <w:tcPr>
            <w:tcW w:w="1134" w:type="dxa"/>
            <w:tcBorders>
              <w:left w:val="nil"/>
              <w:right w:val="nil"/>
            </w:tcBorders>
            <w:vAlign w:val="center"/>
          </w:tcPr>
          <w:p w:rsidR="00584AE2" w:rsidRPr="00584AE2" w:rsidRDefault="00584AE2" w:rsidP="00EC77C0">
            <w:pPr>
              <w:pStyle w:val="ListParagraph"/>
              <w:ind w:left="0"/>
              <w:jc w:val="center"/>
              <w:rPr>
                <w:rFonts w:ascii="Times New Roman" w:hAnsi="Times New Roman" w:cs="Times New Roman"/>
                <w:sz w:val="24"/>
                <w:szCs w:val="24"/>
                <w:lang w:val="en-ID"/>
              </w:rPr>
            </w:pPr>
            <w:r w:rsidRPr="00584AE2">
              <w:rPr>
                <w:rFonts w:ascii="Times New Roman" w:hAnsi="Times New Roman" w:cs="Times New Roman"/>
                <w:sz w:val="24"/>
                <w:szCs w:val="24"/>
                <w:lang w:val="en-ID"/>
              </w:rPr>
              <w:t>Percent</w:t>
            </w:r>
          </w:p>
        </w:tc>
      </w:tr>
      <w:tr w:rsidR="00584AE2" w:rsidRPr="00584AE2" w:rsidTr="00EC77C0">
        <w:trPr>
          <w:trHeight w:val="227"/>
        </w:trPr>
        <w:tc>
          <w:tcPr>
            <w:tcW w:w="1101" w:type="dxa"/>
            <w:tcBorders>
              <w:left w:val="nil"/>
              <w:bottom w:val="nil"/>
              <w:right w:val="nil"/>
            </w:tcBorders>
          </w:tcPr>
          <w:p w:rsidR="00584AE2" w:rsidRPr="00584AE2" w:rsidRDefault="00584AE2" w:rsidP="00EC77C0">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&lt;17th</w:t>
            </w:r>
          </w:p>
        </w:tc>
        <w:tc>
          <w:tcPr>
            <w:tcW w:w="1275" w:type="dxa"/>
            <w:tcBorders>
              <w:left w:val="nil"/>
              <w:bottom w:val="nil"/>
              <w:right w:val="nil"/>
            </w:tcBorders>
          </w:tcPr>
          <w:p w:rsidR="00584AE2" w:rsidRPr="00584AE2" w:rsidRDefault="00584AE2" w:rsidP="00EC77C0">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0</w:t>
            </w:r>
          </w:p>
        </w:tc>
        <w:tc>
          <w:tcPr>
            <w:tcW w:w="1134" w:type="dxa"/>
            <w:tcBorders>
              <w:left w:val="nil"/>
              <w:bottom w:val="nil"/>
              <w:right w:val="nil"/>
            </w:tcBorders>
          </w:tcPr>
          <w:p w:rsidR="00584AE2" w:rsidRPr="00584AE2" w:rsidRDefault="00584AE2" w:rsidP="00EC77C0">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0.0</w:t>
            </w:r>
          </w:p>
        </w:tc>
      </w:tr>
      <w:tr w:rsidR="00584AE2" w:rsidRPr="00584AE2" w:rsidTr="00EC77C0">
        <w:trPr>
          <w:trHeight w:val="227"/>
        </w:trPr>
        <w:tc>
          <w:tcPr>
            <w:tcW w:w="1101" w:type="dxa"/>
            <w:tcBorders>
              <w:top w:val="nil"/>
              <w:left w:val="nil"/>
              <w:bottom w:val="nil"/>
              <w:right w:val="nil"/>
            </w:tcBorders>
          </w:tcPr>
          <w:p w:rsidR="00584AE2" w:rsidRPr="00584AE2" w:rsidRDefault="00584AE2" w:rsidP="00EC77C0">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17 - 20th</w:t>
            </w:r>
          </w:p>
        </w:tc>
        <w:tc>
          <w:tcPr>
            <w:tcW w:w="1275" w:type="dxa"/>
            <w:tcBorders>
              <w:top w:val="nil"/>
              <w:left w:val="nil"/>
              <w:bottom w:val="nil"/>
              <w:right w:val="nil"/>
            </w:tcBorders>
          </w:tcPr>
          <w:p w:rsidR="00584AE2" w:rsidRPr="00584AE2" w:rsidRDefault="00584AE2" w:rsidP="00EC77C0">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28</w:t>
            </w:r>
          </w:p>
        </w:tc>
        <w:tc>
          <w:tcPr>
            <w:tcW w:w="1134" w:type="dxa"/>
            <w:tcBorders>
              <w:top w:val="nil"/>
              <w:left w:val="nil"/>
              <w:bottom w:val="nil"/>
              <w:right w:val="nil"/>
            </w:tcBorders>
          </w:tcPr>
          <w:p w:rsidR="00584AE2" w:rsidRPr="00584AE2" w:rsidRDefault="00584AE2" w:rsidP="00EC77C0">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28.0</w:t>
            </w:r>
          </w:p>
        </w:tc>
      </w:tr>
      <w:tr w:rsidR="00584AE2" w:rsidRPr="00584AE2" w:rsidTr="00EC77C0">
        <w:trPr>
          <w:trHeight w:val="227"/>
        </w:trPr>
        <w:tc>
          <w:tcPr>
            <w:tcW w:w="1101" w:type="dxa"/>
            <w:tcBorders>
              <w:top w:val="nil"/>
              <w:left w:val="nil"/>
              <w:bottom w:val="nil"/>
              <w:right w:val="nil"/>
            </w:tcBorders>
          </w:tcPr>
          <w:p w:rsidR="00584AE2" w:rsidRPr="00584AE2" w:rsidRDefault="00584AE2" w:rsidP="00EC77C0">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21 - 25th</w:t>
            </w:r>
          </w:p>
        </w:tc>
        <w:tc>
          <w:tcPr>
            <w:tcW w:w="1275" w:type="dxa"/>
            <w:tcBorders>
              <w:top w:val="nil"/>
              <w:left w:val="nil"/>
              <w:bottom w:val="nil"/>
              <w:right w:val="nil"/>
            </w:tcBorders>
          </w:tcPr>
          <w:p w:rsidR="00584AE2" w:rsidRPr="00584AE2" w:rsidRDefault="00584AE2" w:rsidP="00EC77C0">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46</w:t>
            </w:r>
          </w:p>
        </w:tc>
        <w:tc>
          <w:tcPr>
            <w:tcW w:w="1134" w:type="dxa"/>
            <w:tcBorders>
              <w:top w:val="nil"/>
              <w:left w:val="nil"/>
              <w:bottom w:val="nil"/>
              <w:right w:val="nil"/>
            </w:tcBorders>
          </w:tcPr>
          <w:p w:rsidR="00584AE2" w:rsidRPr="00584AE2" w:rsidRDefault="00584AE2" w:rsidP="00EC77C0">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46.0</w:t>
            </w:r>
          </w:p>
        </w:tc>
      </w:tr>
      <w:tr w:rsidR="00584AE2" w:rsidRPr="00584AE2" w:rsidTr="00EC77C0">
        <w:trPr>
          <w:trHeight w:val="227"/>
        </w:trPr>
        <w:tc>
          <w:tcPr>
            <w:tcW w:w="1101" w:type="dxa"/>
            <w:tcBorders>
              <w:top w:val="nil"/>
              <w:left w:val="nil"/>
              <w:bottom w:val="nil"/>
              <w:right w:val="nil"/>
            </w:tcBorders>
          </w:tcPr>
          <w:p w:rsidR="00584AE2" w:rsidRPr="00584AE2" w:rsidRDefault="00584AE2" w:rsidP="00EC77C0">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&gt;26th</w:t>
            </w:r>
          </w:p>
        </w:tc>
        <w:tc>
          <w:tcPr>
            <w:tcW w:w="1275" w:type="dxa"/>
            <w:tcBorders>
              <w:top w:val="nil"/>
              <w:left w:val="nil"/>
              <w:bottom w:val="nil"/>
              <w:right w:val="nil"/>
            </w:tcBorders>
          </w:tcPr>
          <w:p w:rsidR="00584AE2" w:rsidRPr="00584AE2" w:rsidRDefault="00584AE2" w:rsidP="00EC77C0">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26</w:t>
            </w:r>
          </w:p>
        </w:tc>
        <w:tc>
          <w:tcPr>
            <w:tcW w:w="1134" w:type="dxa"/>
            <w:tcBorders>
              <w:top w:val="nil"/>
              <w:left w:val="nil"/>
              <w:bottom w:val="nil"/>
              <w:right w:val="nil"/>
            </w:tcBorders>
          </w:tcPr>
          <w:p w:rsidR="00584AE2" w:rsidRPr="00584AE2" w:rsidRDefault="00584AE2" w:rsidP="00EC77C0">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26.0</w:t>
            </w:r>
          </w:p>
        </w:tc>
      </w:tr>
      <w:tr w:rsidR="00584AE2" w:rsidRPr="00584AE2" w:rsidTr="00EC77C0">
        <w:trPr>
          <w:trHeight w:val="227"/>
        </w:trPr>
        <w:tc>
          <w:tcPr>
            <w:tcW w:w="1101" w:type="dxa"/>
            <w:tcBorders>
              <w:top w:val="nil"/>
              <w:left w:val="nil"/>
              <w:right w:val="nil"/>
            </w:tcBorders>
          </w:tcPr>
          <w:p w:rsidR="00584AE2" w:rsidRPr="00584AE2" w:rsidRDefault="00584AE2" w:rsidP="00EC77C0">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Total</w:t>
            </w:r>
          </w:p>
        </w:tc>
        <w:tc>
          <w:tcPr>
            <w:tcW w:w="1275" w:type="dxa"/>
            <w:tcBorders>
              <w:top w:val="nil"/>
              <w:left w:val="nil"/>
              <w:right w:val="nil"/>
            </w:tcBorders>
          </w:tcPr>
          <w:p w:rsidR="00584AE2" w:rsidRPr="00584AE2" w:rsidRDefault="00584AE2" w:rsidP="00EC77C0">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100</w:t>
            </w:r>
          </w:p>
        </w:tc>
        <w:tc>
          <w:tcPr>
            <w:tcW w:w="1134" w:type="dxa"/>
            <w:tcBorders>
              <w:top w:val="nil"/>
              <w:left w:val="nil"/>
              <w:right w:val="nil"/>
            </w:tcBorders>
          </w:tcPr>
          <w:p w:rsidR="00584AE2" w:rsidRPr="00584AE2" w:rsidRDefault="00584AE2" w:rsidP="00EC77C0">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100.0</w:t>
            </w:r>
          </w:p>
        </w:tc>
      </w:tr>
    </w:tbl>
    <w:tbl>
      <w:tblPr>
        <w:tblStyle w:val="TableGrid"/>
        <w:tblpPr w:leftFromText="180" w:rightFromText="180" w:vertAnchor="text" w:horzAnchor="margin" w:tblpXSpec="right" w:tblpY="127"/>
        <w:tblW w:w="0" w:type="auto"/>
        <w:tblLayout w:type="fixed"/>
        <w:tblLook w:val="04A0" w:firstRow="1" w:lastRow="0" w:firstColumn="1" w:lastColumn="0" w:noHBand="0" w:noVBand="1"/>
      </w:tblPr>
      <w:tblGrid>
        <w:gridCol w:w="1843"/>
        <w:gridCol w:w="1275"/>
        <w:gridCol w:w="993"/>
      </w:tblGrid>
      <w:tr w:rsidR="00584AE2" w:rsidRPr="00584AE2" w:rsidTr="00C82522">
        <w:trPr>
          <w:trHeight w:val="277"/>
        </w:trPr>
        <w:tc>
          <w:tcPr>
            <w:tcW w:w="1843" w:type="dxa"/>
            <w:tcBorders>
              <w:left w:val="nil"/>
              <w:right w:val="nil"/>
            </w:tcBorders>
            <w:vAlign w:val="center"/>
          </w:tcPr>
          <w:p w:rsidR="00584AE2" w:rsidRPr="00584AE2" w:rsidRDefault="00584AE2" w:rsidP="00C82522">
            <w:pPr>
              <w:pStyle w:val="ListParagraph"/>
              <w:ind w:left="0"/>
              <w:jc w:val="center"/>
              <w:rPr>
                <w:rFonts w:ascii="Times New Roman" w:hAnsi="Times New Roman" w:cs="Times New Roman"/>
                <w:sz w:val="24"/>
                <w:szCs w:val="24"/>
                <w:lang w:val="en-ID"/>
              </w:rPr>
            </w:pPr>
            <w:r w:rsidRPr="00584AE2">
              <w:rPr>
                <w:rFonts w:ascii="Times New Roman" w:hAnsi="Times New Roman" w:cs="Times New Roman"/>
                <w:sz w:val="24"/>
                <w:szCs w:val="24"/>
                <w:lang w:val="en-ID"/>
              </w:rPr>
              <w:t>Jenis Kelamin</w:t>
            </w:r>
          </w:p>
        </w:tc>
        <w:tc>
          <w:tcPr>
            <w:tcW w:w="1275" w:type="dxa"/>
            <w:tcBorders>
              <w:left w:val="nil"/>
              <w:right w:val="nil"/>
            </w:tcBorders>
            <w:vAlign w:val="center"/>
          </w:tcPr>
          <w:p w:rsidR="00584AE2" w:rsidRPr="00584AE2" w:rsidRDefault="00584AE2" w:rsidP="00C82522">
            <w:pPr>
              <w:pStyle w:val="ListParagraph"/>
              <w:ind w:left="0"/>
              <w:jc w:val="center"/>
              <w:rPr>
                <w:rFonts w:ascii="Times New Roman" w:hAnsi="Times New Roman" w:cs="Times New Roman"/>
                <w:sz w:val="24"/>
                <w:szCs w:val="24"/>
                <w:lang w:val="en-ID"/>
              </w:rPr>
            </w:pPr>
            <w:r w:rsidRPr="00584AE2">
              <w:rPr>
                <w:rFonts w:ascii="Times New Roman" w:hAnsi="Times New Roman" w:cs="Times New Roman"/>
                <w:sz w:val="24"/>
                <w:szCs w:val="24"/>
                <w:lang w:val="en-ID"/>
              </w:rPr>
              <w:t>Frequency</w:t>
            </w:r>
          </w:p>
        </w:tc>
        <w:tc>
          <w:tcPr>
            <w:tcW w:w="993" w:type="dxa"/>
            <w:tcBorders>
              <w:left w:val="nil"/>
              <w:right w:val="nil"/>
            </w:tcBorders>
            <w:vAlign w:val="center"/>
          </w:tcPr>
          <w:p w:rsidR="00584AE2" w:rsidRPr="00584AE2" w:rsidRDefault="00584AE2" w:rsidP="00C82522">
            <w:pPr>
              <w:pStyle w:val="ListParagraph"/>
              <w:ind w:left="0"/>
              <w:jc w:val="center"/>
              <w:rPr>
                <w:rFonts w:ascii="Times New Roman" w:hAnsi="Times New Roman" w:cs="Times New Roman"/>
                <w:sz w:val="24"/>
                <w:szCs w:val="24"/>
                <w:lang w:val="en-ID"/>
              </w:rPr>
            </w:pPr>
            <w:r w:rsidRPr="00584AE2">
              <w:rPr>
                <w:rFonts w:ascii="Times New Roman" w:hAnsi="Times New Roman" w:cs="Times New Roman"/>
                <w:sz w:val="24"/>
                <w:szCs w:val="24"/>
                <w:lang w:val="en-ID"/>
              </w:rPr>
              <w:t>Percent</w:t>
            </w:r>
          </w:p>
        </w:tc>
      </w:tr>
      <w:tr w:rsidR="00584AE2" w:rsidRPr="00584AE2" w:rsidTr="00C82522">
        <w:trPr>
          <w:trHeight w:val="277"/>
        </w:trPr>
        <w:tc>
          <w:tcPr>
            <w:tcW w:w="1843" w:type="dxa"/>
            <w:tcBorders>
              <w:left w:val="nil"/>
              <w:bottom w:val="nil"/>
              <w:right w:val="nil"/>
            </w:tcBorders>
          </w:tcPr>
          <w:p w:rsidR="00584AE2" w:rsidRPr="00584AE2" w:rsidRDefault="00584AE2" w:rsidP="00C82522">
            <w:pPr>
              <w:autoSpaceDE w:val="0"/>
              <w:autoSpaceDN w:val="0"/>
              <w:adjustRightInd w:val="0"/>
              <w:spacing w:line="320" w:lineRule="atLeast"/>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Laki-laki</w:t>
            </w:r>
          </w:p>
        </w:tc>
        <w:tc>
          <w:tcPr>
            <w:tcW w:w="1275" w:type="dxa"/>
            <w:tcBorders>
              <w:left w:val="nil"/>
              <w:bottom w:val="nil"/>
              <w:right w:val="nil"/>
            </w:tcBorders>
          </w:tcPr>
          <w:p w:rsidR="00584AE2" w:rsidRPr="00584AE2" w:rsidRDefault="00584AE2" w:rsidP="00C82522">
            <w:pPr>
              <w:autoSpaceDE w:val="0"/>
              <w:autoSpaceDN w:val="0"/>
              <w:adjustRightInd w:val="0"/>
              <w:spacing w:line="320" w:lineRule="atLeast"/>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53</w:t>
            </w:r>
          </w:p>
        </w:tc>
        <w:tc>
          <w:tcPr>
            <w:tcW w:w="993" w:type="dxa"/>
            <w:tcBorders>
              <w:left w:val="nil"/>
              <w:bottom w:val="nil"/>
              <w:right w:val="nil"/>
            </w:tcBorders>
          </w:tcPr>
          <w:p w:rsidR="00584AE2" w:rsidRPr="00584AE2" w:rsidRDefault="00584AE2" w:rsidP="00C82522">
            <w:pPr>
              <w:autoSpaceDE w:val="0"/>
              <w:autoSpaceDN w:val="0"/>
              <w:adjustRightInd w:val="0"/>
              <w:spacing w:line="320" w:lineRule="atLeast"/>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53.0</w:t>
            </w:r>
          </w:p>
        </w:tc>
      </w:tr>
      <w:tr w:rsidR="00584AE2" w:rsidRPr="00584AE2" w:rsidTr="00C82522">
        <w:trPr>
          <w:trHeight w:val="227"/>
        </w:trPr>
        <w:tc>
          <w:tcPr>
            <w:tcW w:w="1843" w:type="dxa"/>
            <w:tcBorders>
              <w:top w:val="nil"/>
              <w:left w:val="nil"/>
              <w:bottom w:val="nil"/>
              <w:right w:val="nil"/>
            </w:tcBorders>
          </w:tcPr>
          <w:p w:rsidR="00584AE2" w:rsidRPr="00584AE2" w:rsidRDefault="00584AE2" w:rsidP="00C82522">
            <w:pPr>
              <w:autoSpaceDE w:val="0"/>
              <w:autoSpaceDN w:val="0"/>
              <w:adjustRightInd w:val="0"/>
              <w:spacing w:line="320" w:lineRule="atLeast"/>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Perempuan</w:t>
            </w:r>
          </w:p>
        </w:tc>
        <w:tc>
          <w:tcPr>
            <w:tcW w:w="1275" w:type="dxa"/>
            <w:tcBorders>
              <w:top w:val="nil"/>
              <w:left w:val="nil"/>
              <w:bottom w:val="nil"/>
              <w:right w:val="nil"/>
            </w:tcBorders>
          </w:tcPr>
          <w:p w:rsidR="00584AE2" w:rsidRPr="00584AE2" w:rsidRDefault="00584AE2" w:rsidP="00C82522">
            <w:pPr>
              <w:autoSpaceDE w:val="0"/>
              <w:autoSpaceDN w:val="0"/>
              <w:adjustRightInd w:val="0"/>
              <w:spacing w:line="320" w:lineRule="atLeast"/>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47</w:t>
            </w:r>
          </w:p>
        </w:tc>
        <w:tc>
          <w:tcPr>
            <w:tcW w:w="993" w:type="dxa"/>
            <w:tcBorders>
              <w:top w:val="nil"/>
              <w:left w:val="nil"/>
              <w:bottom w:val="nil"/>
              <w:right w:val="nil"/>
            </w:tcBorders>
          </w:tcPr>
          <w:p w:rsidR="00584AE2" w:rsidRPr="00584AE2" w:rsidRDefault="00584AE2" w:rsidP="00C82522">
            <w:pPr>
              <w:autoSpaceDE w:val="0"/>
              <w:autoSpaceDN w:val="0"/>
              <w:adjustRightInd w:val="0"/>
              <w:spacing w:line="320" w:lineRule="atLeast"/>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47.0</w:t>
            </w:r>
          </w:p>
        </w:tc>
      </w:tr>
      <w:tr w:rsidR="00584AE2" w:rsidRPr="00584AE2" w:rsidTr="00C82522">
        <w:trPr>
          <w:trHeight w:val="188"/>
        </w:trPr>
        <w:tc>
          <w:tcPr>
            <w:tcW w:w="1843" w:type="dxa"/>
            <w:tcBorders>
              <w:top w:val="nil"/>
              <w:left w:val="nil"/>
              <w:right w:val="nil"/>
            </w:tcBorders>
          </w:tcPr>
          <w:p w:rsidR="00584AE2" w:rsidRPr="00584AE2" w:rsidRDefault="00584AE2" w:rsidP="00C82522">
            <w:pPr>
              <w:autoSpaceDE w:val="0"/>
              <w:autoSpaceDN w:val="0"/>
              <w:adjustRightInd w:val="0"/>
              <w:spacing w:line="320" w:lineRule="atLeast"/>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Total</w:t>
            </w:r>
          </w:p>
        </w:tc>
        <w:tc>
          <w:tcPr>
            <w:tcW w:w="1275" w:type="dxa"/>
            <w:tcBorders>
              <w:top w:val="nil"/>
              <w:left w:val="nil"/>
              <w:right w:val="nil"/>
            </w:tcBorders>
          </w:tcPr>
          <w:p w:rsidR="00584AE2" w:rsidRPr="00584AE2" w:rsidRDefault="00584AE2" w:rsidP="00C82522">
            <w:pPr>
              <w:autoSpaceDE w:val="0"/>
              <w:autoSpaceDN w:val="0"/>
              <w:adjustRightInd w:val="0"/>
              <w:spacing w:line="320" w:lineRule="atLeast"/>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100</w:t>
            </w:r>
          </w:p>
        </w:tc>
        <w:tc>
          <w:tcPr>
            <w:tcW w:w="993" w:type="dxa"/>
            <w:tcBorders>
              <w:top w:val="nil"/>
              <w:left w:val="nil"/>
              <w:right w:val="nil"/>
            </w:tcBorders>
          </w:tcPr>
          <w:p w:rsidR="00584AE2" w:rsidRPr="00584AE2" w:rsidRDefault="00584AE2" w:rsidP="00C82522">
            <w:pPr>
              <w:autoSpaceDE w:val="0"/>
              <w:autoSpaceDN w:val="0"/>
              <w:adjustRightInd w:val="0"/>
              <w:spacing w:line="320" w:lineRule="atLeast"/>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100.0</w:t>
            </w:r>
          </w:p>
        </w:tc>
      </w:tr>
    </w:tbl>
    <w:p w:rsidR="00584AE2" w:rsidRPr="00584AE2" w:rsidRDefault="00584AE2" w:rsidP="00584AE2">
      <w:pPr>
        <w:spacing w:after="0" w:line="240" w:lineRule="auto"/>
        <w:ind w:left="720" w:firstLine="720"/>
        <w:rPr>
          <w:rFonts w:ascii="Times New Roman" w:hAnsi="Times New Roman" w:cs="Times New Roman"/>
          <w:b/>
          <w:sz w:val="24"/>
          <w:szCs w:val="24"/>
          <w:lang w:val="en-ID"/>
        </w:rPr>
      </w:pPr>
    </w:p>
    <w:p w:rsidR="00584AE2" w:rsidRPr="00584AE2" w:rsidRDefault="00584AE2" w:rsidP="00584AE2">
      <w:pPr>
        <w:spacing w:after="0" w:line="240" w:lineRule="auto"/>
        <w:jc w:val="both"/>
        <w:rPr>
          <w:rFonts w:ascii="Times New Roman" w:hAnsi="Times New Roman" w:cs="Times New Roman"/>
          <w:b/>
          <w:sz w:val="24"/>
          <w:szCs w:val="24"/>
        </w:rPr>
      </w:pPr>
    </w:p>
    <w:p w:rsidR="00584AE2" w:rsidRPr="00584AE2" w:rsidRDefault="00584AE2" w:rsidP="00584AE2">
      <w:pPr>
        <w:spacing w:after="0" w:line="240" w:lineRule="auto"/>
        <w:jc w:val="both"/>
        <w:rPr>
          <w:rFonts w:ascii="Times New Roman" w:hAnsi="Times New Roman" w:cs="Times New Roman"/>
          <w:b/>
          <w:sz w:val="24"/>
          <w:szCs w:val="24"/>
        </w:rPr>
      </w:pPr>
    </w:p>
    <w:p w:rsidR="00584AE2" w:rsidRPr="00584AE2" w:rsidRDefault="00584AE2" w:rsidP="00584AE2">
      <w:pPr>
        <w:spacing w:after="0" w:line="240" w:lineRule="auto"/>
        <w:jc w:val="both"/>
        <w:rPr>
          <w:rFonts w:ascii="Times New Roman" w:hAnsi="Times New Roman" w:cs="Times New Roman"/>
          <w:b/>
          <w:sz w:val="24"/>
          <w:szCs w:val="24"/>
        </w:rPr>
      </w:pPr>
    </w:p>
    <w:p w:rsidR="00584AE2" w:rsidRPr="00584AE2" w:rsidRDefault="00584AE2" w:rsidP="00584AE2">
      <w:pPr>
        <w:spacing w:after="0" w:line="240" w:lineRule="auto"/>
        <w:jc w:val="both"/>
        <w:rPr>
          <w:rFonts w:ascii="Times New Roman" w:hAnsi="Times New Roman" w:cs="Times New Roman"/>
          <w:b/>
          <w:sz w:val="24"/>
          <w:szCs w:val="24"/>
        </w:rPr>
      </w:pPr>
    </w:p>
    <w:p w:rsidR="00584AE2" w:rsidRDefault="00584AE2" w:rsidP="00584AE2">
      <w:pPr>
        <w:spacing w:after="0" w:line="240" w:lineRule="auto"/>
        <w:jc w:val="both"/>
        <w:rPr>
          <w:rFonts w:ascii="Times New Roman" w:hAnsi="Times New Roman" w:cs="Times New Roman"/>
          <w:b/>
          <w:sz w:val="24"/>
          <w:szCs w:val="24"/>
        </w:rPr>
      </w:pPr>
    </w:p>
    <w:p w:rsidR="00322080" w:rsidRPr="00584AE2" w:rsidRDefault="00322080" w:rsidP="00584AE2">
      <w:pPr>
        <w:spacing w:after="0" w:line="240" w:lineRule="auto"/>
        <w:jc w:val="both"/>
        <w:rPr>
          <w:rFonts w:ascii="Times New Roman" w:hAnsi="Times New Roman" w:cs="Times New Roman"/>
          <w:b/>
          <w:sz w:val="24"/>
          <w:szCs w:val="24"/>
        </w:rPr>
      </w:pPr>
    </w:p>
    <w:tbl>
      <w:tblPr>
        <w:tblStyle w:val="TableGrid"/>
        <w:tblpPr w:leftFromText="180" w:rightFromText="180" w:vertAnchor="text" w:horzAnchor="page" w:tblpX="4558" w:tblpY="74"/>
        <w:tblW w:w="0" w:type="auto"/>
        <w:tblLayout w:type="fixed"/>
        <w:tblLook w:val="04A0" w:firstRow="1" w:lastRow="0" w:firstColumn="1" w:lastColumn="0" w:noHBand="0" w:noVBand="1"/>
      </w:tblPr>
      <w:tblGrid>
        <w:gridCol w:w="1417"/>
        <w:gridCol w:w="1276"/>
        <w:gridCol w:w="992"/>
      </w:tblGrid>
      <w:tr w:rsidR="00C82522" w:rsidRPr="00584AE2" w:rsidTr="00C82522">
        <w:trPr>
          <w:trHeight w:val="397"/>
        </w:trPr>
        <w:tc>
          <w:tcPr>
            <w:tcW w:w="1417" w:type="dxa"/>
            <w:tcBorders>
              <w:left w:val="nil"/>
              <w:right w:val="nil"/>
            </w:tcBorders>
            <w:vAlign w:val="center"/>
          </w:tcPr>
          <w:p w:rsidR="00C82522" w:rsidRPr="00584AE2" w:rsidRDefault="00C82522" w:rsidP="00C82522">
            <w:pPr>
              <w:pStyle w:val="ListParagraph"/>
              <w:ind w:left="0"/>
              <w:jc w:val="center"/>
              <w:rPr>
                <w:rFonts w:ascii="Times New Roman" w:hAnsi="Times New Roman" w:cs="Times New Roman"/>
                <w:sz w:val="24"/>
                <w:szCs w:val="24"/>
                <w:lang w:val="en-ID"/>
              </w:rPr>
            </w:pPr>
            <w:r w:rsidRPr="00584AE2">
              <w:rPr>
                <w:rFonts w:ascii="Times New Roman" w:hAnsi="Times New Roman" w:cs="Times New Roman"/>
                <w:sz w:val="24"/>
                <w:szCs w:val="24"/>
                <w:lang w:val="en-ID"/>
              </w:rPr>
              <w:t>Pendidikan Terakhir</w:t>
            </w:r>
          </w:p>
        </w:tc>
        <w:tc>
          <w:tcPr>
            <w:tcW w:w="1276" w:type="dxa"/>
            <w:tcBorders>
              <w:left w:val="nil"/>
              <w:right w:val="nil"/>
            </w:tcBorders>
            <w:vAlign w:val="center"/>
          </w:tcPr>
          <w:p w:rsidR="00C82522" w:rsidRPr="00584AE2" w:rsidRDefault="00C82522" w:rsidP="00C82522">
            <w:pPr>
              <w:pStyle w:val="ListParagraph"/>
              <w:ind w:left="0"/>
              <w:jc w:val="center"/>
              <w:rPr>
                <w:rFonts w:ascii="Times New Roman" w:hAnsi="Times New Roman" w:cs="Times New Roman"/>
                <w:sz w:val="24"/>
                <w:szCs w:val="24"/>
                <w:lang w:val="en-ID"/>
              </w:rPr>
            </w:pPr>
            <w:r w:rsidRPr="00584AE2">
              <w:rPr>
                <w:rFonts w:ascii="Times New Roman" w:hAnsi="Times New Roman" w:cs="Times New Roman"/>
                <w:sz w:val="24"/>
                <w:szCs w:val="24"/>
                <w:lang w:val="en-ID"/>
              </w:rPr>
              <w:t>Frequency</w:t>
            </w:r>
          </w:p>
        </w:tc>
        <w:tc>
          <w:tcPr>
            <w:tcW w:w="992" w:type="dxa"/>
            <w:tcBorders>
              <w:left w:val="nil"/>
              <w:right w:val="nil"/>
            </w:tcBorders>
            <w:vAlign w:val="center"/>
          </w:tcPr>
          <w:p w:rsidR="00C82522" w:rsidRPr="00584AE2" w:rsidRDefault="00C82522" w:rsidP="00C82522">
            <w:pPr>
              <w:pStyle w:val="ListParagraph"/>
              <w:ind w:left="0"/>
              <w:jc w:val="center"/>
              <w:rPr>
                <w:rFonts w:ascii="Times New Roman" w:hAnsi="Times New Roman" w:cs="Times New Roman"/>
                <w:sz w:val="24"/>
                <w:szCs w:val="24"/>
                <w:lang w:val="en-ID"/>
              </w:rPr>
            </w:pPr>
            <w:r w:rsidRPr="00584AE2">
              <w:rPr>
                <w:rFonts w:ascii="Times New Roman" w:hAnsi="Times New Roman" w:cs="Times New Roman"/>
                <w:sz w:val="24"/>
                <w:szCs w:val="24"/>
                <w:lang w:val="en-ID"/>
              </w:rPr>
              <w:t>Percent</w:t>
            </w:r>
          </w:p>
        </w:tc>
      </w:tr>
      <w:tr w:rsidR="00C82522" w:rsidRPr="00584AE2" w:rsidTr="00C82522">
        <w:trPr>
          <w:trHeight w:val="227"/>
        </w:trPr>
        <w:tc>
          <w:tcPr>
            <w:tcW w:w="1417" w:type="dxa"/>
            <w:tcBorders>
              <w:left w:val="nil"/>
              <w:bottom w:val="nil"/>
              <w:right w:val="nil"/>
            </w:tcBorders>
          </w:tcPr>
          <w:p w:rsidR="00C82522" w:rsidRPr="00584AE2" w:rsidRDefault="00C82522" w:rsidP="00C82522">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 xml:space="preserve">SMA </w:t>
            </w:r>
          </w:p>
        </w:tc>
        <w:tc>
          <w:tcPr>
            <w:tcW w:w="1276" w:type="dxa"/>
            <w:tcBorders>
              <w:left w:val="nil"/>
              <w:bottom w:val="nil"/>
              <w:right w:val="nil"/>
            </w:tcBorders>
          </w:tcPr>
          <w:p w:rsidR="00C82522" w:rsidRPr="00584AE2" w:rsidRDefault="00C82522" w:rsidP="00C82522">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41</w:t>
            </w:r>
          </w:p>
        </w:tc>
        <w:tc>
          <w:tcPr>
            <w:tcW w:w="992" w:type="dxa"/>
            <w:tcBorders>
              <w:left w:val="nil"/>
              <w:bottom w:val="nil"/>
              <w:right w:val="nil"/>
            </w:tcBorders>
          </w:tcPr>
          <w:p w:rsidR="00C82522" w:rsidRPr="00584AE2" w:rsidRDefault="00C82522" w:rsidP="00C82522">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41.0</w:t>
            </w:r>
          </w:p>
        </w:tc>
      </w:tr>
      <w:tr w:rsidR="00C82522" w:rsidRPr="00584AE2" w:rsidTr="00C82522">
        <w:trPr>
          <w:trHeight w:val="227"/>
        </w:trPr>
        <w:tc>
          <w:tcPr>
            <w:tcW w:w="1417" w:type="dxa"/>
            <w:tcBorders>
              <w:top w:val="nil"/>
              <w:left w:val="nil"/>
              <w:bottom w:val="nil"/>
              <w:right w:val="nil"/>
            </w:tcBorders>
          </w:tcPr>
          <w:p w:rsidR="00C82522" w:rsidRPr="00584AE2" w:rsidRDefault="00C82522" w:rsidP="00C82522">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Diploma</w:t>
            </w:r>
          </w:p>
        </w:tc>
        <w:tc>
          <w:tcPr>
            <w:tcW w:w="1276" w:type="dxa"/>
            <w:tcBorders>
              <w:top w:val="nil"/>
              <w:left w:val="nil"/>
              <w:bottom w:val="nil"/>
              <w:right w:val="nil"/>
            </w:tcBorders>
          </w:tcPr>
          <w:p w:rsidR="00C82522" w:rsidRPr="00584AE2" w:rsidRDefault="00C82522" w:rsidP="00C82522">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3</w:t>
            </w:r>
          </w:p>
        </w:tc>
        <w:tc>
          <w:tcPr>
            <w:tcW w:w="992" w:type="dxa"/>
            <w:tcBorders>
              <w:top w:val="nil"/>
              <w:left w:val="nil"/>
              <w:bottom w:val="nil"/>
              <w:right w:val="nil"/>
            </w:tcBorders>
          </w:tcPr>
          <w:p w:rsidR="00C82522" w:rsidRPr="00584AE2" w:rsidRDefault="00C82522" w:rsidP="00C82522">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3.0</w:t>
            </w:r>
          </w:p>
        </w:tc>
      </w:tr>
      <w:tr w:rsidR="00C82522" w:rsidRPr="00584AE2" w:rsidTr="00C82522">
        <w:trPr>
          <w:trHeight w:val="227"/>
        </w:trPr>
        <w:tc>
          <w:tcPr>
            <w:tcW w:w="1417" w:type="dxa"/>
            <w:tcBorders>
              <w:top w:val="nil"/>
              <w:left w:val="nil"/>
              <w:bottom w:val="nil"/>
              <w:right w:val="nil"/>
            </w:tcBorders>
          </w:tcPr>
          <w:p w:rsidR="00C82522" w:rsidRPr="00584AE2" w:rsidRDefault="00C82522" w:rsidP="00C82522">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S1</w:t>
            </w:r>
          </w:p>
        </w:tc>
        <w:tc>
          <w:tcPr>
            <w:tcW w:w="1276" w:type="dxa"/>
            <w:tcBorders>
              <w:top w:val="nil"/>
              <w:left w:val="nil"/>
              <w:bottom w:val="nil"/>
              <w:right w:val="nil"/>
            </w:tcBorders>
          </w:tcPr>
          <w:p w:rsidR="00C82522" w:rsidRPr="00584AE2" w:rsidRDefault="00C82522" w:rsidP="00C82522">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46</w:t>
            </w:r>
          </w:p>
        </w:tc>
        <w:tc>
          <w:tcPr>
            <w:tcW w:w="992" w:type="dxa"/>
            <w:tcBorders>
              <w:top w:val="nil"/>
              <w:left w:val="nil"/>
              <w:bottom w:val="nil"/>
              <w:right w:val="nil"/>
            </w:tcBorders>
          </w:tcPr>
          <w:p w:rsidR="00C82522" w:rsidRPr="00584AE2" w:rsidRDefault="00C82522" w:rsidP="00C82522">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46.0</w:t>
            </w:r>
          </w:p>
        </w:tc>
      </w:tr>
      <w:tr w:rsidR="00C82522" w:rsidRPr="00584AE2" w:rsidTr="00C82522">
        <w:trPr>
          <w:trHeight w:val="227"/>
        </w:trPr>
        <w:tc>
          <w:tcPr>
            <w:tcW w:w="1417" w:type="dxa"/>
            <w:tcBorders>
              <w:top w:val="nil"/>
              <w:left w:val="nil"/>
              <w:bottom w:val="nil"/>
              <w:right w:val="nil"/>
            </w:tcBorders>
          </w:tcPr>
          <w:p w:rsidR="00C82522" w:rsidRPr="00584AE2" w:rsidRDefault="00C82522" w:rsidP="00C82522">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S2</w:t>
            </w:r>
          </w:p>
        </w:tc>
        <w:tc>
          <w:tcPr>
            <w:tcW w:w="1276" w:type="dxa"/>
            <w:tcBorders>
              <w:top w:val="nil"/>
              <w:left w:val="nil"/>
              <w:bottom w:val="nil"/>
              <w:right w:val="nil"/>
            </w:tcBorders>
          </w:tcPr>
          <w:p w:rsidR="00C82522" w:rsidRPr="00584AE2" w:rsidRDefault="00C82522" w:rsidP="00C82522">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9</w:t>
            </w:r>
          </w:p>
        </w:tc>
        <w:tc>
          <w:tcPr>
            <w:tcW w:w="992" w:type="dxa"/>
            <w:tcBorders>
              <w:top w:val="nil"/>
              <w:left w:val="nil"/>
              <w:bottom w:val="nil"/>
              <w:right w:val="nil"/>
            </w:tcBorders>
          </w:tcPr>
          <w:p w:rsidR="00C82522" w:rsidRPr="00584AE2" w:rsidRDefault="00C82522" w:rsidP="00C82522">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9.0</w:t>
            </w:r>
          </w:p>
        </w:tc>
      </w:tr>
      <w:tr w:rsidR="00C82522" w:rsidRPr="00584AE2" w:rsidTr="00C82522">
        <w:trPr>
          <w:trHeight w:val="227"/>
        </w:trPr>
        <w:tc>
          <w:tcPr>
            <w:tcW w:w="1417" w:type="dxa"/>
            <w:tcBorders>
              <w:top w:val="nil"/>
              <w:left w:val="nil"/>
              <w:bottom w:val="nil"/>
              <w:right w:val="nil"/>
            </w:tcBorders>
          </w:tcPr>
          <w:p w:rsidR="00C82522" w:rsidRPr="00584AE2" w:rsidRDefault="00C82522" w:rsidP="00C82522">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S3</w:t>
            </w:r>
          </w:p>
        </w:tc>
        <w:tc>
          <w:tcPr>
            <w:tcW w:w="1276" w:type="dxa"/>
            <w:tcBorders>
              <w:top w:val="nil"/>
              <w:left w:val="nil"/>
              <w:bottom w:val="nil"/>
              <w:right w:val="nil"/>
            </w:tcBorders>
          </w:tcPr>
          <w:p w:rsidR="00C82522" w:rsidRPr="00584AE2" w:rsidRDefault="00C82522" w:rsidP="00C82522">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1</w:t>
            </w:r>
          </w:p>
        </w:tc>
        <w:tc>
          <w:tcPr>
            <w:tcW w:w="992" w:type="dxa"/>
            <w:tcBorders>
              <w:top w:val="nil"/>
              <w:left w:val="nil"/>
              <w:bottom w:val="nil"/>
              <w:right w:val="nil"/>
            </w:tcBorders>
          </w:tcPr>
          <w:p w:rsidR="00C82522" w:rsidRPr="00584AE2" w:rsidRDefault="00C82522" w:rsidP="00C82522">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1.0</w:t>
            </w:r>
          </w:p>
        </w:tc>
      </w:tr>
      <w:tr w:rsidR="00C82522" w:rsidRPr="00584AE2" w:rsidTr="00C82522">
        <w:trPr>
          <w:trHeight w:val="84"/>
        </w:trPr>
        <w:tc>
          <w:tcPr>
            <w:tcW w:w="1417" w:type="dxa"/>
            <w:tcBorders>
              <w:top w:val="nil"/>
              <w:left w:val="nil"/>
              <w:right w:val="nil"/>
            </w:tcBorders>
          </w:tcPr>
          <w:p w:rsidR="00C82522" w:rsidRPr="00584AE2" w:rsidRDefault="00C82522" w:rsidP="00C82522">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Total</w:t>
            </w:r>
          </w:p>
        </w:tc>
        <w:tc>
          <w:tcPr>
            <w:tcW w:w="1276" w:type="dxa"/>
            <w:tcBorders>
              <w:top w:val="nil"/>
              <w:left w:val="nil"/>
              <w:right w:val="nil"/>
            </w:tcBorders>
          </w:tcPr>
          <w:p w:rsidR="00C82522" w:rsidRPr="00584AE2" w:rsidRDefault="00C82522" w:rsidP="00C82522">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100</w:t>
            </w:r>
          </w:p>
        </w:tc>
        <w:tc>
          <w:tcPr>
            <w:tcW w:w="992" w:type="dxa"/>
            <w:tcBorders>
              <w:top w:val="nil"/>
              <w:left w:val="nil"/>
              <w:right w:val="nil"/>
            </w:tcBorders>
          </w:tcPr>
          <w:p w:rsidR="00C82522" w:rsidRPr="00584AE2" w:rsidRDefault="00C82522" w:rsidP="00C82522">
            <w:pPr>
              <w:autoSpaceDE w:val="0"/>
              <w:autoSpaceDN w:val="0"/>
              <w:adjustRightInd w:val="0"/>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100.0</w:t>
            </w:r>
          </w:p>
        </w:tc>
      </w:tr>
    </w:tbl>
    <w:p w:rsidR="00584AE2" w:rsidRPr="00584AE2" w:rsidRDefault="00584AE2" w:rsidP="00584AE2">
      <w:pPr>
        <w:spacing w:after="0" w:line="240" w:lineRule="auto"/>
        <w:jc w:val="both"/>
        <w:rPr>
          <w:rFonts w:ascii="Times New Roman" w:hAnsi="Times New Roman" w:cs="Times New Roman"/>
          <w:b/>
          <w:sz w:val="24"/>
          <w:szCs w:val="24"/>
        </w:rPr>
      </w:pPr>
    </w:p>
    <w:p w:rsidR="00584AE2" w:rsidRPr="00584AE2" w:rsidRDefault="00584AE2" w:rsidP="00584AE2">
      <w:pPr>
        <w:spacing w:after="0" w:line="240" w:lineRule="auto"/>
        <w:jc w:val="both"/>
        <w:rPr>
          <w:rFonts w:ascii="Times New Roman" w:hAnsi="Times New Roman" w:cs="Times New Roman"/>
          <w:b/>
          <w:sz w:val="24"/>
          <w:szCs w:val="24"/>
        </w:rPr>
      </w:pPr>
    </w:p>
    <w:p w:rsidR="00584AE2" w:rsidRPr="00584AE2" w:rsidRDefault="00584AE2" w:rsidP="00584AE2">
      <w:pPr>
        <w:spacing w:after="0" w:line="240" w:lineRule="auto"/>
        <w:jc w:val="both"/>
        <w:rPr>
          <w:rFonts w:ascii="Times New Roman" w:hAnsi="Times New Roman" w:cs="Times New Roman"/>
          <w:b/>
          <w:sz w:val="24"/>
          <w:szCs w:val="24"/>
        </w:rPr>
      </w:pPr>
    </w:p>
    <w:p w:rsidR="00584AE2" w:rsidRPr="00584AE2" w:rsidRDefault="00584AE2" w:rsidP="00584AE2">
      <w:pPr>
        <w:spacing w:after="0" w:line="240" w:lineRule="auto"/>
        <w:jc w:val="both"/>
        <w:rPr>
          <w:rFonts w:ascii="Times New Roman" w:hAnsi="Times New Roman" w:cs="Times New Roman"/>
          <w:b/>
          <w:sz w:val="24"/>
          <w:szCs w:val="24"/>
        </w:rPr>
      </w:pPr>
    </w:p>
    <w:p w:rsidR="00584AE2" w:rsidRPr="00584AE2" w:rsidRDefault="00584AE2" w:rsidP="00584AE2">
      <w:pPr>
        <w:pStyle w:val="Heading2"/>
        <w:keepLines w:val="0"/>
        <w:widowControl w:val="0"/>
        <w:shd w:val="clear" w:color="auto" w:fill="FFFFFF"/>
        <w:tabs>
          <w:tab w:val="left" w:pos="405"/>
        </w:tabs>
        <w:spacing w:before="0" w:line="240" w:lineRule="auto"/>
        <w:ind w:right="-885"/>
        <w:jc w:val="both"/>
        <w:rPr>
          <w:rFonts w:ascii="Times New Roman" w:hAnsi="Times New Roman" w:cs="Times New Roman"/>
          <w:bCs w:val="0"/>
          <w:color w:val="000000"/>
          <w:sz w:val="24"/>
          <w:szCs w:val="24"/>
          <w:lang w:val="en-ID"/>
        </w:rPr>
      </w:pPr>
    </w:p>
    <w:p w:rsidR="00322080" w:rsidRDefault="00584AE2" w:rsidP="00584AE2">
      <w:pPr>
        <w:pStyle w:val="Heading2"/>
        <w:keepLines w:val="0"/>
        <w:widowControl w:val="0"/>
        <w:shd w:val="clear" w:color="auto" w:fill="FFFFFF"/>
        <w:tabs>
          <w:tab w:val="left" w:pos="405"/>
        </w:tabs>
        <w:spacing w:before="0" w:line="240" w:lineRule="auto"/>
        <w:ind w:right="-885"/>
        <w:jc w:val="both"/>
        <w:rPr>
          <w:rFonts w:ascii="Times New Roman" w:hAnsi="Times New Roman" w:cs="Times New Roman"/>
          <w:bCs w:val="0"/>
          <w:color w:val="000000"/>
          <w:sz w:val="24"/>
          <w:szCs w:val="24"/>
          <w:lang w:val="en-ID"/>
        </w:rPr>
      </w:pPr>
      <w:r w:rsidRPr="00584AE2">
        <w:rPr>
          <w:rFonts w:ascii="Times New Roman" w:hAnsi="Times New Roman" w:cs="Times New Roman"/>
          <w:bCs w:val="0"/>
          <w:color w:val="000000"/>
          <w:sz w:val="24"/>
          <w:szCs w:val="24"/>
          <w:lang w:val="en-ID"/>
        </w:rPr>
        <w:tab/>
      </w:r>
    </w:p>
    <w:p w:rsidR="00322080" w:rsidRDefault="00322080" w:rsidP="00584AE2">
      <w:pPr>
        <w:pStyle w:val="Heading2"/>
        <w:keepLines w:val="0"/>
        <w:widowControl w:val="0"/>
        <w:shd w:val="clear" w:color="auto" w:fill="FFFFFF"/>
        <w:tabs>
          <w:tab w:val="left" w:pos="405"/>
        </w:tabs>
        <w:spacing w:before="0" w:line="240" w:lineRule="auto"/>
        <w:ind w:right="-885"/>
        <w:jc w:val="both"/>
        <w:rPr>
          <w:rFonts w:ascii="Times New Roman" w:hAnsi="Times New Roman" w:cs="Times New Roman"/>
          <w:bCs w:val="0"/>
          <w:color w:val="000000"/>
          <w:sz w:val="24"/>
          <w:szCs w:val="24"/>
          <w:lang w:val="en-ID"/>
        </w:rPr>
      </w:pPr>
    </w:p>
    <w:p w:rsidR="00322080" w:rsidRDefault="00322080" w:rsidP="00584AE2">
      <w:pPr>
        <w:pStyle w:val="Heading2"/>
        <w:keepLines w:val="0"/>
        <w:widowControl w:val="0"/>
        <w:shd w:val="clear" w:color="auto" w:fill="FFFFFF"/>
        <w:tabs>
          <w:tab w:val="left" w:pos="405"/>
        </w:tabs>
        <w:spacing w:before="0" w:line="240" w:lineRule="auto"/>
        <w:ind w:right="-885"/>
        <w:jc w:val="both"/>
        <w:rPr>
          <w:rFonts w:ascii="Times New Roman" w:hAnsi="Times New Roman" w:cs="Times New Roman"/>
          <w:bCs w:val="0"/>
          <w:color w:val="000000"/>
          <w:sz w:val="24"/>
          <w:szCs w:val="24"/>
          <w:lang w:val="en-ID"/>
        </w:rPr>
      </w:pPr>
    </w:p>
    <w:p w:rsidR="00322080" w:rsidRDefault="00322080" w:rsidP="00584AE2">
      <w:pPr>
        <w:pStyle w:val="Heading2"/>
        <w:keepLines w:val="0"/>
        <w:widowControl w:val="0"/>
        <w:shd w:val="clear" w:color="auto" w:fill="FFFFFF"/>
        <w:tabs>
          <w:tab w:val="left" w:pos="405"/>
        </w:tabs>
        <w:spacing w:before="0" w:line="240" w:lineRule="auto"/>
        <w:ind w:right="-885"/>
        <w:jc w:val="both"/>
        <w:rPr>
          <w:rFonts w:ascii="Times New Roman" w:hAnsi="Times New Roman" w:cs="Times New Roman"/>
          <w:bCs w:val="0"/>
          <w:color w:val="000000"/>
          <w:sz w:val="24"/>
          <w:szCs w:val="24"/>
          <w:lang w:val="en-ID"/>
        </w:rPr>
      </w:pPr>
    </w:p>
    <w:p w:rsidR="00C82522" w:rsidRDefault="00584AE2" w:rsidP="00C82522">
      <w:pPr>
        <w:pStyle w:val="Heading2"/>
        <w:keepLines w:val="0"/>
        <w:widowControl w:val="0"/>
        <w:shd w:val="clear" w:color="auto" w:fill="FFFFFF"/>
        <w:tabs>
          <w:tab w:val="left" w:pos="405"/>
        </w:tabs>
        <w:spacing w:before="0" w:line="360" w:lineRule="auto"/>
        <w:ind w:right="-885"/>
        <w:jc w:val="both"/>
        <w:rPr>
          <w:rFonts w:ascii="Times New Roman" w:hAnsi="Times New Roman" w:cs="Times New Roman"/>
          <w:b w:val="0"/>
          <w:bCs w:val="0"/>
          <w:color w:val="000000"/>
          <w:sz w:val="24"/>
          <w:szCs w:val="24"/>
          <w:lang w:val="en-ID"/>
        </w:rPr>
      </w:pPr>
      <w:r w:rsidRPr="00584AE2">
        <w:rPr>
          <w:rFonts w:ascii="Times New Roman" w:hAnsi="Times New Roman" w:cs="Times New Roman"/>
          <w:b w:val="0"/>
          <w:bCs w:val="0"/>
          <w:color w:val="000000"/>
          <w:sz w:val="24"/>
          <w:szCs w:val="24"/>
          <w:lang w:val="en-ID"/>
        </w:rPr>
        <w:t>Berdasarkan tabel di atas menunjukkan bahwa nasabah PT FAC Sekuritas Indonesia,</w:t>
      </w:r>
    </w:p>
    <w:p w:rsidR="00C82522" w:rsidRDefault="00584AE2" w:rsidP="00C82522">
      <w:pPr>
        <w:pStyle w:val="Heading2"/>
        <w:keepLines w:val="0"/>
        <w:widowControl w:val="0"/>
        <w:shd w:val="clear" w:color="auto" w:fill="FFFFFF"/>
        <w:tabs>
          <w:tab w:val="left" w:pos="405"/>
        </w:tabs>
        <w:spacing w:before="0" w:line="360" w:lineRule="auto"/>
        <w:ind w:right="-885"/>
        <w:jc w:val="both"/>
        <w:rPr>
          <w:rFonts w:ascii="Times New Roman" w:hAnsi="Times New Roman" w:cs="Times New Roman"/>
          <w:b w:val="0"/>
          <w:bCs w:val="0"/>
          <w:color w:val="000000"/>
          <w:sz w:val="24"/>
          <w:szCs w:val="24"/>
          <w:lang w:val="en-ID"/>
        </w:rPr>
      </w:pPr>
      <w:r w:rsidRPr="00584AE2">
        <w:rPr>
          <w:rFonts w:ascii="Times New Roman" w:hAnsi="Times New Roman" w:cs="Times New Roman"/>
          <w:b w:val="0"/>
          <w:bCs w:val="0"/>
          <w:color w:val="000000"/>
          <w:sz w:val="24"/>
          <w:szCs w:val="24"/>
          <w:lang w:val="en-ID"/>
        </w:rPr>
        <w:t xml:space="preserve">mayoritas berusia 21 sampai 25 tahun  yaitu sebesar 46 % (46 orang). Pada datajenis </w:t>
      </w:r>
    </w:p>
    <w:p w:rsidR="00C82522" w:rsidRDefault="00584AE2" w:rsidP="00C82522">
      <w:pPr>
        <w:pStyle w:val="Heading2"/>
        <w:keepLines w:val="0"/>
        <w:widowControl w:val="0"/>
        <w:shd w:val="clear" w:color="auto" w:fill="FFFFFF"/>
        <w:tabs>
          <w:tab w:val="left" w:pos="405"/>
        </w:tabs>
        <w:spacing w:before="0" w:line="360" w:lineRule="auto"/>
        <w:ind w:right="-885"/>
        <w:jc w:val="both"/>
        <w:rPr>
          <w:rFonts w:ascii="Times New Roman" w:hAnsi="Times New Roman" w:cs="Times New Roman"/>
          <w:b w:val="0"/>
          <w:bCs w:val="0"/>
          <w:color w:val="000000"/>
          <w:sz w:val="24"/>
          <w:szCs w:val="24"/>
          <w:lang w:val="en-ID"/>
        </w:rPr>
      </w:pPr>
      <w:r w:rsidRPr="00584AE2">
        <w:rPr>
          <w:rFonts w:ascii="Times New Roman" w:hAnsi="Times New Roman" w:cs="Times New Roman"/>
          <w:b w:val="0"/>
          <w:bCs w:val="0"/>
          <w:color w:val="000000"/>
          <w:sz w:val="24"/>
          <w:szCs w:val="24"/>
          <w:lang w:val="en-ID"/>
        </w:rPr>
        <w:t>kelamin di dominasi berjenis kelamin laki – laki yaitu 53 reponden.Dan pada data</w:t>
      </w:r>
    </w:p>
    <w:p w:rsidR="00C82522" w:rsidRDefault="00584AE2" w:rsidP="00C82522">
      <w:pPr>
        <w:pStyle w:val="Heading2"/>
        <w:keepLines w:val="0"/>
        <w:widowControl w:val="0"/>
        <w:shd w:val="clear" w:color="auto" w:fill="FFFFFF"/>
        <w:tabs>
          <w:tab w:val="left" w:pos="405"/>
        </w:tabs>
        <w:spacing w:before="0" w:line="360" w:lineRule="auto"/>
        <w:ind w:right="-885"/>
        <w:jc w:val="both"/>
        <w:rPr>
          <w:rFonts w:ascii="Times New Roman" w:hAnsi="Times New Roman" w:cs="Times New Roman"/>
          <w:b w:val="0"/>
          <w:bCs w:val="0"/>
          <w:color w:val="000000"/>
          <w:sz w:val="24"/>
          <w:szCs w:val="24"/>
          <w:lang w:val="en-ID"/>
        </w:rPr>
      </w:pPr>
      <w:r w:rsidRPr="00584AE2">
        <w:rPr>
          <w:rFonts w:ascii="Times New Roman" w:hAnsi="Times New Roman" w:cs="Times New Roman"/>
          <w:b w:val="0"/>
          <w:bCs w:val="0"/>
          <w:color w:val="000000"/>
          <w:sz w:val="24"/>
          <w:szCs w:val="24"/>
          <w:lang w:val="en-ID"/>
        </w:rPr>
        <w:t>pendidikan terakhir di dominasi pada pendidikan S1 yaitu</w:t>
      </w:r>
    </w:p>
    <w:p w:rsidR="00C82522" w:rsidRDefault="00C82522" w:rsidP="00C82522">
      <w:pPr>
        <w:pStyle w:val="Heading2"/>
        <w:keepLines w:val="0"/>
        <w:widowControl w:val="0"/>
        <w:shd w:val="clear" w:color="auto" w:fill="FFFFFF"/>
        <w:tabs>
          <w:tab w:val="left" w:pos="405"/>
        </w:tabs>
        <w:spacing w:before="0" w:line="360" w:lineRule="auto"/>
        <w:ind w:right="-885"/>
        <w:jc w:val="both"/>
        <w:rPr>
          <w:rFonts w:ascii="Times New Roman" w:hAnsi="Times New Roman" w:cs="Times New Roman"/>
          <w:b w:val="0"/>
          <w:bCs w:val="0"/>
          <w:color w:val="000000"/>
          <w:sz w:val="24"/>
          <w:szCs w:val="24"/>
          <w:lang w:val="en-ID"/>
        </w:rPr>
      </w:pPr>
      <w:r>
        <w:rPr>
          <w:rFonts w:ascii="Times New Roman" w:hAnsi="Times New Roman" w:cs="Times New Roman"/>
          <w:b w:val="0"/>
          <w:bCs w:val="0"/>
          <w:color w:val="000000"/>
          <w:sz w:val="24"/>
          <w:szCs w:val="24"/>
          <w:lang w:val="en-ID"/>
        </w:rPr>
        <w:t>berjumlah 46.</w:t>
      </w:r>
    </w:p>
    <w:p w:rsidR="00322080" w:rsidRPr="00584AE2" w:rsidRDefault="00322080" w:rsidP="00322080">
      <w:pPr>
        <w:pStyle w:val="Heading2"/>
        <w:keepLines w:val="0"/>
        <w:widowControl w:val="0"/>
        <w:shd w:val="clear" w:color="auto" w:fill="FFFFFF"/>
        <w:tabs>
          <w:tab w:val="left" w:pos="405"/>
        </w:tabs>
        <w:spacing w:before="0" w:line="360" w:lineRule="auto"/>
        <w:ind w:right="-885"/>
        <w:jc w:val="both"/>
        <w:rPr>
          <w:rFonts w:ascii="Times New Roman" w:hAnsi="Times New Roman" w:cs="Times New Roman"/>
          <w:bCs w:val="0"/>
          <w:color w:val="000000"/>
          <w:sz w:val="24"/>
          <w:szCs w:val="24"/>
          <w:lang w:val="en-ID"/>
        </w:rPr>
      </w:pPr>
      <w:r w:rsidRPr="00584AE2">
        <w:rPr>
          <w:rFonts w:ascii="Times New Roman" w:hAnsi="Times New Roman" w:cs="Times New Roman"/>
          <w:bCs w:val="0"/>
          <w:color w:val="000000"/>
          <w:sz w:val="24"/>
          <w:szCs w:val="24"/>
          <w:lang w:val="id-ID"/>
        </w:rPr>
        <w:t>Uji Asumsi Klasik</w:t>
      </w:r>
    </w:p>
    <w:p w:rsidR="00322080" w:rsidRPr="00584AE2" w:rsidRDefault="00322080" w:rsidP="00322080">
      <w:pPr>
        <w:spacing w:after="0" w:line="360" w:lineRule="auto"/>
        <w:rPr>
          <w:rFonts w:ascii="Times New Roman" w:hAnsi="Times New Roman" w:cs="Times New Roman"/>
          <w:b/>
          <w:sz w:val="24"/>
          <w:szCs w:val="24"/>
        </w:rPr>
      </w:pPr>
      <w:r w:rsidRPr="00584AE2">
        <w:rPr>
          <w:rFonts w:ascii="Times New Roman" w:hAnsi="Times New Roman" w:cs="Times New Roman"/>
          <w:b/>
          <w:sz w:val="24"/>
          <w:szCs w:val="24"/>
        </w:rPr>
        <w:t>Uji Normalitas</w:t>
      </w:r>
    </w:p>
    <w:p w:rsidR="00584AE2" w:rsidRPr="00584AE2" w:rsidRDefault="00584AE2" w:rsidP="00584AE2">
      <w:pPr>
        <w:pStyle w:val="Heading2"/>
        <w:keepLines w:val="0"/>
        <w:widowControl w:val="0"/>
        <w:shd w:val="clear" w:color="auto" w:fill="FFFFFF"/>
        <w:tabs>
          <w:tab w:val="left" w:pos="405"/>
        </w:tabs>
        <w:spacing w:before="0" w:line="240" w:lineRule="auto"/>
        <w:ind w:right="-885"/>
        <w:jc w:val="both"/>
        <w:rPr>
          <w:rFonts w:ascii="Times New Roman" w:hAnsi="Times New Roman" w:cs="Times New Roman"/>
          <w:b w:val="0"/>
          <w:bCs w:val="0"/>
          <w:color w:val="000000"/>
          <w:sz w:val="24"/>
          <w:szCs w:val="24"/>
          <w:lang w:val="en-ID"/>
        </w:rPr>
      </w:pPr>
      <w:r w:rsidRPr="00584AE2">
        <w:rPr>
          <w:rFonts w:ascii="Times New Roman" w:hAnsi="Times New Roman" w:cs="Times New Roman"/>
          <w:b w:val="0"/>
          <w:bCs w:val="0"/>
          <w:color w:val="000000"/>
          <w:sz w:val="24"/>
          <w:szCs w:val="24"/>
          <w:lang w:val="en-ID"/>
        </w:rPr>
        <w:t>responden.</w:t>
      </w:r>
    </w:p>
    <w:p w:rsidR="00C82522" w:rsidRPr="00584AE2" w:rsidRDefault="008566AE" w:rsidP="00C82522">
      <w:pPr>
        <w:autoSpaceDE w:val="0"/>
        <w:autoSpaceDN w:val="0"/>
        <w:adjustRightInd w:val="0"/>
        <w:spacing w:after="0" w:line="480" w:lineRule="auto"/>
        <w:rPr>
          <w:rFonts w:ascii="Times New Roman" w:hAnsi="Times New Roman" w:cs="Times New Roman"/>
          <w:sz w:val="24"/>
          <w:szCs w:val="24"/>
        </w:rPr>
      </w:pPr>
      <w:r w:rsidRPr="00584AE2">
        <w:rPr>
          <w:rFonts w:ascii="Times New Roman" w:hAnsi="Times New Roman" w:cs="Times New Roman"/>
          <w:b/>
          <w:noProof/>
          <w:sz w:val="24"/>
          <w:szCs w:val="24"/>
          <w:lang w:val="id-ID" w:eastAsia="id-ID"/>
        </w:rPr>
        <w:drawing>
          <wp:anchor distT="0" distB="0" distL="114300" distR="114300" simplePos="0" relativeHeight="251661312" behindDoc="0" locked="0" layoutInCell="1" allowOverlap="1">
            <wp:simplePos x="0" y="0"/>
            <wp:positionH relativeFrom="column">
              <wp:posOffset>-280035</wp:posOffset>
            </wp:positionH>
            <wp:positionV relativeFrom="paragraph">
              <wp:posOffset>398780</wp:posOffset>
            </wp:positionV>
            <wp:extent cx="2244725" cy="2295525"/>
            <wp:effectExtent l="0" t="0" r="317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t="6238" b="2160"/>
                    <a:stretch/>
                  </pic:blipFill>
                  <pic:spPr bwMode="auto">
                    <a:xfrm>
                      <a:off x="0" y="0"/>
                      <a:ext cx="2244725" cy="2295525"/>
                    </a:xfrm>
                    <a:prstGeom prst="rect">
                      <a:avLst/>
                    </a:prstGeom>
                    <a:ln>
                      <a:noFill/>
                    </a:ln>
                    <a:extLst>
                      <a:ext uri="{53640926-AAD7-44D8-BBD7-CCE9431645EC}">
                        <a14:shadowObscured xmlns:a14="http://schemas.microsoft.com/office/drawing/2010/main"/>
                      </a:ext>
                    </a:extLst>
                  </pic:spPr>
                </pic:pic>
              </a:graphicData>
            </a:graphic>
          </wp:anchor>
        </w:drawing>
      </w:r>
      <w:r w:rsidR="00C82522">
        <w:rPr>
          <w:rFonts w:ascii="Times New Roman" w:hAnsi="Times New Roman" w:cs="Times New Roman"/>
          <w:sz w:val="24"/>
          <w:szCs w:val="24"/>
          <w:lang w:val="en-ID"/>
        </w:rPr>
        <w:t>Uji Grafik Persamaan Tahap 1</w:t>
      </w:r>
      <w:r w:rsidR="00C82522">
        <w:rPr>
          <w:rFonts w:ascii="Times New Roman" w:hAnsi="Times New Roman" w:cs="Times New Roman"/>
          <w:sz w:val="24"/>
          <w:szCs w:val="24"/>
          <w:lang w:val="en-ID"/>
        </w:rPr>
        <w:tab/>
      </w:r>
      <w:r w:rsidR="00C82522">
        <w:rPr>
          <w:rFonts w:ascii="Times New Roman" w:hAnsi="Times New Roman" w:cs="Times New Roman"/>
          <w:sz w:val="24"/>
          <w:szCs w:val="24"/>
          <w:lang w:val="en-ID"/>
        </w:rPr>
        <w:tab/>
      </w:r>
      <w:r w:rsidR="00584AE2" w:rsidRPr="00584AE2">
        <w:rPr>
          <w:rFonts w:ascii="Times New Roman" w:hAnsi="Times New Roman" w:cs="Times New Roman"/>
          <w:sz w:val="24"/>
          <w:szCs w:val="24"/>
        </w:rPr>
        <w:t>Uji Statistik Persamaan</w:t>
      </w:r>
      <w:r w:rsidR="00C82522" w:rsidRPr="00584AE2">
        <w:rPr>
          <w:rFonts w:ascii="Times New Roman" w:hAnsi="Times New Roman" w:cs="Times New Roman"/>
          <w:sz w:val="24"/>
          <w:szCs w:val="24"/>
        </w:rPr>
        <w:t>Tahap I</w:t>
      </w:r>
    </w:p>
    <w:tbl>
      <w:tblPr>
        <w:tblpPr w:leftFromText="180" w:rightFromText="180" w:vertAnchor="text" w:horzAnchor="margin" w:tblpXSpec="right" w:tblpY="74"/>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46"/>
        <w:gridCol w:w="1260"/>
        <w:gridCol w:w="1125"/>
      </w:tblGrid>
      <w:tr w:rsidR="00666EDA" w:rsidRPr="005A2176" w:rsidTr="00666EDA">
        <w:trPr>
          <w:cantSplit/>
          <w:trHeight w:val="245"/>
          <w:tblHeader/>
        </w:trPr>
        <w:tc>
          <w:tcPr>
            <w:tcW w:w="4531" w:type="dxa"/>
            <w:gridSpan w:val="3"/>
            <w:tcBorders>
              <w:left w:val="nil"/>
              <w:right w:val="nil"/>
            </w:tcBorders>
            <w:shd w:val="clear" w:color="auto" w:fill="FFFFFF"/>
            <w:tcMar>
              <w:top w:w="30" w:type="dxa"/>
              <w:left w:w="30" w:type="dxa"/>
              <w:bottom w:w="30" w:type="dxa"/>
              <w:right w:w="30" w:type="dxa"/>
            </w:tcMar>
            <w:vAlign w:val="center"/>
          </w:tcPr>
          <w:p w:rsidR="00666EDA" w:rsidRPr="005A2176" w:rsidRDefault="00666EDA" w:rsidP="00666EDA">
            <w:pPr>
              <w:autoSpaceDE w:val="0"/>
              <w:autoSpaceDN w:val="0"/>
              <w:adjustRightInd w:val="0"/>
              <w:spacing w:after="0" w:line="240" w:lineRule="auto"/>
              <w:jc w:val="center"/>
              <w:rPr>
                <w:rFonts w:ascii="Times New Roman" w:hAnsi="Times New Roman" w:cs="Times New Roman"/>
                <w:color w:val="000000"/>
                <w:sz w:val="20"/>
                <w:szCs w:val="24"/>
              </w:rPr>
            </w:pPr>
            <w:r w:rsidRPr="005A2176">
              <w:rPr>
                <w:rFonts w:ascii="Times New Roman" w:hAnsi="Times New Roman" w:cs="Times New Roman"/>
                <w:b/>
                <w:bCs/>
                <w:color w:val="000000"/>
                <w:sz w:val="20"/>
                <w:szCs w:val="24"/>
              </w:rPr>
              <w:t>One-Sample Kolmogorov-Smirnov Test</w:t>
            </w:r>
          </w:p>
        </w:tc>
      </w:tr>
      <w:tr w:rsidR="00666EDA" w:rsidRPr="005A2176" w:rsidTr="00666EDA">
        <w:trPr>
          <w:cantSplit/>
          <w:trHeight w:val="749"/>
          <w:tblHeader/>
        </w:trPr>
        <w:tc>
          <w:tcPr>
            <w:tcW w:w="2146" w:type="dxa"/>
            <w:tcBorders>
              <w:left w:val="nil"/>
              <w:bottom w:val="single" w:sz="4" w:space="0" w:color="auto"/>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rPr>
                <w:rFonts w:ascii="Times New Roman" w:hAnsi="Times New Roman" w:cs="Times New Roman"/>
                <w:sz w:val="20"/>
                <w:szCs w:val="24"/>
              </w:rPr>
            </w:pPr>
          </w:p>
        </w:tc>
        <w:tc>
          <w:tcPr>
            <w:tcW w:w="1260" w:type="dxa"/>
            <w:tcBorders>
              <w:left w:val="nil"/>
              <w:bottom w:val="single" w:sz="4" w:space="0" w:color="auto"/>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rPr>
                <w:rFonts w:ascii="Times New Roman" w:hAnsi="Times New Roman" w:cs="Times New Roman"/>
                <w:sz w:val="20"/>
                <w:szCs w:val="24"/>
              </w:rPr>
            </w:pPr>
          </w:p>
        </w:tc>
        <w:tc>
          <w:tcPr>
            <w:tcW w:w="1125" w:type="dxa"/>
            <w:tcBorders>
              <w:left w:val="nil"/>
              <w:bottom w:val="single" w:sz="4" w:space="0" w:color="auto"/>
              <w:right w:val="nil"/>
            </w:tcBorders>
            <w:shd w:val="clear" w:color="auto" w:fill="FFFFFF"/>
            <w:tcMar>
              <w:top w:w="30" w:type="dxa"/>
              <w:left w:w="30" w:type="dxa"/>
              <w:bottom w:w="30" w:type="dxa"/>
              <w:right w:w="30" w:type="dxa"/>
            </w:tcMar>
            <w:vAlign w:val="bottom"/>
          </w:tcPr>
          <w:p w:rsidR="00666EDA" w:rsidRPr="005A2176" w:rsidRDefault="00666EDA" w:rsidP="00666EDA">
            <w:pPr>
              <w:autoSpaceDE w:val="0"/>
              <w:autoSpaceDN w:val="0"/>
              <w:adjustRightInd w:val="0"/>
              <w:spacing w:after="0" w:line="240" w:lineRule="auto"/>
              <w:jc w:val="center"/>
              <w:rPr>
                <w:rFonts w:ascii="Times New Roman" w:hAnsi="Times New Roman" w:cs="Times New Roman"/>
                <w:color w:val="000000"/>
                <w:sz w:val="20"/>
                <w:szCs w:val="24"/>
              </w:rPr>
            </w:pPr>
            <w:r w:rsidRPr="005A2176">
              <w:rPr>
                <w:rFonts w:ascii="Times New Roman" w:hAnsi="Times New Roman" w:cs="Times New Roman"/>
                <w:color w:val="000000"/>
                <w:sz w:val="20"/>
                <w:szCs w:val="24"/>
              </w:rPr>
              <w:t>Unstandardized Residual</w:t>
            </w:r>
          </w:p>
        </w:tc>
      </w:tr>
      <w:tr w:rsidR="00666EDA" w:rsidRPr="005A2176" w:rsidTr="00666EDA">
        <w:trPr>
          <w:cantSplit/>
          <w:trHeight w:val="245"/>
          <w:tblHeader/>
        </w:trPr>
        <w:tc>
          <w:tcPr>
            <w:tcW w:w="3406" w:type="dxa"/>
            <w:gridSpan w:val="2"/>
            <w:tcBorders>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rPr>
                <w:rFonts w:ascii="Times New Roman" w:hAnsi="Times New Roman" w:cs="Times New Roman"/>
                <w:color w:val="000000"/>
                <w:sz w:val="20"/>
                <w:szCs w:val="24"/>
              </w:rPr>
            </w:pPr>
            <w:r w:rsidRPr="005A2176">
              <w:rPr>
                <w:rFonts w:ascii="Times New Roman" w:hAnsi="Times New Roman" w:cs="Times New Roman"/>
                <w:color w:val="000000"/>
                <w:sz w:val="20"/>
                <w:szCs w:val="24"/>
              </w:rPr>
              <w:t>N</w:t>
            </w:r>
          </w:p>
        </w:tc>
        <w:tc>
          <w:tcPr>
            <w:tcW w:w="1125" w:type="dxa"/>
            <w:tcBorders>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jc w:val="right"/>
              <w:rPr>
                <w:rFonts w:ascii="Times New Roman" w:hAnsi="Times New Roman" w:cs="Times New Roman"/>
                <w:color w:val="000000"/>
                <w:sz w:val="20"/>
                <w:szCs w:val="24"/>
              </w:rPr>
            </w:pPr>
            <w:r w:rsidRPr="005A2176">
              <w:rPr>
                <w:rFonts w:ascii="Times New Roman" w:hAnsi="Times New Roman" w:cs="Times New Roman"/>
                <w:color w:val="000000"/>
                <w:sz w:val="20"/>
                <w:szCs w:val="24"/>
              </w:rPr>
              <w:t>100</w:t>
            </w:r>
          </w:p>
        </w:tc>
      </w:tr>
      <w:tr w:rsidR="00666EDA" w:rsidRPr="005A2176" w:rsidTr="00666EDA">
        <w:trPr>
          <w:cantSplit/>
          <w:trHeight w:val="286"/>
          <w:tblHeader/>
        </w:trPr>
        <w:tc>
          <w:tcPr>
            <w:tcW w:w="2146" w:type="dxa"/>
            <w:vMerge w:val="restart"/>
            <w:tcBorders>
              <w:top w:val="nil"/>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rPr>
                <w:rFonts w:ascii="Times New Roman" w:hAnsi="Times New Roman" w:cs="Times New Roman"/>
                <w:color w:val="000000"/>
                <w:sz w:val="20"/>
                <w:szCs w:val="24"/>
              </w:rPr>
            </w:pPr>
            <w:r w:rsidRPr="005A2176">
              <w:rPr>
                <w:rFonts w:ascii="Times New Roman" w:hAnsi="Times New Roman" w:cs="Times New Roman"/>
                <w:color w:val="000000"/>
                <w:sz w:val="20"/>
                <w:szCs w:val="24"/>
              </w:rPr>
              <w:t>Normal Parameters</w:t>
            </w:r>
            <w:r w:rsidRPr="005A2176">
              <w:rPr>
                <w:rFonts w:ascii="Times New Roman" w:hAnsi="Times New Roman" w:cs="Times New Roman"/>
                <w:color w:val="000000"/>
                <w:sz w:val="20"/>
                <w:szCs w:val="24"/>
                <w:vertAlign w:val="superscript"/>
              </w:rPr>
              <w:t>a,,b</w:t>
            </w:r>
          </w:p>
        </w:tc>
        <w:tc>
          <w:tcPr>
            <w:tcW w:w="1260" w:type="dxa"/>
            <w:tcBorders>
              <w:top w:val="nil"/>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rPr>
                <w:rFonts w:ascii="Times New Roman" w:hAnsi="Times New Roman" w:cs="Times New Roman"/>
                <w:color w:val="000000"/>
                <w:sz w:val="20"/>
                <w:szCs w:val="24"/>
              </w:rPr>
            </w:pPr>
            <w:r w:rsidRPr="005A2176">
              <w:rPr>
                <w:rFonts w:ascii="Times New Roman" w:hAnsi="Times New Roman" w:cs="Times New Roman"/>
                <w:color w:val="000000"/>
                <w:sz w:val="20"/>
                <w:szCs w:val="24"/>
              </w:rPr>
              <w:t>Mean</w:t>
            </w:r>
          </w:p>
        </w:tc>
        <w:tc>
          <w:tcPr>
            <w:tcW w:w="1125" w:type="dxa"/>
            <w:tcBorders>
              <w:top w:val="nil"/>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jc w:val="right"/>
              <w:rPr>
                <w:rFonts w:ascii="Times New Roman" w:hAnsi="Times New Roman" w:cs="Times New Roman"/>
                <w:color w:val="000000"/>
                <w:sz w:val="20"/>
                <w:szCs w:val="24"/>
              </w:rPr>
            </w:pPr>
            <w:r w:rsidRPr="005A2176">
              <w:rPr>
                <w:rFonts w:ascii="Times New Roman" w:hAnsi="Times New Roman" w:cs="Times New Roman"/>
                <w:color w:val="000000"/>
                <w:sz w:val="20"/>
                <w:szCs w:val="24"/>
              </w:rPr>
              <w:t>.0000000</w:t>
            </w:r>
          </w:p>
        </w:tc>
      </w:tr>
      <w:tr w:rsidR="00666EDA" w:rsidRPr="005A2176" w:rsidTr="00666EDA">
        <w:trPr>
          <w:cantSplit/>
          <w:trHeight w:val="131"/>
          <w:tblHeader/>
        </w:trPr>
        <w:tc>
          <w:tcPr>
            <w:tcW w:w="2146" w:type="dxa"/>
            <w:vMerge/>
            <w:tcBorders>
              <w:top w:val="nil"/>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rPr>
                <w:rFonts w:ascii="Times New Roman" w:hAnsi="Times New Roman" w:cs="Times New Roman"/>
                <w:color w:val="000000"/>
                <w:sz w:val="20"/>
                <w:szCs w:val="24"/>
              </w:rPr>
            </w:pPr>
          </w:p>
        </w:tc>
        <w:tc>
          <w:tcPr>
            <w:tcW w:w="1260" w:type="dxa"/>
            <w:tcBorders>
              <w:top w:val="nil"/>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rPr>
                <w:rFonts w:ascii="Times New Roman" w:hAnsi="Times New Roman" w:cs="Times New Roman"/>
                <w:color w:val="000000"/>
                <w:sz w:val="20"/>
                <w:szCs w:val="24"/>
              </w:rPr>
            </w:pPr>
            <w:r w:rsidRPr="005A2176">
              <w:rPr>
                <w:rFonts w:ascii="Times New Roman" w:hAnsi="Times New Roman" w:cs="Times New Roman"/>
                <w:color w:val="000000"/>
                <w:sz w:val="20"/>
                <w:szCs w:val="24"/>
              </w:rPr>
              <w:t>Std. Deviation</w:t>
            </w:r>
          </w:p>
        </w:tc>
        <w:tc>
          <w:tcPr>
            <w:tcW w:w="1125" w:type="dxa"/>
            <w:tcBorders>
              <w:top w:val="nil"/>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jc w:val="right"/>
              <w:rPr>
                <w:rFonts w:ascii="Times New Roman" w:hAnsi="Times New Roman" w:cs="Times New Roman"/>
                <w:color w:val="000000"/>
                <w:sz w:val="20"/>
                <w:szCs w:val="24"/>
              </w:rPr>
            </w:pPr>
            <w:r w:rsidRPr="005A2176">
              <w:rPr>
                <w:rFonts w:ascii="Times New Roman" w:hAnsi="Times New Roman" w:cs="Times New Roman"/>
                <w:color w:val="000000"/>
                <w:sz w:val="20"/>
                <w:szCs w:val="24"/>
              </w:rPr>
              <w:t>1.59814313</w:t>
            </w:r>
          </w:p>
        </w:tc>
      </w:tr>
      <w:tr w:rsidR="00666EDA" w:rsidRPr="005A2176" w:rsidTr="00666EDA">
        <w:trPr>
          <w:cantSplit/>
          <w:trHeight w:val="286"/>
          <w:tblHeader/>
        </w:trPr>
        <w:tc>
          <w:tcPr>
            <w:tcW w:w="2146" w:type="dxa"/>
            <w:vMerge w:val="restart"/>
            <w:tcBorders>
              <w:top w:val="nil"/>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rPr>
                <w:rFonts w:ascii="Times New Roman" w:hAnsi="Times New Roman" w:cs="Times New Roman"/>
                <w:color w:val="000000"/>
                <w:sz w:val="20"/>
                <w:szCs w:val="24"/>
              </w:rPr>
            </w:pPr>
            <w:r w:rsidRPr="005A2176">
              <w:rPr>
                <w:rFonts w:ascii="Times New Roman" w:hAnsi="Times New Roman" w:cs="Times New Roman"/>
                <w:color w:val="000000"/>
                <w:sz w:val="20"/>
                <w:szCs w:val="24"/>
              </w:rPr>
              <w:t>Most Extreme Differences</w:t>
            </w:r>
          </w:p>
        </w:tc>
        <w:tc>
          <w:tcPr>
            <w:tcW w:w="1260" w:type="dxa"/>
            <w:tcBorders>
              <w:top w:val="nil"/>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rPr>
                <w:rFonts w:ascii="Times New Roman" w:hAnsi="Times New Roman" w:cs="Times New Roman"/>
                <w:color w:val="000000"/>
                <w:sz w:val="20"/>
                <w:szCs w:val="24"/>
              </w:rPr>
            </w:pPr>
            <w:r w:rsidRPr="005A2176">
              <w:rPr>
                <w:rFonts w:ascii="Times New Roman" w:hAnsi="Times New Roman" w:cs="Times New Roman"/>
                <w:color w:val="000000"/>
                <w:sz w:val="20"/>
                <w:szCs w:val="24"/>
              </w:rPr>
              <w:t>Absolute</w:t>
            </w:r>
          </w:p>
        </w:tc>
        <w:tc>
          <w:tcPr>
            <w:tcW w:w="1125" w:type="dxa"/>
            <w:tcBorders>
              <w:top w:val="nil"/>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jc w:val="right"/>
              <w:rPr>
                <w:rFonts w:ascii="Times New Roman" w:hAnsi="Times New Roman" w:cs="Times New Roman"/>
                <w:color w:val="000000"/>
                <w:sz w:val="20"/>
                <w:szCs w:val="24"/>
              </w:rPr>
            </w:pPr>
            <w:r w:rsidRPr="005A2176">
              <w:rPr>
                <w:rFonts w:ascii="Times New Roman" w:hAnsi="Times New Roman" w:cs="Times New Roman"/>
                <w:color w:val="000000"/>
                <w:sz w:val="20"/>
                <w:szCs w:val="24"/>
              </w:rPr>
              <w:t>.094</w:t>
            </w:r>
          </w:p>
        </w:tc>
      </w:tr>
      <w:tr w:rsidR="00666EDA" w:rsidRPr="005A2176" w:rsidTr="00666EDA">
        <w:trPr>
          <w:cantSplit/>
          <w:trHeight w:val="131"/>
          <w:tblHeader/>
        </w:trPr>
        <w:tc>
          <w:tcPr>
            <w:tcW w:w="2146" w:type="dxa"/>
            <w:vMerge/>
            <w:tcBorders>
              <w:top w:val="nil"/>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rPr>
                <w:rFonts w:ascii="Times New Roman" w:hAnsi="Times New Roman" w:cs="Times New Roman"/>
                <w:color w:val="000000"/>
                <w:sz w:val="20"/>
                <w:szCs w:val="24"/>
              </w:rPr>
            </w:pPr>
          </w:p>
        </w:tc>
        <w:tc>
          <w:tcPr>
            <w:tcW w:w="1260" w:type="dxa"/>
            <w:tcBorders>
              <w:top w:val="nil"/>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rPr>
                <w:rFonts w:ascii="Times New Roman" w:hAnsi="Times New Roman" w:cs="Times New Roman"/>
                <w:color w:val="000000"/>
                <w:sz w:val="20"/>
                <w:szCs w:val="24"/>
              </w:rPr>
            </w:pPr>
            <w:r w:rsidRPr="005A2176">
              <w:rPr>
                <w:rFonts w:ascii="Times New Roman" w:hAnsi="Times New Roman" w:cs="Times New Roman"/>
                <w:color w:val="000000"/>
                <w:sz w:val="20"/>
                <w:szCs w:val="24"/>
              </w:rPr>
              <w:t>Positive</w:t>
            </w:r>
          </w:p>
        </w:tc>
        <w:tc>
          <w:tcPr>
            <w:tcW w:w="1125" w:type="dxa"/>
            <w:tcBorders>
              <w:top w:val="nil"/>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jc w:val="right"/>
              <w:rPr>
                <w:rFonts w:ascii="Times New Roman" w:hAnsi="Times New Roman" w:cs="Times New Roman"/>
                <w:color w:val="000000"/>
                <w:sz w:val="20"/>
                <w:szCs w:val="24"/>
              </w:rPr>
            </w:pPr>
            <w:r w:rsidRPr="005A2176">
              <w:rPr>
                <w:rFonts w:ascii="Times New Roman" w:hAnsi="Times New Roman" w:cs="Times New Roman"/>
                <w:color w:val="000000"/>
                <w:sz w:val="20"/>
                <w:szCs w:val="24"/>
              </w:rPr>
              <w:t>.082</w:t>
            </w:r>
          </w:p>
        </w:tc>
      </w:tr>
      <w:tr w:rsidR="00666EDA" w:rsidRPr="005A2176" w:rsidTr="00666EDA">
        <w:trPr>
          <w:cantSplit/>
          <w:trHeight w:val="131"/>
          <w:tblHeader/>
        </w:trPr>
        <w:tc>
          <w:tcPr>
            <w:tcW w:w="2146" w:type="dxa"/>
            <w:vMerge/>
            <w:tcBorders>
              <w:top w:val="nil"/>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rPr>
                <w:rFonts w:ascii="Times New Roman" w:hAnsi="Times New Roman" w:cs="Times New Roman"/>
                <w:color w:val="000000"/>
                <w:sz w:val="20"/>
                <w:szCs w:val="24"/>
              </w:rPr>
            </w:pPr>
          </w:p>
        </w:tc>
        <w:tc>
          <w:tcPr>
            <w:tcW w:w="1260" w:type="dxa"/>
            <w:tcBorders>
              <w:top w:val="nil"/>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rPr>
                <w:rFonts w:ascii="Times New Roman" w:hAnsi="Times New Roman" w:cs="Times New Roman"/>
                <w:color w:val="000000"/>
                <w:sz w:val="20"/>
                <w:szCs w:val="24"/>
              </w:rPr>
            </w:pPr>
            <w:r w:rsidRPr="005A2176">
              <w:rPr>
                <w:rFonts w:ascii="Times New Roman" w:hAnsi="Times New Roman" w:cs="Times New Roman"/>
                <w:color w:val="000000"/>
                <w:sz w:val="20"/>
                <w:szCs w:val="24"/>
              </w:rPr>
              <w:t>Negative</w:t>
            </w:r>
          </w:p>
        </w:tc>
        <w:tc>
          <w:tcPr>
            <w:tcW w:w="1125" w:type="dxa"/>
            <w:tcBorders>
              <w:top w:val="nil"/>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jc w:val="right"/>
              <w:rPr>
                <w:rFonts w:ascii="Times New Roman" w:hAnsi="Times New Roman" w:cs="Times New Roman"/>
                <w:color w:val="000000"/>
                <w:sz w:val="20"/>
                <w:szCs w:val="24"/>
              </w:rPr>
            </w:pPr>
            <w:r w:rsidRPr="005A2176">
              <w:rPr>
                <w:rFonts w:ascii="Times New Roman" w:hAnsi="Times New Roman" w:cs="Times New Roman"/>
                <w:color w:val="000000"/>
                <w:sz w:val="20"/>
                <w:szCs w:val="24"/>
              </w:rPr>
              <w:t>-.094</w:t>
            </w:r>
          </w:p>
        </w:tc>
      </w:tr>
      <w:tr w:rsidR="00666EDA" w:rsidRPr="005A2176" w:rsidTr="00666EDA">
        <w:trPr>
          <w:cantSplit/>
          <w:trHeight w:val="245"/>
          <w:tblHeader/>
        </w:trPr>
        <w:tc>
          <w:tcPr>
            <w:tcW w:w="3406" w:type="dxa"/>
            <w:gridSpan w:val="2"/>
            <w:tcBorders>
              <w:top w:val="nil"/>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rPr>
                <w:rFonts w:ascii="Times New Roman" w:hAnsi="Times New Roman" w:cs="Times New Roman"/>
                <w:color w:val="000000"/>
                <w:sz w:val="20"/>
                <w:szCs w:val="24"/>
              </w:rPr>
            </w:pPr>
            <w:r w:rsidRPr="005A2176">
              <w:rPr>
                <w:rFonts w:ascii="Times New Roman" w:hAnsi="Times New Roman" w:cs="Times New Roman"/>
                <w:color w:val="000000"/>
                <w:sz w:val="20"/>
                <w:szCs w:val="24"/>
              </w:rPr>
              <w:t>Kolmogorov-Smirnov Z</w:t>
            </w:r>
          </w:p>
        </w:tc>
        <w:tc>
          <w:tcPr>
            <w:tcW w:w="1125" w:type="dxa"/>
            <w:tcBorders>
              <w:top w:val="nil"/>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jc w:val="right"/>
              <w:rPr>
                <w:rFonts w:ascii="Times New Roman" w:hAnsi="Times New Roman" w:cs="Times New Roman"/>
                <w:color w:val="000000"/>
                <w:sz w:val="20"/>
                <w:szCs w:val="24"/>
              </w:rPr>
            </w:pPr>
            <w:r w:rsidRPr="005A2176">
              <w:rPr>
                <w:rFonts w:ascii="Times New Roman" w:hAnsi="Times New Roman" w:cs="Times New Roman"/>
                <w:color w:val="000000"/>
                <w:sz w:val="20"/>
                <w:szCs w:val="24"/>
              </w:rPr>
              <w:t>.943</w:t>
            </w:r>
          </w:p>
        </w:tc>
      </w:tr>
      <w:tr w:rsidR="00666EDA" w:rsidRPr="005A2176" w:rsidTr="00666EDA">
        <w:trPr>
          <w:cantSplit/>
          <w:trHeight w:val="245"/>
          <w:tblHeader/>
        </w:trPr>
        <w:tc>
          <w:tcPr>
            <w:tcW w:w="3406" w:type="dxa"/>
            <w:gridSpan w:val="2"/>
            <w:tcBorders>
              <w:top w:val="nil"/>
              <w:left w:val="nil"/>
              <w:bottom w:val="single" w:sz="4" w:space="0" w:color="auto"/>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rPr>
                <w:rFonts w:ascii="Times New Roman" w:hAnsi="Times New Roman" w:cs="Times New Roman"/>
                <w:color w:val="000000"/>
                <w:sz w:val="20"/>
                <w:szCs w:val="24"/>
              </w:rPr>
            </w:pPr>
            <w:r w:rsidRPr="005A2176">
              <w:rPr>
                <w:rFonts w:ascii="Times New Roman" w:hAnsi="Times New Roman" w:cs="Times New Roman"/>
                <w:color w:val="000000"/>
                <w:sz w:val="20"/>
                <w:szCs w:val="24"/>
              </w:rPr>
              <w:t>Asymp. Sig. (2-tailed)</w:t>
            </w:r>
          </w:p>
        </w:tc>
        <w:tc>
          <w:tcPr>
            <w:tcW w:w="1125" w:type="dxa"/>
            <w:tcBorders>
              <w:top w:val="nil"/>
              <w:left w:val="nil"/>
              <w:bottom w:val="single" w:sz="4" w:space="0" w:color="auto"/>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jc w:val="right"/>
              <w:rPr>
                <w:rFonts w:ascii="Times New Roman" w:hAnsi="Times New Roman" w:cs="Times New Roman"/>
                <w:color w:val="000000"/>
                <w:sz w:val="20"/>
                <w:szCs w:val="24"/>
              </w:rPr>
            </w:pPr>
            <w:r w:rsidRPr="005A2176">
              <w:rPr>
                <w:rFonts w:ascii="Times New Roman" w:hAnsi="Times New Roman" w:cs="Times New Roman"/>
                <w:color w:val="000000"/>
                <w:sz w:val="20"/>
                <w:szCs w:val="24"/>
              </w:rPr>
              <w:t>.336</w:t>
            </w:r>
          </w:p>
        </w:tc>
      </w:tr>
      <w:tr w:rsidR="00666EDA" w:rsidRPr="005A2176" w:rsidTr="00666EDA">
        <w:trPr>
          <w:cantSplit/>
          <w:trHeight w:val="259"/>
          <w:tblHeader/>
        </w:trPr>
        <w:tc>
          <w:tcPr>
            <w:tcW w:w="4531" w:type="dxa"/>
            <w:gridSpan w:val="3"/>
            <w:tcBorders>
              <w:left w:val="nil"/>
              <w:bottom w:val="nil"/>
              <w:right w:val="nil"/>
            </w:tcBorders>
            <w:shd w:val="clear" w:color="auto" w:fill="FFFFFF"/>
            <w:tcMar>
              <w:top w:w="30" w:type="dxa"/>
              <w:left w:w="30" w:type="dxa"/>
              <w:bottom w:w="30" w:type="dxa"/>
              <w:right w:w="30" w:type="dxa"/>
            </w:tcMar>
          </w:tcPr>
          <w:p w:rsidR="00666EDA" w:rsidRPr="005A2176" w:rsidRDefault="00666EDA" w:rsidP="00666EDA">
            <w:pPr>
              <w:autoSpaceDE w:val="0"/>
              <w:autoSpaceDN w:val="0"/>
              <w:adjustRightInd w:val="0"/>
              <w:spacing w:after="0" w:line="240" w:lineRule="auto"/>
              <w:rPr>
                <w:rFonts w:ascii="Times New Roman" w:hAnsi="Times New Roman" w:cs="Times New Roman"/>
                <w:color w:val="000000"/>
                <w:sz w:val="20"/>
                <w:szCs w:val="24"/>
              </w:rPr>
            </w:pPr>
            <w:r w:rsidRPr="005A2176">
              <w:rPr>
                <w:rFonts w:ascii="Times New Roman" w:hAnsi="Times New Roman" w:cs="Times New Roman"/>
                <w:color w:val="000000"/>
                <w:sz w:val="20"/>
                <w:szCs w:val="24"/>
              </w:rPr>
              <w:t>a. Test distribution is Normal.</w:t>
            </w:r>
          </w:p>
        </w:tc>
      </w:tr>
    </w:tbl>
    <w:p w:rsidR="00C82522" w:rsidRDefault="00C82522" w:rsidP="00584AE2">
      <w:pPr>
        <w:autoSpaceDE w:val="0"/>
        <w:autoSpaceDN w:val="0"/>
        <w:adjustRightInd w:val="0"/>
        <w:spacing w:after="0" w:line="480" w:lineRule="auto"/>
        <w:rPr>
          <w:rFonts w:ascii="Times New Roman" w:hAnsi="Times New Roman" w:cs="Times New Roman"/>
          <w:sz w:val="24"/>
          <w:szCs w:val="24"/>
        </w:rPr>
      </w:pPr>
    </w:p>
    <w:p w:rsidR="00C82522" w:rsidRDefault="00C82522" w:rsidP="00584AE2">
      <w:pPr>
        <w:autoSpaceDE w:val="0"/>
        <w:autoSpaceDN w:val="0"/>
        <w:adjustRightInd w:val="0"/>
        <w:spacing w:after="0" w:line="480" w:lineRule="auto"/>
        <w:rPr>
          <w:rFonts w:ascii="Times New Roman" w:hAnsi="Times New Roman" w:cs="Times New Roman"/>
          <w:sz w:val="24"/>
          <w:szCs w:val="24"/>
        </w:rPr>
      </w:pPr>
    </w:p>
    <w:p w:rsidR="00C82522" w:rsidRDefault="00C82522" w:rsidP="00584AE2">
      <w:pPr>
        <w:autoSpaceDE w:val="0"/>
        <w:autoSpaceDN w:val="0"/>
        <w:adjustRightInd w:val="0"/>
        <w:spacing w:after="0" w:line="480" w:lineRule="auto"/>
        <w:rPr>
          <w:rFonts w:ascii="Times New Roman" w:hAnsi="Times New Roman" w:cs="Times New Roman"/>
          <w:sz w:val="24"/>
          <w:szCs w:val="24"/>
        </w:rPr>
      </w:pPr>
    </w:p>
    <w:p w:rsidR="00C82522" w:rsidRDefault="00C82522" w:rsidP="00584AE2">
      <w:pPr>
        <w:autoSpaceDE w:val="0"/>
        <w:autoSpaceDN w:val="0"/>
        <w:adjustRightInd w:val="0"/>
        <w:spacing w:after="0" w:line="480" w:lineRule="auto"/>
        <w:rPr>
          <w:rFonts w:ascii="Times New Roman" w:hAnsi="Times New Roman" w:cs="Times New Roman"/>
          <w:sz w:val="24"/>
          <w:szCs w:val="24"/>
        </w:rPr>
      </w:pPr>
    </w:p>
    <w:p w:rsidR="00C82522" w:rsidRDefault="00C82522" w:rsidP="00584AE2">
      <w:pPr>
        <w:autoSpaceDE w:val="0"/>
        <w:autoSpaceDN w:val="0"/>
        <w:adjustRightInd w:val="0"/>
        <w:spacing w:after="0" w:line="480" w:lineRule="auto"/>
        <w:rPr>
          <w:rFonts w:ascii="Times New Roman" w:hAnsi="Times New Roman" w:cs="Times New Roman"/>
          <w:sz w:val="24"/>
          <w:szCs w:val="24"/>
        </w:rPr>
      </w:pPr>
    </w:p>
    <w:p w:rsidR="00C82522" w:rsidRDefault="00C82522" w:rsidP="00584AE2">
      <w:pPr>
        <w:autoSpaceDE w:val="0"/>
        <w:autoSpaceDN w:val="0"/>
        <w:adjustRightInd w:val="0"/>
        <w:spacing w:after="0" w:line="480" w:lineRule="auto"/>
        <w:rPr>
          <w:rFonts w:ascii="Times New Roman" w:hAnsi="Times New Roman" w:cs="Times New Roman"/>
          <w:sz w:val="24"/>
          <w:szCs w:val="24"/>
        </w:rPr>
      </w:pPr>
    </w:p>
    <w:p w:rsidR="00C82522" w:rsidRDefault="00C82522" w:rsidP="00584AE2">
      <w:pPr>
        <w:autoSpaceDE w:val="0"/>
        <w:autoSpaceDN w:val="0"/>
        <w:adjustRightInd w:val="0"/>
        <w:spacing w:after="0" w:line="480" w:lineRule="auto"/>
        <w:rPr>
          <w:rFonts w:ascii="Times New Roman" w:hAnsi="Times New Roman" w:cs="Times New Roman"/>
          <w:sz w:val="24"/>
          <w:szCs w:val="24"/>
        </w:rPr>
      </w:pPr>
    </w:p>
    <w:p w:rsidR="00584AE2" w:rsidRPr="00584AE2" w:rsidRDefault="00584AE2" w:rsidP="00584AE2">
      <w:pPr>
        <w:rPr>
          <w:rFonts w:ascii="Times New Roman" w:hAnsi="Times New Roman" w:cs="Times New Roman"/>
          <w:b/>
          <w:sz w:val="24"/>
          <w:szCs w:val="24"/>
        </w:rPr>
      </w:pPr>
    </w:p>
    <w:p w:rsidR="00322080" w:rsidRDefault="00584AE2" w:rsidP="008566AE">
      <w:pPr>
        <w:autoSpaceDE w:val="0"/>
        <w:autoSpaceDN w:val="0"/>
        <w:adjustRightInd w:val="0"/>
        <w:spacing w:before="240" w:after="0" w:line="480" w:lineRule="auto"/>
        <w:ind w:firstLine="720"/>
        <w:jc w:val="both"/>
        <w:rPr>
          <w:rFonts w:ascii="Times New Roman" w:hAnsi="Times New Roman" w:cs="Times New Roman"/>
          <w:sz w:val="24"/>
          <w:szCs w:val="24"/>
        </w:rPr>
      </w:pPr>
      <w:r w:rsidRPr="00584AE2">
        <w:rPr>
          <w:rFonts w:ascii="Times New Roman" w:hAnsi="Times New Roman" w:cs="Times New Roman"/>
          <w:sz w:val="24"/>
          <w:szCs w:val="24"/>
        </w:rPr>
        <w:lastRenderedPageBreak/>
        <w:t>Berdasarkan uji grafik dan uji statistik penyebaran data mendekati garis linier dan Tabel diatas menunjukkan bahwa nilai KolmogrovSmirnov Z sebesar 0, 943 dan nilai Asymp. Sig. (2-tailed) sebesar 0,336 yang diperoleh model regresi lebih dari α (0,05) (0,336 &gt; 0,05), sehingga dapat disimpulkan b</w:t>
      </w:r>
      <w:r w:rsidR="00C82522">
        <w:rPr>
          <w:rFonts w:ascii="Times New Roman" w:hAnsi="Times New Roman" w:cs="Times New Roman"/>
          <w:sz w:val="24"/>
          <w:szCs w:val="24"/>
        </w:rPr>
        <w:t>ahwa data berdistribusi normal.</w:t>
      </w:r>
    </w:p>
    <w:p w:rsidR="00C82522" w:rsidRPr="00C82522" w:rsidRDefault="00C82522" w:rsidP="00C82522">
      <w:pPr>
        <w:autoSpaceDE w:val="0"/>
        <w:autoSpaceDN w:val="0"/>
        <w:adjustRightInd w:val="0"/>
        <w:spacing w:before="240" w:after="0" w:line="240" w:lineRule="auto"/>
        <w:ind w:firstLine="720"/>
        <w:jc w:val="both"/>
        <w:rPr>
          <w:rFonts w:ascii="Times New Roman" w:hAnsi="Times New Roman" w:cs="Times New Roman"/>
          <w:sz w:val="24"/>
          <w:szCs w:val="24"/>
        </w:rPr>
      </w:pPr>
    </w:p>
    <w:p w:rsidR="00584AE2" w:rsidRPr="00584AE2" w:rsidRDefault="00584AE2" w:rsidP="00584AE2">
      <w:pPr>
        <w:spacing w:after="0" w:line="480" w:lineRule="auto"/>
        <w:jc w:val="both"/>
        <w:rPr>
          <w:rFonts w:ascii="Times New Roman" w:hAnsi="Times New Roman" w:cs="Times New Roman"/>
          <w:sz w:val="24"/>
          <w:szCs w:val="24"/>
          <w:lang w:val="en-ID"/>
        </w:rPr>
      </w:pPr>
      <w:r w:rsidRPr="00584AE2">
        <w:rPr>
          <w:rFonts w:ascii="Times New Roman" w:hAnsi="Times New Roman" w:cs="Times New Roman"/>
          <w:sz w:val="24"/>
          <w:szCs w:val="24"/>
          <w:lang w:val="en-ID"/>
        </w:rPr>
        <w:t>Uji Grafik Persamaan Tahap 2</w:t>
      </w:r>
      <w:r w:rsidRPr="00584AE2">
        <w:rPr>
          <w:rFonts w:ascii="Times New Roman" w:hAnsi="Times New Roman" w:cs="Times New Roman"/>
          <w:sz w:val="24"/>
          <w:szCs w:val="24"/>
        </w:rPr>
        <w:tab/>
      </w:r>
      <w:r w:rsidRPr="00584AE2">
        <w:rPr>
          <w:rFonts w:ascii="Times New Roman" w:hAnsi="Times New Roman" w:cs="Times New Roman"/>
          <w:sz w:val="24"/>
          <w:szCs w:val="24"/>
        </w:rPr>
        <w:tab/>
      </w:r>
      <w:r w:rsidRPr="00584AE2">
        <w:rPr>
          <w:rFonts w:ascii="Times New Roman" w:hAnsi="Times New Roman" w:cs="Times New Roman"/>
          <w:sz w:val="24"/>
          <w:szCs w:val="24"/>
        </w:rPr>
        <w:tab/>
        <w:t>Uji Statistik Persamaan Tahap 2</w:t>
      </w:r>
    </w:p>
    <w:tbl>
      <w:tblPr>
        <w:tblpPr w:leftFromText="180" w:rightFromText="180" w:vertAnchor="text" w:horzAnchor="margin" w:tblpXSpec="right" w:tblpY="395"/>
        <w:tblW w:w="4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22"/>
        <w:gridCol w:w="1741"/>
        <w:gridCol w:w="1161"/>
      </w:tblGrid>
      <w:tr w:rsidR="00584AE2" w:rsidRPr="00584AE2" w:rsidTr="00666EDA">
        <w:trPr>
          <w:cantSplit/>
          <w:trHeight w:val="219"/>
          <w:tblHeader/>
        </w:trPr>
        <w:tc>
          <w:tcPr>
            <w:tcW w:w="4824" w:type="dxa"/>
            <w:gridSpan w:val="3"/>
            <w:tcBorders>
              <w:left w:val="nil"/>
              <w:right w:val="nil"/>
            </w:tcBorders>
            <w:shd w:val="clear" w:color="auto" w:fill="FFFFFF"/>
            <w:tcMar>
              <w:top w:w="30" w:type="dxa"/>
              <w:left w:w="30" w:type="dxa"/>
              <w:bottom w:w="30" w:type="dxa"/>
              <w:right w:w="30" w:type="dxa"/>
            </w:tcMar>
            <w:vAlign w:val="center"/>
          </w:tcPr>
          <w:p w:rsidR="00584AE2" w:rsidRPr="00584AE2" w:rsidRDefault="00584AE2" w:rsidP="00666EDA">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b/>
                <w:bCs/>
                <w:color w:val="000000"/>
                <w:sz w:val="24"/>
                <w:szCs w:val="24"/>
              </w:rPr>
              <w:t>One-Sample Kolmogorov-Smirnov Test</w:t>
            </w:r>
          </w:p>
        </w:tc>
      </w:tr>
      <w:tr w:rsidR="00584AE2" w:rsidRPr="00584AE2" w:rsidTr="00666EDA">
        <w:trPr>
          <w:cantSplit/>
          <w:trHeight w:val="438"/>
          <w:tblHeader/>
        </w:trPr>
        <w:tc>
          <w:tcPr>
            <w:tcW w:w="1922" w:type="dxa"/>
            <w:tcBorders>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rPr>
                <w:rFonts w:ascii="Times New Roman" w:hAnsi="Times New Roman" w:cs="Times New Roman"/>
                <w:sz w:val="24"/>
                <w:szCs w:val="24"/>
              </w:rPr>
            </w:pPr>
          </w:p>
        </w:tc>
        <w:tc>
          <w:tcPr>
            <w:tcW w:w="1741" w:type="dxa"/>
            <w:tcBorders>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rPr>
                <w:rFonts w:ascii="Times New Roman" w:hAnsi="Times New Roman" w:cs="Times New Roman"/>
                <w:sz w:val="24"/>
                <w:szCs w:val="24"/>
              </w:rPr>
            </w:pPr>
          </w:p>
        </w:tc>
        <w:tc>
          <w:tcPr>
            <w:tcW w:w="1161" w:type="dxa"/>
            <w:tcBorders>
              <w:left w:val="nil"/>
              <w:bottom w:val="single" w:sz="4" w:space="0" w:color="auto"/>
              <w:right w:val="nil"/>
            </w:tcBorders>
            <w:shd w:val="clear" w:color="auto" w:fill="FFFFFF"/>
            <w:tcMar>
              <w:top w:w="30" w:type="dxa"/>
              <w:left w:w="30" w:type="dxa"/>
              <w:bottom w:w="30" w:type="dxa"/>
              <w:right w:w="30" w:type="dxa"/>
            </w:tcMar>
            <w:vAlign w:val="bottom"/>
          </w:tcPr>
          <w:p w:rsidR="00584AE2" w:rsidRPr="00584AE2" w:rsidRDefault="00584AE2" w:rsidP="00666EDA">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Unstandardized Residual</w:t>
            </w:r>
          </w:p>
        </w:tc>
      </w:tr>
      <w:tr w:rsidR="00584AE2" w:rsidRPr="00584AE2" w:rsidTr="00666EDA">
        <w:trPr>
          <w:cantSplit/>
          <w:trHeight w:val="219"/>
          <w:tblHeader/>
        </w:trPr>
        <w:tc>
          <w:tcPr>
            <w:tcW w:w="3663" w:type="dxa"/>
            <w:gridSpan w:val="2"/>
            <w:tcBorders>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N</w:t>
            </w:r>
          </w:p>
        </w:tc>
        <w:tc>
          <w:tcPr>
            <w:tcW w:w="1161" w:type="dxa"/>
            <w:tcBorders>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100</w:t>
            </w:r>
          </w:p>
        </w:tc>
      </w:tr>
      <w:tr w:rsidR="00584AE2" w:rsidRPr="00584AE2" w:rsidTr="00666EDA">
        <w:trPr>
          <w:cantSplit/>
          <w:trHeight w:val="256"/>
          <w:tblHeader/>
        </w:trPr>
        <w:tc>
          <w:tcPr>
            <w:tcW w:w="1922" w:type="dxa"/>
            <w:vMerge w:val="restart"/>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Normal Parameters</w:t>
            </w:r>
            <w:r w:rsidRPr="00584AE2">
              <w:rPr>
                <w:rFonts w:ascii="Times New Roman" w:hAnsi="Times New Roman" w:cs="Times New Roman"/>
                <w:color w:val="000000"/>
                <w:sz w:val="24"/>
                <w:szCs w:val="24"/>
                <w:vertAlign w:val="superscript"/>
              </w:rPr>
              <w:t>a,,b</w:t>
            </w:r>
          </w:p>
        </w:tc>
        <w:tc>
          <w:tcPr>
            <w:tcW w:w="1741"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Mean</w:t>
            </w:r>
          </w:p>
        </w:tc>
        <w:tc>
          <w:tcPr>
            <w:tcW w:w="1161"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.0000000</w:t>
            </w:r>
          </w:p>
        </w:tc>
      </w:tr>
      <w:tr w:rsidR="00584AE2" w:rsidRPr="00584AE2" w:rsidTr="00666EDA">
        <w:trPr>
          <w:cantSplit/>
          <w:trHeight w:val="117"/>
          <w:tblHeader/>
        </w:trPr>
        <w:tc>
          <w:tcPr>
            <w:tcW w:w="1922" w:type="dxa"/>
            <w:vMerge/>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rPr>
                <w:rFonts w:ascii="Times New Roman" w:hAnsi="Times New Roman" w:cs="Times New Roman"/>
                <w:color w:val="000000"/>
                <w:sz w:val="24"/>
                <w:szCs w:val="24"/>
              </w:rPr>
            </w:pPr>
          </w:p>
        </w:tc>
        <w:tc>
          <w:tcPr>
            <w:tcW w:w="1741"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Std. Deviation</w:t>
            </w:r>
          </w:p>
        </w:tc>
        <w:tc>
          <w:tcPr>
            <w:tcW w:w="1161"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2.10238094</w:t>
            </w:r>
          </w:p>
        </w:tc>
      </w:tr>
      <w:tr w:rsidR="00584AE2" w:rsidRPr="00584AE2" w:rsidTr="00666EDA">
        <w:trPr>
          <w:cantSplit/>
          <w:trHeight w:val="243"/>
          <w:tblHeader/>
        </w:trPr>
        <w:tc>
          <w:tcPr>
            <w:tcW w:w="1922" w:type="dxa"/>
            <w:vMerge w:val="restart"/>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Most Extreme Differences</w:t>
            </w:r>
          </w:p>
        </w:tc>
        <w:tc>
          <w:tcPr>
            <w:tcW w:w="1741"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Absolute</w:t>
            </w:r>
          </w:p>
        </w:tc>
        <w:tc>
          <w:tcPr>
            <w:tcW w:w="1161"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.096</w:t>
            </w:r>
          </w:p>
        </w:tc>
      </w:tr>
      <w:tr w:rsidR="00584AE2" w:rsidRPr="00584AE2" w:rsidTr="00666EDA">
        <w:trPr>
          <w:cantSplit/>
          <w:trHeight w:val="117"/>
          <w:tblHeader/>
        </w:trPr>
        <w:tc>
          <w:tcPr>
            <w:tcW w:w="1922" w:type="dxa"/>
            <w:vMerge/>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rPr>
                <w:rFonts w:ascii="Times New Roman" w:hAnsi="Times New Roman" w:cs="Times New Roman"/>
                <w:color w:val="000000"/>
                <w:sz w:val="24"/>
                <w:szCs w:val="24"/>
              </w:rPr>
            </w:pPr>
          </w:p>
        </w:tc>
        <w:tc>
          <w:tcPr>
            <w:tcW w:w="1741"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Positive</w:t>
            </w:r>
          </w:p>
        </w:tc>
        <w:tc>
          <w:tcPr>
            <w:tcW w:w="1161"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.048</w:t>
            </w:r>
          </w:p>
        </w:tc>
      </w:tr>
      <w:tr w:rsidR="00584AE2" w:rsidRPr="00584AE2" w:rsidTr="00666EDA">
        <w:trPr>
          <w:cantSplit/>
          <w:trHeight w:val="117"/>
          <w:tblHeader/>
        </w:trPr>
        <w:tc>
          <w:tcPr>
            <w:tcW w:w="1922" w:type="dxa"/>
            <w:vMerge/>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rPr>
                <w:rFonts w:ascii="Times New Roman" w:hAnsi="Times New Roman" w:cs="Times New Roman"/>
                <w:color w:val="000000"/>
                <w:sz w:val="24"/>
                <w:szCs w:val="24"/>
              </w:rPr>
            </w:pPr>
          </w:p>
        </w:tc>
        <w:tc>
          <w:tcPr>
            <w:tcW w:w="1741"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Negative</w:t>
            </w:r>
          </w:p>
        </w:tc>
        <w:tc>
          <w:tcPr>
            <w:tcW w:w="1161"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-.096</w:t>
            </w:r>
          </w:p>
        </w:tc>
      </w:tr>
      <w:tr w:rsidR="00584AE2" w:rsidRPr="00584AE2" w:rsidTr="00666EDA">
        <w:trPr>
          <w:cantSplit/>
          <w:trHeight w:val="231"/>
          <w:tblHeader/>
        </w:trPr>
        <w:tc>
          <w:tcPr>
            <w:tcW w:w="3663" w:type="dxa"/>
            <w:gridSpan w:val="2"/>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Kolmogorov-Smirnov Z</w:t>
            </w:r>
          </w:p>
        </w:tc>
        <w:tc>
          <w:tcPr>
            <w:tcW w:w="1161"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.960</w:t>
            </w:r>
          </w:p>
        </w:tc>
      </w:tr>
      <w:tr w:rsidR="00584AE2" w:rsidRPr="00584AE2" w:rsidTr="00666EDA">
        <w:trPr>
          <w:cantSplit/>
          <w:trHeight w:val="219"/>
          <w:tblHeader/>
        </w:trPr>
        <w:tc>
          <w:tcPr>
            <w:tcW w:w="3663" w:type="dxa"/>
            <w:gridSpan w:val="2"/>
            <w:tcBorders>
              <w:top w:val="nil"/>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Asymp. Sig. (2-tailed)</w:t>
            </w:r>
          </w:p>
        </w:tc>
        <w:tc>
          <w:tcPr>
            <w:tcW w:w="1161" w:type="dxa"/>
            <w:tcBorders>
              <w:top w:val="nil"/>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.316</w:t>
            </w:r>
          </w:p>
        </w:tc>
      </w:tr>
      <w:tr w:rsidR="00584AE2" w:rsidRPr="00584AE2" w:rsidTr="00666EDA">
        <w:trPr>
          <w:cantSplit/>
          <w:trHeight w:val="219"/>
          <w:tblHeader/>
        </w:trPr>
        <w:tc>
          <w:tcPr>
            <w:tcW w:w="4824" w:type="dxa"/>
            <w:gridSpan w:val="3"/>
            <w:tcBorders>
              <w:left w:val="nil"/>
              <w:bottom w:val="nil"/>
              <w:right w:val="nil"/>
            </w:tcBorders>
            <w:shd w:val="clear" w:color="auto" w:fill="FFFFFF"/>
            <w:tcMar>
              <w:top w:w="30" w:type="dxa"/>
              <w:left w:w="30" w:type="dxa"/>
              <w:bottom w:w="30" w:type="dxa"/>
              <w:right w:w="30" w:type="dxa"/>
            </w:tcMar>
          </w:tcPr>
          <w:p w:rsidR="00584AE2" w:rsidRPr="00584AE2" w:rsidRDefault="00584AE2" w:rsidP="00666EDA">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a. Test distribution is Normal.</w:t>
            </w:r>
          </w:p>
        </w:tc>
      </w:tr>
    </w:tbl>
    <w:p w:rsidR="00584AE2" w:rsidRPr="00584AE2" w:rsidRDefault="005A2176" w:rsidP="00584AE2">
      <w:pPr>
        <w:ind w:firstLine="720"/>
        <w:rPr>
          <w:rFonts w:ascii="Times New Roman" w:hAnsi="Times New Roman" w:cs="Times New Roman"/>
          <w:b/>
          <w:sz w:val="24"/>
          <w:szCs w:val="24"/>
        </w:rPr>
      </w:pPr>
      <w:r w:rsidRPr="00584AE2">
        <w:rPr>
          <w:rFonts w:ascii="Times New Roman" w:hAnsi="Times New Roman" w:cs="Times New Roman"/>
          <w:noProof/>
          <w:sz w:val="24"/>
          <w:szCs w:val="24"/>
          <w:lang w:val="id-ID" w:eastAsia="id-ID"/>
        </w:rPr>
        <w:drawing>
          <wp:anchor distT="0" distB="0" distL="114300" distR="114300" simplePos="0" relativeHeight="251662336" behindDoc="0" locked="0" layoutInCell="1" allowOverlap="1">
            <wp:simplePos x="0" y="0"/>
            <wp:positionH relativeFrom="column">
              <wp:posOffset>127000</wp:posOffset>
            </wp:positionH>
            <wp:positionV relativeFrom="paragraph">
              <wp:posOffset>63500</wp:posOffset>
            </wp:positionV>
            <wp:extent cx="2009775" cy="2283460"/>
            <wp:effectExtent l="0" t="0" r="952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968" t="6156" b="2325"/>
                    <a:stretch/>
                  </pic:blipFill>
                  <pic:spPr bwMode="auto">
                    <a:xfrm>
                      <a:off x="0" y="0"/>
                      <a:ext cx="2009775" cy="2283460"/>
                    </a:xfrm>
                    <a:prstGeom prst="rect">
                      <a:avLst/>
                    </a:prstGeom>
                    <a:ln>
                      <a:noFill/>
                    </a:ln>
                    <a:extLst>
                      <a:ext uri="{53640926-AAD7-44D8-BBD7-CCE9431645EC}">
                        <a14:shadowObscured xmlns:a14="http://schemas.microsoft.com/office/drawing/2010/main"/>
                      </a:ext>
                    </a:extLst>
                  </pic:spPr>
                </pic:pic>
              </a:graphicData>
            </a:graphic>
          </wp:anchor>
        </w:drawing>
      </w:r>
    </w:p>
    <w:p w:rsidR="005A2176" w:rsidRDefault="008566AE" w:rsidP="008566AE">
      <w:pPr>
        <w:pStyle w:val="Heading2"/>
        <w:keepLines w:val="0"/>
        <w:widowControl w:val="0"/>
        <w:shd w:val="clear" w:color="auto" w:fill="FFFFFF"/>
        <w:tabs>
          <w:tab w:val="left" w:pos="405"/>
        </w:tabs>
        <w:spacing w:before="0" w:line="480" w:lineRule="auto"/>
        <w:ind w:right="-885"/>
        <w:jc w:val="both"/>
        <w:rPr>
          <w:rFonts w:ascii="Times New Roman" w:eastAsiaTheme="minorEastAsia" w:hAnsi="Times New Roman" w:cs="Times New Roman"/>
          <w:bCs w:val="0"/>
          <w:color w:val="auto"/>
          <w:sz w:val="24"/>
          <w:szCs w:val="24"/>
        </w:rPr>
      </w:pPr>
      <w:r>
        <w:rPr>
          <w:rFonts w:ascii="Times New Roman" w:eastAsiaTheme="minorEastAsia" w:hAnsi="Times New Roman" w:cs="Times New Roman"/>
          <w:bCs w:val="0"/>
          <w:color w:val="auto"/>
          <w:sz w:val="24"/>
          <w:szCs w:val="24"/>
        </w:rPr>
        <w:tab/>
      </w:r>
      <w:r w:rsidR="005A2176">
        <w:rPr>
          <w:rFonts w:ascii="Times New Roman" w:eastAsiaTheme="minorEastAsia" w:hAnsi="Times New Roman" w:cs="Times New Roman"/>
          <w:bCs w:val="0"/>
          <w:color w:val="auto"/>
          <w:sz w:val="24"/>
          <w:szCs w:val="24"/>
        </w:rPr>
        <w:tab/>
      </w:r>
      <w:r w:rsidR="005A2176">
        <w:rPr>
          <w:rFonts w:ascii="Times New Roman" w:eastAsiaTheme="minorEastAsia" w:hAnsi="Times New Roman" w:cs="Times New Roman"/>
          <w:bCs w:val="0"/>
          <w:color w:val="auto"/>
          <w:sz w:val="24"/>
          <w:szCs w:val="24"/>
        </w:rPr>
        <w:tab/>
      </w:r>
      <w:r w:rsidR="005A2176">
        <w:rPr>
          <w:rFonts w:ascii="Times New Roman" w:eastAsiaTheme="minorEastAsia" w:hAnsi="Times New Roman" w:cs="Times New Roman"/>
          <w:bCs w:val="0"/>
          <w:color w:val="auto"/>
          <w:sz w:val="24"/>
          <w:szCs w:val="24"/>
        </w:rPr>
        <w:tab/>
      </w:r>
      <w:r w:rsidR="005A2176">
        <w:rPr>
          <w:rFonts w:ascii="Times New Roman" w:eastAsiaTheme="minorEastAsia" w:hAnsi="Times New Roman" w:cs="Times New Roman"/>
          <w:bCs w:val="0"/>
          <w:color w:val="auto"/>
          <w:sz w:val="24"/>
          <w:szCs w:val="24"/>
        </w:rPr>
        <w:tab/>
      </w:r>
    </w:p>
    <w:p w:rsidR="005A2176" w:rsidRDefault="005A2176" w:rsidP="008566AE">
      <w:pPr>
        <w:pStyle w:val="Heading2"/>
        <w:keepLines w:val="0"/>
        <w:widowControl w:val="0"/>
        <w:shd w:val="clear" w:color="auto" w:fill="FFFFFF"/>
        <w:tabs>
          <w:tab w:val="left" w:pos="405"/>
        </w:tabs>
        <w:spacing w:before="0" w:line="480" w:lineRule="auto"/>
        <w:ind w:right="-885"/>
        <w:jc w:val="both"/>
        <w:rPr>
          <w:rFonts w:ascii="Times New Roman" w:eastAsiaTheme="minorEastAsia" w:hAnsi="Times New Roman" w:cs="Times New Roman"/>
          <w:bCs w:val="0"/>
          <w:color w:val="auto"/>
          <w:sz w:val="24"/>
          <w:szCs w:val="24"/>
        </w:rPr>
      </w:pPr>
    </w:p>
    <w:p w:rsidR="005A2176" w:rsidRDefault="005A2176" w:rsidP="008566AE">
      <w:pPr>
        <w:pStyle w:val="Heading2"/>
        <w:keepLines w:val="0"/>
        <w:widowControl w:val="0"/>
        <w:shd w:val="clear" w:color="auto" w:fill="FFFFFF"/>
        <w:tabs>
          <w:tab w:val="left" w:pos="405"/>
        </w:tabs>
        <w:spacing w:before="0" w:line="480" w:lineRule="auto"/>
        <w:ind w:right="-885"/>
        <w:jc w:val="both"/>
        <w:rPr>
          <w:rFonts w:ascii="Times New Roman" w:eastAsiaTheme="minorEastAsia" w:hAnsi="Times New Roman" w:cs="Times New Roman"/>
          <w:bCs w:val="0"/>
          <w:color w:val="auto"/>
          <w:sz w:val="24"/>
          <w:szCs w:val="24"/>
        </w:rPr>
      </w:pPr>
    </w:p>
    <w:p w:rsidR="005A2176" w:rsidRDefault="005A2176" w:rsidP="008566AE">
      <w:pPr>
        <w:pStyle w:val="Heading2"/>
        <w:keepLines w:val="0"/>
        <w:widowControl w:val="0"/>
        <w:shd w:val="clear" w:color="auto" w:fill="FFFFFF"/>
        <w:tabs>
          <w:tab w:val="left" w:pos="405"/>
        </w:tabs>
        <w:spacing w:before="0" w:line="480" w:lineRule="auto"/>
        <w:ind w:right="-885"/>
        <w:jc w:val="both"/>
        <w:rPr>
          <w:rFonts w:ascii="Times New Roman" w:eastAsiaTheme="minorEastAsia" w:hAnsi="Times New Roman" w:cs="Times New Roman"/>
          <w:bCs w:val="0"/>
          <w:color w:val="auto"/>
          <w:sz w:val="24"/>
          <w:szCs w:val="24"/>
        </w:rPr>
      </w:pPr>
    </w:p>
    <w:p w:rsidR="005A2176" w:rsidRDefault="005A2176" w:rsidP="008566AE">
      <w:pPr>
        <w:pStyle w:val="Heading2"/>
        <w:keepLines w:val="0"/>
        <w:widowControl w:val="0"/>
        <w:shd w:val="clear" w:color="auto" w:fill="FFFFFF"/>
        <w:tabs>
          <w:tab w:val="left" w:pos="405"/>
        </w:tabs>
        <w:spacing w:before="0" w:line="480" w:lineRule="auto"/>
        <w:ind w:right="-885"/>
        <w:jc w:val="both"/>
        <w:rPr>
          <w:rFonts w:ascii="Times New Roman" w:eastAsiaTheme="minorEastAsia" w:hAnsi="Times New Roman" w:cs="Times New Roman"/>
          <w:bCs w:val="0"/>
          <w:color w:val="auto"/>
          <w:sz w:val="24"/>
          <w:szCs w:val="24"/>
        </w:rPr>
      </w:pPr>
    </w:p>
    <w:p w:rsidR="005A2176" w:rsidRDefault="005A2176" w:rsidP="008566AE">
      <w:pPr>
        <w:pStyle w:val="Heading2"/>
        <w:keepLines w:val="0"/>
        <w:widowControl w:val="0"/>
        <w:shd w:val="clear" w:color="auto" w:fill="FFFFFF"/>
        <w:tabs>
          <w:tab w:val="left" w:pos="405"/>
        </w:tabs>
        <w:spacing w:before="0" w:line="480" w:lineRule="auto"/>
        <w:ind w:right="-885"/>
        <w:jc w:val="both"/>
        <w:rPr>
          <w:rFonts w:ascii="Times New Roman" w:eastAsiaTheme="minorEastAsia" w:hAnsi="Times New Roman" w:cs="Times New Roman"/>
          <w:bCs w:val="0"/>
          <w:color w:val="auto"/>
          <w:sz w:val="24"/>
          <w:szCs w:val="24"/>
        </w:rPr>
      </w:pPr>
    </w:p>
    <w:p w:rsidR="005A2176" w:rsidRDefault="005A2176" w:rsidP="008566AE">
      <w:pPr>
        <w:pStyle w:val="Heading2"/>
        <w:keepLines w:val="0"/>
        <w:widowControl w:val="0"/>
        <w:shd w:val="clear" w:color="auto" w:fill="FFFFFF"/>
        <w:tabs>
          <w:tab w:val="left" w:pos="405"/>
        </w:tabs>
        <w:spacing w:before="0" w:line="480" w:lineRule="auto"/>
        <w:ind w:right="-885"/>
        <w:jc w:val="both"/>
        <w:rPr>
          <w:rFonts w:ascii="Times New Roman" w:eastAsiaTheme="minorEastAsia" w:hAnsi="Times New Roman" w:cs="Times New Roman"/>
          <w:bCs w:val="0"/>
          <w:color w:val="auto"/>
          <w:sz w:val="24"/>
          <w:szCs w:val="24"/>
        </w:rPr>
      </w:pPr>
    </w:p>
    <w:p w:rsidR="005A2176" w:rsidRDefault="005A2176" w:rsidP="008566AE">
      <w:pPr>
        <w:pStyle w:val="Heading2"/>
        <w:keepLines w:val="0"/>
        <w:widowControl w:val="0"/>
        <w:shd w:val="clear" w:color="auto" w:fill="FFFFFF"/>
        <w:tabs>
          <w:tab w:val="left" w:pos="405"/>
        </w:tabs>
        <w:spacing w:before="0" w:line="480" w:lineRule="auto"/>
        <w:ind w:right="-885"/>
        <w:jc w:val="both"/>
        <w:rPr>
          <w:rFonts w:ascii="Times New Roman" w:eastAsiaTheme="minorEastAsia" w:hAnsi="Times New Roman" w:cs="Times New Roman"/>
          <w:bCs w:val="0"/>
          <w:color w:val="auto"/>
          <w:sz w:val="24"/>
          <w:szCs w:val="24"/>
        </w:rPr>
      </w:pPr>
    </w:p>
    <w:p w:rsidR="005A2176" w:rsidRDefault="005A2176" w:rsidP="008566AE">
      <w:pPr>
        <w:pStyle w:val="Heading2"/>
        <w:keepLines w:val="0"/>
        <w:widowControl w:val="0"/>
        <w:shd w:val="clear" w:color="auto" w:fill="FFFFFF"/>
        <w:tabs>
          <w:tab w:val="left" w:pos="405"/>
        </w:tabs>
        <w:spacing w:before="0" w:line="480" w:lineRule="auto"/>
        <w:ind w:right="-885"/>
        <w:jc w:val="both"/>
        <w:rPr>
          <w:rFonts w:ascii="Times New Roman" w:eastAsiaTheme="minorEastAsia" w:hAnsi="Times New Roman" w:cs="Times New Roman"/>
          <w:bCs w:val="0"/>
          <w:color w:val="auto"/>
          <w:sz w:val="24"/>
          <w:szCs w:val="24"/>
        </w:rPr>
      </w:pPr>
    </w:p>
    <w:p w:rsidR="00666EDA" w:rsidRDefault="005A2176" w:rsidP="008566AE">
      <w:pPr>
        <w:pStyle w:val="Heading2"/>
        <w:keepLines w:val="0"/>
        <w:widowControl w:val="0"/>
        <w:shd w:val="clear" w:color="auto" w:fill="FFFFFF"/>
        <w:tabs>
          <w:tab w:val="left" w:pos="405"/>
        </w:tabs>
        <w:spacing w:before="0" w:line="480" w:lineRule="auto"/>
        <w:ind w:right="-885"/>
        <w:jc w:val="both"/>
        <w:rPr>
          <w:rFonts w:ascii="Times New Roman" w:hAnsi="Times New Roman" w:cs="Times New Roman"/>
          <w:b w:val="0"/>
          <w:color w:val="auto"/>
          <w:sz w:val="24"/>
          <w:szCs w:val="24"/>
          <w:lang w:val="es-ES"/>
        </w:rPr>
      </w:pPr>
      <w:r>
        <w:rPr>
          <w:rFonts w:ascii="Times New Roman" w:eastAsiaTheme="minorEastAsia" w:hAnsi="Times New Roman" w:cs="Times New Roman"/>
          <w:bCs w:val="0"/>
          <w:color w:val="auto"/>
          <w:sz w:val="24"/>
          <w:szCs w:val="24"/>
        </w:rPr>
        <w:tab/>
      </w:r>
      <w:r w:rsidR="00584AE2" w:rsidRPr="00584AE2">
        <w:rPr>
          <w:rFonts w:ascii="Times New Roman" w:hAnsi="Times New Roman" w:cs="Times New Roman"/>
          <w:b w:val="0"/>
          <w:color w:val="auto"/>
          <w:sz w:val="24"/>
          <w:szCs w:val="24"/>
          <w:lang w:val="es-ES"/>
        </w:rPr>
        <w:t xml:space="preserve">Berdasarkan uji grafik dan uji statistik penyebaran data mendekati garis linier </w:t>
      </w:r>
    </w:p>
    <w:p w:rsidR="00C82522" w:rsidRDefault="00584AE2" w:rsidP="008566AE">
      <w:pPr>
        <w:pStyle w:val="Heading2"/>
        <w:keepLines w:val="0"/>
        <w:widowControl w:val="0"/>
        <w:shd w:val="clear" w:color="auto" w:fill="FFFFFF"/>
        <w:tabs>
          <w:tab w:val="left" w:pos="405"/>
        </w:tabs>
        <w:spacing w:before="0" w:line="480" w:lineRule="auto"/>
        <w:ind w:right="-885"/>
        <w:jc w:val="both"/>
        <w:rPr>
          <w:rFonts w:ascii="Times New Roman" w:hAnsi="Times New Roman" w:cs="Times New Roman"/>
          <w:b w:val="0"/>
          <w:color w:val="auto"/>
          <w:sz w:val="24"/>
          <w:szCs w:val="24"/>
          <w:lang w:val="es-ES"/>
        </w:rPr>
      </w:pPr>
      <w:r w:rsidRPr="00584AE2">
        <w:rPr>
          <w:rFonts w:ascii="Times New Roman" w:hAnsi="Times New Roman" w:cs="Times New Roman"/>
          <w:b w:val="0"/>
          <w:color w:val="auto"/>
          <w:sz w:val="24"/>
          <w:szCs w:val="24"/>
          <w:lang w:val="es-ES"/>
        </w:rPr>
        <w:t>dan nilaiKolmogr</w:t>
      </w:r>
      <w:r w:rsidR="00C82522">
        <w:rPr>
          <w:rFonts w:ascii="Times New Roman" w:hAnsi="Times New Roman" w:cs="Times New Roman"/>
          <w:b w:val="0"/>
          <w:color w:val="auto"/>
          <w:sz w:val="24"/>
          <w:szCs w:val="24"/>
          <w:lang w:val="es-ES"/>
        </w:rPr>
        <w:t>ovSmirnov</w:t>
      </w:r>
      <w:r w:rsidRPr="00584AE2">
        <w:rPr>
          <w:rFonts w:ascii="Times New Roman" w:hAnsi="Times New Roman" w:cs="Times New Roman"/>
          <w:b w:val="0"/>
          <w:color w:val="auto"/>
          <w:sz w:val="24"/>
          <w:szCs w:val="24"/>
          <w:lang w:val="es-ES"/>
        </w:rPr>
        <w:t xml:space="preserve"> Z sebesar 0, 960 dan nilai Asymp. Sig. (2-tailed) sebesar </w:t>
      </w:r>
    </w:p>
    <w:p w:rsidR="008040C5" w:rsidRDefault="00584AE2" w:rsidP="008566AE">
      <w:pPr>
        <w:pStyle w:val="Heading2"/>
        <w:keepLines w:val="0"/>
        <w:widowControl w:val="0"/>
        <w:shd w:val="clear" w:color="auto" w:fill="FFFFFF"/>
        <w:tabs>
          <w:tab w:val="left" w:pos="405"/>
        </w:tabs>
        <w:spacing w:before="0" w:line="480" w:lineRule="auto"/>
        <w:ind w:right="-885"/>
        <w:jc w:val="both"/>
        <w:rPr>
          <w:rFonts w:ascii="Times New Roman" w:hAnsi="Times New Roman" w:cs="Times New Roman"/>
          <w:b w:val="0"/>
          <w:color w:val="auto"/>
          <w:sz w:val="24"/>
          <w:szCs w:val="24"/>
          <w:lang w:val="es-ES"/>
        </w:rPr>
      </w:pPr>
      <w:r w:rsidRPr="00584AE2">
        <w:rPr>
          <w:rFonts w:ascii="Times New Roman" w:hAnsi="Times New Roman" w:cs="Times New Roman"/>
          <w:b w:val="0"/>
          <w:color w:val="auto"/>
          <w:sz w:val="24"/>
          <w:szCs w:val="24"/>
          <w:lang w:val="es-ES"/>
        </w:rPr>
        <w:t>0,316 yang diperoleh mod</w:t>
      </w:r>
      <w:r w:rsidR="008040C5">
        <w:rPr>
          <w:rFonts w:ascii="Times New Roman" w:hAnsi="Times New Roman" w:cs="Times New Roman"/>
          <w:b w:val="0"/>
          <w:color w:val="auto"/>
          <w:sz w:val="24"/>
          <w:szCs w:val="24"/>
          <w:lang w:val="es-ES"/>
        </w:rPr>
        <w:t xml:space="preserve">el regresi lebih dari α (0,05)  </w:t>
      </w:r>
      <w:r w:rsidRPr="00584AE2">
        <w:rPr>
          <w:rFonts w:ascii="Times New Roman" w:hAnsi="Times New Roman" w:cs="Times New Roman"/>
          <w:b w:val="0"/>
          <w:color w:val="auto"/>
          <w:sz w:val="24"/>
          <w:szCs w:val="24"/>
          <w:lang w:val="es-ES"/>
        </w:rPr>
        <w:t>(0,316 &gt; 0,05), berarti</w:t>
      </w:r>
    </w:p>
    <w:p w:rsidR="00584AE2" w:rsidRDefault="00584AE2" w:rsidP="008566AE">
      <w:pPr>
        <w:pStyle w:val="Heading2"/>
        <w:keepLines w:val="0"/>
        <w:widowControl w:val="0"/>
        <w:shd w:val="clear" w:color="auto" w:fill="FFFFFF"/>
        <w:tabs>
          <w:tab w:val="left" w:pos="405"/>
        </w:tabs>
        <w:spacing w:before="0" w:line="480" w:lineRule="auto"/>
        <w:ind w:right="-885"/>
        <w:jc w:val="both"/>
        <w:rPr>
          <w:rFonts w:ascii="Times New Roman" w:hAnsi="Times New Roman" w:cs="Times New Roman"/>
          <w:b w:val="0"/>
          <w:color w:val="auto"/>
          <w:sz w:val="24"/>
          <w:szCs w:val="24"/>
          <w:lang w:val="es-ES"/>
        </w:rPr>
      </w:pPr>
      <w:r w:rsidRPr="00584AE2">
        <w:rPr>
          <w:rFonts w:ascii="Times New Roman" w:hAnsi="Times New Roman" w:cs="Times New Roman"/>
          <w:b w:val="0"/>
          <w:color w:val="auto"/>
          <w:sz w:val="24"/>
          <w:szCs w:val="24"/>
          <w:lang w:val="es-ES"/>
        </w:rPr>
        <w:t>berdistribusi normal.</w:t>
      </w:r>
    </w:p>
    <w:p w:rsidR="005A2176" w:rsidRDefault="005A2176" w:rsidP="005A2176">
      <w:pPr>
        <w:rPr>
          <w:lang w:val="es-ES"/>
        </w:rPr>
      </w:pPr>
    </w:p>
    <w:p w:rsidR="005A2176" w:rsidRDefault="005A2176" w:rsidP="005A2176">
      <w:pPr>
        <w:rPr>
          <w:lang w:val="es-ES"/>
        </w:rPr>
      </w:pPr>
    </w:p>
    <w:p w:rsidR="005A2176" w:rsidRDefault="005A2176" w:rsidP="005A2176">
      <w:pPr>
        <w:rPr>
          <w:lang w:val="es-ES"/>
        </w:rPr>
      </w:pPr>
    </w:p>
    <w:p w:rsidR="005A2176" w:rsidRDefault="005A2176" w:rsidP="005A2176">
      <w:pPr>
        <w:rPr>
          <w:lang w:val="es-ES"/>
        </w:rPr>
      </w:pPr>
    </w:p>
    <w:p w:rsidR="005A2176" w:rsidRPr="005A2176" w:rsidRDefault="005A2176" w:rsidP="005A2176">
      <w:pPr>
        <w:rPr>
          <w:lang w:val="es-ES"/>
        </w:rPr>
      </w:pPr>
    </w:p>
    <w:p w:rsidR="00584AE2" w:rsidRPr="00584AE2" w:rsidRDefault="00584AE2" w:rsidP="00584AE2">
      <w:pPr>
        <w:spacing w:after="0" w:line="240" w:lineRule="auto"/>
        <w:rPr>
          <w:rFonts w:ascii="Times New Roman" w:hAnsi="Times New Roman" w:cs="Times New Roman"/>
          <w:b/>
          <w:sz w:val="24"/>
          <w:szCs w:val="24"/>
          <w:lang w:val="en-ID"/>
        </w:rPr>
      </w:pPr>
      <w:r w:rsidRPr="00584AE2">
        <w:rPr>
          <w:rFonts w:ascii="Times New Roman" w:hAnsi="Times New Roman" w:cs="Times New Roman"/>
          <w:b/>
          <w:sz w:val="24"/>
          <w:szCs w:val="24"/>
          <w:lang w:val="en-ID"/>
        </w:rPr>
        <w:lastRenderedPageBreak/>
        <w:t>Uji Multikoliniearitas</w:t>
      </w:r>
    </w:p>
    <w:tbl>
      <w:tblPr>
        <w:tblpPr w:leftFromText="180" w:rightFromText="180" w:vertAnchor="text" w:horzAnchor="page" w:tblpX="2926" w:tblpY="333"/>
        <w:tblW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58"/>
        <w:gridCol w:w="1056"/>
        <w:gridCol w:w="1486"/>
      </w:tblGrid>
      <w:tr w:rsidR="00584AE2" w:rsidRPr="00584AE2" w:rsidTr="00584AE2">
        <w:trPr>
          <w:cantSplit/>
          <w:trHeight w:val="273"/>
          <w:tblHeader/>
        </w:trPr>
        <w:tc>
          <w:tcPr>
            <w:tcW w:w="3300" w:type="dxa"/>
            <w:gridSpan w:val="3"/>
            <w:tcBorders>
              <w:left w:val="nil"/>
              <w:right w:val="nil"/>
            </w:tcBorders>
            <w:shd w:val="clear" w:color="auto" w:fill="FFFFFF"/>
            <w:tcMar>
              <w:top w:w="30" w:type="dxa"/>
              <w:left w:w="30" w:type="dxa"/>
              <w:bottom w:w="30" w:type="dxa"/>
              <w:right w:w="30" w:type="dxa"/>
            </w:tcMar>
            <w:vAlign w:val="center"/>
          </w:tcPr>
          <w:p w:rsidR="00584AE2" w:rsidRPr="00584AE2" w:rsidRDefault="00584AE2" w:rsidP="00584AE2">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b/>
                <w:bCs/>
                <w:color w:val="000000"/>
                <w:sz w:val="24"/>
                <w:szCs w:val="24"/>
              </w:rPr>
              <w:t>Coefficients</w:t>
            </w:r>
            <w:r w:rsidRPr="00584AE2">
              <w:rPr>
                <w:rFonts w:ascii="Times New Roman" w:hAnsi="Times New Roman" w:cs="Times New Roman"/>
                <w:b/>
                <w:bCs/>
                <w:color w:val="000000"/>
                <w:sz w:val="24"/>
                <w:szCs w:val="24"/>
                <w:vertAlign w:val="superscript"/>
              </w:rPr>
              <w:t>a</w:t>
            </w:r>
          </w:p>
        </w:tc>
      </w:tr>
      <w:tr w:rsidR="00584AE2" w:rsidRPr="00584AE2" w:rsidTr="00584AE2">
        <w:trPr>
          <w:cantSplit/>
          <w:trHeight w:val="610"/>
          <w:tblHeader/>
        </w:trPr>
        <w:tc>
          <w:tcPr>
            <w:tcW w:w="1814" w:type="dxa"/>
            <w:gridSpan w:val="2"/>
            <w:vMerge w:val="restart"/>
            <w:tcBorders>
              <w:left w:val="nil"/>
              <w:right w:val="nil"/>
            </w:tcBorders>
            <w:shd w:val="clear" w:color="auto" w:fill="FFFFFF"/>
            <w:tcMar>
              <w:top w:w="30" w:type="dxa"/>
              <w:left w:w="30" w:type="dxa"/>
              <w:bottom w:w="30" w:type="dxa"/>
              <w:right w:w="30" w:type="dxa"/>
            </w:tcMar>
            <w:vAlign w:val="bottom"/>
          </w:tcPr>
          <w:p w:rsidR="00584AE2" w:rsidRPr="00584AE2" w:rsidRDefault="00584AE2" w:rsidP="00584AE2">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Model</w:t>
            </w:r>
          </w:p>
        </w:tc>
        <w:tc>
          <w:tcPr>
            <w:tcW w:w="1486" w:type="dxa"/>
            <w:tcBorders>
              <w:left w:val="nil"/>
              <w:right w:val="nil"/>
            </w:tcBorders>
            <w:shd w:val="clear" w:color="auto" w:fill="FFFFFF"/>
            <w:tcMar>
              <w:top w:w="30" w:type="dxa"/>
              <w:left w:w="30" w:type="dxa"/>
              <w:bottom w:w="30" w:type="dxa"/>
              <w:right w:w="30" w:type="dxa"/>
            </w:tcMar>
            <w:vAlign w:val="bottom"/>
          </w:tcPr>
          <w:p w:rsidR="00584AE2" w:rsidRPr="00584AE2" w:rsidRDefault="00584AE2" w:rsidP="00584AE2">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Collinearity Statistics</w:t>
            </w:r>
          </w:p>
        </w:tc>
      </w:tr>
      <w:tr w:rsidR="00584AE2" w:rsidRPr="00584AE2" w:rsidTr="00584AE2">
        <w:trPr>
          <w:cantSplit/>
          <w:trHeight w:val="147"/>
          <w:tblHeader/>
        </w:trPr>
        <w:tc>
          <w:tcPr>
            <w:tcW w:w="1814" w:type="dxa"/>
            <w:gridSpan w:val="2"/>
            <w:vMerge/>
            <w:tcBorders>
              <w:left w:val="nil"/>
              <w:right w:val="nil"/>
            </w:tcBorders>
            <w:shd w:val="clear" w:color="auto" w:fill="FFFFFF"/>
            <w:tcMar>
              <w:top w:w="30" w:type="dxa"/>
              <w:left w:w="30" w:type="dxa"/>
              <w:bottom w:w="30" w:type="dxa"/>
              <w:right w:w="30" w:type="dxa"/>
            </w:tcMar>
            <w:vAlign w:val="bottom"/>
          </w:tcPr>
          <w:p w:rsidR="00584AE2" w:rsidRPr="00584AE2" w:rsidRDefault="00584AE2" w:rsidP="00584AE2">
            <w:pPr>
              <w:autoSpaceDE w:val="0"/>
              <w:autoSpaceDN w:val="0"/>
              <w:adjustRightInd w:val="0"/>
              <w:spacing w:after="0" w:line="240" w:lineRule="auto"/>
              <w:rPr>
                <w:rFonts w:ascii="Times New Roman" w:hAnsi="Times New Roman" w:cs="Times New Roman"/>
                <w:color w:val="000000"/>
                <w:sz w:val="24"/>
                <w:szCs w:val="24"/>
              </w:rPr>
            </w:pPr>
          </w:p>
        </w:tc>
        <w:tc>
          <w:tcPr>
            <w:tcW w:w="1486" w:type="dxa"/>
            <w:tcBorders>
              <w:left w:val="nil"/>
              <w:right w:val="nil"/>
            </w:tcBorders>
            <w:shd w:val="clear" w:color="auto" w:fill="FFFFFF"/>
            <w:tcMar>
              <w:top w:w="30" w:type="dxa"/>
              <w:left w:w="30" w:type="dxa"/>
              <w:bottom w:w="30" w:type="dxa"/>
              <w:right w:w="30" w:type="dxa"/>
            </w:tcMar>
            <w:vAlign w:val="bottom"/>
          </w:tcPr>
          <w:p w:rsidR="00584AE2" w:rsidRPr="00584AE2" w:rsidRDefault="00584AE2" w:rsidP="00584AE2">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VIF</w:t>
            </w:r>
          </w:p>
        </w:tc>
      </w:tr>
      <w:tr w:rsidR="00584AE2" w:rsidRPr="00584AE2" w:rsidTr="00584AE2">
        <w:trPr>
          <w:cantSplit/>
          <w:trHeight w:val="592"/>
          <w:tblHeader/>
        </w:trPr>
        <w:tc>
          <w:tcPr>
            <w:tcW w:w="758" w:type="dxa"/>
            <w:vMerge w:val="restart"/>
            <w:tcBorders>
              <w:left w:val="nil"/>
              <w:right w:val="nil"/>
            </w:tcBorders>
            <w:shd w:val="clear" w:color="auto" w:fill="FFFFFF"/>
            <w:tcMar>
              <w:top w:w="30" w:type="dxa"/>
              <w:left w:w="30" w:type="dxa"/>
              <w:bottom w:w="30" w:type="dxa"/>
              <w:right w:w="30" w:type="dxa"/>
            </w:tcMar>
          </w:tcPr>
          <w:p w:rsidR="00584AE2" w:rsidRPr="00584AE2" w:rsidRDefault="00584AE2" w:rsidP="00584AE2">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1</w:t>
            </w:r>
          </w:p>
        </w:tc>
        <w:tc>
          <w:tcPr>
            <w:tcW w:w="1056" w:type="dxa"/>
            <w:tcBorders>
              <w:left w:val="nil"/>
              <w:bottom w:val="nil"/>
              <w:right w:val="nil"/>
            </w:tcBorders>
            <w:shd w:val="clear" w:color="auto" w:fill="FFFFFF"/>
            <w:tcMar>
              <w:top w:w="30" w:type="dxa"/>
              <w:left w:w="30" w:type="dxa"/>
              <w:bottom w:w="30" w:type="dxa"/>
              <w:right w:w="30" w:type="dxa"/>
            </w:tcMar>
          </w:tcPr>
          <w:p w:rsidR="00584AE2" w:rsidRPr="00584AE2" w:rsidRDefault="00584AE2" w:rsidP="00584AE2">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(Constant)</w:t>
            </w:r>
          </w:p>
        </w:tc>
        <w:tc>
          <w:tcPr>
            <w:tcW w:w="1486" w:type="dxa"/>
            <w:tcBorders>
              <w:left w:val="nil"/>
              <w:bottom w:val="nil"/>
              <w:right w:val="nil"/>
            </w:tcBorders>
            <w:shd w:val="clear" w:color="auto" w:fill="FFFFFF"/>
            <w:tcMar>
              <w:top w:w="30" w:type="dxa"/>
              <w:left w:w="30" w:type="dxa"/>
              <w:bottom w:w="30" w:type="dxa"/>
              <w:right w:w="30" w:type="dxa"/>
            </w:tcMar>
            <w:vAlign w:val="center"/>
          </w:tcPr>
          <w:p w:rsidR="00584AE2" w:rsidRPr="00584AE2" w:rsidRDefault="00584AE2" w:rsidP="00584AE2">
            <w:pPr>
              <w:autoSpaceDE w:val="0"/>
              <w:autoSpaceDN w:val="0"/>
              <w:adjustRightInd w:val="0"/>
              <w:spacing w:after="0" w:line="240" w:lineRule="auto"/>
              <w:jc w:val="center"/>
              <w:rPr>
                <w:rFonts w:ascii="Times New Roman" w:hAnsi="Times New Roman" w:cs="Times New Roman"/>
                <w:sz w:val="24"/>
                <w:szCs w:val="24"/>
              </w:rPr>
            </w:pPr>
          </w:p>
        </w:tc>
      </w:tr>
      <w:tr w:rsidR="00584AE2" w:rsidRPr="00584AE2" w:rsidTr="00584AE2">
        <w:trPr>
          <w:cantSplit/>
          <w:trHeight w:val="145"/>
          <w:tblHeader/>
        </w:trPr>
        <w:tc>
          <w:tcPr>
            <w:tcW w:w="758" w:type="dxa"/>
            <w:vMerge/>
            <w:tcBorders>
              <w:left w:val="nil"/>
              <w:right w:val="nil"/>
            </w:tcBorders>
            <w:shd w:val="clear" w:color="auto" w:fill="FFFFFF"/>
            <w:tcMar>
              <w:top w:w="30" w:type="dxa"/>
              <w:left w:w="30" w:type="dxa"/>
              <w:bottom w:w="30" w:type="dxa"/>
              <w:right w:w="30" w:type="dxa"/>
            </w:tcMar>
          </w:tcPr>
          <w:p w:rsidR="00584AE2" w:rsidRPr="00584AE2" w:rsidRDefault="00584AE2" w:rsidP="00584AE2">
            <w:pPr>
              <w:autoSpaceDE w:val="0"/>
              <w:autoSpaceDN w:val="0"/>
              <w:adjustRightInd w:val="0"/>
              <w:spacing w:after="0" w:line="240" w:lineRule="auto"/>
              <w:rPr>
                <w:rFonts w:ascii="Times New Roman" w:hAnsi="Times New Roman" w:cs="Times New Roman"/>
                <w:sz w:val="24"/>
                <w:szCs w:val="24"/>
              </w:rPr>
            </w:pPr>
          </w:p>
        </w:tc>
        <w:tc>
          <w:tcPr>
            <w:tcW w:w="1056"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584AE2">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MHP</w:t>
            </w:r>
          </w:p>
        </w:tc>
        <w:tc>
          <w:tcPr>
            <w:tcW w:w="1486"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584AE2">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1.142</w:t>
            </w:r>
          </w:p>
        </w:tc>
      </w:tr>
      <w:tr w:rsidR="00584AE2" w:rsidRPr="00584AE2" w:rsidTr="00584AE2">
        <w:trPr>
          <w:cantSplit/>
          <w:trHeight w:val="145"/>
          <w:tblHeader/>
        </w:trPr>
        <w:tc>
          <w:tcPr>
            <w:tcW w:w="758" w:type="dxa"/>
            <w:vMerge/>
            <w:tcBorders>
              <w:left w:val="nil"/>
              <w:right w:val="nil"/>
            </w:tcBorders>
            <w:shd w:val="clear" w:color="auto" w:fill="FFFFFF"/>
            <w:tcMar>
              <w:top w:w="30" w:type="dxa"/>
              <w:left w:w="30" w:type="dxa"/>
              <w:bottom w:w="30" w:type="dxa"/>
              <w:right w:w="30" w:type="dxa"/>
            </w:tcMar>
          </w:tcPr>
          <w:p w:rsidR="00584AE2" w:rsidRPr="00584AE2" w:rsidRDefault="00584AE2" w:rsidP="00584AE2">
            <w:pPr>
              <w:autoSpaceDE w:val="0"/>
              <w:autoSpaceDN w:val="0"/>
              <w:adjustRightInd w:val="0"/>
              <w:spacing w:after="0" w:line="240" w:lineRule="auto"/>
              <w:rPr>
                <w:rFonts w:ascii="Times New Roman" w:hAnsi="Times New Roman" w:cs="Times New Roman"/>
                <w:color w:val="000000"/>
                <w:sz w:val="24"/>
                <w:szCs w:val="24"/>
              </w:rPr>
            </w:pPr>
          </w:p>
        </w:tc>
        <w:tc>
          <w:tcPr>
            <w:tcW w:w="1056"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584AE2">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KPL</w:t>
            </w:r>
          </w:p>
        </w:tc>
        <w:tc>
          <w:tcPr>
            <w:tcW w:w="1486"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584AE2">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1.554</w:t>
            </w:r>
          </w:p>
        </w:tc>
      </w:tr>
      <w:tr w:rsidR="00584AE2" w:rsidRPr="00584AE2" w:rsidTr="00584AE2">
        <w:trPr>
          <w:cantSplit/>
          <w:trHeight w:val="145"/>
          <w:tblHeader/>
        </w:trPr>
        <w:tc>
          <w:tcPr>
            <w:tcW w:w="758" w:type="dxa"/>
            <w:vMerge/>
            <w:tcBorders>
              <w:left w:val="nil"/>
              <w:right w:val="nil"/>
            </w:tcBorders>
            <w:shd w:val="clear" w:color="auto" w:fill="FFFFFF"/>
            <w:tcMar>
              <w:top w:w="30" w:type="dxa"/>
              <w:left w:w="30" w:type="dxa"/>
              <w:bottom w:w="30" w:type="dxa"/>
              <w:right w:w="30" w:type="dxa"/>
            </w:tcMar>
          </w:tcPr>
          <w:p w:rsidR="00584AE2" w:rsidRPr="00584AE2" w:rsidRDefault="00584AE2" w:rsidP="00584AE2">
            <w:pPr>
              <w:autoSpaceDE w:val="0"/>
              <w:autoSpaceDN w:val="0"/>
              <w:adjustRightInd w:val="0"/>
              <w:spacing w:after="0" w:line="240" w:lineRule="auto"/>
              <w:rPr>
                <w:rFonts w:ascii="Times New Roman" w:hAnsi="Times New Roman" w:cs="Times New Roman"/>
                <w:color w:val="000000"/>
                <w:sz w:val="24"/>
                <w:szCs w:val="24"/>
              </w:rPr>
            </w:pPr>
          </w:p>
        </w:tc>
        <w:tc>
          <w:tcPr>
            <w:tcW w:w="1056"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584AE2">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KPN</w:t>
            </w:r>
          </w:p>
        </w:tc>
        <w:tc>
          <w:tcPr>
            <w:tcW w:w="1486"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584AE2">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1.608</w:t>
            </w:r>
          </w:p>
        </w:tc>
      </w:tr>
      <w:tr w:rsidR="00584AE2" w:rsidRPr="00584AE2" w:rsidTr="00584AE2">
        <w:trPr>
          <w:cantSplit/>
          <w:trHeight w:val="326"/>
        </w:trPr>
        <w:tc>
          <w:tcPr>
            <w:tcW w:w="3300" w:type="dxa"/>
            <w:gridSpan w:val="3"/>
            <w:tcBorders>
              <w:left w:val="nil"/>
              <w:bottom w:val="nil"/>
              <w:right w:val="nil"/>
            </w:tcBorders>
            <w:shd w:val="clear" w:color="auto" w:fill="FFFFFF"/>
            <w:tcMar>
              <w:top w:w="30" w:type="dxa"/>
              <w:left w:w="30" w:type="dxa"/>
              <w:bottom w:w="30" w:type="dxa"/>
              <w:right w:w="30" w:type="dxa"/>
            </w:tcMar>
          </w:tcPr>
          <w:p w:rsidR="00584AE2" w:rsidRDefault="00584AE2" w:rsidP="00584AE2">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Dependent</w:t>
            </w:r>
            <w:r w:rsidRPr="00584AE2">
              <w:rPr>
                <w:rFonts w:ascii="Times New Roman" w:hAnsi="Times New Roman" w:cs="Times New Roman"/>
                <w:color w:val="000000"/>
                <w:sz w:val="24"/>
                <w:szCs w:val="24"/>
              </w:rPr>
              <w:t>Variable:</w:t>
            </w:r>
            <w:r>
              <w:rPr>
                <w:rFonts w:ascii="Times New Roman" w:hAnsi="Times New Roman" w:cs="Times New Roman"/>
                <w:color w:val="000000"/>
                <w:sz w:val="24"/>
                <w:szCs w:val="24"/>
              </w:rPr>
              <w:t xml:space="preserve"> KP</w:t>
            </w:r>
          </w:p>
          <w:p w:rsidR="00584AE2" w:rsidRPr="00584AE2" w:rsidRDefault="00584AE2" w:rsidP="00584AE2">
            <w:pPr>
              <w:pStyle w:val="ListParagraph"/>
              <w:autoSpaceDE w:val="0"/>
              <w:autoSpaceDN w:val="0"/>
              <w:adjustRightInd w:val="0"/>
              <w:spacing w:after="0" w:line="240" w:lineRule="auto"/>
              <w:rPr>
                <w:rFonts w:ascii="Times New Roman" w:hAnsi="Times New Roman" w:cs="Times New Roman"/>
                <w:color w:val="000000"/>
                <w:sz w:val="24"/>
                <w:szCs w:val="24"/>
              </w:rPr>
            </w:pPr>
          </w:p>
          <w:p w:rsidR="00584AE2" w:rsidRPr="00584AE2" w:rsidRDefault="00584AE2" w:rsidP="00584AE2">
            <w:pPr>
              <w:autoSpaceDE w:val="0"/>
              <w:autoSpaceDN w:val="0"/>
              <w:adjustRightInd w:val="0"/>
              <w:spacing w:after="0" w:line="240" w:lineRule="auto"/>
              <w:ind w:left="360"/>
              <w:rPr>
                <w:rFonts w:ascii="Times New Roman" w:hAnsi="Times New Roman" w:cs="Times New Roman"/>
                <w:sz w:val="24"/>
                <w:szCs w:val="24"/>
              </w:rPr>
            </w:pPr>
          </w:p>
        </w:tc>
      </w:tr>
    </w:tbl>
    <w:tbl>
      <w:tblPr>
        <w:tblpPr w:leftFromText="180" w:rightFromText="180" w:vertAnchor="text" w:horzAnchor="margin" w:tblpXSpec="right" w:tblpY="526"/>
        <w:tblW w:w="3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24"/>
        <w:gridCol w:w="1161"/>
        <w:gridCol w:w="1547"/>
      </w:tblGrid>
      <w:tr w:rsidR="00584AE2" w:rsidRPr="00584AE2" w:rsidTr="008040C5">
        <w:trPr>
          <w:cantSplit/>
          <w:tblHeader/>
        </w:trPr>
        <w:tc>
          <w:tcPr>
            <w:tcW w:w="3432" w:type="dxa"/>
            <w:gridSpan w:val="3"/>
            <w:tcBorders>
              <w:left w:val="nil"/>
              <w:right w:val="nil"/>
            </w:tcBorders>
            <w:shd w:val="clear" w:color="auto" w:fill="FFFFFF"/>
            <w:tcMar>
              <w:top w:w="30" w:type="dxa"/>
              <w:left w:w="30" w:type="dxa"/>
              <w:bottom w:w="30" w:type="dxa"/>
              <w:right w:w="30" w:type="dxa"/>
            </w:tcMar>
            <w:vAlign w:val="center"/>
          </w:tcPr>
          <w:p w:rsidR="00584AE2" w:rsidRPr="00584AE2" w:rsidRDefault="00584AE2" w:rsidP="008040C5">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b/>
                <w:bCs/>
                <w:color w:val="000000"/>
                <w:sz w:val="24"/>
                <w:szCs w:val="24"/>
              </w:rPr>
              <w:t>Coefficients</w:t>
            </w:r>
            <w:r w:rsidRPr="00584AE2">
              <w:rPr>
                <w:rFonts w:ascii="Times New Roman" w:hAnsi="Times New Roman" w:cs="Times New Roman"/>
                <w:b/>
                <w:bCs/>
                <w:color w:val="000000"/>
                <w:sz w:val="24"/>
                <w:szCs w:val="24"/>
                <w:vertAlign w:val="superscript"/>
              </w:rPr>
              <w:t>a</w:t>
            </w:r>
          </w:p>
        </w:tc>
      </w:tr>
      <w:tr w:rsidR="00584AE2" w:rsidRPr="00584AE2" w:rsidTr="008040C5">
        <w:trPr>
          <w:cantSplit/>
          <w:tblHeader/>
        </w:trPr>
        <w:tc>
          <w:tcPr>
            <w:tcW w:w="1885" w:type="dxa"/>
            <w:gridSpan w:val="2"/>
            <w:vMerge w:val="restart"/>
            <w:tcBorders>
              <w:left w:val="nil"/>
              <w:right w:val="nil"/>
            </w:tcBorders>
            <w:shd w:val="clear" w:color="auto" w:fill="FFFFFF"/>
            <w:tcMar>
              <w:top w:w="30" w:type="dxa"/>
              <w:left w:w="30" w:type="dxa"/>
              <w:bottom w:w="30" w:type="dxa"/>
              <w:right w:w="30" w:type="dxa"/>
            </w:tcMar>
            <w:vAlign w:val="bottom"/>
          </w:tcPr>
          <w:p w:rsidR="00584AE2" w:rsidRPr="00584AE2" w:rsidRDefault="00584AE2" w:rsidP="008040C5">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Model</w:t>
            </w:r>
          </w:p>
        </w:tc>
        <w:tc>
          <w:tcPr>
            <w:tcW w:w="1547" w:type="dxa"/>
            <w:tcBorders>
              <w:left w:val="nil"/>
              <w:right w:val="nil"/>
            </w:tcBorders>
            <w:shd w:val="clear" w:color="auto" w:fill="FFFFFF"/>
            <w:tcMar>
              <w:top w:w="30" w:type="dxa"/>
              <w:left w:w="30" w:type="dxa"/>
              <w:bottom w:w="30" w:type="dxa"/>
              <w:right w:w="30" w:type="dxa"/>
            </w:tcMar>
            <w:vAlign w:val="bottom"/>
          </w:tcPr>
          <w:p w:rsidR="00584AE2" w:rsidRPr="00584AE2" w:rsidRDefault="00584AE2" w:rsidP="008040C5">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Collinearity Statistics</w:t>
            </w:r>
          </w:p>
        </w:tc>
      </w:tr>
      <w:tr w:rsidR="00584AE2" w:rsidRPr="00584AE2" w:rsidTr="008040C5">
        <w:trPr>
          <w:cantSplit/>
          <w:tblHeader/>
        </w:trPr>
        <w:tc>
          <w:tcPr>
            <w:tcW w:w="1885" w:type="dxa"/>
            <w:gridSpan w:val="2"/>
            <w:vMerge/>
            <w:tcBorders>
              <w:left w:val="nil"/>
              <w:right w:val="nil"/>
            </w:tcBorders>
            <w:shd w:val="clear" w:color="auto" w:fill="FFFFFF"/>
            <w:tcMar>
              <w:top w:w="30" w:type="dxa"/>
              <w:left w:w="30" w:type="dxa"/>
              <w:bottom w:w="30" w:type="dxa"/>
              <w:right w:w="30" w:type="dxa"/>
            </w:tcMar>
            <w:vAlign w:val="bottom"/>
          </w:tcPr>
          <w:p w:rsidR="00584AE2" w:rsidRPr="00584AE2" w:rsidRDefault="00584AE2" w:rsidP="008040C5">
            <w:pPr>
              <w:autoSpaceDE w:val="0"/>
              <w:autoSpaceDN w:val="0"/>
              <w:adjustRightInd w:val="0"/>
              <w:spacing w:after="0" w:line="240" w:lineRule="auto"/>
              <w:rPr>
                <w:rFonts w:ascii="Times New Roman" w:hAnsi="Times New Roman" w:cs="Times New Roman"/>
                <w:color w:val="000000"/>
                <w:sz w:val="24"/>
                <w:szCs w:val="24"/>
              </w:rPr>
            </w:pPr>
          </w:p>
        </w:tc>
        <w:tc>
          <w:tcPr>
            <w:tcW w:w="1547" w:type="dxa"/>
            <w:tcBorders>
              <w:left w:val="nil"/>
              <w:right w:val="nil"/>
            </w:tcBorders>
            <w:shd w:val="clear" w:color="auto" w:fill="FFFFFF"/>
            <w:tcMar>
              <w:top w:w="30" w:type="dxa"/>
              <w:left w:w="30" w:type="dxa"/>
              <w:bottom w:w="30" w:type="dxa"/>
              <w:right w:w="30" w:type="dxa"/>
            </w:tcMar>
            <w:vAlign w:val="bottom"/>
          </w:tcPr>
          <w:p w:rsidR="00584AE2" w:rsidRPr="00584AE2" w:rsidRDefault="00584AE2" w:rsidP="008040C5">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VIF</w:t>
            </w:r>
          </w:p>
        </w:tc>
      </w:tr>
      <w:tr w:rsidR="00584AE2" w:rsidRPr="00584AE2" w:rsidTr="008040C5">
        <w:trPr>
          <w:cantSplit/>
          <w:tblHeader/>
        </w:trPr>
        <w:tc>
          <w:tcPr>
            <w:tcW w:w="724" w:type="dxa"/>
            <w:vMerge w:val="restart"/>
            <w:tcBorders>
              <w:left w:val="nil"/>
              <w:right w:val="nil"/>
            </w:tcBorders>
            <w:shd w:val="clear" w:color="auto" w:fill="FFFFFF"/>
            <w:tcMar>
              <w:top w:w="30" w:type="dxa"/>
              <w:left w:w="30" w:type="dxa"/>
              <w:bottom w:w="30" w:type="dxa"/>
              <w:right w:w="30" w:type="dxa"/>
            </w:tcMar>
          </w:tcPr>
          <w:p w:rsidR="00584AE2" w:rsidRPr="00584AE2" w:rsidRDefault="00584AE2" w:rsidP="008040C5">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1</w:t>
            </w:r>
          </w:p>
        </w:tc>
        <w:tc>
          <w:tcPr>
            <w:tcW w:w="1161" w:type="dxa"/>
            <w:tcBorders>
              <w:left w:val="nil"/>
              <w:bottom w:val="nil"/>
              <w:right w:val="nil"/>
            </w:tcBorders>
            <w:shd w:val="clear" w:color="auto" w:fill="FFFFFF"/>
            <w:tcMar>
              <w:top w:w="30" w:type="dxa"/>
              <w:left w:w="30" w:type="dxa"/>
              <w:bottom w:w="30" w:type="dxa"/>
              <w:right w:w="30" w:type="dxa"/>
            </w:tcMar>
          </w:tcPr>
          <w:p w:rsidR="00584AE2" w:rsidRPr="00584AE2" w:rsidRDefault="00584AE2" w:rsidP="008040C5">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(Constant)</w:t>
            </w:r>
          </w:p>
        </w:tc>
        <w:tc>
          <w:tcPr>
            <w:tcW w:w="1547" w:type="dxa"/>
            <w:tcBorders>
              <w:left w:val="nil"/>
              <w:bottom w:val="nil"/>
              <w:right w:val="nil"/>
            </w:tcBorders>
            <w:shd w:val="clear" w:color="auto" w:fill="FFFFFF"/>
            <w:tcMar>
              <w:top w:w="30" w:type="dxa"/>
              <w:left w:w="30" w:type="dxa"/>
              <w:bottom w:w="30" w:type="dxa"/>
              <w:right w:w="30" w:type="dxa"/>
            </w:tcMar>
            <w:vAlign w:val="center"/>
          </w:tcPr>
          <w:p w:rsidR="00584AE2" w:rsidRPr="00584AE2" w:rsidRDefault="00584AE2" w:rsidP="008040C5">
            <w:pPr>
              <w:autoSpaceDE w:val="0"/>
              <w:autoSpaceDN w:val="0"/>
              <w:adjustRightInd w:val="0"/>
              <w:spacing w:after="0" w:line="240" w:lineRule="auto"/>
              <w:jc w:val="center"/>
              <w:rPr>
                <w:rFonts w:ascii="Times New Roman" w:hAnsi="Times New Roman" w:cs="Times New Roman"/>
                <w:sz w:val="24"/>
                <w:szCs w:val="24"/>
              </w:rPr>
            </w:pPr>
          </w:p>
        </w:tc>
      </w:tr>
      <w:tr w:rsidR="00584AE2" w:rsidRPr="00584AE2" w:rsidTr="008040C5">
        <w:trPr>
          <w:cantSplit/>
          <w:tblHeader/>
        </w:trPr>
        <w:tc>
          <w:tcPr>
            <w:tcW w:w="724" w:type="dxa"/>
            <w:vMerge/>
            <w:tcBorders>
              <w:left w:val="nil"/>
              <w:right w:val="nil"/>
            </w:tcBorders>
            <w:shd w:val="clear" w:color="auto" w:fill="FFFFFF"/>
            <w:tcMar>
              <w:top w:w="30" w:type="dxa"/>
              <w:left w:w="30" w:type="dxa"/>
              <w:bottom w:w="30" w:type="dxa"/>
              <w:right w:w="30" w:type="dxa"/>
            </w:tcMar>
          </w:tcPr>
          <w:p w:rsidR="00584AE2" w:rsidRPr="00584AE2" w:rsidRDefault="00584AE2" w:rsidP="008040C5">
            <w:pPr>
              <w:autoSpaceDE w:val="0"/>
              <w:autoSpaceDN w:val="0"/>
              <w:adjustRightInd w:val="0"/>
              <w:spacing w:after="0" w:line="240" w:lineRule="auto"/>
              <w:rPr>
                <w:rFonts w:ascii="Times New Roman" w:hAnsi="Times New Roman" w:cs="Times New Roman"/>
                <w:sz w:val="24"/>
                <w:szCs w:val="24"/>
              </w:rPr>
            </w:pPr>
          </w:p>
        </w:tc>
        <w:tc>
          <w:tcPr>
            <w:tcW w:w="1161"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8040C5">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MHP</w:t>
            </w:r>
          </w:p>
        </w:tc>
        <w:tc>
          <w:tcPr>
            <w:tcW w:w="1547"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8040C5">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1.163</w:t>
            </w:r>
          </w:p>
        </w:tc>
      </w:tr>
      <w:tr w:rsidR="00584AE2" w:rsidRPr="00584AE2" w:rsidTr="008040C5">
        <w:trPr>
          <w:cantSplit/>
          <w:tblHeader/>
        </w:trPr>
        <w:tc>
          <w:tcPr>
            <w:tcW w:w="724" w:type="dxa"/>
            <w:vMerge/>
            <w:tcBorders>
              <w:left w:val="nil"/>
              <w:right w:val="nil"/>
            </w:tcBorders>
            <w:shd w:val="clear" w:color="auto" w:fill="FFFFFF"/>
            <w:tcMar>
              <w:top w:w="30" w:type="dxa"/>
              <w:left w:w="30" w:type="dxa"/>
              <w:bottom w:w="30" w:type="dxa"/>
              <w:right w:w="30" w:type="dxa"/>
            </w:tcMar>
          </w:tcPr>
          <w:p w:rsidR="00584AE2" w:rsidRPr="00584AE2" w:rsidRDefault="00584AE2" w:rsidP="008040C5">
            <w:pPr>
              <w:autoSpaceDE w:val="0"/>
              <w:autoSpaceDN w:val="0"/>
              <w:adjustRightInd w:val="0"/>
              <w:spacing w:after="0" w:line="240" w:lineRule="auto"/>
              <w:rPr>
                <w:rFonts w:ascii="Times New Roman" w:hAnsi="Times New Roman" w:cs="Times New Roman"/>
                <w:color w:val="000000"/>
                <w:sz w:val="24"/>
                <w:szCs w:val="24"/>
              </w:rPr>
            </w:pPr>
          </w:p>
        </w:tc>
        <w:tc>
          <w:tcPr>
            <w:tcW w:w="1161"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8040C5">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KPL</w:t>
            </w:r>
          </w:p>
        </w:tc>
        <w:tc>
          <w:tcPr>
            <w:tcW w:w="1547"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8040C5">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1.554</w:t>
            </w:r>
          </w:p>
        </w:tc>
      </w:tr>
      <w:tr w:rsidR="00584AE2" w:rsidRPr="00584AE2" w:rsidTr="008040C5">
        <w:trPr>
          <w:cantSplit/>
          <w:tblHeader/>
        </w:trPr>
        <w:tc>
          <w:tcPr>
            <w:tcW w:w="724" w:type="dxa"/>
            <w:vMerge/>
            <w:tcBorders>
              <w:left w:val="nil"/>
              <w:right w:val="nil"/>
            </w:tcBorders>
            <w:shd w:val="clear" w:color="auto" w:fill="FFFFFF"/>
            <w:tcMar>
              <w:top w:w="30" w:type="dxa"/>
              <w:left w:w="30" w:type="dxa"/>
              <w:bottom w:w="30" w:type="dxa"/>
              <w:right w:w="30" w:type="dxa"/>
            </w:tcMar>
          </w:tcPr>
          <w:p w:rsidR="00584AE2" w:rsidRPr="00584AE2" w:rsidRDefault="00584AE2" w:rsidP="008040C5">
            <w:pPr>
              <w:autoSpaceDE w:val="0"/>
              <w:autoSpaceDN w:val="0"/>
              <w:adjustRightInd w:val="0"/>
              <w:spacing w:after="0" w:line="240" w:lineRule="auto"/>
              <w:rPr>
                <w:rFonts w:ascii="Times New Roman" w:hAnsi="Times New Roman" w:cs="Times New Roman"/>
                <w:color w:val="000000"/>
                <w:sz w:val="24"/>
                <w:szCs w:val="24"/>
              </w:rPr>
            </w:pPr>
          </w:p>
        </w:tc>
        <w:tc>
          <w:tcPr>
            <w:tcW w:w="1161"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8040C5">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KPN</w:t>
            </w:r>
          </w:p>
        </w:tc>
        <w:tc>
          <w:tcPr>
            <w:tcW w:w="1547"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8040C5">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2.763</w:t>
            </w:r>
          </w:p>
        </w:tc>
      </w:tr>
      <w:tr w:rsidR="00584AE2" w:rsidRPr="00584AE2" w:rsidTr="008040C5">
        <w:trPr>
          <w:cantSplit/>
          <w:tblHeader/>
        </w:trPr>
        <w:tc>
          <w:tcPr>
            <w:tcW w:w="724" w:type="dxa"/>
            <w:vMerge/>
            <w:tcBorders>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8040C5">
            <w:pPr>
              <w:autoSpaceDE w:val="0"/>
              <w:autoSpaceDN w:val="0"/>
              <w:adjustRightInd w:val="0"/>
              <w:spacing w:after="0" w:line="240" w:lineRule="auto"/>
              <w:rPr>
                <w:rFonts w:ascii="Times New Roman" w:hAnsi="Times New Roman" w:cs="Times New Roman"/>
                <w:color w:val="000000"/>
                <w:sz w:val="24"/>
                <w:szCs w:val="24"/>
              </w:rPr>
            </w:pPr>
          </w:p>
        </w:tc>
        <w:tc>
          <w:tcPr>
            <w:tcW w:w="1161" w:type="dxa"/>
            <w:tcBorders>
              <w:top w:val="nil"/>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8040C5">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KP</w:t>
            </w:r>
          </w:p>
        </w:tc>
        <w:tc>
          <w:tcPr>
            <w:tcW w:w="1547" w:type="dxa"/>
            <w:tcBorders>
              <w:top w:val="nil"/>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8040C5">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2.262</w:t>
            </w:r>
          </w:p>
        </w:tc>
      </w:tr>
      <w:tr w:rsidR="00584AE2" w:rsidRPr="00584AE2" w:rsidTr="008040C5">
        <w:trPr>
          <w:cantSplit/>
        </w:trPr>
        <w:tc>
          <w:tcPr>
            <w:tcW w:w="3432" w:type="dxa"/>
            <w:gridSpan w:val="3"/>
            <w:tcBorders>
              <w:left w:val="nil"/>
              <w:bottom w:val="nil"/>
              <w:right w:val="nil"/>
            </w:tcBorders>
            <w:shd w:val="clear" w:color="auto" w:fill="FFFFFF"/>
            <w:tcMar>
              <w:top w:w="30" w:type="dxa"/>
              <w:left w:w="30" w:type="dxa"/>
              <w:bottom w:w="30" w:type="dxa"/>
              <w:right w:w="30" w:type="dxa"/>
            </w:tcMar>
          </w:tcPr>
          <w:p w:rsidR="00584AE2" w:rsidRPr="00584AE2" w:rsidRDefault="00584AE2" w:rsidP="008040C5">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Dependent Variable: LP</w:t>
            </w:r>
          </w:p>
        </w:tc>
      </w:tr>
    </w:tbl>
    <w:p w:rsidR="00584AE2" w:rsidRPr="00584AE2" w:rsidRDefault="00584AE2" w:rsidP="00584AE2">
      <w:pPr>
        <w:spacing w:after="0" w:line="240" w:lineRule="auto"/>
        <w:rPr>
          <w:rFonts w:ascii="Times New Roman" w:hAnsi="Times New Roman" w:cs="Times New Roman"/>
          <w:sz w:val="24"/>
          <w:szCs w:val="24"/>
          <w:lang w:val="es-ES"/>
        </w:rPr>
      </w:pPr>
      <w:r w:rsidRPr="00584AE2">
        <w:rPr>
          <w:rFonts w:ascii="Times New Roman" w:hAnsi="Times New Roman" w:cs="Times New Roman"/>
          <w:sz w:val="24"/>
          <w:szCs w:val="24"/>
          <w:lang w:val="es-ES"/>
        </w:rPr>
        <w:t>Persamaan 1                                                                                Persamaan 2</w:t>
      </w:r>
    </w:p>
    <w:p w:rsidR="00584AE2" w:rsidRPr="00584AE2" w:rsidRDefault="00584AE2" w:rsidP="00584AE2">
      <w:pPr>
        <w:spacing w:after="0" w:line="240" w:lineRule="auto"/>
        <w:rPr>
          <w:rFonts w:ascii="Times New Roman" w:hAnsi="Times New Roman" w:cs="Times New Roman"/>
          <w:sz w:val="24"/>
          <w:szCs w:val="24"/>
          <w:lang w:val="es-ES"/>
        </w:rPr>
      </w:pPr>
    </w:p>
    <w:p w:rsidR="00584AE2" w:rsidRPr="00584AE2" w:rsidRDefault="00584AE2" w:rsidP="00584AE2">
      <w:pPr>
        <w:spacing w:after="0" w:line="240" w:lineRule="auto"/>
        <w:rPr>
          <w:rFonts w:ascii="Times New Roman" w:hAnsi="Times New Roman" w:cs="Times New Roman"/>
          <w:sz w:val="24"/>
          <w:szCs w:val="24"/>
          <w:lang w:val="es-ES"/>
        </w:rPr>
      </w:pPr>
    </w:p>
    <w:p w:rsidR="00584AE2" w:rsidRPr="00584AE2" w:rsidRDefault="00584AE2" w:rsidP="00584AE2">
      <w:pPr>
        <w:spacing w:after="0" w:line="240" w:lineRule="auto"/>
        <w:rPr>
          <w:rFonts w:ascii="Times New Roman" w:hAnsi="Times New Roman" w:cs="Times New Roman"/>
          <w:sz w:val="24"/>
          <w:szCs w:val="24"/>
          <w:lang w:val="es-ES"/>
        </w:rPr>
      </w:pPr>
    </w:p>
    <w:p w:rsidR="00584AE2" w:rsidRPr="00584AE2" w:rsidRDefault="00584AE2" w:rsidP="00584AE2">
      <w:pPr>
        <w:spacing w:after="0" w:line="240" w:lineRule="auto"/>
        <w:rPr>
          <w:rFonts w:ascii="Times New Roman" w:hAnsi="Times New Roman" w:cs="Times New Roman"/>
          <w:sz w:val="24"/>
          <w:szCs w:val="24"/>
          <w:lang w:val="es-ES"/>
        </w:rPr>
      </w:pPr>
    </w:p>
    <w:p w:rsidR="00584AE2" w:rsidRPr="00584AE2" w:rsidRDefault="00584AE2" w:rsidP="00584AE2">
      <w:pPr>
        <w:spacing w:after="0" w:line="240" w:lineRule="auto"/>
        <w:rPr>
          <w:rFonts w:ascii="Times New Roman" w:hAnsi="Times New Roman" w:cs="Times New Roman"/>
          <w:sz w:val="24"/>
          <w:szCs w:val="24"/>
          <w:lang w:val="es-ES"/>
        </w:rPr>
      </w:pPr>
    </w:p>
    <w:p w:rsidR="00584AE2" w:rsidRPr="00584AE2" w:rsidRDefault="00584AE2" w:rsidP="00584AE2">
      <w:pPr>
        <w:spacing w:after="0" w:line="240" w:lineRule="auto"/>
        <w:rPr>
          <w:rFonts w:ascii="Times New Roman" w:hAnsi="Times New Roman" w:cs="Times New Roman"/>
          <w:sz w:val="24"/>
          <w:szCs w:val="24"/>
          <w:lang w:val="es-ES"/>
        </w:rPr>
      </w:pPr>
    </w:p>
    <w:p w:rsidR="00584AE2" w:rsidRPr="00584AE2" w:rsidRDefault="00584AE2" w:rsidP="00584AE2">
      <w:pPr>
        <w:spacing w:after="0" w:line="240" w:lineRule="auto"/>
        <w:rPr>
          <w:rFonts w:ascii="Times New Roman" w:hAnsi="Times New Roman" w:cs="Times New Roman"/>
          <w:sz w:val="24"/>
          <w:szCs w:val="24"/>
          <w:lang w:val="es-ES"/>
        </w:rPr>
      </w:pPr>
    </w:p>
    <w:p w:rsidR="00584AE2" w:rsidRPr="00584AE2" w:rsidRDefault="00584AE2" w:rsidP="00584AE2">
      <w:pPr>
        <w:pStyle w:val="ListParagraph"/>
        <w:spacing w:after="0" w:line="240" w:lineRule="auto"/>
        <w:ind w:left="1620" w:firstLine="540"/>
        <w:jc w:val="both"/>
        <w:rPr>
          <w:rFonts w:ascii="Times New Roman" w:hAnsi="Times New Roman" w:cs="Times New Roman"/>
          <w:sz w:val="24"/>
          <w:szCs w:val="24"/>
          <w:lang w:val="es-ES"/>
        </w:rPr>
      </w:pPr>
    </w:p>
    <w:p w:rsidR="00584AE2" w:rsidRPr="00584AE2" w:rsidRDefault="00584AE2" w:rsidP="00584AE2">
      <w:pPr>
        <w:pStyle w:val="ListParagraph"/>
        <w:spacing w:after="0" w:line="240" w:lineRule="auto"/>
        <w:ind w:left="1620" w:firstLine="540"/>
        <w:jc w:val="both"/>
        <w:rPr>
          <w:rFonts w:ascii="Times New Roman" w:hAnsi="Times New Roman" w:cs="Times New Roman"/>
          <w:sz w:val="24"/>
          <w:szCs w:val="24"/>
          <w:lang w:val="es-ES"/>
        </w:rPr>
      </w:pPr>
    </w:p>
    <w:p w:rsidR="00584AE2" w:rsidRDefault="00584AE2" w:rsidP="00584AE2">
      <w:pPr>
        <w:pStyle w:val="ListParagraph"/>
        <w:spacing w:after="0" w:line="240" w:lineRule="auto"/>
        <w:ind w:left="1620" w:firstLine="540"/>
        <w:jc w:val="both"/>
        <w:rPr>
          <w:rFonts w:ascii="Times New Roman" w:hAnsi="Times New Roman" w:cs="Times New Roman"/>
          <w:sz w:val="24"/>
          <w:szCs w:val="24"/>
          <w:lang w:val="es-ES"/>
        </w:rPr>
      </w:pPr>
    </w:p>
    <w:p w:rsidR="00584AE2" w:rsidRDefault="00584AE2" w:rsidP="00584AE2">
      <w:pPr>
        <w:pStyle w:val="ListParagraph"/>
        <w:spacing w:after="0" w:line="240" w:lineRule="auto"/>
        <w:ind w:left="1620" w:firstLine="540"/>
        <w:jc w:val="both"/>
        <w:rPr>
          <w:rFonts w:ascii="Times New Roman" w:hAnsi="Times New Roman" w:cs="Times New Roman"/>
          <w:sz w:val="24"/>
          <w:szCs w:val="24"/>
          <w:lang w:val="es-ES"/>
        </w:rPr>
      </w:pPr>
    </w:p>
    <w:p w:rsidR="00584AE2" w:rsidRDefault="00584AE2" w:rsidP="00584AE2">
      <w:pPr>
        <w:pStyle w:val="ListParagraph"/>
        <w:spacing w:after="0" w:line="240" w:lineRule="auto"/>
        <w:ind w:left="1620" w:firstLine="540"/>
        <w:jc w:val="both"/>
        <w:rPr>
          <w:rFonts w:ascii="Times New Roman" w:hAnsi="Times New Roman" w:cs="Times New Roman"/>
          <w:sz w:val="24"/>
          <w:szCs w:val="24"/>
          <w:lang w:val="es-ES"/>
        </w:rPr>
      </w:pPr>
    </w:p>
    <w:p w:rsidR="00584AE2" w:rsidRDefault="00584AE2" w:rsidP="00584AE2">
      <w:pPr>
        <w:spacing w:after="0" w:line="240" w:lineRule="auto"/>
        <w:ind w:firstLine="720"/>
        <w:jc w:val="both"/>
        <w:rPr>
          <w:rFonts w:ascii="Times New Roman" w:hAnsi="Times New Roman" w:cs="Times New Roman"/>
          <w:sz w:val="24"/>
          <w:szCs w:val="24"/>
          <w:lang w:val="es-ES"/>
        </w:rPr>
      </w:pPr>
    </w:p>
    <w:p w:rsidR="00584AE2" w:rsidRDefault="00584AE2" w:rsidP="00584AE2">
      <w:pPr>
        <w:spacing w:after="0" w:line="240" w:lineRule="auto"/>
        <w:ind w:firstLine="720"/>
        <w:jc w:val="both"/>
        <w:rPr>
          <w:rFonts w:ascii="Times New Roman" w:hAnsi="Times New Roman" w:cs="Times New Roman"/>
          <w:sz w:val="24"/>
          <w:szCs w:val="24"/>
          <w:lang w:val="es-ES"/>
        </w:rPr>
      </w:pPr>
    </w:p>
    <w:p w:rsidR="00584AE2" w:rsidRDefault="00584AE2" w:rsidP="008566AE">
      <w:pPr>
        <w:spacing w:after="0" w:line="480" w:lineRule="auto"/>
        <w:rPr>
          <w:rFonts w:ascii="Times New Roman" w:hAnsi="Times New Roman" w:cs="Times New Roman"/>
          <w:sz w:val="24"/>
          <w:szCs w:val="24"/>
          <w:lang w:val="es-ES"/>
        </w:rPr>
      </w:pPr>
    </w:p>
    <w:p w:rsidR="008566AE" w:rsidRPr="00584AE2" w:rsidRDefault="00584AE2" w:rsidP="008566AE">
      <w:pPr>
        <w:spacing w:after="0" w:line="480" w:lineRule="auto"/>
        <w:jc w:val="both"/>
        <w:rPr>
          <w:rFonts w:ascii="Times New Roman" w:hAnsi="Times New Roman" w:cs="Times New Roman"/>
          <w:color w:val="000000"/>
          <w:sz w:val="24"/>
          <w:szCs w:val="24"/>
        </w:rPr>
      </w:pPr>
      <w:r w:rsidRPr="00584AE2">
        <w:rPr>
          <w:rFonts w:ascii="Times New Roman" w:hAnsi="Times New Roman" w:cs="Times New Roman"/>
          <w:color w:val="000000"/>
          <w:sz w:val="24"/>
          <w:szCs w:val="24"/>
        </w:rPr>
        <w:t xml:space="preserve">Dari hasil olah data tersebut persamaan 1 dan 2, dapat dilhat nilai VIF semua variabel memiliki nilai VIF </w:t>
      </w:r>
      <w:r w:rsidRPr="00584AE2">
        <w:rPr>
          <w:rFonts w:ascii="Times New Roman" w:hAnsi="Times New Roman" w:cs="Times New Roman"/>
          <w:sz w:val="24"/>
          <w:szCs w:val="24"/>
          <w:shd w:val="clear" w:color="auto" w:fill="FFFFFF" w:themeFill="background1"/>
        </w:rPr>
        <w:t xml:space="preserve">VIF &lt; 10, dan nilai </w:t>
      </w:r>
      <w:r w:rsidRPr="00584AE2">
        <w:rPr>
          <w:rFonts w:ascii="Times New Roman" w:hAnsi="Times New Roman" w:cs="Times New Roman"/>
          <w:i/>
          <w:sz w:val="24"/>
          <w:szCs w:val="24"/>
          <w:shd w:val="clear" w:color="auto" w:fill="FFFFFF" w:themeFill="background1"/>
        </w:rPr>
        <w:t xml:space="preserve">tolerance </w:t>
      </w:r>
      <w:r w:rsidRPr="00584AE2">
        <w:rPr>
          <w:rFonts w:ascii="Times New Roman" w:hAnsi="Times New Roman" w:cs="Times New Roman"/>
          <w:sz w:val="24"/>
          <w:szCs w:val="24"/>
          <w:shd w:val="clear" w:color="auto" w:fill="FFFFFF" w:themeFill="background1"/>
        </w:rPr>
        <w:t>&gt; 0,10</w:t>
      </w:r>
      <w:r w:rsidRPr="00584AE2">
        <w:rPr>
          <w:rFonts w:ascii="Times New Roman" w:hAnsi="Times New Roman" w:cs="Times New Roman"/>
          <w:color w:val="000000"/>
          <w:sz w:val="24"/>
          <w:szCs w:val="24"/>
          <w:shd w:val="clear" w:color="auto" w:fill="FFFFFF" w:themeFill="background1"/>
        </w:rPr>
        <w:t xml:space="preserve">, </w:t>
      </w:r>
      <w:r w:rsidRPr="00584AE2">
        <w:rPr>
          <w:rFonts w:ascii="Times New Roman" w:hAnsi="Times New Roman" w:cs="Times New Roman"/>
          <w:color w:val="000000"/>
          <w:sz w:val="24"/>
          <w:szCs w:val="24"/>
        </w:rPr>
        <w:t xml:space="preserve">sehingga model regresi tersebut di atas tidak terjadi multikoloniearitas sehingga model regresinya dapat digunakan. </w:t>
      </w:r>
    </w:p>
    <w:p w:rsidR="00584AE2" w:rsidRPr="008040C5" w:rsidRDefault="00584AE2" w:rsidP="00584AE2">
      <w:pPr>
        <w:spacing w:after="0" w:line="240" w:lineRule="auto"/>
        <w:rPr>
          <w:rFonts w:ascii="Times New Roman" w:hAnsi="Times New Roman" w:cs="Times New Roman"/>
          <w:b/>
          <w:sz w:val="24"/>
          <w:szCs w:val="24"/>
          <w:lang w:val="en-ID"/>
        </w:rPr>
      </w:pPr>
      <w:r w:rsidRPr="00584AE2">
        <w:rPr>
          <w:rFonts w:ascii="Times New Roman" w:hAnsi="Times New Roman" w:cs="Times New Roman"/>
          <w:b/>
          <w:sz w:val="24"/>
          <w:szCs w:val="24"/>
          <w:lang w:val="en-ID"/>
        </w:rPr>
        <w:t>Uji Heterosekedastisitas</w:t>
      </w:r>
    </w:p>
    <w:p w:rsidR="00584AE2" w:rsidRPr="00584AE2" w:rsidRDefault="00584AE2" w:rsidP="00584AE2">
      <w:pPr>
        <w:spacing w:after="0" w:line="240" w:lineRule="auto"/>
        <w:rPr>
          <w:rFonts w:ascii="Times New Roman" w:hAnsi="Times New Roman" w:cs="Times New Roman"/>
          <w:sz w:val="24"/>
          <w:szCs w:val="24"/>
          <w:lang w:val="es-ES"/>
        </w:rPr>
      </w:pPr>
      <w:r w:rsidRPr="00584AE2">
        <w:rPr>
          <w:rFonts w:ascii="Times New Roman" w:hAnsi="Times New Roman" w:cs="Times New Roman"/>
          <w:sz w:val="24"/>
          <w:szCs w:val="24"/>
          <w:lang w:val="en-ID"/>
        </w:rPr>
        <w:t>Persamaan 1</w:t>
      </w:r>
    </w:p>
    <w:tbl>
      <w:tblPr>
        <w:tblpPr w:leftFromText="180" w:rightFromText="180" w:vertAnchor="page" w:horzAnchor="margin" w:tblpXSpec="right" w:tblpY="9046"/>
        <w:tblW w:w="3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3"/>
        <w:gridCol w:w="1176"/>
        <w:gridCol w:w="1020"/>
        <w:gridCol w:w="78"/>
      </w:tblGrid>
      <w:tr w:rsidR="005A2176" w:rsidRPr="00AB3966" w:rsidTr="005A2176">
        <w:trPr>
          <w:cantSplit/>
          <w:tblHeader/>
        </w:trPr>
        <w:tc>
          <w:tcPr>
            <w:tcW w:w="3007" w:type="dxa"/>
            <w:gridSpan w:val="4"/>
            <w:tcBorders>
              <w:left w:val="nil"/>
              <w:bottom w:val="single" w:sz="4" w:space="0" w:color="auto"/>
              <w:right w:val="nil"/>
            </w:tcBorders>
            <w:shd w:val="clear" w:color="auto" w:fill="FFFFFF"/>
            <w:tcMar>
              <w:top w:w="30" w:type="dxa"/>
              <w:left w:w="30" w:type="dxa"/>
              <w:bottom w:w="30" w:type="dxa"/>
              <w:right w:w="30" w:type="dxa"/>
            </w:tcMar>
            <w:vAlign w:val="center"/>
          </w:tcPr>
          <w:p w:rsidR="005A2176" w:rsidRPr="00AB3966" w:rsidRDefault="005A2176" w:rsidP="005A2176">
            <w:pPr>
              <w:autoSpaceDE w:val="0"/>
              <w:autoSpaceDN w:val="0"/>
              <w:adjustRightInd w:val="0"/>
              <w:spacing w:after="0" w:line="240" w:lineRule="auto"/>
              <w:jc w:val="center"/>
              <w:rPr>
                <w:rFonts w:ascii="Times New Roman" w:hAnsi="Times New Roman" w:cs="Times New Roman"/>
                <w:color w:val="000000"/>
                <w:szCs w:val="18"/>
              </w:rPr>
            </w:pPr>
            <w:r w:rsidRPr="00AB3966">
              <w:rPr>
                <w:rFonts w:ascii="Times New Roman" w:hAnsi="Times New Roman" w:cs="Times New Roman"/>
                <w:b/>
                <w:bCs/>
                <w:color w:val="000000"/>
                <w:szCs w:val="18"/>
              </w:rPr>
              <w:t>Coefficients</w:t>
            </w:r>
            <w:r w:rsidRPr="00AB3966">
              <w:rPr>
                <w:rFonts w:ascii="Times New Roman" w:hAnsi="Times New Roman" w:cs="Times New Roman"/>
                <w:b/>
                <w:bCs/>
                <w:color w:val="000000"/>
                <w:szCs w:val="18"/>
                <w:vertAlign w:val="superscript"/>
              </w:rPr>
              <w:t>a</w:t>
            </w:r>
          </w:p>
        </w:tc>
      </w:tr>
      <w:tr w:rsidR="005A2176" w:rsidRPr="00AB3966" w:rsidTr="005A2176">
        <w:trPr>
          <w:gridAfter w:val="1"/>
          <w:wAfter w:w="78" w:type="dxa"/>
          <w:cantSplit/>
          <w:trHeight w:val="320"/>
          <w:tblHeader/>
        </w:trPr>
        <w:tc>
          <w:tcPr>
            <w:tcW w:w="1909" w:type="dxa"/>
            <w:gridSpan w:val="2"/>
            <w:vMerge w:val="restart"/>
            <w:tcBorders>
              <w:left w:val="nil"/>
              <w:right w:val="nil"/>
            </w:tcBorders>
            <w:shd w:val="clear" w:color="auto" w:fill="FFFFFF"/>
            <w:tcMar>
              <w:top w:w="30" w:type="dxa"/>
              <w:left w:w="30" w:type="dxa"/>
              <w:bottom w:w="30" w:type="dxa"/>
              <w:right w:w="30" w:type="dxa"/>
            </w:tcMar>
            <w:vAlign w:val="bottom"/>
          </w:tcPr>
          <w:p w:rsidR="005A2176" w:rsidRPr="00AB3966" w:rsidRDefault="005A2176" w:rsidP="005A2176">
            <w:pPr>
              <w:autoSpaceDE w:val="0"/>
              <w:autoSpaceDN w:val="0"/>
              <w:adjustRightInd w:val="0"/>
              <w:spacing w:after="0" w:line="240" w:lineRule="auto"/>
              <w:rPr>
                <w:rFonts w:ascii="Times New Roman" w:hAnsi="Times New Roman" w:cs="Times New Roman"/>
                <w:color w:val="000000"/>
                <w:szCs w:val="18"/>
              </w:rPr>
            </w:pPr>
            <w:r w:rsidRPr="00AB3966">
              <w:rPr>
                <w:rFonts w:ascii="Times New Roman" w:hAnsi="Times New Roman" w:cs="Times New Roman"/>
                <w:color w:val="000000"/>
                <w:szCs w:val="18"/>
              </w:rPr>
              <w:t>Model</w:t>
            </w:r>
          </w:p>
        </w:tc>
        <w:tc>
          <w:tcPr>
            <w:tcW w:w="1020" w:type="dxa"/>
            <w:vMerge w:val="restart"/>
            <w:tcBorders>
              <w:left w:val="nil"/>
              <w:right w:val="nil"/>
            </w:tcBorders>
            <w:shd w:val="clear" w:color="auto" w:fill="FFFFFF"/>
            <w:tcMar>
              <w:top w:w="30" w:type="dxa"/>
              <w:left w:w="30" w:type="dxa"/>
              <w:bottom w:w="30" w:type="dxa"/>
              <w:right w:w="30" w:type="dxa"/>
            </w:tcMar>
            <w:vAlign w:val="bottom"/>
          </w:tcPr>
          <w:p w:rsidR="005A2176" w:rsidRPr="00AB3966" w:rsidRDefault="005A2176" w:rsidP="005A2176">
            <w:pPr>
              <w:autoSpaceDE w:val="0"/>
              <w:autoSpaceDN w:val="0"/>
              <w:adjustRightInd w:val="0"/>
              <w:spacing w:after="0" w:line="240" w:lineRule="auto"/>
              <w:jc w:val="center"/>
              <w:rPr>
                <w:rFonts w:ascii="Times New Roman" w:hAnsi="Times New Roman" w:cs="Times New Roman"/>
                <w:color w:val="000000"/>
                <w:szCs w:val="18"/>
              </w:rPr>
            </w:pPr>
            <w:r w:rsidRPr="00AB3966">
              <w:rPr>
                <w:rFonts w:ascii="Times New Roman" w:hAnsi="Times New Roman" w:cs="Times New Roman"/>
                <w:color w:val="000000"/>
                <w:szCs w:val="18"/>
              </w:rPr>
              <w:t>Sig.</w:t>
            </w:r>
          </w:p>
        </w:tc>
      </w:tr>
      <w:tr w:rsidR="005A2176" w:rsidRPr="00AB3966" w:rsidTr="005A2176">
        <w:trPr>
          <w:gridAfter w:val="1"/>
          <w:wAfter w:w="78" w:type="dxa"/>
          <w:cantSplit/>
          <w:trHeight w:val="276"/>
          <w:tblHeader/>
        </w:trPr>
        <w:tc>
          <w:tcPr>
            <w:tcW w:w="1909" w:type="dxa"/>
            <w:gridSpan w:val="2"/>
            <w:vMerge/>
            <w:tcBorders>
              <w:left w:val="nil"/>
              <w:right w:val="nil"/>
            </w:tcBorders>
            <w:shd w:val="clear" w:color="auto" w:fill="FFFFFF"/>
            <w:tcMar>
              <w:top w:w="30" w:type="dxa"/>
              <w:left w:w="30" w:type="dxa"/>
              <w:bottom w:w="30" w:type="dxa"/>
              <w:right w:w="30" w:type="dxa"/>
            </w:tcMar>
            <w:vAlign w:val="bottom"/>
          </w:tcPr>
          <w:p w:rsidR="005A2176" w:rsidRPr="00AB3966" w:rsidRDefault="005A2176" w:rsidP="005A2176">
            <w:pPr>
              <w:autoSpaceDE w:val="0"/>
              <w:autoSpaceDN w:val="0"/>
              <w:adjustRightInd w:val="0"/>
              <w:spacing w:after="0" w:line="240" w:lineRule="auto"/>
              <w:rPr>
                <w:rFonts w:ascii="Times New Roman" w:hAnsi="Times New Roman" w:cs="Times New Roman"/>
                <w:color w:val="000000"/>
                <w:szCs w:val="18"/>
              </w:rPr>
            </w:pPr>
          </w:p>
        </w:tc>
        <w:tc>
          <w:tcPr>
            <w:tcW w:w="1020" w:type="dxa"/>
            <w:vMerge/>
            <w:tcBorders>
              <w:left w:val="nil"/>
              <w:right w:val="nil"/>
            </w:tcBorders>
            <w:shd w:val="clear" w:color="auto" w:fill="FFFFFF"/>
            <w:tcMar>
              <w:top w:w="30" w:type="dxa"/>
              <w:left w:w="30" w:type="dxa"/>
              <w:bottom w:w="30" w:type="dxa"/>
              <w:right w:w="30" w:type="dxa"/>
            </w:tcMar>
            <w:vAlign w:val="bottom"/>
          </w:tcPr>
          <w:p w:rsidR="005A2176" w:rsidRPr="00AB3966" w:rsidRDefault="005A2176" w:rsidP="005A2176">
            <w:pPr>
              <w:autoSpaceDE w:val="0"/>
              <w:autoSpaceDN w:val="0"/>
              <w:adjustRightInd w:val="0"/>
              <w:spacing w:after="0" w:line="240" w:lineRule="auto"/>
              <w:rPr>
                <w:rFonts w:ascii="Times New Roman" w:hAnsi="Times New Roman" w:cs="Times New Roman"/>
                <w:color w:val="000000"/>
                <w:szCs w:val="18"/>
              </w:rPr>
            </w:pPr>
          </w:p>
        </w:tc>
      </w:tr>
      <w:tr w:rsidR="005A2176" w:rsidRPr="00AB3966" w:rsidTr="005A2176">
        <w:trPr>
          <w:gridAfter w:val="1"/>
          <w:wAfter w:w="78" w:type="dxa"/>
          <w:cantSplit/>
          <w:tblHeader/>
        </w:trPr>
        <w:tc>
          <w:tcPr>
            <w:tcW w:w="733" w:type="dxa"/>
            <w:vMerge w:val="restart"/>
            <w:tcBorders>
              <w:left w:val="nil"/>
              <w:right w:val="nil"/>
            </w:tcBorders>
            <w:shd w:val="clear" w:color="auto" w:fill="FFFFFF"/>
            <w:tcMar>
              <w:top w:w="30" w:type="dxa"/>
              <w:left w:w="30" w:type="dxa"/>
              <w:bottom w:w="30" w:type="dxa"/>
              <w:right w:w="30" w:type="dxa"/>
            </w:tcMar>
          </w:tcPr>
          <w:p w:rsidR="005A2176" w:rsidRPr="00AB3966" w:rsidRDefault="005A2176" w:rsidP="005A2176">
            <w:pPr>
              <w:autoSpaceDE w:val="0"/>
              <w:autoSpaceDN w:val="0"/>
              <w:adjustRightInd w:val="0"/>
              <w:spacing w:after="0" w:line="240" w:lineRule="auto"/>
              <w:rPr>
                <w:rFonts w:ascii="Times New Roman" w:hAnsi="Times New Roman" w:cs="Times New Roman"/>
                <w:color w:val="000000"/>
                <w:szCs w:val="18"/>
              </w:rPr>
            </w:pPr>
            <w:r w:rsidRPr="00AB3966">
              <w:rPr>
                <w:rFonts w:ascii="Times New Roman" w:hAnsi="Times New Roman" w:cs="Times New Roman"/>
                <w:color w:val="000000"/>
                <w:szCs w:val="18"/>
              </w:rPr>
              <w:t>1</w:t>
            </w:r>
          </w:p>
        </w:tc>
        <w:tc>
          <w:tcPr>
            <w:tcW w:w="1176" w:type="dxa"/>
            <w:tcBorders>
              <w:left w:val="nil"/>
              <w:right w:val="nil"/>
            </w:tcBorders>
            <w:shd w:val="clear" w:color="auto" w:fill="FFFFFF"/>
            <w:tcMar>
              <w:top w:w="30" w:type="dxa"/>
              <w:left w:w="30" w:type="dxa"/>
              <w:bottom w:w="30" w:type="dxa"/>
              <w:right w:w="30" w:type="dxa"/>
            </w:tcMar>
          </w:tcPr>
          <w:p w:rsidR="005A2176" w:rsidRPr="00AB3966" w:rsidRDefault="005A2176" w:rsidP="005A2176">
            <w:pPr>
              <w:autoSpaceDE w:val="0"/>
              <w:autoSpaceDN w:val="0"/>
              <w:adjustRightInd w:val="0"/>
              <w:spacing w:after="0" w:line="240" w:lineRule="auto"/>
              <w:rPr>
                <w:rFonts w:ascii="Times New Roman" w:hAnsi="Times New Roman" w:cs="Times New Roman"/>
                <w:color w:val="000000"/>
                <w:szCs w:val="18"/>
              </w:rPr>
            </w:pPr>
            <w:r w:rsidRPr="00AB3966">
              <w:rPr>
                <w:rFonts w:ascii="Times New Roman" w:hAnsi="Times New Roman" w:cs="Times New Roman"/>
                <w:color w:val="000000"/>
                <w:szCs w:val="18"/>
              </w:rPr>
              <w:t>(Constant)</w:t>
            </w:r>
          </w:p>
        </w:tc>
        <w:tc>
          <w:tcPr>
            <w:tcW w:w="1020" w:type="dxa"/>
            <w:tcBorders>
              <w:left w:val="nil"/>
              <w:right w:val="nil"/>
            </w:tcBorders>
            <w:shd w:val="clear" w:color="auto" w:fill="FFFFFF"/>
            <w:tcMar>
              <w:top w:w="30" w:type="dxa"/>
              <w:left w:w="30" w:type="dxa"/>
              <w:bottom w:w="30" w:type="dxa"/>
              <w:right w:w="30" w:type="dxa"/>
            </w:tcMar>
          </w:tcPr>
          <w:p w:rsidR="005A2176" w:rsidRPr="00AB3966" w:rsidRDefault="005A2176" w:rsidP="005A2176">
            <w:pPr>
              <w:autoSpaceDE w:val="0"/>
              <w:autoSpaceDN w:val="0"/>
              <w:adjustRightInd w:val="0"/>
              <w:spacing w:after="0" w:line="240" w:lineRule="auto"/>
              <w:jc w:val="right"/>
              <w:rPr>
                <w:rFonts w:ascii="Times New Roman" w:hAnsi="Times New Roman" w:cs="Times New Roman"/>
                <w:color w:val="000000"/>
                <w:szCs w:val="18"/>
              </w:rPr>
            </w:pPr>
            <w:r w:rsidRPr="00AB3966">
              <w:rPr>
                <w:rFonts w:ascii="Times New Roman" w:hAnsi="Times New Roman" w:cs="Times New Roman"/>
                <w:color w:val="000000"/>
                <w:szCs w:val="18"/>
              </w:rPr>
              <w:t>.892</w:t>
            </w:r>
          </w:p>
        </w:tc>
      </w:tr>
      <w:tr w:rsidR="005A2176" w:rsidRPr="00AB3966" w:rsidTr="005A2176">
        <w:trPr>
          <w:gridAfter w:val="1"/>
          <w:wAfter w:w="78" w:type="dxa"/>
          <w:cantSplit/>
          <w:tblHeader/>
        </w:trPr>
        <w:tc>
          <w:tcPr>
            <w:tcW w:w="733" w:type="dxa"/>
            <w:vMerge/>
            <w:tcBorders>
              <w:left w:val="nil"/>
              <w:right w:val="nil"/>
            </w:tcBorders>
            <w:shd w:val="clear" w:color="auto" w:fill="FFFFFF"/>
            <w:tcMar>
              <w:top w:w="30" w:type="dxa"/>
              <w:left w:w="30" w:type="dxa"/>
              <w:bottom w:w="30" w:type="dxa"/>
              <w:right w:w="30" w:type="dxa"/>
            </w:tcMar>
          </w:tcPr>
          <w:p w:rsidR="005A2176" w:rsidRPr="00AB3966" w:rsidRDefault="005A2176" w:rsidP="005A2176">
            <w:pPr>
              <w:autoSpaceDE w:val="0"/>
              <w:autoSpaceDN w:val="0"/>
              <w:adjustRightInd w:val="0"/>
              <w:spacing w:after="0" w:line="240" w:lineRule="auto"/>
              <w:rPr>
                <w:rFonts w:ascii="Times New Roman" w:hAnsi="Times New Roman" w:cs="Times New Roman"/>
                <w:color w:val="000000"/>
                <w:szCs w:val="18"/>
              </w:rPr>
            </w:pPr>
          </w:p>
        </w:tc>
        <w:tc>
          <w:tcPr>
            <w:tcW w:w="1176" w:type="dxa"/>
            <w:tcBorders>
              <w:left w:val="nil"/>
              <w:right w:val="nil"/>
            </w:tcBorders>
            <w:shd w:val="clear" w:color="auto" w:fill="FFFFFF"/>
            <w:tcMar>
              <w:top w:w="30" w:type="dxa"/>
              <w:left w:w="30" w:type="dxa"/>
              <w:bottom w:w="30" w:type="dxa"/>
              <w:right w:w="30" w:type="dxa"/>
            </w:tcMar>
          </w:tcPr>
          <w:p w:rsidR="005A2176" w:rsidRPr="00AB3966" w:rsidRDefault="005A2176" w:rsidP="005A2176">
            <w:pPr>
              <w:autoSpaceDE w:val="0"/>
              <w:autoSpaceDN w:val="0"/>
              <w:adjustRightInd w:val="0"/>
              <w:spacing w:after="0" w:line="240" w:lineRule="auto"/>
              <w:rPr>
                <w:rFonts w:ascii="Times New Roman" w:hAnsi="Times New Roman" w:cs="Times New Roman"/>
                <w:color w:val="000000"/>
                <w:szCs w:val="18"/>
              </w:rPr>
            </w:pPr>
            <w:r w:rsidRPr="00AB3966">
              <w:rPr>
                <w:rFonts w:ascii="Times New Roman" w:hAnsi="Times New Roman" w:cs="Times New Roman"/>
                <w:color w:val="000000"/>
                <w:szCs w:val="18"/>
              </w:rPr>
              <w:t>MHP</w:t>
            </w:r>
          </w:p>
        </w:tc>
        <w:tc>
          <w:tcPr>
            <w:tcW w:w="1020" w:type="dxa"/>
            <w:tcBorders>
              <w:left w:val="nil"/>
              <w:right w:val="nil"/>
            </w:tcBorders>
            <w:shd w:val="clear" w:color="auto" w:fill="FFFFFF"/>
            <w:tcMar>
              <w:top w:w="30" w:type="dxa"/>
              <w:left w:w="30" w:type="dxa"/>
              <w:bottom w:w="30" w:type="dxa"/>
              <w:right w:w="30" w:type="dxa"/>
            </w:tcMar>
          </w:tcPr>
          <w:p w:rsidR="005A2176" w:rsidRPr="00AB3966" w:rsidRDefault="005A2176" w:rsidP="005A2176">
            <w:pPr>
              <w:autoSpaceDE w:val="0"/>
              <w:autoSpaceDN w:val="0"/>
              <w:adjustRightInd w:val="0"/>
              <w:spacing w:after="0" w:line="240" w:lineRule="auto"/>
              <w:jc w:val="right"/>
              <w:rPr>
                <w:rFonts w:ascii="Times New Roman" w:hAnsi="Times New Roman" w:cs="Times New Roman"/>
                <w:color w:val="000000"/>
                <w:szCs w:val="18"/>
              </w:rPr>
            </w:pPr>
            <w:r w:rsidRPr="00AB3966">
              <w:rPr>
                <w:rFonts w:ascii="Times New Roman" w:hAnsi="Times New Roman" w:cs="Times New Roman"/>
                <w:color w:val="000000"/>
                <w:szCs w:val="18"/>
              </w:rPr>
              <w:t>.763</w:t>
            </w:r>
          </w:p>
        </w:tc>
      </w:tr>
      <w:tr w:rsidR="005A2176" w:rsidRPr="00AB3966" w:rsidTr="005A2176">
        <w:trPr>
          <w:gridAfter w:val="1"/>
          <w:wAfter w:w="78" w:type="dxa"/>
          <w:cantSplit/>
          <w:tblHeader/>
        </w:trPr>
        <w:tc>
          <w:tcPr>
            <w:tcW w:w="733" w:type="dxa"/>
            <w:vMerge/>
            <w:tcBorders>
              <w:left w:val="nil"/>
              <w:right w:val="nil"/>
            </w:tcBorders>
            <w:shd w:val="clear" w:color="auto" w:fill="FFFFFF"/>
            <w:tcMar>
              <w:top w:w="30" w:type="dxa"/>
              <w:left w:w="30" w:type="dxa"/>
              <w:bottom w:w="30" w:type="dxa"/>
              <w:right w:w="30" w:type="dxa"/>
            </w:tcMar>
          </w:tcPr>
          <w:p w:rsidR="005A2176" w:rsidRPr="00AB3966" w:rsidRDefault="005A2176" w:rsidP="005A2176">
            <w:pPr>
              <w:autoSpaceDE w:val="0"/>
              <w:autoSpaceDN w:val="0"/>
              <w:adjustRightInd w:val="0"/>
              <w:spacing w:after="0" w:line="240" w:lineRule="auto"/>
              <w:rPr>
                <w:rFonts w:ascii="Times New Roman" w:hAnsi="Times New Roman" w:cs="Times New Roman"/>
                <w:color w:val="000000"/>
                <w:szCs w:val="18"/>
              </w:rPr>
            </w:pPr>
          </w:p>
        </w:tc>
        <w:tc>
          <w:tcPr>
            <w:tcW w:w="1176" w:type="dxa"/>
            <w:tcBorders>
              <w:left w:val="nil"/>
              <w:right w:val="nil"/>
            </w:tcBorders>
            <w:shd w:val="clear" w:color="auto" w:fill="FFFFFF"/>
            <w:tcMar>
              <w:top w:w="30" w:type="dxa"/>
              <w:left w:w="30" w:type="dxa"/>
              <w:bottom w:w="30" w:type="dxa"/>
              <w:right w:w="30" w:type="dxa"/>
            </w:tcMar>
          </w:tcPr>
          <w:p w:rsidR="005A2176" w:rsidRPr="00AB3966" w:rsidRDefault="005A2176" w:rsidP="005A2176">
            <w:pPr>
              <w:autoSpaceDE w:val="0"/>
              <w:autoSpaceDN w:val="0"/>
              <w:adjustRightInd w:val="0"/>
              <w:spacing w:after="0" w:line="240" w:lineRule="auto"/>
              <w:rPr>
                <w:rFonts w:ascii="Times New Roman" w:hAnsi="Times New Roman" w:cs="Times New Roman"/>
                <w:color w:val="000000"/>
                <w:szCs w:val="18"/>
              </w:rPr>
            </w:pPr>
            <w:r w:rsidRPr="00AB3966">
              <w:rPr>
                <w:rFonts w:ascii="Times New Roman" w:hAnsi="Times New Roman" w:cs="Times New Roman"/>
                <w:color w:val="000000"/>
                <w:szCs w:val="18"/>
              </w:rPr>
              <w:t>KPL</w:t>
            </w:r>
          </w:p>
        </w:tc>
        <w:tc>
          <w:tcPr>
            <w:tcW w:w="1020" w:type="dxa"/>
            <w:tcBorders>
              <w:left w:val="nil"/>
              <w:right w:val="nil"/>
            </w:tcBorders>
            <w:shd w:val="clear" w:color="auto" w:fill="FFFFFF"/>
            <w:tcMar>
              <w:top w:w="30" w:type="dxa"/>
              <w:left w:w="30" w:type="dxa"/>
              <w:bottom w:w="30" w:type="dxa"/>
              <w:right w:w="30" w:type="dxa"/>
            </w:tcMar>
          </w:tcPr>
          <w:p w:rsidR="005A2176" w:rsidRPr="00AB3966" w:rsidRDefault="005A2176" w:rsidP="005A2176">
            <w:pPr>
              <w:autoSpaceDE w:val="0"/>
              <w:autoSpaceDN w:val="0"/>
              <w:adjustRightInd w:val="0"/>
              <w:spacing w:after="0" w:line="240" w:lineRule="auto"/>
              <w:jc w:val="right"/>
              <w:rPr>
                <w:rFonts w:ascii="Times New Roman" w:hAnsi="Times New Roman" w:cs="Times New Roman"/>
                <w:color w:val="000000"/>
                <w:szCs w:val="18"/>
              </w:rPr>
            </w:pPr>
            <w:r w:rsidRPr="00AB3966">
              <w:rPr>
                <w:rFonts w:ascii="Times New Roman" w:hAnsi="Times New Roman" w:cs="Times New Roman"/>
                <w:color w:val="000000"/>
                <w:szCs w:val="18"/>
              </w:rPr>
              <w:t>.430</w:t>
            </w:r>
          </w:p>
        </w:tc>
      </w:tr>
      <w:tr w:rsidR="005A2176" w:rsidRPr="00AB3966" w:rsidTr="005A2176">
        <w:trPr>
          <w:gridAfter w:val="1"/>
          <w:wAfter w:w="78" w:type="dxa"/>
          <w:cantSplit/>
          <w:tblHeader/>
        </w:trPr>
        <w:tc>
          <w:tcPr>
            <w:tcW w:w="733" w:type="dxa"/>
            <w:vMerge/>
            <w:tcBorders>
              <w:left w:val="nil"/>
              <w:bottom w:val="single" w:sz="4" w:space="0" w:color="auto"/>
              <w:right w:val="nil"/>
            </w:tcBorders>
            <w:shd w:val="clear" w:color="auto" w:fill="FFFFFF"/>
            <w:tcMar>
              <w:top w:w="30" w:type="dxa"/>
              <w:left w:w="30" w:type="dxa"/>
              <w:bottom w:w="30" w:type="dxa"/>
              <w:right w:w="30" w:type="dxa"/>
            </w:tcMar>
          </w:tcPr>
          <w:p w:rsidR="005A2176" w:rsidRPr="00AB3966" w:rsidRDefault="005A2176" w:rsidP="005A2176">
            <w:pPr>
              <w:autoSpaceDE w:val="0"/>
              <w:autoSpaceDN w:val="0"/>
              <w:adjustRightInd w:val="0"/>
              <w:spacing w:after="0" w:line="240" w:lineRule="auto"/>
              <w:rPr>
                <w:rFonts w:ascii="Times New Roman" w:hAnsi="Times New Roman" w:cs="Times New Roman"/>
                <w:color w:val="000000"/>
                <w:szCs w:val="18"/>
              </w:rPr>
            </w:pPr>
          </w:p>
        </w:tc>
        <w:tc>
          <w:tcPr>
            <w:tcW w:w="1176" w:type="dxa"/>
            <w:tcBorders>
              <w:left w:val="nil"/>
              <w:bottom w:val="single" w:sz="4" w:space="0" w:color="auto"/>
              <w:right w:val="nil"/>
            </w:tcBorders>
            <w:shd w:val="clear" w:color="auto" w:fill="FFFFFF"/>
            <w:tcMar>
              <w:top w:w="30" w:type="dxa"/>
              <w:left w:w="30" w:type="dxa"/>
              <w:bottom w:w="30" w:type="dxa"/>
              <w:right w:w="30" w:type="dxa"/>
            </w:tcMar>
          </w:tcPr>
          <w:p w:rsidR="005A2176" w:rsidRPr="00AB3966" w:rsidRDefault="005A2176" w:rsidP="005A2176">
            <w:pPr>
              <w:autoSpaceDE w:val="0"/>
              <w:autoSpaceDN w:val="0"/>
              <w:adjustRightInd w:val="0"/>
              <w:spacing w:after="0" w:line="240" w:lineRule="auto"/>
              <w:rPr>
                <w:rFonts w:ascii="Times New Roman" w:hAnsi="Times New Roman" w:cs="Times New Roman"/>
                <w:color w:val="000000"/>
                <w:szCs w:val="18"/>
              </w:rPr>
            </w:pPr>
            <w:r w:rsidRPr="00AB3966">
              <w:rPr>
                <w:rFonts w:ascii="Times New Roman" w:hAnsi="Times New Roman" w:cs="Times New Roman"/>
                <w:color w:val="000000"/>
                <w:szCs w:val="18"/>
              </w:rPr>
              <w:t>KPN</w:t>
            </w:r>
          </w:p>
        </w:tc>
        <w:tc>
          <w:tcPr>
            <w:tcW w:w="1020" w:type="dxa"/>
            <w:tcBorders>
              <w:left w:val="nil"/>
              <w:bottom w:val="single" w:sz="4" w:space="0" w:color="auto"/>
              <w:right w:val="nil"/>
            </w:tcBorders>
            <w:shd w:val="clear" w:color="auto" w:fill="FFFFFF"/>
            <w:tcMar>
              <w:top w:w="30" w:type="dxa"/>
              <w:left w:w="30" w:type="dxa"/>
              <w:bottom w:w="30" w:type="dxa"/>
              <w:right w:w="30" w:type="dxa"/>
            </w:tcMar>
          </w:tcPr>
          <w:p w:rsidR="005A2176" w:rsidRPr="00AB3966" w:rsidRDefault="005A2176" w:rsidP="005A2176">
            <w:pPr>
              <w:autoSpaceDE w:val="0"/>
              <w:autoSpaceDN w:val="0"/>
              <w:adjustRightInd w:val="0"/>
              <w:spacing w:after="0" w:line="240" w:lineRule="auto"/>
              <w:jc w:val="right"/>
              <w:rPr>
                <w:rFonts w:ascii="Times New Roman" w:hAnsi="Times New Roman" w:cs="Times New Roman"/>
                <w:color w:val="000000"/>
                <w:szCs w:val="18"/>
              </w:rPr>
            </w:pPr>
            <w:r w:rsidRPr="00AB3966">
              <w:rPr>
                <w:rFonts w:ascii="Times New Roman" w:hAnsi="Times New Roman" w:cs="Times New Roman"/>
                <w:color w:val="000000"/>
                <w:szCs w:val="18"/>
              </w:rPr>
              <w:t>.072</w:t>
            </w:r>
          </w:p>
        </w:tc>
      </w:tr>
      <w:tr w:rsidR="005A2176" w:rsidRPr="00AB3966" w:rsidTr="005A2176">
        <w:trPr>
          <w:cantSplit/>
        </w:trPr>
        <w:tc>
          <w:tcPr>
            <w:tcW w:w="3007" w:type="dxa"/>
            <w:gridSpan w:val="4"/>
            <w:tcBorders>
              <w:left w:val="nil"/>
              <w:bottom w:val="nil"/>
              <w:right w:val="nil"/>
            </w:tcBorders>
            <w:shd w:val="clear" w:color="auto" w:fill="FFFFFF"/>
            <w:tcMar>
              <w:top w:w="30" w:type="dxa"/>
              <w:left w:w="30" w:type="dxa"/>
              <w:bottom w:w="30" w:type="dxa"/>
              <w:right w:w="30" w:type="dxa"/>
            </w:tcMar>
          </w:tcPr>
          <w:p w:rsidR="005A2176" w:rsidRPr="00AB3966" w:rsidRDefault="005A2176" w:rsidP="005A2176">
            <w:pPr>
              <w:autoSpaceDE w:val="0"/>
              <w:autoSpaceDN w:val="0"/>
              <w:adjustRightInd w:val="0"/>
              <w:spacing w:after="0" w:line="240" w:lineRule="auto"/>
              <w:rPr>
                <w:rFonts w:ascii="Times New Roman" w:hAnsi="Times New Roman" w:cs="Times New Roman"/>
                <w:color w:val="000000"/>
                <w:szCs w:val="18"/>
              </w:rPr>
            </w:pPr>
            <w:r w:rsidRPr="00AB3966">
              <w:rPr>
                <w:rFonts w:ascii="Times New Roman" w:hAnsi="Times New Roman" w:cs="Times New Roman"/>
                <w:color w:val="000000"/>
                <w:szCs w:val="18"/>
              </w:rPr>
              <w:t>a. Dependent Variable: KP</w:t>
            </w:r>
          </w:p>
        </w:tc>
      </w:tr>
    </w:tbl>
    <w:p w:rsidR="00584AE2" w:rsidRPr="00584AE2" w:rsidRDefault="00584AE2" w:rsidP="00584AE2">
      <w:pPr>
        <w:tabs>
          <w:tab w:val="left" w:pos="4965"/>
        </w:tabs>
        <w:rPr>
          <w:rFonts w:ascii="Times New Roman" w:hAnsi="Times New Roman" w:cs="Times New Roman"/>
          <w:sz w:val="24"/>
          <w:szCs w:val="24"/>
          <w:lang w:val="es-ES"/>
        </w:rPr>
      </w:pPr>
      <w:r w:rsidRPr="00584AE2">
        <w:rPr>
          <w:rFonts w:ascii="Times New Roman" w:hAnsi="Times New Roman" w:cs="Times New Roman"/>
          <w:noProof/>
          <w:sz w:val="24"/>
          <w:szCs w:val="24"/>
          <w:lang w:val="id-ID" w:eastAsia="id-ID"/>
        </w:rPr>
        <w:drawing>
          <wp:anchor distT="0" distB="0" distL="114300" distR="114300" simplePos="0" relativeHeight="251663360" behindDoc="0" locked="0" layoutInCell="1" allowOverlap="1">
            <wp:simplePos x="0" y="0"/>
            <wp:positionH relativeFrom="column">
              <wp:posOffset>41910</wp:posOffset>
            </wp:positionH>
            <wp:positionV relativeFrom="paragraph">
              <wp:posOffset>34925</wp:posOffset>
            </wp:positionV>
            <wp:extent cx="2609850" cy="19145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t="8377"/>
                    <a:stretch/>
                  </pic:blipFill>
                  <pic:spPr bwMode="auto">
                    <a:xfrm>
                      <a:off x="0" y="0"/>
                      <a:ext cx="2609850" cy="1914525"/>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4"/>
          <w:szCs w:val="24"/>
          <w:lang w:val="es-ES"/>
        </w:rPr>
        <w:tab/>
      </w:r>
    </w:p>
    <w:p w:rsidR="00584AE2" w:rsidRPr="00584AE2" w:rsidRDefault="00584AE2" w:rsidP="00584AE2">
      <w:pPr>
        <w:jc w:val="center"/>
        <w:rPr>
          <w:rFonts w:ascii="Times New Roman" w:hAnsi="Times New Roman" w:cs="Times New Roman"/>
          <w:sz w:val="24"/>
          <w:szCs w:val="24"/>
          <w:lang w:val="es-ES"/>
        </w:rPr>
      </w:pPr>
    </w:p>
    <w:p w:rsidR="00584AE2" w:rsidRPr="00584AE2" w:rsidRDefault="00584AE2" w:rsidP="00584AE2">
      <w:pPr>
        <w:rPr>
          <w:rFonts w:ascii="Times New Roman" w:hAnsi="Times New Roman" w:cs="Times New Roman"/>
          <w:sz w:val="24"/>
          <w:szCs w:val="24"/>
          <w:lang w:val="en-ID"/>
        </w:rPr>
      </w:pPr>
    </w:p>
    <w:p w:rsidR="00584AE2" w:rsidRDefault="00584AE2" w:rsidP="00584AE2">
      <w:pPr>
        <w:rPr>
          <w:rFonts w:ascii="Times New Roman" w:hAnsi="Times New Roman" w:cs="Times New Roman"/>
          <w:sz w:val="24"/>
          <w:szCs w:val="24"/>
          <w:lang w:val="en-ID"/>
        </w:rPr>
      </w:pPr>
    </w:p>
    <w:p w:rsidR="00584AE2" w:rsidRDefault="00584AE2" w:rsidP="00584AE2">
      <w:pPr>
        <w:rPr>
          <w:rFonts w:ascii="Times New Roman" w:hAnsi="Times New Roman" w:cs="Times New Roman"/>
          <w:sz w:val="24"/>
          <w:szCs w:val="24"/>
          <w:lang w:val="en-ID"/>
        </w:rPr>
      </w:pPr>
    </w:p>
    <w:p w:rsidR="005A2176" w:rsidRDefault="005A2176" w:rsidP="00584AE2">
      <w:pPr>
        <w:rPr>
          <w:rFonts w:ascii="Times New Roman" w:hAnsi="Times New Roman" w:cs="Times New Roman"/>
          <w:sz w:val="24"/>
          <w:szCs w:val="24"/>
          <w:lang w:val="en-ID"/>
        </w:rPr>
      </w:pPr>
    </w:p>
    <w:p w:rsidR="00584AE2" w:rsidRDefault="005A2176" w:rsidP="005A2176">
      <w:pPr>
        <w:tabs>
          <w:tab w:val="left" w:pos="5715"/>
        </w:tabs>
        <w:rPr>
          <w:rFonts w:ascii="Times New Roman" w:hAnsi="Times New Roman" w:cs="Times New Roman"/>
          <w:sz w:val="24"/>
          <w:szCs w:val="24"/>
          <w:lang w:val="en-ID"/>
        </w:rPr>
      </w:pPr>
      <w:r>
        <w:rPr>
          <w:rFonts w:ascii="Times New Roman" w:hAnsi="Times New Roman" w:cs="Times New Roman"/>
          <w:sz w:val="24"/>
          <w:szCs w:val="24"/>
          <w:lang w:val="en-ID"/>
        </w:rPr>
        <w:tab/>
      </w:r>
    </w:p>
    <w:p w:rsidR="005A2176" w:rsidRDefault="005A2176" w:rsidP="005A2176">
      <w:pPr>
        <w:tabs>
          <w:tab w:val="left" w:pos="5715"/>
        </w:tabs>
        <w:rPr>
          <w:rFonts w:ascii="Times New Roman" w:hAnsi="Times New Roman" w:cs="Times New Roman"/>
          <w:sz w:val="24"/>
          <w:szCs w:val="24"/>
          <w:lang w:val="en-ID"/>
        </w:rPr>
      </w:pPr>
    </w:p>
    <w:p w:rsidR="005A2176" w:rsidRDefault="005A2176" w:rsidP="005A2176">
      <w:pPr>
        <w:tabs>
          <w:tab w:val="left" w:pos="5715"/>
        </w:tabs>
        <w:rPr>
          <w:rFonts w:ascii="Times New Roman" w:hAnsi="Times New Roman" w:cs="Times New Roman"/>
          <w:sz w:val="24"/>
          <w:szCs w:val="24"/>
          <w:lang w:val="en-ID"/>
        </w:rPr>
      </w:pPr>
    </w:p>
    <w:p w:rsidR="005A2176" w:rsidRDefault="005A2176" w:rsidP="005A2176">
      <w:pPr>
        <w:tabs>
          <w:tab w:val="left" w:pos="5715"/>
        </w:tabs>
        <w:rPr>
          <w:rFonts w:ascii="Times New Roman" w:hAnsi="Times New Roman" w:cs="Times New Roman"/>
          <w:sz w:val="24"/>
          <w:szCs w:val="24"/>
          <w:lang w:val="en-ID"/>
        </w:rPr>
      </w:pPr>
    </w:p>
    <w:p w:rsidR="005A2176" w:rsidRDefault="005A2176" w:rsidP="005A2176">
      <w:pPr>
        <w:tabs>
          <w:tab w:val="left" w:pos="5715"/>
        </w:tabs>
        <w:rPr>
          <w:rFonts w:ascii="Times New Roman" w:hAnsi="Times New Roman" w:cs="Times New Roman"/>
          <w:sz w:val="24"/>
          <w:szCs w:val="24"/>
          <w:lang w:val="en-ID"/>
        </w:rPr>
      </w:pPr>
    </w:p>
    <w:p w:rsidR="005A2176" w:rsidRPr="005A2176" w:rsidRDefault="005A2176" w:rsidP="005A2176">
      <w:pPr>
        <w:tabs>
          <w:tab w:val="left" w:pos="5715"/>
        </w:tabs>
        <w:rPr>
          <w:rFonts w:ascii="Times New Roman" w:hAnsi="Times New Roman" w:cs="Times New Roman"/>
          <w:sz w:val="24"/>
          <w:szCs w:val="24"/>
          <w:lang w:val="en-ID"/>
        </w:rPr>
      </w:pPr>
    </w:p>
    <w:p w:rsidR="00584AE2" w:rsidRPr="00584AE2" w:rsidRDefault="00584AE2" w:rsidP="00584AE2">
      <w:pPr>
        <w:rPr>
          <w:rFonts w:ascii="Times New Roman" w:hAnsi="Times New Roman" w:cs="Times New Roman"/>
          <w:sz w:val="24"/>
          <w:szCs w:val="24"/>
          <w:lang w:val="es-ES"/>
        </w:rPr>
      </w:pPr>
      <w:r w:rsidRPr="00584AE2">
        <w:rPr>
          <w:rFonts w:ascii="Times New Roman" w:hAnsi="Times New Roman" w:cs="Times New Roman"/>
          <w:sz w:val="24"/>
          <w:szCs w:val="24"/>
          <w:lang w:val="en-ID"/>
        </w:rPr>
        <w:lastRenderedPageBreak/>
        <w:t>Persamaan2</w:t>
      </w:r>
    </w:p>
    <w:tbl>
      <w:tblPr>
        <w:tblpPr w:leftFromText="180" w:rightFromText="180" w:vertAnchor="text" w:horzAnchor="margin" w:tblpXSpec="right" w:tblpY="243"/>
        <w:tblW w:w="3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3"/>
        <w:gridCol w:w="1176"/>
        <w:gridCol w:w="1020"/>
        <w:gridCol w:w="78"/>
      </w:tblGrid>
      <w:tr w:rsidR="005A2176" w:rsidRPr="00584AE2" w:rsidTr="005A2176">
        <w:trPr>
          <w:cantSplit/>
          <w:tblHeader/>
        </w:trPr>
        <w:tc>
          <w:tcPr>
            <w:tcW w:w="3007" w:type="dxa"/>
            <w:gridSpan w:val="4"/>
            <w:tcBorders>
              <w:left w:val="nil"/>
              <w:bottom w:val="single" w:sz="4" w:space="0" w:color="auto"/>
              <w:right w:val="nil"/>
            </w:tcBorders>
            <w:shd w:val="clear" w:color="auto" w:fill="FFFFFF"/>
            <w:tcMar>
              <w:top w:w="30" w:type="dxa"/>
              <w:left w:w="30" w:type="dxa"/>
              <w:bottom w:w="30" w:type="dxa"/>
              <w:right w:w="30" w:type="dxa"/>
            </w:tcMar>
            <w:vAlign w:val="center"/>
          </w:tcPr>
          <w:p w:rsidR="005A2176" w:rsidRPr="00584AE2" w:rsidRDefault="005A2176" w:rsidP="005A2176">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b/>
                <w:bCs/>
                <w:color w:val="000000"/>
                <w:sz w:val="24"/>
                <w:szCs w:val="24"/>
              </w:rPr>
              <w:t>Coefficients</w:t>
            </w:r>
            <w:r w:rsidRPr="00584AE2">
              <w:rPr>
                <w:rFonts w:ascii="Times New Roman" w:hAnsi="Times New Roman" w:cs="Times New Roman"/>
                <w:b/>
                <w:bCs/>
                <w:color w:val="000000"/>
                <w:sz w:val="24"/>
                <w:szCs w:val="24"/>
                <w:vertAlign w:val="superscript"/>
              </w:rPr>
              <w:t>a</w:t>
            </w:r>
          </w:p>
        </w:tc>
      </w:tr>
      <w:tr w:rsidR="005A2176" w:rsidRPr="00584AE2" w:rsidTr="005A2176">
        <w:trPr>
          <w:gridAfter w:val="1"/>
          <w:wAfter w:w="78" w:type="dxa"/>
          <w:cantSplit/>
          <w:trHeight w:val="320"/>
          <w:tblHeader/>
        </w:trPr>
        <w:tc>
          <w:tcPr>
            <w:tcW w:w="1909" w:type="dxa"/>
            <w:gridSpan w:val="2"/>
            <w:vMerge w:val="restart"/>
            <w:tcBorders>
              <w:left w:val="nil"/>
              <w:right w:val="nil"/>
            </w:tcBorders>
            <w:shd w:val="clear" w:color="auto" w:fill="FFFFFF"/>
            <w:tcMar>
              <w:top w:w="30" w:type="dxa"/>
              <w:left w:w="30" w:type="dxa"/>
              <w:bottom w:w="30" w:type="dxa"/>
              <w:right w:w="30" w:type="dxa"/>
            </w:tcMar>
            <w:vAlign w:val="bottom"/>
          </w:tcPr>
          <w:p w:rsidR="005A2176" w:rsidRPr="00584AE2" w:rsidRDefault="005A2176" w:rsidP="005A2176">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Model</w:t>
            </w:r>
          </w:p>
        </w:tc>
        <w:tc>
          <w:tcPr>
            <w:tcW w:w="1020" w:type="dxa"/>
            <w:vMerge w:val="restart"/>
            <w:tcBorders>
              <w:left w:val="nil"/>
              <w:right w:val="nil"/>
            </w:tcBorders>
            <w:shd w:val="clear" w:color="auto" w:fill="FFFFFF"/>
            <w:tcMar>
              <w:top w:w="30" w:type="dxa"/>
              <w:left w:w="30" w:type="dxa"/>
              <w:bottom w:w="30" w:type="dxa"/>
              <w:right w:w="30" w:type="dxa"/>
            </w:tcMar>
            <w:vAlign w:val="bottom"/>
          </w:tcPr>
          <w:p w:rsidR="005A2176" w:rsidRPr="00584AE2" w:rsidRDefault="005A2176" w:rsidP="005A2176">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Sig.</w:t>
            </w:r>
          </w:p>
        </w:tc>
      </w:tr>
      <w:tr w:rsidR="005A2176" w:rsidRPr="00584AE2" w:rsidTr="005A2176">
        <w:trPr>
          <w:gridAfter w:val="1"/>
          <w:wAfter w:w="78" w:type="dxa"/>
          <w:cantSplit/>
          <w:trHeight w:val="276"/>
          <w:tblHeader/>
        </w:trPr>
        <w:tc>
          <w:tcPr>
            <w:tcW w:w="1909" w:type="dxa"/>
            <w:gridSpan w:val="2"/>
            <w:vMerge/>
            <w:tcBorders>
              <w:left w:val="nil"/>
              <w:right w:val="nil"/>
            </w:tcBorders>
            <w:shd w:val="clear" w:color="auto" w:fill="FFFFFF"/>
            <w:tcMar>
              <w:top w:w="30" w:type="dxa"/>
              <w:left w:w="30" w:type="dxa"/>
              <w:bottom w:w="30" w:type="dxa"/>
              <w:right w:w="30" w:type="dxa"/>
            </w:tcMar>
            <w:vAlign w:val="bottom"/>
          </w:tcPr>
          <w:p w:rsidR="005A2176" w:rsidRPr="00584AE2" w:rsidRDefault="005A2176" w:rsidP="005A2176">
            <w:pPr>
              <w:autoSpaceDE w:val="0"/>
              <w:autoSpaceDN w:val="0"/>
              <w:adjustRightInd w:val="0"/>
              <w:spacing w:after="0" w:line="240" w:lineRule="auto"/>
              <w:rPr>
                <w:rFonts w:ascii="Times New Roman" w:hAnsi="Times New Roman" w:cs="Times New Roman"/>
                <w:color w:val="000000"/>
                <w:sz w:val="24"/>
                <w:szCs w:val="24"/>
              </w:rPr>
            </w:pPr>
          </w:p>
        </w:tc>
        <w:tc>
          <w:tcPr>
            <w:tcW w:w="1020" w:type="dxa"/>
            <w:vMerge/>
            <w:tcBorders>
              <w:left w:val="nil"/>
              <w:right w:val="nil"/>
            </w:tcBorders>
            <w:shd w:val="clear" w:color="auto" w:fill="FFFFFF"/>
            <w:tcMar>
              <w:top w:w="30" w:type="dxa"/>
              <w:left w:w="30" w:type="dxa"/>
              <w:bottom w:w="30" w:type="dxa"/>
              <w:right w:w="30" w:type="dxa"/>
            </w:tcMar>
            <w:vAlign w:val="bottom"/>
          </w:tcPr>
          <w:p w:rsidR="005A2176" w:rsidRPr="00584AE2" w:rsidRDefault="005A2176" w:rsidP="005A2176">
            <w:pPr>
              <w:autoSpaceDE w:val="0"/>
              <w:autoSpaceDN w:val="0"/>
              <w:adjustRightInd w:val="0"/>
              <w:spacing w:after="0" w:line="240" w:lineRule="auto"/>
              <w:rPr>
                <w:rFonts w:ascii="Times New Roman" w:hAnsi="Times New Roman" w:cs="Times New Roman"/>
                <w:color w:val="000000"/>
                <w:sz w:val="24"/>
                <w:szCs w:val="24"/>
              </w:rPr>
            </w:pPr>
          </w:p>
        </w:tc>
      </w:tr>
      <w:tr w:rsidR="005A2176" w:rsidRPr="00584AE2" w:rsidTr="005A2176">
        <w:trPr>
          <w:gridAfter w:val="1"/>
          <w:wAfter w:w="78" w:type="dxa"/>
          <w:cantSplit/>
          <w:tblHeader/>
        </w:trPr>
        <w:tc>
          <w:tcPr>
            <w:tcW w:w="733" w:type="dxa"/>
            <w:vMerge w:val="restart"/>
            <w:tcBorders>
              <w:left w:val="nil"/>
              <w:right w:val="nil"/>
            </w:tcBorders>
            <w:shd w:val="clear" w:color="auto" w:fill="FFFFFF"/>
            <w:tcMar>
              <w:top w:w="30" w:type="dxa"/>
              <w:left w:w="30" w:type="dxa"/>
              <w:bottom w:w="30" w:type="dxa"/>
              <w:right w:w="30" w:type="dxa"/>
            </w:tcMar>
          </w:tcPr>
          <w:p w:rsidR="005A2176" w:rsidRPr="00584AE2" w:rsidRDefault="005A2176" w:rsidP="005A2176">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1</w:t>
            </w:r>
          </w:p>
        </w:tc>
        <w:tc>
          <w:tcPr>
            <w:tcW w:w="1176" w:type="dxa"/>
            <w:tcBorders>
              <w:left w:val="nil"/>
              <w:right w:val="nil"/>
            </w:tcBorders>
            <w:shd w:val="clear" w:color="auto" w:fill="FFFFFF"/>
            <w:tcMar>
              <w:top w:w="30" w:type="dxa"/>
              <w:left w:w="30" w:type="dxa"/>
              <w:bottom w:w="30" w:type="dxa"/>
              <w:right w:w="30" w:type="dxa"/>
            </w:tcMar>
          </w:tcPr>
          <w:p w:rsidR="005A2176" w:rsidRPr="00584AE2" w:rsidRDefault="005A2176" w:rsidP="005A2176">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(Constant)</w:t>
            </w:r>
          </w:p>
        </w:tc>
        <w:tc>
          <w:tcPr>
            <w:tcW w:w="1020" w:type="dxa"/>
            <w:tcBorders>
              <w:left w:val="nil"/>
              <w:right w:val="nil"/>
            </w:tcBorders>
            <w:shd w:val="clear" w:color="auto" w:fill="FFFFFF"/>
            <w:tcMar>
              <w:top w:w="30" w:type="dxa"/>
              <w:left w:w="30" w:type="dxa"/>
              <w:bottom w:w="30" w:type="dxa"/>
              <w:right w:w="30" w:type="dxa"/>
            </w:tcMar>
          </w:tcPr>
          <w:p w:rsidR="005A2176" w:rsidRPr="00584AE2" w:rsidRDefault="005A2176" w:rsidP="005A2176">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.346</w:t>
            </w:r>
          </w:p>
        </w:tc>
      </w:tr>
      <w:tr w:rsidR="005A2176" w:rsidRPr="00584AE2" w:rsidTr="005A2176">
        <w:trPr>
          <w:gridAfter w:val="1"/>
          <w:wAfter w:w="78" w:type="dxa"/>
          <w:cantSplit/>
          <w:tblHeader/>
        </w:trPr>
        <w:tc>
          <w:tcPr>
            <w:tcW w:w="733" w:type="dxa"/>
            <w:vMerge/>
            <w:tcBorders>
              <w:left w:val="nil"/>
              <w:right w:val="nil"/>
            </w:tcBorders>
            <w:shd w:val="clear" w:color="auto" w:fill="FFFFFF"/>
            <w:tcMar>
              <w:top w:w="30" w:type="dxa"/>
              <w:left w:w="30" w:type="dxa"/>
              <w:bottom w:w="30" w:type="dxa"/>
              <w:right w:w="30" w:type="dxa"/>
            </w:tcMar>
          </w:tcPr>
          <w:p w:rsidR="005A2176" w:rsidRPr="00584AE2" w:rsidRDefault="005A2176" w:rsidP="005A2176">
            <w:pPr>
              <w:autoSpaceDE w:val="0"/>
              <w:autoSpaceDN w:val="0"/>
              <w:adjustRightInd w:val="0"/>
              <w:spacing w:after="0" w:line="240" w:lineRule="auto"/>
              <w:rPr>
                <w:rFonts w:ascii="Times New Roman" w:hAnsi="Times New Roman" w:cs="Times New Roman"/>
                <w:color w:val="000000"/>
                <w:sz w:val="24"/>
                <w:szCs w:val="24"/>
              </w:rPr>
            </w:pPr>
          </w:p>
        </w:tc>
        <w:tc>
          <w:tcPr>
            <w:tcW w:w="1176" w:type="dxa"/>
            <w:tcBorders>
              <w:left w:val="nil"/>
              <w:right w:val="nil"/>
            </w:tcBorders>
            <w:shd w:val="clear" w:color="auto" w:fill="FFFFFF"/>
            <w:tcMar>
              <w:top w:w="30" w:type="dxa"/>
              <w:left w:w="30" w:type="dxa"/>
              <w:bottom w:w="30" w:type="dxa"/>
              <w:right w:w="30" w:type="dxa"/>
            </w:tcMar>
          </w:tcPr>
          <w:p w:rsidR="005A2176" w:rsidRPr="00584AE2" w:rsidRDefault="005A2176" w:rsidP="005A2176">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MHP</w:t>
            </w:r>
          </w:p>
        </w:tc>
        <w:tc>
          <w:tcPr>
            <w:tcW w:w="1020" w:type="dxa"/>
            <w:tcBorders>
              <w:left w:val="nil"/>
              <w:right w:val="nil"/>
            </w:tcBorders>
            <w:shd w:val="clear" w:color="auto" w:fill="FFFFFF"/>
            <w:tcMar>
              <w:top w:w="30" w:type="dxa"/>
              <w:left w:w="30" w:type="dxa"/>
              <w:bottom w:w="30" w:type="dxa"/>
              <w:right w:w="30" w:type="dxa"/>
            </w:tcMar>
          </w:tcPr>
          <w:p w:rsidR="005A2176" w:rsidRPr="00584AE2" w:rsidRDefault="005A2176" w:rsidP="005A2176">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.835</w:t>
            </w:r>
          </w:p>
        </w:tc>
      </w:tr>
      <w:tr w:rsidR="005A2176" w:rsidRPr="00584AE2" w:rsidTr="005A2176">
        <w:trPr>
          <w:gridAfter w:val="1"/>
          <w:wAfter w:w="78" w:type="dxa"/>
          <w:cantSplit/>
          <w:tblHeader/>
        </w:trPr>
        <w:tc>
          <w:tcPr>
            <w:tcW w:w="733" w:type="dxa"/>
            <w:vMerge/>
            <w:tcBorders>
              <w:left w:val="nil"/>
              <w:right w:val="nil"/>
            </w:tcBorders>
            <w:shd w:val="clear" w:color="auto" w:fill="FFFFFF"/>
            <w:tcMar>
              <w:top w:w="30" w:type="dxa"/>
              <w:left w:w="30" w:type="dxa"/>
              <w:bottom w:w="30" w:type="dxa"/>
              <w:right w:w="30" w:type="dxa"/>
            </w:tcMar>
          </w:tcPr>
          <w:p w:rsidR="005A2176" w:rsidRPr="00584AE2" w:rsidRDefault="005A2176" w:rsidP="005A2176">
            <w:pPr>
              <w:autoSpaceDE w:val="0"/>
              <w:autoSpaceDN w:val="0"/>
              <w:adjustRightInd w:val="0"/>
              <w:spacing w:after="0" w:line="240" w:lineRule="auto"/>
              <w:rPr>
                <w:rFonts w:ascii="Times New Roman" w:hAnsi="Times New Roman" w:cs="Times New Roman"/>
                <w:color w:val="000000"/>
                <w:sz w:val="24"/>
                <w:szCs w:val="24"/>
              </w:rPr>
            </w:pPr>
          </w:p>
        </w:tc>
        <w:tc>
          <w:tcPr>
            <w:tcW w:w="1176" w:type="dxa"/>
            <w:tcBorders>
              <w:left w:val="nil"/>
              <w:right w:val="nil"/>
            </w:tcBorders>
            <w:shd w:val="clear" w:color="auto" w:fill="FFFFFF"/>
            <w:tcMar>
              <w:top w:w="30" w:type="dxa"/>
              <w:left w:w="30" w:type="dxa"/>
              <w:bottom w:w="30" w:type="dxa"/>
              <w:right w:w="30" w:type="dxa"/>
            </w:tcMar>
          </w:tcPr>
          <w:p w:rsidR="005A2176" w:rsidRPr="00584AE2" w:rsidRDefault="005A2176" w:rsidP="005A2176">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KPL</w:t>
            </w:r>
          </w:p>
        </w:tc>
        <w:tc>
          <w:tcPr>
            <w:tcW w:w="1020" w:type="dxa"/>
            <w:tcBorders>
              <w:left w:val="nil"/>
              <w:right w:val="nil"/>
            </w:tcBorders>
            <w:shd w:val="clear" w:color="auto" w:fill="FFFFFF"/>
            <w:tcMar>
              <w:top w:w="30" w:type="dxa"/>
              <w:left w:w="30" w:type="dxa"/>
              <w:bottom w:w="30" w:type="dxa"/>
              <w:right w:w="30" w:type="dxa"/>
            </w:tcMar>
          </w:tcPr>
          <w:p w:rsidR="005A2176" w:rsidRPr="00584AE2" w:rsidRDefault="005A2176" w:rsidP="005A2176">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w:t>
            </w:r>
            <w:r w:rsidRPr="00584AE2">
              <w:rPr>
                <w:rFonts w:ascii="Times New Roman" w:hAnsi="Times New Roman" w:cs="Times New Roman"/>
                <w:color w:val="000000"/>
                <w:sz w:val="24"/>
                <w:szCs w:val="24"/>
                <w:lang w:val="en-ID"/>
              </w:rPr>
              <w:t>8</w:t>
            </w:r>
            <w:r w:rsidRPr="00584AE2">
              <w:rPr>
                <w:rFonts w:ascii="Times New Roman" w:hAnsi="Times New Roman" w:cs="Times New Roman"/>
                <w:color w:val="000000"/>
                <w:sz w:val="24"/>
                <w:szCs w:val="24"/>
              </w:rPr>
              <w:t>3</w:t>
            </w:r>
          </w:p>
        </w:tc>
      </w:tr>
      <w:tr w:rsidR="005A2176" w:rsidRPr="00584AE2" w:rsidTr="005A2176">
        <w:trPr>
          <w:gridAfter w:val="1"/>
          <w:wAfter w:w="78" w:type="dxa"/>
          <w:cantSplit/>
          <w:tblHeader/>
        </w:trPr>
        <w:tc>
          <w:tcPr>
            <w:tcW w:w="733" w:type="dxa"/>
            <w:vMerge/>
            <w:tcBorders>
              <w:left w:val="nil"/>
              <w:right w:val="nil"/>
            </w:tcBorders>
            <w:shd w:val="clear" w:color="auto" w:fill="FFFFFF"/>
            <w:tcMar>
              <w:top w:w="30" w:type="dxa"/>
              <w:left w:w="30" w:type="dxa"/>
              <w:bottom w:w="30" w:type="dxa"/>
              <w:right w:w="30" w:type="dxa"/>
            </w:tcMar>
          </w:tcPr>
          <w:p w:rsidR="005A2176" w:rsidRPr="00584AE2" w:rsidRDefault="005A2176" w:rsidP="005A2176">
            <w:pPr>
              <w:autoSpaceDE w:val="0"/>
              <w:autoSpaceDN w:val="0"/>
              <w:adjustRightInd w:val="0"/>
              <w:spacing w:after="0" w:line="240" w:lineRule="auto"/>
              <w:rPr>
                <w:rFonts w:ascii="Times New Roman" w:hAnsi="Times New Roman" w:cs="Times New Roman"/>
                <w:color w:val="000000"/>
                <w:sz w:val="24"/>
                <w:szCs w:val="24"/>
              </w:rPr>
            </w:pPr>
          </w:p>
        </w:tc>
        <w:tc>
          <w:tcPr>
            <w:tcW w:w="1176" w:type="dxa"/>
            <w:tcBorders>
              <w:left w:val="nil"/>
              <w:right w:val="nil"/>
            </w:tcBorders>
            <w:shd w:val="clear" w:color="auto" w:fill="FFFFFF"/>
            <w:tcMar>
              <w:top w:w="30" w:type="dxa"/>
              <w:left w:w="30" w:type="dxa"/>
              <w:bottom w:w="30" w:type="dxa"/>
              <w:right w:w="30" w:type="dxa"/>
            </w:tcMar>
          </w:tcPr>
          <w:p w:rsidR="005A2176" w:rsidRPr="00584AE2" w:rsidRDefault="005A2176" w:rsidP="005A2176">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KPN</w:t>
            </w:r>
          </w:p>
        </w:tc>
        <w:tc>
          <w:tcPr>
            <w:tcW w:w="1020" w:type="dxa"/>
            <w:tcBorders>
              <w:left w:val="nil"/>
              <w:right w:val="nil"/>
            </w:tcBorders>
            <w:shd w:val="clear" w:color="auto" w:fill="FFFFFF"/>
            <w:tcMar>
              <w:top w:w="30" w:type="dxa"/>
              <w:left w:w="30" w:type="dxa"/>
              <w:bottom w:w="30" w:type="dxa"/>
              <w:right w:w="30" w:type="dxa"/>
            </w:tcMar>
          </w:tcPr>
          <w:p w:rsidR="005A2176" w:rsidRPr="00584AE2" w:rsidRDefault="005A2176" w:rsidP="005A2176">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.236</w:t>
            </w:r>
          </w:p>
        </w:tc>
      </w:tr>
      <w:tr w:rsidR="005A2176" w:rsidRPr="00584AE2" w:rsidTr="005A2176">
        <w:trPr>
          <w:gridAfter w:val="1"/>
          <w:wAfter w:w="78" w:type="dxa"/>
          <w:cantSplit/>
          <w:tblHeader/>
        </w:trPr>
        <w:tc>
          <w:tcPr>
            <w:tcW w:w="733" w:type="dxa"/>
            <w:vMerge/>
            <w:tcBorders>
              <w:left w:val="nil"/>
              <w:bottom w:val="single" w:sz="4" w:space="0" w:color="auto"/>
              <w:right w:val="nil"/>
            </w:tcBorders>
            <w:shd w:val="clear" w:color="auto" w:fill="FFFFFF"/>
            <w:tcMar>
              <w:top w:w="30" w:type="dxa"/>
              <w:left w:w="30" w:type="dxa"/>
              <w:bottom w:w="30" w:type="dxa"/>
              <w:right w:w="30" w:type="dxa"/>
            </w:tcMar>
          </w:tcPr>
          <w:p w:rsidR="005A2176" w:rsidRPr="00584AE2" w:rsidRDefault="005A2176" w:rsidP="005A2176">
            <w:pPr>
              <w:autoSpaceDE w:val="0"/>
              <w:autoSpaceDN w:val="0"/>
              <w:adjustRightInd w:val="0"/>
              <w:spacing w:after="0" w:line="240" w:lineRule="auto"/>
              <w:rPr>
                <w:rFonts w:ascii="Times New Roman" w:hAnsi="Times New Roman" w:cs="Times New Roman"/>
                <w:color w:val="000000"/>
                <w:sz w:val="24"/>
                <w:szCs w:val="24"/>
              </w:rPr>
            </w:pPr>
          </w:p>
        </w:tc>
        <w:tc>
          <w:tcPr>
            <w:tcW w:w="1176" w:type="dxa"/>
            <w:tcBorders>
              <w:left w:val="nil"/>
              <w:bottom w:val="single" w:sz="4" w:space="0" w:color="auto"/>
              <w:right w:val="nil"/>
            </w:tcBorders>
            <w:shd w:val="clear" w:color="auto" w:fill="FFFFFF"/>
            <w:tcMar>
              <w:top w:w="30" w:type="dxa"/>
              <w:left w:w="30" w:type="dxa"/>
              <w:bottom w:w="30" w:type="dxa"/>
              <w:right w:w="30" w:type="dxa"/>
            </w:tcMar>
          </w:tcPr>
          <w:p w:rsidR="005A2176" w:rsidRPr="00584AE2" w:rsidRDefault="005A2176" w:rsidP="005A2176">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KP</w:t>
            </w:r>
          </w:p>
        </w:tc>
        <w:tc>
          <w:tcPr>
            <w:tcW w:w="1020" w:type="dxa"/>
            <w:tcBorders>
              <w:left w:val="nil"/>
              <w:bottom w:val="single" w:sz="4" w:space="0" w:color="auto"/>
              <w:right w:val="nil"/>
            </w:tcBorders>
            <w:shd w:val="clear" w:color="auto" w:fill="FFFFFF"/>
            <w:tcMar>
              <w:top w:w="30" w:type="dxa"/>
              <w:left w:w="30" w:type="dxa"/>
              <w:bottom w:w="30" w:type="dxa"/>
              <w:right w:w="30" w:type="dxa"/>
            </w:tcMar>
          </w:tcPr>
          <w:p w:rsidR="005A2176" w:rsidRPr="00584AE2" w:rsidRDefault="005A2176" w:rsidP="005A2176">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.507</w:t>
            </w:r>
          </w:p>
        </w:tc>
      </w:tr>
      <w:tr w:rsidR="005A2176" w:rsidRPr="00584AE2" w:rsidTr="005A2176">
        <w:trPr>
          <w:cantSplit/>
        </w:trPr>
        <w:tc>
          <w:tcPr>
            <w:tcW w:w="3007" w:type="dxa"/>
            <w:gridSpan w:val="4"/>
            <w:tcBorders>
              <w:left w:val="nil"/>
              <w:bottom w:val="nil"/>
              <w:right w:val="nil"/>
            </w:tcBorders>
            <w:shd w:val="clear" w:color="auto" w:fill="FFFFFF"/>
            <w:tcMar>
              <w:top w:w="30" w:type="dxa"/>
              <w:left w:w="30" w:type="dxa"/>
              <w:bottom w:w="30" w:type="dxa"/>
              <w:right w:w="30" w:type="dxa"/>
            </w:tcMar>
          </w:tcPr>
          <w:p w:rsidR="005A2176" w:rsidRPr="00584AE2" w:rsidRDefault="005A2176" w:rsidP="005A2176">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a. Dependent Variable: LP</w:t>
            </w:r>
          </w:p>
        </w:tc>
      </w:tr>
    </w:tbl>
    <w:p w:rsidR="00584AE2" w:rsidRPr="00584AE2" w:rsidRDefault="005A2176" w:rsidP="00584AE2">
      <w:pPr>
        <w:spacing w:line="240" w:lineRule="auto"/>
        <w:ind w:firstLine="720"/>
        <w:jc w:val="both"/>
        <w:rPr>
          <w:rFonts w:ascii="Times New Roman" w:hAnsi="Times New Roman" w:cs="Times New Roman"/>
          <w:sz w:val="24"/>
          <w:szCs w:val="24"/>
          <w:lang w:val="en-ID"/>
        </w:rPr>
      </w:pPr>
      <w:r w:rsidRPr="00584AE2">
        <w:rPr>
          <w:rFonts w:ascii="Times New Roman" w:hAnsi="Times New Roman" w:cs="Times New Roman"/>
          <w:noProof/>
          <w:sz w:val="24"/>
          <w:szCs w:val="24"/>
          <w:lang w:val="id-ID" w:eastAsia="id-ID"/>
        </w:rPr>
        <w:drawing>
          <wp:anchor distT="0" distB="0" distL="114300" distR="114300" simplePos="0" relativeHeight="251664384" behindDoc="0" locked="0" layoutInCell="1" allowOverlap="1">
            <wp:simplePos x="0" y="0"/>
            <wp:positionH relativeFrom="column">
              <wp:posOffset>-72390</wp:posOffset>
            </wp:positionH>
            <wp:positionV relativeFrom="paragraph">
              <wp:posOffset>130175</wp:posOffset>
            </wp:positionV>
            <wp:extent cx="2362200" cy="1748155"/>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t="7568"/>
                    <a:stretch/>
                  </pic:blipFill>
                  <pic:spPr bwMode="auto">
                    <a:xfrm>
                      <a:off x="0" y="0"/>
                      <a:ext cx="2362200" cy="1748155"/>
                    </a:xfrm>
                    <a:prstGeom prst="rect">
                      <a:avLst/>
                    </a:prstGeom>
                    <a:ln>
                      <a:noFill/>
                    </a:ln>
                    <a:extLst>
                      <a:ext uri="{53640926-AAD7-44D8-BBD7-CCE9431645EC}">
                        <a14:shadowObscured xmlns:a14="http://schemas.microsoft.com/office/drawing/2010/main"/>
                      </a:ext>
                    </a:extLst>
                  </pic:spPr>
                </pic:pic>
              </a:graphicData>
            </a:graphic>
          </wp:anchor>
        </w:drawing>
      </w:r>
    </w:p>
    <w:p w:rsidR="00584AE2" w:rsidRPr="00584AE2" w:rsidRDefault="00584AE2" w:rsidP="00584AE2">
      <w:pPr>
        <w:spacing w:line="240" w:lineRule="auto"/>
        <w:ind w:firstLine="720"/>
        <w:jc w:val="both"/>
        <w:rPr>
          <w:rFonts w:ascii="Times New Roman" w:hAnsi="Times New Roman" w:cs="Times New Roman"/>
          <w:sz w:val="24"/>
          <w:szCs w:val="24"/>
          <w:lang w:val="en-ID"/>
        </w:rPr>
      </w:pPr>
    </w:p>
    <w:p w:rsidR="00584AE2" w:rsidRPr="00584AE2" w:rsidRDefault="00584AE2" w:rsidP="00584AE2">
      <w:pPr>
        <w:tabs>
          <w:tab w:val="left" w:pos="4560"/>
        </w:tabs>
        <w:spacing w:line="240" w:lineRule="auto"/>
        <w:ind w:firstLine="720"/>
        <w:jc w:val="both"/>
        <w:rPr>
          <w:rFonts w:ascii="Times New Roman" w:hAnsi="Times New Roman" w:cs="Times New Roman"/>
          <w:sz w:val="24"/>
          <w:szCs w:val="24"/>
          <w:lang w:val="en-ID"/>
        </w:rPr>
      </w:pPr>
      <w:r w:rsidRPr="00584AE2">
        <w:rPr>
          <w:rFonts w:ascii="Times New Roman" w:hAnsi="Times New Roman" w:cs="Times New Roman"/>
          <w:sz w:val="24"/>
          <w:szCs w:val="24"/>
          <w:lang w:val="en-ID"/>
        </w:rPr>
        <w:tab/>
      </w:r>
    </w:p>
    <w:p w:rsidR="00584AE2" w:rsidRPr="00584AE2" w:rsidRDefault="00584AE2" w:rsidP="00584AE2">
      <w:pPr>
        <w:tabs>
          <w:tab w:val="left" w:pos="4560"/>
        </w:tabs>
        <w:spacing w:line="240" w:lineRule="auto"/>
        <w:ind w:firstLine="720"/>
        <w:jc w:val="both"/>
        <w:rPr>
          <w:rFonts w:ascii="Times New Roman" w:hAnsi="Times New Roman" w:cs="Times New Roman"/>
          <w:sz w:val="24"/>
          <w:szCs w:val="24"/>
          <w:lang w:val="en-ID"/>
        </w:rPr>
      </w:pPr>
    </w:p>
    <w:p w:rsidR="00584AE2" w:rsidRPr="00584AE2" w:rsidRDefault="00584AE2" w:rsidP="00584AE2">
      <w:pPr>
        <w:spacing w:line="240" w:lineRule="auto"/>
        <w:ind w:firstLine="720"/>
        <w:jc w:val="both"/>
        <w:rPr>
          <w:rFonts w:ascii="Times New Roman" w:hAnsi="Times New Roman" w:cs="Times New Roman"/>
          <w:sz w:val="24"/>
          <w:szCs w:val="24"/>
          <w:lang w:val="en-ID"/>
        </w:rPr>
      </w:pPr>
    </w:p>
    <w:p w:rsidR="00584AE2" w:rsidRPr="00584AE2" w:rsidRDefault="00584AE2" w:rsidP="00584AE2">
      <w:pPr>
        <w:spacing w:line="240" w:lineRule="auto"/>
        <w:jc w:val="both"/>
        <w:rPr>
          <w:rFonts w:ascii="Times New Roman" w:hAnsi="Times New Roman" w:cs="Times New Roman"/>
          <w:sz w:val="24"/>
          <w:szCs w:val="24"/>
          <w:lang w:val="en-ID"/>
        </w:rPr>
      </w:pPr>
    </w:p>
    <w:p w:rsidR="008040C5" w:rsidRDefault="008040C5" w:rsidP="008040C5">
      <w:pPr>
        <w:spacing w:after="0" w:line="240" w:lineRule="auto"/>
        <w:jc w:val="both"/>
        <w:rPr>
          <w:rFonts w:ascii="Times New Roman" w:hAnsi="Times New Roman" w:cs="Times New Roman"/>
          <w:sz w:val="24"/>
          <w:szCs w:val="24"/>
          <w:lang w:val="en-ID"/>
        </w:rPr>
      </w:pPr>
    </w:p>
    <w:p w:rsidR="008040C5" w:rsidRDefault="008040C5" w:rsidP="008566AE">
      <w:pPr>
        <w:spacing w:after="0" w:line="480" w:lineRule="auto"/>
        <w:jc w:val="both"/>
        <w:rPr>
          <w:rFonts w:ascii="Times New Roman" w:hAnsi="Times New Roman" w:cs="Times New Roman"/>
          <w:sz w:val="24"/>
          <w:szCs w:val="24"/>
          <w:lang w:val="en-ID"/>
        </w:rPr>
      </w:pPr>
    </w:p>
    <w:p w:rsidR="00584AE2" w:rsidRPr="00584AE2" w:rsidRDefault="00584AE2" w:rsidP="005A2176">
      <w:pPr>
        <w:spacing w:after="0" w:line="480" w:lineRule="auto"/>
        <w:ind w:firstLine="720"/>
        <w:jc w:val="both"/>
        <w:rPr>
          <w:rFonts w:ascii="Times New Roman" w:hAnsi="Times New Roman" w:cs="Times New Roman"/>
          <w:color w:val="000000"/>
          <w:sz w:val="24"/>
          <w:szCs w:val="24"/>
        </w:rPr>
      </w:pPr>
      <w:r w:rsidRPr="00584AE2">
        <w:rPr>
          <w:rFonts w:ascii="Times New Roman" w:hAnsi="Times New Roman" w:cs="Times New Roman"/>
          <w:sz w:val="24"/>
          <w:szCs w:val="24"/>
          <w:lang w:val="en-ID"/>
        </w:rPr>
        <w:t xml:space="preserve">Berdasarkan uji grafik dan statistic pada persamaan 1 dan 2,  penyebaran data pada grafik terlihat menyebar dan diantara titik 0 atas bawah dan </w:t>
      </w:r>
      <w:r w:rsidRPr="00584AE2">
        <w:rPr>
          <w:rFonts w:ascii="Times New Roman" w:hAnsi="Times New Roman" w:cs="Times New Roman"/>
          <w:color w:val="000000"/>
          <w:sz w:val="24"/>
          <w:szCs w:val="24"/>
        </w:rPr>
        <w:t>semua variabel bebas mempunyai nilai probabilitas yang lebih besar dari taraf signifikan 0,05, sehingga dapat disimpulkan bahwa dalam model regresi tidak terjadi gejala heteroskedastisitas.</w:t>
      </w:r>
    </w:p>
    <w:p w:rsidR="00584AE2" w:rsidRPr="00584AE2" w:rsidRDefault="00584AE2" w:rsidP="00584AE2">
      <w:pPr>
        <w:autoSpaceDE w:val="0"/>
        <w:autoSpaceDN w:val="0"/>
        <w:adjustRightInd w:val="0"/>
        <w:spacing w:after="0" w:line="240" w:lineRule="auto"/>
        <w:jc w:val="both"/>
        <w:rPr>
          <w:rFonts w:ascii="Times New Roman" w:hAnsi="Times New Roman" w:cs="Times New Roman"/>
          <w:sz w:val="24"/>
          <w:szCs w:val="24"/>
          <w:lang w:val="en-ID"/>
        </w:rPr>
      </w:pPr>
      <w:r w:rsidRPr="00584AE2">
        <w:rPr>
          <w:rFonts w:ascii="Times New Roman" w:hAnsi="Times New Roman" w:cs="Times New Roman"/>
          <w:b/>
          <w:color w:val="000000"/>
          <w:sz w:val="24"/>
          <w:szCs w:val="24"/>
        </w:rPr>
        <w:t>Uji Koefisien Determinasi (R</w:t>
      </w:r>
      <w:r w:rsidRPr="00584AE2">
        <w:rPr>
          <w:rFonts w:ascii="Times New Roman" w:hAnsi="Times New Roman" w:cs="Times New Roman"/>
          <w:b/>
          <w:color w:val="000000"/>
          <w:sz w:val="24"/>
          <w:szCs w:val="24"/>
          <w:vertAlign w:val="superscript"/>
        </w:rPr>
        <w:t>2</w:t>
      </w:r>
      <w:r w:rsidRPr="00584AE2">
        <w:rPr>
          <w:rFonts w:ascii="Times New Roman" w:hAnsi="Times New Roman" w:cs="Times New Roman"/>
          <w:b/>
          <w:color w:val="000000"/>
          <w:sz w:val="24"/>
          <w:szCs w:val="24"/>
        </w:rPr>
        <w:t>) Tahap I</w:t>
      </w:r>
    </w:p>
    <w:p w:rsidR="00584AE2" w:rsidRPr="00584AE2" w:rsidRDefault="00584AE2" w:rsidP="00584AE2">
      <w:pPr>
        <w:spacing w:after="0" w:line="240" w:lineRule="auto"/>
        <w:ind w:left="2127" w:firstLine="33"/>
        <w:rPr>
          <w:rFonts w:ascii="Times New Roman" w:hAnsi="Times New Roman" w:cs="Times New Roman"/>
          <w:b/>
          <w:sz w:val="24"/>
          <w:szCs w:val="24"/>
        </w:rPr>
      </w:pPr>
      <w:r w:rsidRPr="00584AE2">
        <w:rPr>
          <w:rFonts w:ascii="Times New Roman" w:hAnsi="Times New Roman" w:cs="Times New Roman"/>
          <w:b/>
          <w:color w:val="000000"/>
          <w:sz w:val="24"/>
          <w:szCs w:val="24"/>
        </w:rPr>
        <w:t>Hasil Analisis Uji Koefisien Determinasi (R</w:t>
      </w:r>
      <w:r w:rsidRPr="00584AE2">
        <w:rPr>
          <w:rFonts w:ascii="Times New Roman" w:hAnsi="Times New Roman" w:cs="Times New Roman"/>
          <w:b/>
          <w:color w:val="000000"/>
          <w:sz w:val="24"/>
          <w:szCs w:val="24"/>
          <w:vertAlign w:val="superscript"/>
        </w:rPr>
        <w:t>2</w:t>
      </w:r>
      <w:r w:rsidRPr="00584AE2">
        <w:rPr>
          <w:rFonts w:ascii="Times New Roman" w:hAnsi="Times New Roman" w:cs="Times New Roman"/>
          <w:b/>
          <w:color w:val="000000"/>
          <w:sz w:val="24"/>
          <w:szCs w:val="24"/>
        </w:rPr>
        <w:t>) Tahap I</w:t>
      </w:r>
    </w:p>
    <w:tbl>
      <w:tblPr>
        <w:tblW w:w="5778" w:type="dxa"/>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4"/>
        <w:gridCol w:w="1019"/>
        <w:gridCol w:w="1087"/>
        <w:gridCol w:w="1469"/>
        <w:gridCol w:w="1469"/>
      </w:tblGrid>
      <w:tr w:rsidR="00584AE2" w:rsidRPr="00584AE2" w:rsidTr="00EC77C0">
        <w:trPr>
          <w:cantSplit/>
          <w:tblHeader/>
        </w:trPr>
        <w:tc>
          <w:tcPr>
            <w:tcW w:w="5778" w:type="dxa"/>
            <w:gridSpan w:val="5"/>
            <w:tcBorders>
              <w:left w:val="nil"/>
              <w:right w:val="nil"/>
            </w:tcBorders>
            <w:shd w:val="clear" w:color="auto" w:fill="FFFFFF"/>
            <w:tcMar>
              <w:top w:w="30" w:type="dxa"/>
              <w:left w:w="30" w:type="dxa"/>
              <w:bottom w:w="30" w:type="dxa"/>
              <w:right w:w="30" w:type="dxa"/>
            </w:tcMar>
            <w:vAlign w:val="center"/>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b/>
                <w:bCs/>
                <w:color w:val="000000"/>
                <w:sz w:val="24"/>
                <w:szCs w:val="24"/>
              </w:rPr>
              <w:t>Model Summary</w:t>
            </w:r>
          </w:p>
        </w:tc>
      </w:tr>
      <w:tr w:rsidR="00584AE2" w:rsidRPr="00584AE2" w:rsidTr="00EC77C0">
        <w:trPr>
          <w:cantSplit/>
          <w:tblHeader/>
        </w:trPr>
        <w:tc>
          <w:tcPr>
            <w:tcW w:w="734" w:type="dxa"/>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Model</w:t>
            </w:r>
          </w:p>
        </w:tc>
        <w:tc>
          <w:tcPr>
            <w:tcW w:w="1019" w:type="dxa"/>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R</w:t>
            </w:r>
          </w:p>
        </w:tc>
        <w:tc>
          <w:tcPr>
            <w:tcW w:w="1087" w:type="dxa"/>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R Square</w:t>
            </w:r>
          </w:p>
        </w:tc>
        <w:tc>
          <w:tcPr>
            <w:tcW w:w="1469" w:type="dxa"/>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Adjusted R Square</w:t>
            </w:r>
          </w:p>
        </w:tc>
        <w:tc>
          <w:tcPr>
            <w:tcW w:w="1469" w:type="dxa"/>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Std. Error of the Estimate</w:t>
            </w:r>
          </w:p>
        </w:tc>
      </w:tr>
      <w:tr w:rsidR="00584AE2" w:rsidRPr="00584AE2" w:rsidTr="00EC77C0">
        <w:trPr>
          <w:cantSplit/>
          <w:tblHeader/>
        </w:trPr>
        <w:tc>
          <w:tcPr>
            <w:tcW w:w="734"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1</w:t>
            </w:r>
          </w:p>
        </w:tc>
        <w:tc>
          <w:tcPr>
            <w:tcW w:w="1019"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.747</w:t>
            </w:r>
            <w:r w:rsidRPr="00584AE2">
              <w:rPr>
                <w:rFonts w:ascii="Times New Roman" w:hAnsi="Times New Roman" w:cs="Times New Roman"/>
                <w:color w:val="000000"/>
                <w:sz w:val="24"/>
                <w:szCs w:val="24"/>
                <w:vertAlign w:val="superscript"/>
              </w:rPr>
              <w:t>a</w:t>
            </w:r>
          </w:p>
        </w:tc>
        <w:tc>
          <w:tcPr>
            <w:tcW w:w="1087"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.558</w:t>
            </w:r>
          </w:p>
        </w:tc>
        <w:tc>
          <w:tcPr>
            <w:tcW w:w="1469"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.544</w:t>
            </w:r>
          </w:p>
        </w:tc>
        <w:tc>
          <w:tcPr>
            <w:tcW w:w="1469"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1.623</w:t>
            </w:r>
          </w:p>
        </w:tc>
      </w:tr>
      <w:tr w:rsidR="00584AE2" w:rsidRPr="00584AE2" w:rsidTr="00EC77C0">
        <w:trPr>
          <w:cantSplit/>
        </w:trPr>
        <w:tc>
          <w:tcPr>
            <w:tcW w:w="5778" w:type="dxa"/>
            <w:gridSpan w:val="5"/>
            <w:tcBorders>
              <w:left w:val="nil"/>
              <w:bottom w:val="nil"/>
              <w:right w:val="nil"/>
            </w:tcBorders>
            <w:shd w:val="clear" w:color="auto" w:fill="FFFFFF"/>
            <w:tcMar>
              <w:top w:w="30" w:type="dxa"/>
              <w:left w:w="30" w:type="dxa"/>
              <w:bottom w:w="30" w:type="dxa"/>
              <w:right w:w="30" w:type="dxa"/>
            </w:tcMar>
          </w:tcPr>
          <w:p w:rsidR="00584AE2" w:rsidRPr="00584AE2" w:rsidRDefault="00584AE2" w:rsidP="00584AE2">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Predictors: (Constant), KPN, MHP, KPL</w:t>
            </w:r>
          </w:p>
        </w:tc>
      </w:tr>
    </w:tbl>
    <w:p w:rsidR="00584AE2" w:rsidRPr="00584AE2" w:rsidRDefault="00584AE2" w:rsidP="005A2176">
      <w:pPr>
        <w:autoSpaceDE w:val="0"/>
        <w:autoSpaceDN w:val="0"/>
        <w:adjustRightInd w:val="0"/>
        <w:spacing w:after="0" w:line="480" w:lineRule="auto"/>
        <w:ind w:firstLine="720"/>
        <w:jc w:val="both"/>
        <w:rPr>
          <w:rFonts w:ascii="Times New Roman" w:hAnsi="Times New Roman" w:cs="Times New Roman"/>
          <w:sz w:val="24"/>
          <w:szCs w:val="24"/>
          <w:lang w:val="en-ID"/>
        </w:rPr>
      </w:pPr>
      <w:r w:rsidRPr="00584AE2">
        <w:rPr>
          <w:rFonts w:ascii="Times New Roman" w:hAnsi="Times New Roman" w:cs="Times New Roman"/>
          <w:sz w:val="24"/>
          <w:szCs w:val="24"/>
          <w:lang w:val="en-ID"/>
        </w:rPr>
        <w:t>Dari perhitungan di atas diperoleh nilai Adjusted  Square R2 = 0,544 atau  54,4%, hal ini menunjukkan bahwa kepuasan pelanggan yang dapat dijelaskan variabel kualitas pengalaman, manajemen hubungan pelanggan, kualitas pelayanan  sebesar 55,8%. Sedangkan sisanya sebesar 44,2% dipengaruhi faktor lain.</w:t>
      </w:r>
    </w:p>
    <w:p w:rsidR="00584AE2" w:rsidRPr="00584AE2" w:rsidRDefault="00584AE2" w:rsidP="00584AE2">
      <w:pPr>
        <w:autoSpaceDE w:val="0"/>
        <w:autoSpaceDN w:val="0"/>
        <w:adjustRightInd w:val="0"/>
        <w:spacing w:after="0" w:line="240" w:lineRule="auto"/>
        <w:jc w:val="both"/>
        <w:rPr>
          <w:rFonts w:ascii="Times New Roman" w:hAnsi="Times New Roman" w:cs="Times New Roman"/>
          <w:b/>
          <w:color w:val="000000"/>
          <w:sz w:val="24"/>
          <w:szCs w:val="24"/>
          <w:lang w:val="id-ID"/>
        </w:rPr>
      </w:pPr>
      <w:r w:rsidRPr="00584AE2">
        <w:rPr>
          <w:rFonts w:ascii="Times New Roman" w:hAnsi="Times New Roman" w:cs="Times New Roman"/>
          <w:b/>
          <w:color w:val="000000"/>
          <w:sz w:val="24"/>
          <w:szCs w:val="24"/>
        </w:rPr>
        <w:t>Uji Koefisien Determinasi (R</w:t>
      </w:r>
      <w:r w:rsidRPr="00584AE2">
        <w:rPr>
          <w:rFonts w:ascii="Times New Roman" w:hAnsi="Times New Roman" w:cs="Times New Roman"/>
          <w:b/>
          <w:color w:val="000000"/>
          <w:sz w:val="24"/>
          <w:szCs w:val="24"/>
          <w:vertAlign w:val="superscript"/>
        </w:rPr>
        <w:t>2</w:t>
      </w:r>
      <w:r w:rsidRPr="00584AE2">
        <w:rPr>
          <w:rFonts w:ascii="Times New Roman" w:hAnsi="Times New Roman" w:cs="Times New Roman"/>
          <w:b/>
          <w:color w:val="000000"/>
          <w:sz w:val="24"/>
          <w:szCs w:val="24"/>
        </w:rPr>
        <w:t xml:space="preserve">) Tahap </w:t>
      </w:r>
      <w:r w:rsidRPr="00584AE2">
        <w:rPr>
          <w:rFonts w:ascii="Times New Roman" w:hAnsi="Times New Roman" w:cs="Times New Roman"/>
          <w:b/>
          <w:color w:val="000000"/>
          <w:sz w:val="24"/>
          <w:szCs w:val="24"/>
          <w:lang w:val="id-ID"/>
        </w:rPr>
        <w:t>II</w:t>
      </w:r>
    </w:p>
    <w:p w:rsidR="008040C5" w:rsidRDefault="008040C5" w:rsidP="00584AE2">
      <w:pPr>
        <w:spacing w:after="0" w:line="240" w:lineRule="auto"/>
        <w:ind w:left="1440" w:firstLine="720"/>
        <w:rPr>
          <w:rFonts w:ascii="Times New Roman" w:hAnsi="Times New Roman" w:cs="Times New Roman"/>
          <w:b/>
          <w:color w:val="000000"/>
          <w:sz w:val="24"/>
          <w:szCs w:val="24"/>
        </w:rPr>
      </w:pPr>
    </w:p>
    <w:p w:rsidR="008040C5" w:rsidRDefault="008040C5" w:rsidP="00584AE2">
      <w:pPr>
        <w:spacing w:after="0" w:line="240" w:lineRule="auto"/>
        <w:ind w:left="1440" w:firstLine="720"/>
        <w:rPr>
          <w:rFonts w:ascii="Times New Roman" w:hAnsi="Times New Roman" w:cs="Times New Roman"/>
          <w:b/>
          <w:color w:val="000000"/>
          <w:sz w:val="24"/>
          <w:szCs w:val="24"/>
        </w:rPr>
      </w:pPr>
    </w:p>
    <w:p w:rsidR="005A2176" w:rsidRDefault="005A2176" w:rsidP="00584AE2">
      <w:pPr>
        <w:spacing w:after="0" w:line="240" w:lineRule="auto"/>
        <w:ind w:left="1440" w:firstLine="720"/>
        <w:rPr>
          <w:rFonts w:ascii="Times New Roman" w:hAnsi="Times New Roman" w:cs="Times New Roman"/>
          <w:b/>
          <w:color w:val="000000"/>
          <w:sz w:val="24"/>
          <w:szCs w:val="24"/>
        </w:rPr>
      </w:pPr>
    </w:p>
    <w:p w:rsidR="005A2176" w:rsidRDefault="005A2176" w:rsidP="00584AE2">
      <w:pPr>
        <w:spacing w:after="0" w:line="240" w:lineRule="auto"/>
        <w:ind w:left="1440" w:firstLine="720"/>
        <w:rPr>
          <w:rFonts w:ascii="Times New Roman" w:hAnsi="Times New Roman" w:cs="Times New Roman"/>
          <w:b/>
          <w:color w:val="000000"/>
          <w:sz w:val="24"/>
          <w:szCs w:val="24"/>
        </w:rPr>
      </w:pPr>
    </w:p>
    <w:p w:rsidR="005A2176" w:rsidRDefault="005A2176" w:rsidP="00584AE2">
      <w:pPr>
        <w:spacing w:after="0" w:line="240" w:lineRule="auto"/>
        <w:ind w:left="1440" w:firstLine="720"/>
        <w:rPr>
          <w:rFonts w:ascii="Times New Roman" w:hAnsi="Times New Roman" w:cs="Times New Roman"/>
          <w:b/>
          <w:color w:val="000000"/>
          <w:sz w:val="24"/>
          <w:szCs w:val="24"/>
        </w:rPr>
      </w:pPr>
    </w:p>
    <w:p w:rsidR="005A2176" w:rsidRDefault="005A2176" w:rsidP="00584AE2">
      <w:pPr>
        <w:spacing w:after="0" w:line="240" w:lineRule="auto"/>
        <w:ind w:left="1440" w:firstLine="720"/>
        <w:rPr>
          <w:rFonts w:ascii="Times New Roman" w:hAnsi="Times New Roman" w:cs="Times New Roman"/>
          <w:b/>
          <w:color w:val="000000"/>
          <w:sz w:val="24"/>
          <w:szCs w:val="24"/>
        </w:rPr>
      </w:pPr>
    </w:p>
    <w:p w:rsidR="005A2176" w:rsidRDefault="005A2176" w:rsidP="00584AE2">
      <w:pPr>
        <w:spacing w:after="0" w:line="240" w:lineRule="auto"/>
        <w:ind w:left="1440" w:firstLine="720"/>
        <w:rPr>
          <w:rFonts w:ascii="Times New Roman" w:hAnsi="Times New Roman" w:cs="Times New Roman"/>
          <w:b/>
          <w:color w:val="000000"/>
          <w:sz w:val="24"/>
          <w:szCs w:val="24"/>
        </w:rPr>
      </w:pPr>
    </w:p>
    <w:p w:rsidR="005A2176" w:rsidRDefault="005A2176" w:rsidP="00584AE2">
      <w:pPr>
        <w:spacing w:after="0" w:line="240" w:lineRule="auto"/>
        <w:ind w:left="1440" w:firstLine="720"/>
        <w:rPr>
          <w:rFonts w:ascii="Times New Roman" w:hAnsi="Times New Roman" w:cs="Times New Roman"/>
          <w:b/>
          <w:color w:val="000000"/>
          <w:sz w:val="24"/>
          <w:szCs w:val="24"/>
        </w:rPr>
      </w:pPr>
    </w:p>
    <w:p w:rsidR="00584AE2" w:rsidRPr="00584AE2" w:rsidRDefault="00584AE2" w:rsidP="00584AE2">
      <w:pPr>
        <w:spacing w:after="0" w:line="240" w:lineRule="auto"/>
        <w:ind w:left="1440" w:firstLine="720"/>
        <w:rPr>
          <w:rFonts w:ascii="Times New Roman" w:hAnsi="Times New Roman" w:cs="Times New Roman"/>
          <w:b/>
          <w:sz w:val="24"/>
          <w:szCs w:val="24"/>
          <w:lang w:val="en-ID"/>
        </w:rPr>
      </w:pPr>
      <w:r w:rsidRPr="00584AE2">
        <w:rPr>
          <w:rFonts w:ascii="Times New Roman" w:hAnsi="Times New Roman" w:cs="Times New Roman"/>
          <w:b/>
          <w:color w:val="000000"/>
          <w:sz w:val="24"/>
          <w:szCs w:val="24"/>
        </w:rPr>
        <w:lastRenderedPageBreak/>
        <w:t>Hasil Analisis Uji Koefisien Determinasi (R</w:t>
      </w:r>
      <w:r w:rsidRPr="00584AE2">
        <w:rPr>
          <w:rFonts w:ascii="Times New Roman" w:hAnsi="Times New Roman" w:cs="Times New Roman"/>
          <w:b/>
          <w:color w:val="000000"/>
          <w:sz w:val="24"/>
          <w:szCs w:val="24"/>
          <w:vertAlign w:val="superscript"/>
        </w:rPr>
        <w:t>2</w:t>
      </w:r>
      <w:r w:rsidRPr="00584AE2">
        <w:rPr>
          <w:rFonts w:ascii="Times New Roman" w:hAnsi="Times New Roman" w:cs="Times New Roman"/>
          <w:b/>
          <w:color w:val="000000"/>
          <w:sz w:val="24"/>
          <w:szCs w:val="24"/>
        </w:rPr>
        <w:t>) Tahap I</w:t>
      </w:r>
      <w:r w:rsidRPr="00584AE2">
        <w:rPr>
          <w:rFonts w:ascii="Times New Roman" w:hAnsi="Times New Roman" w:cs="Times New Roman"/>
          <w:b/>
          <w:color w:val="000000"/>
          <w:sz w:val="24"/>
          <w:szCs w:val="24"/>
          <w:lang w:val="en-ID"/>
        </w:rPr>
        <w:t>I</w:t>
      </w:r>
    </w:p>
    <w:tbl>
      <w:tblPr>
        <w:tblpPr w:leftFromText="180" w:rightFromText="180" w:vertAnchor="text" w:horzAnchor="margin" w:tblpXSpec="center" w:tblpY="32"/>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4"/>
        <w:gridCol w:w="1019"/>
        <w:gridCol w:w="1087"/>
        <w:gridCol w:w="1469"/>
        <w:gridCol w:w="1469"/>
      </w:tblGrid>
      <w:tr w:rsidR="00584AE2" w:rsidRPr="00584AE2" w:rsidTr="00EC77C0">
        <w:trPr>
          <w:cantSplit/>
          <w:tblHeader/>
        </w:trPr>
        <w:tc>
          <w:tcPr>
            <w:tcW w:w="5778" w:type="dxa"/>
            <w:gridSpan w:val="5"/>
            <w:tcBorders>
              <w:left w:val="nil"/>
              <w:right w:val="nil"/>
            </w:tcBorders>
            <w:shd w:val="clear" w:color="auto" w:fill="FFFFFF"/>
            <w:tcMar>
              <w:top w:w="30" w:type="dxa"/>
              <w:left w:w="30" w:type="dxa"/>
              <w:bottom w:w="30" w:type="dxa"/>
              <w:right w:w="30" w:type="dxa"/>
            </w:tcMar>
            <w:vAlign w:val="center"/>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b/>
                <w:bCs/>
                <w:color w:val="000000"/>
                <w:sz w:val="24"/>
                <w:szCs w:val="24"/>
              </w:rPr>
              <w:t>Model Summary</w:t>
            </w:r>
          </w:p>
        </w:tc>
      </w:tr>
      <w:tr w:rsidR="00584AE2" w:rsidRPr="00584AE2" w:rsidTr="00EC77C0">
        <w:trPr>
          <w:cantSplit/>
          <w:tblHeader/>
        </w:trPr>
        <w:tc>
          <w:tcPr>
            <w:tcW w:w="734" w:type="dxa"/>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Model</w:t>
            </w:r>
          </w:p>
        </w:tc>
        <w:tc>
          <w:tcPr>
            <w:tcW w:w="1019" w:type="dxa"/>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R</w:t>
            </w:r>
          </w:p>
        </w:tc>
        <w:tc>
          <w:tcPr>
            <w:tcW w:w="1087" w:type="dxa"/>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R Square</w:t>
            </w:r>
          </w:p>
        </w:tc>
        <w:tc>
          <w:tcPr>
            <w:tcW w:w="1469" w:type="dxa"/>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Adjusted R Square</w:t>
            </w:r>
          </w:p>
        </w:tc>
        <w:tc>
          <w:tcPr>
            <w:tcW w:w="1469" w:type="dxa"/>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Std. Error of the Estimate</w:t>
            </w:r>
          </w:p>
        </w:tc>
      </w:tr>
      <w:tr w:rsidR="00584AE2" w:rsidRPr="00584AE2" w:rsidTr="00EC77C0">
        <w:trPr>
          <w:cantSplit/>
          <w:tblHeader/>
        </w:trPr>
        <w:tc>
          <w:tcPr>
            <w:tcW w:w="734"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1</w:t>
            </w:r>
          </w:p>
        </w:tc>
        <w:tc>
          <w:tcPr>
            <w:tcW w:w="1019"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.733</w:t>
            </w:r>
            <w:r w:rsidRPr="00584AE2">
              <w:rPr>
                <w:rFonts w:ascii="Times New Roman" w:hAnsi="Times New Roman" w:cs="Times New Roman"/>
                <w:color w:val="000000"/>
                <w:sz w:val="24"/>
                <w:szCs w:val="24"/>
                <w:vertAlign w:val="superscript"/>
              </w:rPr>
              <w:t>a</w:t>
            </w:r>
          </w:p>
        </w:tc>
        <w:tc>
          <w:tcPr>
            <w:tcW w:w="1087"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.537</w:t>
            </w:r>
          </w:p>
        </w:tc>
        <w:tc>
          <w:tcPr>
            <w:tcW w:w="1469"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.517</w:t>
            </w:r>
          </w:p>
        </w:tc>
        <w:tc>
          <w:tcPr>
            <w:tcW w:w="1469"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2.146</w:t>
            </w:r>
          </w:p>
        </w:tc>
      </w:tr>
      <w:tr w:rsidR="00584AE2" w:rsidRPr="00584AE2" w:rsidTr="00EC77C0">
        <w:trPr>
          <w:cantSplit/>
        </w:trPr>
        <w:tc>
          <w:tcPr>
            <w:tcW w:w="5778" w:type="dxa"/>
            <w:gridSpan w:val="5"/>
            <w:tcBorders>
              <w:left w:val="nil"/>
              <w:bottom w:val="nil"/>
              <w:right w:val="nil"/>
            </w:tcBorders>
            <w:shd w:val="clear" w:color="auto" w:fill="FFFFFF"/>
            <w:tcMar>
              <w:top w:w="30" w:type="dxa"/>
              <w:left w:w="30" w:type="dxa"/>
              <w:bottom w:w="30" w:type="dxa"/>
              <w:right w:w="30" w:type="dxa"/>
            </w:tcMar>
          </w:tcPr>
          <w:p w:rsidR="00584AE2" w:rsidRPr="00584AE2" w:rsidRDefault="00584AE2" w:rsidP="00584AE2">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Predictors: (Constant), KP, MHP, KPL, KPN</w:t>
            </w:r>
          </w:p>
        </w:tc>
      </w:tr>
    </w:tbl>
    <w:p w:rsidR="00584AE2" w:rsidRPr="00584AE2" w:rsidRDefault="00584AE2" w:rsidP="00584AE2">
      <w:pPr>
        <w:autoSpaceDE w:val="0"/>
        <w:autoSpaceDN w:val="0"/>
        <w:adjustRightInd w:val="0"/>
        <w:spacing w:after="0" w:line="240" w:lineRule="auto"/>
        <w:jc w:val="both"/>
        <w:rPr>
          <w:rFonts w:ascii="Times New Roman" w:hAnsi="Times New Roman" w:cs="Times New Roman"/>
          <w:sz w:val="24"/>
          <w:szCs w:val="24"/>
          <w:lang w:val="id-ID"/>
        </w:rPr>
      </w:pPr>
    </w:p>
    <w:p w:rsidR="00584AE2" w:rsidRPr="00584AE2" w:rsidRDefault="00584AE2" w:rsidP="00584AE2">
      <w:pPr>
        <w:autoSpaceDE w:val="0"/>
        <w:autoSpaceDN w:val="0"/>
        <w:adjustRightInd w:val="0"/>
        <w:spacing w:after="0" w:line="240" w:lineRule="auto"/>
        <w:jc w:val="both"/>
        <w:rPr>
          <w:rFonts w:ascii="Times New Roman" w:hAnsi="Times New Roman" w:cs="Times New Roman"/>
          <w:sz w:val="24"/>
          <w:szCs w:val="24"/>
          <w:lang w:val="id-ID"/>
        </w:rPr>
      </w:pPr>
    </w:p>
    <w:p w:rsidR="00584AE2" w:rsidRPr="00584AE2" w:rsidRDefault="00584AE2" w:rsidP="00584AE2">
      <w:pPr>
        <w:spacing w:after="0" w:line="240" w:lineRule="auto"/>
        <w:jc w:val="both"/>
        <w:rPr>
          <w:rFonts w:ascii="Times New Roman" w:hAnsi="Times New Roman" w:cs="Times New Roman"/>
          <w:sz w:val="24"/>
          <w:szCs w:val="24"/>
          <w:lang w:val="en-ID"/>
        </w:rPr>
      </w:pPr>
    </w:p>
    <w:p w:rsidR="008040C5" w:rsidRDefault="008040C5" w:rsidP="00584AE2">
      <w:pPr>
        <w:spacing w:after="0" w:line="240" w:lineRule="auto"/>
        <w:jc w:val="both"/>
        <w:rPr>
          <w:rFonts w:ascii="Times New Roman" w:hAnsi="Times New Roman" w:cs="Times New Roman"/>
          <w:sz w:val="24"/>
          <w:szCs w:val="24"/>
          <w:lang w:val="en-ID"/>
        </w:rPr>
      </w:pPr>
    </w:p>
    <w:p w:rsidR="008040C5" w:rsidRDefault="008040C5" w:rsidP="00584AE2">
      <w:pPr>
        <w:spacing w:after="0" w:line="240" w:lineRule="auto"/>
        <w:jc w:val="both"/>
        <w:rPr>
          <w:rFonts w:ascii="Times New Roman" w:hAnsi="Times New Roman" w:cs="Times New Roman"/>
          <w:sz w:val="24"/>
          <w:szCs w:val="24"/>
          <w:lang w:val="en-ID"/>
        </w:rPr>
      </w:pPr>
    </w:p>
    <w:p w:rsidR="008040C5" w:rsidRDefault="008040C5" w:rsidP="00584AE2">
      <w:pPr>
        <w:spacing w:after="0" w:line="240" w:lineRule="auto"/>
        <w:jc w:val="both"/>
        <w:rPr>
          <w:rFonts w:ascii="Times New Roman" w:hAnsi="Times New Roman" w:cs="Times New Roman"/>
          <w:sz w:val="24"/>
          <w:szCs w:val="24"/>
          <w:lang w:val="en-ID"/>
        </w:rPr>
      </w:pPr>
    </w:p>
    <w:p w:rsidR="008040C5" w:rsidRDefault="008040C5" w:rsidP="00584AE2">
      <w:pPr>
        <w:spacing w:after="0" w:line="240" w:lineRule="auto"/>
        <w:jc w:val="both"/>
        <w:rPr>
          <w:rFonts w:ascii="Times New Roman" w:hAnsi="Times New Roman" w:cs="Times New Roman"/>
          <w:sz w:val="24"/>
          <w:szCs w:val="24"/>
          <w:lang w:val="en-ID"/>
        </w:rPr>
      </w:pPr>
    </w:p>
    <w:p w:rsidR="008040C5" w:rsidRDefault="008040C5" w:rsidP="00584AE2">
      <w:pPr>
        <w:spacing w:after="0" w:line="240" w:lineRule="auto"/>
        <w:jc w:val="both"/>
        <w:rPr>
          <w:rFonts w:ascii="Times New Roman" w:hAnsi="Times New Roman" w:cs="Times New Roman"/>
          <w:sz w:val="24"/>
          <w:szCs w:val="24"/>
          <w:lang w:val="en-ID"/>
        </w:rPr>
      </w:pPr>
    </w:p>
    <w:p w:rsidR="00584AE2" w:rsidRPr="00584AE2" w:rsidRDefault="00584AE2" w:rsidP="008566AE">
      <w:pPr>
        <w:spacing w:after="0" w:line="480" w:lineRule="auto"/>
        <w:ind w:firstLine="720"/>
        <w:jc w:val="both"/>
        <w:rPr>
          <w:rFonts w:ascii="Times New Roman" w:hAnsi="Times New Roman" w:cs="Times New Roman"/>
          <w:color w:val="000000"/>
          <w:sz w:val="24"/>
          <w:szCs w:val="24"/>
          <w:lang w:val="en-ID"/>
        </w:rPr>
      </w:pPr>
      <w:r w:rsidRPr="00584AE2">
        <w:rPr>
          <w:rFonts w:ascii="Times New Roman" w:hAnsi="Times New Roman" w:cs="Times New Roman"/>
          <w:sz w:val="24"/>
          <w:szCs w:val="24"/>
          <w:lang w:val="id-ID"/>
        </w:rPr>
        <w:t>Dari perhitungan di atas diperoleh nilai Adjusted  Square R2 = 0,517 atau  51,7%, hal ini menunjukkan bahwa loyalitas pelanggan yang dapat dijelaskan variabel kepuasan pelanggan, manajemen hubungan pelanggan, kualitas pelayanan, kualitas pengalaman  sebesar 53,7%. Sedangkan sisanya sebesar 43,7% dipengaruhi faktor lain</w:t>
      </w:r>
      <w:r w:rsidRPr="00584AE2">
        <w:rPr>
          <w:rFonts w:ascii="Times New Roman" w:hAnsi="Times New Roman" w:cs="Times New Roman"/>
          <w:sz w:val="24"/>
          <w:szCs w:val="24"/>
          <w:lang w:val="en-ID"/>
        </w:rPr>
        <w:t>.</w:t>
      </w:r>
    </w:p>
    <w:p w:rsidR="008040C5" w:rsidRDefault="008040C5" w:rsidP="00584AE2">
      <w:pPr>
        <w:spacing w:after="0" w:line="240" w:lineRule="auto"/>
        <w:jc w:val="both"/>
        <w:rPr>
          <w:rFonts w:ascii="Times New Roman" w:hAnsi="Times New Roman" w:cs="Times New Roman"/>
          <w:b/>
          <w:sz w:val="24"/>
          <w:szCs w:val="24"/>
          <w:lang w:val="es-ES"/>
        </w:rPr>
      </w:pPr>
    </w:p>
    <w:p w:rsidR="00584AE2" w:rsidRPr="00584AE2" w:rsidRDefault="00584AE2" w:rsidP="00584AE2">
      <w:pPr>
        <w:spacing w:after="0" w:line="240" w:lineRule="auto"/>
        <w:jc w:val="both"/>
        <w:rPr>
          <w:rFonts w:ascii="Times New Roman" w:hAnsi="Times New Roman" w:cs="Times New Roman"/>
          <w:b/>
          <w:color w:val="000000"/>
          <w:sz w:val="24"/>
          <w:szCs w:val="24"/>
        </w:rPr>
      </w:pPr>
      <w:r w:rsidRPr="00584AE2">
        <w:rPr>
          <w:rFonts w:ascii="Times New Roman" w:hAnsi="Times New Roman" w:cs="Times New Roman"/>
          <w:b/>
          <w:sz w:val="24"/>
          <w:szCs w:val="24"/>
          <w:lang w:val="es-ES"/>
        </w:rPr>
        <w:t>Persamaan Regresi Berganda</w:t>
      </w:r>
      <w:r w:rsidRPr="00584AE2">
        <w:rPr>
          <w:rFonts w:ascii="Times New Roman" w:hAnsi="Times New Roman" w:cs="Times New Roman"/>
          <w:b/>
          <w:bCs/>
          <w:sz w:val="24"/>
          <w:szCs w:val="24"/>
          <w:lang w:val="es-ES"/>
        </w:rPr>
        <w:t xml:space="preserve"> Model I</w:t>
      </w:r>
    </w:p>
    <w:tbl>
      <w:tblPr>
        <w:tblpPr w:leftFromText="180" w:rightFromText="180" w:vertAnchor="text" w:horzAnchor="margin" w:tblpXSpec="center" w:tblpY="52"/>
        <w:tblW w:w="8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3"/>
        <w:gridCol w:w="1176"/>
        <w:gridCol w:w="1336"/>
        <w:gridCol w:w="1321"/>
        <w:gridCol w:w="14"/>
        <w:gridCol w:w="1469"/>
        <w:gridCol w:w="1020"/>
        <w:gridCol w:w="1020"/>
      </w:tblGrid>
      <w:tr w:rsidR="00584AE2" w:rsidRPr="00584AE2" w:rsidTr="00EC77C0">
        <w:trPr>
          <w:cantSplit/>
          <w:tblHeader/>
        </w:trPr>
        <w:tc>
          <w:tcPr>
            <w:tcW w:w="8089" w:type="dxa"/>
            <w:gridSpan w:val="8"/>
            <w:tcBorders>
              <w:left w:val="nil"/>
              <w:bottom w:val="single" w:sz="4" w:space="0" w:color="auto"/>
              <w:right w:val="nil"/>
            </w:tcBorders>
            <w:shd w:val="clear" w:color="auto" w:fill="FFFFFF"/>
            <w:tcMar>
              <w:top w:w="30" w:type="dxa"/>
              <w:left w:w="30" w:type="dxa"/>
              <w:bottom w:w="30" w:type="dxa"/>
              <w:right w:w="30" w:type="dxa"/>
            </w:tcMar>
            <w:vAlign w:val="center"/>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b/>
                <w:bCs/>
                <w:color w:val="000000"/>
                <w:sz w:val="24"/>
                <w:szCs w:val="24"/>
              </w:rPr>
              <w:t>Coefficients</w:t>
            </w:r>
            <w:r w:rsidRPr="00584AE2">
              <w:rPr>
                <w:rFonts w:ascii="Times New Roman" w:hAnsi="Times New Roman" w:cs="Times New Roman"/>
                <w:b/>
                <w:bCs/>
                <w:color w:val="000000"/>
                <w:sz w:val="24"/>
                <w:szCs w:val="24"/>
                <w:vertAlign w:val="superscript"/>
              </w:rPr>
              <w:t>a</w:t>
            </w:r>
          </w:p>
        </w:tc>
      </w:tr>
      <w:tr w:rsidR="00584AE2" w:rsidRPr="00584AE2" w:rsidTr="00EC77C0">
        <w:trPr>
          <w:cantSplit/>
          <w:trHeight w:val="334"/>
          <w:tblHeader/>
        </w:trPr>
        <w:tc>
          <w:tcPr>
            <w:tcW w:w="1909" w:type="dxa"/>
            <w:gridSpan w:val="2"/>
            <w:vMerge w:val="restart"/>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Model</w:t>
            </w:r>
          </w:p>
        </w:tc>
        <w:tc>
          <w:tcPr>
            <w:tcW w:w="2657" w:type="dxa"/>
            <w:gridSpan w:val="2"/>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Unstandardized Coefficients</w:t>
            </w:r>
          </w:p>
        </w:tc>
        <w:tc>
          <w:tcPr>
            <w:tcW w:w="1483" w:type="dxa"/>
            <w:gridSpan w:val="2"/>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Standardized Coefficients</w:t>
            </w:r>
          </w:p>
        </w:tc>
        <w:tc>
          <w:tcPr>
            <w:tcW w:w="1020" w:type="dxa"/>
            <w:vMerge w:val="restart"/>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t</w:t>
            </w:r>
          </w:p>
        </w:tc>
        <w:tc>
          <w:tcPr>
            <w:tcW w:w="1020" w:type="dxa"/>
            <w:vMerge w:val="restart"/>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Sig.</w:t>
            </w:r>
          </w:p>
        </w:tc>
      </w:tr>
      <w:tr w:rsidR="00584AE2" w:rsidRPr="00584AE2" w:rsidTr="00EC77C0">
        <w:trPr>
          <w:cantSplit/>
          <w:trHeight w:val="59"/>
          <w:tblHeader/>
        </w:trPr>
        <w:tc>
          <w:tcPr>
            <w:tcW w:w="1909" w:type="dxa"/>
            <w:gridSpan w:val="2"/>
            <w:vMerge/>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p>
        </w:tc>
        <w:tc>
          <w:tcPr>
            <w:tcW w:w="1336" w:type="dxa"/>
            <w:tcBorders>
              <w:left w:val="nil"/>
              <w:bottom w:val="single" w:sz="4" w:space="0" w:color="auto"/>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B</w:t>
            </w:r>
          </w:p>
        </w:tc>
        <w:tc>
          <w:tcPr>
            <w:tcW w:w="1321" w:type="dxa"/>
            <w:tcBorders>
              <w:left w:val="nil"/>
              <w:bottom w:val="single" w:sz="4" w:space="0" w:color="auto"/>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Std. Error</w:t>
            </w:r>
          </w:p>
        </w:tc>
        <w:tc>
          <w:tcPr>
            <w:tcW w:w="1483" w:type="dxa"/>
            <w:gridSpan w:val="2"/>
            <w:tcBorders>
              <w:left w:val="nil"/>
              <w:bottom w:val="single" w:sz="4" w:space="0" w:color="auto"/>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Beta</w:t>
            </w:r>
          </w:p>
        </w:tc>
        <w:tc>
          <w:tcPr>
            <w:tcW w:w="1020" w:type="dxa"/>
            <w:vMerge/>
            <w:tcBorders>
              <w:left w:val="nil"/>
              <w:bottom w:val="single" w:sz="4" w:space="0" w:color="auto"/>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p>
        </w:tc>
        <w:tc>
          <w:tcPr>
            <w:tcW w:w="1020" w:type="dxa"/>
            <w:vMerge/>
            <w:tcBorders>
              <w:left w:val="nil"/>
              <w:bottom w:val="single" w:sz="4" w:space="0" w:color="auto"/>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p>
        </w:tc>
      </w:tr>
      <w:tr w:rsidR="00584AE2" w:rsidRPr="00584AE2" w:rsidTr="00EC77C0">
        <w:trPr>
          <w:cantSplit/>
          <w:tblHeader/>
        </w:trPr>
        <w:tc>
          <w:tcPr>
            <w:tcW w:w="733" w:type="dxa"/>
            <w:vMerge w:val="restart"/>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1</w:t>
            </w:r>
          </w:p>
        </w:tc>
        <w:tc>
          <w:tcPr>
            <w:tcW w:w="1176"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(Constant)</w:t>
            </w:r>
          </w:p>
        </w:tc>
        <w:tc>
          <w:tcPr>
            <w:tcW w:w="1336" w:type="dxa"/>
            <w:tcBorders>
              <w:top w:val="single" w:sz="4" w:space="0" w:color="auto"/>
              <w:left w:val="nil"/>
              <w:bottom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-.584</w:t>
            </w:r>
          </w:p>
        </w:tc>
        <w:tc>
          <w:tcPr>
            <w:tcW w:w="1335" w:type="dxa"/>
            <w:gridSpan w:val="2"/>
            <w:tcBorders>
              <w:top w:val="single" w:sz="4" w:space="0" w:color="auto"/>
              <w:left w:val="nil"/>
              <w:bottom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2.397</w:t>
            </w:r>
          </w:p>
        </w:tc>
        <w:tc>
          <w:tcPr>
            <w:tcW w:w="1469"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rsidR="00584AE2" w:rsidRPr="00584AE2" w:rsidRDefault="00584AE2" w:rsidP="00EC77C0">
            <w:pPr>
              <w:autoSpaceDE w:val="0"/>
              <w:autoSpaceDN w:val="0"/>
              <w:adjustRightInd w:val="0"/>
              <w:spacing w:after="0" w:line="240" w:lineRule="auto"/>
              <w:jc w:val="center"/>
              <w:rPr>
                <w:rFonts w:ascii="Times New Roman" w:hAnsi="Times New Roman" w:cs="Times New Roman"/>
                <w:sz w:val="24"/>
                <w:szCs w:val="24"/>
              </w:rPr>
            </w:pPr>
          </w:p>
        </w:tc>
        <w:tc>
          <w:tcPr>
            <w:tcW w:w="1020" w:type="dxa"/>
            <w:tcBorders>
              <w:top w:val="single" w:sz="4" w:space="0" w:color="auto"/>
              <w:left w:val="nil"/>
              <w:bottom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-.244</w:t>
            </w:r>
          </w:p>
        </w:tc>
        <w:tc>
          <w:tcPr>
            <w:tcW w:w="1020" w:type="dxa"/>
            <w:tcBorders>
              <w:top w:val="single" w:sz="4" w:space="0" w:color="auto"/>
              <w:left w:val="nil"/>
              <w:bottom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.808</w:t>
            </w:r>
          </w:p>
        </w:tc>
      </w:tr>
      <w:tr w:rsidR="00584AE2" w:rsidRPr="00584AE2" w:rsidTr="00EC77C0">
        <w:trPr>
          <w:cantSplit/>
          <w:tblHeader/>
        </w:trPr>
        <w:tc>
          <w:tcPr>
            <w:tcW w:w="733" w:type="dxa"/>
            <w:vMerge/>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p>
        </w:tc>
        <w:tc>
          <w:tcPr>
            <w:tcW w:w="1176"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MHP</w:t>
            </w:r>
          </w:p>
        </w:tc>
        <w:tc>
          <w:tcPr>
            <w:tcW w:w="1336"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.057</w:t>
            </w:r>
          </w:p>
        </w:tc>
        <w:tc>
          <w:tcPr>
            <w:tcW w:w="1335" w:type="dxa"/>
            <w:gridSpan w:val="2"/>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.042</w:t>
            </w:r>
          </w:p>
        </w:tc>
        <w:tc>
          <w:tcPr>
            <w:tcW w:w="1469"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.098</w:t>
            </w:r>
          </w:p>
        </w:tc>
        <w:tc>
          <w:tcPr>
            <w:tcW w:w="1020"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1.347</w:t>
            </w:r>
          </w:p>
        </w:tc>
        <w:tc>
          <w:tcPr>
            <w:tcW w:w="1020"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.181</w:t>
            </w:r>
          </w:p>
        </w:tc>
      </w:tr>
      <w:tr w:rsidR="00584AE2" w:rsidRPr="00584AE2" w:rsidTr="00EC77C0">
        <w:trPr>
          <w:cantSplit/>
          <w:tblHeader/>
        </w:trPr>
        <w:tc>
          <w:tcPr>
            <w:tcW w:w="733" w:type="dxa"/>
            <w:vMerge/>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p>
        </w:tc>
        <w:tc>
          <w:tcPr>
            <w:tcW w:w="1176"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KPL</w:t>
            </w:r>
          </w:p>
        </w:tc>
        <w:tc>
          <w:tcPr>
            <w:tcW w:w="1336"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-.007</w:t>
            </w:r>
          </w:p>
        </w:tc>
        <w:tc>
          <w:tcPr>
            <w:tcW w:w="1335" w:type="dxa"/>
            <w:gridSpan w:val="2"/>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.063</w:t>
            </w:r>
          </w:p>
        </w:tc>
        <w:tc>
          <w:tcPr>
            <w:tcW w:w="1469"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-.010</w:t>
            </w:r>
          </w:p>
        </w:tc>
        <w:tc>
          <w:tcPr>
            <w:tcW w:w="1020"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-.118</w:t>
            </w:r>
          </w:p>
        </w:tc>
        <w:tc>
          <w:tcPr>
            <w:tcW w:w="1020" w:type="dxa"/>
            <w:tcBorders>
              <w:top w:val="nil"/>
              <w:left w:val="nil"/>
              <w:bottom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.906</w:t>
            </w:r>
          </w:p>
        </w:tc>
      </w:tr>
      <w:tr w:rsidR="00584AE2" w:rsidRPr="00584AE2" w:rsidTr="00EC77C0">
        <w:trPr>
          <w:cantSplit/>
          <w:trHeight w:val="176"/>
          <w:tblHeader/>
        </w:trPr>
        <w:tc>
          <w:tcPr>
            <w:tcW w:w="733" w:type="dxa"/>
            <w:vMerge/>
            <w:tcBorders>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p>
        </w:tc>
        <w:tc>
          <w:tcPr>
            <w:tcW w:w="1176" w:type="dxa"/>
            <w:tcBorders>
              <w:top w:val="nil"/>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KPN</w:t>
            </w:r>
          </w:p>
        </w:tc>
        <w:tc>
          <w:tcPr>
            <w:tcW w:w="1336" w:type="dxa"/>
            <w:tcBorders>
              <w:top w:val="nil"/>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.246</w:t>
            </w:r>
          </w:p>
        </w:tc>
        <w:tc>
          <w:tcPr>
            <w:tcW w:w="1335" w:type="dxa"/>
            <w:gridSpan w:val="2"/>
            <w:tcBorders>
              <w:top w:val="nil"/>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.030</w:t>
            </w:r>
          </w:p>
        </w:tc>
        <w:tc>
          <w:tcPr>
            <w:tcW w:w="1469" w:type="dxa"/>
            <w:tcBorders>
              <w:top w:val="nil"/>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.714</w:t>
            </w:r>
          </w:p>
        </w:tc>
        <w:tc>
          <w:tcPr>
            <w:tcW w:w="1020" w:type="dxa"/>
            <w:tcBorders>
              <w:top w:val="nil"/>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8.302</w:t>
            </w:r>
          </w:p>
        </w:tc>
        <w:tc>
          <w:tcPr>
            <w:tcW w:w="1020" w:type="dxa"/>
            <w:tcBorders>
              <w:top w:val="nil"/>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.000</w:t>
            </w:r>
          </w:p>
        </w:tc>
      </w:tr>
      <w:tr w:rsidR="00584AE2" w:rsidRPr="00584AE2" w:rsidTr="00EC77C0">
        <w:trPr>
          <w:cantSplit/>
        </w:trPr>
        <w:tc>
          <w:tcPr>
            <w:tcW w:w="8089" w:type="dxa"/>
            <w:gridSpan w:val="8"/>
            <w:tcBorders>
              <w:left w:val="nil"/>
              <w:bottom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a. Dependent Variable: KP</w:t>
            </w:r>
          </w:p>
        </w:tc>
      </w:tr>
    </w:tbl>
    <w:p w:rsidR="00584AE2" w:rsidRPr="00584AE2" w:rsidRDefault="00584AE2" w:rsidP="00584AE2">
      <w:pPr>
        <w:spacing w:after="0" w:line="240" w:lineRule="auto"/>
        <w:rPr>
          <w:rFonts w:ascii="Times New Roman" w:hAnsi="Times New Roman" w:cs="Times New Roman"/>
          <w:b/>
          <w:sz w:val="24"/>
          <w:szCs w:val="24"/>
          <w:lang w:val="id-ID"/>
        </w:rPr>
      </w:pPr>
      <w:r w:rsidRPr="00584AE2">
        <w:rPr>
          <w:rFonts w:ascii="Times New Roman" w:hAnsi="Times New Roman" w:cs="Times New Roman"/>
          <w:b/>
          <w:sz w:val="24"/>
          <w:szCs w:val="24"/>
        </w:rPr>
        <w:t>Persamaan Regresi Berganda</w:t>
      </w:r>
      <w:r w:rsidRPr="00584AE2">
        <w:rPr>
          <w:rFonts w:ascii="Times New Roman" w:hAnsi="Times New Roman" w:cs="Times New Roman"/>
          <w:b/>
          <w:sz w:val="24"/>
          <w:szCs w:val="24"/>
          <w:lang w:val="id-ID"/>
        </w:rPr>
        <w:t xml:space="preserve"> model 2</w:t>
      </w:r>
    </w:p>
    <w:tbl>
      <w:tblPr>
        <w:tblpPr w:leftFromText="180" w:rightFromText="180" w:vertAnchor="text" w:horzAnchor="margin" w:tblpXSpec="center" w:tblpY="152"/>
        <w:tblW w:w="8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3"/>
        <w:gridCol w:w="1176"/>
        <w:gridCol w:w="1336"/>
        <w:gridCol w:w="1335"/>
        <w:gridCol w:w="1469"/>
        <w:gridCol w:w="1020"/>
        <w:gridCol w:w="1020"/>
      </w:tblGrid>
      <w:tr w:rsidR="00584AE2" w:rsidRPr="00584AE2" w:rsidTr="00EC77C0">
        <w:trPr>
          <w:cantSplit/>
          <w:tblHeader/>
        </w:trPr>
        <w:tc>
          <w:tcPr>
            <w:tcW w:w="8089" w:type="dxa"/>
            <w:gridSpan w:val="7"/>
            <w:tcBorders>
              <w:left w:val="nil"/>
              <w:bottom w:val="single" w:sz="4" w:space="0" w:color="auto"/>
              <w:right w:val="nil"/>
            </w:tcBorders>
            <w:shd w:val="clear" w:color="auto" w:fill="FFFFFF"/>
            <w:tcMar>
              <w:top w:w="30" w:type="dxa"/>
              <w:left w:w="30" w:type="dxa"/>
              <w:bottom w:w="30" w:type="dxa"/>
              <w:right w:w="30" w:type="dxa"/>
            </w:tcMar>
            <w:vAlign w:val="center"/>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b/>
                <w:bCs/>
                <w:color w:val="000000"/>
                <w:sz w:val="24"/>
                <w:szCs w:val="24"/>
              </w:rPr>
              <w:t>Coefficients</w:t>
            </w:r>
            <w:r w:rsidRPr="00584AE2">
              <w:rPr>
                <w:rFonts w:ascii="Times New Roman" w:hAnsi="Times New Roman" w:cs="Times New Roman"/>
                <w:b/>
                <w:bCs/>
                <w:color w:val="000000"/>
                <w:sz w:val="24"/>
                <w:szCs w:val="24"/>
                <w:vertAlign w:val="superscript"/>
              </w:rPr>
              <w:t>a</w:t>
            </w:r>
          </w:p>
        </w:tc>
      </w:tr>
      <w:tr w:rsidR="00584AE2" w:rsidRPr="00584AE2" w:rsidTr="00EC77C0">
        <w:trPr>
          <w:cantSplit/>
          <w:tblHeader/>
        </w:trPr>
        <w:tc>
          <w:tcPr>
            <w:tcW w:w="1909" w:type="dxa"/>
            <w:gridSpan w:val="2"/>
            <w:vMerge w:val="restart"/>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Model</w:t>
            </w:r>
          </w:p>
        </w:tc>
        <w:tc>
          <w:tcPr>
            <w:tcW w:w="2671" w:type="dxa"/>
            <w:gridSpan w:val="2"/>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Unstandardized Coefficients</w:t>
            </w:r>
          </w:p>
        </w:tc>
        <w:tc>
          <w:tcPr>
            <w:tcW w:w="1469" w:type="dxa"/>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Standardized Coefficients</w:t>
            </w:r>
          </w:p>
        </w:tc>
        <w:tc>
          <w:tcPr>
            <w:tcW w:w="1020" w:type="dxa"/>
            <w:vMerge w:val="restart"/>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t</w:t>
            </w:r>
          </w:p>
        </w:tc>
        <w:tc>
          <w:tcPr>
            <w:tcW w:w="1020" w:type="dxa"/>
            <w:vMerge w:val="restart"/>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Sig.</w:t>
            </w:r>
          </w:p>
        </w:tc>
      </w:tr>
      <w:tr w:rsidR="00584AE2" w:rsidRPr="00584AE2" w:rsidTr="00EC77C0">
        <w:trPr>
          <w:cantSplit/>
          <w:tblHeader/>
        </w:trPr>
        <w:tc>
          <w:tcPr>
            <w:tcW w:w="1909" w:type="dxa"/>
            <w:gridSpan w:val="2"/>
            <w:vMerge/>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p>
        </w:tc>
        <w:tc>
          <w:tcPr>
            <w:tcW w:w="1336" w:type="dxa"/>
            <w:tcBorders>
              <w:left w:val="nil"/>
              <w:bottom w:val="single" w:sz="4" w:space="0" w:color="auto"/>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B</w:t>
            </w:r>
          </w:p>
        </w:tc>
        <w:tc>
          <w:tcPr>
            <w:tcW w:w="1335" w:type="dxa"/>
            <w:tcBorders>
              <w:left w:val="nil"/>
              <w:bottom w:val="single" w:sz="4" w:space="0" w:color="auto"/>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Std. Error</w:t>
            </w:r>
          </w:p>
        </w:tc>
        <w:tc>
          <w:tcPr>
            <w:tcW w:w="1469" w:type="dxa"/>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jc w:val="center"/>
              <w:rPr>
                <w:rFonts w:ascii="Times New Roman" w:hAnsi="Times New Roman" w:cs="Times New Roman"/>
                <w:color w:val="000000"/>
                <w:sz w:val="24"/>
                <w:szCs w:val="24"/>
              </w:rPr>
            </w:pPr>
            <w:r w:rsidRPr="00584AE2">
              <w:rPr>
                <w:rFonts w:ascii="Times New Roman" w:hAnsi="Times New Roman" w:cs="Times New Roman"/>
                <w:color w:val="000000"/>
                <w:sz w:val="24"/>
                <w:szCs w:val="24"/>
              </w:rPr>
              <w:t>Beta</w:t>
            </w:r>
          </w:p>
        </w:tc>
        <w:tc>
          <w:tcPr>
            <w:tcW w:w="1020" w:type="dxa"/>
            <w:vMerge/>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p>
        </w:tc>
        <w:tc>
          <w:tcPr>
            <w:tcW w:w="1020" w:type="dxa"/>
            <w:vMerge/>
            <w:tcBorders>
              <w:left w:val="nil"/>
              <w:right w:val="nil"/>
            </w:tcBorders>
            <w:shd w:val="clear" w:color="auto" w:fill="FFFFFF"/>
            <w:tcMar>
              <w:top w:w="30" w:type="dxa"/>
              <w:left w:w="30" w:type="dxa"/>
              <w:bottom w:w="30" w:type="dxa"/>
              <w:right w:w="30" w:type="dxa"/>
            </w:tcMar>
            <w:vAlign w:val="bottom"/>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p>
        </w:tc>
      </w:tr>
      <w:tr w:rsidR="00584AE2" w:rsidRPr="00584AE2" w:rsidTr="00EC77C0">
        <w:trPr>
          <w:cantSplit/>
          <w:tblHeader/>
        </w:trPr>
        <w:tc>
          <w:tcPr>
            <w:tcW w:w="733" w:type="dxa"/>
            <w:vMerge w:val="restart"/>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1</w:t>
            </w:r>
          </w:p>
        </w:tc>
        <w:tc>
          <w:tcPr>
            <w:tcW w:w="1176"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(Constant)</w:t>
            </w:r>
          </w:p>
        </w:tc>
        <w:tc>
          <w:tcPr>
            <w:tcW w:w="1336"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2.241</w:t>
            </w:r>
          </w:p>
        </w:tc>
        <w:tc>
          <w:tcPr>
            <w:tcW w:w="1335"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3.170</w:t>
            </w:r>
          </w:p>
        </w:tc>
        <w:tc>
          <w:tcPr>
            <w:tcW w:w="1469" w:type="dxa"/>
            <w:tcBorders>
              <w:left w:val="nil"/>
              <w:right w:val="nil"/>
            </w:tcBorders>
            <w:shd w:val="clear" w:color="auto" w:fill="FFFFFF"/>
            <w:tcMar>
              <w:top w:w="30" w:type="dxa"/>
              <w:left w:w="30" w:type="dxa"/>
              <w:bottom w:w="30" w:type="dxa"/>
              <w:right w:w="30" w:type="dxa"/>
            </w:tcMar>
            <w:vAlign w:val="center"/>
          </w:tcPr>
          <w:p w:rsidR="00584AE2" w:rsidRPr="00584AE2" w:rsidRDefault="00584AE2" w:rsidP="00EC77C0">
            <w:pPr>
              <w:autoSpaceDE w:val="0"/>
              <w:autoSpaceDN w:val="0"/>
              <w:adjustRightInd w:val="0"/>
              <w:spacing w:after="0" w:line="240" w:lineRule="auto"/>
              <w:jc w:val="center"/>
              <w:rPr>
                <w:rFonts w:ascii="Times New Roman" w:hAnsi="Times New Roman" w:cs="Times New Roman"/>
                <w:sz w:val="24"/>
                <w:szCs w:val="24"/>
              </w:rPr>
            </w:pPr>
          </w:p>
        </w:tc>
        <w:tc>
          <w:tcPr>
            <w:tcW w:w="1020"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.707</w:t>
            </w:r>
          </w:p>
        </w:tc>
        <w:tc>
          <w:tcPr>
            <w:tcW w:w="1020"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.481</w:t>
            </w:r>
          </w:p>
        </w:tc>
      </w:tr>
      <w:tr w:rsidR="00584AE2" w:rsidRPr="00584AE2" w:rsidTr="00EC77C0">
        <w:trPr>
          <w:cantSplit/>
          <w:tblHeader/>
        </w:trPr>
        <w:tc>
          <w:tcPr>
            <w:tcW w:w="733" w:type="dxa"/>
            <w:vMerge/>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p>
        </w:tc>
        <w:tc>
          <w:tcPr>
            <w:tcW w:w="1176"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MHP</w:t>
            </w:r>
          </w:p>
        </w:tc>
        <w:tc>
          <w:tcPr>
            <w:tcW w:w="1336"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.038</w:t>
            </w:r>
          </w:p>
        </w:tc>
        <w:tc>
          <w:tcPr>
            <w:tcW w:w="1335"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.056</w:t>
            </w:r>
          </w:p>
        </w:tc>
        <w:tc>
          <w:tcPr>
            <w:tcW w:w="1469"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.051</w:t>
            </w:r>
          </w:p>
        </w:tc>
        <w:tc>
          <w:tcPr>
            <w:tcW w:w="1020"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.681</w:t>
            </w:r>
          </w:p>
        </w:tc>
        <w:tc>
          <w:tcPr>
            <w:tcW w:w="1020"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.498</w:t>
            </w:r>
          </w:p>
        </w:tc>
      </w:tr>
      <w:tr w:rsidR="00584AE2" w:rsidRPr="00584AE2" w:rsidTr="00EC77C0">
        <w:trPr>
          <w:cantSplit/>
          <w:tblHeader/>
        </w:trPr>
        <w:tc>
          <w:tcPr>
            <w:tcW w:w="733" w:type="dxa"/>
            <w:vMerge/>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p>
        </w:tc>
        <w:tc>
          <w:tcPr>
            <w:tcW w:w="1176"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KPL</w:t>
            </w:r>
          </w:p>
        </w:tc>
        <w:tc>
          <w:tcPr>
            <w:tcW w:w="1336"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.050</w:t>
            </w:r>
          </w:p>
        </w:tc>
        <w:tc>
          <w:tcPr>
            <w:tcW w:w="1335"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.083</w:t>
            </w:r>
          </w:p>
        </w:tc>
        <w:tc>
          <w:tcPr>
            <w:tcW w:w="1469"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.052</w:t>
            </w:r>
          </w:p>
        </w:tc>
        <w:tc>
          <w:tcPr>
            <w:tcW w:w="1020"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.598</w:t>
            </w:r>
          </w:p>
        </w:tc>
        <w:tc>
          <w:tcPr>
            <w:tcW w:w="1020"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.551</w:t>
            </w:r>
          </w:p>
        </w:tc>
      </w:tr>
      <w:tr w:rsidR="00584AE2" w:rsidRPr="00584AE2" w:rsidTr="00EC77C0">
        <w:trPr>
          <w:cantSplit/>
          <w:tblHeader/>
        </w:trPr>
        <w:tc>
          <w:tcPr>
            <w:tcW w:w="733" w:type="dxa"/>
            <w:vMerge/>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p>
        </w:tc>
        <w:tc>
          <w:tcPr>
            <w:tcW w:w="1176"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KPN</w:t>
            </w:r>
          </w:p>
        </w:tc>
        <w:tc>
          <w:tcPr>
            <w:tcW w:w="1336"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.256</w:t>
            </w:r>
          </w:p>
        </w:tc>
        <w:tc>
          <w:tcPr>
            <w:tcW w:w="1335"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.051</w:t>
            </w:r>
          </w:p>
        </w:tc>
        <w:tc>
          <w:tcPr>
            <w:tcW w:w="1469"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.578</w:t>
            </w:r>
          </w:p>
        </w:tc>
        <w:tc>
          <w:tcPr>
            <w:tcW w:w="1020"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4.976</w:t>
            </w:r>
          </w:p>
        </w:tc>
        <w:tc>
          <w:tcPr>
            <w:tcW w:w="1020" w:type="dxa"/>
            <w:tcBorders>
              <w:left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.000</w:t>
            </w:r>
          </w:p>
        </w:tc>
      </w:tr>
      <w:tr w:rsidR="00584AE2" w:rsidRPr="00584AE2" w:rsidTr="00EC77C0">
        <w:trPr>
          <w:cantSplit/>
          <w:tblHeader/>
        </w:trPr>
        <w:tc>
          <w:tcPr>
            <w:tcW w:w="733" w:type="dxa"/>
            <w:vMerge/>
            <w:tcBorders>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p>
        </w:tc>
        <w:tc>
          <w:tcPr>
            <w:tcW w:w="1176" w:type="dxa"/>
            <w:tcBorders>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KP</w:t>
            </w:r>
          </w:p>
        </w:tc>
        <w:tc>
          <w:tcPr>
            <w:tcW w:w="1336" w:type="dxa"/>
            <w:tcBorders>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.169</w:t>
            </w:r>
          </w:p>
        </w:tc>
        <w:tc>
          <w:tcPr>
            <w:tcW w:w="1335" w:type="dxa"/>
            <w:tcBorders>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.135</w:t>
            </w:r>
          </w:p>
        </w:tc>
        <w:tc>
          <w:tcPr>
            <w:tcW w:w="1469" w:type="dxa"/>
            <w:tcBorders>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.132</w:t>
            </w:r>
          </w:p>
        </w:tc>
        <w:tc>
          <w:tcPr>
            <w:tcW w:w="1020" w:type="dxa"/>
            <w:tcBorders>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1.255</w:t>
            </w:r>
          </w:p>
        </w:tc>
        <w:tc>
          <w:tcPr>
            <w:tcW w:w="1020" w:type="dxa"/>
            <w:tcBorders>
              <w:left w:val="nil"/>
              <w:bottom w:val="single" w:sz="4" w:space="0" w:color="auto"/>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jc w:val="right"/>
              <w:rPr>
                <w:rFonts w:ascii="Times New Roman" w:hAnsi="Times New Roman" w:cs="Times New Roman"/>
                <w:color w:val="000000"/>
                <w:sz w:val="24"/>
                <w:szCs w:val="24"/>
              </w:rPr>
            </w:pPr>
            <w:r w:rsidRPr="00584AE2">
              <w:rPr>
                <w:rFonts w:ascii="Times New Roman" w:hAnsi="Times New Roman" w:cs="Times New Roman"/>
                <w:color w:val="000000"/>
                <w:sz w:val="24"/>
                <w:szCs w:val="24"/>
              </w:rPr>
              <w:t>.213</w:t>
            </w:r>
          </w:p>
        </w:tc>
      </w:tr>
      <w:tr w:rsidR="00584AE2" w:rsidRPr="00584AE2" w:rsidTr="00EC77C0">
        <w:trPr>
          <w:cantSplit/>
        </w:trPr>
        <w:tc>
          <w:tcPr>
            <w:tcW w:w="8089" w:type="dxa"/>
            <w:gridSpan w:val="7"/>
            <w:tcBorders>
              <w:left w:val="nil"/>
              <w:bottom w:val="nil"/>
              <w:right w:val="nil"/>
            </w:tcBorders>
            <w:shd w:val="clear" w:color="auto" w:fill="FFFFFF"/>
            <w:tcMar>
              <w:top w:w="30" w:type="dxa"/>
              <w:left w:w="30" w:type="dxa"/>
              <w:bottom w:w="30" w:type="dxa"/>
              <w:right w:w="30" w:type="dxa"/>
            </w:tcMar>
          </w:tcPr>
          <w:p w:rsidR="00584AE2" w:rsidRPr="00584AE2" w:rsidRDefault="00584AE2" w:rsidP="00EC77C0">
            <w:pPr>
              <w:autoSpaceDE w:val="0"/>
              <w:autoSpaceDN w:val="0"/>
              <w:adjustRightInd w:val="0"/>
              <w:spacing w:after="0" w:line="240" w:lineRule="auto"/>
              <w:rPr>
                <w:rFonts w:ascii="Times New Roman" w:hAnsi="Times New Roman" w:cs="Times New Roman"/>
                <w:color w:val="000000"/>
                <w:sz w:val="24"/>
                <w:szCs w:val="24"/>
              </w:rPr>
            </w:pPr>
            <w:r w:rsidRPr="00584AE2">
              <w:rPr>
                <w:rFonts w:ascii="Times New Roman" w:hAnsi="Times New Roman" w:cs="Times New Roman"/>
                <w:color w:val="000000"/>
                <w:sz w:val="24"/>
                <w:szCs w:val="24"/>
              </w:rPr>
              <w:t>a. Dependent Variable: LP</w:t>
            </w:r>
          </w:p>
        </w:tc>
      </w:tr>
    </w:tbl>
    <w:p w:rsidR="009337FE" w:rsidRDefault="009337FE" w:rsidP="00EE70CB">
      <w:pPr>
        <w:autoSpaceDE w:val="0"/>
        <w:autoSpaceDN w:val="0"/>
        <w:adjustRightInd w:val="0"/>
        <w:spacing w:after="0" w:line="240" w:lineRule="auto"/>
        <w:jc w:val="both"/>
        <w:rPr>
          <w:rFonts w:ascii="Times New Roman" w:hAnsi="Times New Roman" w:cs="Times New Roman"/>
          <w:b/>
        </w:rPr>
      </w:pPr>
    </w:p>
    <w:p w:rsidR="00EE70CB" w:rsidRPr="00153DBB" w:rsidRDefault="00EE70CB" w:rsidP="008566AE">
      <w:pPr>
        <w:autoSpaceDE w:val="0"/>
        <w:autoSpaceDN w:val="0"/>
        <w:adjustRightInd w:val="0"/>
        <w:spacing w:after="0" w:line="480" w:lineRule="auto"/>
        <w:jc w:val="both"/>
        <w:rPr>
          <w:rFonts w:ascii="Times New Roman" w:hAnsi="Times New Roman" w:cs="Times New Roman"/>
          <w:b/>
        </w:rPr>
      </w:pPr>
      <w:r w:rsidRPr="00153DBB">
        <w:rPr>
          <w:rFonts w:ascii="Times New Roman" w:hAnsi="Times New Roman" w:cs="Times New Roman"/>
          <w:b/>
        </w:rPr>
        <w:t xml:space="preserve">PEMBAHASAN </w:t>
      </w:r>
    </w:p>
    <w:p w:rsidR="00EE70CB" w:rsidRPr="00153DBB" w:rsidRDefault="00EE70CB" w:rsidP="008566AE">
      <w:pPr>
        <w:spacing w:after="0" w:line="480" w:lineRule="auto"/>
        <w:jc w:val="both"/>
        <w:rPr>
          <w:rFonts w:ascii="Times New Roman" w:hAnsi="Times New Roman" w:cs="Times New Roman"/>
          <w:b/>
          <w:color w:val="000000"/>
          <w:lang w:val="en-ID"/>
        </w:rPr>
      </w:pPr>
      <w:r w:rsidRPr="00153DBB">
        <w:rPr>
          <w:rFonts w:ascii="Times New Roman" w:hAnsi="Times New Roman" w:cs="Times New Roman"/>
          <w:b/>
          <w:color w:val="000000"/>
          <w:lang w:val="en-ID"/>
        </w:rPr>
        <w:t>Pengaruh Manajemen Hubungan Pelanggan Terhadap Kepuasan  Pelanggan</w:t>
      </w:r>
    </w:p>
    <w:p w:rsidR="00EE70CB" w:rsidRPr="00153DBB" w:rsidRDefault="00EE70CB" w:rsidP="008566AE">
      <w:pPr>
        <w:spacing w:after="0" w:line="480" w:lineRule="auto"/>
        <w:ind w:firstLine="720"/>
        <w:jc w:val="both"/>
        <w:rPr>
          <w:rFonts w:ascii="Times New Roman" w:hAnsi="Times New Roman" w:cs="Times New Roman"/>
          <w:color w:val="000000"/>
          <w:lang w:val="en-ID"/>
        </w:rPr>
      </w:pPr>
      <w:r w:rsidRPr="00BD5CF1">
        <w:rPr>
          <w:rFonts w:ascii="Times New Roman" w:hAnsi="Times New Roman" w:cs="Times New Roman"/>
          <w:color w:val="000000"/>
          <w:lang w:val="en-ID"/>
        </w:rPr>
        <w:lastRenderedPageBreak/>
        <w:t xml:space="preserve">Berdasarkan hasil data di ketahui variable manajemen hubungan pelanggan t hitung lebih kecil dari t tabel 1,347 &lt; 1.66105 dengan nilai probabilitas lebih besar dari taraf signifikan 0,0905&gt;0,05 maka Manajemen Hubungan Pelanggan tidak berpengaruh dan tidak signifikan terhadap Kepuasan pelanggan. </w:t>
      </w:r>
      <w:r w:rsidRPr="00153DBB">
        <w:rPr>
          <w:rFonts w:ascii="Times New Roman" w:hAnsi="Times New Roman" w:cs="Times New Roman"/>
          <w:color w:val="000000"/>
          <w:lang w:val="en-ID"/>
        </w:rPr>
        <w:t>Penel</w:t>
      </w:r>
      <w:r>
        <w:rPr>
          <w:rFonts w:ascii="Times New Roman" w:hAnsi="Times New Roman" w:cs="Times New Roman"/>
          <w:color w:val="000000"/>
          <w:lang w:val="en-ID"/>
        </w:rPr>
        <w:t>itian yang dilakukan Meyske Ham, Hatane Semuel</w:t>
      </w:r>
      <w:r w:rsidRPr="00153DBB">
        <w:rPr>
          <w:rFonts w:ascii="Times New Roman" w:hAnsi="Times New Roman" w:cs="Times New Roman"/>
          <w:color w:val="000000"/>
          <w:lang w:val="en-ID"/>
        </w:rPr>
        <w:t xml:space="preserve"> (2016) </w:t>
      </w:r>
      <w:r w:rsidRPr="00970BA9">
        <w:rPr>
          <w:rFonts w:ascii="Times New Roman" w:hAnsi="Times New Roman" w:cs="Times New Roman"/>
          <w:i/>
          <w:color w:val="000000"/>
          <w:lang w:val="en-ID"/>
        </w:rPr>
        <w:t>Customer Satisfaction</w:t>
      </w:r>
      <w:r w:rsidRPr="00153DBB">
        <w:rPr>
          <w:rFonts w:ascii="Times New Roman" w:hAnsi="Times New Roman" w:cs="Times New Roman"/>
          <w:color w:val="000000"/>
          <w:lang w:val="en-ID"/>
        </w:rPr>
        <w:t xml:space="preserve"> sebagai variabel moderasi tidak berpengaruh positif terhadap hubungan antara </w:t>
      </w:r>
      <w:r w:rsidRPr="00970BA9">
        <w:rPr>
          <w:rFonts w:ascii="Times New Roman" w:hAnsi="Times New Roman" w:cs="Times New Roman"/>
          <w:i/>
          <w:color w:val="000000"/>
          <w:lang w:val="en-ID"/>
        </w:rPr>
        <w:t>Customer Relationship Managament</w:t>
      </w:r>
      <w:r w:rsidRPr="00153DBB">
        <w:rPr>
          <w:rFonts w:ascii="Times New Roman" w:hAnsi="Times New Roman" w:cs="Times New Roman"/>
          <w:color w:val="000000"/>
          <w:lang w:val="en-ID"/>
        </w:rPr>
        <w:t xml:space="preserve"> ke </w:t>
      </w:r>
      <w:r w:rsidRPr="00970BA9">
        <w:rPr>
          <w:rFonts w:ascii="Times New Roman" w:hAnsi="Times New Roman" w:cs="Times New Roman"/>
          <w:i/>
          <w:color w:val="000000"/>
          <w:lang w:val="en-ID"/>
        </w:rPr>
        <w:t xml:space="preserve">Customer Loyality </w:t>
      </w:r>
      <w:r w:rsidRPr="00153DBB">
        <w:rPr>
          <w:rFonts w:ascii="Times New Roman" w:hAnsi="Times New Roman" w:cs="Times New Roman"/>
          <w:color w:val="000000"/>
          <w:lang w:val="en-ID"/>
        </w:rPr>
        <w:t xml:space="preserve">sehingga </w:t>
      </w:r>
      <w:r w:rsidRPr="00970BA9">
        <w:rPr>
          <w:rFonts w:ascii="Times New Roman" w:hAnsi="Times New Roman" w:cs="Times New Roman"/>
          <w:i/>
          <w:color w:val="000000"/>
          <w:lang w:val="en-ID"/>
        </w:rPr>
        <w:t>Customer Satisfaction</w:t>
      </w:r>
      <w:r w:rsidRPr="00153DBB">
        <w:rPr>
          <w:rFonts w:ascii="Times New Roman" w:hAnsi="Times New Roman" w:cs="Times New Roman"/>
          <w:color w:val="000000"/>
          <w:lang w:val="en-ID"/>
        </w:rPr>
        <w:t xml:space="preserve"> tidak mempengaruhi atau memoderasi hubungan antara </w:t>
      </w:r>
      <w:r w:rsidRPr="00970BA9">
        <w:rPr>
          <w:rFonts w:ascii="Times New Roman" w:hAnsi="Times New Roman" w:cs="Times New Roman"/>
          <w:i/>
          <w:color w:val="000000"/>
          <w:lang w:val="en-ID"/>
        </w:rPr>
        <w:t>Customer Relatioship Management</w:t>
      </w:r>
      <w:r w:rsidRPr="00153DBB">
        <w:rPr>
          <w:rFonts w:ascii="Times New Roman" w:hAnsi="Times New Roman" w:cs="Times New Roman"/>
          <w:color w:val="000000"/>
          <w:lang w:val="en-ID"/>
        </w:rPr>
        <w:t xml:space="preserve"> ke </w:t>
      </w:r>
      <w:r w:rsidRPr="00970BA9">
        <w:rPr>
          <w:rFonts w:ascii="Times New Roman" w:hAnsi="Times New Roman" w:cs="Times New Roman"/>
          <w:i/>
          <w:color w:val="000000"/>
          <w:lang w:val="en-ID"/>
        </w:rPr>
        <w:t>Customer Loyality</w:t>
      </w:r>
      <w:r w:rsidRPr="00153DBB">
        <w:rPr>
          <w:rFonts w:ascii="Times New Roman" w:hAnsi="Times New Roman" w:cs="Times New Roman"/>
          <w:color w:val="000000"/>
          <w:lang w:val="en-ID"/>
        </w:rPr>
        <w:t xml:space="preserve">. Demikian pula penelitian yang dilakukan oleh Dian Tauriana; Ni Made Dini Arisani (2012) Hasil dari penelitian ini menunjukkan bahwa Customer Relationship Management atau Manajemen Hubungan Pelanggan Hotel Bidakara Jakarta tidak berpengaruh terhadap Kepuasan Pelanggan.. </w:t>
      </w:r>
    </w:p>
    <w:p w:rsidR="00EE70CB" w:rsidRPr="00153DBB" w:rsidRDefault="00EE70CB" w:rsidP="008566AE">
      <w:pPr>
        <w:spacing w:after="0" w:line="480" w:lineRule="auto"/>
        <w:jc w:val="both"/>
        <w:rPr>
          <w:rFonts w:ascii="Times New Roman" w:hAnsi="Times New Roman" w:cs="Times New Roman"/>
          <w:b/>
          <w:color w:val="000000"/>
          <w:lang w:val="en-ID"/>
        </w:rPr>
      </w:pPr>
      <w:r w:rsidRPr="00153DBB">
        <w:rPr>
          <w:rFonts w:ascii="Times New Roman" w:hAnsi="Times New Roman" w:cs="Times New Roman"/>
          <w:b/>
          <w:color w:val="000000"/>
          <w:lang w:val="en-ID"/>
        </w:rPr>
        <w:t>Pengaruh Kualitas Pelayanan Terhadap Kepuasan  Pelanggan</w:t>
      </w:r>
    </w:p>
    <w:p w:rsidR="00EE70CB" w:rsidRPr="00153DBB" w:rsidRDefault="00EE70CB" w:rsidP="008566AE">
      <w:pPr>
        <w:spacing w:after="0" w:line="480" w:lineRule="auto"/>
        <w:ind w:firstLine="720"/>
        <w:jc w:val="both"/>
        <w:rPr>
          <w:rFonts w:ascii="Times New Roman" w:hAnsi="Times New Roman" w:cs="Times New Roman"/>
        </w:rPr>
      </w:pPr>
      <w:r w:rsidRPr="00BD5CF1">
        <w:rPr>
          <w:rFonts w:ascii="Times New Roman" w:hAnsi="Times New Roman" w:cs="Times New Roman"/>
          <w:color w:val="000000"/>
          <w:lang w:val="en-ID"/>
        </w:rPr>
        <w:t>Berdasarkan hasil data di ketahui variable Kualitas Pelayanan t hitung lebih kecil dari t table  -0,118 &lt; 1.66105 dengan nilai probabilitas lebih besar dari taraf signifikan 0,453&gt;0,05 maka Kualitas Pelayanan tidak berpengaruh dan tidak signifikan terhadap Kepuasan pelanggan.</w:t>
      </w:r>
      <w:r w:rsidRPr="00153DBB">
        <w:rPr>
          <w:rFonts w:ascii="Times New Roman" w:hAnsi="Times New Roman" w:cs="Times New Roman"/>
          <w:color w:val="000000"/>
          <w:lang w:val="en-ID"/>
        </w:rPr>
        <w:t>.Dalam penelitian yang dilakukan Viona Aprilya (2013) kualitas pelayanan tidak berpengaruh signifikan terhadap kepuasan pelanggan. Demikian pula penelitian yang dilakukan oleh Siti Husna Ainu Syukri (2014) rendahnya kualitas pelayanan ini juga dibuktikan dengan adanya gap antara persepsi dan ekspektasi konsumen terhadap pelayanan trans Jogja yang kesemua atributnya bernilai negative. Dan pada penelitian Fony Pangandaheng (2015) Kualitas layanan tidak berpengaruh signifikan terhadap kepuasan pelanggan.</w:t>
      </w:r>
    </w:p>
    <w:p w:rsidR="00EE70CB" w:rsidRPr="00153DBB" w:rsidRDefault="00EE70CB" w:rsidP="008566AE">
      <w:pPr>
        <w:spacing w:after="0" w:line="480" w:lineRule="auto"/>
        <w:jc w:val="both"/>
        <w:rPr>
          <w:rFonts w:ascii="Times New Roman" w:hAnsi="Times New Roman" w:cs="Times New Roman"/>
          <w:b/>
          <w:color w:val="000000"/>
          <w:lang w:val="en-ID"/>
        </w:rPr>
      </w:pPr>
      <w:r w:rsidRPr="00153DBB">
        <w:rPr>
          <w:rFonts w:ascii="Times New Roman" w:hAnsi="Times New Roman" w:cs="Times New Roman"/>
          <w:b/>
          <w:color w:val="000000"/>
          <w:lang w:val="en-ID"/>
        </w:rPr>
        <w:t>Pengaruh Kualitas Pengalaman Terhadap Kepuasan  Pelanggan</w:t>
      </w:r>
    </w:p>
    <w:p w:rsidR="00EE70CB" w:rsidRPr="00153DBB" w:rsidRDefault="00EE70CB" w:rsidP="008566AE">
      <w:pPr>
        <w:spacing w:after="0" w:line="480" w:lineRule="auto"/>
        <w:ind w:firstLine="720"/>
        <w:jc w:val="both"/>
        <w:rPr>
          <w:rFonts w:ascii="Times New Roman" w:hAnsi="Times New Roman" w:cs="Times New Roman"/>
        </w:rPr>
      </w:pPr>
      <w:r w:rsidRPr="00BD5CF1">
        <w:rPr>
          <w:rFonts w:ascii="Times New Roman" w:hAnsi="Times New Roman" w:cs="Times New Roman"/>
          <w:color w:val="000000"/>
          <w:lang w:val="en-ID"/>
        </w:rPr>
        <w:t>Berdasarkan hasil data di ketahui variable Kualitas Pengalaman t hitung lebih besar dari t tabel 8,302 &gt; 1.66105  dengan nilai probabilitas lebih kecil dari taraf signifikan 0,000&lt;0,05 maka Kualitas Pengalaman memberikan pengaruh positif  dan signifikan terhadap Kepuasan pelanggan.</w:t>
      </w:r>
      <w:r w:rsidRPr="00153DBB">
        <w:rPr>
          <w:rFonts w:ascii="Times New Roman" w:hAnsi="Times New Roman" w:cs="Times New Roman"/>
          <w:color w:val="000000"/>
          <w:lang w:val="en-ID"/>
        </w:rPr>
        <w:t xml:space="preserve">Dalam penelitian yang dilakukan oleh Vivie Senjaya ; Prof. Dr. Hatane Semuel, S.E., MS. dan Diah Dharmayanti, S.E., M.Si. (2013) Hasil penelitian membuktikan bahwa terdapat </w:t>
      </w:r>
      <w:r w:rsidRPr="00153DBB">
        <w:rPr>
          <w:rFonts w:ascii="Times New Roman" w:hAnsi="Times New Roman" w:cs="Times New Roman"/>
          <w:color w:val="000000"/>
          <w:lang w:val="en-ID"/>
        </w:rPr>
        <w:lastRenderedPageBreak/>
        <w:t xml:space="preserve">pengaruh langsung positif signifikan yang kuat antara dimensi </w:t>
      </w:r>
      <w:r w:rsidRPr="00970BA9">
        <w:rPr>
          <w:rFonts w:ascii="Times New Roman" w:hAnsi="Times New Roman" w:cs="Times New Roman"/>
          <w:i/>
          <w:color w:val="000000"/>
          <w:lang w:val="en-ID"/>
        </w:rPr>
        <w:t>customer experience quality</w:t>
      </w:r>
      <w:r w:rsidRPr="00153DBB">
        <w:rPr>
          <w:rFonts w:ascii="Times New Roman" w:hAnsi="Times New Roman" w:cs="Times New Roman"/>
          <w:color w:val="000000"/>
          <w:lang w:val="en-ID"/>
        </w:rPr>
        <w:t xml:space="preserve">, yaitu: </w:t>
      </w:r>
      <w:r w:rsidRPr="00970BA9">
        <w:rPr>
          <w:rFonts w:ascii="Times New Roman" w:hAnsi="Times New Roman" w:cs="Times New Roman"/>
          <w:i/>
          <w:color w:val="000000"/>
          <w:lang w:val="en-ID"/>
        </w:rPr>
        <w:t>accessibility, competence, helpfulness, personalization, dan value for time</w:t>
      </w:r>
      <w:r w:rsidRPr="00153DBB">
        <w:rPr>
          <w:rFonts w:ascii="Times New Roman" w:hAnsi="Times New Roman" w:cs="Times New Roman"/>
          <w:color w:val="000000"/>
          <w:lang w:val="en-ID"/>
        </w:rPr>
        <w:t xml:space="preserve">, terhadap kepuasan pelanggan. Sedangkan, pada dimensi </w:t>
      </w:r>
      <w:r w:rsidRPr="00970BA9">
        <w:rPr>
          <w:rFonts w:ascii="Times New Roman" w:hAnsi="Times New Roman" w:cs="Times New Roman"/>
          <w:i/>
          <w:color w:val="000000"/>
          <w:lang w:val="en-ID"/>
        </w:rPr>
        <w:t>customer experience quality</w:t>
      </w:r>
      <w:r w:rsidRPr="00153DBB">
        <w:rPr>
          <w:rFonts w:ascii="Times New Roman" w:hAnsi="Times New Roman" w:cs="Times New Roman"/>
          <w:color w:val="000000"/>
          <w:lang w:val="en-ID"/>
        </w:rPr>
        <w:t xml:space="preserve"> lainnya, yakni: </w:t>
      </w:r>
      <w:r w:rsidRPr="00970BA9">
        <w:rPr>
          <w:rFonts w:ascii="Times New Roman" w:hAnsi="Times New Roman" w:cs="Times New Roman"/>
          <w:i/>
          <w:color w:val="000000"/>
          <w:lang w:val="en-ID"/>
        </w:rPr>
        <w:t>customer recognition</w:t>
      </w:r>
      <w:r w:rsidRPr="00153DBB">
        <w:rPr>
          <w:rFonts w:ascii="Times New Roman" w:hAnsi="Times New Roman" w:cs="Times New Roman"/>
          <w:color w:val="000000"/>
          <w:lang w:val="en-ID"/>
        </w:rPr>
        <w:t xml:space="preserve"> dan problem solving, pengaruh yang terjadi hanya bersifat positif signifikan terhadap kepuasan. Demikian pula pada penelitian yang dilakukan oleh Kenny Febrina Salim dan Catherine ; Dra. Fransisca Andreani, M.M (2015) Variabel </w:t>
      </w:r>
      <w:r w:rsidRPr="00945BA5">
        <w:rPr>
          <w:rFonts w:ascii="Times New Roman" w:hAnsi="Times New Roman" w:cs="Times New Roman"/>
          <w:i/>
          <w:color w:val="000000"/>
          <w:lang w:val="en-ID"/>
        </w:rPr>
        <w:t>customer experience</w:t>
      </w:r>
      <w:r w:rsidRPr="00153DBB">
        <w:rPr>
          <w:rFonts w:ascii="Times New Roman" w:hAnsi="Times New Roman" w:cs="Times New Roman"/>
          <w:color w:val="000000"/>
          <w:lang w:val="en-ID"/>
        </w:rPr>
        <w:t xml:space="preserve"> memiliki pengaruh yang signifikan terhadap kepuasan konsumen TX Travel Klampis.</w:t>
      </w:r>
    </w:p>
    <w:p w:rsidR="00EE70CB" w:rsidRPr="00153DBB" w:rsidRDefault="00EE70CB" w:rsidP="008566AE">
      <w:pPr>
        <w:spacing w:after="0" w:line="480" w:lineRule="auto"/>
        <w:jc w:val="both"/>
        <w:rPr>
          <w:rFonts w:ascii="Times New Roman" w:hAnsi="Times New Roman" w:cs="Times New Roman"/>
          <w:b/>
          <w:color w:val="000000"/>
          <w:lang w:val="en-ID"/>
        </w:rPr>
      </w:pPr>
      <w:r w:rsidRPr="00153DBB">
        <w:rPr>
          <w:rFonts w:ascii="Times New Roman" w:hAnsi="Times New Roman" w:cs="Times New Roman"/>
          <w:b/>
          <w:color w:val="000000"/>
          <w:lang w:val="en-ID"/>
        </w:rPr>
        <w:t xml:space="preserve">Pengaruh Kepuasan  Pelanggan Terhadap Loyalitas  Pelanggan </w:t>
      </w:r>
    </w:p>
    <w:p w:rsidR="00EE70CB" w:rsidRPr="00153DBB" w:rsidRDefault="00EE70CB" w:rsidP="008566AE">
      <w:pPr>
        <w:spacing w:after="0" w:line="480" w:lineRule="auto"/>
        <w:ind w:firstLine="720"/>
        <w:jc w:val="both"/>
        <w:rPr>
          <w:rFonts w:ascii="Times New Roman" w:hAnsi="Times New Roman" w:cs="Times New Roman"/>
        </w:rPr>
      </w:pPr>
      <w:r w:rsidRPr="00BD5CF1">
        <w:rPr>
          <w:rFonts w:ascii="Times New Roman" w:hAnsi="Times New Roman" w:cs="Times New Roman"/>
          <w:color w:val="000000"/>
          <w:lang w:val="en-ID"/>
        </w:rPr>
        <w:t xml:space="preserve">Berdasarkan hasil data di ketahui variable Kepuasan Pelanggan t hitung lebih kecil dari t tabel 0,681 &lt; 1.66105 dengan nilai probabilitas lebih besar dari taraf signifikan 0,249&gt;0,05 maka Kepuasan Pelanggan tidak berpengaruh dan tidak signifikan terhadap Loyalitas pelanggan. </w:t>
      </w:r>
      <w:r w:rsidRPr="00153DBB">
        <w:rPr>
          <w:rFonts w:ascii="Times New Roman" w:hAnsi="Times New Roman" w:cs="Times New Roman"/>
          <w:color w:val="000000"/>
          <w:lang w:val="en-ID"/>
        </w:rPr>
        <w:t>Dalam penelitian yang dilakukan oleh Deby Meigy Arzena (2013) Kepuasan atas kualitas pelayanan tidak berpengaruh signifikan terhadap loyalitas nasabah PT. Bank Mandiri Tbk Cabang Muaro Padang.Nilai yang tidak signifikan ini menunjukkan bahwa semakin baiknya kualitas layanan yang diberikan oleh Bank Mandiri Cabang Muaro belum tentu bisa membuat nasabah menjadi loyal kepada Bank tersebut. Demikian pula Anggita Putri Iriandini, Edy Yulianto, dan M. Kholid Mawardi (2015) Variabel kepuasan pelanggan (Z) tidak memiliki pengaruh terhadap loyalitas pelanggan (Y), tingkat loyalitas pelanggan bukan disebabkan karena kepuasan yang tinggi sehingga menjadikan mereka loyal, melainkan karena ketidakinginan pelanggan untuk berpindah ke perusahaan EMKL lain yang nantinya membutuhkan waktu untuk mengurus surat-surat yang dibutuhkan muali dari awal, sedangkan barang harus bisa segera dikirim.</w:t>
      </w:r>
    </w:p>
    <w:p w:rsidR="00EE70CB" w:rsidRPr="00153DBB" w:rsidRDefault="00EE70CB" w:rsidP="008566AE">
      <w:pPr>
        <w:spacing w:after="0" w:line="480" w:lineRule="auto"/>
        <w:jc w:val="both"/>
        <w:rPr>
          <w:rFonts w:ascii="Times New Roman" w:hAnsi="Times New Roman" w:cs="Times New Roman"/>
          <w:b/>
          <w:color w:val="000000"/>
          <w:lang w:val="en-ID"/>
        </w:rPr>
      </w:pPr>
      <w:r w:rsidRPr="00153DBB">
        <w:rPr>
          <w:rFonts w:ascii="Times New Roman" w:hAnsi="Times New Roman" w:cs="Times New Roman"/>
          <w:b/>
          <w:color w:val="000000"/>
          <w:lang w:val="en-ID"/>
        </w:rPr>
        <w:t xml:space="preserve">Pengaruh Manajemen Hubungan  Pelanggan Terhadap Loyalitas  Pelanggan </w:t>
      </w:r>
    </w:p>
    <w:p w:rsidR="00EE70CB" w:rsidRPr="00153DBB" w:rsidRDefault="00EE70CB" w:rsidP="008566AE">
      <w:pPr>
        <w:spacing w:after="0" w:line="480" w:lineRule="auto"/>
        <w:ind w:firstLine="720"/>
        <w:jc w:val="both"/>
        <w:rPr>
          <w:rFonts w:ascii="Times New Roman" w:hAnsi="Times New Roman" w:cs="Times New Roman"/>
          <w:color w:val="000000"/>
          <w:lang w:val="en-ID"/>
        </w:rPr>
      </w:pPr>
      <w:r w:rsidRPr="00BD5CF1">
        <w:rPr>
          <w:rFonts w:ascii="Times New Roman" w:hAnsi="Times New Roman" w:cs="Times New Roman"/>
          <w:color w:val="000000"/>
          <w:lang w:val="en-ID"/>
        </w:rPr>
        <w:t>Berdasarkan hasil data di ketahui variable Manajemen Hubungan Pelanggan t hitung lebih kecil dari t tabel 0,681 &lt; 1.66105 dengan nilai probabilitas lebih besar dari taraf signifikan 0,249&gt;0,05 maka Manajemen Hubungan Pelanggan tidak berpengaruh dan tidak signifik</w:t>
      </w:r>
      <w:r>
        <w:rPr>
          <w:rFonts w:ascii="Times New Roman" w:hAnsi="Times New Roman" w:cs="Times New Roman"/>
          <w:color w:val="000000"/>
          <w:lang w:val="en-ID"/>
        </w:rPr>
        <w:t xml:space="preserve">an </w:t>
      </w:r>
      <w:r>
        <w:rPr>
          <w:rFonts w:ascii="Times New Roman" w:hAnsi="Times New Roman" w:cs="Times New Roman"/>
          <w:color w:val="000000"/>
          <w:lang w:val="en-ID"/>
        </w:rPr>
        <w:lastRenderedPageBreak/>
        <w:t>terhadap Loyalitas pelanggan</w:t>
      </w:r>
      <w:r w:rsidRPr="00153DBB">
        <w:rPr>
          <w:rFonts w:ascii="Times New Roman" w:hAnsi="Times New Roman" w:cs="Times New Roman"/>
          <w:color w:val="000000"/>
          <w:lang w:val="en-ID"/>
        </w:rPr>
        <w:t>.Penelitian yang di lakukan oleh Dzikiryati Yuni Ersi1, Hatane Semuel (2014) Variabel CRM berpengaruh negatif tidak signifikan terhadap Loyalitas Konsumen.Hal ini menunjukkan upaya yang ada dalam membangun hubungan dengan pelanggan tidak berpengaruh terhadap naiknya loyalitas konsumen. Karena pada dasarnya terigu merupakan produk yang harus diolah lagi, bukan merupakan produk yang siap konsumsi, sehingga konsumen harus yakin bahwa hasil akhir makanannya akan jadi dengan sempurna, tidak semata mata CRM yang baik akan membuat loyal seorang konsumen. Demikian pula Dzikiryati Yuni Ersi1, dan Hatane Semuel (2016) pada penelitianya mnunjukan hasil bahwa variable Manajemen Hubungan Pelanggan tidak berpengaruh terhadap Loyalitas Pelanggan.</w:t>
      </w:r>
    </w:p>
    <w:p w:rsidR="00EE70CB" w:rsidRPr="00153DBB" w:rsidRDefault="00EE70CB" w:rsidP="008566AE">
      <w:pPr>
        <w:spacing w:after="0" w:line="480" w:lineRule="auto"/>
        <w:jc w:val="both"/>
        <w:rPr>
          <w:rFonts w:ascii="Times New Roman" w:hAnsi="Times New Roman" w:cs="Times New Roman"/>
          <w:b/>
          <w:color w:val="000000"/>
          <w:lang w:val="en-ID"/>
        </w:rPr>
      </w:pPr>
      <w:r w:rsidRPr="00153DBB">
        <w:rPr>
          <w:rFonts w:ascii="Times New Roman" w:hAnsi="Times New Roman" w:cs="Times New Roman"/>
          <w:b/>
          <w:color w:val="000000"/>
          <w:lang w:val="en-ID"/>
        </w:rPr>
        <w:t>Pengaruh Kualitas Pelayanan Terhadap Loyalitas  Pelanggan</w:t>
      </w:r>
    </w:p>
    <w:p w:rsidR="00EE70CB" w:rsidRPr="00153DBB" w:rsidRDefault="00EE70CB" w:rsidP="008566AE">
      <w:pPr>
        <w:spacing w:after="0" w:line="480" w:lineRule="auto"/>
        <w:ind w:firstLine="720"/>
        <w:jc w:val="both"/>
        <w:rPr>
          <w:rFonts w:ascii="Times New Roman" w:hAnsi="Times New Roman" w:cs="Times New Roman"/>
        </w:rPr>
      </w:pPr>
      <w:r w:rsidRPr="00BD5CF1">
        <w:rPr>
          <w:rFonts w:ascii="Times New Roman" w:hAnsi="Times New Roman" w:cs="Times New Roman"/>
          <w:color w:val="000000"/>
          <w:lang w:val="en-ID"/>
        </w:rPr>
        <w:t xml:space="preserve">Berdasarkan hasil data di ketahui variable Kualitas Pelayanan t hitung lebih kecil dari t tabel 0,598 &lt; 1.66105 dengan nilai probabilitas lebih besar dari taraf signifikan 0,2755&gt;0,05 maka Kualitas Pelayanan tidak berpengaruh dan tidak signifikan terhadap Loyalitas pelanggan. </w:t>
      </w:r>
      <w:r w:rsidRPr="00153DBB">
        <w:rPr>
          <w:rFonts w:ascii="Times New Roman" w:hAnsi="Times New Roman" w:cs="Times New Roman"/>
          <w:color w:val="000000"/>
          <w:lang w:val="en-ID"/>
        </w:rPr>
        <w:t>Dalam penelitian uyang dilakukan oleh Deby Meigy Arzena (2013) Kepuasan atas kualitas pelayanan tidak berpengaruh secara signifikan terhadap loyalitas nasabah PT. Bank Mandiri Tbk Cabang Muaro Padang yaitu dengan nilai sig 0.369 &gt; 0.05, 2).Demikian pula pada penelitian yang dilakukan oleh Falla Ilhami Saputra (2013) Kualitas layanan yang tinggi tidak meningkatkan loyalitas pelanggan.Dalam penelitian membuktikan nilai signifikansi tidak searah terhadap loyalitas pelanggan, bahwa kualitas yang baik tidak dapat meningkatkan loyalitas pelanggan.</w:t>
      </w:r>
    </w:p>
    <w:p w:rsidR="00EE70CB" w:rsidRPr="00153DBB" w:rsidRDefault="00EE70CB" w:rsidP="008566AE">
      <w:pPr>
        <w:spacing w:after="0" w:line="480" w:lineRule="auto"/>
        <w:jc w:val="both"/>
        <w:rPr>
          <w:rFonts w:ascii="Times New Roman" w:hAnsi="Times New Roman" w:cs="Times New Roman"/>
          <w:b/>
          <w:color w:val="000000"/>
          <w:lang w:val="en-ID"/>
        </w:rPr>
      </w:pPr>
      <w:r w:rsidRPr="00153DBB">
        <w:rPr>
          <w:rFonts w:ascii="Times New Roman" w:hAnsi="Times New Roman" w:cs="Times New Roman"/>
          <w:b/>
          <w:color w:val="000000"/>
          <w:lang w:val="en-ID"/>
        </w:rPr>
        <w:t>Pengaruh Kualitas Pengalaman Terhadap Loyalitas  Pelanggan</w:t>
      </w:r>
    </w:p>
    <w:p w:rsidR="00EE70CB" w:rsidRPr="00153DBB" w:rsidRDefault="00EE70CB" w:rsidP="008566AE">
      <w:pPr>
        <w:spacing w:after="0" w:line="480" w:lineRule="auto"/>
        <w:ind w:firstLine="720"/>
        <w:jc w:val="both"/>
        <w:rPr>
          <w:rFonts w:ascii="Times New Roman" w:hAnsi="Times New Roman" w:cs="Times New Roman"/>
          <w:color w:val="000000"/>
          <w:lang w:val="en-ID"/>
        </w:rPr>
      </w:pPr>
      <w:r w:rsidRPr="00BD5CF1">
        <w:rPr>
          <w:rFonts w:ascii="Times New Roman" w:hAnsi="Times New Roman" w:cs="Times New Roman"/>
          <w:color w:val="000000"/>
          <w:lang w:val="en-ID"/>
        </w:rPr>
        <w:t>Kualitas Pengalaman mempunyai pengaruh positif terhadap Loyalitas Pelanggan. Berdasarkan hasil data di ketahui variable Kualitas Pengalaman t hitung lebih besar dari t tabel 4,976 &gt; 1.66105 dengan nilai probabilitas lebih kecil dari taraf signifikan 0,000&lt;0,05 maka Kualitas Pengalaman memberikan pengaruh positif  dan signifikan terhadap Loyal</w:t>
      </w:r>
      <w:r>
        <w:rPr>
          <w:rFonts w:ascii="Times New Roman" w:hAnsi="Times New Roman" w:cs="Times New Roman"/>
          <w:color w:val="000000"/>
          <w:lang w:val="en-ID"/>
        </w:rPr>
        <w:t>itas Pelanggan</w:t>
      </w:r>
      <w:r w:rsidRPr="00153DBB">
        <w:rPr>
          <w:rFonts w:ascii="Times New Roman" w:hAnsi="Times New Roman" w:cs="Times New Roman"/>
          <w:color w:val="000000"/>
          <w:lang w:val="en-ID"/>
        </w:rPr>
        <w:t xml:space="preserve">. Dalam penelitian yang dilakukan oleh Meyer Fossetta Hansory1 ; Diah Dharmayanti1 (2014) Experience Quality juga secara statistik mempengaruhi Customer Loyalty </w:t>
      </w:r>
      <w:r w:rsidRPr="00153DBB">
        <w:rPr>
          <w:rFonts w:ascii="Times New Roman" w:hAnsi="Times New Roman" w:cs="Times New Roman"/>
          <w:color w:val="000000"/>
          <w:lang w:val="en-ID"/>
        </w:rPr>
        <w:lastRenderedPageBreak/>
        <w:t>secara langsung namun tidak signifikan sehingga perlu memperhatikan variabel lainnya untuk mempengaruhi Customer Loyalty. Demikian pula penelitian yang dilakukan oleh Rini, Erma Sulistyo (2016) menunjukkan bahwa Experience quality  berpengaruh positif terhadap loyalitas</w:t>
      </w:r>
      <w:r>
        <w:rPr>
          <w:rFonts w:ascii="Times New Roman" w:hAnsi="Times New Roman" w:cs="Times New Roman"/>
          <w:color w:val="000000"/>
          <w:lang w:val="en-ID"/>
        </w:rPr>
        <w:t>.</w:t>
      </w:r>
    </w:p>
    <w:p w:rsidR="00EE70CB" w:rsidRPr="00153DBB" w:rsidRDefault="00EE70CB" w:rsidP="008566AE">
      <w:pPr>
        <w:spacing w:after="0" w:line="480" w:lineRule="auto"/>
        <w:jc w:val="both"/>
        <w:rPr>
          <w:rFonts w:ascii="Times New Roman" w:hAnsi="Times New Roman" w:cs="Times New Roman"/>
          <w:b/>
          <w:color w:val="000000"/>
          <w:lang w:val="en-ID"/>
        </w:rPr>
      </w:pPr>
      <w:r w:rsidRPr="00153DBB">
        <w:rPr>
          <w:rFonts w:ascii="Times New Roman" w:hAnsi="Times New Roman" w:cs="Times New Roman"/>
          <w:b/>
          <w:color w:val="000000"/>
          <w:lang w:val="en-ID"/>
        </w:rPr>
        <w:t>PENUTUP</w:t>
      </w:r>
    </w:p>
    <w:p w:rsidR="00EE70CB" w:rsidRPr="00153DBB" w:rsidRDefault="00EE70CB" w:rsidP="008566AE">
      <w:pPr>
        <w:spacing w:after="0" w:line="480" w:lineRule="auto"/>
        <w:jc w:val="both"/>
        <w:rPr>
          <w:rFonts w:ascii="Times New Roman" w:hAnsi="Times New Roman" w:cs="Times New Roman"/>
          <w:b/>
          <w:color w:val="000000"/>
          <w:lang w:val="en-ID"/>
        </w:rPr>
      </w:pPr>
      <w:r w:rsidRPr="00153DBB">
        <w:rPr>
          <w:rFonts w:ascii="Times New Roman" w:hAnsi="Times New Roman" w:cs="Times New Roman"/>
          <w:b/>
          <w:color w:val="000000"/>
          <w:lang w:val="en-ID"/>
        </w:rPr>
        <w:t>Kesimpulan</w:t>
      </w:r>
    </w:p>
    <w:p w:rsidR="00EE70CB" w:rsidRPr="00BD5CF1" w:rsidRDefault="009337FE" w:rsidP="008566AE">
      <w:pPr>
        <w:tabs>
          <w:tab w:val="left" w:pos="709"/>
        </w:tabs>
        <w:spacing w:after="0" w:line="480" w:lineRule="auto"/>
        <w:jc w:val="both"/>
        <w:rPr>
          <w:rFonts w:ascii="Times New Roman" w:hAnsi="Times New Roman" w:cs="Times New Roman"/>
          <w:color w:val="000000"/>
          <w:lang w:val="en-ID"/>
        </w:rPr>
      </w:pPr>
      <w:r>
        <w:rPr>
          <w:rFonts w:ascii="Times New Roman" w:hAnsi="Times New Roman" w:cs="Times New Roman"/>
          <w:color w:val="000000"/>
          <w:lang w:val="en-ID"/>
        </w:rPr>
        <w:tab/>
      </w:r>
      <w:r w:rsidR="00EE70CB" w:rsidRPr="00BD5CF1">
        <w:rPr>
          <w:rFonts w:ascii="Times New Roman" w:hAnsi="Times New Roman" w:cs="Times New Roman"/>
          <w:color w:val="000000"/>
          <w:lang w:val="en-ID"/>
        </w:rPr>
        <w:t xml:space="preserve">Manajemen Hubungan Pelanggan tidak berpengaruh dan tidak signifikan terhadap Kepuasan Pelanggan pada nasabah PT FAC Sekuritas Indonesia di </w:t>
      </w:r>
      <w:r w:rsidR="00EE70CB">
        <w:rPr>
          <w:rFonts w:ascii="Times New Roman" w:hAnsi="Times New Roman" w:cs="Times New Roman"/>
          <w:color w:val="000000"/>
          <w:lang w:val="en-ID"/>
        </w:rPr>
        <w:t>Yogyakarta.</w:t>
      </w:r>
      <w:r w:rsidR="00EE70CB" w:rsidRPr="00BD5CF1">
        <w:rPr>
          <w:rFonts w:ascii="Times New Roman" w:hAnsi="Times New Roman" w:cs="Times New Roman"/>
          <w:color w:val="000000"/>
          <w:lang w:val="en-ID"/>
        </w:rPr>
        <w:t>Hal ini ditunjukan dengan Variabel manajemen hubungan pelanggan t-hitung lebih kecil dari t-tabel (1,347 &lt; 1,9847) dengan probabilitas (0,181:2=0,0905) lebih be</w:t>
      </w:r>
      <w:r w:rsidR="00EE70CB">
        <w:rPr>
          <w:rFonts w:ascii="Times New Roman" w:hAnsi="Times New Roman" w:cs="Times New Roman"/>
          <w:color w:val="000000"/>
          <w:lang w:val="en-ID"/>
        </w:rPr>
        <w:t xml:space="preserve">sar dari tarif signifikan 0,05. </w:t>
      </w:r>
      <w:r w:rsidR="00EE70CB" w:rsidRPr="00BD5CF1">
        <w:rPr>
          <w:rFonts w:ascii="Times New Roman" w:hAnsi="Times New Roman" w:cs="Times New Roman"/>
          <w:color w:val="000000"/>
          <w:lang w:val="en-ID"/>
        </w:rPr>
        <w:t>Kualitas Pelayanan tidak berpengaruh dan tidak signifikan terhadap Kepuasan Pelanggan pada nasabah PT FAC Sek</w:t>
      </w:r>
      <w:r w:rsidR="00EE70CB">
        <w:rPr>
          <w:rFonts w:ascii="Times New Roman" w:hAnsi="Times New Roman" w:cs="Times New Roman"/>
          <w:color w:val="000000"/>
          <w:lang w:val="en-ID"/>
        </w:rPr>
        <w:t>uritas Indonesia di Yogyakarta.</w:t>
      </w:r>
      <w:r w:rsidR="00EE70CB" w:rsidRPr="00BD5CF1">
        <w:rPr>
          <w:rFonts w:ascii="Times New Roman" w:hAnsi="Times New Roman" w:cs="Times New Roman"/>
          <w:color w:val="000000"/>
          <w:lang w:val="en-ID"/>
        </w:rPr>
        <w:t xml:space="preserve">Hal ini ditunjukan dengan Variabel Kualitas Pelayanan t-hitung lebih kecil dari t-tabel (-0,118 &lt; 1,9847) dengan probabilitas (0,906:2=0,453) lebih besar dari tarif </w:t>
      </w:r>
      <w:r w:rsidR="00EE70CB">
        <w:rPr>
          <w:rFonts w:ascii="Times New Roman" w:hAnsi="Times New Roman" w:cs="Times New Roman"/>
          <w:color w:val="000000"/>
          <w:lang w:val="en-ID"/>
        </w:rPr>
        <w:t xml:space="preserve">signifikan 0,05. </w:t>
      </w:r>
      <w:r w:rsidR="00EE70CB" w:rsidRPr="00BD5CF1">
        <w:rPr>
          <w:rFonts w:ascii="Times New Roman" w:hAnsi="Times New Roman" w:cs="Times New Roman"/>
          <w:color w:val="000000"/>
          <w:lang w:val="en-ID"/>
        </w:rPr>
        <w:t>Kualitas Pengalaman mempunyai pengaruh positif dan signifikan terhadap Kepuasan Pelanggan pada nasabah PT FAC Sekuritas Indonesia di Yogyakarta.Hal ini ditunjukan dengan variabel Kualitas Pengalaman t-hitung lebih kecil dari t-tabel (8,302 &gt; 1,9847) dengan probabilitas(0,000:2=0,000) lebih kecil dari tarif signifikan 0,05.Kepuasan Pelang</w:t>
      </w:r>
      <w:r w:rsidR="00EE70CB">
        <w:rPr>
          <w:rFonts w:ascii="Times New Roman" w:hAnsi="Times New Roman" w:cs="Times New Roman"/>
          <w:color w:val="000000"/>
          <w:lang w:val="en-ID"/>
        </w:rPr>
        <w:t xml:space="preserve">gan tidak berpengaruh dan tidak </w:t>
      </w:r>
      <w:r w:rsidR="00EE70CB" w:rsidRPr="00BD5CF1">
        <w:rPr>
          <w:rFonts w:ascii="Times New Roman" w:hAnsi="Times New Roman" w:cs="Times New Roman"/>
          <w:color w:val="000000"/>
          <w:lang w:val="en-ID"/>
        </w:rPr>
        <w:t>signifikan terhadap Loyalitas Pelanggan pada nasabah PT FAC Sek</w:t>
      </w:r>
      <w:r w:rsidR="00EE70CB">
        <w:rPr>
          <w:rFonts w:ascii="Times New Roman" w:hAnsi="Times New Roman" w:cs="Times New Roman"/>
          <w:color w:val="000000"/>
          <w:lang w:val="en-ID"/>
        </w:rPr>
        <w:t>uritas Indonesia di Yogyakarta.</w:t>
      </w:r>
      <w:r w:rsidR="00EE70CB" w:rsidRPr="00BD5CF1">
        <w:rPr>
          <w:rFonts w:ascii="Times New Roman" w:hAnsi="Times New Roman" w:cs="Times New Roman"/>
          <w:color w:val="000000"/>
          <w:lang w:val="en-ID"/>
        </w:rPr>
        <w:t>Hal ini ditunjukan dengan variabel Kepuasan Pelanggan t-hitung lebih kecil dari t-tabel (1,255 &lt; 1,9847) dengan probabilitas (0,213:2=0,1065) lebih be</w:t>
      </w:r>
      <w:r w:rsidR="00EE70CB">
        <w:rPr>
          <w:rFonts w:ascii="Times New Roman" w:hAnsi="Times New Roman" w:cs="Times New Roman"/>
          <w:color w:val="000000"/>
          <w:lang w:val="en-ID"/>
        </w:rPr>
        <w:t xml:space="preserve">sar dari tarif signifikan 0,05. </w:t>
      </w:r>
      <w:r w:rsidR="00EE70CB" w:rsidRPr="00BD5CF1">
        <w:rPr>
          <w:rFonts w:ascii="Times New Roman" w:hAnsi="Times New Roman" w:cs="Times New Roman"/>
          <w:color w:val="000000"/>
          <w:lang w:val="en-ID"/>
        </w:rPr>
        <w:t>Manajemen Hubungan Pelanggan tidak berpengaruh dan tidak signifikan terhadap Loyalitas Pelanggan pada nasabah PT FAC Sek</w:t>
      </w:r>
      <w:r w:rsidR="00EE70CB">
        <w:rPr>
          <w:rFonts w:ascii="Times New Roman" w:hAnsi="Times New Roman" w:cs="Times New Roman"/>
          <w:color w:val="000000"/>
          <w:lang w:val="en-ID"/>
        </w:rPr>
        <w:t>uritas Indonesia di Yogyakarta.</w:t>
      </w:r>
      <w:r w:rsidR="00EE70CB" w:rsidRPr="00BD5CF1">
        <w:rPr>
          <w:rFonts w:ascii="Times New Roman" w:hAnsi="Times New Roman" w:cs="Times New Roman"/>
          <w:color w:val="000000"/>
          <w:lang w:val="en-ID"/>
        </w:rPr>
        <w:t>Hal ini ditunjukan dengan variabel Manajemen Hubungan Pelanggan t-hitung lebih kecil dari t-tabel (0,681 &lt; 1,9847) dengan probabilitas (0,498:2=0,249) lebih be</w:t>
      </w:r>
      <w:r w:rsidR="00EE70CB">
        <w:rPr>
          <w:rFonts w:ascii="Times New Roman" w:hAnsi="Times New Roman" w:cs="Times New Roman"/>
          <w:color w:val="000000"/>
          <w:lang w:val="en-ID"/>
        </w:rPr>
        <w:t xml:space="preserve">sar dari tarif signifikan 0,05. </w:t>
      </w:r>
      <w:r w:rsidR="00EE70CB" w:rsidRPr="00BD5CF1">
        <w:rPr>
          <w:rFonts w:ascii="Times New Roman" w:hAnsi="Times New Roman" w:cs="Times New Roman"/>
          <w:color w:val="000000"/>
          <w:lang w:val="en-ID"/>
        </w:rPr>
        <w:t>Kualitas Pelayanan tidak berpengaruh dan tidak signifikan terhadap Loyalitas Pelanggan pada nasabah PT FAC Sek</w:t>
      </w:r>
      <w:r w:rsidR="00EE70CB">
        <w:rPr>
          <w:rFonts w:ascii="Times New Roman" w:hAnsi="Times New Roman" w:cs="Times New Roman"/>
          <w:color w:val="000000"/>
          <w:lang w:val="en-ID"/>
        </w:rPr>
        <w:t>uritas Indonesia di Yogyakarta.</w:t>
      </w:r>
      <w:r w:rsidR="00EE70CB" w:rsidRPr="00BD5CF1">
        <w:rPr>
          <w:rFonts w:ascii="Times New Roman" w:hAnsi="Times New Roman" w:cs="Times New Roman"/>
          <w:color w:val="000000"/>
          <w:lang w:val="en-ID"/>
        </w:rPr>
        <w:t>Hal ini ditunjukan dengan variable Kualitas Pelayanan t-hitung lebih kecil dari t-tabel (0,598 &lt; 1,9847) dengan probabilitas (0,551:2=0,2755) lebih be</w:t>
      </w:r>
      <w:r w:rsidR="00EE70CB">
        <w:rPr>
          <w:rFonts w:ascii="Times New Roman" w:hAnsi="Times New Roman" w:cs="Times New Roman"/>
          <w:color w:val="000000"/>
          <w:lang w:val="en-ID"/>
        </w:rPr>
        <w:t xml:space="preserve">sar dari tarif signifikan </w:t>
      </w:r>
      <w:r w:rsidR="00EE70CB">
        <w:rPr>
          <w:rFonts w:ascii="Times New Roman" w:hAnsi="Times New Roman" w:cs="Times New Roman"/>
          <w:color w:val="000000"/>
          <w:lang w:val="en-ID"/>
        </w:rPr>
        <w:lastRenderedPageBreak/>
        <w:t xml:space="preserve">0,05. </w:t>
      </w:r>
      <w:r w:rsidR="00EE70CB" w:rsidRPr="00BD5CF1">
        <w:rPr>
          <w:rFonts w:ascii="Times New Roman" w:hAnsi="Times New Roman" w:cs="Times New Roman"/>
          <w:color w:val="000000"/>
          <w:lang w:val="en-ID"/>
        </w:rPr>
        <w:t>Kualitas Pengalaman mempunyai pengaruh positif dan signifikan terhadap Loyalitas Pelanggan pada nasabah PT FAC Sek</w:t>
      </w:r>
      <w:r w:rsidR="00EE70CB">
        <w:rPr>
          <w:rFonts w:ascii="Times New Roman" w:hAnsi="Times New Roman" w:cs="Times New Roman"/>
          <w:color w:val="000000"/>
          <w:lang w:val="en-ID"/>
        </w:rPr>
        <w:t>uritas Indonesia di Yogyakarta.</w:t>
      </w:r>
      <w:r w:rsidR="00EE70CB" w:rsidRPr="00BD5CF1">
        <w:rPr>
          <w:rFonts w:ascii="Times New Roman" w:hAnsi="Times New Roman" w:cs="Times New Roman"/>
          <w:color w:val="000000"/>
          <w:lang w:val="en-ID"/>
        </w:rPr>
        <w:t>Hal ini ditunjukan dengan variabel Kualitas Pengalaman t-hitung lebih besar dari t-tabel (4,976 &gt; 1,9847) dengan probabilitas (0,000:2=0,000) lebih kecil dari tarif signifikan 0,05.</w:t>
      </w:r>
    </w:p>
    <w:p w:rsidR="00EE70CB" w:rsidRPr="00153DBB" w:rsidRDefault="00EE70CB" w:rsidP="008566AE">
      <w:pPr>
        <w:tabs>
          <w:tab w:val="left" w:pos="709"/>
        </w:tabs>
        <w:spacing w:after="0" w:line="480" w:lineRule="auto"/>
        <w:jc w:val="both"/>
        <w:rPr>
          <w:rFonts w:ascii="Times New Roman" w:hAnsi="Times New Roman" w:cs="Times New Roman"/>
          <w:b/>
        </w:rPr>
      </w:pPr>
      <w:r w:rsidRPr="00153DBB">
        <w:rPr>
          <w:rFonts w:ascii="Times New Roman" w:hAnsi="Times New Roman" w:cs="Times New Roman"/>
          <w:b/>
        </w:rPr>
        <w:t xml:space="preserve">Saran </w:t>
      </w:r>
    </w:p>
    <w:p w:rsidR="00EE70CB" w:rsidRPr="00153DBB" w:rsidRDefault="00EE70CB" w:rsidP="008566AE">
      <w:pPr>
        <w:tabs>
          <w:tab w:val="left" w:pos="709"/>
        </w:tabs>
        <w:spacing w:after="0" w:line="480" w:lineRule="auto"/>
        <w:jc w:val="both"/>
        <w:rPr>
          <w:rFonts w:ascii="Times New Roman" w:hAnsi="Times New Roman" w:cs="Times New Roman"/>
          <w:b/>
        </w:rPr>
      </w:pPr>
      <w:r w:rsidRPr="00153DBB">
        <w:rPr>
          <w:rFonts w:ascii="Times New Roman" w:hAnsi="Times New Roman" w:cs="Times New Roman"/>
          <w:b/>
        </w:rPr>
        <w:t>Bagi Praktisi</w:t>
      </w:r>
    </w:p>
    <w:p w:rsidR="00EE70CB" w:rsidRPr="00153DBB" w:rsidRDefault="00EE70CB" w:rsidP="008566AE">
      <w:pPr>
        <w:tabs>
          <w:tab w:val="left" w:pos="709"/>
        </w:tabs>
        <w:spacing w:after="0" w:line="480" w:lineRule="auto"/>
        <w:jc w:val="both"/>
        <w:rPr>
          <w:rFonts w:ascii="Times New Roman" w:hAnsi="Times New Roman" w:cs="Times New Roman"/>
          <w:lang w:val="en-ID"/>
        </w:rPr>
      </w:pPr>
      <w:r>
        <w:rPr>
          <w:rFonts w:ascii="Times New Roman" w:hAnsi="Times New Roman" w:cs="Times New Roman"/>
        </w:rPr>
        <w:tab/>
      </w:r>
      <w:r w:rsidRPr="00153DBB">
        <w:rPr>
          <w:rFonts w:ascii="Times New Roman" w:hAnsi="Times New Roman" w:cs="Times New Roman"/>
        </w:rPr>
        <w:t xml:space="preserve">Pihak pengembang </w:t>
      </w:r>
      <w:r w:rsidRPr="00153DBB">
        <w:rPr>
          <w:rFonts w:ascii="Times New Roman" w:hAnsi="Times New Roman" w:cs="Times New Roman"/>
          <w:lang w:val="en-ID"/>
        </w:rPr>
        <w:t>PT FAC Securitas Indonesia</w:t>
      </w:r>
      <w:r w:rsidRPr="00153DBB">
        <w:rPr>
          <w:rFonts w:ascii="Times New Roman" w:hAnsi="Times New Roman" w:cs="Times New Roman"/>
        </w:rPr>
        <w:t xml:space="preserve"> dapat meningkatkan pelayanan kepada pelanggan karena </w:t>
      </w:r>
      <w:r w:rsidRPr="00153DBB">
        <w:rPr>
          <w:rFonts w:ascii="Times New Roman" w:hAnsi="Times New Roman" w:cs="Times New Roman"/>
          <w:lang w:val="en-ID"/>
        </w:rPr>
        <w:t>Kualitas Pengalaman</w:t>
      </w:r>
      <w:r w:rsidRPr="00153DBB">
        <w:rPr>
          <w:rFonts w:ascii="Times New Roman" w:hAnsi="Times New Roman" w:cs="Times New Roman"/>
        </w:rPr>
        <w:t xml:space="preserve"> merupakan variabel yang paling dominan dan pada penelitian ini menyatakan </w:t>
      </w:r>
      <w:r w:rsidRPr="00153DBB">
        <w:rPr>
          <w:rFonts w:ascii="Times New Roman" w:hAnsi="Times New Roman" w:cs="Times New Roman"/>
          <w:lang w:val="en-ID"/>
        </w:rPr>
        <w:t>Kualitas Pengalaman</w:t>
      </w:r>
      <w:r w:rsidRPr="00153DBB">
        <w:rPr>
          <w:rFonts w:ascii="Times New Roman" w:hAnsi="Times New Roman" w:cs="Times New Roman"/>
        </w:rPr>
        <w:t xml:space="preserve"> berpengaruh positif dan signifikan baik terhadap </w:t>
      </w:r>
      <w:r w:rsidRPr="00153DBB">
        <w:rPr>
          <w:rFonts w:ascii="Times New Roman" w:hAnsi="Times New Roman" w:cs="Times New Roman"/>
          <w:lang w:val="en-ID"/>
        </w:rPr>
        <w:t>Kepuasan Pelanggan</w:t>
      </w:r>
      <w:r w:rsidRPr="00153DBB">
        <w:rPr>
          <w:rFonts w:ascii="Times New Roman" w:hAnsi="Times New Roman" w:cs="Times New Roman"/>
        </w:rPr>
        <w:t xml:space="preserve"> maupun pada</w:t>
      </w:r>
      <w:r w:rsidRPr="00153DBB">
        <w:rPr>
          <w:rFonts w:ascii="Times New Roman" w:hAnsi="Times New Roman" w:cs="Times New Roman"/>
          <w:lang w:val="en-ID"/>
        </w:rPr>
        <w:t xml:space="preserve"> Loyalitas Pelanggan</w:t>
      </w:r>
      <w:r w:rsidRPr="00153DBB">
        <w:rPr>
          <w:rFonts w:ascii="Times New Roman" w:hAnsi="Times New Roman" w:cs="Times New Roman"/>
        </w:rPr>
        <w:t>. Perusahaan diharapkan dapat memperhatikan hal-hal yang bisa dijadikan masukan bagi perusahaan seperti.</w:t>
      </w:r>
    </w:p>
    <w:p w:rsidR="00EE70CB" w:rsidRPr="00153DBB" w:rsidRDefault="00EE70CB" w:rsidP="008566AE">
      <w:pPr>
        <w:tabs>
          <w:tab w:val="left" w:pos="709"/>
        </w:tabs>
        <w:spacing w:after="0" w:line="480" w:lineRule="auto"/>
        <w:jc w:val="both"/>
        <w:rPr>
          <w:rFonts w:ascii="Times New Roman" w:hAnsi="Times New Roman" w:cs="Times New Roman"/>
          <w:lang w:val="en-ID"/>
        </w:rPr>
      </w:pPr>
      <w:r w:rsidRPr="00153DBB">
        <w:rPr>
          <w:rFonts w:ascii="Times New Roman" w:hAnsi="Times New Roman" w:cs="Times New Roman"/>
          <w:lang w:val="en-ID"/>
        </w:rPr>
        <w:tab/>
      </w:r>
      <w:r w:rsidRPr="00153DBB">
        <w:rPr>
          <w:rFonts w:ascii="Times New Roman" w:hAnsi="Times New Roman" w:cs="Times New Roman"/>
        </w:rPr>
        <w:t xml:space="preserve">Pada item pertanyaan </w:t>
      </w:r>
      <w:r w:rsidRPr="00153DBB">
        <w:rPr>
          <w:rFonts w:ascii="Times New Roman" w:hAnsi="Times New Roman" w:cs="Times New Roman"/>
          <w:lang w:val="en-ID"/>
        </w:rPr>
        <w:t xml:space="preserve">Manajemen Hubungan Pelanggan </w:t>
      </w:r>
      <w:r w:rsidRPr="00153DBB">
        <w:rPr>
          <w:rFonts w:ascii="Times New Roman" w:hAnsi="Times New Roman" w:cs="Times New Roman"/>
        </w:rPr>
        <w:t>sebaiknya pihak</w:t>
      </w:r>
      <w:r w:rsidRPr="00153DBB">
        <w:rPr>
          <w:rFonts w:ascii="Times New Roman" w:hAnsi="Times New Roman" w:cs="Times New Roman"/>
          <w:lang w:val="en-ID"/>
        </w:rPr>
        <w:t xml:space="preserve"> PT FAC Securitas Indonesia</w:t>
      </w:r>
      <w:r w:rsidRPr="00153DBB">
        <w:rPr>
          <w:rFonts w:ascii="Times New Roman" w:hAnsi="Times New Roman" w:cs="Times New Roman"/>
        </w:rPr>
        <w:t xml:space="preserve">  meperhatikan</w:t>
      </w:r>
      <w:r w:rsidRPr="00153DBB">
        <w:rPr>
          <w:rFonts w:ascii="Times New Roman" w:hAnsi="Times New Roman" w:cs="Times New Roman"/>
          <w:lang w:val="en-ID"/>
        </w:rPr>
        <w:t xml:space="preserve"> bagaimana setiap nasabah PT FAC Securitas Indonesiadapat mengikuti atau terlibat dalam program dari perusahaan agar hubungan secara personal dapat terjalin dengan baik.</w:t>
      </w:r>
    </w:p>
    <w:p w:rsidR="00EE70CB" w:rsidRPr="00153DBB" w:rsidRDefault="00EE70CB" w:rsidP="008566AE">
      <w:pPr>
        <w:tabs>
          <w:tab w:val="left" w:pos="709"/>
        </w:tabs>
        <w:spacing w:after="0" w:line="480" w:lineRule="auto"/>
        <w:jc w:val="both"/>
        <w:rPr>
          <w:rFonts w:ascii="Times New Roman" w:hAnsi="Times New Roman" w:cs="Times New Roman"/>
          <w:lang w:val="en-ID"/>
        </w:rPr>
      </w:pPr>
      <w:r w:rsidRPr="00153DBB">
        <w:rPr>
          <w:rFonts w:ascii="Times New Roman" w:hAnsi="Times New Roman" w:cs="Times New Roman"/>
          <w:lang w:val="en-ID"/>
        </w:rPr>
        <w:tab/>
      </w:r>
      <w:r w:rsidRPr="00153DBB">
        <w:rPr>
          <w:rFonts w:ascii="Times New Roman" w:hAnsi="Times New Roman" w:cs="Times New Roman"/>
        </w:rPr>
        <w:t>Pada item pertanyaan</w:t>
      </w:r>
      <w:r w:rsidRPr="00153DBB">
        <w:rPr>
          <w:rFonts w:ascii="Times New Roman" w:hAnsi="Times New Roman" w:cs="Times New Roman"/>
          <w:lang w:val="en-ID"/>
        </w:rPr>
        <w:t xml:space="preserve"> Kualitas Pelayanan </w:t>
      </w:r>
      <w:r w:rsidRPr="00153DBB">
        <w:rPr>
          <w:rFonts w:ascii="Times New Roman" w:hAnsi="Times New Roman" w:cs="Times New Roman"/>
        </w:rPr>
        <w:t>sebaiknya pihak</w:t>
      </w:r>
      <w:r w:rsidRPr="00153DBB">
        <w:rPr>
          <w:rFonts w:ascii="Times New Roman" w:hAnsi="Times New Roman" w:cs="Times New Roman"/>
          <w:lang w:val="en-ID"/>
        </w:rPr>
        <w:t xml:space="preserve"> PT FAC Securitas Indonesiamemberikan system pelayanan yang lebih praktis lagi misalnya dalam permasalahan akun  nasabah ataupun transakasi. Dengan menambah karyawan di bagian customer service agar proses pelayanan bisa diselesaikan dengan cepat.</w:t>
      </w:r>
    </w:p>
    <w:p w:rsidR="00EE70CB" w:rsidRPr="00153DBB" w:rsidRDefault="00EE70CB" w:rsidP="008566AE">
      <w:pPr>
        <w:tabs>
          <w:tab w:val="left" w:pos="709"/>
        </w:tabs>
        <w:spacing w:after="0" w:line="480" w:lineRule="auto"/>
        <w:jc w:val="both"/>
        <w:rPr>
          <w:rFonts w:ascii="Times New Roman" w:hAnsi="Times New Roman" w:cs="Times New Roman"/>
          <w:lang w:val="en-ID"/>
        </w:rPr>
      </w:pPr>
      <w:r w:rsidRPr="00153DBB">
        <w:rPr>
          <w:rFonts w:ascii="Times New Roman" w:hAnsi="Times New Roman" w:cs="Times New Roman"/>
        </w:rPr>
        <w:tab/>
        <w:t>Pada item pertanyaan</w:t>
      </w:r>
      <w:r w:rsidRPr="00153DBB">
        <w:rPr>
          <w:rFonts w:ascii="Times New Roman" w:hAnsi="Times New Roman" w:cs="Times New Roman"/>
          <w:lang w:val="en-ID"/>
        </w:rPr>
        <w:t xml:space="preserve"> Kualitas Pengalaman </w:t>
      </w:r>
      <w:r w:rsidRPr="00153DBB">
        <w:rPr>
          <w:rFonts w:ascii="Times New Roman" w:hAnsi="Times New Roman" w:cs="Times New Roman"/>
        </w:rPr>
        <w:t>sebaiknya pihak</w:t>
      </w:r>
      <w:r w:rsidRPr="00153DBB">
        <w:rPr>
          <w:rFonts w:ascii="Times New Roman" w:hAnsi="Times New Roman" w:cs="Times New Roman"/>
          <w:lang w:val="en-ID"/>
        </w:rPr>
        <w:t xml:space="preserve"> PT FAC Securitas Indonesia sudah memikirkan bagaiaman dapat memberi kesan dan pengalaman yang dapat membekas dari setiap nasabahnya dengan itu bagaimana tidak mungkin dapat menciptakan nasabah yang loyal dan terus mempercaykan PT FAC Securitas Indonesia sebagai perantara investasi setiap nasabahnya. Oleh karena itu di setiap produk, sarana transaksi atau aplikasi FAST dan karyawan FAC kinerjanya harus ditingkatkan. </w:t>
      </w:r>
    </w:p>
    <w:p w:rsidR="00EE70CB" w:rsidRPr="00153DBB" w:rsidRDefault="00EE70CB" w:rsidP="008566AE">
      <w:pPr>
        <w:tabs>
          <w:tab w:val="left" w:pos="709"/>
        </w:tabs>
        <w:spacing w:after="0" w:line="480" w:lineRule="auto"/>
        <w:jc w:val="both"/>
        <w:rPr>
          <w:rFonts w:ascii="Times New Roman" w:hAnsi="Times New Roman" w:cs="Times New Roman"/>
          <w:lang w:val="en-ID"/>
        </w:rPr>
      </w:pPr>
      <w:r w:rsidRPr="00153DBB">
        <w:rPr>
          <w:rFonts w:ascii="Times New Roman" w:hAnsi="Times New Roman" w:cs="Times New Roman"/>
        </w:rPr>
        <w:tab/>
        <w:t>Pada item pertanyaan</w:t>
      </w:r>
      <w:r w:rsidRPr="00153DBB">
        <w:rPr>
          <w:rFonts w:ascii="Times New Roman" w:hAnsi="Times New Roman" w:cs="Times New Roman"/>
          <w:lang w:val="en-ID"/>
        </w:rPr>
        <w:t xml:space="preserve"> Kepuasan Pelanggan sebaiknya PT FAC Securitas Indonesia memberikan pelayanan yang maksimal karena masih banyak nasabah yang kurang puas </w:t>
      </w:r>
      <w:r w:rsidRPr="00153DBB">
        <w:rPr>
          <w:rFonts w:ascii="Times New Roman" w:hAnsi="Times New Roman" w:cs="Times New Roman"/>
          <w:lang w:val="en-ID"/>
        </w:rPr>
        <w:lastRenderedPageBreak/>
        <w:t>apayang sudah diberikan oleh PT FAC Securitas Indonesia. Oleh karena itu perusahaan dapat meningkatkan pelayanan dan kinerja aplikasi FAST agar para nasabah FAC dapat maksimal saat trnsaksi dan berinvestasi.</w:t>
      </w:r>
    </w:p>
    <w:p w:rsidR="00EE70CB" w:rsidRPr="00153DBB" w:rsidRDefault="00EE70CB" w:rsidP="008566AE">
      <w:pPr>
        <w:tabs>
          <w:tab w:val="left" w:pos="709"/>
        </w:tabs>
        <w:spacing w:after="0" w:line="480" w:lineRule="auto"/>
        <w:jc w:val="both"/>
        <w:rPr>
          <w:rFonts w:ascii="Times New Roman" w:hAnsi="Times New Roman" w:cs="Times New Roman"/>
          <w:lang w:val="en-ID"/>
        </w:rPr>
      </w:pPr>
      <w:r w:rsidRPr="00153DBB">
        <w:rPr>
          <w:rFonts w:ascii="Times New Roman" w:hAnsi="Times New Roman" w:cs="Times New Roman"/>
        </w:rPr>
        <w:tab/>
        <w:t>Pada item pertanyaan</w:t>
      </w:r>
      <w:r w:rsidRPr="00153DBB">
        <w:rPr>
          <w:rFonts w:ascii="Times New Roman" w:hAnsi="Times New Roman" w:cs="Times New Roman"/>
          <w:lang w:val="en-ID"/>
        </w:rPr>
        <w:t xml:space="preserve"> Loyalitas Pelanggan masih banyak nasabah FAC yang membiarkan akunnya dan cenderung  belum menambah dana investasinya. Oleh karena itu pihak FAC harus memperhatikan para nasabah – nasabahnya yang cenderung pasif agar aktif kembali. Agar nantinya para nasabah tersebut tidak berpindah broker untuk sarana investasinya.</w:t>
      </w:r>
    </w:p>
    <w:p w:rsidR="00EE70CB" w:rsidRPr="00153DBB" w:rsidRDefault="00EE70CB" w:rsidP="008566AE">
      <w:pPr>
        <w:spacing w:after="0" w:line="480" w:lineRule="auto"/>
        <w:jc w:val="both"/>
        <w:rPr>
          <w:rFonts w:ascii="Times New Roman" w:hAnsi="Times New Roman" w:cs="Times New Roman"/>
          <w:b/>
        </w:rPr>
      </w:pPr>
      <w:r w:rsidRPr="00153DBB">
        <w:rPr>
          <w:rFonts w:ascii="Times New Roman" w:hAnsi="Times New Roman" w:cs="Times New Roman"/>
          <w:b/>
        </w:rPr>
        <w:t>Bagi Akademisi</w:t>
      </w:r>
    </w:p>
    <w:p w:rsidR="00EE70CB" w:rsidRPr="00153DBB" w:rsidRDefault="00EE70CB" w:rsidP="008566AE">
      <w:pPr>
        <w:spacing w:after="0" w:line="480" w:lineRule="auto"/>
        <w:ind w:firstLine="720"/>
        <w:jc w:val="both"/>
        <w:rPr>
          <w:rFonts w:ascii="Times New Roman" w:hAnsi="Times New Roman" w:cs="Times New Roman"/>
          <w:b/>
        </w:rPr>
      </w:pPr>
      <w:r w:rsidRPr="00153DBB">
        <w:rPr>
          <w:rFonts w:ascii="Times New Roman" w:hAnsi="Times New Roman" w:cs="Times New Roman"/>
          <w:color w:val="000000"/>
        </w:rPr>
        <w:t xml:space="preserve">Untuk penelitian selanjutnya perlu ditambahkan lagi variabel yang mempengaruhi </w:t>
      </w:r>
      <w:r w:rsidRPr="00153DBB">
        <w:rPr>
          <w:rFonts w:ascii="Times New Roman" w:hAnsi="Times New Roman" w:cs="Times New Roman"/>
          <w:color w:val="000000"/>
          <w:lang w:val="en-ID"/>
        </w:rPr>
        <w:t>Loyalitas Pelanggan</w:t>
      </w:r>
      <w:r w:rsidRPr="00153DBB">
        <w:rPr>
          <w:rFonts w:ascii="Times New Roman" w:hAnsi="Times New Roman" w:cs="Times New Roman"/>
          <w:color w:val="000000"/>
        </w:rPr>
        <w:t xml:space="preserve">. Disarankan pada penelitian selanjutnya untuk menambah faktor lain yang sekiranya memperkuat </w:t>
      </w:r>
      <w:r w:rsidRPr="00153DBB">
        <w:rPr>
          <w:rFonts w:ascii="Times New Roman" w:hAnsi="Times New Roman" w:cs="Times New Roman"/>
          <w:color w:val="000000"/>
          <w:lang w:val="en-ID"/>
        </w:rPr>
        <w:t>kepuasan pelanggan</w:t>
      </w:r>
      <w:r w:rsidRPr="00153DBB">
        <w:rPr>
          <w:rFonts w:ascii="Times New Roman" w:hAnsi="Times New Roman" w:cs="Times New Roman"/>
          <w:color w:val="000000"/>
        </w:rPr>
        <w:t xml:space="preserve"> dan </w:t>
      </w:r>
      <w:r w:rsidRPr="00153DBB">
        <w:rPr>
          <w:rFonts w:ascii="Times New Roman" w:hAnsi="Times New Roman" w:cs="Times New Roman"/>
          <w:color w:val="000000"/>
          <w:lang w:val="en-ID"/>
        </w:rPr>
        <w:t>loyalitas pelanggan</w:t>
      </w:r>
      <w:r w:rsidRPr="00153DBB">
        <w:rPr>
          <w:rFonts w:ascii="Times New Roman" w:hAnsi="Times New Roman" w:cs="Times New Roman"/>
          <w:color w:val="000000"/>
        </w:rPr>
        <w:t xml:space="preserve">. Hal ini juga dikarenakan </w:t>
      </w:r>
      <w:r w:rsidRPr="00153DBB">
        <w:rPr>
          <w:rFonts w:ascii="Times New Roman" w:hAnsi="Times New Roman" w:cs="Times New Roman"/>
          <w:lang w:val="en-ID"/>
        </w:rPr>
        <w:t>Hubungan Pelanggan, Kualitas Pelayanan, Kualitas Pengalaman, Kepuasan Pelanggan</w:t>
      </w:r>
      <w:r w:rsidRPr="00153DBB">
        <w:rPr>
          <w:rFonts w:ascii="Times New Roman" w:hAnsi="Times New Roman" w:cs="Times New Roman"/>
          <w:color w:val="000000"/>
        </w:rPr>
        <w:t xml:space="preserve"> Loyalitas Pelanggan mampu menjelaskan sebesar </w:t>
      </w:r>
      <w:r w:rsidRPr="00153DBB">
        <w:rPr>
          <w:rFonts w:ascii="Times New Roman" w:hAnsi="Times New Roman" w:cs="Times New Roman"/>
          <w:color w:val="000000"/>
          <w:lang w:val="en-ID"/>
        </w:rPr>
        <w:t>53,7</w:t>
      </w:r>
      <w:r w:rsidRPr="00153DBB">
        <w:rPr>
          <w:rFonts w:ascii="Times New Roman" w:hAnsi="Times New Roman" w:cs="Times New Roman"/>
          <w:color w:val="000000"/>
        </w:rPr>
        <w:t xml:space="preserve">%. Sedangkan sisanya sebesar </w:t>
      </w:r>
      <w:r w:rsidRPr="00153DBB">
        <w:rPr>
          <w:rFonts w:ascii="Times New Roman" w:hAnsi="Times New Roman" w:cs="Times New Roman"/>
          <w:color w:val="000000"/>
          <w:lang w:val="en-ID"/>
        </w:rPr>
        <w:t>43,7</w:t>
      </w:r>
      <w:r w:rsidRPr="00153DBB">
        <w:rPr>
          <w:rFonts w:ascii="Times New Roman" w:hAnsi="Times New Roman" w:cs="Times New Roman"/>
          <w:color w:val="000000"/>
        </w:rPr>
        <w:t>% dipengaruhi faktor lain.</w:t>
      </w:r>
    </w:p>
    <w:p w:rsidR="00584AE2" w:rsidRPr="00153DBB" w:rsidRDefault="00584AE2" w:rsidP="008566AE">
      <w:pPr>
        <w:autoSpaceDE w:val="0"/>
        <w:autoSpaceDN w:val="0"/>
        <w:adjustRightInd w:val="0"/>
        <w:spacing w:after="0" w:line="480" w:lineRule="auto"/>
        <w:rPr>
          <w:rFonts w:ascii="Times New Roman" w:hAnsi="Times New Roman" w:cs="Times New Roman"/>
        </w:rPr>
      </w:pPr>
    </w:p>
    <w:p w:rsidR="00EE70CB" w:rsidRDefault="00EE70CB" w:rsidP="00322080">
      <w:pPr>
        <w:spacing w:after="0" w:line="360" w:lineRule="auto"/>
        <w:jc w:val="both"/>
        <w:rPr>
          <w:rFonts w:ascii="Times New Roman" w:hAnsi="Times New Roman" w:cs="Times New Roman"/>
          <w:b/>
          <w:sz w:val="24"/>
        </w:rPr>
      </w:pPr>
    </w:p>
    <w:p w:rsidR="00322080" w:rsidRPr="00322080" w:rsidRDefault="00322080" w:rsidP="00322080">
      <w:pPr>
        <w:spacing w:after="0" w:line="360" w:lineRule="auto"/>
        <w:jc w:val="both"/>
        <w:rPr>
          <w:rFonts w:ascii="Times New Roman" w:hAnsi="Times New Roman" w:cs="Times New Roman"/>
          <w:b/>
          <w:sz w:val="24"/>
        </w:rPr>
      </w:pPr>
      <w:r w:rsidRPr="00322080">
        <w:rPr>
          <w:rFonts w:ascii="Times New Roman" w:hAnsi="Times New Roman" w:cs="Times New Roman"/>
          <w:b/>
          <w:sz w:val="24"/>
        </w:rPr>
        <w:t>DAFTAR PUSTAKA</w:t>
      </w:r>
    </w:p>
    <w:p w:rsidR="00322080" w:rsidRPr="00322080" w:rsidRDefault="00322080" w:rsidP="00322080">
      <w:pPr>
        <w:spacing w:after="0" w:line="360" w:lineRule="auto"/>
        <w:ind w:left="567" w:hanging="567"/>
        <w:jc w:val="both"/>
        <w:rPr>
          <w:rFonts w:ascii="Times New Roman" w:hAnsi="Times New Roman" w:cs="Times New Roman"/>
          <w:color w:val="000000"/>
          <w:sz w:val="24"/>
        </w:rPr>
      </w:pPr>
    </w:p>
    <w:p w:rsidR="00B75BC9" w:rsidRPr="00B75BC9" w:rsidRDefault="00B75BC9" w:rsidP="00B75BC9">
      <w:pPr>
        <w:spacing w:after="160" w:line="259" w:lineRule="auto"/>
        <w:ind w:left="567" w:hanging="567"/>
        <w:jc w:val="both"/>
        <w:rPr>
          <w:rFonts w:ascii="Calibri" w:eastAsia="Calibri" w:hAnsi="Calibri" w:cs="Times New Roman"/>
          <w:i/>
          <w:lang w:val="id-ID"/>
        </w:rPr>
      </w:pPr>
      <w:r w:rsidRPr="00B75BC9">
        <w:rPr>
          <w:rFonts w:ascii="Calibri" w:eastAsia="Calibri" w:hAnsi="Calibri" w:cs="Times New Roman"/>
          <w:lang w:val="id-ID"/>
        </w:rPr>
        <w:t xml:space="preserve">Ari  Prasetio, 2012. “Pengaruh   Kualitas   Pelayanan   dan   Harga   Terhadap   Kepuasan Pelanggan”, </w:t>
      </w:r>
      <w:r w:rsidRPr="00B75BC9">
        <w:rPr>
          <w:rFonts w:ascii="Calibri" w:eastAsia="Calibri" w:hAnsi="Calibri" w:cs="Times New Roman"/>
          <w:i/>
          <w:lang w:val="id-ID"/>
        </w:rPr>
        <w:t>Jurnal Manajemen, Vol.1 No.4.</w:t>
      </w:r>
    </w:p>
    <w:p w:rsidR="00B75BC9" w:rsidRPr="00322080" w:rsidRDefault="00B75BC9" w:rsidP="00B75BC9">
      <w:pPr>
        <w:spacing w:after="0" w:line="360" w:lineRule="auto"/>
        <w:ind w:left="567" w:hanging="567"/>
        <w:jc w:val="both"/>
        <w:rPr>
          <w:rFonts w:ascii="Times New Roman" w:hAnsi="Times New Roman" w:cs="Times New Roman"/>
          <w:color w:val="000000"/>
          <w:sz w:val="24"/>
        </w:rPr>
      </w:pPr>
      <w:r w:rsidRPr="00322080">
        <w:rPr>
          <w:rFonts w:ascii="Times New Roman" w:hAnsi="Times New Roman" w:cs="Times New Roman"/>
          <w:sz w:val="24"/>
        </w:rPr>
        <w:t>Caruana, A. 2002. Service Loyalty The Effects of Service Quality and The Mediating Role of Customer Satisfaction. European Journal of Marketing, 36.</w:t>
      </w:r>
    </w:p>
    <w:p w:rsidR="00B75BC9" w:rsidRPr="00B75BC9" w:rsidRDefault="00B75BC9" w:rsidP="00B75BC9">
      <w:pPr>
        <w:spacing w:after="160" w:line="259" w:lineRule="auto"/>
        <w:ind w:left="567" w:hanging="567"/>
        <w:jc w:val="both"/>
        <w:rPr>
          <w:rFonts w:ascii="Calibri" w:eastAsia="Calibri" w:hAnsi="Calibri" w:cs="Times New Roman"/>
          <w:lang w:val="id-ID"/>
        </w:rPr>
      </w:pPr>
      <w:r w:rsidRPr="00B75BC9">
        <w:rPr>
          <w:rFonts w:ascii="Calibri" w:eastAsia="Calibri" w:hAnsi="Calibri" w:cs="Times New Roman"/>
          <w:lang w:val="id-ID"/>
        </w:rPr>
        <w:t xml:space="preserve">Duffy dan Ketchand 1998. </w:t>
      </w:r>
      <w:r w:rsidRPr="00B75BC9">
        <w:rPr>
          <w:rFonts w:ascii="Calibri" w:eastAsia="Calibri" w:hAnsi="Calibri" w:cs="Times New Roman"/>
          <w:i/>
          <w:lang w:val="id-ID"/>
        </w:rPr>
        <w:t>Manajemen Pemasaran</w:t>
      </w:r>
      <w:r w:rsidRPr="00B75BC9">
        <w:rPr>
          <w:rFonts w:ascii="Calibri" w:eastAsia="Calibri" w:hAnsi="Calibri" w:cs="Times New Roman"/>
          <w:lang w:val="id-ID"/>
        </w:rPr>
        <w:t>. Suatu Pendekatan Strategi Oriental.Edisi kedua, Erlangga, Jakarta.</w:t>
      </w:r>
    </w:p>
    <w:p w:rsidR="00B75BC9" w:rsidRPr="00322080" w:rsidRDefault="00B75BC9" w:rsidP="00B75BC9">
      <w:pPr>
        <w:spacing w:after="0" w:line="360" w:lineRule="auto"/>
        <w:ind w:left="567" w:hanging="567"/>
        <w:jc w:val="both"/>
        <w:rPr>
          <w:rFonts w:ascii="Times New Roman" w:hAnsi="Times New Roman" w:cs="Times New Roman"/>
          <w:color w:val="000000"/>
          <w:sz w:val="24"/>
        </w:rPr>
      </w:pPr>
      <w:r w:rsidRPr="00322080">
        <w:rPr>
          <w:rFonts w:ascii="Times New Roman" w:hAnsi="Times New Roman" w:cs="Times New Roman"/>
          <w:color w:val="000000"/>
          <w:sz w:val="24"/>
        </w:rPr>
        <w:t>Ghozali, I.(2011).Aplikasi Analisis Multivariate dengan Program IBM SPSS 19. Semarang: Badan Penerbit Universitas Diponegoro. Edisi Kelima.</w:t>
      </w:r>
    </w:p>
    <w:p w:rsidR="00B75BC9" w:rsidRPr="00322080" w:rsidRDefault="00B75BC9" w:rsidP="00B75BC9">
      <w:pPr>
        <w:spacing w:after="0" w:line="360" w:lineRule="auto"/>
        <w:ind w:left="567" w:hanging="567"/>
        <w:jc w:val="both"/>
        <w:rPr>
          <w:rFonts w:ascii="Times New Roman" w:hAnsi="Times New Roman" w:cs="Times New Roman"/>
          <w:color w:val="000000"/>
          <w:sz w:val="24"/>
        </w:rPr>
      </w:pPr>
      <w:r w:rsidRPr="00322080">
        <w:rPr>
          <w:rFonts w:ascii="Times New Roman" w:hAnsi="Times New Roman" w:cs="Times New Roman"/>
          <w:sz w:val="24"/>
        </w:rPr>
        <w:t>Gordon, Ian. (2002). Best Practices: Customer Relationship Management. Ivey Business Journal.</w:t>
      </w:r>
    </w:p>
    <w:p w:rsidR="00B75BC9" w:rsidRPr="00B75BC9" w:rsidRDefault="00B75BC9" w:rsidP="00B75BC9">
      <w:pPr>
        <w:spacing w:after="160" w:line="259" w:lineRule="auto"/>
        <w:ind w:left="567" w:hanging="567"/>
        <w:jc w:val="both"/>
        <w:rPr>
          <w:rFonts w:ascii="Calibri" w:eastAsia="Calibri" w:hAnsi="Calibri" w:cs="Times New Roman"/>
          <w:i/>
          <w:lang w:val="id-ID"/>
        </w:rPr>
      </w:pPr>
      <w:r w:rsidRPr="00B75BC9">
        <w:rPr>
          <w:rFonts w:ascii="Calibri" w:eastAsia="Calibri" w:hAnsi="Calibri" w:cs="Times New Roman"/>
          <w:lang w:val="id-ID"/>
        </w:rPr>
        <w:t xml:space="preserve">Hatane  Semuel  dan    Diah  Dharmayanti.  2013. Pengaruh  Customer  Experience Quality  terhadap  Customer  Satisfaction  dan    Customer  Loyalty  di  Kafe Excelso  Tunjungan  </w:t>
      </w:r>
      <w:r w:rsidRPr="00B75BC9">
        <w:rPr>
          <w:rFonts w:ascii="Calibri" w:eastAsia="Calibri" w:hAnsi="Calibri" w:cs="Times New Roman"/>
          <w:lang w:val="id-ID"/>
        </w:rPr>
        <w:lastRenderedPageBreak/>
        <w:t xml:space="preserve">Plaza  Surabaya:  Perspektif  B2C. </w:t>
      </w:r>
      <w:r w:rsidRPr="00B75BC9">
        <w:rPr>
          <w:rFonts w:ascii="Calibri" w:eastAsia="Calibri" w:hAnsi="Calibri" w:cs="Times New Roman"/>
          <w:i/>
          <w:lang w:val="id-ID"/>
        </w:rPr>
        <w:t>Jurnal  Manajemen Pemasaran Petra Vol.1, No.1, (2013) 1-15.</w:t>
      </w:r>
    </w:p>
    <w:p w:rsidR="00B75BC9" w:rsidRPr="00B75BC9" w:rsidRDefault="00B75BC9" w:rsidP="00B75BC9">
      <w:pPr>
        <w:spacing w:after="160" w:line="259" w:lineRule="auto"/>
        <w:ind w:left="567" w:hanging="567"/>
        <w:jc w:val="both"/>
        <w:rPr>
          <w:rFonts w:ascii="Calibri" w:eastAsia="Calibri" w:hAnsi="Calibri" w:cs="Times New Roman"/>
          <w:lang w:val="id-ID"/>
        </w:rPr>
      </w:pPr>
      <w:r w:rsidRPr="00B75BC9">
        <w:rPr>
          <w:rFonts w:ascii="Calibri" w:eastAsia="Calibri" w:hAnsi="Calibri" w:cs="Times New Roman"/>
          <w:lang w:val="id-ID"/>
        </w:rPr>
        <w:t xml:space="preserve">Hesti  Kartika  Sari,  2009.  Efektifitas Loyalty Program  Dalam Customer  Relationship Management </w:t>
      </w:r>
    </w:p>
    <w:p w:rsidR="00B75BC9" w:rsidRPr="00322080" w:rsidRDefault="00B75BC9" w:rsidP="00B75BC9">
      <w:pPr>
        <w:spacing w:after="0" w:line="240" w:lineRule="auto"/>
        <w:ind w:left="567" w:hanging="567"/>
        <w:rPr>
          <w:rFonts w:ascii="Times New Roman" w:hAnsi="Times New Roman" w:cs="Times New Roman"/>
          <w:color w:val="000000"/>
          <w:sz w:val="24"/>
        </w:rPr>
      </w:pPr>
      <w:r w:rsidRPr="00322080">
        <w:rPr>
          <w:rFonts w:ascii="Times New Roman" w:hAnsi="Times New Roman" w:cs="Times New Roman"/>
          <w:color w:val="000000"/>
          <w:sz w:val="24"/>
        </w:rPr>
        <w:t>Hollyoake, M. (2009, September).</w:t>
      </w:r>
      <w:r w:rsidRPr="00322080">
        <w:rPr>
          <w:rFonts w:ascii="Times New Roman" w:hAnsi="Times New Roman" w:cs="Times New Roman"/>
          <w:i/>
          <w:iCs/>
          <w:color w:val="000000"/>
          <w:sz w:val="24"/>
        </w:rPr>
        <w:t>Customer Experience inB2BEnvironment.</w:t>
      </w:r>
      <w:r>
        <w:rPr>
          <w:rFonts w:ascii="Times New Roman" w:hAnsi="Times New Roman" w:cs="Times New Roman"/>
          <w:color w:val="000000"/>
          <w:sz w:val="24"/>
        </w:rPr>
        <w:t xml:space="preserve">Retrieved </w:t>
      </w:r>
      <w:r w:rsidRPr="00322080">
        <w:rPr>
          <w:rFonts w:ascii="Times New Roman" w:hAnsi="Times New Roman" w:cs="Times New Roman"/>
          <w:color w:val="000000"/>
          <w:sz w:val="24"/>
        </w:rPr>
        <w:t xml:space="preserve">September 18, 2012, </w:t>
      </w:r>
      <w:r>
        <w:rPr>
          <w:rFonts w:ascii="Times New Roman" w:hAnsi="Times New Roman" w:cs="Times New Roman"/>
          <w:color w:val="000000"/>
          <w:sz w:val="24"/>
          <w:lang w:val="id-ID"/>
        </w:rPr>
        <w:t>f</w:t>
      </w:r>
      <w:bookmarkStart w:id="0" w:name="_GoBack"/>
      <w:bookmarkEnd w:id="0"/>
      <w:r w:rsidRPr="00322080">
        <w:rPr>
          <w:rFonts w:ascii="Times New Roman" w:hAnsi="Times New Roman" w:cs="Times New Roman"/>
          <w:color w:val="000000"/>
          <w:sz w:val="24"/>
        </w:rPr>
        <w:t>rom</w:t>
      </w:r>
      <w:hyperlink r:id="rId12" w:history="1">
        <w:r w:rsidRPr="00322080">
          <w:rPr>
            <w:rStyle w:val="Hyperlink"/>
            <w:rFonts w:ascii="Times New Roman" w:hAnsi="Times New Roman" w:cs="Times New Roman"/>
            <w:sz w:val="24"/>
          </w:rPr>
          <w:t>www.springboardcs.com/articles/uploads/CxP_IN_B2B</w:t>
        </w:r>
      </w:hyperlink>
      <w:r w:rsidRPr="00322080">
        <w:rPr>
          <w:rFonts w:ascii="Times New Roman" w:hAnsi="Times New Roman" w:cs="Times New Roman"/>
          <w:color w:val="000000"/>
          <w:sz w:val="24"/>
        </w:rPr>
        <w:t>.pdf</w:t>
      </w:r>
    </w:p>
    <w:p w:rsidR="00B75BC9" w:rsidRPr="00322080" w:rsidRDefault="00B75BC9" w:rsidP="00B75BC9">
      <w:pPr>
        <w:spacing w:after="0" w:line="240" w:lineRule="auto"/>
        <w:ind w:left="567" w:hanging="567"/>
        <w:jc w:val="both"/>
        <w:rPr>
          <w:rFonts w:ascii="Times New Roman" w:hAnsi="Times New Roman" w:cs="Times New Roman"/>
          <w:sz w:val="24"/>
        </w:rPr>
      </w:pPr>
      <w:hyperlink r:id="rId13" w:history="1">
        <w:r w:rsidRPr="00322080">
          <w:rPr>
            <w:rStyle w:val="Hyperlink"/>
            <w:rFonts w:ascii="Times New Roman" w:hAnsi="Times New Roman" w:cs="Times New Roman"/>
            <w:sz w:val="24"/>
          </w:rPr>
          <w:t>http://www.facsekuritas.co.id/our-profile</w:t>
        </w:r>
      </w:hyperlink>
    </w:p>
    <w:p w:rsidR="00B75BC9" w:rsidRPr="00B75BC9" w:rsidRDefault="00B75BC9" w:rsidP="00B75BC9">
      <w:pPr>
        <w:spacing w:after="160" w:line="259" w:lineRule="auto"/>
        <w:ind w:left="567" w:hanging="567"/>
        <w:jc w:val="both"/>
        <w:rPr>
          <w:rFonts w:ascii="Calibri" w:eastAsia="Calibri" w:hAnsi="Calibri" w:cs="Times New Roman"/>
          <w:i/>
          <w:lang w:val="id-ID"/>
        </w:rPr>
      </w:pPr>
      <w:r w:rsidRPr="00B75BC9">
        <w:rPr>
          <w:rFonts w:ascii="Calibri" w:eastAsia="Calibri" w:hAnsi="Calibri" w:cs="Times New Roman"/>
          <w:lang w:val="id-ID"/>
        </w:rPr>
        <w:t xml:space="preserve">Inggil, Dharmawansyah, 2013, Pengaruh   Experiential   Marketing   dan Kepuasan Pelanggan  terhadap  Loyalitas  Pelanggan  (Studi  Kasus  Pada  Rumah Makan Pring Asri Bumiayu). </w:t>
      </w:r>
      <w:r w:rsidRPr="00B75BC9">
        <w:rPr>
          <w:rFonts w:ascii="Calibri" w:eastAsia="Calibri" w:hAnsi="Calibri" w:cs="Times New Roman"/>
          <w:i/>
          <w:lang w:val="id-ID"/>
        </w:rPr>
        <w:t>Management Analysis Journal, Vol. 2 No. 2.</w:t>
      </w:r>
    </w:p>
    <w:p w:rsidR="00B75BC9" w:rsidRPr="00B75BC9" w:rsidRDefault="00B75BC9" w:rsidP="00B75BC9">
      <w:pPr>
        <w:spacing w:after="160" w:line="259" w:lineRule="auto"/>
        <w:ind w:left="567" w:hanging="567"/>
        <w:jc w:val="both"/>
        <w:rPr>
          <w:rFonts w:ascii="Calibri" w:eastAsia="Calibri" w:hAnsi="Calibri" w:cs="Times New Roman"/>
          <w:lang w:val="id-ID"/>
        </w:rPr>
      </w:pPr>
      <w:r w:rsidRPr="00B75BC9">
        <w:rPr>
          <w:rFonts w:ascii="Calibri" w:eastAsia="Calibri" w:hAnsi="Calibri" w:cs="Times New Roman"/>
          <w:lang w:val="id-ID"/>
        </w:rPr>
        <w:t xml:space="preserve">Kantor   Cabang   Malang),   </w:t>
      </w:r>
      <w:r w:rsidRPr="00B75BC9">
        <w:rPr>
          <w:rFonts w:ascii="Calibri" w:eastAsia="Calibri" w:hAnsi="Calibri" w:cs="Times New Roman"/>
          <w:i/>
          <w:lang w:val="id-ID"/>
        </w:rPr>
        <w:t>Jurnal   Ilmu  Komunikasi,  Vol.  6,  No.  2,  Desember 2009</w:t>
      </w:r>
      <w:r w:rsidRPr="00B75BC9">
        <w:rPr>
          <w:rFonts w:ascii="Calibri" w:eastAsia="Calibri" w:hAnsi="Calibri" w:cs="Times New Roman"/>
          <w:lang w:val="id-ID"/>
        </w:rPr>
        <w:t xml:space="preserve">. </w:t>
      </w:r>
    </w:p>
    <w:p w:rsidR="00B75BC9" w:rsidRPr="00B75BC9" w:rsidRDefault="00B75BC9" w:rsidP="00B75BC9">
      <w:pPr>
        <w:spacing w:after="160" w:line="259" w:lineRule="auto"/>
        <w:ind w:left="567" w:hanging="567"/>
        <w:jc w:val="both"/>
        <w:rPr>
          <w:rFonts w:ascii="Calibri" w:eastAsia="Calibri" w:hAnsi="Calibri" w:cs="Times New Roman"/>
          <w:i/>
          <w:lang w:val="id-ID"/>
        </w:rPr>
      </w:pPr>
      <w:r w:rsidRPr="00B75BC9">
        <w:rPr>
          <w:rFonts w:ascii="Calibri" w:eastAsia="Calibri" w:hAnsi="Calibri" w:cs="Times New Roman"/>
          <w:lang w:val="id-ID"/>
        </w:rPr>
        <w:t xml:space="preserve">Kartika, Kezia, 2011. Pengaruh Customer Relationship Management terhadap Loyalitas Pelanggan pada PT BCA Tbk Influence of Customer Relationship Management Toward Customer Loyalty on PT. BCA Tbk. </w:t>
      </w:r>
      <w:r w:rsidRPr="00B75BC9">
        <w:rPr>
          <w:rFonts w:ascii="Calibri" w:eastAsia="Calibri" w:hAnsi="Calibri" w:cs="Times New Roman"/>
          <w:i/>
          <w:lang w:val="id-ID"/>
        </w:rPr>
        <w:t>Fokus Ekonomi (FE), Desember 2011 , Hal.  183 -192. Vol.10, No.3  ISSN: 1412-3851.</w:t>
      </w:r>
    </w:p>
    <w:p w:rsidR="00B75BC9" w:rsidRPr="00322080" w:rsidRDefault="00B75BC9" w:rsidP="00B75BC9">
      <w:pPr>
        <w:spacing w:after="0" w:line="360" w:lineRule="auto"/>
        <w:ind w:left="567" w:hanging="567"/>
        <w:jc w:val="both"/>
        <w:rPr>
          <w:rFonts w:ascii="Times New Roman" w:hAnsi="Times New Roman" w:cs="Times New Roman"/>
          <w:color w:val="000000"/>
          <w:sz w:val="24"/>
        </w:rPr>
      </w:pPr>
      <w:r w:rsidRPr="00322080">
        <w:rPr>
          <w:rFonts w:ascii="Times New Roman" w:hAnsi="Times New Roman" w:cs="Times New Roman"/>
          <w:color w:val="000000"/>
          <w:sz w:val="24"/>
        </w:rPr>
        <w:t>Kotler, Philip and Keller, Kevin Lane (2009). Marketing Management (13th ed). New Jersey : Upper Saddle River.</w:t>
      </w:r>
    </w:p>
    <w:p w:rsidR="00B75BC9" w:rsidRPr="00B75BC9" w:rsidRDefault="00B75BC9" w:rsidP="00B75BC9">
      <w:pPr>
        <w:spacing w:after="160" w:line="259" w:lineRule="auto"/>
        <w:ind w:left="567" w:hanging="567"/>
        <w:jc w:val="both"/>
        <w:rPr>
          <w:rFonts w:ascii="Calibri" w:eastAsia="Calibri" w:hAnsi="Calibri" w:cs="Times New Roman"/>
          <w:lang w:val="id-ID"/>
        </w:rPr>
      </w:pPr>
      <w:r w:rsidRPr="00B75BC9">
        <w:rPr>
          <w:rFonts w:ascii="Calibri" w:eastAsia="Calibri" w:hAnsi="Calibri" w:cs="Times New Roman"/>
          <w:lang w:val="id-ID"/>
        </w:rPr>
        <w:t xml:space="preserve">Sugiyono,   2013. </w:t>
      </w:r>
      <w:r w:rsidRPr="00B75BC9">
        <w:rPr>
          <w:rFonts w:ascii="Calibri" w:eastAsia="Calibri" w:hAnsi="Calibri" w:cs="Times New Roman"/>
          <w:i/>
          <w:lang w:val="id-ID"/>
        </w:rPr>
        <w:t>Metodelogi   Penelitian   Kuantitatif,   Kualitatif   Dan   R&amp;D.</w:t>
      </w:r>
      <w:r w:rsidRPr="00B75BC9">
        <w:rPr>
          <w:rFonts w:ascii="Calibri" w:eastAsia="Calibri" w:hAnsi="Calibri" w:cs="Times New Roman"/>
          <w:lang w:val="id-ID"/>
        </w:rPr>
        <w:t xml:space="preserve"> Bandung: ALFABETA.</w:t>
      </w:r>
    </w:p>
    <w:p w:rsidR="00B75BC9" w:rsidRPr="00B75BC9" w:rsidRDefault="00B75BC9" w:rsidP="00B75BC9">
      <w:pPr>
        <w:spacing w:after="160" w:line="259" w:lineRule="auto"/>
        <w:ind w:left="567" w:hanging="567"/>
        <w:jc w:val="both"/>
        <w:rPr>
          <w:rFonts w:ascii="Calibri" w:eastAsia="Calibri" w:hAnsi="Calibri" w:cs="Times New Roman"/>
          <w:i/>
          <w:lang w:val="id-ID"/>
        </w:rPr>
      </w:pPr>
      <w:r w:rsidRPr="00B75BC9">
        <w:rPr>
          <w:rFonts w:ascii="Calibri" w:eastAsia="Calibri" w:hAnsi="Calibri" w:cs="Times New Roman"/>
          <w:lang w:val="id-ID"/>
        </w:rPr>
        <w:t xml:space="preserve">Sulistyo Rini,Erma, 2016. Pengaruh Experience Quality Terhadap Brand Image Menggunakan Perceived Value (Studi Kasus di STIKOM BALI). </w:t>
      </w:r>
      <w:r w:rsidRPr="00B75BC9">
        <w:rPr>
          <w:rFonts w:ascii="Calibri" w:eastAsia="Calibri" w:hAnsi="Calibri" w:cs="Times New Roman"/>
          <w:i/>
          <w:lang w:val="id-ID"/>
        </w:rPr>
        <w:t xml:space="preserve">Jurnal Sistem dan Informatika.Vol.10.No.2. </w:t>
      </w:r>
    </w:p>
    <w:p w:rsidR="00B75BC9" w:rsidRPr="00B75BC9" w:rsidRDefault="00B75BC9" w:rsidP="00B75BC9">
      <w:pPr>
        <w:spacing w:after="160" w:line="259" w:lineRule="auto"/>
        <w:ind w:left="567" w:hanging="567"/>
        <w:jc w:val="both"/>
        <w:rPr>
          <w:rFonts w:ascii="Calibri" w:eastAsia="Calibri" w:hAnsi="Calibri" w:cs="Times New Roman"/>
          <w:lang w:val="id-ID"/>
        </w:rPr>
      </w:pPr>
      <w:r w:rsidRPr="00B75BC9">
        <w:rPr>
          <w:rFonts w:ascii="Calibri" w:eastAsia="Calibri" w:hAnsi="Calibri" w:cs="Times New Roman"/>
          <w:lang w:val="id-ID"/>
        </w:rPr>
        <w:t xml:space="preserve">Terhadap   Kepuasan   Dan   Loyalitas   Pelanggan   (Studi   Kegiatan Divisi     Retensi     Dalam   Pelaksanaan     Loyalty        Program“Im3@School Community ”    Pada    PT    Indosat    Tbk.  </w:t>
      </w:r>
    </w:p>
    <w:p w:rsidR="00B75BC9" w:rsidRPr="00B75BC9" w:rsidRDefault="00B75BC9" w:rsidP="00B75BC9">
      <w:pPr>
        <w:spacing w:after="160" w:line="259" w:lineRule="auto"/>
        <w:ind w:left="567" w:hanging="567"/>
        <w:jc w:val="both"/>
        <w:rPr>
          <w:rFonts w:ascii="Calibri" w:eastAsia="Calibri" w:hAnsi="Calibri" w:cs="Times New Roman"/>
          <w:lang w:val="id-ID"/>
        </w:rPr>
      </w:pPr>
      <w:r w:rsidRPr="00B75BC9">
        <w:rPr>
          <w:rFonts w:ascii="Calibri" w:eastAsia="Calibri" w:hAnsi="Calibri" w:cs="Times New Roman"/>
          <w:lang w:val="id-ID"/>
        </w:rPr>
        <w:t>Tjiptono, Fandy, 2001. Strategi Pemasaran, Yogyakarta: Penerbit Andi</w:t>
      </w:r>
    </w:p>
    <w:p w:rsidR="00B75BC9" w:rsidRPr="00322080" w:rsidRDefault="00B75BC9" w:rsidP="00B75BC9">
      <w:pPr>
        <w:spacing w:after="0" w:line="360" w:lineRule="auto"/>
        <w:ind w:left="567" w:hanging="567"/>
        <w:jc w:val="both"/>
        <w:rPr>
          <w:rFonts w:ascii="Times New Roman" w:hAnsi="Times New Roman" w:cs="Times New Roman"/>
          <w:color w:val="000000"/>
          <w:sz w:val="24"/>
        </w:rPr>
      </w:pPr>
      <w:r w:rsidRPr="00322080">
        <w:rPr>
          <w:rFonts w:ascii="Times New Roman" w:hAnsi="Times New Roman" w:cs="Times New Roman"/>
          <w:sz w:val="24"/>
        </w:rPr>
        <w:t>Tse dan Wilton (1988). Kepuasan Pelanggan, jilid 2. Edisi ketiga.Klaten : PT. Indeks Kelompok Gramedia.</w:t>
      </w:r>
    </w:p>
    <w:p w:rsidR="00B75BC9" w:rsidRPr="00B75BC9" w:rsidRDefault="00B75BC9" w:rsidP="00B75BC9">
      <w:pPr>
        <w:spacing w:after="160" w:line="259" w:lineRule="auto"/>
        <w:ind w:left="567" w:hanging="567"/>
        <w:jc w:val="both"/>
        <w:rPr>
          <w:rFonts w:ascii="Calibri" w:eastAsia="Calibri" w:hAnsi="Calibri" w:cs="Times New Roman"/>
          <w:i/>
          <w:lang w:val="id-ID"/>
        </w:rPr>
      </w:pPr>
      <w:r w:rsidRPr="00B75BC9">
        <w:rPr>
          <w:rFonts w:ascii="Calibri" w:eastAsia="Calibri" w:hAnsi="Calibri" w:cs="Times New Roman"/>
          <w:lang w:val="id-ID"/>
        </w:rPr>
        <w:t xml:space="preserve">Woro, Farida,2013.PENGARUH NILAI PELANGGAN DAN KUALITAS LAYANAN TERHADAP LOYALITAS PELANGGAN, MELALUI KEPUASAN PELANGGAN PADA PELANGGAN BUS EFISIENSI (Studi PO Efisiensi Jurusan Yogyakarta-Cilacap). </w:t>
      </w:r>
      <w:r w:rsidRPr="00B75BC9">
        <w:rPr>
          <w:rFonts w:ascii="Calibri" w:eastAsia="Calibri" w:hAnsi="Calibri" w:cs="Times New Roman"/>
          <w:i/>
          <w:lang w:val="id-ID"/>
        </w:rPr>
        <w:t>Jurnal Administrasi Bisnis. Vol.2 No.1.</w:t>
      </w:r>
    </w:p>
    <w:p w:rsidR="00322080" w:rsidRPr="00322080" w:rsidRDefault="00322080" w:rsidP="00322080">
      <w:pPr>
        <w:spacing w:after="0" w:line="360" w:lineRule="auto"/>
        <w:ind w:left="567" w:firstLine="720"/>
        <w:jc w:val="both"/>
        <w:rPr>
          <w:rFonts w:ascii="Times New Roman" w:hAnsi="Times New Roman" w:cs="Times New Roman"/>
          <w:sz w:val="24"/>
          <w:lang w:val="en-ID"/>
        </w:rPr>
      </w:pPr>
    </w:p>
    <w:p w:rsidR="00584AE2" w:rsidRPr="00322080" w:rsidRDefault="00584AE2" w:rsidP="00322080">
      <w:pPr>
        <w:autoSpaceDE w:val="0"/>
        <w:autoSpaceDN w:val="0"/>
        <w:adjustRightInd w:val="0"/>
        <w:spacing w:after="0" w:line="360" w:lineRule="auto"/>
        <w:rPr>
          <w:rFonts w:ascii="Times New Roman" w:hAnsi="Times New Roman" w:cs="Times New Roman"/>
          <w:sz w:val="24"/>
        </w:rPr>
      </w:pPr>
    </w:p>
    <w:p w:rsidR="00584AE2" w:rsidRPr="00322080" w:rsidRDefault="00584AE2" w:rsidP="00322080">
      <w:pPr>
        <w:tabs>
          <w:tab w:val="left" w:pos="9000"/>
        </w:tabs>
        <w:spacing w:line="360" w:lineRule="auto"/>
        <w:rPr>
          <w:rFonts w:ascii="Times New Roman" w:hAnsi="Times New Roman" w:cs="Times New Roman"/>
          <w:b/>
          <w:sz w:val="24"/>
          <w:lang w:val="en-ID"/>
        </w:rPr>
      </w:pPr>
    </w:p>
    <w:p w:rsidR="00584AE2" w:rsidRPr="00322080" w:rsidRDefault="00584AE2" w:rsidP="00322080">
      <w:pPr>
        <w:spacing w:line="360" w:lineRule="auto"/>
        <w:rPr>
          <w:rFonts w:ascii="Times New Roman" w:hAnsi="Times New Roman" w:cs="Times New Roman"/>
          <w:sz w:val="24"/>
          <w:lang w:val="en-ID"/>
        </w:rPr>
      </w:pPr>
    </w:p>
    <w:p w:rsidR="00584AE2" w:rsidRPr="00322080" w:rsidRDefault="00584AE2" w:rsidP="00322080">
      <w:pPr>
        <w:spacing w:line="360" w:lineRule="auto"/>
        <w:rPr>
          <w:rFonts w:ascii="Times New Roman" w:hAnsi="Times New Roman" w:cs="Times New Roman"/>
          <w:sz w:val="24"/>
          <w:lang w:val="en-ID"/>
        </w:rPr>
      </w:pPr>
    </w:p>
    <w:p w:rsidR="00584AE2" w:rsidRPr="00322080" w:rsidRDefault="00584AE2" w:rsidP="00322080">
      <w:pPr>
        <w:spacing w:line="360" w:lineRule="auto"/>
        <w:rPr>
          <w:rFonts w:ascii="Times New Roman" w:hAnsi="Times New Roman" w:cs="Times New Roman"/>
          <w:sz w:val="24"/>
          <w:lang w:val="en-ID"/>
        </w:rPr>
      </w:pPr>
    </w:p>
    <w:p w:rsidR="00584AE2" w:rsidRPr="00322080" w:rsidRDefault="00584AE2" w:rsidP="00322080">
      <w:pPr>
        <w:autoSpaceDE w:val="0"/>
        <w:autoSpaceDN w:val="0"/>
        <w:adjustRightInd w:val="0"/>
        <w:spacing w:after="0" w:line="360" w:lineRule="auto"/>
        <w:jc w:val="both"/>
        <w:rPr>
          <w:rFonts w:ascii="Times New Roman" w:hAnsi="Times New Roman" w:cs="Times New Roman"/>
          <w:sz w:val="24"/>
          <w:lang w:val="en-ID"/>
        </w:rPr>
      </w:pPr>
    </w:p>
    <w:p w:rsidR="00584AE2" w:rsidRPr="00322080" w:rsidRDefault="00584AE2" w:rsidP="00322080">
      <w:pPr>
        <w:autoSpaceDE w:val="0"/>
        <w:autoSpaceDN w:val="0"/>
        <w:adjustRightInd w:val="0"/>
        <w:spacing w:after="0" w:line="360" w:lineRule="auto"/>
        <w:jc w:val="both"/>
        <w:rPr>
          <w:rFonts w:ascii="Times New Roman" w:hAnsi="Times New Roman" w:cs="Times New Roman"/>
          <w:sz w:val="24"/>
          <w:lang w:val="en-ID"/>
        </w:rPr>
      </w:pPr>
    </w:p>
    <w:p w:rsidR="00DA4CD2" w:rsidRPr="00322080" w:rsidRDefault="00DA4CD2" w:rsidP="00322080">
      <w:pPr>
        <w:tabs>
          <w:tab w:val="left" w:pos="567"/>
          <w:tab w:val="left" w:pos="1418"/>
        </w:tabs>
        <w:spacing w:line="360" w:lineRule="auto"/>
        <w:ind w:left="567"/>
        <w:jc w:val="both"/>
        <w:rPr>
          <w:rFonts w:ascii="Times New Roman" w:hAnsi="Times New Roman" w:cs="Times New Roman"/>
          <w:sz w:val="28"/>
          <w:lang w:val="en-ID"/>
        </w:rPr>
      </w:pPr>
    </w:p>
    <w:p w:rsidR="00DA4CD2" w:rsidRPr="00322080" w:rsidRDefault="00DA4CD2" w:rsidP="00322080">
      <w:pPr>
        <w:tabs>
          <w:tab w:val="left" w:pos="567"/>
          <w:tab w:val="left" w:pos="1418"/>
        </w:tabs>
        <w:spacing w:line="360" w:lineRule="auto"/>
        <w:jc w:val="both"/>
        <w:rPr>
          <w:rFonts w:ascii="Times New Roman" w:hAnsi="Times New Roman" w:cs="Times New Roman"/>
          <w:sz w:val="28"/>
        </w:rPr>
      </w:pPr>
    </w:p>
    <w:p w:rsidR="00DA4CD2" w:rsidRPr="00322080" w:rsidRDefault="00DA4CD2" w:rsidP="00322080">
      <w:pPr>
        <w:tabs>
          <w:tab w:val="left" w:pos="1134"/>
          <w:tab w:val="left" w:pos="1418"/>
        </w:tabs>
        <w:spacing w:line="360" w:lineRule="auto"/>
        <w:jc w:val="both"/>
        <w:rPr>
          <w:rFonts w:ascii="Times New Roman" w:hAnsi="Times New Roman" w:cs="Times New Roman"/>
          <w:sz w:val="28"/>
          <w:lang w:val="en-ID"/>
        </w:rPr>
      </w:pPr>
    </w:p>
    <w:p w:rsidR="00DA4CD2" w:rsidRPr="00322080" w:rsidRDefault="00DA4CD2" w:rsidP="00322080">
      <w:pPr>
        <w:tabs>
          <w:tab w:val="left" w:pos="1134"/>
          <w:tab w:val="left" w:pos="1418"/>
        </w:tabs>
        <w:spacing w:line="360" w:lineRule="auto"/>
        <w:ind w:left="993" w:firstLine="425"/>
        <w:jc w:val="both"/>
        <w:rPr>
          <w:rFonts w:ascii="Times New Roman" w:hAnsi="Times New Roman" w:cs="Times New Roman"/>
          <w:sz w:val="28"/>
          <w:lang w:val="en-ID"/>
        </w:rPr>
      </w:pPr>
    </w:p>
    <w:p w:rsidR="00DA4CD2" w:rsidRPr="00322080" w:rsidRDefault="00DA4CD2" w:rsidP="00322080">
      <w:pPr>
        <w:tabs>
          <w:tab w:val="left" w:pos="991"/>
          <w:tab w:val="left" w:pos="1418"/>
        </w:tabs>
        <w:spacing w:line="360" w:lineRule="auto"/>
        <w:jc w:val="both"/>
        <w:rPr>
          <w:rFonts w:ascii="Times New Roman" w:hAnsi="Times New Roman" w:cs="Times New Roman"/>
          <w:sz w:val="28"/>
        </w:rPr>
      </w:pPr>
    </w:p>
    <w:p w:rsidR="003F6D58" w:rsidRDefault="003F6D58" w:rsidP="004B5F04">
      <w:pPr>
        <w:spacing w:line="480" w:lineRule="auto"/>
        <w:jc w:val="both"/>
      </w:pPr>
    </w:p>
    <w:p w:rsidR="004B5F04" w:rsidRDefault="004B5F04" w:rsidP="004B5F04">
      <w:pPr>
        <w:spacing w:after="0" w:line="480" w:lineRule="auto"/>
        <w:jc w:val="both"/>
        <w:rPr>
          <w:rFonts w:ascii="Times New Roman" w:hAnsi="Times New Roman" w:cs="Times New Roman"/>
          <w:i/>
          <w:lang w:val="en-ID"/>
        </w:rPr>
      </w:pPr>
    </w:p>
    <w:p w:rsidR="004B5F04" w:rsidRPr="00153DBB" w:rsidRDefault="004B5F04" w:rsidP="004B5F04">
      <w:pPr>
        <w:spacing w:after="0" w:line="480" w:lineRule="auto"/>
        <w:jc w:val="both"/>
        <w:rPr>
          <w:rFonts w:ascii="Times New Roman" w:hAnsi="Times New Roman" w:cs="Times New Roman"/>
          <w:i/>
          <w:lang w:val="en-ID"/>
        </w:rPr>
      </w:pPr>
    </w:p>
    <w:p w:rsidR="00425401" w:rsidRPr="00DB7634" w:rsidRDefault="00425401" w:rsidP="004B5F04">
      <w:pPr>
        <w:spacing w:after="0" w:line="480" w:lineRule="auto"/>
        <w:jc w:val="both"/>
        <w:rPr>
          <w:rFonts w:ascii="Times New Roman" w:hAnsi="Times New Roman" w:cs="Times New Roman"/>
          <w:sz w:val="24"/>
        </w:rPr>
      </w:pPr>
    </w:p>
    <w:p w:rsidR="00DB7634" w:rsidRPr="00DB7634" w:rsidRDefault="00DB7634" w:rsidP="004B5F04">
      <w:pPr>
        <w:tabs>
          <w:tab w:val="left" w:pos="1080"/>
        </w:tabs>
        <w:spacing w:line="480" w:lineRule="auto"/>
        <w:jc w:val="both"/>
        <w:rPr>
          <w:sz w:val="40"/>
        </w:rPr>
      </w:pPr>
    </w:p>
    <w:sectPr w:rsidR="00DB7634" w:rsidRPr="00DB7634" w:rsidSect="007D6E6D">
      <w:pgSz w:w="11907" w:h="16839" w:code="9"/>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FA5" w:rsidRDefault="00C74FA5" w:rsidP="00322080">
      <w:pPr>
        <w:spacing w:after="0" w:line="240" w:lineRule="auto"/>
      </w:pPr>
      <w:r>
        <w:separator/>
      </w:r>
    </w:p>
  </w:endnote>
  <w:endnote w:type="continuationSeparator" w:id="0">
    <w:p w:rsidR="00C74FA5" w:rsidRDefault="00C74FA5" w:rsidP="0032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FA5" w:rsidRDefault="00C74FA5" w:rsidP="00322080">
      <w:pPr>
        <w:spacing w:after="0" w:line="240" w:lineRule="auto"/>
      </w:pPr>
      <w:r>
        <w:separator/>
      </w:r>
    </w:p>
  </w:footnote>
  <w:footnote w:type="continuationSeparator" w:id="0">
    <w:p w:rsidR="00C74FA5" w:rsidRDefault="00C74FA5" w:rsidP="00322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032E9"/>
    <w:multiLevelType w:val="hybridMultilevel"/>
    <w:tmpl w:val="4484FC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EA40DB1"/>
    <w:multiLevelType w:val="hybridMultilevel"/>
    <w:tmpl w:val="46301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E23BB"/>
    <w:multiLevelType w:val="hybridMultilevel"/>
    <w:tmpl w:val="A21A6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E0C72"/>
    <w:multiLevelType w:val="hybridMultilevel"/>
    <w:tmpl w:val="78CE1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6F5F18"/>
    <w:multiLevelType w:val="hybridMultilevel"/>
    <w:tmpl w:val="78CE1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33A3"/>
    <w:rsid w:val="000A33A3"/>
    <w:rsid w:val="00157F1F"/>
    <w:rsid w:val="001E39F1"/>
    <w:rsid w:val="002760A9"/>
    <w:rsid w:val="00283894"/>
    <w:rsid w:val="00322080"/>
    <w:rsid w:val="003F6D58"/>
    <w:rsid w:val="00425401"/>
    <w:rsid w:val="004B5F04"/>
    <w:rsid w:val="00584AE2"/>
    <w:rsid w:val="005A2176"/>
    <w:rsid w:val="00627AD4"/>
    <w:rsid w:val="00666EDA"/>
    <w:rsid w:val="006C23AF"/>
    <w:rsid w:val="006E7EC9"/>
    <w:rsid w:val="007D6E6D"/>
    <w:rsid w:val="007F61D9"/>
    <w:rsid w:val="008040C5"/>
    <w:rsid w:val="008566AE"/>
    <w:rsid w:val="008B72F7"/>
    <w:rsid w:val="009337FE"/>
    <w:rsid w:val="00963FE7"/>
    <w:rsid w:val="009F772A"/>
    <w:rsid w:val="00A55404"/>
    <w:rsid w:val="00A858E6"/>
    <w:rsid w:val="00B75BC9"/>
    <w:rsid w:val="00BA5413"/>
    <w:rsid w:val="00C74FA5"/>
    <w:rsid w:val="00C82522"/>
    <w:rsid w:val="00DA4CD2"/>
    <w:rsid w:val="00DA7022"/>
    <w:rsid w:val="00DB7634"/>
    <w:rsid w:val="00E136BF"/>
    <w:rsid w:val="00EC77C0"/>
    <w:rsid w:val="00EE70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95EA2-5B5B-4CDD-A926-DB5F53AD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3A3"/>
    <w:rPr>
      <w:rFonts w:eastAsiaTheme="minorEastAsia"/>
    </w:rPr>
  </w:style>
  <w:style w:type="paragraph" w:styleId="Heading2">
    <w:name w:val="heading 2"/>
    <w:basedOn w:val="Normal"/>
    <w:next w:val="Normal"/>
    <w:link w:val="Heading2Char"/>
    <w:uiPriority w:val="9"/>
    <w:unhideWhenUsed/>
    <w:qFormat/>
    <w:rsid w:val="00584A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58E6"/>
    <w:pPr>
      <w:ind w:left="720"/>
      <w:contextualSpacing/>
    </w:pPr>
  </w:style>
  <w:style w:type="character" w:customStyle="1" w:styleId="ListParagraphChar">
    <w:name w:val="List Paragraph Char"/>
    <w:basedOn w:val="DefaultParagraphFont"/>
    <w:link w:val="ListParagraph"/>
    <w:uiPriority w:val="34"/>
    <w:locked/>
    <w:rsid w:val="00A858E6"/>
    <w:rPr>
      <w:rFonts w:eastAsiaTheme="minorEastAsia"/>
    </w:rPr>
  </w:style>
  <w:style w:type="character" w:customStyle="1" w:styleId="Heading2Char">
    <w:name w:val="Heading 2 Char"/>
    <w:basedOn w:val="DefaultParagraphFont"/>
    <w:link w:val="Heading2"/>
    <w:uiPriority w:val="9"/>
    <w:rsid w:val="00584AE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84AE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22080"/>
    <w:rPr>
      <w:color w:val="0000FF" w:themeColor="hyperlink"/>
      <w:u w:val="single"/>
    </w:rPr>
  </w:style>
  <w:style w:type="paragraph" w:styleId="Header">
    <w:name w:val="header"/>
    <w:basedOn w:val="Normal"/>
    <w:link w:val="HeaderChar"/>
    <w:uiPriority w:val="99"/>
    <w:unhideWhenUsed/>
    <w:rsid w:val="00322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080"/>
    <w:rPr>
      <w:rFonts w:eastAsiaTheme="minorEastAsia"/>
    </w:rPr>
  </w:style>
  <w:style w:type="paragraph" w:styleId="Footer">
    <w:name w:val="footer"/>
    <w:basedOn w:val="Normal"/>
    <w:link w:val="FooterChar"/>
    <w:uiPriority w:val="99"/>
    <w:unhideWhenUsed/>
    <w:rsid w:val="00322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08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csekuritas.co.id/our-profil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pringboardcs.com/articles/uploads/CxP_IN_B2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4853</Words>
  <Characters>27668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zahrah nabilah</dc:creator>
  <cp:lastModifiedBy>USER</cp:lastModifiedBy>
  <cp:revision>3</cp:revision>
  <cp:lastPrinted>2018-05-08T05:32:00Z</cp:lastPrinted>
  <dcterms:created xsi:type="dcterms:W3CDTF">2018-09-26T04:11:00Z</dcterms:created>
  <dcterms:modified xsi:type="dcterms:W3CDTF">2019-02-02T04:38:00Z</dcterms:modified>
</cp:coreProperties>
</file>