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09" w:rsidRDefault="00707C09" w:rsidP="00707C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LEMBAR INFORMASI DAN </w:t>
      </w:r>
      <w:r w:rsidRPr="00EE7F9B">
        <w:rPr>
          <w:rFonts w:ascii="Times New Roman" w:hAnsi="Times New Roman" w:cs="Times New Roman"/>
          <w:b/>
          <w:i/>
          <w:sz w:val="24"/>
        </w:rPr>
        <w:t>INFORMED CONSENT</w:t>
      </w:r>
    </w:p>
    <w:p w:rsidR="00707C09" w:rsidRDefault="00707C09" w:rsidP="00707C09">
      <w:pPr>
        <w:rPr>
          <w:rFonts w:ascii="Times New Roman" w:hAnsi="Times New Roman" w:cs="Times New Roman"/>
          <w:b/>
          <w:sz w:val="24"/>
        </w:rPr>
      </w:pPr>
    </w:p>
    <w:p w:rsidR="00707C09" w:rsidRPr="00466BA0" w:rsidRDefault="00707C09" w:rsidP="00707C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66BA0">
        <w:rPr>
          <w:rFonts w:ascii="Times New Roman" w:hAnsi="Times New Roman" w:cs="Times New Roman"/>
          <w:b/>
          <w:bCs/>
          <w:sz w:val="24"/>
          <w:szCs w:val="24"/>
          <w:lang w:val="en-US"/>
        </w:rPr>
        <w:t>LEMBAR INFORMASI</w:t>
      </w:r>
    </w:p>
    <w:p w:rsidR="00707C09" w:rsidRPr="00A45272" w:rsidRDefault="00707C09" w:rsidP="00707C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Imelda Dana Bella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Ayu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Fernanda,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mahasiswi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Kedokteran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Kedokteran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Tanjungpura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Pontianak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Saudara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Saudari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berpartisipasi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sukarela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Tanjungpura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Karsinoma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Nasofaring</w:t>
      </w:r>
      <w:proofErr w:type="spellEnd"/>
    </w:p>
    <w:p w:rsidR="00707C09" w:rsidRPr="00A45272" w:rsidRDefault="00707C09" w:rsidP="00707C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tanjungpura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karsinoma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nasofaring</w:t>
      </w:r>
      <w:proofErr w:type="spellEnd"/>
    </w:p>
    <w:p w:rsidR="00707C09" w:rsidRPr="00A45272" w:rsidRDefault="00707C09" w:rsidP="00707C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45272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berlangsung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±30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pengisian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persetujuan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Pengisian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±25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Saudara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Saudari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diminta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menjawab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butir-butir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disediakan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7C09" w:rsidRPr="00A45272" w:rsidRDefault="00707C09" w:rsidP="00707C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membahayakan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keselamatan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Saudara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Saudari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7C09" w:rsidRPr="00A45272" w:rsidRDefault="00707C09" w:rsidP="00707C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Saudara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Saudari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berhak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berpartisipasi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unsur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paksaan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siapapun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7C09" w:rsidRPr="00A45272" w:rsidRDefault="00707C09" w:rsidP="00707C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Nama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jati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Saudara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Saudari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45272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dirahasiakan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7C09" w:rsidRPr="00EE7F9B" w:rsidRDefault="00707C09" w:rsidP="00707C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sz w:val="24"/>
          <w:szCs w:val="24"/>
          <w:lang w:val="en-US"/>
        </w:rPr>
        <w:t>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C78">
        <w:rPr>
          <w:rFonts w:ascii="Times New Roman" w:hAnsi="Times New Roman" w:cs="Times New Roman"/>
          <w:i/>
          <w:sz w:val="24"/>
          <w:szCs w:val="24"/>
        </w:rPr>
        <w:t>a</w:t>
      </w:r>
      <w:proofErr w:type="spellStart"/>
      <w:r w:rsidRPr="00506C78">
        <w:rPr>
          <w:rFonts w:ascii="Times New Roman" w:hAnsi="Times New Roman" w:cs="Times New Roman"/>
          <w:i/>
          <w:sz w:val="24"/>
          <w:szCs w:val="24"/>
          <w:lang w:val="en-US"/>
        </w:rPr>
        <w:t>dd</w:t>
      </w:r>
      <w:proofErr w:type="spellEnd"/>
      <w:r w:rsidRPr="00506C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06C78">
        <w:rPr>
          <w:rFonts w:ascii="Times New Roman" w:hAnsi="Times New Roman" w:cs="Times New Roman"/>
          <w:i/>
          <w:sz w:val="24"/>
          <w:szCs w:val="24"/>
          <w:lang w:val="en-US"/>
        </w:rPr>
        <w:t>ons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Quilgo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mendeteksi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Saudara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Saudari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membuka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527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C78">
        <w:rPr>
          <w:rFonts w:ascii="Times New Roman" w:hAnsi="Times New Roman" w:cs="Times New Roman"/>
          <w:i/>
          <w:sz w:val="24"/>
          <w:szCs w:val="24"/>
          <w:lang w:val="en-US"/>
        </w:rPr>
        <w:t>website</w:t>
      </w:r>
      <w:r w:rsidRPr="00A45272">
        <w:rPr>
          <w:rFonts w:ascii="Times New Roman" w:hAnsi="Times New Roman" w:cs="Times New Roman"/>
          <w:sz w:val="24"/>
          <w:szCs w:val="24"/>
          <w:lang w:val="en-US"/>
        </w:rPr>
        <w:t xml:space="preserve"> lain</w:t>
      </w:r>
    </w:p>
    <w:p w:rsidR="00707C09" w:rsidRDefault="00707C09" w:rsidP="00707C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Nama: </w:t>
      </w:r>
    </w:p>
    <w:p w:rsidR="00707C09" w:rsidRDefault="00707C09" w:rsidP="00707C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bersedia menjadi responden penelitian?</w:t>
      </w:r>
    </w:p>
    <w:p w:rsidR="00707C09" w:rsidRDefault="00707C09" w:rsidP="00707C0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Bersedia</w:t>
      </w:r>
    </w:p>
    <w:p w:rsidR="00707C09" w:rsidRDefault="00707C09" w:rsidP="00707C0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bersedia</w:t>
      </w:r>
    </w:p>
    <w:p w:rsidR="00707C09" w:rsidRDefault="00707C09" w:rsidP="00707C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C09" w:rsidRDefault="00707C09" w:rsidP="00707C09">
      <w:pPr>
        <w:rPr>
          <w:rFonts w:ascii="Times New Roman" w:hAnsi="Times New Roman" w:cs="Times New Roman"/>
          <w:b/>
          <w:sz w:val="24"/>
          <w:szCs w:val="24"/>
        </w:rPr>
      </w:pPr>
    </w:p>
    <w:p w:rsidR="00707C09" w:rsidRDefault="00707C09" w:rsidP="00707C09">
      <w:pPr>
        <w:rPr>
          <w:rFonts w:ascii="Times New Roman" w:hAnsi="Times New Roman" w:cs="Times New Roman"/>
          <w:b/>
          <w:sz w:val="24"/>
          <w:szCs w:val="24"/>
        </w:rPr>
      </w:pPr>
    </w:p>
    <w:p w:rsidR="00707C09" w:rsidRDefault="00707C09" w:rsidP="00707C09">
      <w:pPr>
        <w:rPr>
          <w:rFonts w:ascii="Times New Roman" w:hAnsi="Times New Roman" w:cs="Times New Roman"/>
          <w:b/>
          <w:sz w:val="24"/>
          <w:szCs w:val="24"/>
        </w:rPr>
      </w:pPr>
    </w:p>
    <w:p w:rsidR="00707C09" w:rsidRDefault="00707C09" w:rsidP="00707C09">
      <w:pPr>
        <w:rPr>
          <w:rFonts w:ascii="Times New Roman" w:hAnsi="Times New Roman" w:cs="Times New Roman"/>
          <w:b/>
          <w:sz w:val="24"/>
          <w:szCs w:val="24"/>
        </w:rPr>
      </w:pPr>
    </w:p>
    <w:p w:rsidR="00707C09" w:rsidRDefault="00707C09" w:rsidP="00707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LEMBAR KUESIONER</w:t>
      </w:r>
    </w:p>
    <w:p w:rsidR="00707C09" w:rsidRDefault="00707C09" w:rsidP="00707C0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LEMBAR KUESIONER PENELITIAN</w:t>
      </w:r>
    </w:p>
    <w:p w:rsidR="00707C09" w:rsidRDefault="00707C09" w:rsidP="00707C0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GAMBARAN PENGETAHUAN, SIKAP, DAN PERILAKU MAHASISWA S1 UNIVERSITAS TANJUNGPURA MENGENAI KARSINOMA NASOFARING</w:t>
      </w:r>
    </w:p>
    <w:p w:rsidR="00707C09" w:rsidRDefault="00707C09" w:rsidP="00707C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Responden:</w:t>
      </w:r>
    </w:p>
    <w:p w:rsidR="00707C09" w:rsidRDefault="00707C09" w:rsidP="00707C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6D7075">
        <w:rPr>
          <w:rFonts w:ascii="Times New Roman" w:hAnsi="Times New Roman" w:cs="Times New Roman"/>
          <w:b/>
          <w:sz w:val="24"/>
        </w:rPr>
        <w:t>DAFTAR IDENTITAS RESPONDEN</w:t>
      </w:r>
    </w:p>
    <w:p w:rsidR="00707C09" w:rsidRDefault="00707C09" w:rsidP="00707C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707C09" w:rsidRDefault="00707C09" w:rsidP="00707C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D7075">
        <w:rPr>
          <w:rFonts w:ascii="Times New Roman" w:hAnsi="Times New Roman" w:cs="Times New Roman"/>
          <w:sz w:val="24"/>
        </w:rPr>
        <w:t>Usia</w:t>
      </w:r>
      <w:r w:rsidRPr="006D707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D7075">
        <w:rPr>
          <w:rFonts w:ascii="Times New Roman" w:hAnsi="Times New Roman" w:cs="Times New Roman"/>
          <w:sz w:val="24"/>
        </w:rPr>
        <w:tab/>
        <w:t>:</w:t>
      </w:r>
    </w:p>
    <w:p w:rsidR="00707C09" w:rsidRDefault="00707C09" w:rsidP="00707C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Asal Daerah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707C09" w:rsidRDefault="00707C09" w:rsidP="00707C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D7075">
        <w:rPr>
          <w:rFonts w:ascii="Times New Roman" w:hAnsi="Times New Roman" w:cs="Times New Roman"/>
          <w:sz w:val="24"/>
        </w:rPr>
        <w:t>Jenis Kelamin</w:t>
      </w:r>
      <w:r>
        <w:rPr>
          <w:rFonts w:ascii="Times New Roman" w:hAnsi="Times New Roman" w:cs="Times New Roman"/>
          <w:sz w:val="24"/>
        </w:rPr>
        <w:tab/>
      </w:r>
      <w:r w:rsidRPr="006D7075">
        <w:rPr>
          <w:rFonts w:ascii="Times New Roman" w:hAnsi="Times New Roman" w:cs="Times New Roman"/>
          <w:sz w:val="24"/>
        </w:rPr>
        <w:tab/>
        <w:t>:</w:t>
      </w:r>
    </w:p>
    <w:p w:rsidR="00707C09" w:rsidRPr="006D7075" w:rsidRDefault="00707C09" w:rsidP="00707C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D7075">
        <w:rPr>
          <w:rFonts w:ascii="Times New Roman" w:hAnsi="Times New Roman" w:cs="Times New Roman"/>
          <w:sz w:val="24"/>
        </w:rPr>
        <w:t>Fakultas</w:t>
      </w:r>
      <w:r>
        <w:rPr>
          <w:rFonts w:ascii="Times New Roman" w:hAnsi="Times New Roman" w:cs="Times New Roman"/>
          <w:sz w:val="24"/>
        </w:rPr>
        <w:tab/>
      </w:r>
      <w:r w:rsidRPr="006D7075">
        <w:rPr>
          <w:rFonts w:ascii="Times New Roman" w:hAnsi="Times New Roman" w:cs="Times New Roman"/>
          <w:sz w:val="24"/>
        </w:rPr>
        <w:tab/>
        <w:t>:</w:t>
      </w:r>
    </w:p>
    <w:p w:rsidR="00707C09" w:rsidRDefault="00707C09" w:rsidP="00707C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D7075">
        <w:rPr>
          <w:rFonts w:ascii="Times New Roman" w:hAnsi="Times New Roman" w:cs="Times New Roman"/>
          <w:sz w:val="24"/>
        </w:rPr>
        <w:t>Program Studi</w:t>
      </w:r>
      <w:r>
        <w:rPr>
          <w:rFonts w:ascii="Times New Roman" w:hAnsi="Times New Roman" w:cs="Times New Roman"/>
          <w:sz w:val="24"/>
        </w:rPr>
        <w:tab/>
      </w:r>
      <w:r w:rsidRPr="006D7075">
        <w:rPr>
          <w:rFonts w:ascii="Times New Roman" w:hAnsi="Times New Roman" w:cs="Times New Roman"/>
          <w:sz w:val="24"/>
        </w:rPr>
        <w:tab/>
        <w:t>:</w:t>
      </w:r>
    </w:p>
    <w:p w:rsidR="00707C09" w:rsidRPr="006D7075" w:rsidRDefault="00707C09" w:rsidP="00707C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Riwayat Penyakit</w:t>
      </w:r>
      <w:r>
        <w:rPr>
          <w:rFonts w:ascii="Times New Roman" w:hAnsi="Times New Roman" w:cs="Times New Roman"/>
          <w:sz w:val="24"/>
        </w:rPr>
        <w:tab/>
        <w:t>:</w:t>
      </w:r>
    </w:p>
    <w:p w:rsidR="00707C09" w:rsidRDefault="00707C09" w:rsidP="00707C09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</w:p>
    <w:p w:rsidR="00707C09" w:rsidRDefault="00707C09" w:rsidP="00707C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PENGETAHUAN</w:t>
      </w:r>
    </w:p>
    <w:tbl>
      <w:tblPr>
        <w:tblStyle w:val="TableGrid"/>
        <w:tblW w:w="881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736"/>
        <w:gridCol w:w="2190"/>
        <w:gridCol w:w="2184"/>
      </w:tblGrid>
      <w:tr w:rsidR="00707C09" w:rsidTr="00707C09">
        <w:trPr>
          <w:trHeight w:val="448"/>
        </w:trPr>
        <w:tc>
          <w:tcPr>
            <w:tcW w:w="8819" w:type="dxa"/>
            <w:gridSpan w:val="4"/>
          </w:tcPr>
          <w:p w:rsidR="00707C09" w:rsidRPr="00E72C16" w:rsidRDefault="00707C09" w:rsidP="00707C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A. UMUM</w:t>
            </w:r>
          </w:p>
        </w:tc>
      </w:tr>
      <w:tr w:rsidR="00707C09" w:rsidTr="00707C09">
        <w:trPr>
          <w:trHeight w:val="448"/>
        </w:trPr>
        <w:tc>
          <w:tcPr>
            <w:tcW w:w="709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736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Pernyataan</w:t>
            </w:r>
          </w:p>
        </w:tc>
        <w:tc>
          <w:tcPr>
            <w:tcW w:w="2190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Benar</w:t>
            </w:r>
          </w:p>
        </w:tc>
        <w:tc>
          <w:tcPr>
            <w:tcW w:w="2184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Salah</w:t>
            </w:r>
          </w:p>
        </w:tc>
      </w:tr>
      <w:tr w:rsidR="00707C09" w:rsidTr="00707C09">
        <w:trPr>
          <w:trHeight w:val="955"/>
        </w:trPr>
        <w:tc>
          <w:tcPr>
            <w:tcW w:w="709" w:type="dxa"/>
          </w:tcPr>
          <w:p w:rsidR="00707C09" w:rsidRPr="00C94F0E" w:rsidRDefault="00707C09" w:rsidP="00707C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Karsinoma merupakan kanker yag berasal dari sel-sel epitel mukosa atau kelenjar.</w:t>
            </w:r>
          </w:p>
        </w:tc>
        <w:tc>
          <w:tcPr>
            <w:tcW w:w="219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416"/>
        </w:trPr>
        <w:tc>
          <w:tcPr>
            <w:tcW w:w="8819" w:type="dxa"/>
            <w:gridSpan w:val="4"/>
          </w:tcPr>
          <w:p w:rsidR="00707C09" w:rsidRPr="00E72C16" w:rsidRDefault="00707C09" w:rsidP="00707C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B. ETIOLOGI DAN FAKTOR RISIKO</w:t>
            </w:r>
          </w:p>
        </w:tc>
      </w:tr>
      <w:tr w:rsidR="00707C09" w:rsidTr="00707C09">
        <w:trPr>
          <w:trHeight w:val="416"/>
        </w:trPr>
        <w:tc>
          <w:tcPr>
            <w:tcW w:w="709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736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Pernyataan</w:t>
            </w:r>
          </w:p>
        </w:tc>
        <w:tc>
          <w:tcPr>
            <w:tcW w:w="2190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Benar</w:t>
            </w:r>
          </w:p>
        </w:tc>
        <w:tc>
          <w:tcPr>
            <w:tcW w:w="2184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Salah</w:t>
            </w:r>
          </w:p>
        </w:tc>
      </w:tr>
      <w:tr w:rsidR="00707C09" w:rsidTr="00707C09">
        <w:trPr>
          <w:trHeight w:val="955"/>
        </w:trPr>
        <w:tc>
          <w:tcPr>
            <w:tcW w:w="709" w:type="dxa"/>
          </w:tcPr>
          <w:p w:rsidR="00707C09" w:rsidRPr="00C94F0E" w:rsidRDefault="00707C09" w:rsidP="00707C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C94F0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Perempuan lebih berisiko terkena karsinoma nasofaring</w:t>
            </w:r>
          </w:p>
        </w:tc>
        <w:tc>
          <w:tcPr>
            <w:tcW w:w="219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955"/>
        </w:trPr>
        <w:tc>
          <w:tcPr>
            <w:tcW w:w="709" w:type="dxa"/>
          </w:tcPr>
          <w:p w:rsidR="00707C09" w:rsidRPr="00C94F0E" w:rsidRDefault="00707C09" w:rsidP="00707C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Konsumsi alkohol dan rokok memperbesar risiko terkena karsinoma nasofaring</w:t>
            </w:r>
          </w:p>
        </w:tc>
        <w:tc>
          <w:tcPr>
            <w:tcW w:w="219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955"/>
        </w:trPr>
        <w:tc>
          <w:tcPr>
            <w:tcW w:w="709" w:type="dxa"/>
          </w:tcPr>
          <w:p w:rsidR="00707C09" w:rsidRPr="00C94F0E" w:rsidRDefault="00707C09" w:rsidP="00707C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Debu kayu dan formalin dapat meningkatkan risiko karsinoma nasofaring karena dapat menyebabkan </w:t>
            </w:r>
            <w:r w:rsidRPr="00795BD0">
              <w:rPr>
                <w:rFonts w:ascii="Times New Roman" w:hAnsi="Times New Roman" w:cs="Times New Roman"/>
                <w:sz w:val="24"/>
              </w:rPr>
              <w:t>iritasi dan inflamasi terus-menerus</w:t>
            </w:r>
          </w:p>
        </w:tc>
        <w:tc>
          <w:tcPr>
            <w:tcW w:w="219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955"/>
        </w:trPr>
        <w:tc>
          <w:tcPr>
            <w:tcW w:w="709" w:type="dxa"/>
          </w:tcPr>
          <w:p w:rsidR="00707C09" w:rsidRPr="00C94F0E" w:rsidRDefault="00707C09" w:rsidP="00707C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Makanan yang diasinkan mengandung zat nitrosiamine yang baik bagi nasofaring</w:t>
            </w:r>
          </w:p>
        </w:tc>
        <w:tc>
          <w:tcPr>
            <w:tcW w:w="219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955"/>
        </w:trPr>
        <w:tc>
          <w:tcPr>
            <w:tcW w:w="709" w:type="dxa"/>
          </w:tcPr>
          <w:p w:rsidR="00707C09" w:rsidRPr="00C94F0E" w:rsidRDefault="00707C09" w:rsidP="00707C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Infeksi Epstein Barr Virus dapat meningkatkan peluang terjadinya karsinoma nasofaring</w:t>
            </w:r>
          </w:p>
        </w:tc>
        <w:tc>
          <w:tcPr>
            <w:tcW w:w="219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955"/>
        </w:trPr>
        <w:tc>
          <w:tcPr>
            <w:tcW w:w="709" w:type="dxa"/>
          </w:tcPr>
          <w:p w:rsidR="00707C09" w:rsidRPr="00C94F0E" w:rsidRDefault="00707C09" w:rsidP="00707C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Orang dengan riwayat penyakit pernapasan kronis risiko nya lebih rendah untuk terkena karsinoma nasofaring.</w:t>
            </w:r>
          </w:p>
        </w:tc>
        <w:tc>
          <w:tcPr>
            <w:tcW w:w="219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417"/>
        </w:trPr>
        <w:tc>
          <w:tcPr>
            <w:tcW w:w="8819" w:type="dxa"/>
            <w:gridSpan w:val="4"/>
          </w:tcPr>
          <w:p w:rsidR="00707C09" w:rsidRPr="00173B4C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C.GEJALA</w:t>
            </w:r>
          </w:p>
        </w:tc>
      </w:tr>
      <w:tr w:rsidR="00707C09" w:rsidTr="00707C09">
        <w:trPr>
          <w:trHeight w:val="564"/>
        </w:trPr>
        <w:tc>
          <w:tcPr>
            <w:tcW w:w="709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736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Pernyataan</w:t>
            </w:r>
          </w:p>
        </w:tc>
        <w:tc>
          <w:tcPr>
            <w:tcW w:w="2190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Benar</w:t>
            </w:r>
          </w:p>
        </w:tc>
        <w:tc>
          <w:tcPr>
            <w:tcW w:w="2184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Salah</w:t>
            </w:r>
          </w:p>
        </w:tc>
      </w:tr>
      <w:tr w:rsidR="00707C09" w:rsidTr="00707C09">
        <w:trPr>
          <w:trHeight w:val="955"/>
        </w:trPr>
        <w:tc>
          <w:tcPr>
            <w:tcW w:w="709" w:type="dxa"/>
          </w:tcPr>
          <w:p w:rsidR="00707C09" w:rsidRPr="00173B4C" w:rsidRDefault="00707C09" w:rsidP="00707C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Gejala karsinoma nasofaring cenderung tidak spesifik</w:t>
            </w:r>
          </w:p>
        </w:tc>
        <w:tc>
          <w:tcPr>
            <w:tcW w:w="219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416"/>
        </w:trPr>
        <w:tc>
          <w:tcPr>
            <w:tcW w:w="8819" w:type="dxa"/>
            <w:gridSpan w:val="4"/>
          </w:tcPr>
          <w:p w:rsidR="00707C09" w:rsidRPr="00905D3F" w:rsidRDefault="00707C09" w:rsidP="00707C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D. DIAGNOSIS</w:t>
            </w:r>
          </w:p>
        </w:tc>
      </w:tr>
      <w:tr w:rsidR="00707C09" w:rsidTr="00707C09">
        <w:trPr>
          <w:trHeight w:val="410"/>
        </w:trPr>
        <w:tc>
          <w:tcPr>
            <w:tcW w:w="8819" w:type="dxa"/>
            <w:gridSpan w:val="4"/>
          </w:tcPr>
          <w:p w:rsidR="00707C09" w:rsidRPr="00E72C16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E. TERAPI</w:t>
            </w:r>
          </w:p>
        </w:tc>
      </w:tr>
      <w:tr w:rsidR="00707C09" w:rsidTr="00707C09">
        <w:trPr>
          <w:trHeight w:val="404"/>
        </w:trPr>
        <w:tc>
          <w:tcPr>
            <w:tcW w:w="709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736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Pernyataan</w:t>
            </w:r>
          </w:p>
        </w:tc>
        <w:tc>
          <w:tcPr>
            <w:tcW w:w="2190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Benar</w:t>
            </w:r>
          </w:p>
        </w:tc>
        <w:tc>
          <w:tcPr>
            <w:tcW w:w="2184" w:type="dxa"/>
          </w:tcPr>
          <w:p w:rsidR="00707C09" w:rsidRPr="00B06BA0" w:rsidRDefault="00707C09" w:rsidP="00707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Salah</w:t>
            </w:r>
          </w:p>
        </w:tc>
      </w:tr>
      <w:tr w:rsidR="00707C09" w:rsidTr="00707C09">
        <w:trPr>
          <w:trHeight w:val="955"/>
        </w:trPr>
        <w:tc>
          <w:tcPr>
            <w:tcW w:w="709" w:type="dxa"/>
          </w:tcPr>
          <w:p w:rsidR="00707C09" w:rsidRPr="00C94F0E" w:rsidRDefault="00707C09" w:rsidP="00707C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Radioterapi dan kemoterapi merupakan bagian dari terapi karsinoma nasofaring.</w:t>
            </w:r>
          </w:p>
        </w:tc>
        <w:tc>
          <w:tcPr>
            <w:tcW w:w="219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7C09" w:rsidRDefault="00707C09" w:rsidP="00707C09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</w:p>
    <w:p w:rsidR="00707C09" w:rsidRDefault="00707C09" w:rsidP="00707C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SIKAP</w:t>
      </w:r>
    </w:p>
    <w:tbl>
      <w:tblPr>
        <w:tblStyle w:val="TableGrid"/>
        <w:tblW w:w="0" w:type="auto"/>
        <w:tblInd w:w="710" w:type="dxa"/>
        <w:tblLook w:val="04A0" w:firstRow="1" w:lastRow="0" w:firstColumn="1" w:lastColumn="0" w:noHBand="0" w:noVBand="1"/>
      </w:tblPr>
      <w:tblGrid>
        <w:gridCol w:w="817"/>
        <w:gridCol w:w="2693"/>
        <w:gridCol w:w="966"/>
        <w:gridCol w:w="936"/>
        <w:gridCol w:w="1110"/>
        <w:gridCol w:w="1099"/>
      </w:tblGrid>
      <w:tr w:rsidR="00707C09" w:rsidTr="00707C09">
        <w:trPr>
          <w:trHeight w:val="841"/>
        </w:trPr>
        <w:tc>
          <w:tcPr>
            <w:tcW w:w="817" w:type="dxa"/>
          </w:tcPr>
          <w:p w:rsidR="00707C09" w:rsidRPr="004B2A03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2A03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2693" w:type="dxa"/>
          </w:tcPr>
          <w:p w:rsidR="00707C09" w:rsidRPr="004B2A03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2A03">
              <w:rPr>
                <w:rFonts w:ascii="Times New Roman" w:hAnsi="Times New Roman" w:cs="Times New Roman"/>
                <w:b/>
                <w:sz w:val="24"/>
              </w:rPr>
              <w:t>Pernyataan</w:t>
            </w:r>
          </w:p>
        </w:tc>
        <w:tc>
          <w:tcPr>
            <w:tcW w:w="966" w:type="dxa"/>
          </w:tcPr>
          <w:p w:rsidR="00707C09" w:rsidRPr="004B2A03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Sangat Setuju</w:t>
            </w:r>
          </w:p>
        </w:tc>
        <w:tc>
          <w:tcPr>
            <w:tcW w:w="936" w:type="dxa"/>
          </w:tcPr>
          <w:p w:rsidR="00707C09" w:rsidRPr="004B2A03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Setuju</w:t>
            </w:r>
          </w:p>
        </w:tc>
        <w:tc>
          <w:tcPr>
            <w:tcW w:w="1110" w:type="dxa"/>
          </w:tcPr>
          <w:p w:rsidR="00707C09" w:rsidRPr="004B2A03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Tidak Setuju</w:t>
            </w:r>
          </w:p>
        </w:tc>
        <w:tc>
          <w:tcPr>
            <w:tcW w:w="1099" w:type="dxa"/>
          </w:tcPr>
          <w:p w:rsidR="00707C09" w:rsidRPr="004B2A03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Sangat Tidak Setuju</w:t>
            </w: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B2A03" w:rsidRDefault="00707C09" w:rsidP="00707C0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tertarik untuk mencari informasi tentang karsinoma nasofaring.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B2A03" w:rsidRDefault="00707C09" w:rsidP="00707C0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merasa karsinoma nasofaring tidak perlu diketahui.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menganggap rokok dan alkohol adalah hal yang tidak bisa d</w:t>
            </w:r>
            <w:r w:rsidR="00F977DA">
              <w:rPr>
                <w:rFonts w:ascii="Times New Roman" w:hAnsi="Times New Roman" w:cs="Times New Roman"/>
                <w:sz w:val="24"/>
              </w:rPr>
              <w:t>ilepaskan dari generasi muda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 w:rsidRPr="006C3C77">
              <w:rPr>
                <w:rFonts w:ascii="Times New Roman" w:hAnsi="Times New Roman" w:cs="Times New Roman"/>
                <w:sz w:val="24"/>
              </w:rPr>
              <w:t>Kejadian karsinoma nasofaring dipengaruhi oleh gaya hidup terutama makanan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merasa minum-minum alkohol di usia muda tidak apa-apa dilakukan.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menganggap penggunaan sikat gigi atau gelas milik orang lain dapat menularkan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Virus Epstein-Barr 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merasa barang-barang pribadi seperti sikat gigi dan gelas minum tidak boleh dipakai bersama.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Menurut saya, kebiasaan menyikat gigi memiliki kaitan dengan kesehatan nasofaring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Konsumsi ikan asin setiap hari penting untuk menjaga kesehatan nasofaring.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935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merasa konsumsi makanan kaleng sebaiknya tidak dilakukan setiap hari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7C09" w:rsidRDefault="00707C09" w:rsidP="00707C09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</w:p>
    <w:p w:rsidR="00707C09" w:rsidRDefault="00707C09" w:rsidP="00707C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PERILAKU</w:t>
      </w:r>
    </w:p>
    <w:tbl>
      <w:tblPr>
        <w:tblStyle w:val="TableGrid"/>
        <w:tblW w:w="0" w:type="auto"/>
        <w:tblInd w:w="710" w:type="dxa"/>
        <w:tblLook w:val="04A0" w:firstRow="1" w:lastRow="0" w:firstColumn="1" w:lastColumn="0" w:noHBand="0" w:noVBand="1"/>
      </w:tblPr>
      <w:tblGrid>
        <w:gridCol w:w="817"/>
        <w:gridCol w:w="2693"/>
        <w:gridCol w:w="966"/>
        <w:gridCol w:w="936"/>
        <w:gridCol w:w="1110"/>
        <w:gridCol w:w="1099"/>
      </w:tblGrid>
      <w:tr w:rsidR="00707C09" w:rsidTr="00707C09">
        <w:trPr>
          <w:trHeight w:val="841"/>
        </w:trPr>
        <w:tc>
          <w:tcPr>
            <w:tcW w:w="817" w:type="dxa"/>
          </w:tcPr>
          <w:p w:rsidR="00707C09" w:rsidRPr="004B2A03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2A03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2693" w:type="dxa"/>
          </w:tcPr>
          <w:p w:rsidR="00707C09" w:rsidRPr="004B2A03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2A03">
              <w:rPr>
                <w:rFonts w:ascii="Times New Roman" w:hAnsi="Times New Roman" w:cs="Times New Roman"/>
                <w:b/>
                <w:sz w:val="24"/>
              </w:rPr>
              <w:t>Pernyataan</w:t>
            </w:r>
          </w:p>
        </w:tc>
        <w:tc>
          <w:tcPr>
            <w:tcW w:w="966" w:type="dxa"/>
          </w:tcPr>
          <w:p w:rsidR="00707C09" w:rsidRPr="004B2A03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2A03">
              <w:rPr>
                <w:rFonts w:ascii="Times New Roman" w:hAnsi="Times New Roman" w:cs="Times New Roman"/>
                <w:b/>
                <w:sz w:val="24"/>
              </w:rPr>
              <w:t>Tidak Pernah</w:t>
            </w:r>
          </w:p>
        </w:tc>
        <w:tc>
          <w:tcPr>
            <w:tcW w:w="936" w:type="dxa"/>
          </w:tcPr>
          <w:p w:rsidR="00707C09" w:rsidRPr="004B2A03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2A03">
              <w:rPr>
                <w:rFonts w:ascii="Times New Roman" w:hAnsi="Times New Roman" w:cs="Times New Roman"/>
                <w:b/>
                <w:sz w:val="24"/>
              </w:rPr>
              <w:t>Jarang</w:t>
            </w:r>
          </w:p>
        </w:tc>
        <w:tc>
          <w:tcPr>
            <w:tcW w:w="1110" w:type="dxa"/>
          </w:tcPr>
          <w:p w:rsidR="00707C09" w:rsidRPr="004B2A03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2A03">
              <w:rPr>
                <w:rFonts w:ascii="Times New Roman" w:hAnsi="Times New Roman" w:cs="Times New Roman"/>
                <w:b/>
                <w:sz w:val="24"/>
              </w:rPr>
              <w:t>Kadang-kadang</w:t>
            </w:r>
          </w:p>
        </w:tc>
        <w:tc>
          <w:tcPr>
            <w:tcW w:w="1099" w:type="dxa"/>
          </w:tcPr>
          <w:p w:rsidR="00707C09" w:rsidRPr="004B2A03" w:rsidRDefault="00707C09" w:rsidP="00707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2A03">
              <w:rPr>
                <w:rFonts w:ascii="Times New Roman" w:hAnsi="Times New Roman" w:cs="Times New Roman"/>
                <w:b/>
                <w:sz w:val="24"/>
              </w:rPr>
              <w:t>Sering</w:t>
            </w:r>
          </w:p>
        </w:tc>
      </w:tr>
      <w:tr w:rsidR="00707C09" w:rsidTr="00707C09">
        <w:trPr>
          <w:trHeight w:val="429"/>
        </w:trPr>
        <w:tc>
          <w:tcPr>
            <w:tcW w:w="7621" w:type="dxa"/>
            <w:gridSpan w:val="6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Seberapa sering:</w:t>
            </w: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B2A03" w:rsidRDefault="00707C09" w:rsidP="00707C0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Mencari informasi tentang karsinoma nasofaring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B2A03" w:rsidRDefault="00707C09" w:rsidP="00707C0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Melihat atau mendengar informasi mengenai karsinoma nasofaring di media cetak dan digital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Merokok aktif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Menghirup asap rokok secara pasif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Minum alkohol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Terpapar debu kayu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Berbagi sikat gigi dan gelas minum yang sama dengan orang lain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Berciuman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879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Konsumsi ikan asin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7C09" w:rsidTr="00707C09">
        <w:trPr>
          <w:trHeight w:val="935"/>
        </w:trPr>
        <w:tc>
          <w:tcPr>
            <w:tcW w:w="817" w:type="dxa"/>
          </w:tcPr>
          <w:p w:rsidR="00707C09" w:rsidRPr="004649D1" w:rsidRDefault="00707C09" w:rsidP="00707C0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Konsumsi makanan kaleng</w:t>
            </w:r>
          </w:p>
        </w:tc>
        <w:tc>
          <w:tcPr>
            <w:tcW w:w="96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707C09" w:rsidRDefault="00707C09" w:rsidP="00707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7C09" w:rsidRDefault="00707C09" w:rsidP="00707C09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</w:p>
    <w:p w:rsidR="00707C09" w:rsidRDefault="00707C09" w:rsidP="00707C09">
      <w:pPr>
        <w:rPr>
          <w:rFonts w:ascii="Times New Roman" w:hAnsi="Times New Roman" w:cs="Times New Roman"/>
          <w:b/>
          <w:sz w:val="24"/>
          <w:szCs w:val="24"/>
        </w:rPr>
      </w:pPr>
    </w:p>
    <w:p w:rsidR="00707C09" w:rsidRDefault="00707C09"/>
    <w:sectPr w:rsidR="00707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E94"/>
    <w:multiLevelType w:val="hybridMultilevel"/>
    <w:tmpl w:val="D182F980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5073F"/>
    <w:multiLevelType w:val="hybridMultilevel"/>
    <w:tmpl w:val="B99C2EBC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C043C"/>
    <w:multiLevelType w:val="hybridMultilevel"/>
    <w:tmpl w:val="4C3CEC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95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04429"/>
    <w:multiLevelType w:val="hybridMultilevel"/>
    <w:tmpl w:val="5172FBC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463B8A"/>
    <w:multiLevelType w:val="hybridMultilevel"/>
    <w:tmpl w:val="CB04D3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95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0126B"/>
    <w:multiLevelType w:val="hybridMultilevel"/>
    <w:tmpl w:val="68F2AB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3401D"/>
    <w:multiLevelType w:val="hybridMultilevel"/>
    <w:tmpl w:val="CB04D3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95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09"/>
    <w:rsid w:val="004F7F41"/>
    <w:rsid w:val="00707C09"/>
    <w:rsid w:val="00E239B8"/>
    <w:rsid w:val="00E3261F"/>
    <w:rsid w:val="00F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7C09"/>
    <w:pPr>
      <w:ind w:left="720"/>
      <w:contextualSpacing/>
    </w:pPr>
    <w:rPr>
      <w:rFonts w:eastAsiaTheme="minorEastAsia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707C09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707C0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7C09"/>
    <w:pPr>
      <w:ind w:left="720"/>
      <w:contextualSpacing/>
    </w:pPr>
    <w:rPr>
      <w:rFonts w:eastAsiaTheme="minorEastAsia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707C09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707C0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Dana Bella Ayu Fernanda</dc:creator>
  <cp:lastModifiedBy>Imelda Dana Bella Ayu Fernanda</cp:lastModifiedBy>
  <cp:revision>2</cp:revision>
  <dcterms:created xsi:type="dcterms:W3CDTF">2022-04-15T05:09:00Z</dcterms:created>
  <dcterms:modified xsi:type="dcterms:W3CDTF">2022-04-17T11:12:00Z</dcterms:modified>
</cp:coreProperties>
</file>