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E1EF3D" w14:textId="15CD33AB" w:rsidR="001E27F2" w:rsidRPr="00B84CBF" w:rsidRDefault="003D34B6" w:rsidP="003D34B6">
      <w:pPr>
        <w:jc w:val="center"/>
        <w:rPr>
          <w:rStyle w:val="fontstyle21"/>
        </w:rPr>
      </w:pPr>
      <w:r w:rsidRPr="00B84CBF">
        <w:rPr>
          <w:rStyle w:val="fontstyle01"/>
          <w:lang w:val="id-ID"/>
        </w:rPr>
        <w:t>USULAN PERBAIKAN PROSES PRODUKSI</w:t>
      </w:r>
      <w:r w:rsidR="00F17467" w:rsidRPr="00B84CBF">
        <w:rPr>
          <w:rStyle w:val="fontstyle01"/>
        </w:rPr>
        <w:t xml:space="preserve"> </w:t>
      </w:r>
      <w:r w:rsidRPr="00B84CBF">
        <w:rPr>
          <w:rStyle w:val="fontstyle01"/>
        </w:rPr>
        <w:t xml:space="preserve">UNTUK </w:t>
      </w:r>
      <w:r w:rsidR="001E27F2" w:rsidRPr="00B84CBF">
        <w:rPr>
          <w:rStyle w:val="fontstyle01"/>
        </w:rPr>
        <w:t>MEMINIMASI</w:t>
      </w:r>
      <w:r w:rsidR="000B1FE8" w:rsidRPr="00B84CBF">
        <w:rPr>
          <w:rStyle w:val="fontstyle01"/>
        </w:rPr>
        <w:t xml:space="preserve"> </w:t>
      </w:r>
      <w:r w:rsidR="001E27F2" w:rsidRPr="00B84CBF">
        <w:rPr>
          <w:rStyle w:val="fontstyle21"/>
          <w:i w:val="0"/>
        </w:rPr>
        <w:t>WAST</w:t>
      </w:r>
      <w:r w:rsidR="002F4D97" w:rsidRPr="00B84CBF">
        <w:rPr>
          <w:rStyle w:val="fontstyle21"/>
          <w:i w:val="0"/>
        </w:rPr>
        <w:t xml:space="preserve">E </w:t>
      </w:r>
      <w:r w:rsidRPr="00B84CBF">
        <w:rPr>
          <w:rFonts w:cs="Times New Roman"/>
          <w:b/>
          <w:bCs/>
          <w:iCs/>
          <w:color w:val="000000"/>
          <w:sz w:val="28"/>
          <w:szCs w:val="28"/>
          <w:lang w:val="id-ID"/>
        </w:rPr>
        <w:t xml:space="preserve">PADA </w:t>
      </w:r>
      <w:r w:rsidR="00B950E5">
        <w:rPr>
          <w:rStyle w:val="fontstyle01"/>
        </w:rPr>
        <w:t>PART HEAD</w:t>
      </w:r>
      <w:r w:rsidR="000B1FE8" w:rsidRPr="00B84CBF">
        <w:rPr>
          <w:rStyle w:val="fontstyle01"/>
        </w:rPr>
        <w:t xml:space="preserve"> </w:t>
      </w:r>
      <w:r w:rsidR="003E03A5" w:rsidRPr="00B84CBF">
        <w:rPr>
          <w:rStyle w:val="fontstyle01"/>
        </w:rPr>
        <w:t xml:space="preserve">CASING </w:t>
      </w:r>
      <w:r w:rsidR="00E63940" w:rsidRPr="00B84CBF">
        <w:rPr>
          <w:rStyle w:val="fontstyle01"/>
        </w:rPr>
        <w:t>METERAN</w:t>
      </w:r>
      <w:r w:rsidR="00BB02C4" w:rsidRPr="00B84CBF">
        <w:rPr>
          <w:rStyle w:val="fontstyle01"/>
        </w:rPr>
        <w:t xml:space="preserve"> </w:t>
      </w:r>
      <w:r w:rsidR="00E63940" w:rsidRPr="00B84CBF">
        <w:rPr>
          <w:rStyle w:val="fontstyle01"/>
        </w:rPr>
        <w:t>AIR</w:t>
      </w:r>
      <w:r w:rsidR="001E27F2" w:rsidRPr="00B84CBF">
        <w:rPr>
          <w:rStyle w:val="fontstyle01"/>
        </w:rPr>
        <w:t xml:space="preserve"> </w:t>
      </w:r>
      <w:r w:rsidRPr="00B84CBF">
        <w:rPr>
          <w:rStyle w:val="fontstyle01"/>
          <w:lang w:val="id-ID"/>
        </w:rPr>
        <w:t xml:space="preserve">DI </w:t>
      </w:r>
      <w:r w:rsidR="001E27F2" w:rsidRPr="00B84CBF">
        <w:rPr>
          <w:rStyle w:val="fontstyle01"/>
        </w:rPr>
        <w:t xml:space="preserve">PT. </w:t>
      </w:r>
      <w:r w:rsidR="00E63940" w:rsidRPr="00B84CBF">
        <w:rPr>
          <w:rStyle w:val="fontstyle01"/>
        </w:rPr>
        <w:t>MULTI</w:t>
      </w:r>
      <w:r w:rsidR="00A15921" w:rsidRPr="00B84CBF">
        <w:rPr>
          <w:rStyle w:val="fontstyle01"/>
        </w:rPr>
        <w:t xml:space="preserve"> </w:t>
      </w:r>
      <w:r w:rsidR="00E63940" w:rsidRPr="00B84CBF">
        <w:rPr>
          <w:rStyle w:val="fontstyle01"/>
        </w:rPr>
        <w:t>INSTRUMENTASI</w:t>
      </w:r>
      <w:r w:rsidR="00E63940" w:rsidRPr="00B84CBF">
        <w:rPr>
          <w:rFonts w:cs="Times New Roman"/>
          <w:b/>
          <w:bCs/>
          <w:color w:val="000000"/>
          <w:sz w:val="28"/>
          <w:szCs w:val="28"/>
        </w:rPr>
        <w:t xml:space="preserve"> </w:t>
      </w:r>
      <w:r w:rsidR="00BB02C4" w:rsidRPr="00B84CBF">
        <w:rPr>
          <w:rFonts w:cs="Times New Roman"/>
          <w:b/>
          <w:bCs/>
          <w:color w:val="000000"/>
          <w:sz w:val="28"/>
          <w:szCs w:val="28"/>
        </w:rPr>
        <w:t xml:space="preserve"> </w:t>
      </w:r>
      <w:r w:rsidR="001E27F2" w:rsidRPr="00B84CBF">
        <w:rPr>
          <w:rStyle w:val="fontstyle01"/>
        </w:rPr>
        <w:t xml:space="preserve">DENGAN PENDEKATAN </w:t>
      </w:r>
      <w:r w:rsidR="001E27F2" w:rsidRPr="00B84CBF">
        <w:rPr>
          <w:rStyle w:val="fontstyle21"/>
          <w:i w:val="0"/>
        </w:rPr>
        <w:t>LEAN</w:t>
      </w:r>
      <w:r w:rsidR="00BB02C4" w:rsidRPr="00B84CBF">
        <w:rPr>
          <w:rStyle w:val="fontstyle21"/>
          <w:i w:val="0"/>
        </w:rPr>
        <w:t xml:space="preserve"> </w:t>
      </w:r>
      <w:r w:rsidR="001E27F2" w:rsidRPr="00B84CBF">
        <w:rPr>
          <w:rStyle w:val="fontstyle21"/>
          <w:i w:val="0"/>
        </w:rPr>
        <w:t>MANUFACTURING</w:t>
      </w:r>
    </w:p>
    <w:p w14:paraId="0285190B" w14:textId="471E6FBF" w:rsidR="001E27F2" w:rsidRPr="00B84CBF" w:rsidRDefault="001E27F2" w:rsidP="00523751">
      <w:pPr>
        <w:rPr>
          <w:rFonts w:cs="Times New Roman"/>
        </w:rPr>
      </w:pPr>
    </w:p>
    <w:p w14:paraId="75B1C76E" w14:textId="403CBE06" w:rsidR="001E27F2" w:rsidRPr="00B84CBF" w:rsidRDefault="001E27F2" w:rsidP="00523751">
      <w:pPr>
        <w:jc w:val="center"/>
        <w:rPr>
          <w:rFonts w:cs="Times New Roman"/>
        </w:rPr>
      </w:pPr>
    </w:p>
    <w:p w14:paraId="0F92C49E" w14:textId="327187EC" w:rsidR="001E27F2" w:rsidRPr="00B84CBF" w:rsidRDefault="001E27F2" w:rsidP="00523751">
      <w:pPr>
        <w:jc w:val="center"/>
        <w:rPr>
          <w:rFonts w:cs="Times New Roman"/>
          <w:b/>
          <w:bCs/>
          <w:color w:val="000000"/>
          <w:sz w:val="28"/>
          <w:szCs w:val="28"/>
        </w:rPr>
      </w:pPr>
      <w:r w:rsidRPr="00B84CBF">
        <w:rPr>
          <w:rStyle w:val="fontstyle01"/>
        </w:rPr>
        <w:t xml:space="preserve">TUGAS </w:t>
      </w:r>
      <w:r w:rsidR="00937D87" w:rsidRPr="00B84CBF">
        <w:rPr>
          <w:rStyle w:val="fontstyle01"/>
        </w:rPr>
        <w:t>AKHIR</w:t>
      </w:r>
    </w:p>
    <w:p w14:paraId="3493D9BB" w14:textId="77777777" w:rsidR="001E27F2" w:rsidRPr="00B84CBF" w:rsidRDefault="001E27F2" w:rsidP="00523751">
      <w:pPr>
        <w:jc w:val="center"/>
        <w:rPr>
          <w:rFonts w:cs="Times New Roman"/>
          <w:color w:val="000000"/>
          <w:szCs w:val="24"/>
        </w:rPr>
      </w:pPr>
      <w:r w:rsidRPr="00B84CBF">
        <w:rPr>
          <w:rFonts w:cs="Times New Roman"/>
          <w:b/>
          <w:bCs/>
          <w:color w:val="000000"/>
          <w:szCs w:val="24"/>
        </w:rPr>
        <w:t>Oleh</w:t>
      </w:r>
      <w:r w:rsidRPr="00B84CBF">
        <w:rPr>
          <w:rFonts w:cs="Times New Roman"/>
          <w:color w:val="000000"/>
          <w:szCs w:val="24"/>
        </w:rPr>
        <w:t>:</w:t>
      </w:r>
    </w:p>
    <w:p w14:paraId="2E542E52" w14:textId="77777777" w:rsidR="001E27F2" w:rsidRPr="00B84CBF" w:rsidRDefault="001E27F2" w:rsidP="00523751">
      <w:pPr>
        <w:jc w:val="center"/>
        <w:rPr>
          <w:rFonts w:cs="Times New Roman"/>
          <w:b/>
          <w:bCs/>
          <w:color w:val="000000"/>
          <w:sz w:val="28"/>
          <w:szCs w:val="28"/>
        </w:rPr>
      </w:pPr>
      <w:r w:rsidRPr="00B84CBF">
        <w:rPr>
          <w:rFonts w:cs="Times New Roman"/>
          <w:color w:val="000000"/>
        </w:rPr>
        <w:br/>
      </w:r>
      <w:r w:rsidRPr="00B84CBF">
        <w:rPr>
          <w:rFonts w:cs="Times New Roman"/>
          <w:b/>
          <w:bCs/>
          <w:color w:val="000000"/>
          <w:sz w:val="28"/>
          <w:szCs w:val="28"/>
        </w:rPr>
        <w:t>WILLIARDY ADHUM PRATAMA</w:t>
      </w:r>
      <w:r w:rsidRPr="00B84CBF">
        <w:rPr>
          <w:rFonts w:cs="Times New Roman"/>
          <w:b/>
          <w:bCs/>
          <w:color w:val="000000"/>
          <w:sz w:val="28"/>
          <w:szCs w:val="28"/>
        </w:rPr>
        <w:br/>
        <w:t>1201154257</w:t>
      </w:r>
    </w:p>
    <w:p w14:paraId="16726958" w14:textId="1FEC16F2" w:rsidR="001E27F2" w:rsidRPr="00B84CBF" w:rsidRDefault="001E27F2" w:rsidP="00523751">
      <w:pPr>
        <w:jc w:val="center"/>
        <w:rPr>
          <w:rFonts w:cs="Times New Roman"/>
        </w:rPr>
      </w:pPr>
      <w:r w:rsidRPr="00B84CBF">
        <w:rPr>
          <w:rFonts w:cs="Times New Roman"/>
          <w:noProof/>
          <w:lang w:val="id-ID" w:eastAsia="id-ID"/>
        </w:rPr>
        <w:drawing>
          <wp:inline distT="0" distB="0" distL="0" distR="0" wp14:anchorId="1C1B6B31" wp14:editId="06DB73C8">
            <wp:extent cx="2571750" cy="2571750"/>
            <wp:effectExtent l="0" t="0" r="0" b="0"/>
            <wp:docPr id="1" name="Picture 1" descr="Image result for universitas telk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versitas telkom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p w14:paraId="609FC069" w14:textId="2D53BE80" w:rsidR="001E27F2" w:rsidRPr="00B84CBF" w:rsidRDefault="007035E0" w:rsidP="00523751">
      <w:pPr>
        <w:jc w:val="center"/>
        <w:rPr>
          <w:rStyle w:val="fontstyle01"/>
        </w:rPr>
      </w:pPr>
      <w:r w:rsidRPr="00B84CBF">
        <w:rPr>
          <w:rFonts w:cs="Times New Roman"/>
          <w:noProof/>
          <w:lang w:val="id-ID" w:eastAsia="id-ID"/>
        </w:rPr>
        <w:drawing>
          <wp:anchor distT="0" distB="0" distL="114300" distR="114300" simplePos="0" relativeHeight="251612160" behindDoc="0" locked="0" layoutInCell="1" allowOverlap="1" wp14:anchorId="572C80CC" wp14:editId="68995680">
            <wp:simplePos x="0" y="0"/>
            <wp:positionH relativeFrom="column">
              <wp:posOffset>2426970</wp:posOffset>
            </wp:positionH>
            <wp:positionV relativeFrom="paragraph">
              <wp:posOffset>2252980</wp:posOffset>
            </wp:positionV>
            <wp:extent cx="466725" cy="47625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66725" cy="476250"/>
                    </a:xfrm>
                    <a:prstGeom prst="rect">
                      <a:avLst/>
                    </a:prstGeom>
                  </pic:spPr>
                </pic:pic>
              </a:graphicData>
            </a:graphic>
            <wp14:sizeRelH relativeFrom="page">
              <wp14:pctWidth>0</wp14:pctWidth>
            </wp14:sizeRelH>
            <wp14:sizeRelV relativeFrom="page">
              <wp14:pctHeight>0</wp14:pctHeight>
            </wp14:sizeRelV>
          </wp:anchor>
        </w:drawing>
      </w:r>
      <w:r w:rsidR="001E27F2" w:rsidRPr="00B84CBF">
        <w:rPr>
          <w:rStyle w:val="fontstyle01"/>
        </w:rPr>
        <w:t>PROGRAM STUDI TEKNIK INDUSTRI</w:t>
      </w:r>
      <w:r w:rsidR="001E27F2" w:rsidRPr="00B84CBF">
        <w:rPr>
          <w:rFonts w:cs="Times New Roman"/>
          <w:b/>
          <w:bCs/>
          <w:color w:val="000000"/>
          <w:sz w:val="28"/>
          <w:szCs w:val="28"/>
        </w:rPr>
        <w:br/>
      </w:r>
      <w:r w:rsidR="001E27F2" w:rsidRPr="00B84CBF">
        <w:rPr>
          <w:rStyle w:val="fontstyle01"/>
        </w:rPr>
        <w:t>FAKULTAS REKAYASA INDUSTRI</w:t>
      </w:r>
      <w:r w:rsidR="001E27F2" w:rsidRPr="00B84CBF">
        <w:rPr>
          <w:rFonts w:cs="Times New Roman"/>
          <w:b/>
          <w:bCs/>
          <w:color w:val="000000"/>
          <w:sz w:val="28"/>
          <w:szCs w:val="28"/>
        </w:rPr>
        <w:br/>
      </w:r>
      <w:r w:rsidR="001E27F2" w:rsidRPr="00B84CBF">
        <w:rPr>
          <w:rStyle w:val="fontstyle01"/>
        </w:rPr>
        <w:t>UNIVERSITAS TELKOM</w:t>
      </w:r>
      <w:r w:rsidR="001E27F2" w:rsidRPr="00B84CBF">
        <w:rPr>
          <w:rFonts w:cs="Times New Roman"/>
          <w:b/>
          <w:bCs/>
          <w:color w:val="000000"/>
          <w:sz w:val="28"/>
          <w:szCs w:val="28"/>
        </w:rPr>
        <w:br/>
      </w:r>
      <w:r w:rsidR="001E27F2" w:rsidRPr="00B84CBF">
        <w:rPr>
          <w:rStyle w:val="fontstyle01"/>
        </w:rPr>
        <w:t>201</w:t>
      </w:r>
      <w:r w:rsidR="00937D87" w:rsidRPr="00B84CBF">
        <w:rPr>
          <w:rStyle w:val="fontstyle01"/>
        </w:rPr>
        <w:t>9</w:t>
      </w:r>
    </w:p>
    <w:p w14:paraId="13A42986" w14:textId="77777777" w:rsidR="006C70AE" w:rsidRPr="00B84CBF" w:rsidRDefault="006C70AE" w:rsidP="00523751">
      <w:pPr>
        <w:pStyle w:val="Heading1"/>
        <w:spacing w:line="360" w:lineRule="auto"/>
        <w:sectPr w:rsidR="006C70AE" w:rsidRPr="00B84CBF" w:rsidSect="00937D87">
          <w:footerReference w:type="default" r:id="rId10"/>
          <w:pgSz w:w="12240" w:h="15840"/>
          <w:pgMar w:top="1701" w:right="1701" w:bottom="1701" w:left="2268" w:header="709" w:footer="709" w:gutter="0"/>
          <w:cols w:space="708"/>
          <w:docGrid w:linePitch="360"/>
        </w:sectPr>
      </w:pPr>
    </w:p>
    <w:p w14:paraId="0A0493A2" w14:textId="46FD7310" w:rsidR="00672A7A" w:rsidRDefault="00672A7A" w:rsidP="00672A7A">
      <w:pPr>
        <w:pStyle w:val="Heading1"/>
        <w:spacing w:line="360" w:lineRule="auto"/>
      </w:pPr>
      <w:bookmarkStart w:id="0" w:name="_Toc532114778"/>
      <w:r>
        <w:lastRenderedPageBreak/>
        <w:t>LEMBAR PENGESAHAN</w:t>
      </w:r>
      <w:bookmarkEnd w:id="0"/>
      <w:r>
        <w:t xml:space="preserve"> </w:t>
      </w:r>
    </w:p>
    <w:p w14:paraId="6CA061C6" w14:textId="77777777" w:rsidR="00672A7A" w:rsidRPr="00672A7A" w:rsidRDefault="00672A7A" w:rsidP="00672A7A">
      <w:pPr>
        <w:pStyle w:val="Heading1"/>
        <w:spacing w:before="0" w:beforeAutospacing="0" w:after="0" w:afterAutospacing="0" w:line="360" w:lineRule="auto"/>
        <w:rPr>
          <w:b w:val="0"/>
        </w:rPr>
      </w:pPr>
      <w:r w:rsidRPr="00672A7A">
        <w:rPr>
          <w:b w:val="0"/>
        </w:rPr>
        <w:t xml:space="preserve"> </w:t>
      </w:r>
    </w:p>
    <w:p w14:paraId="16370374" w14:textId="3577E7D7" w:rsidR="00672A7A" w:rsidRPr="00672A7A" w:rsidRDefault="00672A7A" w:rsidP="009C1617">
      <w:pPr>
        <w:jc w:val="center"/>
      </w:pPr>
      <w:r w:rsidRPr="00672A7A">
        <w:t>Tugas Akhir dengan Judul:</w:t>
      </w:r>
    </w:p>
    <w:p w14:paraId="5FD3E469" w14:textId="720ED13D" w:rsidR="00672A7A" w:rsidRPr="00713566" w:rsidRDefault="00672A7A" w:rsidP="001F32C1">
      <w:pPr>
        <w:jc w:val="center"/>
        <w:rPr>
          <w:szCs w:val="24"/>
        </w:rPr>
      </w:pPr>
      <w:r w:rsidRPr="00713566">
        <w:rPr>
          <w:b/>
          <w:szCs w:val="24"/>
        </w:rPr>
        <w:t xml:space="preserve">USULAN PERBAIKAN UNTUK MEMINIMASI WASTE PADA PROSES PRODUKSI </w:t>
      </w:r>
      <w:r w:rsidRPr="00713566">
        <w:rPr>
          <w:b/>
          <w:szCs w:val="24"/>
          <w:lang w:val="id-ID"/>
        </w:rPr>
        <w:t>PART HEAD CASING</w:t>
      </w:r>
      <w:r w:rsidRPr="00713566">
        <w:rPr>
          <w:b/>
          <w:szCs w:val="24"/>
        </w:rPr>
        <w:t xml:space="preserve"> DI</w:t>
      </w:r>
      <w:r w:rsidRPr="00713566">
        <w:rPr>
          <w:szCs w:val="24"/>
        </w:rPr>
        <w:t xml:space="preserve"> </w:t>
      </w:r>
      <w:r w:rsidRPr="00713566">
        <w:rPr>
          <w:rStyle w:val="fontstyle01"/>
          <w:sz w:val="24"/>
          <w:szCs w:val="24"/>
        </w:rPr>
        <w:t>PT. MULTI INSTRUMENTASI</w:t>
      </w:r>
      <w:r w:rsidRPr="00713566">
        <w:rPr>
          <w:color w:val="000000"/>
          <w:szCs w:val="24"/>
        </w:rPr>
        <w:t xml:space="preserve">  </w:t>
      </w:r>
      <w:r w:rsidRPr="00713566">
        <w:rPr>
          <w:rStyle w:val="fontstyle01"/>
          <w:sz w:val="24"/>
          <w:szCs w:val="24"/>
        </w:rPr>
        <w:t xml:space="preserve">DENGAN PENDEKATAN </w:t>
      </w:r>
      <w:r w:rsidRPr="00713566">
        <w:rPr>
          <w:rStyle w:val="fontstyle21"/>
          <w:i w:val="0"/>
          <w:sz w:val="24"/>
          <w:szCs w:val="24"/>
        </w:rPr>
        <w:t>LEAN MANUFACTURING</w:t>
      </w:r>
    </w:p>
    <w:p w14:paraId="7D5EA374" w14:textId="179E3E01" w:rsidR="00672A7A" w:rsidRDefault="00672A7A" w:rsidP="00672A7A">
      <w:pPr>
        <w:pStyle w:val="Heading1"/>
        <w:spacing w:line="360" w:lineRule="auto"/>
      </w:pPr>
      <w:r>
        <w:t xml:space="preserve">  </w:t>
      </w:r>
    </w:p>
    <w:p w14:paraId="038B8E68" w14:textId="0F692C7E" w:rsidR="00672A7A" w:rsidRPr="00672A7A" w:rsidRDefault="00672A7A" w:rsidP="009C1617">
      <w:pPr>
        <w:jc w:val="center"/>
      </w:pPr>
      <w:r w:rsidRPr="00672A7A">
        <w:t>Oleh:</w:t>
      </w:r>
    </w:p>
    <w:p w14:paraId="7ABE3865" w14:textId="2CA45408" w:rsidR="00672A7A" w:rsidRPr="001F32C1" w:rsidRDefault="00672A7A" w:rsidP="001F32C1">
      <w:pPr>
        <w:jc w:val="center"/>
        <w:rPr>
          <w:b/>
        </w:rPr>
      </w:pPr>
      <w:r w:rsidRPr="001F32C1">
        <w:rPr>
          <w:b/>
        </w:rPr>
        <w:t>WILLIARDY ADHUM PRATAMA</w:t>
      </w:r>
    </w:p>
    <w:p w14:paraId="79B42A3E" w14:textId="37387360" w:rsidR="00672A7A" w:rsidRPr="001F32C1" w:rsidRDefault="00672A7A" w:rsidP="001F32C1">
      <w:pPr>
        <w:jc w:val="center"/>
        <w:rPr>
          <w:b/>
        </w:rPr>
      </w:pPr>
      <w:r w:rsidRPr="001F32C1">
        <w:rPr>
          <w:b/>
        </w:rPr>
        <w:t>1201154257</w:t>
      </w:r>
    </w:p>
    <w:p w14:paraId="658FD37A" w14:textId="77777777" w:rsidR="00672A7A" w:rsidRDefault="00672A7A" w:rsidP="00672A7A">
      <w:pPr>
        <w:pStyle w:val="Heading1"/>
        <w:spacing w:after="0" w:afterAutospacing="0" w:line="360" w:lineRule="auto"/>
      </w:pPr>
    </w:p>
    <w:p w14:paraId="319E3CC9" w14:textId="4CDCEBE1" w:rsidR="00672A7A" w:rsidRPr="00672A7A" w:rsidRDefault="00672A7A" w:rsidP="009C1617">
      <w:pPr>
        <w:jc w:val="center"/>
      </w:pPr>
      <w:r w:rsidRPr="00672A7A">
        <w:t>Telah disetujui dan disahkan pada Sidang Tugas Akhir  Program Studi Strata-1 Teknik Industri Fakultas Rekayasa Industri Universitas Telkom</w:t>
      </w:r>
    </w:p>
    <w:p w14:paraId="70710170" w14:textId="77777777" w:rsidR="00672A7A" w:rsidRPr="00672A7A" w:rsidRDefault="00672A7A" w:rsidP="009C1617">
      <w:pPr>
        <w:jc w:val="center"/>
      </w:pPr>
    </w:p>
    <w:p w14:paraId="1E8EB520" w14:textId="5251FF30" w:rsidR="00672A7A" w:rsidRPr="00672A7A" w:rsidRDefault="00672A7A" w:rsidP="009C1617">
      <w:pPr>
        <w:jc w:val="center"/>
      </w:pPr>
      <w:r w:rsidRPr="00672A7A">
        <w:t>Bandung, 05 Desember 2018</w:t>
      </w:r>
    </w:p>
    <w:p w14:paraId="63C758C0" w14:textId="77777777" w:rsidR="00672A7A" w:rsidRPr="00672A7A" w:rsidRDefault="00672A7A" w:rsidP="009C1617">
      <w:pPr>
        <w:jc w:val="center"/>
      </w:pPr>
      <w:r w:rsidRPr="00672A7A">
        <w:t>Mengetahui,</w:t>
      </w:r>
    </w:p>
    <w:p w14:paraId="71A4AC91" w14:textId="30DE35E0" w:rsidR="00672A7A" w:rsidRPr="00672A7A" w:rsidRDefault="00672A7A" w:rsidP="009C1617">
      <w:pPr>
        <w:jc w:val="center"/>
      </w:pPr>
      <w:r w:rsidRPr="00672A7A">
        <w:t>Pembimbing</w:t>
      </w:r>
    </w:p>
    <w:p w14:paraId="557D2951" w14:textId="2EB7B638" w:rsidR="00672A7A" w:rsidRPr="00672A7A" w:rsidRDefault="00672A7A" w:rsidP="009C1617">
      <w:pPr>
        <w:jc w:val="center"/>
      </w:pPr>
    </w:p>
    <w:p w14:paraId="0822FE03" w14:textId="3B22E346" w:rsidR="00672A7A" w:rsidRPr="00672A7A" w:rsidRDefault="00672A7A" w:rsidP="009C1617">
      <w:pPr>
        <w:jc w:val="center"/>
      </w:pPr>
    </w:p>
    <w:p w14:paraId="4D39D3DE" w14:textId="58D65DC1" w:rsidR="00672A7A" w:rsidRPr="00672A7A" w:rsidRDefault="00672A7A" w:rsidP="009C1617">
      <w:pPr>
        <w:jc w:val="center"/>
      </w:pPr>
      <w:r w:rsidRPr="00672A7A">
        <w:t>Agus Alex Yanuar, S.T., M.T.</w:t>
      </w:r>
    </w:p>
    <w:p w14:paraId="4135CA2E" w14:textId="7F9333DE" w:rsidR="00672A7A" w:rsidRPr="00672A7A" w:rsidRDefault="00672A7A" w:rsidP="009C1617">
      <w:pPr>
        <w:jc w:val="center"/>
        <w:rPr>
          <w:rFonts w:eastAsia="Times New Roman" w:cs="Times New Roman"/>
          <w:bCs/>
          <w:kern w:val="36"/>
          <w:szCs w:val="48"/>
          <w:lang w:eastAsia="en-ID"/>
        </w:rPr>
      </w:pPr>
      <w:r w:rsidRPr="00672A7A">
        <w:t xml:space="preserve">NIP 14690003 </w:t>
      </w:r>
      <w:r>
        <w:br w:type="page"/>
      </w:r>
    </w:p>
    <w:p w14:paraId="4E8E27F3" w14:textId="728DB3C0" w:rsidR="000B7BAD" w:rsidRPr="00B84CBF" w:rsidRDefault="000B7BAD" w:rsidP="00523751">
      <w:pPr>
        <w:pStyle w:val="Heading1"/>
        <w:spacing w:line="360" w:lineRule="auto"/>
      </w:pPr>
      <w:bookmarkStart w:id="1" w:name="_Toc532114779"/>
      <w:r w:rsidRPr="00B84CBF">
        <w:lastRenderedPageBreak/>
        <w:t>BIODATA PENELITI</w:t>
      </w:r>
      <w:bookmarkEnd w:id="1"/>
    </w:p>
    <w:p w14:paraId="03827A14" w14:textId="4109F6A7" w:rsidR="000B7BAD" w:rsidRPr="00B84CBF" w:rsidRDefault="000B7BAD" w:rsidP="00523751">
      <w:pPr>
        <w:jc w:val="center"/>
        <w:rPr>
          <w:rFonts w:cs="Times New Roman"/>
          <w:color w:val="000000"/>
          <w:szCs w:val="24"/>
        </w:rPr>
      </w:pPr>
    </w:p>
    <w:p w14:paraId="5DF553E7" w14:textId="4828310B" w:rsidR="000B7BAD" w:rsidRPr="00B84CBF" w:rsidRDefault="000B7BAD" w:rsidP="00523751">
      <w:pPr>
        <w:jc w:val="center"/>
        <w:rPr>
          <w:rFonts w:cs="Times New Roman"/>
          <w:color w:val="000000"/>
          <w:szCs w:val="24"/>
        </w:rPr>
      </w:pPr>
    </w:p>
    <w:p w14:paraId="5B72620E" w14:textId="28467ECB" w:rsidR="000B7BAD" w:rsidRPr="00B84CBF" w:rsidRDefault="000B7BAD" w:rsidP="00523751">
      <w:pPr>
        <w:ind w:left="1985"/>
        <w:jc w:val="center"/>
        <w:rPr>
          <w:rFonts w:cs="Times New Roman"/>
          <w:color w:val="000000"/>
          <w:szCs w:val="24"/>
        </w:rPr>
      </w:pPr>
    </w:p>
    <w:p w14:paraId="69FA4C2D" w14:textId="2ED29C96" w:rsidR="000B7BAD" w:rsidRPr="00B84CBF" w:rsidRDefault="0038175D" w:rsidP="00523751">
      <w:pPr>
        <w:ind w:left="2977"/>
        <w:rPr>
          <w:rFonts w:cs="Times New Roman"/>
          <w:color w:val="000000"/>
          <w:szCs w:val="24"/>
        </w:rPr>
      </w:pPr>
      <w:r w:rsidRPr="00B84CBF">
        <w:rPr>
          <w:rFonts w:cs="Times New Roman"/>
          <w:noProof/>
          <w:lang w:val="id-ID" w:eastAsia="id-ID"/>
        </w:rPr>
        <w:drawing>
          <wp:anchor distT="0" distB="0" distL="114300" distR="114300" simplePos="0" relativeHeight="251611136" behindDoc="0" locked="0" layoutInCell="1" allowOverlap="1" wp14:anchorId="2B793539" wp14:editId="5D985BEB">
            <wp:simplePos x="0" y="0"/>
            <wp:positionH relativeFrom="margin">
              <wp:align>left</wp:align>
            </wp:positionH>
            <wp:positionV relativeFrom="paragraph">
              <wp:posOffset>5080</wp:posOffset>
            </wp:positionV>
            <wp:extent cx="1143000" cy="1714291"/>
            <wp:effectExtent l="0" t="0" r="0" b="635"/>
            <wp:wrapNone/>
            <wp:docPr id="3" name="Picture 3" descr="http://images.telkomuniversity.ac.id/1201154257/z14445788039173ecc14a8b0bdc4f62cf959c5f8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telkomuniversity.ac.id/1201154257/z14445788039173ecc14a8b0bdc4f62cf959c5f82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0" cy="1714291"/>
                    </a:xfrm>
                    <a:prstGeom prst="rect">
                      <a:avLst/>
                    </a:prstGeom>
                    <a:noFill/>
                    <a:ln>
                      <a:noFill/>
                    </a:ln>
                  </pic:spPr>
                </pic:pic>
              </a:graphicData>
            </a:graphic>
            <wp14:sizeRelH relativeFrom="page">
              <wp14:pctWidth>0</wp14:pctWidth>
            </wp14:sizeRelH>
            <wp14:sizeRelV relativeFrom="page">
              <wp14:pctHeight>0</wp14:pctHeight>
            </wp14:sizeRelV>
          </wp:anchor>
        </w:drawing>
      </w:r>
      <w:r w:rsidR="000B7BAD" w:rsidRPr="00B84CBF">
        <w:rPr>
          <w:rFonts w:cs="Times New Roman"/>
          <w:color w:val="000000"/>
          <w:szCs w:val="24"/>
        </w:rPr>
        <w:t>Nama</w:t>
      </w:r>
      <w:r w:rsidR="000B7BAD" w:rsidRPr="00B84CBF">
        <w:rPr>
          <w:rFonts w:cs="Times New Roman"/>
          <w:color w:val="000000"/>
          <w:szCs w:val="24"/>
        </w:rPr>
        <w:tab/>
      </w:r>
      <w:r w:rsidR="000B7BAD" w:rsidRPr="00B84CBF">
        <w:rPr>
          <w:rFonts w:cs="Times New Roman"/>
          <w:color w:val="000000"/>
          <w:szCs w:val="24"/>
        </w:rPr>
        <w:tab/>
        <w:t>: Williardy Adhum Pratama</w:t>
      </w:r>
    </w:p>
    <w:p w14:paraId="630A5EB1" w14:textId="782F656B" w:rsidR="000B7BAD" w:rsidRPr="00B84CBF" w:rsidRDefault="000B7BAD" w:rsidP="00523751">
      <w:pPr>
        <w:ind w:left="2977"/>
        <w:rPr>
          <w:rFonts w:cs="Times New Roman"/>
          <w:color w:val="000000"/>
          <w:szCs w:val="24"/>
        </w:rPr>
      </w:pPr>
      <w:r w:rsidRPr="00B84CBF">
        <w:rPr>
          <w:rFonts w:cs="Times New Roman"/>
          <w:color w:val="000000"/>
          <w:szCs w:val="24"/>
        </w:rPr>
        <w:t>NIM</w:t>
      </w:r>
      <w:r w:rsidRPr="00B84CBF">
        <w:rPr>
          <w:rFonts w:cs="Times New Roman"/>
          <w:color w:val="000000"/>
          <w:szCs w:val="24"/>
        </w:rPr>
        <w:tab/>
      </w:r>
      <w:r w:rsidRPr="00B84CBF">
        <w:rPr>
          <w:rFonts w:cs="Times New Roman"/>
          <w:color w:val="000000"/>
          <w:szCs w:val="24"/>
        </w:rPr>
        <w:tab/>
        <w:t>: 1201154257</w:t>
      </w:r>
    </w:p>
    <w:p w14:paraId="722069F4" w14:textId="50BDFFA7" w:rsidR="000B7BAD" w:rsidRPr="00B84CBF" w:rsidRDefault="000B7BAD" w:rsidP="00523751">
      <w:pPr>
        <w:ind w:left="2977"/>
        <w:rPr>
          <w:rFonts w:cs="Times New Roman"/>
          <w:color w:val="000000"/>
          <w:szCs w:val="24"/>
        </w:rPr>
      </w:pPr>
      <w:r w:rsidRPr="00B84CBF">
        <w:rPr>
          <w:rFonts w:cs="Times New Roman"/>
          <w:color w:val="000000"/>
          <w:szCs w:val="24"/>
        </w:rPr>
        <w:t>Alamat</w:t>
      </w:r>
      <w:r w:rsidRPr="00B84CBF">
        <w:rPr>
          <w:rFonts w:cs="Times New Roman"/>
          <w:color w:val="000000"/>
          <w:szCs w:val="24"/>
        </w:rPr>
        <w:tab/>
        <w:t>: Karangmalang RT 01/RW 02 Gebog Kudus</w:t>
      </w:r>
    </w:p>
    <w:p w14:paraId="15A8CF8D" w14:textId="4380D9A8" w:rsidR="0038175D" w:rsidRPr="00B84CBF" w:rsidRDefault="0038175D" w:rsidP="00523751">
      <w:pPr>
        <w:ind w:left="2977"/>
        <w:rPr>
          <w:rFonts w:cs="Times New Roman"/>
          <w:color w:val="000000"/>
          <w:szCs w:val="24"/>
        </w:rPr>
      </w:pPr>
      <w:r w:rsidRPr="00B84CBF">
        <w:rPr>
          <w:rFonts w:cs="Times New Roman"/>
          <w:color w:val="000000"/>
          <w:szCs w:val="24"/>
        </w:rPr>
        <w:t>No. Telp</w:t>
      </w:r>
      <w:r w:rsidRPr="00B84CBF">
        <w:rPr>
          <w:rFonts w:cs="Times New Roman"/>
          <w:color w:val="000000"/>
          <w:szCs w:val="24"/>
        </w:rPr>
        <w:tab/>
        <w:t>: 0895390470887</w:t>
      </w:r>
    </w:p>
    <w:p w14:paraId="119EB5BA" w14:textId="73A77593" w:rsidR="0038175D" w:rsidRPr="00B84CBF" w:rsidRDefault="0038175D" w:rsidP="00523751">
      <w:pPr>
        <w:ind w:left="2977"/>
        <w:rPr>
          <w:rFonts w:cs="Times New Roman"/>
          <w:color w:val="000000"/>
          <w:szCs w:val="24"/>
        </w:rPr>
      </w:pPr>
      <w:r w:rsidRPr="00B84CBF">
        <w:rPr>
          <w:rFonts w:cs="Times New Roman"/>
          <w:color w:val="000000"/>
          <w:szCs w:val="24"/>
        </w:rPr>
        <w:t>Email</w:t>
      </w:r>
      <w:r w:rsidRPr="00B84CBF">
        <w:rPr>
          <w:rFonts w:cs="Times New Roman"/>
          <w:color w:val="000000"/>
          <w:szCs w:val="24"/>
        </w:rPr>
        <w:tab/>
      </w:r>
      <w:r w:rsidRPr="00B84CBF">
        <w:rPr>
          <w:rFonts w:cs="Times New Roman"/>
          <w:color w:val="000000"/>
          <w:szCs w:val="24"/>
        </w:rPr>
        <w:tab/>
        <w:t xml:space="preserve">: </w:t>
      </w:r>
      <w:hyperlink r:id="rId12" w:history="1">
        <w:r w:rsidRPr="00B84CBF">
          <w:rPr>
            <w:rStyle w:val="Hyperlink"/>
            <w:rFonts w:cs="Times New Roman"/>
            <w:color w:val="auto"/>
            <w:szCs w:val="24"/>
            <w:u w:val="none"/>
          </w:rPr>
          <w:t>williardyadhumpratama@gmail.com</w:t>
        </w:r>
      </w:hyperlink>
    </w:p>
    <w:p w14:paraId="48AB759E" w14:textId="29B43819" w:rsidR="0038175D" w:rsidRPr="00B84CBF" w:rsidRDefault="0038175D" w:rsidP="00523751">
      <w:pPr>
        <w:ind w:left="1985"/>
        <w:rPr>
          <w:rFonts w:cs="Times New Roman"/>
          <w:color w:val="000000"/>
          <w:szCs w:val="24"/>
        </w:rPr>
      </w:pPr>
    </w:p>
    <w:p w14:paraId="4020D2EA" w14:textId="5A348EB6" w:rsidR="000B7BAD" w:rsidRPr="00B84CBF" w:rsidRDefault="000B7BAD" w:rsidP="00523751">
      <w:pPr>
        <w:rPr>
          <w:rFonts w:cs="Times New Roman"/>
          <w:color w:val="000000"/>
          <w:szCs w:val="24"/>
        </w:rPr>
      </w:pPr>
    </w:p>
    <w:p w14:paraId="7679B8D9" w14:textId="6CF76B9F" w:rsidR="000B7BAD" w:rsidRPr="00B84CBF" w:rsidRDefault="000B7BAD" w:rsidP="00523751">
      <w:pPr>
        <w:rPr>
          <w:rFonts w:cs="Times New Roman"/>
          <w:b/>
          <w:bCs/>
          <w:color w:val="000000"/>
          <w:szCs w:val="24"/>
        </w:rPr>
      </w:pPr>
    </w:p>
    <w:p w14:paraId="0EC29756" w14:textId="6E69CC69" w:rsidR="000B7BAD" w:rsidRPr="00B84CBF" w:rsidRDefault="000B7BAD" w:rsidP="00523751">
      <w:pPr>
        <w:jc w:val="center"/>
        <w:rPr>
          <w:rFonts w:cs="Times New Roman"/>
          <w:b/>
          <w:bCs/>
          <w:color w:val="000000"/>
          <w:szCs w:val="24"/>
        </w:rPr>
      </w:pPr>
    </w:p>
    <w:p w14:paraId="284EF947" w14:textId="58448791" w:rsidR="000B7BAD" w:rsidRPr="00B84CBF" w:rsidRDefault="000B7BAD" w:rsidP="00523751">
      <w:pPr>
        <w:jc w:val="center"/>
        <w:rPr>
          <w:rFonts w:cs="Times New Roman"/>
          <w:b/>
          <w:bCs/>
          <w:color w:val="000000"/>
          <w:szCs w:val="24"/>
        </w:rPr>
      </w:pPr>
    </w:p>
    <w:p w14:paraId="26D06808" w14:textId="77777777" w:rsidR="000B7BAD" w:rsidRPr="00B84CBF" w:rsidRDefault="000B7BAD" w:rsidP="00523751">
      <w:pPr>
        <w:jc w:val="center"/>
        <w:rPr>
          <w:rFonts w:cs="Times New Roman"/>
          <w:b/>
          <w:bCs/>
          <w:color w:val="000000"/>
          <w:szCs w:val="24"/>
        </w:rPr>
      </w:pPr>
    </w:p>
    <w:p w14:paraId="6E84ADF6" w14:textId="6A877510" w:rsidR="000B7BAD" w:rsidRPr="00B84CBF" w:rsidRDefault="000B7BAD" w:rsidP="00523751">
      <w:pPr>
        <w:jc w:val="center"/>
        <w:rPr>
          <w:rFonts w:cs="Times New Roman"/>
          <w:b/>
          <w:bCs/>
          <w:color w:val="000000"/>
          <w:szCs w:val="24"/>
        </w:rPr>
      </w:pPr>
    </w:p>
    <w:p w14:paraId="2BA8C231" w14:textId="42282343" w:rsidR="000B7BAD" w:rsidRPr="00B84CBF" w:rsidRDefault="000B7BAD" w:rsidP="00523751">
      <w:pPr>
        <w:jc w:val="center"/>
        <w:rPr>
          <w:rFonts w:cs="Times New Roman"/>
          <w:b/>
          <w:bCs/>
          <w:color w:val="000000"/>
          <w:szCs w:val="24"/>
        </w:rPr>
      </w:pPr>
    </w:p>
    <w:p w14:paraId="08EC78C3" w14:textId="57D91F96" w:rsidR="000B7BAD" w:rsidRPr="00B84CBF" w:rsidRDefault="000B7BAD" w:rsidP="00523751">
      <w:pPr>
        <w:jc w:val="center"/>
        <w:rPr>
          <w:rFonts w:cs="Times New Roman"/>
          <w:b/>
          <w:bCs/>
          <w:color w:val="000000"/>
          <w:szCs w:val="24"/>
        </w:rPr>
      </w:pPr>
    </w:p>
    <w:p w14:paraId="4E53837B" w14:textId="77777777" w:rsidR="000B7BAD" w:rsidRPr="00B84CBF" w:rsidRDefault="000B7BAD" w:rsidP="00523751">
      <w:pPr>
        <w:jc w:val="center"/>
        <w:rPr>
          <w:rFonts w:cs="Times New Roman"/>
          <w:b/>
          <w:bCs/>
          <w:color w:val="000000"/>
          <w:szCs w:val="24"/>
        </w:rPr>
      </w:pPr>
    </w:p>
    <w:p w14:paraId="7DECEF8E" w14:textId="270C182C" w:rsidR="000B7BAD" w:rsidRDefault="000B7BAD" w:rsidP="00523751">
      <w:pPr>
        <w:jc w:val="center"/>
        <w:rPr>
          <w:rFonts w:cs="Times New Roman"/>
          <w:b/>
          <w:bCs/>
          <w:color w:val="000000"/>
          <w:szCs w:val="24"/>
        </w:rPr>
      </w:pPr>
    </w:p>
    <w:p w14:paraId="16082541" w14:textId="3627C8E5" w:rsidR="009C1617" w:rsidRDefault="009C1617" w:rsidP="00523751">
      <w:pPr>
        <w:jc w:val="center"/>
        <w:rPr>
          <w:rFonts w:cs="Times New Roman"/>
          <w:b/>
          <w:bCs/>
          <w:color w:val="000000"/>
          <w:szCs w:val="24"/>
        </w:rPr>
      </w:pPr>
    </w:p>
    <w:p w14:paraId="2F52D701" w14:textId="3CF54BCE" w:rsidR="009C1617" w:rsidRDefault="009C1617" w:rsidP="00523751">
      <w:pPr>
        <w:jc w:val="center"/>
        <w:rPr>
          <w:rFonts w:cs="Times New Roman"/>
          <w:b/>
          <w:bCs/>
          <w:color w:val="000000"/>
          <w:szCs w:val="24"/>
        </w:rPr>
      </w:pPr>
    </w:p>
    <w:p w14:paraId="2969EC10" w14:textId="48B81841" w:rsidR="009C1617" w:rsidRDefault="009C1617" w:rsidP="00523751">
      <w:pPr>
        <w:jc w:val="center"/>
        <w:rPr>
          <w:rFonts w:cs="Times New Roman"/>
          <w:b/>
          <w:bCs/>
          <w:color w:val="000000"/>
          <w:szCs w:val="24"/>
        </w:rPr>
      </w:pPr>
    </w:p>
    <w:p w14:paraId="59875CB7" w14:textId="0C5BAF44" w:rsidR="009C1617" w:rsidRDefault="009C1617" w:rsidP="00523751">
      <w:pPr>
        <w:jc w:val="center"/>
        <w:rPr>
          <w:rFonts w:cs="Times New Roman"/>
          <w:b/>
          <w:bCs/>
          <w:color w:val="000000"/>
          <w:szCs w:val="24"/>
        </w:rPr>
      </w:pPr>
    </w:p>
    <w:p w14:paraId="345F766E" w14:textId="09A77FA7" w:rsidR="009C1617" w:rsidRDefault="009C1617" w:rsidP="00523751">
      <w:pPr>
        <w:jc w:val="center"/>
        <w:rPr>
          <w:rFonts w:cs="Times New Roman"/>
          <w:b/>
          <w:bCs/>
          <w:color w:val="000000"/>
          <w:szCs w:val="24"/>
        </w:rPr>
      </w:pPr>
    </w:p>
    <w:p w14:paraId="79D8EBD4" w14:textId="5B665972" w:rsidR="009C1617" w:rsidRDefault="009C1617" w:rsidP="00523751">
      <w:pPr>
        <w:jc w:val="center"/>
        <w:rPr>
          <w:rFonts w:cs="Times New Roman"/>
          <w:b/>
          <w:bCs/>
          <w:color w:val="000000"/>
          <w:szCs w:val="24"/>
        </w:rPr>
      </w:pPr>
    </w:p>
    <w:p w14:paraId="0082430F" w14:textId="77777777" w:rsidR="009C1617" w:rsidRPr="00B84CBF" w:rsidRDefault="009C1617" w:rsidP="00523751">
      <w:pPr>
        <w:jc w:val="center"/>
        <w:rPr>
          <w:rFonts w:cs="Times New Roman"/>
          <w:b/>
          <w:bCs/>
          <w:color w:val="000000"/>
          <w:szCs w:val="24"/>
        </w:rPr>
      </w:pPr>
    </w:p>
    <w:p w14:paraId="06B95229" w14:textId="1D69DE6D" w:rsidR="000B7BAD" w:rsidRPr="00B84CBF" w:rsidRDefault="000B7BAD" w:rsidP="00523751">
      <w:pPr>
        <w:rPr>
          <w:rFonts w:cs="Times New Roman"/>
          <w:b/>
          <w:bCs/>
          <w:color w:val="000000"/>
          <w:szCs w:val="24"/>
        </w:rPr>
      </w:pPr>
    </w:p>
    <w:p w14:paraId="2A4C70D8" w14:textId="2202A318" w:rsidR="00A8760F" w:rsidRPr="00B84CBF" w:rsidRDefault="00A8760F" w:rsidP="00626EFE">
      <w:pPr>
        <w:pStyle w:val="Heading1"/>
        <w:spacing w:line="360" w:lineRule="auto"/>
      </w:pPr>
      <w:bookmarkStart w:id="2" w:name="_Toc532114780"/>
      <w:r w:rsidRPr="00B84CBF">
        <w:lastRenderedPageBreak/>
        <w:t>DAFTAR ISI</w:t>
      </w:r>
      <w:bookmarkEnd w:id="2"/>
    </w:p>
    <w:sdt>
      <w:sdtPr>
        <w:rPr>
          <w:rFonts w:ascii="Times New Roman" w:eastAsiaTheme="minorHAnsi" w:hAnsi="Times New Roman" w:cs="Times New Roman"/>
          <w:color w:val="auto"/>
          <w:sz w:val="22"/>
          <w:szCs w:val="22"/>
          <w:lang w:val="en-ID"/>
        </w:rPr>
        <w:id w:val="350070540"/>
        <w:docPartObj>
          <w:docPartGallery w:val="Table of Contents"/>
          <w:docPartUnique/>
        </w:docPartObj>
      </w:sdtPr>
      <w:sdtEndPr>
        <w:rPr>
          <w:b/>
          <w:bCs/>
          <w:noProof/>
          <w:sz w:val="24"/>
          <w:szCs w:val="24"/>
        </w:rPr>
      </w:sdtEndPr>
      <w:sdtContent>
        <w:p w14:paraId="48F2A459" w14:textId="06CF1995" w:rsidR="007035E0" w:rsidRPr="00B84CBF" w:rsidRDefault="007035E0" w:rsidP="00523751">
          <w:pPr>
            <w:pStyle w:val="TOCHeading"/>
            <w:spacing w:line="360" w:lineRule="auto"/>
            <w:rPr>
              <w:rFonts w:ascii="Times New Roman" w:hAnsi="Times New Roman" w:cs="Times New Roman"/>
            </w:rPr>
          </w:pPr>
        </w:p>
        <w:p w14:paraId="64A94AF3" w14:textId="36A2A9BA" w:rsidR="00135DAA" w:rsidRDefault="007035E0">
          <w:pPr>
            <w:pStyle w:val="TOC1"/>
            <w:tabs>
              <w:tab w:val="right" w:leader="dot" w:pos="8261"/>
            </w:tabs>
            <w:rPr>
              <w:rFonts w:asciiTheme="minorHAnsi" w:eastAsiaTheme="minorEastAsia" w:hAnsiTheme="minorHAnsi"/>
              <w:noProof/>
              <w:sz w:val="22"/>
              <w:lang w:val="id-ID" w:eastAsia="id-ID"/>
            </w:rPr>
          </w:pPr>
          <w:r w:rsidRPr="00B950E5">
            <w:rPr>
              <w:rFonts w:cs="Times New Roman"/>
              <w:b/>
              <w:bCs/>
              <w:noProof/>
              <w:szCs w:val="24"/>
            </w:rPr>
            <w:fldChar w:fldCharType="begin"/>
          </w:r>
          <w:r w:rsidRPr="00B950E5">
            <w:rPr>
              <w:rFonts w:cs="Times New Roman"/>
              <w:b/>
              <w:bCs/>
              <w:noProof/>
              <w:szCs w:val="24"/>
            </w:rPr>
            <w:instrText xml:space="preserve"> TOC \o "1-3" \h \z \u </w:instrText>
          </w:r>
          <w:r w:rsidRPr="00B950E5">
            <w:rPr>
              <w:rFonts w:cs="Times New Roman"/>
              <w:b/>
              <w:bCs/>
              <w:noProof/>
              <w:szCs w:val="24"/>
            </w:rPr>
            <w:fldChar w:fldCharType="separate"/>
          </w:r>
          <w:hyperlink w:anchor="_Toc532114778" w:history="1">
            <w:r w:rsidR="00135DAA" w:rsidRPr="009F349E">
              <w:rPr>
                <w:rStyle w:val="Hyperlink"/>
                <w:noProof/>
              </w:rPr>
              <w:t>LEMBAR PENGESAHAN</w:t>
            </w:r>
            <w:r w:rsidR="00135DAA">
              <w:rPr>
                <w:noProof/>
                <w:webHidden/>
              </w:rPr>
              <w:tab/>
            </w:r>
            <w:r w:rsidR="00135DAA">
              <w:rPr>
                <w:noProof/>
                <w:webHidden/>
              </w:rPr>
              <w:fldChar w:fldCharType="begin"/>
            </w:r>
            <w:r w:rsidR="00135DAA">
              <w:rPr>
                <w:noProof/>
                <w:webHidden/>
              </w:rPr>
              <w:instrText xml:space="preserve"> PAGEREF _Toc532114778 \h </w:instrText>
            </w:r>
            <w:r w:rsidR="00135DAA">
              <w:rPr>
                <w:noProof/>
                <w:webHidden/>
              </w:rPr>
            </w:r>
            <w:r w:rsidR="00135DAA">
              <w:rPr>
                <w:noProof/>
                <w:webHidden/>
              </w:rPr>
              <w:fldChar w:fldCharType="separate"/>
            </w:r>
            <w:r w:rsidR="004B7E64">
              <w:rPr>
                <w:noProof/>
                <w:webHidden/>
              </w:rPr>
              <w:t>i</w:t>
            </w:r>
            <w:r w:rsidR="00135DAA">
              <w:rPr>
                <w:noProof/>
                <w:webHidden/>
              </w:rPr>
              <w:fldChar w:fldCharType="end"/>
            </w:r>
          </w:hyperlink>
        </w:p>
        <w:p w14:paraId="4DAD4955" w14:textId="55678623" w:rsidR="00135DAA" w:rsidRDefault="006167A6">
          <w:pPr>
            <w:pStyle w:val="TOC1"/>
            <w:tabs>
              <w:tab w:val="right" w:leader="dot" w:pos="8261"/>
            </w:tabs>
            <w:rPr>
              <w:rFonts w:asciiTheme="minorHAnsi" w:eastAsiaTheme="minorEastAsia" w:hAnsiTheme="minorHAnsi"/>
              <w:noProof/>
              <w:sz w:val="22"/>
              <w:lang w:val="id-ID" w:eastAsia="id-ID"/>
            </w:rPr>
          </w:pPr>
          <w:hyperlink w:anchor="_Toc532114779" w:history="1">
            <w:r w:rsidR="00135DAA" w:rsidRPr="009F349E">
              <w:rPr>
                <w:rStyle w:val="Hyperlink"/>
                <w:noProof/>
              </w:rPr>
              <w:t>BIODATA PENELITI</w:t>
            </w:r>
            <w:r w:rsidR="00135DAA">
              <w:rPr>
                <w:noProof/>
                <w:webHidden/>
              </w:rPr>
              <w:tab/>
            </w:r>
            <w:r w:rsidR="00135DAA">
              <w:rPr>
                <w:noProof/>
                <w:webHidden/>
              </w:rPr>
              <w:fldChar w:fldCharType="begin"/>
            </w:r>
            <w:r w:rsidR="00135DAA">
              <w:rPr>
                <w:noProof/>
                <w:webHidden/>
              </w:rPr>
              <w:instrText xml:space="preserve"> PAGEREF _Toc532114779 \h </w:instrText>
            </w:r>
            <w:r w:rsidR="00135DAA">
              <w:rPr>
                <w:noProof/>
                <w:webHidden/>
              </w:rPr>
            </w:r>
            <w:r w:rsidR="00135DAA">
              <w:rPr>
                <w:noProof/>
                <w:webHidden/>
              </w:rPr>
              <w:fldChar w:fldCharType="separate"/>
            </w:r>
            <w:r w:rsidR="004B7E64">
              <w:rPr>
                <w:noProof/>
                <w:webHidden/>
              </w:rPr>
              <w:t>ii</w:t>
            </w:r>
            <w:r w:rsidR="00135DAA">
              <w:rPr>
                <w:noProof/>
                <w:webHidden/>
              </w:rPr>
              <w:fldChar w:fldCharType="end"/>
            </w:r>
          </w:hyperlink>
        </w:p>
        <w:p w14:paraId="0BE321CA" w14:textId="4BAC9E76" w:rsidR="00135DAA" w:rsidRDefault="006167A6">
          <w:pPr>
            <w:pStyle w:val="TOC1"/>
            <w:tabs>
              <w:tab w:val="right" w:leader="dot" w:pos="8261"/>
            </w:tabs>
            <w:rPr>
              <w:rFonts w:asciiTheme="minorHAnsi" w:eastAsiaTheme="minorEastAsia" w:hAnsiTheme="minorHAnsi"/>
              <w:noProof/>
              <w:sz w:val="22"/>
              <w:lang w:val="id-ID" w:eastAsia="id-ID"/>
            </w:rPr>
          </w:pPr>
          <w:hyperlink w:anchor="_Toc532114780" w:history="1">
            <w:r w:rsidR="00135DAA" w:rsidRPr="009F349E">
              <w:rPr>
                <w:rStyle w:val="Hyperlink"/>
                <w:noProof/>
              </w:rPr>
              <w:t>DAFTAR ISI</w:t>
            </w:r>
            <w:r w:rsidR="00135DAA">
              <w:rPr>
                <w:noProof/>
                <w:webHidden/>
              </w:rPr>
              <w:tab/>
            </w:r>
            <w:r w:rsidR="00135DAA">
              <w:rPr>
                <w:noProof/>
                <w:webHidden/>
              </w:rPr>
              <w:fldChar w:fldCharType="begin"/>
            </w:r>
            <w:r w:rsidR="00135DAA">
              <w:rPr>
                <w:noProof/>
                <w:webHidden/>
              </w:rPr>
              <w:instrText xml:space="preserve"> PAGEREF _Toc532114780 \h </w:instrText>
            </w:r>
            <w:r w:rsidR="00135DAA">
              <w:rPr>
                <w:noProof/>
                <w:webHidden/>
              </w:rPr>
            </w:r>
            <w:r w:rsidR="00135DAA">
              <w:rPr>
                <w:noProof/>
                <w:webHidden/>
              </w:rPr>
              <w:fldChar w:fldCharType="separate"/>
            </w:r>
            <w:r w:rsidR="004B7E64">
              <w:rPr>
                <w:noProof/>
                <w:webHidden/>
              </w:rPr>
              <w:t>iii</w:t>
            </w:r>
            <w:r w:rsidR="00135DAA">
              <w:rPr>
                <w:noProof/>
                <w:webHidden/>
              </w:rPr>
              <w:fldChar w:fldCharType="end"/>
            </w:r>
          </w:hyperlink>
        </w:p>
        <w:p w14:paraId="2394090B" w14:textId="4D372B6A" w:rsidR="00135DAA" w:rsidRDefault="006167A6">
          <w:pPr>
            <w:pStyle w:val="TOC1"/>
            <w:tabs>
              <w:tab w:val="right" w:leader="dot" w:pos="8261"/>
            </w:tabs>
            <w:rPr>
              <w:rFonts w:asciiTheme="minorHAnsi" w:eastAsiaTheme="minorEastAsia" w:hAnsiTheme="minorHAnsi"/>
              <w:noProof/>
              <w:sz w:val="22"/>
              <w:lang w:val="id-ID" w:eastAsia="id-ID"/>
            </w:rPr>
          </w:pPr>
          <w:hyperlink w:anchor="_Toc532114781" w:history="1">
            <w:r w:rsidR="00135DAA" w:rsidRPr="009F349E">
              <w:rPr>
                <w:rStyle w:val="Hyperlink"/>
                <w:noProof/>
              </w:rPr>
              <w:t>DAFTAR TABEL</w:t>
            </w:r>
            <w:r w:rsidR="00135DAA">
              <w:rPr>
                <w:noProof/>
                <w:webHidden/>
              </w:rPr>
              <w:tab/>
            </w:r>
            <w:r w:rsidR="00135DAA">
              <w:rPr>
                <w:noProof/>
                <w:webHidden/>
              </w:rPr>
              <w:fldChar w:fldCharType="begin"/>
            </w:r>
            <w:r w:rsidR="00135DAA">
              <w:rPr>
                <w:noProof/>
                <w:webHidden/>
              </w:rPr>
              <w:instrText xml:space="preserve"> PAGEREF _Toc532114781 \h </w:instrText>
            </w:r>
            <w:r w:rsidR="00135DAA">
              <w:rPr>
                <w:noProof/>
                <w:webHidden/>
              </w:rPr>
            </w:r>
            <w:r w:rsidR="00135DAA">
              <w:rPr>
                <w:noProof/>
                <w:webHidden/>
              </w:rPr>
              <w:fldChar w:fldCharType="separate"/>
            </w:r>
            <w:r w:rsidR="004B7E64">
              <w:rPr>
                <w:noProof/>
                <w:webHidden/>
              </w:rPr>
              <w:t>v</w:t>
            </w:r>
            <w:r w:rsidR="00135DAA">
              <w:rPr>
                <w:noProof/>
                <w:webHidden/>
              </w:rPr>
              <w:fldChar w:fldCharType="end"/>
            </w:r>
          </w:hyperlink>
        </w:p>
        <w:p w14:paraId="012BA97E" w14:textId="0536ECD1" w:rsidR="00135DAA" w:rsidRDefault="006167A6">
          <w:pPr>
            <w:pStyle w:val="TOC1"/>
            <w:tabs>
              <w:tab w:val="right" w:leader="dot" w:pos="8261"/>
            </w:tabs>
            <w:rPr>
              <w:rFonts w:asciiTheme="minorHAnsi" w:eastAsiaTheme="minorEastAsia" w:hAnsiTheme="minorHAnsi"/>
              <w:noProof/>
              <w:sz w:val="22"/>
              <w:lang w:val="id-ID" w:eastAsia="id-ID"/>
            </w:rPr>
          </w:pPr>
          <w:hyperlink w:anchor="_Toc532114782" w:history="1">
            <w:r w:rsidR="00135DAA" w:rsidRPr="009F349E">
              <w:rPr>
                <w:rStyle w:val="Hyperlink"/>
                <w:noProof/>
              </w:rPr>
              <w:t>DAFTAR GAMBAR</w:t>
            </w:r>
            <w:r w:rsidR="00135DAA">
              <w:rPr>
                <w:noProof/>
                <w:webHidden/>
              </w:rPr>
              <w:tab/>
            </w:r>
            <w:r w:rsidR="00135DAA">
              <w:rPr>
                <w:noProof/>
                <w:webHidden/>
              </w:rPr>
              <w:fldChar w:fldCharType="begin"/>
            </w:r>
            <w:r w:rsidR="00135DAA">
              <w:rPr>
                <w:noProof/>
                <w:webHidden/>
              </w:rPr>
              <w:instrText xml:space="preserve"> PAGEREF _Toc532114782 \h </w:instrText>
            </w:r>
            <w:r w:rsidR="00135DAA">
              <w:rPr>
                <w:noProof/>
                <w:webHidden/>
              </w:rPr>
            </w:r>
            <w:r w:rsidR="00135DAA">
              <w:rPr>
                <w:noProof/>
                <w:webHidden/>
              </w:rPr>
              <w:fldChar w:fldCharType="separate"/>
            </w:r>
            <w:r w:rsidR="004B7E64">
              <w:rPr>
                <w:noProof/>
                <w:webHidden/>
              </w:rPr>
              <w:t>vi</w:t>
            </w:r>
            <w:r w:rsidR="00135DAA">
              <w:rPr>
                <w:noProof/>
                <w:webHidden/>
              </w:rPr>
              <w:fldChar w:fldCharType="end"/>
            </w:r>
          </w:hyperlink>
        </w:p>
        <w:p w14:paraId="0311E69F" w14:textId="5E58D701" w:rsidR="00135DAA" w:rsidRDefault="006167A6">
          <w:pPr>
            <w:pStyle w:val="TOC1"/>
            <w:tabs>
              <w:tab w:val="right" w:leader="dot" w:pos="8261"/>
            </w:tabs>
            <w:rPr>
              <w:rFonts w:asciiTheme="minorHAnsi" w:eastAsiaTheme="minorEastAsia" w:hAnsiTheme="minorHAnsi"/>
              <w:noProof/>
              <w:sz w:val="22"/>
              <w:lang w:val="id-ID" w:eastAsia="id-ID"/>
            </w:rPr>
          </w:pPr>
          <w:hyperlink w:anchor="_Toc532114783" w:history="1">
            <w:r w:rsidR="00135DAA" w:rsidRPr="009F349E">
              <w:rPr>
                <w:rStyle w:val="Hyperlink"/>
                <w:noProof/>
              </w:rPr>
              <w:t>BAB I PENDAHULUAN</w:t>
            </w:r>
            <w:r w:rsidR="00135DAA">
              <w:rPr>
                <w:noProof/>
                <w:webHidden/>
              </w:rPr>
              <w:tab/>
            </w:r>
            <w:r w:rsidR="00135DAA">
              <w:rPr>
                <w:noProof/>
                <w:webHidden/>
              </w:rPr>
              <w:fldChar w:fldCharType="begin"/>
            </w:r>
            <w:r w:rsidR="00135DAA">
              <w:rPr>
                <w:noProof/>
                <w:webHidden/>
              </w:rPr>
              <w:instrText xml:space="preserve"> PAGEREF _Toc532114783 \h </w:instrText>
            </w:r>
            <w:r w:rsidR="00135DAA">
              <w:rPr>
                <w:noProof/>
                <w:webHidden/>
              </w:rPr>
            </w:r>
            <w:r w:rsidR="00135DAA">
              <w:rPr>
                <w:noProof/>
                <w:webHidden/>
              </w:rPr>
              <w:fldChar w:fldCharType="separate"/>
            </w:r>
            <w:r w:rsidR="004B7E64">
              <w:rPr>
                <w:noProof/>
                <w:webHidden/>
              </w:rPr>
              <w:t>1</w:t>
            </w:r>
            <w:r w:rsidR="00135DAA">
              <w:rPr>
                <w:noProof/>
                <w:webHidden/>
              </w:rPr>
              <w:fldChar w:fldCharType="end"/>
            </w:r>
          </w:hyperlink>
        </w:p>
        <w:p w14:paraId="60C91CCE" w14:textId="490EB9FF" w:rsidR="00135DAA" w:rsidRDefault="006167A6">
          <w:pPr>
            <w:pStyle w:val="TOC2"/>
            <w:tabs>
              <w:tab w:val="right" w:leader="dot" w:pos="8261"/>
            </w:tabs>
            <w:rPr>
              <w:rFonts w:asciiTheme="minorHAnsi" w:eastAsiaTheme="minorEastAsia" w:hAnsiTheme="minorHAnsi"/>
              <w:noProof/>
              <w:sz w:val="22"/>
              <w:lang w:val="id-ID" w:eastAsia="id-ID"/>
            </w:rPr>
          </w:pPr>
          <w:hyperlink w:anchor="_Toc532114784" w:history="1">
            <w:r w:rsidR="00135DAA" w:rsidRPr="009F349E">
              <w:rPr>
                <w:rStyle w:val="Hyperlink"/>
                <w:rFonts w:cs="Times New Roman"/>
                <w:noProof/>
              </w:rPr>
              <w:t>I.1 Latar Belakang</w:t>
            </w:r>
            <w:r w:rsidR="00135DAA">
              <w:rPr>
                <w:noProof/>
                <w:webHidden/>
              </w:rPr>
              <w:tab/>
            </w:r>
            <w:r w:rsidR="00135DAA">
              <w:rPr>
                <w:noProof/>
                <w:webHidden/>
              </w:rPr>
              <w:fldChar w:fldCharType="begin"/>
            </w:r>
            <w:r w:rsidR="00135DAA">
              <w:rPr>
                <w:noProof/>
                <w:webHidden/>
              </w:rPr>
              <w:instrText xml:space="preserve"> PAGEREF _Toc532114784 \h </w:instrText>
            </w:r>
            <w:r w:rsidR="00135DAA">
              <w:rPr>
                <w:noProof/>
                <w:webHidden/>
              </w:rPr>
            </w:r>
            <w:r w:rsidR="00135DAA">
              <w:rPr>
                <w:noProof/>
                <w:webHidden/>
              </w:rPr>
              <w:fldChar w:fldCharType="separate"/>
            </w:r>
            <w:r w:rsidR="004B7E64">
              <w:rPr>
                <w:noProof/>
                <w:webHidden/>
              </w:rPr>
              <w:t>1</w:t>
            </w:r>
            <w:r w:rsidR="00135DAA">
              <w:rPr>
                <w:noProof/>
                <w:webHidden/>
              </w:rPr>
              <w:fldChar w:fldCharType="end"/>
            </w:r>
          </w:hyperlink>
        </w:p>
        <w:p w14:paraId="1E62F546" w14:textId="6FEF42EA" w:rsidR="00135DAA" w:rsidRDefault="006167A6">
          <w:pPr>
            <w:pStyle w:val="TOC2"/>
            <w:tabs>
              <w:tab w:val="right" w:leader="dot" w:pos="8261"/>
            </w:tabs>
            <w:rPr>
              <w:rFonts w:asciiTheme="minorHAnsi" w:eastAsiaTheme="minorEastAsia" w:hAnsiTheme="minorHAnsi"/>
              <w:noProof/>
              <w:sz w:val="22"/>
              <w:lang w:val="id-ID" w:eastAsia="id-ID"/>
            </w:rPr>
          </w:pPr>
          <w:hyperlink w:anchor="_Toc532114785" w:history="1">
            <w:r w:rsidR="00135DAA" w:rsidRPr="009F349E">
              <w:rPr>
                <w:rStyle w:val="Hyperlink"/>
                <w:rFonts w:cs="Times New Roman"/>
                <w:noProof/>
              </w:rPr>
              <w:t>I.2 Perumusan Masalah</w:t>
            </w:r>
            <w:r w:rsidR="00135DAA">
              <w:rPr>
                <w:noProof/>
                <w:webHidden/>
              </w:rPr>
              <w:tab/>
            </w:r>
            <w:r w:rsidR="00135DAA">
              <w:rPr>
                <w:noProof/>
                <w:webHidden/>
              </w:rPr>
              <w:fldChar w:fldCharType="begin"/>
            </w:r>
            <w:r w:rsidR="00135DAA">
              <w:rPr>
                <w:noProof/>
                <w:webHidden/>
              </w:rPr>
              <w:instrText xml:space="preserve"> PAGEREF _Toc532114785 \h </w:instrText>
            </w:r>
            <w:r w:rsidR="00135DAA">
              <w:rPr>
                <w:noProof/>
                <w:webHidden/>
              </w:rPr>
            </w:r>
            <w:r w:rsidR="00135DAA">
              <w:rPr>
                <w:noProof/>
                <w:webHidden/>
              </w:rPr>
              <w:fldChar w:fldCharType="separate"/>
            </w:r>
            <w:r w:rsidR="004B7E64">
              <w:rPr>
                <w:noProof/>
                <w:webHidden/>
              </w:rPr>
              <w:t>5</w:t>
            </w:r>
            <w:r w:rsidR="00135DAA">
              <w:rPr>
                <w:noProof/>
                <w:webHidden/>
              </w:rPr>
              <w:fldChar w:fldCharType="end"/>
            </w:r>
          </w:hyperlink>
        </w:p>
        <w:p w14:paraId="55682EE8" w14:textId="0E5CC778" w:rsidR="00135DAA" w:rsidRDefault="006167A6">
          <w:pPr>
            <w:pStyle w:val="TOC2"/>
            <w:tabs>
              <w:tab w:val="right" w:leader="dot" w:pos="8261"/>
            </w:tabs>
            <w:rPr>
              <w:rFonts w:asciiTheme="minorHAnsi" w:eastAsiaTheme="minorEastAsia" w:hAnsiTheme="minorHAnsi"/>
              <w:noProof/>
              <w:sz w:val="22"/>
              <w:lang w:val="id-ID" w:eastAsia="id-ID"/>
            </w:rPr>
          </w:pPr>
          <w:hyperlink w:anchor="_Toc532114786" w:history="1">
            <w:r w:rsidR="00135DAA" w:rsidRPr="009F349E">
              <w:rPr>
                <w:rStyle w:val="Hyperlink"/>
                <w:rFonts w:cs="Times New Roman"/>
                <w:noProof/>
              </w:rPr>
              <w:t>I.3 Tujuan Penelitian</w:t>
            </w:r>
            <w:r w:rsidR="00135DAA">
              <w:rPr>
                <w:noProof/>
                <w:webHidden/>
              </w:rPr>
              <w:tab/>
            </w:r>
            <w:r w:rsidR="00135DAA">
              <w:rPr>
                <w:noProof/>
                <w:webHidden/>
              </w:rPr>
              <w:fldChar w:fldCharType="begin"/>
            </w:r>
            <w:r w:rsidR="00135DAA">
              <w:rPr>
                <w:noProof/>
                <w:webHidden/>
              </w:rPr>
              <w:instrText xml:space="preserve"> PAGEREF _Toc532114786 \h </w:instrText>
            </w:r>
            <w:r w:rsidR="00135DAA">
              <w:rPr>
                <w:noProof/>
                <w:webHidden/>
              </w:rPr>
            </w:r>
            <w:r w:rsidR="00135DAA">
              <w:rPr>
                <w:noProof/>
                <w:webHidden/>
              </w:rPr>
              <w:fldChar w:fldCharType="separate"/>
            </w:r>
            <w:r w:rsidR="004B7E64">
              <w:rPr>
                <w:noProof/>
                <w:webHidden/>
              </w:rPr>
              <w:t>5</w:t>
            </w:r>
            <w:r w:rsidR="00135DAA">
              <w:rPr>
                <w:noProof/>
                <w:webHidden/>
              </w:rPr>
              <w:fldChar w:fldCharType="end"/>
            </w:r>
          </w:hyperlink>
        </w:p>
        <w:p w14:paraId="18DC6821" w14:textId="598935FA" w:rsidR="00135DAA" w:rsidRDefault="006167A6">
          <w:pPr>
            <w:pStyle w:val="TOC2"/>
            <w:tabs>
              <w:tab w:val="right" w:leader="dot" w:pos="8261"/>
            </w:tabs>
            <w:rPr>
              <w:rFonts w:asciiTheme="minorHAnsi" w:eastAsiaTheme="minorEastAsia" w:hAnsiTheme="minorHAnsi"/>
              <w:noProof/>
              <w:sz w:val="22"/>
              <w:lang w:val="id-ID" w:eastAsia="id-ID"/>
            </w:rPr>
          </w:pPr>
          <w:hyperlink w:anchor="_Toc532114787" w:history="1">
            <w:r w:rsidR="00135DAA" w:rsidRPr="009F349E">
              <w:rPr>
                <w:rStyle w:val="Hyperlink"/>
                <w:rFonts w:cs="Times New Roman"/>
                <w:noProof/>
              </w:rPr>
              <w:t>I.4 Batasan Penelitian</w:t>
            </w:r>
            <w:r w:rsidR="00135DAA">
              <w:rPr>
                <w:noProof/>
                <w:webHidden/>
              </w:rPr>
              <w:tab/>
            </w:r>
            <w:r w:rsidR="00135DAA">
              <w:rPr>
                <w:noProof/>
                <w:webHidden/>
              </w:rPr>
              <w:fldChar w:fldCharType="begin"/>
            </w:r>
            <w:r w:rsidR="00135DAA">
              <w:rPr>
                <w:noProof/>
                <w:webHidden/>
              </w:rPr>
              <w:instrText xml:space="preserve"> PAGEREF _Toc532114787 \h </w:instrText>
            </w:r>
            <w:r w:rsidR="00135DAA">
              <w:rPr>
                <w:noProof/>
                <w:webHidden/>
              </w:rPr>
            </w:r>
            <w:r w:rsidR="00135DAA">
              <w:rPr>
                <w:noProof/>
                <w:webHidden/>
              </w:rPr>
              <w:fldChar w:fldCharType="separate"/>
            </w:r>
            <w:r w:rsidR="004B7E64">
              <w:rPr>
                <w:noProof/>
                <w:webHidden/>
              </w:rPr>
              <w:t>5</w:t>
            </w:r>
            <w:r w:rsidR="00135DAA">
              <w:rPr>
                <w:noProof/>
                <w:webHidden/>
              </w:rPr>
              <w:fldChar w:fldCharType="end"/>
            </w:r>
          </w:hyperlink>
        </w:p>
        <w:p w14:paraId="5A937867" w14:textId="3FB0B571" w:rsidR="00135DAA" w:rsidRDefault="006167A6">
          <w:pPr>
            <w:pStyle w:val="TOC2"/>
            <w:tabs>
              <w:tab w:val="right" w:leader="dot" w:pos="8261"/>
            </w:tabs>
            <w:rPr>
              <w:rFonts w:asciiTheme="minorHAnsi" w:eastAsiaTheme="minorEastAsia" w:hAnsiTheme="minorHAnsi"/>
              <w:noProof/>
              <w:sz w:val="22"/>
              <w:lang w:val="id-ID" w:eastAsia="id-ID"/>
            </w:rPr>
          </w:pPr>
          <w:hyperlink w:anchor="_Toc532114788" w:history="1">
            <w:r w:rsidR="00135DAA" w:rsidRPr="009F349E">
              <w:rPr>
                <w:rStyle w:val="Hyperlink"/>
                <w:noProof/>
              </w:rPr>
              <w:t>I.5 Manfaat Penelitian</w:t>
            </w:r>
            <w:r w:rsidR="00135DAA">
              <w:rPr>
                <w:noProof/>
                <w:webHidden/>
              </w:rPr>
              <w:tab/>
            </w:r>
            <w:r w:rsidR="00135DAA">
              <w:rPr>
                <w:noProof/>
                <w:webHidden/>
              </w:rPr>
              <w:fldChar w:fldCharType="begin"/>
            </w:r>
            <w:r w:rsidR="00135DAA">
              <w:rPr>
                <w:noProof/>
                <w:webHidden/>
              </w:rPr>
              <w:instrText xml:space="preserve"> PAGEREF _Toc532114788 \h </w:instrText>
            </w:r>
            <w:r w:rsidR="00135DAA">
              <w:rPr>
                <w:noProof/>
                <w:webHidden/>
              </w:rPr>
            </w:r>
            <w:r w:rsidR="00135DAA">
              <w:rPr>
                <w:noProof/>
                <w:webHidden/>
              </w:rPr>
              <w:fldChar w:fldCharType="separate"/>
            </w:r>
            <w:r w:rsidR="004B7E64">
              <w:rPr>
                <w:noProof/>
                <w:webHidden/>
              </w:rPr>
              <w:t>5</w:t>
            </w:r>
            <w:r w:rsidR="00135DAA">
              <w:rPr>
                <w:noProof/>
                <w:webHidden/>
              </w:rPr>
              <w:fldChar w:fldCharType="end"/>
            </w:r>
          </w:hyperlink>
        </w:p>
        <w:p w14:paraId="667EED05" w14:textId="35C2D4B9" w:rsidR="00135DAA" w:rsidRDefault="006167A6">
          <w:pPr>
            <w:pStyle w:val="TOC2"/>
            <w:tabs>
              <w:tab w:val="right" w:leader="dot" w:pos="8261"/>
            </w:tabs>
            <w:rPr>
              <w:rFonts w:asciiTheme="minorHAnsi" w:eastAsiaTheme="minorEastAsia" w:hAnsiTheme="minorHAnsi"/>
              <w:noProof/>
              <w:sz w:val="22"/>
              <w:lang w:val="id-ID" w:eastAsia="id-ID"/>
            </w:rPr>
          </w:pPr>
          <w:hyperlink w:anchor="_Toc532114789" w:history="1">
            <w:r w:rsidR="00135DAA" w:rsidRPr="009F349E">
              <w:rPr>
                <w:rStyle w:val="Hyperlink"/>
                <w:noProof/>
              </w:rPr>
              <w:t>I.6 Sistematika Penulisan</w:t>
            </w:r>
            <w:r w:rsidR="00135DAA">
              <w:rPr>
                <w:noProof/>
                <w:webHidden/>
              </w:rPr>
              <w:tab/>
            </w:r>
            <w:r w:rsidR="00135DAA">
              <w:rPr>
                <w:noProof/>
                <w:webHidden/>
              </w:rPr>
              <w:fldChar w:fldCharType="begin"/>
            </w:r>
            <w:r w:rsidR="00135DAA">
              <w:rPr>
                <w:noProof/>
                <w:webHidden/>
              </w:rPr>
              <w:instrText xml:space="preserve"> PAGEREF _Toc532114789 \h </w:instrText>
            </w:r>
            <w:r w:rsidR="00135DAA">
              <w:rPr>
                <w:noProof/>
                <w:webHidden/>
              </w:rPr>
            </w:r>
            <w:r w:rsidR="00135DAA">
              <w:rPr>
                <w:noProof/>
                <w:webHidden/>
              </w:rPr>
              <w:fldChar w:fldCharType="separate"/>
            </w:r>
            <w:r w:rsidR="004B7E64">
              <w:rPr>
                <w:noProof/>
                <w:webHidden/>
              </w:rPr>
              <w:t>6</w:t>
            </w:r>
            <w:r w:rsidR="00135DAA">
              <w:rPr>
                <w:noProof/>
                <w:webHidden/>
              </w:rPr>
              <w:fldChar w:fldCharType="end"/>
            </w:r>
          </w:hyperlink>
        </w:p>
        <w:p w14:paraId="2E57BE58" w14:textId="568E5AE7" w:rsidR="00135DAA" w:rsidRDefault="006167A6">
          <w:pPr>
            <w:pStyle w:val="TOC1"/>
            <w:tabs>
              <w:tab w:val="right" w:leader="dot" w:pos="8261"/>
            </w:tabs>
            <w:rPr>
              <w:rFonts w:asciiTheme="minorHAnsi" w:eastAsiaTheme="minorEastAsia" w:hAnsiTheme="minorHAnsi"/>
              <w:noProof/>
              <w:sz w:val="22"/>
              <w:lang w:val="id-ID" w:eastAsia="id-ID"/>
            </w:rPr>
          </w:pPr>
          <w:hyperlink w:anchor="_Toc532114790" w:history="1">
            <w:r w:rsidR="00135DAA" w:rsidRPr="009F349E">
              <w:rPr>
                <w:rStyle w:val="Hyperlink"/>
                <w:noProof/>
              </w:rPr>
              <w:t>BAB II TINJAUAN PUSTAKA</w:t>
            </w:r>
            <w:r w:rsidR="00135DAA">
              <w:rPr>
                <w:noProof/>
                <w:webHidden/>
              </w:rPr>
              <w:tab/>
            </w:r>
            <w:r w:rsidR="00135DAA">
              <w:rPr>
                <w:noProof/>
                <w:webHidden/>
              </w:rPr>
              <w:fldChar w:fldCharType="begin"/>
            </w:r>
            <w:r w:rsidR="00135DAA">
              <w:rPr>
                <w:noProof/>
                <w:webHidden/>
              </w:rPr>
              <w:instrText xml:space="preserve"> PAGEREF _Toc532114790 \h </w:instrText>
            </w:r>
            <w:r w:rsidR="00135DAA">
              <w:rPr>
                <w:noProof/>
                <w:webHidden/>
              </w:rPr>
            </w:r>
            <w:r w:rsidR="00135DAA">
              <w:rPr>
                <w:noProof/>
                <w:webHidden/>
              </w:rPr>
              <w:fldChar w:fldCharType="separate"/>
            </w:r>
            <w:r w:rsidR="004B7E64">
              <w:rPr>
                <w:noProof/>
                <w:webHidden/>
              </w:rPr>
              <w:t>8</w:t>
            </w:r>
            <w:r w:rsidR="00135DAA">
              <w:rPr>
                <w:noProof/>
                <w:webHidden/>
              </w:rPr>
              <w:fldChar w:fldCharType="end"/>
            </w:r>
          </w:hyperlink>
        </w:p>
        <w:p w14:paraId="772E1486" w14:textId="2728FB34" w:rsidR="00135DAA" w:rsidRDefault="006167A6">
          <w:pPr>
            <w:pStyle w:val="TOC3"/>
            <w:tabs>
              <w:tab w:val="right" w:leader="dot" w:pos="8261"/>
            </w:tabs>
            <w:rPr>
              <w:rFonts w:asciiTheme="minorHAnsi" w:eastAsiaTheme="minorEastAsia" w:hAnsiTheme="minorHAnsi"/>
              <w:noProof/>
              <w:sz w:val="22"/>
              <w:lang w:val="id-ID" w:eastAsia="id-ID"/>
            </w:rPr>
          </w:pPr>
          <w:hyperlink w:anchor="_Toc532114791" w:history="1">
            <w:r w:rsidR="00135DAA" w:rsidRPr="009F349E">
              <w:rPr>
                <w:rStyle w:val="Hyperlink"/>
                <w:rFonts w:cs="Times New Roman"/>
                <w:noProof/>
              </w:rPr>
              <w:t xml:space="preserve">II.1 </w:t>
            </w:r>
            <w:r w:rsidR="00135DAA" w:rsidRPr="009F349E">
              <w:rPr>
                <w:rStyle w:val="Hyperlink"/>
                <w:rFonts w:cs="Times New Roman"/>
                <w:i/>
                <w:iCs/>
                <w:noProof/>
              </w:rPr>
              <w:t>Lean</w:t>
            </w:r>
            <w:r w:rsidR="00135DAA">
              <w:rPr>
                <w:noProof/>
                <w:webHidden/>
              </w:rPr>
              <w:tab/>
            </w:r>
            <w:r w:rsidR="00135DAA">
              <w:rPr>
                <w:noProof/>
                <w:webHidden/>
              </w:rPr>
              <w:fldChar w:fldCharType="begin"/>
            </w:r>
            <w:r w:rsidR="00135DAA">
              <w:rPr>
                <w:noProof/>
                <w:webHidden/>
              </w:rPr>
              <w:instrText xml:space="preserve"> PAGEREF _Toc532114791 \h </w:instrText>
            </w:r>
            <w:r w:rsidR="00135DAA">
              <w:rPr>
                <w:noProof/>
                <w:webHidden/>
              </w:rPr>
            </w:r>
            <w:r w:rsidR="00135DAA">
              <w:rPr>
                <w:noProof/>
                <w:webHidden/>
              </w:rPr>
              <w:fldChar w:fldCharType="separate"/>
            </w:r>
            <w:r w:rsidR="004B7E64">
              <w:rPr>
                <w:noProof/>
                <w:webHidden/>
              </w:rPr>
              <w:t>8</w:t>
            </w:r>
            <w:r w:rsidR="00135DAA">
              <w:rPr>
                <w:noProof/>
                <w:webHidden/>
              </w:rPr>
              <w:fldChar w:fldCharType="end"/>
            </w:r>
          </w:hyperlink>
        </w:p>
        <w:p w14:paraId="3DD661B9" w14:textId="37D543A5" w:rsidR="00135DAA" w:rsidRDefault="006167A6">
          <w:pPr>
            <w:pStyle w:val="TOC3"/>
            <w:tabs>
              <w:tab w:val="right" w:leader="dot" w:pos="8261"/>
            </w:tabs>
            <w:rPr>
              <w:rFonts w:asciiTheme="minorHAnsi" w:eastAsiaTheme="minorEastAsia" w:hAnsiTheme="minorHAnsi"/>
              <w:noProof/>
              <w:sz w:val="22"/>
              <w:lang w:val="id-ID" w:eastAsia="id-ID"/>
            </w:rPr>
          </w:pPr>
          <w:hyperlink w:anchor="_Toc532114792" w:history="1">
            <w:r w:rsidR="00135DAA" w:rsidRPr="009F349E">
              <w:rPr>
                <w:rStyle w:val="Hyperlink"/>
                <w:rFonts w:cs="Times New Roman"/>
                <w:noProof/>
              </w:rPr>
              <w:t>II.2 Lean Manufacturing</w:t>
            </w:r>
            <w:r w:rsidR="00135DAA">
              <w:rPr>
                <w:noProof/>
                <w:webHidden/>
              </w:rPr>
              <w:tab/>
            </w:r>
            <w:r w:rsidR="00135DAA">
              <w:rPr>
                <w:noProof/>
                <w:webHidden/>
              </w:rPr>
              <w:fldChar w:fldCharType="begin"/>
            </w:r>
            <w:r w:rsidR="00135DAA">
              <w:rPr>
                <w:noProof/>
                <w:webHidden/>
              </w:rPr>
              <w:instrText xml:space="preserve"> PAGEREF _Toc532114792 \h </w:instrText>
            </w:r>
            <w:r w:rsidR="00135DAA">
              <w:rPr>
                <w:noProof/>
                <w:webHidden/>
              </w:rPr>
            </w:r>
            <w:r w:rsidR="00135DAA">
              <w:rPr>
                <w:noProof/>
                <w:webHidden/>
              </w:rPr>
              <w:fldChar w:fldCharType="separate"/>
            </w:r>
            <w:r w:rsidR="004B7E64">
              <w:rPr>
                <w:noProof/>
                <w:webHidden/>
              </w:rPr>
              <w:t>8</w:t>
            </w:r>
            <w:r w:rsidR="00135DAA">
              <w:rPr>
                <w:noProof/>
                <w:webHidden/>
              </w:rPr>
              <w:fldChar w:fldCharType="end"/>
            </w:r>
          </w:hyperlink>
        </w:p>
        <w:p w14:paraId="646FD896" w14:textId="2101109E" w:rsidR="00135DAA" w:rsidRDefault="006167A6">
          <w:pPr>
            <w:pStyle w:val="TOC3"/>
            <w:tabs>
              <w:tab w:val="right" w:leader="dot" w:pos="8261"/>
            </w:tabs>
            <w:rPr>
              <w:rFonts w:asciiTheme="minorHAnsi" w:eastAsiaTheme="minorEastAsia" w:hAnsiTheme="minorHAnsi"/>
              <w:noProof/>
              <w:sz w:val="22"/>
              <w:lang w:val="id-ID" w:eastAsia="id-ID"/>
            </w:rPr>
          </w:pPr>
          <w:hyperlink w:anchor="_Toc532114793" w:history="1">
            <w:r w:rsidR="00135DAA" w:rsidRPr="009F349E">
              <w:rPr>
                <w:rStyle w:val="Hyperlink"/>
                <w:rFonts w:cs="Times New Roman"/>
                <w:noProof/>
              </w:rPr>
              <w:t xml:space="preserve">II.3 </w:t>
            </w:r>
            <w:r w:rsidR="00135DAA" w:rsidRPr="009F349E">
              <w:rPr>
                <w:rStyle w:val="Hyperlink"/>
                <w:rFonts w:cs="Times New Roman"/>
                <w:i/>
                <w:iCs/>
                <w:noProof/>
              </w:rPr>
              <w:t>Waste</w:t>
            </w:r>
            <w:r w:rsidR="00135DAA">
              <w:rPr>
                <w:noProof/>
                <w:webHidden/>
              </w:rPr>
              <w:tab/>
            </w:r>
            <w:r w:rsidR="00135DAA">
              <w:rPr>
                <w:noProof/>
                <w:webHidden/>
              </w:rPr>
              <w:fldChar w:fldCharType="begin"/>
            </w:r>
            <w:r w:rsidR="00135DAA">
              <w:rPr>
                <w:noProof/>
                <w:webHidden/>
              </w:rPr>
              <w:instrText xml:space="preserve"> PAGEREF _Toc532114793 \h </w:instrText>
            </w:r>
            <w:r w:rsidR="00135DAA">
              <w:rPr>
                <w:noProof/>
                <w:webHidden/>
              </w:rPr>
            </w:r>
            <w:r w:rsidR="00135DAA">
              <w:rPr>
                <w:noProof/>
                <w:webHidden/>
              </w:rPr>
              <w:fldChar w:fldCharType="separate"/>
            </w:r>
            <w:r w:rsidR="004B7E64">
              <w:rPr>
                <w:noProof/>
                <w:webHidden/>
              </w:rPr>
              <w:t>9</w:t>
            </w:r>
            <w:r w:rsidR="00135DAA">
              <w:rPr>
                <w:noProof/>
                <w:webHidden/>
              </w:rPr>
              <w:fldChar w:fldCharType="end"/>
            </w:r>
          </w:hyperlink>
        </w:p>
        <w:p w14:paraId="31D4DF4A" w14:textId="70991F4D" w:rsidR="00135DAA" w:rsidRDefault="006167A6">
          <w:pPr>
            <w:pStyle w:val="TOC3"/>
            <w:tabs>
              <w:tab w:val="right" w:leader="dot" w:pos="8261"/>
            </w:tabs>
            <w:rPr>
              <w:rFonts w:asciiTheme="minorHAnsi" w:eastAsiaTheme="minorEastAsia" w:hAnsiTheme="minorHAnsi"/>
              <w:noProof/>
              <w:sz w:val="22"/>
              <w:lang w:val="id-ID" w:eastAsia="id-ID"/>
            </w:rPr>
          </w:pPr>
          <w:hyperlink w:anchor="_Toc532114794" w:history="1">
            <w:r w:rsidR="00135DAA" w:rsidRPr="009F349E">
              <w:rPr>
                <w:rStyle w:val="Hyperlink"/>
                <w:rFonts w:cs="Times New Roman"/>
                <w:noProof/>
              </w:rPr>
              <w:t xml:space="preserve">II.4 </w:t>
            </w:r>
            <w:r w:rsidR="00135DAA" w:rsidRPr="009F349E">
              <w:rPr>
                <w:rStyle w:val="Hyperlink"/>
                <w:rFonts w:cs="Times New Roman"/>
                <w:i/>
                <w:noProof/>
              </w:rPr>
              <w:t>Lean Manufacturing Tools</w:t>
            </w:r>
            <w:r w:rsidR="00135DAA">
              <w:rPr>
                <w:noProof/>
                <w:webHidden/>
              </w:rPr>
              <w:tab/>
            </w:r>
            <w:r w:rsidR="00135DAA">
              <w:rPr>
                <w:noProof/>
                <w:webHidden/>
              </w:rPr>
              <w:fldChar w:fldCharType="begin"/>
            </w:r>
            <w:r w:rsidR="00135DAA">
              <w:rPr>
                <w:noProof/>
                <w:webHidden/>
              </w:rPr>
              <w:instrText xml:space="preserve"> PAGEREF _Toc532114794 \h </w:instrText>
            </w:r>
            <w:r w:rsidR="00135DAA">
              <w:rPr>
                <w:noProof/>
                <w:webHidden/>
              </w:rPr>
            </w:r>
            <w:r w:rsidR="00135DAA">
              <w:rPr>
                <w:noProof/>
                <w:webHidden/>
              </w:rPr>
              <w:fldChar w:fldCharType="separate"/>
            </w:r>
            <w:r w:rsidR="004B7E64">
              <w:rPr>
                <w:noProof/>
                <w:webHidden/>
              </w:rPr>
              <w:t>12</w:t>
            </w:r>
            <w:r w:rsidR="00135DAA">
              <w:rPr>
                <w:noProof/>
                <w:webHidden/>
              </w:rPr>
              <w:fldChar w:fldCharType="end"/>
            </w:r>
          </w:hyperlink>
        </w:p>
        <w:p w14:paraId="4E86E9D5" w14:textId="533EC631" w:rsidR="00135DAA" w:rsidRDefault="006167A6">
          <w:pPr>
            <w:pStyle w:val="TOC3"/>
            <w:tabs>
              <w:tab w:val="right" w:leader="dot" w:pos="8261"/>
            </w:tabs>
            <w:rPr>
              <w:rFonts w:asciiTheme="minorHAnsi" w:eastAsiaTheme="minorEastAsia" w:hAnsiTheme="minorHAnsi"/>
              <w:noProof/>
              <w:sz w:val="22"/>
              <w:lang w:val="id-ID" w:eastAsia="id-ID"/>
            </w:rPr>
          </w:pPr>
          <w:hyperlink w:anchor="_Toc532114795" w:history="1">
            <w:r w:rsidR="00135DAA" w:rsidRPr="009F349E">
              <w:rPr>
                <w:rStyle w:val="Hyperlink"/>
                <w:noProof/>
              </w:rPr>
              <w:t>II.4.1 Value Stream Mapping</w:t>
            </w:r>
            <w:r w:rsidR="00135DAA">
              <w:rPr>
                <w:noProof/>
                <w:webHidden/>
              </w:rPr>
              <w:tab/>
            </w:r>
            <w:r w:rsidR="00135DAA">
              <w:rPr>
                <w:noProof/>
                <w:webHidden/>
              </w:rPr>
              <w:fldChar w:fldCharType="begin"/>
            </w:r>
            <w:r w:rsidR="00135DAA">
              <w:rPr>
                <w:noProof/>
                <w:webHidden/>
              </w:rPr>
              <w:instrText xml:space="preserve"> PAGEREF _Toc532114795 \h </w:instrText>
            </w:r>
            <w:r w:rsidR="00135DAA">
              <w:rPr>
                <w:noProof/>
                <w:webHidden/>
              </w:rPr>
            </w:r>
            <w:r w:rsidR="00135DAA">
              <w:rPr>
                <w:noProof/>
                <w:webHidden/>
              </w:rPr>
              <w:fldChar w:fldCharType="separate"/>
            </w:r>
            <w:r w:rsidR="004B7E64">
              <w:rPr>
                <w:noProof/>
                <w:webHidden/>
              </w:rPr>
              <w:t>13</w:t>
            </w:r>
            <w:r w:rsidR="00135DAA">
              <w:rPr>
                <w:noProof/>
                <w:webHidden/>
              </w:rPr>
              <w:fldChar w:fldCharType="end"/>
            </w:r>
          </w:hyperlink>
        </w:p>
        <w:p w14:paraId="28C562F4" w14:textId="448516D6" w:rsidR="00135DAA" w:rsidRDefault="006167A6">
          <w:pPr>
            <w:pStyle w:val="TOC3"/>
            <w:tabs>
              <w:tab w:val="right" w:leader="dot" w:pos="8261"/>
            </w:tabs>
            <w:rPr>
              <w:rFonts w:asciiTheme="minorHAnsi" w:eastAsiaTheme="minorEastAsia" w:hAnsiTheme="minorHAnsi"/>
              <w:noProof/>
              <w:sz w:val="22"/>
              <w:lang w:val="id-ID" w:eastAsia="id-ID"/>
            </w:rPr>
          </w:pPr>
          <w:hyperlink w:anchor="_Toc532114796" w:history="1">
            <w:r w:rsidR="00135DAA" w:rsidRPr="009F349E">
              <w:rPr>
                <w:rStyle w:val="Hyperlink"/>
                <w:noProof/>
              </w:rPr>
              <w:t>II.4.2 Diagram SIPOC</w:t>
            </w:r>
            <w:r w:rsidR="00135DAA">
              <w:rPr>
                <w:noProof/>
                <w:webHidden/>
              </w:rPr>
              <w:tab/>
            </w:r>
            <w:r w:rsidR="00135DAA">
              <w:rPr>
                <w:noProof/>
                <w:webHidden/>
              </w:rPr>
              <w:fldChar w:fldCharType="begin"/>
            </w:r>
            <w:r w:rsidR="00135DAA">
              <w:rPr>
                <w:noProof/>
                <w:webHidden/>
              </w:rPr>
              <w:instrText xml:space="preserve"> PAGEREF _Toc532114796 \h </w:instrText>
            </w:r>
            <w:r w:rsidR="00135DAA">
              <w:rPr>
                <w:noProof/>
                <w:webHidden/>
              </w:rPr>
            </w:r>
            <w:r w:rsidR="00135DAA">
              <w:rPr>
                <w:noProof/>
                <w:webHidden/>
              </w:rPr>
              <w:fldChar w:fldCharType="separate"/>
            </w:r>
            <w:r w:rsidR="004B7E64">
              <w:rPr>
                <w:noProof/>
                <w:webHidden/>
              </w:rPr>
              <w:t>21</w:t>
            </w:r>
            <w:r w:rsidR="00135DAA">
              <w:rPr>
                <w:noProof/>
                <w:webHidden/>
              </w:rPr>
              <w:fldChar w:fldCharType="end"/>
            </w:r>
          </w:hyperlink>
        </w:p>
        <w:p w14:paraId="3771E490" w14:textId="63415DC0" w:rsidR="00135DAA" w:rsidRDefault="006167A6">
          <w:pPr>
            <w:pStyle w:val="TOC3"/>
            <w:tabs>
              <w:tab w:val="right" w:leader="dot" w:pos="8261"/>
            </w:tabs>
            <w:rPr>
              <w:rFonts w:asciiTheme="minorHAnsi" w:eastAsiaTheme="minorEastAsia" w:hAnsiTheme="minorHAnsi"/>
              <w:noProof/>
              <w:sz w:val="22"/>
              <w:lang w:val="id-ID" w:eastAsia="id-ID"/>
            </w:rPr>
          </w:pPr>
          <w:hyperlink w:anchor="_Toc532114797" w:history="1">
            <w:r w:rsidR="00135DAA" w:rsidRPr="009F349E">
              <w:rPr>
                <w:rStyle w:val="Hyperlink"/>
                <w:noProof/>
              </w:rPr>
              <w:t>II.4.4 SMED ( Single Minute Exchange of Dies )</w:t>
            </w:r>
            <w:r w:rsidR="00135DAA">
              <w:rPr>
                <w:noProof/>
                <w:webHidden/>
              </w:rPr>
              <w:tab/>
            </w:r>
            <w:r w:rsidR="00135DAA">
              <w:rPr>
                <w:noProof/>
                <w:webHidden/>
              </w:rPr>
              <w:fldChar w:fldCharType="begin"/>
            </w:r>
            <w:r w:rsidR="00135DAA">
              <w:rPr>
                <w:noProof/>
                <w:webHidden/>
              </w:rPr>
              <w:instrText xml:space="preserve"> PAGEREF _Toc532114797 \h </w:instrText>
            </w:r>
            <w:r w:rsidR="00135DAA">
              <w:rPr>
                <w:noProof/>
                <w:webHidden/>
              </w:rPr>
            </w:r>
            <w:r w:rsidR="00135DAA">
              <w:rPr>
                <w:noProof/>
                <w:webHidden/>
              </w:rPr>
              <w:fldChar w:fldCharType="separate"/>
            </w:r>
            <w:r w:rsidR="004B7E64">
              <w:rPr>
                <w:noProof/>
                <w:webHidden/>
              </w:rPr>
              <w:t>23</w:t>
            </w:r>
            <w:r w:rsidR="00135DAA">
              <w:rPr>
                <w:noProof/>
                <w:webHidden/>
              </w:rPr>
              <w:fldChar w:fldCharType="end"/>
            </w:r>
          </w:hyperlink>
        </w:p>
        <w:p w14:paraId="275A2B73" w14:textId="007EE2DB" w:rsidR="00135DAA" w:rsidRDefault="006167A6">
          <w:pPr>
            <w:pStyle w:val="TOC3"/>
            <w:tabs>
              <w:tab w:val="right" w:leader="dot" w:pos="8261"/>
            </w:tabs>
            <w:rPr>
              <w:rFonts w:asciiTheme="minorHAnsi" w:eastAsiaTheme="minorEastAsia" w:hAnsiTheme="minorHAnsi"/>
              <w:noProof/>
              <w:sz w:val="22"/>
              <w:lang w:val="id-ID" w:eastAsia="id-ID"/>
            </w:rPr>
          </w:pPr>
          <w:hyperlink w:anchor="_Toc532114798" w:history="1">
            <w:r w:rsidR="00135DAA" w:rsidRPr="009F349E">
              <w:rPr>
                <w:rStyle w:val="Hyperlink"/>
                <w:noProof/>
                <w:lang w:val="id-ID"/>
              </w:rPr>
              <w:t>II.4.5 Keseimbangan Lini Produksi</w:t>
            </w:r>
            <w:r w:rsidR="00135DAA">
              <w:rPr>
                <w:noProof/>
                <w:webHidden/>
              </w:rPr>
              <w:tab/>
            </w:r>
            <w:r w:rsidR="00135DAA">
              <w:rPr>
                <w:noProof/>
                <w:webHidden/>
              </w:rPr>
              <w:fldChar w:fldCharType="begin"/>
            </w:r>
            <w:r w:rsidR="00135DAA">
              <w:rPr>
                <w:noProof/>
                <w:webHidden/>
              </w:rPr>
              <w:instrText xml:space="preserve"> PAGEREF _Toc532114798 \h </w:instrText>
            </w:r>
            <w:r w:rsidR="00135DAA">
              <w:rPr>
                <w:noProof/>
                <w:webHidden/>
              </w:rPr>
            </w:r>
            <w:r w:rsidR="00135DAA">
              <w:rPr>
                <w:noProof/>
                <w:webHidden/>
              </w:rPr>
              <w:fldChar w:fldCharType="separate"/>
            </w:r>
            <w:r w:rsidR="004B7E64">
              <w:rPr>
                <w:noProof/>
                <w:webHidden/>
              </w:rPr>
              <w:t>25</w:t>
            </w:r>
            <w:r w:rsidR="00135DAA">
              <w:rPr>
                <w:noProof/>
                <w:webHidden/>
              </w:rPr>
              <w:fldChar w:fldCharType="end"/>
            </w:r>
          </w:hyperlink>
        </w:p>
        <w:p w14:paraId="4941AB06" w14:textId="6246546E" w:rsidR="00135DAA" w:rsidRDefault="006167A6">
          <w:pPr>
            <w:pStyle w:val="TOC3"/>
            <w:tabs>
              <w:tab w:val="right" w:leader="dot" w:pos="8261"/>
            </w:tabs>
            <w:rPr>
              <w:rFonts w:asciiTheme="minorHAnsi" w:eastAsiaTheme="minorEastAsia" w:hAnsiTheme="minorHAnsi"/>
              <w:noProof/>
              <w:sz w:val="22"/>
              <w:lang w:val="id-ID" w:eastAsia="id-ID"/>
            </w:rPr>
          </w:pPr>
          <w:hyperlink w:anchor="_Toc532114799" w:history="1">
            <w:r w:rsidR="00135DAA" w:rsidRPr="009F349E">
              <w:rPr>
                <w:rStyle w:val="Hyperlink"/>
                <w:noProof/>
                <w:lang w:val="id-ID"/>
              </w:rPr>
              <w:t>II.4.6 5WHY’S</w:t>
            </w:r>
            <w:r w:rsidR="00135DAA">
              <w:rPr>
                <w:noProof/>
                <w:webHidden/>
              </w:rPr>
              <w:tab/>
            </w:r>
            <w:r w:rsidR="00135DAA">
              <w:rPr>
                <w:noProof/>
                <w:webHidden/>
              </w:rPr>
              <w:fldChar w:fldCharType="begin"/>
            </w:r>
            <w:r w:rsidR="00135DAA">
              <w:rPr>
                <w:noProof/>
                <w:webHidden/>
              </w:rPr>
              <w:instrText xml:space="preserve"> PAGEREF _Toc532114799 \h </w:instrText>
            </w:r>
            <w:r w:rsidR="00135DAA">
              <w:rPr>
                <w:noProof/>
                <w:webHidden/>
              </w:rPr>
            </w:r>
            <w:r w:rsidR="00135DAA">
              <w:rPr>
                <w:noProof/>
                <w:webHidden/>
              </w:rPr>
              <w:fldChar w:fldCharType="separate"/>
            </w:r>
            <w:r w:rsidR="004B7E64">
              <w:rPr>
                <w:noProof/>
                <w:webHidden/>
              </w:rPr>
              <w:t>27</w:t>
            </w:r>
            <w:r w:rsidR="00135DAA">
              <w:rPr>
                <w:noProof/>
                <w:webHidden/>
              </w:rPr>
              <w:fldChar w:fldCharType="end"/>
            </w:r>
          </w:hyperlink>
        </w:p>
        <w:p w14:paraId="774AF39F" w14:textId="50433246" w:rsidR="00135DAA" w:rsidRDefault="006167A6">
          <w:pPr>
            <w:pStyle w:val="TOC3"/>
            <w:tabs>
              <w:tab w:val="right" w:leader="dot" w:pos="8261"/>
            </w:tabs>
            <w:rPr>
              <w:rFonts w:asciiTheme="minorHAnsi" w:eastAsiaTheme="minorEastAsia" w:hAnsiTheme="minorHAnsi"/>
              <w:noProof/>
              <w:sz w:val="22"/>
              <w:lang w:val="id-ID" w:eastAsia="id-ID"/>
            </w:rPr>
          </w:pPr>
          <w:hyperlink w:anchor="_Toc532114800" w:history="1">
            <w:r w:rsidR="00135DAA" w:rsidRPr="009F349E">
              <w:rPr>
                <w:rStyle w:val="Hyperlink"/>
                <w:noProof/>
                <w:lang w:val="id-ID"/>
              </w:rPr>
              <w:t>II.4.7 Fishbone Diagram</w:t>
            </w:r>
            <w:r w:rsidR="00135DAA">
              <w:rPr>
                <w:noProof/>
                <w:webHidden/>
              </w:rPr>
              <w:tab/>
            </w:r>
            <w:r w:rsidR="00135DAA">
              <w:rPr>
                <w:noProof/>
                <w:webHidden/>
              </w:rPr>
              <w:fldChar w:fldCharType="begin"/>
            </w:r>
            <w:r w:rsidR="00135DAA">
              <w:rPr>
                <w:noProof/>
                <w:webHidden/>
              </w:rPr>
              <w:instrText xml:space="preserve"> PAGEREF _Toc532114800 \h </w:instrText>
            </w:r>
            <w:r w:rsidR="00135DAA">
              <w:rPr>
                <w:noProof/>
                <w:webHidden/>
              </w:rPr>
            </w:r>
            <w:r w:rsidR="00135DAA">
              <w:rPr>
                <w:noProof/>
                <w:webHidden/>
              </w:rPr>
              <w:fldChar w:fldCharType="separate"/>
            </w:r>
            <w:r w:rsidR="004B7E64">
              <w:rPr>
                <w:noProof/>
                <w:webHidden/>
              </w:rPr>
              <w:t>28</w:t>
            </w:r>
            <w:r w:rsidR="00135DAA">
              <w:rPr>
                <w:noProof/>
                <w:webHidden/>
              </w:rPr>
              <w:fldChar w:fldCharType="end"/>
            </w:r>
          </w:hyperlink>
        </w:p>
        <w:p w14:paraId="117110ED" w14:textId="53838C30" w:rsidR="00135DAA" w:rsidRDefault="006167A6">
          <w:pPr>
            <w:pStyle w:val="TOC3"/>
            <w:tabs>
              <w:tab w:val="right" w:leader="dot" w:pos="8261"/>
            </w:tabs>
            <w:rPr>
              <w:rFonts w:asciiTheme="minorHAnsi" w:eastAsiaTheme="minorEastAsia" w:hAnsiTheme="minorHAnsi"/>
              <w:noProof/>
              <w:sz w:val="22"/>
              <w:lang w:val="id-ID" w:eastAsia="id-ID"/>
            </w:rPr>
          </w:pPr>
          <w:hyperlink w:anchor="_Toc532114801" w:history="1">
            <w:r w:rsidR="00135DAA" w:rsidRPr="009F349E">
              <w:rPr>
                <w:rStyle w:val="Hyperlink"/>
                <w:noProof/>
                <w:lang w:val="id-ID"/>
              </w:rPr>
              <w:t>II.4.8 5W1H</w:t>
            </w:r>
            <w:r w:rsidR="00135DAA">
              <w:rPr>
                <w:noProof/>
                <w:webHidden/>
              </w:rPr>
              <w:tab/>
            </w:r>
            <w:r w:rsidR="00135DAA">
              <w:rPr>
                <w:noProof/>
                <w:webHidden/>
              </w:rPr>
              <w:fldChar w:fldCharType="begin"/>
            </w:r>
            <w:r w:rsidR="00135DAA">
              <w:rPr>
                <w:noProof/>
                <w:webHidden/>
              </w:rPr>
              <w:instrText xml:space="preserve"> PAGEREF _Toc532114801 \h </w:instrText>
            </w:r>
            <w:r w:rsidR="00135DAA">
              <w:rPr>
                <w:noProof/>
                <w:webHidden/>
              </w:rPr>
            </w:r>
            <w:r w:rsidR="00135DAA">
              <w:rPr>
                <w:noProof/>
                <w:webHidden/>
              </w:rPr>
              <w:fldChar w:fldCharType="separate"/>
            </w:r>
            <w:r w:rsidR="004B7E64">
              <w:rPr>
                <w:noProof/>
                <w:webHidden/>
              </w:rPr>
              <w:t>29</w:t>
            </w:r>
            <w:r w:rsidR="00135DAA">
              <w:rPr>
                <w:noProof/>
                <w:webHidden/>
              </w:rPr>
              <w:fldChar w:fldCharType="end"/>
            </w:r>
          </w:hyperlink>
        </w:p>
        <w:p w14:paraId="39A318CF" w14:textId="0A5E0549" w:rsidR="00135DAA" w:rsidRDefault="006167A6">
          <w:pPr>
            <w:pStyle w:val="TOC3"/>
            <w:tabs>
              <w:tab w:val="right" w:leader="dot" w:pos="8261"/>
            </w:tabs>
            <w:rPr>
              <w:rFonts w:asciiTheme="minorHAnsi" w:eastAsiaTheme="minorEastAsia" w:hAnsiTheme="minorHAnsi"/>
              <w:noProof/>
              <w:sz w:val="22"/>
              <w:lang w:val="id-ID" w:eastAsia="id-ID"/>
            </w:rPr>
          </w:pPr>
          <w:hyperlink w:anchor="_Toc532114802" w:history="1">
            <w:r w:rsidR="00135DAA" w:rsidRPr="009F349E">
              <w:rPr>
                <w:rStyle w:val="Hyperlink"/>
                <w:noProof/>
                <w:lang w:val="id-ID"/>
              </w:rPr>
              <w:t>II.4.9 Diagram Pareto</w:t>
            </w:r>
            <w:r w:rsidR="00135DAA">
              <w:rPr>
                <w:noProof/>
                <w:webHidden/>
              </w:rPr>
              <w:tab/>
            </w:r>
            <w:r w:rsidR="00135DAA">
              <w:rPr>
                <w:noProof/>
                <w:webHidden/>
              </w:rPr>
              <w:fldChar w:fldCharType="begin"/>
            </w:r>
            <w:r w:rsidR="00135DAA">
              <w:rPr>
                <w:noProof/>
                <w:webHidden/>
              </w:rPr>
              <w:instrText xml:space="preserve"> PAGEREF _Toc532114802 \h </w:instrText>
            </w:r>
            <w:r w:rsidR="00135DAA">
              <w:rPr>
                <w:noProof/>
                <w:webHidden/>
              </w:rPr>
            </w:r>
            <w:r w:rsidR="00135DAA">
              <w:rPr>
                <w:noProof/>
                <w:webHidden/>
              </w:rPr>
              <w:fldChar w:fldCharType="separate"/>
            </w:r>
            <w:r w:rsidR="004B7E64">
              <w:rPr>
                <w:noProof/>
                <w:webHidden/>
              </w:rPr>
              <w:t>29</w:t>
            </w:r>
            <w:r w:rsidR="00135DAA">
              <w:rPr>
                <w:noProof/>
                <w:webHidden/>
              </w:rPr>
              <w:fldChar w:fldCharType="end"/>
            </w:r>
          </w:hyperlink>
        </w:p>
        <w:p w14:paraId="40FB8654" w14:textId="1EC91853" w:rsidR="00135DAA" w:rsidRDefault="006167A6">
          <w:pPr>
            <w:pStyle w:val="TOC2"/>
            <w:tabs>
              <w:tab w:val="right" w:leader="dot" w:pos="8261"/>
            </w:tabs>
            <w:rPr>
              <w:rFonts w:asciiTheme="minorHAnsi" w:eastAsiaTheme="minorEastAsia" w:hAnsiTheme="minorHAnsi"/>
              <w:noProof/>
              <w:sz w:val="22"/>
              <w:lang w:val="id-ID" w:eastAsia="id-ID"/>
            </w:rPr>
          </w:pPr>
          <w:hyperlink w:anchor="_Toc532114803" w:history="1">
            <w:r w:rsidR="00135DAA" w:rsidRPr="009F349E">
              <w:rPr>
                <w:rStyle w:val="Hyperlink"/>
                <w:rFonts w:cs="Times New Roman"/>
                <w:noProof/>
              </w:rPr>
              <w:t>II.5 Alasan Pemilihan Metode</w:t>
            </w:r>
            <w:r w:rsidR="00135DAA">
              <w:rPr>
                <w:noProof/>
                <w:webHidden/>
              </w:rPr>
              <w:tab/>
            </w:r>
            <w:r w:rsidR="00135DAA">
              <w:rPr>
                <w:noProof/>
                <w:webHidden/>
              </w:rPr>
              <w:fldChar w:fldCharType="begin"/>
            </w:r>
            <w:r w:rsidR="00135DAA">
              <w:rPr>
                <w:noProof/>
                <w:webHidden/>
              </w:rPr>
              <w:instrText xml:space="preserve"> PAGEREF _Toc532114803 \h </w:instrText>
            </w:r>
            <w:r w:rsidR="00135DAA">
              <w:rPr>
                <w:noProof/>
                <w:webHidden/>
              </w:rPr>
            </w:r>
            <w:r w:rsidR="00135DAA">
              <w:rPr>
                <w:noProof/>
                <w:webHidden/>
              </w:rPr>
              <w:fldChar w:fldCharType="separate"/>
            </w:r>
            <w:r w:rsidR="004B7E64">
              <w:rPr>
                <w:noProof/>
                <w:webHidden/>
              </w:rPr>
              <w:t>29</w:t>
            </w:r>
            <w:r w:rsidR="00135DAA">
              <w:rPr>
                <w:noProof/>
                <w:webHidden/>
              </w:rPr>
              <w:fldChar w:fldCharType="end"/>
            </w:r>
          </w:hyperlink>
        </w:p>
        <w:p w14:paraId="0C5D2926" w14:textId="6679A369" w:rsidR="00135DAA" w:rsidRDefault="006167A6">
          <w:pPr>
            <w:pStyle w:val="TOC2"/>
            <w:tabs>
              <w:tab w:val="right" w:leader="dot" w:pos="8261"/>
            </w:tabs>
            <w:rPr>
              <w:rFonts w:asciiTheme="minorHAnsi" w:eastAsiaTheme="minorEastAsia" w:hAnsiTheme="minorHAnsi"/>
              <w:noProof/>
              <w:sz w:val="22"/>
              <w:lang w:val="id-ID" w:eastAsia="id-ID"/>
            </w:rPr>
          </w:pPr>
          <w:hyperlink w:anchor="_Toc532114804" w:history="1">
            <w:r w:rsidR="00135DAA" w:rsidRPr="009F349E">
              <w:rPr>
                <w:rStyle w:val="Hyperlink"/>
                <w:rFonts w:cs="Times New Roman"/>
                <w:noProof/>
              </w:rPr>
              <w:t>II.6 Penelitian Terdahulu</w:t>
            </w:r>
            <w:r w:rsidR="00135DAA">
              <w:rPr>
                <w:noProof/>
                <w:webHidden/>
              </w:rPr>
              <w:tab/>
            </w:r>
            <w:r w:rsidR="00135DAA">
              <w:rPr>
                <w:noProof/>
                <w:webHidden/>
              </w:rPr>
              <w:fldChar w:fldCharType="begin"/>
            </w:r>
            <w:r w:rsidR="00135DAA">
              <w:rPr>
                <w:noProof/>
                <w:webHidden/>
              </w:rPr>
              <w:instrText xml:space="preserve"> PAGEREF _Toc532114804 \h </w:instrText>
            </w:r>
            <w:r w:rsidR="00135DAA">
              <w:rPr>
                <w:noProof/>
                <w:webHidden/>
              </w:rPr>
            </w:r>
            <w:r w:rsidR="00135DAA">
              <w:rPr>
                <w:noProof/>
                <w:webHidden/>
              </w:rPr>
              <w:fldChar w:fldCharType="separate"/>
            </w:r>
            <w:r w:rsidR="004B7E64">
              <w:rPr>
                <w:noProof/>
                <w:webHidden/>
              </w:rPr>
              <w:t>30</w:t>
            </w:r>
            <w:r w:rsidR="00135DAA">
              <w:rPr>
                <w:noProof/>
                <w:webHidden/>
              </w:rPr>
              <w:fldChar w:fldCharType="end"/>
            </w:r>
          </w:hyperlink>
        </w:p>
        <w:p w14:paraId="6D00481B" w14:textId="3C205652" w:rsidR="00135DAA" w:rsidRDefault="006167A6">
          <w:pPr>
            <w:pStyle w:val="TOC3"/>
            <w:tabs>
              <w:tab w:val="right" w:leader="dot" w:pos="8261"/>
            </w:tabs>
            <w:rPr>
              <w:rFonts w:asciiTheme="minorHAnsi" w:eastAsiaTheme="minorEastAsia" w:hAnsiTheme="minorHAnsi"/>
              <w:noProof/>
              <w:sz w:val="22"/>
              <w:lang w:val="id-ID" w:eastAsia="id-ID"/>
            </w:rPr>
          </w:pPr>
          <w:hyperlink w:anchor="_Toc532114805" w:history="1">
            <w:r w:rsidR="00135DAA" w:rsidRPr="009F349E">
              <w:rPr>
                <w:rStyle w:val="Hyperlink"/>
                <w:rFonts w:cs="Times New Roman"/>
                <w:noProof/>
              </w:rPr>
              <w:t>II.6.1 Usulan Perbaikan Proses Produksi Part Body Casing Meter Air Untuk Meminimasi Waste Inventory di PT. Multi Instrumentasi dengan Menggunakan Pendekatan Lean Six Sigma ( Penelitian oleh Viorina Rachminda Putri )</w:t>
            </w:r>
            <w:r w:rsidR="00135DAA">
              <w:rPr>
                <w:noProof/>
                <w:webHidden/>
              </w:rPr>
              <w:tab/>
            </w:r>
            <w:r w:rsidR="00135DAA">
              <w:rPr>
                <w:noProof/>
                <w:webHidden/>
              </w:rPr>
              <w:fldChar w:fldCharType="begin"/>
            </w:r>
            <w:r w:rsidR="00135DAA">
              <w:rPr>
                <w:noProof/>
                <w:webHidden/>
              </w:rPr>
              <w:instrText xml:space="preserve"> PAGEREF _Toc532114805 \h </w:instrText>
            </w:r>
            <w:r w:rsidR="00135DAA">
              <w:rPr>
                <w:noProof/>
                <w:webHidden/>
              </w:rPr>
            </w:r>
            <w:r w:rsidR="00135DAA">
              <w:rPr>
                <w:noProof/>
                <w:webHidden/>
              </w:rPr>
              <w:fldChar w:fldCharType="separate"/>
            </w:r>
            <w:r w:rsidR="004B7E64">
              <w:rPr>
                <w:noProof/>
                <w:webHidden/>
              </w:rPr>
              <w:t>30</w:t>
            </w:r>
            <w:r w:rsidR="00135DAA">
              <w:rPr>
                <w:noProof/>
                <w:webHidden/>
              </w:rPr>
              <w:fldChar w:fldCharType="end"/>
            </w:r>
          </w:hyperlink>
        </w:p>
        <w:p w14:paraId="3EDB2194" w14:textId="61745E1F" w:rsidR="00135DAA" w:rsidRDefault="006167A6">
          <w:pPr>
            <w:pStyle w:val="TOC3"/>
            <w:tabs>
              <w:tab w:val="right" w:leader="dot" w:pos="8261"/>
            </w:tabs>
            <w:rPr>
              <w:rFonts w:asciiTheme="minorHAnsi" w:eastAsiaTheme="minorEastAsia" w:hAnsiTheme="minorHAnsi"/>
              <w:noProof/>
              <w:sz w:val="22"/>
              <w:lang w:val="id-ID" w:eastAsia="id-ID"/>
            </w:rPr>
          </w:pPr>
          <w:hyperlink w:anchor="_Toc532114806" w:history="1">
            <w:r w:rsidR="00135DAA" w:rsidRPr="009F349E">
              <w:rPr>
                <w:rStyle w:val="Hyperlink"/>
                <w:rFonts w:cs="Times New Roman"/>
                <w:noProof/>
              </w:rPr>
              <w:t>II.6.2 Usulan Perbaikan Proses Produksi Part Body Casing Meter Air Untuk Meminimasi Waste Inventory di PT. Multi Instrumentasi dengan Menggunakan Pendekatan Lean Six Sigma ( Penelitian oleh Aditya Candradesta )</w:t>
            </w:r>
            <w:r w:rsidR="00135DAA">
              <w:rPr>
                <w:noProof/>
                <w:webHidden/>
              </w:rPr>
              <w:tab/>
            </w:r>
            <w:r w:rsidR="00135DAA">
              <w:rPr>
                <w:noProof/>
                <w:webHidden/>
              </w:rPr>
              <w:fldChar w:fldCharType="begin"/>
            </w:r>
            <w:r w:rsidR="00135DAA">
              <w:rPr>
                <w:noProof/>
                <w:webHidden/>
              </w:rPr>
              <w:instrText xml:space="preserve"> PAGEREF _Toc532114806 \h </w:instrText>
            </w:r>
            <w:r w:rsidR="00135DAA">
              <w:rPr>
                <w:noProof/>
                <w:webHidden/>
              </w:rPr>
            </w:r>
            <w:r w:rsidR="00135DAA">
              <w:rPr>
                <w:noProof/>
                <w:webHidden/>
              </w:rPr>
              <w:fldChar w:fldCharType="separate"/>
            </w:r>
            <w:r w:rsidR="004B7E64">
              <w:rPr>
                <w:noProof/>
                <w:webHidden/>
              </w:rPr>
              <w:t>31</w:t>
            </w:r>
            <w:r w:rsidR="00135DAA">
              <w:rPr>
                <w:noProof/>
                <w:webHidden/>
              </w:rPr>
              <w:fldChar w:fldCharType="end"/>
            </w:r>
          </w:hyperlink>
        </w:p>
        <w:p w14:paraId="77A408A6" w14:textId="3604BD5B" w:rsidR="00135DAA" w:rsidRDefault="006167A6">
          <w:pPr>
            <w:pStyle w:val="TOC1"/>
            <w:tabs>
              <w:tab w:val="right" w:leader="dot" w:pos="8261"/>
            </w:tabs>
            <w:rPr>
              <w:rFonts w:asciiTheme="minorHAnsi" w:eastAsiaTheme="minorEastAsia" w:hAnsiTheme="minorHAnsi"/>
              <w:noProof/>
              <w:sz w:val="22"/>
              <w:lang w:val="id-ID" w:eastAsia="id-ID"/>
            </w:rPr>
          </w:pPr>
          <w:hyperlink w:anchor="_Toc532114807" w:history="1">
            <w:r w:rsidR="00135DAA" w:rsidRPr="009F349E">
              <w:rPr>
                <w:rStyle w:val="Hyperlink"/>
                <w:noProof/>
                <w:lang w:val="id-ID"/>
              </w:rPr>
              <w:t>BAB III METODE PENELITIAN</w:t>
            </w:r>
            <w:r w:rsidR="00135DAA">
              <w:rPr>
                <w:noProof/>
                <w:webHidden/>
              </w:rPr>
              <w:tab/>
            </w:r>
            <w:r w:rsidR="00135DAA">
              <w:rPr>
                <w:noProof/>
                <w:webHidden/>
              </w:rPr>
              <w:fldChar w:fldCharType="begin"/>
            </w:r>
            <w:r w:rsidR="00135DAA">
              <w:rPr>
                <w:noProof/>
                <w:webHidden/>
              </w:rPr>
              <w:instrText xml:space="preserve"> PAGEREF _Toc532114807 \h </w:instrText>
            </w:r>
            <w:r w:rsidR="00135DAA">
              <w:rPr>
                <w:noProof/>
                <w:webHidden/>
              </w:rPr>
            </w:r>
            <w:r w:rsidR="00135DAA">
              <w:rPr>
                <w:noProof/>
                <w:webHidden/>
              </w:rPr>
              <w:fldChar w:fldCharType="separate"/>
            </w:r>
            <w:r w:rsidR="004B7E64">
              <w:rPr>
                <w:noProof/>
                <w:webHidden/>
              </w:rPr>
              <w:t>33</w:t>
            </w:r>
            <w:r w:rsidR="00135DAA">
              <w:rPr>
                <w:noProof/>
                <w:webHidden/>
              </w:rPr>
              <w:fldChar w:fldCharType="end"/>
            </w:r>
          </w:hyperlink>
        </w:p>
        <w:p w14:paraId="6AECB8FF" w14:textId="724108CB" w:rsidR="00135DAA" w:rsidRDefault="006167A6">
          <w:pPr>
            <w:pStyle w:val="TOC2"/>
            <w:tabs>
              <w:tab w:val="right" w:leader="dot" w:pos="8261"/>
            </w:tabs>
            <w:rPr>
              <w:rFonts w:asciiTheme="minorHAnsi" w:eastAsiaTheme="minorEastAsia" w:hAnsiTheme="minorHAnsi"/>
              <w:noProof/>
              <w:sz w:val="22"/>
              <w:lang w:val="id-ID" w:eastAsia="id-ID"/>
            </w:rPr>
          </w:pPr>
          <w:hyperlink w:anchor="_Toc532114808" w:history="1">
            <w:r w:rsidR="00135DAA" w:rsidRPr="009F349E">
              <w:rPr>
                <w:rStyle w:val="Hyperlink"/>
                <w:rFonts w:cs="Times New Roman"/>
                <w:noProof/>
                <w:lang w:val="id-ID"/>
              </w:rPr>
              <w:t>III.1 Model Konseptual</w:t>
            </w:r>
            <w:r w:rsidR="00135DAA">
              <w:rPr>
                <w:noProof/>
                <w:webHidden/>
              </w:rPr>
              <w:tab/>
            </w:r>
            <w:r w:rsidR="00135DAA">
              <w:rPr>
                <w:noProof/>
                <w:webHidden/>
              </w:rPr>
              <w:fldChar w:fldCharType="begin"/>
            </w:r>
            <w:r w:rsidR="00135DAA">
              <w:rPr>
                <w:noProof/>
                <w:webHidden/>
              </w:rPr>
              <w:instrText xml:space="preserve"> PAGEREF _Toc532114808 \h </w:instrText>
            </w:r>
            <w:r w:rsidR="00135DAA">
              <w:rPr>
                <w:noProof/>
                <w:webHidden/>
              </w:rPr>
            </w:r>
            <w:r w:rsidR="00135DAA">
              <w:rPr>
                <w:noProof/>
                <w:webHidden/>
              </w:rPr>
              <w:fldChar w:fldCharType="separate"/>
            </w:r>
            <w:r w:rsidR="004B7E64">
              <w:rPr>
                <w:noProof/>
                <w:webHidden/>
              </w:rPr>
              <w:t>33</w:t>
            </w:r>
            <w:r w:rsidR="00135DAA">
              <w:rPr>
                <w:noProof/>
                <w:webHidden/>
              </w:rPr>
              <w:fldChar w:fldCharType="end"/>
            </w:r>
          </w:hyperlink>
        </w:p>
        <w:p w14:paraId="19E6BC0A" w14:textId="4C915D81" w:rsidR="00135DAA" w:rsidRDefault="006167A6" w:rsidP="00135DAA">
          <w:pPr>
            <w:pStyle w:val="TOC2"/>
            <w:tabs>
              <w:tab w:val="right" w:leader="dot" w:pos="8261"/>
            </w:tabs>
            <w:rPr>
              <w:rFonts w:asciiTheme="minorHAnsi" w:eastAsiaTheme="minorEastAsia" w:hAnsiTheme="minorHAnsi"/>
              <w:noProof/>
              <w:sz w:val="22"/>
              <w:lang w:val="id-ID" w:eastAsia="id-ID"/>
            </w:rPr>
          </w:pPr>
          <w:hyperlink w:anchor="_Toc532114809" w:history="1">
            <w:r w:rsidR="00135DAA" w:rsidRPr="009F349E">
              <w:rPr>
                <w:rStyle w:val="Hyperlink"/>
                <w:rFonts w:cs="Times New Roman"/>
                <w:noProof/>
              </w:rPr>
              <w:t>III.2 Sistem Pemecahan Masalah</w:t>
            </w:r>
            <w:r w:rsidR="00135DAA">
              <w:rPr>
                <w:noProof/>
                <w:webHidden/>
              </w:rPr>
              <w:tab/>
            </w:r>
            <w:r w:rsidR="00135DAA">
              <w:rPr>
                <w:noProof/>
                <w:webHidden/>
              </w:rPr>
              <w:fldChar w:fldCharType="begin"/>
            </w:r>
            <w:r w:rsidR="00135DAA">
              <w:rPr>
                <w:noProof/>
                <w:webHidden/>
              </w:rPr>
              <w:instrText xml:space="preserve"> PAGEREF _Toc532114809 \h </w:instrText>
            </w:r>
            <w:r w:rsidR="00135DAA">
              <w:rPr>
                <w:noProof/>
                <w:webHidden/>
              </w:rPr>
            </w:r>
            <w:r w:rsidR="00135DAA">
              <w:rPr>
                <w:noProof/>
                <w:webHidden/>
              </w:rPr>
              <w:fldChar w:fldCharType="separate"/>
            </w:r>
            <w:r w:rsidR="004B7E64">
              <w:rPr>
                <w:noProof/>
                <w:webHidden/>
              </w:rPr>
              <w:t>34</w:t>
            </w:r>
            <w:r w:rsidR="00135DAA">
              <w:rPr>
                <w:noProof/>
                <w:webHidden/>
              </w:rPr>
              <w:fldChar w:fldCharType="end"/>
            </w:r>
          </w:hyperlink>
        </w:p>
        <w:p w14:paraId="43C89357" w14:textId="4C5030BA" w:rsidR="00135DAA" w:rsidRDefault="006167A6">
          <w:pPr>
            <w:pStyle w:val="TOC3"/>
            <w:tabs>
              <w:tab w:val="right" w:leader="dot" w:pos="8261"/>
            </w:tabs>
            <w:rPr>
              <w:rFonts w:asciiTheme="minorHAnsi" w:eastAsiaTheme="minorEastAsia" w:hAnsiTheme="minorHAnsi"/>
              <w:noProof/>
              <w:sz w:val="22"/>
              <w:lang w:val="id-ID" w:eastAsia="id-ID"/>
            </w:rPr>
          </w:pPr>
          <w:hyperlink w:anchor="_Toc532114812" w:history="1">
            <w:r w:rsidR="00135DAA" w:rsidRPr="009F349E">
              <w:rPr>
                <w:rStyle w:val="Hyperlink"/>
                <w:rFonts w:cs="Times New Roman"/>
                <w:noProof/>
              </w:rPr>
              <w:t>III.2.1 Tahap Pendahuluan</w:t>
            </w:r>
            <w:r w:rsidR="00135DAA">
              <w:rPr>
                <w:noProof/>
                <w:webHidden/>
              </w:rPr>
              <w:tab/>
            </w:r>
            <w:r w:rsidR="00135DAA">
              <w:rPr>
                <w:noProof/>
                <w:webHidden/>
              </w:rPr>
              <w:fldChar w:fldCharType="begin"/>
            </w:r>
            <w:r w:rsidR="00135DAA">
              <w:rPr>
                <w:noProof/>
                <w:webHidden/>
              </w:rPr>
              <w:instrText xml:space="preserve"> PAGEREF _Toc532114812 \h </w:instrText>
            </w:r>
            <w:r w:rsidR="00135DAA">
              <w:rPr>
                <w:noProof/>
                <w:webHidden/>
              </w:rPr>
            </w:r>
            <w:r w:rsidR="00135DAA">
              <w:rPr>
                <w:noProof/>
                <w:webHidden/>
              </w:rPr>
              <w:fldChar w:fldCharType="separate"/>
            </w:r>
            <w:r w:rsidR="004B7E64">
              <w:rPr>
                <w:noProof/>
                <w:webHidden/>
              </w:rPr>
              <w:t>36</w:t>
            </w:r>
            <w:r w:rsidR="00135DAA">
              <w:rPr>
                <w:noProof/>
                <w:webHidden/>
              </w:rPr>
              <w:fldChar w:fldCharType="end"/>
            </w:r>
          </w:hyperlink>
        </w:p>
        <w:p w14:paraId="00C943EE" w14:textId="4CD459EE" w:rsidR="00135DAA" w:rsidRDefault="006167A6">
          <w:pPr>
            <w:pStyle w:val="TOC3"/>
            <w:tabs>
              <w:tab w:val="right" w:leader="dot" w:pos="8261"/>
            </w:tabs>
            <w:rPr>
              <w:rFonts w:asciiTheme="minorHAnsi" w:eastAsiaTheme="minorEastAsia" w:hAnsiTheme="minorHAnsi"/>
              <w:noProof/>
              <w:sz w:val="22"/>
              <w:lang w:val="id-ID" w:eastAsia="id-ID"/>
            </w:rPr>
          </w:pPr>
          <w:hyperlink w:anchor="_Toc532114813" w:history="1">
            <w:r w:rsidR="00135DAA" w:rsidRPr="009F349E">
              <w:rPr>
                <w:rStyle w:val="Hyperlink"/>
                <w:rFonts w:cs="Times New Roman"/>
                <w:noProof/>
              </w:rPr>
              <w:t>III.2.2 Tahap Pengolahan Data</w:t>
            </w:r>
            <w:r w:rsidR="00135DAA">
              <w:rPr>
                <w:noProof/>
                <w:webHidden/>
              </w:rPr>
              <w:tab/>
            </w:r>
            <w:r w:rsidR="00135DAA">
              <w:rPr>
                <w:noProof/>
                <w:webHidden/>
              </w:rPr>
              <w:fldChar w:fldCharType="begin"/>
            </w:r>
            <w:r w:rsidR="00135DAA">
              <w:rPr>
                <w:noProof/>
                <w:webHidden/>
              </w:rPr>
              <w:instrText xml:space="preserve"> PAGEREF _Toc532114813 \h </w:instrText>
            </w:r>
            <w:r w:rsidR="00135DAA">
              <w:rPr>
                <w:noProof/>
                <w:webHidden/>
              </w:rPr>
            </w:r>
            <w:r w:rsidR="00135DAA">
              <w:rPr>
                <w:noProof/>
                <w:webHidden/>
              </w:rPr>
              <w:fldChar w:fldCharType="separate"/>
            </w:r>
            <w:r w:rsidR="004B7E64">
              <w:rPr>
                <w:noProof/>
                <w:webHidden/>
              </w:rPr>
              <w:t>36</w:t>
            </w:r>
            <w:r w:rsidR="00135DAA">
              <w:rPr>
                <w:noProof/>
                <w:webHidden/>
              </w:rPr>
              <w:fldChar w:fldCharType="end"/>
            </w:r>
          </w:hyperlink>
        </w:p>
        <w:p w14:paraId="443FB456" w14:textId="1AEEF557" w:rsidR="00135DAA" w:rsidRDefault="006167A6">
          <w:pPr>
            <w:pStyle w:val="TOC3"/>
            <w:tabs>
              <w:tab w:val="right" w:leader="dot" w:pos="8261"/>
            </w:tabs>
            <w:rPr>
              <w:rFonts w:asciiTheme="minorHAnsi" w:eastAsiaTheme="minorEastAsia" w:hAnsiTheme="minorHAnsi"/>
              <w:noProof/>
              <w:sz w:val="22"/>
              <w:lang w:val="id-ID" w:eastAsia="id-ID"/>
            </w:rPr>
          </w:pPr>
          <w:hyperlink w:anchor="_Toc532114814" w:history="1">
            <w:r w:rsidR="00135DAA" w:rsidRPr="009F349E">
              <w:rPr>
                <w:rStyle w:val="Hyperlink"/>
                <w:rFonts w:cs="Times New Roman"/>
                <w:noProof/>
              </w:rPr>
              <w:t>III.2.3 Tahap Analisis</w:t>
            </w:r>
            <w:r w:rsidR="00135DAA">
              <w:rPr>
                <w:noProof/>
                <w:webHidden/>
              </w:rPr>
              <w:tab/>
            </w:r>
            <w:r w:rsidR="00135DAA">
              <w:rPr>
                <w:noProof/>
                <w:webHidden/>
              </w:rPr>
              <w:fldChar w:fldCharType="begin"/>
            </w:r>
            <w:r w:rsidR="00135DAA">
              <w:rPr>
                <w:noProof/>
                <w:webHidden/>
              </w:rPr>
              <w:instrText xml:space="preserve"> PAGEREF _Toc532114814 \h </w:instrText>
            </w:r>
            <w:r w:rsidR="00135DAA">
              <w:rPr>
                <w:noProof/>
                <w:webHidden/>
              </w:rPr>
            </w:r>
            <w:r w:rsidR="00135DAA">
              <w:rPr>
                <w:noProof/>
                <w:webHidden/>
              </w:rPr>
              <w:fldChar w:fldCharType="separate"/>
            </w:r>
            <w:r w:rsidR="004B7E64">
              <w:rPr>
                <w:noProof/>
                <w:webHidden/>
              </w:rPr>
              <w:t>38</w:t>
            </w:r>
            <w:r w:rsidR="00135DAA">
              <w:rPr>
                <w:noProof/>
                <w:webHidden/>
              </w:rPr>
              <w:fldChar w:fldCharType="end"/>
            </w:r>
          </w:hyperlink>
        </w:p>
        <w:p w14:paraId="5AF62DE5" w14:textId="1CF32151" w:rsidR="00135DAA" w:rsidRDefault="006167A6">
          <w:pPr>
            <w:pStyle w:val="TOC3"/>
            <w:tabs>
              <w:tab w:val="right" w:leader="dot" w:pos="8261"/>
            </w:tabs>
            <w:rPr>
              <w:rFonts w:asciiTheme="minorHAnsi" w:eastAsiaTheme="minorEastAsia" w:hAnsiTheme="minorHAnsi"/>
              <w:noProof/>
              <w:sz w:val="22"/>
              <w:lang w:val="id-ID" w:eastAsia="id-ID"/>
            </w:rPr>
          </w:pPr>
          <w:hyperlink w:anchor="_Toc532114815" w:history="1">
            <w:r w:rsidR="00135DAA" w:rsidRPr="009F349E">
              <w:rPr>
                <w:rStyle w:val="Hyperlink"/>
                <w:rFonts w:cs="Times New Roman"/>
                <w:noProof/>
              </w:rPr>
              <w:t>III.2.4 Tahap Kesimpulan dan Saran</w:t>
            </w:r>
            <w:r w:rsidR="00135DAA">
              <w:rPr>
                <w:noProof/>
                <w:webHidden/>
              </w:rPr>
              <w:tab/>
            </w:r>
            <w:r w:rsidR="00135DAA">
              <w:rPr>
                <w:noProof/>
                <w:webHidden/>
              </w:rPr>
              <w:fldChar w:fldCharType="begin"/>
            </w:r>
            <w:r w:rsidR="00135DAA">
              <w:rPr>
                <w:noProof/>
                <w:webHidden/>
              </w:rPr>
              <w:instrText xml:space="preserve"> PAGEREF _Toc532114815 \h </w:instrText>
            </w:r>
            <w:r w:rsidR="00135DAA">
              <w:rPr>
                <w:noProof/>
                <w:webHidden/>
              </w:rPr>
            </w:r>
            <w:r w:rsidR="00135DAA">
              <w:rPr>
                <w:noProof/>
                <w:webHidden/>
              </w:rPr>
              <w:fldChar w:fldCharType="separate"/>
            </w:r>
            <w:r w:rsidR="004B7E64">
              <w:rPr>
                <w:noProof/>
                <w:webHidden/>
              </w:rPr>
              <w:t>38</w:t>
            </w:r>
            <w:r w:rsidR="00135DAA">
              <w:rPr>
                <w:noProof/>
                <w:webHidden/>
              </w:rPr>
              <w:fldChar w:fldCharType="end"/>
            </w:r>
          </w:hyperlink>
        </w:p>
        <w:p w14:paraId="314B89A7" w14:textId="22EE4BF9" w:rsidR="00135DAA" w:rsidRDefault="006167A6">
          <w:pPr>
            <w:pStyle w:val="TOC1"/>
            <w:tabs>
              <w:tab w:val="right" w:leader="dot" w:pos="8261"/>
            </w:tabs>
            <w:rPr>
              <w:rFonts w:asciiTheme="minorHAnsi" w:eastAsiaTheme="minorEastAsia" w:hAnsiTheme="minorHAnsi"/>
              <w:noProof/>
              <w:sz w:val="22"/>
              <w:lang w:val="id-ID" w:eastAsia="id-ID"/>
            </w:rPr>
          </w:pPr>
          <w:hyperlink w:anchor="_Toc532114816" w:history="1">
            <w:r w:rsidR="00135DAA" w:rsidRPr="009F349E">
              <w:rPr>
                <w:rStyle w:val="Hyperlink"/>
                <w:noProof/>
              </w:rPr>
              <w:t>DAFTAR PUSTAKA</w:t>
            </w:r>
            <w:r w:rsidR="00135DAA">
              <w:rPr>
                <w:noProof/>
                <w:webHidden/>
              </w:rPr>
              <w:tab/>
            </w:r>
            <w:r w:rsidR="00135DAA">
              <w:rPr>
                <w:noProof/>
                <w:webHidden/>
              </w:rPr>
              <w:fldChar w:fldCharType="begin"/>
            </w:r>
            <w:r w:rsidR="00135DAA">
              <w:rPr>
                <w:noProof/>
                <w:webHidden/>
              </w:rPr>
              <w:instrText xml:space="preserve"> PAGEREF _Toc532114816 \h </w:instrText>
            </w:r>
            <w:r w:rsidR="00135DAA">
              <w:rPr>
                <w:noProof/>
                <w:webHidden/>
              </w:rPr>
            </w:r>
            <w:r w:rsidR="00135DAA">
              <w:rPr>
                <w:noProof/>
                <w:webHidden/>
              </w:rPr>
              <w:fldChar w:fldCharType="separate"/>
            </w:r>
            <w:r w:rsidR="004B7E64">
              <w:rPr>
                <w:noProof/>
                <w:webHidden/>
              </w:rPr>
              <w:t>39</w:t>
            </w:r>
            <w:r w:rsidR="00135DAA">
              <w:rPr>
                <w:noProof/>
                <w:webHidden/>
              </w:rPr>
              <w:fldChar w:fldCharType="end"/>
            </w:r>
          </w:hyperlink>
        </w:p>
        <w:p w14:paraId="39EC8EE1" w14:textId="23B134FC" w:rsidR="00135DAA" w:rsidRDefault="006167A6">
          <w:pPr>
            <w:pStyle w:val="TOC1"/>
            <w:tabs>
              <w:tab w:val="right" w:leader="dot" w:pos="8261"/>
            </w:tabs>
            <w:rPr>
              <w:rFonts w:asciiTheme="minorHAnsi" w:eastAsiaTheme="minorEastAsia" w:hAnsiTheme="minorHAnsi"/>
              <w:noProof/>
              <w:sz w:val="22"/>
              <w:lang w:val="id-ID" w:eastAsia="id-ID"/>
            </w:rPr>
          </w:pPr>
          <w:hyperlink w:anchor="_Toc532114817" w:history="1">
            <w:r w:rsidR="00135DAA" w:rsidRPr="009F349E">
              <w:rPr>
                <w:rStyle w:val="Hyperlink"/>
                <w:noProof/>
                <w:lang w:val="id-ID"/>
              </w:rPr>
              <w:t>LAMPIRAN</w:t>
            </w:r>
            <w:r w:rsidR="00135DAA">
              <w:rPr>
                <w:noProof/>
                <w:webHidden/>
              </w:rPr>
              <w:tab/>
            </w:r>
            <w:r w:rsidR="00135DAA">
              <w:rPr>
                <w:noProof/>
                <w:webHidden/>
              </w:rPr>
              <w:fldChar w:fldCharType="begin"/>
            </w:r>
            <w:r w:rsidR="00135DAA">
              <w:rPr>
                <w:noProof/>
                <w:webHidden/>
              </w:rPr>
              <w:instrText xml:space="preserve"> PAGEREF _Toc532114817 \h </w:instrText>
            </w:r>
            <w:r w:rsidR="00135DAA">
              <w:rPr>
                <w:noProof/>
                <w:webHidden/>
              </w:rPr>
            </w:r>
            <w:r w:rsidR="00135DAA">
              <w:rPr>
                <w:noProof/>
                <w:webHidden/>
              </w:rPr>
              <w:fldChar w:fldCharType="separate"/>
            </w:r>
            <w:r w:rsidR="004B7E64">
              <w:rPr>
                <w:noProof/>
                <w:webHidden/>
              </w:rPr>
              <w:t>40</w:t>
            </w:r>
            <w:r w:rsidR="00135DAA">
              <w:rPr>
                <w:noProof/>
                <w:webHidden/>
              </w:rPr>
              <w:fldChar w:fldCharType="end"/>
            </w:r>
          </w:hyperlink>
        </w:p>
        <w:p w14:paraId="433224F4" w14:textId="2F907ABA" w:rsidR="00135DAA" w:rsidRDefault="006167A6">
          <w:pPr>
            <w:pStyle w:val="TOC2"/>
            <w:tabs>
              <w:tab w:val="right" w:leader="dot" w:pos="8261"/>
            </w:tabs>
            <w:rPr>
              <w:rFonts w:asciiTheme="minorHAnsi" w:eastAsiaTheme="minorEastAsia" w:hAnsiTheme="minorHAnsi"/>
              <w:noProof/>
              <w:sz w:val="22"/>
              <w:lang w:val="id-ID" w:eastAsia="id-ID"/>
            </w:rPr>
          </w:pPr>
          <w:hyperlink w:anchor="_Toc532114818" w:history="1">
            <w:r w:rsidR="00135DAA" w:rsidRPr="009F349E">
              <w:rPr>
                <w:rStyle w:val="Hyperlink"/>
                <w:noProof/>
                <w:lang w:val="id-ID"/>
              </w:rPr>
              <w:t>Process Activity Mapping</w:t>
            </w:r>
            <w:r w:rsidR="00135DAA">
              <w:rPr>
                <w:noProof/>
                <w:webHidden/>
              </w:rPr>
              <w:tab/>
            </w:r>
            <w:r w:rsidR="00135DAA">
              <w:rPr>
                <w:noProof/>
                <w:webHidden/>
              </w:rPr>
              <w:fldChar w:fldCharType="begin"/>
            </w:r>
            <w:r w:rsidR="00135DAA">
              <w:rPr>
                <w:noProof/>
                <w:webHidden/>
              </w:rPr>
              <w:instrText xml:space="preserve"> PAGEREF _Toc532114818 \h </w:instrText>
            </w:r>
            <w:r w:rsidR="00135DAA">
              <w:rPr>
                <w:noProof/>
                <w:webHidden/>
              </w:rPr>
            </w:r>
            <w:r w:rsidR="00135DAA">
              <w:rPr>
                <w:noProof/>
                <w:webHidden/>
              </w:rPr>
              <w:fldChar w:fldCharType="separate"/>
            </w:r>
            <w:r w:rsidR="004B7E64">
              <w:rPr>
                <w:noProof/>
                <w:webHidden/>
              </w:rPr>
              <w:t>40</w:t>
            </w:r>
            <w:r w:rsidR="00135DAA">
              <w:rPr>
                <w:noProof/>
                <w:webHidden/>
              </w:rPr>
              <w:fldChar w:fldCharType="end"/>
            </w:r>
          </w:hyperlink>
        </w:p>
        <w:p w14:paraId="58D6F6FC" w14:textId="24C1F431" w:rsidR="00A8760F" w:rsidRPr="00B950E5" w:rsidRDefault="007035E0" w:rsidP="00523751">
          <w:pPr>
            <w:rPr>
              <w:rFonts w:cs="Times New Roman"/>
              <w:szCs w:val="24"/>
            </w:rPr>
          </w:pPr>
          <w:r w:rsidRPr="00B950E5">
            <w:rPr>
              <w:rFonts w:cs="Times New Roman"/>
              <w:b/>
              <w:bCs/>
              <w:noProof/>
              <w:szCs w:val="24"/>
            </w:rPr>
            <w:fldChar w:fldCharType="end"/>
          </w:r>
        </w:p>
      </w:sdtContent>
    </w:sdt>
    <w:p w14:paraId="0A38ABD4" w14:textId="77777777" w:rsidR="00523751" w:rsidRPr="00B84CBF" w:rsidRDefault="00523751" w:rsidP="00523751">
      <w:pPr>
        <w:pStyle w:val="Heading1"/>
        <w:spacing w:line="360" w:lineRule="auto"/>
        <w:rPr>
          <w:szCs w:val="24"/>
        </w:rPr>
      </w:pPr>
    </w:p>
    <w:p w14:paraId="0D38864B" w14:textId="7129F809" w:rsidR="00F35554" w:rsidRPr="00B84CBF" w:rsidRDefault="00F35554" w:rsidP="00F35554">
      <w:pPr>
        <w:pStyle w:val="Heading1"/>
        <w:spacing w:line="360" w:lineRule="auto"/>
        <w:jc w:val="left"/>
      </w:pPr>
    </w:p>
    <w:p w14:paraId="00A47A73" w14:textId="48D7B3DE" w:rsidR="00A8760F" w:rsidRPr="00B84CBF" w:rsidRDefault="006C70AE" w:rsidP="00523751">
      <w:pPr>
        <w:pStyle w:val="Heading1"/>
        <w:spacing w:line="360" w:lineRule="auto"/>
      </w:pPr>
      <w:bookmarkStart w:id="3" w:name="_Toc532114781"/>
      <w:r w:rsidRPr="00B84CBF">
        <w:lastRenderedPageBreak/>
        <w:t>DAFTAR TABEL</w:t>
      </w:r>
      <w:bookmarkEnd w:id="3"/>
    </w:p>
    <w:p w14:paraId="0A765D3D" w14:textId="60E9A931" w:rsidR="006C70AE" w:rsidRPr="00B84CBF" w:rsidRDefault="006C70AE" w:rsidP="00523751">
      <w:pPr>
        <w:pStyle w:val="Heading1"/>
        <w:spacing w:line="360" w:lineRule="auto"/>
      </w:pPr>
    </w:p>
    <w:p w14:paraId="72F00427" w14:textId="6729A2B7" w:rsidR="00034D09" w:rsidRDefault="00B44699">
      <w:pPr>
        <w:pStyle w:val="TableofFigures"/>
        <w:tabs>
          <w:tab w:val="right" w:leader="dot" w:pos="8261"/>
        </w:tabs>
        <w:rPr>
          <w:rFonts w:asciiTheme="minorHAnsi" w:eastAsiaTheme="minorEastAsia" w:hAnsiTheme="minorHAnsi"/>
          <w:noProof/>
          <w:sz w:val="22"/>
          <w:lang w:val="id-ID" w:eastAsia="id-ID"/>
        </w:rPr>
      </w:pPr>
      <w:r>
        <w:rPr>
          <w:b/>
          <w:bCs/>
          <w:szCs w:val="24"/>
        </w:rPr>
        <w:fldChar w:fldCharType="begin"/>
      </w:r>
      <w:r>
        <w:rPr>
          <w:b/>
          <w:bCs/>
          <w:szCs w:val="24"/>
        </w:rPr>
        <w:instrText xml:space="preserve"> TOC \h \z \c "Tabel 1." </w:instrText>
      </w:r>
      <w:r>
        <w:rPr>
          <w:b/>
          <w:bCs/>
          <w:szCs w:val="24"/>
        </w:rPr>
        <w:fldChar w:fldCharType="separate"/>
      </w:r>
      <w:hyperlink w:anchor="_Toc532114904" w:history="1">
        <w:r w:rsidR="00034D09" w:rsidRPr="00F0658B">
          <w:rPr>
            <w:rStyle w:val="Hyperlink"/>
            <w:rFonts w:cs="Times New Roman"/>
            <w:noProof/>
          </w:rPr>
          <w:t>Tabel 1. 1 Perbandingan target produksi dengan realita produksi</w:t>
        </w:r>
        <w:r w:rsidR="00034D09">
          <w:rPr>
            <w:noProof/>
            <w:webHidden/>
          </w:rPr>
          <w:tab/>
        </w:r>
        <w:r w:rsidR="00034D09">
          <w:rPr>
            <w:noProof/>
            <w:webHidden/>
          </w:rPr>
          <w:fldChar w:fldCharType="begin"/>
        </w:r>
        <w:r w:rsidR="00034D09">
          <w:rPr>
            <w:noProof/>
            <w:webHidden/>
          </w:rPr>
          <w:instrText xml:space="preserve"> PAGEREF _Toc532114904 \h </w:instrText>
        </w:r>
        <w:r w:rsidR="00034D09">
          <w:rPr>
            <w:noProof/>
            <w:webHidden/>
          </w:rPr>
        </w:r>
        <w:r w:rsidR="00034D09">
          <w:rPr>
            <w:noProof/>
            <w:webHidden/>
          </w:rPr>
          <w:fldChar w:fldCharType="separate"/>
        </w:r>
        <w:r w:rsidR="004B7E64">
          <w:rPr>
            <w:noProof/>
            <w:webHidden/>
          </w:rPr>
          <w:t>3</w:t>
        </w:r>
        <w:r w:rsidR="00034D09">
          <w:rPr>
            <w:noProof/>
            <w:webHidden/>
          </w:rPr>
          <w:fldChar w:fldCharType="end"/>
        </w:r>
      </w:hyperlink>
    </w:p>
    <w:p w14:paraId="0BBBA76B" w14:textId="2CEF3164" w:rsidR="00034D09" w:rsidRDefault="006167A6" w:rsidP="00B44699">
      <w:pPr>
        <w:pStyle w:val="TableofFigures"/>
        <w:tabs>
          <w:tab w:val="right" w:leader="dot" w:pos="8261"/>
        </w:tabs>
        <w:rPr>
          <w:noProof/>
        </w:rPr>
      </w:pPr>
      <w:hyperlink w:anchor="_Toc532114905" w:history="1">
        <w:r w:rsidR="00034D09" w:rsidRPr="00F0658B">
          <w:rPr>
            <w:rStyle w:val="Hyperlink"/>
            <w:noProof/>
          </w:rPr>
          <w:t>Tabel 1. 2</w:t>
        </w:r>
        <w:r w:rsidR="00034D09" w:rsidRPr="00F0658B">
          <w:rPr>
            <w:rStyle w:val="Hyperlink"/>
            <w:noProof/>
            <w:lang w:val="id-ID"/>
          </w:rPr>
          <w:t xml:space="preserve"> Data aktivitas dan waktu produksi head casing</w:t>
        </w:r>
        <w:r w:rsidR="00034D09">
          <w:rPr>
            <w:noProof/>
            <w:webHidden/>
          </w:rPr>
          <w:tab/>
        </w:r>
        <w:r w:rsidR="00034D09">
          <w:rPr>
            <w:noProof/>
            <w:webHidden/>
          </w:rPr>
          <w:fldChar w:fldCharType="begin"/>
        </w:r>
        <w:r w:rsidR="00034D09">
          <w:rPr>
            <w:noProof/>
            <w:webHidden/>
          </w:rPr>
          <w:instrText xml:space="preserve"> PAGEREF _Toc532114905 \h </w:instrText>
        </w:r>
        <w:r w:rsidR="00034D09">
          <w:rPr>
            <w:noProof/>
            <w:webHidden/>
          </w:rPr>
        </w:r>
        <w:r w:rsidR="00034D09">
          <w:rPr>
            <w:noProof/>
            <w:webHidden/>
          </w:rPr>
          <w:fldChar w:fldCharType="separate"/>
        </w:r>
        <w:r w:rsidR="004B7E64">
          <w:rPr>
            <w:noProof/>
            <w:webHidden/>
          </w:rPr>
          <w:t>3</w:t>
        </w:r>
        <w:r w:rsidR="00034D09">
          <w:rPr>
            <w:noProof/>
            <w:webHidden/>
          </w:rPr>
          <w:fldChar w:fldCharType="end"/>
        </w:r>
      </w:hyperlink>
      <w:r w:rsidR="00B44699">
        <w:rPr>
          <w:b/>
          <w:bCs/>
          <w:szCs w:val="24"/>
        </w:rPr>
        <w:fldChar w:fldCharType="end"/>
      </w:r>
      <w:r w:rsidR="00B44699">
        <w:rPr>
          <w:b/>
          <w:bCs/>
          <w:szCs w:val="24"/>
        </w:rPr>
        <w:fldChar w:fldCharType="begin"/>
      </w:r>
      <w:r w:rsidR="00B44699">
        <w:rPr>
          <w:b/>
          <w:bCs/>
          <w:szCs w:val="24"/>
        </w:rPr>
        <w:instrText xml:space="preserve"> TOC \h \z \c "Tabel 2." </w:instrText>
      </w:r>
      <w:r w:rsidR="00B44699">
        <w:rPr>
          <w:b/>
          <w:bCs/>
          <w:szCs w:val="24"/>
        </w:rPr>
        <w:fldChar w:fldCharType="separate"/>
      </w:r>
    </w:p>
    <w:p w14:paraId="39125C2F" w14:textId="3CB4A83C" w:rsidR="00034D09" w:rsidRDefault="006167A6">
      <w:pPr>
        <w:pStyle w:val="TableofFigures"/>
        <w:tabs>
          <w:tab w:val="right" w:leader="dot" w:pos="8261"/>
        </w:tabs>
        <w:rPr>
          <w:rFonts w:asciiTheme="minorHAnsi" w:eastAsiaTheme="minorEastAsia" w:hAnsiTheme="minorHAnsi"/>
          <w:noProof/>
          <w:sz w:val="22"/>
          <w:lang w:val="id-ID" w:eastAsia="id-ID"/>
        </w:rPr>
      </w:pPr>
      <w:hyperlink w:anchor="_Toc532114912" w:history="1">
        <w:r w:rsidR="00034D09" w:rsidRPr="00B84395">
          <w:rPr>
            <w:rStyle w:val="Hyperlink"/>
            <w:noProof/>
          </w:rPr>
          <w:t>Tabel 2. 1</w:t>
        </w:r>
        <w:r w:rsidR="00034D09" w:rsidRPr="00B84395">
          <w:rPr>
            <w:rStyle w:val="Hyperlink"/>
            <w:noProof/>
            <w:lang w:val="id-ID"/>
          </w:rPr>
          <w:t xml:space="preserve"> </w:t>
        </w:r>
        <w:r w:rsidR="00034D09" w:rsidRPr="00B84395">
          <w:rPr>
            <w:rStyle w:val="Hyperlink"/>
            <w:rFonts w:cs="Times New Roman"/>
            <w:noProof/>
          </w:rPr>
          <w:t>Simbol-simbol VSM</w:t>
        </w:r>
        <w:r w:rsidR="00034D09">
          <w:rPr>
            <w:noProof/>
            <w:webHidden/>
          </w:rPr>
          <w:tab/>
        </w:r>
        <w:r w:rsidR="00034D09">
          <w:rPr>
            <w:noProof/>
            <w:webHidden/>
          </w:rPr>
          <w:fldChar w:fldCharType="begin"/>
        </w:r>
        <w:r w:rsidR="00034D09">
          <w:rPr>
            <w:noProof/>
            <w:webHidden/>
          </w:rPr>
          <w:instrText xml:space="preserve"> PAGEREF _Toc532114912 \h </w:instrText>
        </w:r>
        <w:r w:rsidR="00034D09">
          <w:rPr>
            <w:noProof/>
            <w:webHidden/>
          </w:rPr>
        </w:r>
        <w:r w:rsidR="00034D09">
          <w:rPr>
            <w:noProof/>
            <w:webHidden/>
          </w:rPr>
          <w:fldChar w:fldCharType="separate"/>
        </w:r>
        <w:r w:rsidR="004B7E64">
          <w:rPr>
            <w:noProof/>
            <w:webHidden/>
          </w:rPr>
          <w:t>13</w:t>
        </w:r>
        <w:r w:rsidR="00034D09">
          <w:rPr>
            <w:noProof/>
            <w:webHidden/>
          </w:rPr>
          <w:fldChar w:fldCharType="end"/>
        </w:r>
      </w:hyperlink>
    </w:p>
    <w:p w14:paraId="68A36AC2" w14:textId="7084ED5B" w:rsidR="0058589F" w:rsidRPr="00B84CBF" w:rsidRDefault="00B44699" w:rsidP="00523751">
      <w:pPr>
        <w:pStyle w:val="Heading1"/>
        <w:spacing w:line="360" w:lineRule="auto"/>
        <w:jc w:val="left"/>
      </w:pPr>
      <w:r>
        <w:rPr>
          <w:rFonts w:eastAsiaTheme="minorHAnsi"/>
          <w:b w:val="0"/>
          <w:bCs w:val="0"/>
          <w:kern w:val="0"/>
          <w:szCs w:val="24"/>
          <w:lang w:eastAsia="en-US"/>
        </w:rPr>
        <w:fldChar w:fldCharType="end"/>
      </w:r>
      <w:r w:rsidR="0058589F" w:rsidRPr="00B84CBF">
        <w:t xml:space="preserve"> </w:t>
      </w:r>
    </w:p>
    <w:p w14:paraId="079A5DAE" w14:textId="71548F87" w:rsidR="006C70AE" w:rsidRPr="00B84CBF" w:rsidRDefault="006C70AE" w:rsidP="00523751">
      <w:pPr>
        <w:pStyle w:val="TableofFigures"/>
        <w:tabs>
          <w:tab w:val="right" w:leader="dot" w:pos="8261"/>
        </w:tabs>
        <w:rPr>
          <w:rFonts w:cs="Times New Roman"/>
        </w:rPr>
      </w:pPr>
    </w:p>
    <w:p w14:paraId="0E6E42BB" w14:textId="77777777" w:rsidR="006C70AE" w:rsidRPr="00B84CBF" w:rsidRDefault="006C70AE" w:rsidP="00523751">
      <w:pPr>
        <w:pStyle w:val="Heading1"/>
        <w:spacing w:line="360" w:lineRule="auto"/>
      </w:pPr>
    </w:p>
    <w:p w14:paraId="7CC39F29" w14:textId="77777777" w:rsidR="006C70AE" w:rsidRPr="00B84CBF" w:rsidRDefault="006C70AE" w:rsidP="00523751">
      <w:pPr>
        <w:pStyle w:val="Heading1"/>
        <w:spacing w:line="360" w:lineRule="auto"/>
      </w:pPr>
    </w:p>
    <w:p w14:paraId="4916B481" w14:textId="6897E8A4" w:rsidR="006C70AE" w:rsidRPr="00B84CBF" w:rsidRDefault="006C70AE" w:rsidP="00523751">
      <w:pPr>
        <w:pStyle w:val="Heading1"/>
        <w:spacing w:line="360" w:lineRule="auto"/>
      </w:pPr>
    </w:p>
    <w:p w14:paraId="2F4F8A76" w14:textId="409ED2E5" w:rsidR="006C70AE" w:rsidRPr="00B84CBF" w:rsidRDefault="006C70AE" w:rsidP="00523751">
      <w:pPr>
        <w:pStyle w:val="Heading1"/>
        <w:spacing w:line="360" w:lineRule="auto"/>
      </w:pPr>
    </w:p>
    <w:p w14:paraId="4D0D69BE" w14:textId="77777777" w:rsidR="006C70AE" w:rsidRPr="00B84CBF" w:rsidRDefault="006C70AE" w:rsidP="00523751">
      <w:pPr>
        <w:pStyle w:val="Heading1"/>
        <w:spacing w:line="360" w:lineRule="auto"/>
      </w:pPr>
    </w:p>
    <w:p w14:paraId="590463F9" w14:textId="3199D07F" w:rsidR="006C70AE" w:rsidRPr="00B84CBF" w:rsidRDefault="006C70AE" w:rsidP="00523751">
      <w:pPr>
        <w:pStyle w:val="Heading1"/>
        <w:spacing w:line="360" w:lineRule="auto"/>
      </w:pPr>
    </w:p>
    <w:p w14:paraId="6E2A25DD" w14:textId="6B7BBF22" w:rsidR="006C70AE" w:rsidRPr="00B84CBF" w:rsidRDefault="006C70AE" w:rsidP="00523751">
      <w:pPr>
        <w:pStyle w:val="Heading1"/>
        <w:spacing w:line="360" w:lineRule="auto"/>
      </w:pPr>
    </w:p>
    <w:p w14:paraId="08DF55A1" w14:textId="77777777" w:rsidR="006C70AE" w:rsidRPr="00B84CBF" w:rsidRDefault="006C70AE" w:rsidP="00523751">
      <w:pPr>
        <w:pStyle w:val="Heading1"/>
        <w:spacing w:line="360" w:lineRule="auto"/>
      </w:pPr>
    </w:p>
    <w:p w14:paraId="33021946" w14:textId="7856F4A6" w:rsidR="006C70AE" w:rsidRPr="00B84CBF" w:rsidRDefault="006C70AE" w:rsidP="00523751">
      <w:pPr>
        <w:pStyle w:val="Heading1"/>
        <w:spacing w:line="360" w:lineRule="auto"/>
      </w:pPr>
    </w:p>
    <w:p w14:paraId="28E9EC80" w14:textId="77777777" w:rsidR="006C70AE" w:rsidRPr="00B84CBF" w:rsidRDefault="006C70AE" w:rsidP="00523751">
      <w:pPr>
        <w:pStyle w:val="Heading1"/>
        <w:spacing w:line="360" w:lineRule="auto"/>
      </w:pPr>
    </w:p>
    <w:p w14:paraId="6E6780E7" w14:textId="4FFC87E9" w:rsidR="001F1628" w:rsidRPr="00B84CBF" w:rsidRDefault="001F1628" w:rsidP="00523751">
      <w:pPr>
        <w:pStyle w:val="Heading1"/>
        <w:spacing w:line="360" w:lineRule="auto"/>
        <w:jc w:val="left"/>
      </w:pPr>
    </w:p>
    <w:p w14:paraId="25F6D554" w14:textId="77777777" w:rsidR="00523751" w:rsidRPr="00B84CBF" w:rsidRDefault="00523751" w:rsidP="00523751">
      <w:pPr>
        <w:pStyle w:val="Heading1"/>
        <w:spacing w:line="360" w:lineRule="auto"/>
        <w:jc w:val="left"/>
      </w:pPr>
    </w:p>
    <w:p w14:paraId="0C671B9A" w14:textId="6921CF5D" w:rsidR="006C70AE" w:rsidRPr="00B84CBF" w:rsidRDefault="006C70AE" w:rsidP="00523751">
      <w:pPr>
        <w:pStyle w:val="Heading1"/>
        <w:spacing w:line="360" w:lineRule="auto"/>
      </w:pPr>
      <w:bookmarkStart w:id="4" w:name="_Toc532114782"/>
      <w:r w:rsidRPr="00B84CBF">
        <w:lastRenderedPageBreak/>
        <w:t>DAFTAR GAMBAR</w:t>
      </w:r>
      <w:bookmarkEnd w:id="4"/>
    </w:p>
    <w:p w14:paraId="4EABECAE" w14:textId="6AFB71FF" w:rsidR="00B44699" w:rsidRDefault="002C1F2E">
      <w:pPr>
        <w:pStyle w:val="TableofFigures"/>
        <w:tabs>
          <w:tab w:val="right" w:leader="dot" w:pos="8261"/>
        </w:tabs>
        <w:rPr>
          <w:rFonts w:asciiTheme="minorHAnsi" w:eastAsiaTheme="minorEastAsia" w:hAnsiTheme="minorHAnsi"/>
          <w:noProof/>
          <w:sz w:val="22"/>
          <w:lang w:val="id-ID" w:eastAsia="id-ID"/>
        </w:rPr>
      </w:pPr>
      <w:r w:rsidRPr="00B84CBF">
        <w:rPr>
          <w:rFonts w:cs="Times New Roman"/>
          <w:szCs w:val="24"/>
        </w:rPr>
        <w:fldChar w:fldCharType="begin"/>
      </w:r>
      <w:r w:rsidRPr="00B84CBF">
        <w:rPr>
          <w:rFonts w:cs="Times New Roman"/>
          <w:szCs w:val="24"/>
        </w:rPr>
        <w:instrText xml:space="preserve"> TOC \h \z \c "Gambar 1. " </w:instrText>
      </w:r>
      <w:r w:rsidRPr="00B84CBF">
        <w:rPr>
          <w:rFonts w:cs="Times New Roman"/>
          <w:szCs w:val="24"/>
        </w:rPr>
        <w:fldChar w:fldCharType="separate"/>
      </w:r>
      <w:hyperlink w:anchor="_Toc531786331" w:history="1">
        <w:r w:rsidR="00B44699" w:rsidRPr="003D567A">
          <w:rPr>
            <w:rStyle w:val="Hyperlink"/>
            <w:rFonts w:cs="Times New Roman"/>
            <w:noProof/>
          </w:rPr>
          <w:t>Gambar 1.  1</w:t>
        </w:r>
        <w:r w:rsidR="00B44699" w:rsidRPr="003D567A">
          <w:rPr>
            <w:rStyle w:val="Hyperlink"/>
            <w:rFonts w:cs="Times New Roman"/>
            <w:noProof/>
            <w:lang w:val="id-ID"/>
          </w:rPr>
          <w:t xml:space="preserve"> Part head casing meteran air</w:t>
        </w:r>
        <w:r w:rsidR="00B44699">
          <w:rPr>
            <w:noProof/>
            <w:webHidden/>
          </w:rPr>
          <w:tab/>
        </w:r>
        <w:r w:rsidR="00B44699">
          <w:rPr>
            <w:noProof/>
            <w:webHidden/>
          </w:rPr>
          <w:fldChar w:fldCharType="begin"/>
        </w:r>
        <w:r w:rsidR="00B44699">
          <w:rPr>
            <w:noProof/>
            <w:webHidden/>
          </w:rPr>
          <w:instrText xml:space="preserve"> PAGEREF _Toc531786331 \h </w:instrText>
        </w:r>
        <w:r w:rsidR="00B44699">
          <w:rPr>
            <w:noProof/>
            <w:webHidden/>
          </w:rPr>
        </w:r>
        <w:r w:rsidR="00B44699">
          <w:rPr>
            <w:noProof/>
            <w:webHidden/>
          </w:rPr>
          <w:fldChar w:fldCharType="separate"/>
        </w:r>
        <w:r w:rsidR="004B7E64">
          <w:rPr>
            <w:noProof/>
            <w:webHidden/>
          </w:rPr>
          <w:t>2</w:t>
        </w:r>
        <w:r w:rsidR="00B44699">
          <w:rPr>
            <w:noProof/>
            <w:webHidden/>
          </w:rPr>
          <w:fldChar w:fldCharType="end"/>
        </w:r>
      </w:hyperlink>
    </w:p>
    <w:p w14:paraId="34A3AB4C" w14:textId="1986212B" w:rsidR="00B44699" w:rsidRDefault="006167A6">
      <w:pPr>
        <w:pStyle w:val="TableofFigures"/>
        <w:tabs>
          <w:tab w:val="right" w:leader="dot" w:pos="8261"/>
        </w:tabs>
        <w:rPr>
          <w:rFonts w:asciiTheme="minorHAnsi" w:eastAsiaTheme="minorEastAsia" w:hAnsiTheme="minorHAnsi"/>
          <w:noProof/>
          <w:sz w:val="22"/>
          <w:lang w:val="id-ID" w:eastAsia="id-ID"/>
        </w:rPr>
      </w:pPr>
      <w:hyperlink r:id="rId13" w:anchor="_Toc531786332" w:history="1">
        <w:r w:rsidR="00B44699" w:rsidRPr="003D567A">
          <w:rPr>
            <w:rStyle w:val="Hyperlink"/>
            <w:noProof/>
          </w:rPr>
          <w:t>Gambar 1.  2</w:t>
        </w:r>
        <w:r w:rsidR="00B44699" w:rsidRPr="003D567A">
          <w:rPr>
            <w:rStyle w:val="Hyperlink"/>
            <w:noProof/>
            <w:lang w:val="id-ID"/>
          </w:rPr>
          <w:t xml:space="preserve"> Alur proses pembuatan head casing</w:t>
        </w:r>
        <w:r w:rsidR="00B44699">
          <w:rPr>
            <w:noProof/>
            <w:webHidden/>
          </w:rPr>
          <w:tab/>
        </w:r>
        <w:r w:rsidR="00B44699">
          <w:rPr>
            <w:noProof/>
            <w:webHidden/>
          </w:rPr>
          <w:fldChar w:fldCharType="begin"/>
        </w:r>
        <w:r w:rsidR="00B44699">
          <w:rPr>
            <w:noProof/>
            <w:webHidden/>
          </w:rPr>
          <w:instrText xml:space="preserve"> PAGEREF _Toc531786332 \h </w:instrText>
        </w:r>
        <w:r w:rsidR="00B44699">
          <w:rPr>
            <w:noProof/>
            <w:webHidden/>
          </w:rPr>
        </w:r>
        <w:r w:rsidR="00B44699">
          <w:rPr>
            <w:noProof/>
            <w:webHidden/>
          </w:rPr>
          <w:fldChar w:fldCharType="separate"/>
        </w:r>
        <w:r w:rsidR="004B7E64">
          <w:rPr>
            <w:noProof/>
            <w:webHidden/>
          </w:rPr>
          <w:t>2</w:t>
        </w:r>
        <w:r w:rsidR="00B44699">
          <w:rPr>
            <w:noProof/>
            <w:webHidden/>
          </w:rPr>
          <w:fldChar w:fldCharType="end"/>
        </w:r>
      </w:hyperlink>
    </w:p>
    <w:p w14:paraId="05EF6585" w14:textId="35C2969A" w:rsidR="00B44699" w:rsidRDefault="006167A6">
      <w:pPr>
        <w:pStyle w:val="TableofFigures"/>
        <w:tabs>
          <w:tab w:val="right" w:leader="dot" w:pos="8261"/>
        </w:tabs>
        <w:rPr>
          <w:rFonts w:asciiTheme="minorHAnsi" w:eastAsiaTheme="minorEastAsia" w:hAnsiTheme="minorHAnsi"/>
          <w:noProof/>
          <w:sz w:val="22"/>
          <w:lang w:val="id-ID" w:eastAsia="id-ID"/>
        </w:rPr>
      </w:pPr>
      <w:hyperlink w:anchor="_Toc531786333" w:history="1">
        <w:r w:rsidR="00B44699" w:rsidRPr="003D567A">
          <w:rPr>
            <w:rStyle w:val="Hyperlink"/>
            <w:rFonts w:cs="Times New Roman"/>
            <w:noProof/>
          </w:rPr>
          <w:t>Gambar 1.  3</w:t>
        </w:r>
        <w:r w:rsidR="00B44699" w:rsidRPr="003D567A">
          <w:rPr>
            <w:rStyle w:val="Hyperlink"/>
            <w:rFonts w:cs="Times New Roman"/>
            <w:noProof/>
            <w:lang w:val="id-ID"/>
          </w:rPr>
          <w:t xml:space="preserve"> Grafik perbandingan target penjualan dengan realisasi penjualan</w:t>
        </w:r>
        <w:r w:rsidR="00B44699">
          <w:rPr>
            <w:noProof/>
            <w:webHidden/>
          </w:rPr>
          <w:tab/>
        </w:r>
        <w:r w:rsidR="00B44699">
          <w:rPr>
            <w:noProof/>
            <w:webHidden/>
          </w:rPr>
          <w:fldChar w:fldCharType="begin"/>
        </w:r>
        <w:r w:rsidR="00B44699">
          <w:rPr>
            <w:noProof/>
            <w:webHidden/>
          </w:rPr>
          <w:instrText xml:space="preserve"> PAGEREF _Toc531786333 \h </w:instrText>
        </w:r>
        <w:r w:rsidR="00B44699">
          <w:rPr>
            <w:noProof/>
            <w:webHidden/>
          </w:rPr>
        </w:r>
        <w:r w:rsidR="00B44699">
          <w:rPr>
            <w:noProof/>
            <w:webHidden/>
          </w:rPr>
          <w:fldChar w:fldCharType="separate"/>
        </w:r>
        <w:r w:rsidR="004B7E64">
          <w:rPr>
            <w:noProof/>
            <w:webHidden/>
          </w:rPr>
          <w:t>3</w:t>
        </w:r>
        <w:r w:rsidR="00B44699">
          <w:rPr>
            <w:noProof/>
            <w:webHidden/>
          </w:rPr>
          <w:fldChar w:fldCharType="end"/>
        </w:r>
      </w:hyperlink>
    </w:p>
    <w:p w14:paraId="4C1649CD" w14:textId="78A422FF" w:rsidR="00B44699" w:rsidRDefault="006167A6">
      <w:pPr>
        <w:pStyle w:val="TableofFigures"/>
        <w:tabs>
          <w:tab w:val="right" w:leader="dot" w:pos="8261"/>
        </w:tabs>
        <w:rPr>
          <w:rFonts w:asciiTheme="minorHAnsi" w:eastAsiaTheme="minorEastAsia" w:hAnsiTheme="minorHAnsi"/>
          <w:noProof/>
          <w:sz w:val="22"/>
          <w:lang w:val="id-ID" w:eastAsia="id-ID"/>
        </w:rPr>
      </w:pPr>
      <w:hyperlink w:anchor="_Toc531786334" w:history="1">
        <w:r w:rsidR="00B44699" w:rsidRPr="003D567A">
          <w:rPr>
            <w:rStyle w:val="Hyperlink"/>
            <w:noProof/>
          </w:rPr>
          <w:t>Gambar 1.  4</w:t>
        </w:r>
        <w:r w:rsidR="00B44699" w:rsidRPr="003D567A">
          <w:rPr>
            <w:rStyle w:val="Hyperlink"/>
            <w:noProof/>
            <w:lang w:val="id-ID"/>
          </w:rPr>
          <w:t xml:space="preserve"> Diagram pareto produksi head casing</w:t>
        </w:r>
        <w:r w:rsidR="00B44699">
          <w:rPr>
            <w:noProof/>
            <w:webHidden/>
          </w:rPr>
          <w:tab/>
        </w:r>
        <w:r w:rsidR="00B44699">
          <w:rPr>
            <w:noProof/>
            <w:webHidden/>
          </w:rPr>
          <w:fldChar w:fldCharType="begin"/>
        </w:r>
        <w:r w:rsidR="00B44699">
          <w:rPr>
            <w:noProof/>
            <w:webHidden/>
          </w:rPr>
          <w:instrText xml:space="preserve"> PAGEREF _Toc531786334 \h </w:instrText>
        </w:r>
        <w:r w:rsidR="00B44699">
          <w:rPr>
            <w:noProof/>
            <w:webHidden/>
          </w:rPr>
        </w:r>
        <w:r w:rsidR="00B44699">
          <w:rPr>
            <w:noProof/>
            <w:webHidden/>
          </w:rPr>
          <w:fldChar w:fldCharType="separate"/>
        </w:r>
        <w:r w:rsidR="004B7E64">
          <w:rPr>
            <w:noProof/>
            <w:webHidden/>
          </w:rPr>
          <w:t>4</w:t>
        </w:r>
        <w:r w:rsidR="00B44699">
          <w:rPr>
            <w:noProof/>
            <w:webHidden/>
          </w:rPr>
          <w:fldChar w:fldCharType="end"/>
        </w:r>
      </w:hyperlink>
    </w:p>
    <w:p w14:paraId="6EEA2A89" w14:textId="51617D32" w:rsidR="00034D09" w:rsidRDefault="006167A6" w:rsidP="00A22C9C">
      <w:pPr>
        <w:pStyle w:val="TableofFigures"/>
        <w:tabs>
          <w:tab w:val="right" w:leader="dot" w:pos="8261"/>
        </w:tabs>
        <w:rPr>
          <w:noProof/>
        </w:rPr>
      </w:pPr>
      <w:hyperlink r:id="rId14" w:anchor="_Toc531786335" w:history="1">
        <w:r w:rsidR="00B44699" w:rsidRPr="003D567A">
          <w:rPr>
            <w:rStyle w:val="Hyperlink"/>
            <w:noProof/>
          </w:rPr>
          <w:t>Gambar 1.  5</w:t>
        </w:r>
        <w:r w:rsidR="00B44699" w:rsidRPr="003D567A">
          <w:rPr>
            <w:rStyle w:val="Hyperlink"/>
            <w:noProof/>
            <w:lang w:val="id-ID"/>
          </w:rPr>
          <w:t xml:space="preserve"> Usulan perbaikan dengan line balancing</w:t>
        </w:r>
        <w:r w:rsidR="00B44699">
          <w:rPr>
            <w:noProof/>
            <w:webHidden/>
          </w:rPr>
          <w:tab/>
        </w:r>
        <w:r w:rsidR="00B44699">
          <w:rPr>
            <w:noProof/>
            <w:webHidden/>
          </w:rPr>
          <w:fldChar w:fldCharType="begin"/>
        </w:r>
        <w:r w:rsidR="00B44699">
          <w:rPr>
            <w:noProof/>
            <w:webHidden/>
          </w:rPr>
          <w:instrText xml:space="preserve"> PAGEREF _Toc531786335 \h </w:instrText>
        </w:r>
        <w:r w:rsidR="00B44699">
          <w:rPr>
            <w:noProof/>
            <w:webHidden/>
          </w:rPr>
        </w:r>
        <w:r w:rsidR="00B44699">
          <w:rPr>
            <w:noProof/>
            <w:webHidden/>
          </w:rPr>
          <w:fldChar w:fldCharType="separate"/>
        </w:r>
        <w:r w:rsidR="004B7E64">
          <w:rPr>
            <w:noProof/>
            <w:webHidden/>
          </w:rPr>
          <w:t>4</w:t>
        </w:r>
        <w:r w:rsidR="00B44699">
          <w:rPr>
            <w:noProof/>
            <w:webHidden/>
          </w:rPr>
          <w:fldChar w:fldCharType="end"/>
        </w:r>
      </w:hyperlink>
      <w:r w:rsidR="002C1F2E" w:rsidRPr="00B84CBF">
        <w:rPr>
          <w:rFonts w:cs="Times New Roman"/>
          <w:szCs w:val="24"/>
        </w:rPr>
        <w:fldChar w:fldCharType="end"/>
      </w:r>
      <w:r w:rsidR="002C1F2E" w:rsidRPr="00B84CBF">
        <w:rPr>
          <w:rFonts w:cs="Times New Roman"/>
          <w:szCs w:val="24"/>
        </w:rPr>
        <w:fldChar w:fldCharType="begin"/>
      </w:r>
      <w:r w:rsidR="002C1F2E" w:rsidRPr="00B84CBF">
        <w:rPr>
          <w:rFonts w:cs="Times New Roman"/>
          <w:szCs w:val="24"/>
        </w:rPr>
        <w:instrText xml:space="preserve"> TOC \h \z \c "Gambar 2." </w:instrText>
      </w:r>
      <w:r w:rsidR="002C1F2E" w:rsidRPr="00B84CBF">
        <w:rPr>
          <w:rFonts w:cs="Times New Roman"/>
          <w:szCs w:val="24"/>
        </w:rPr>
        <w:fldChar w:fldCharType="separate"/>
      </w:r>
    </w:p>
    <w:p w14:paraId="3DE26038" w14:textId="3DB887AD" w:rsidR="00034D09" w:rsidRDefault="006167A6">
      <w:pPr>
        <w:pStyle w:val="TableofFigures"/>
        <w:tabs>
          <w:tab w:val="right" w:leader="dot" w:pos="8261"/>
        </w:tabs>
        <w:rPr>
          <w:rFonts w:asciiTheme="minorHAnsi" w:eastAsiaTheme="minorEastAsia" w:hAnsiTheme="minorHAnsi"/>
          <w:noProof/>
          <w:sz w:val="22"/>
          <w:lang w:val="id-ID" w:eastAsia="id-ID"/>
        </w:rPr>
      </w:pPr>
      <w:hyperlink w:anchor="_Toc532114880" w:history="1">
        <w:r w:rsidR="00034D09" w:rsidRPr="006218AE">
          <w:rPr>
            <w:rStyle w:val="Hyperlink"/>
            <w:rFonts w:cs="Times New Roman"/>
            <w:noProof/>
          </w:rPr>
          <w:t>Gambar 2. 1</w:t>
        </w:r>
        <w:r w:rsidR="00034D09" w:rsidRPr="006218AE">
          <w:rPr>
            <w:rStyle w:val="Hyperlink"/>
            <w:rFonts w:cs="Times New Roman"/>
            <w:noProof/>
            <w:lang w:val="id-ID"/>
          </w:rPr>
          <w:t xml:space="preserve"> Diagram SIPOC</w:t>
        </w:r>
        <w:r w:rsidR="00034D09">
          <w:rPr>
            <w:noProof/>
            <w:webHidden/>
          </w:rPr>
          <w:tab/>
        </w:r>
        <w:r w:rsidR="00034D09">
          <w:rPr>
            <w:noProof/>
            <w:webHidden/>
          </w:rPr>
          <w:fldChar w:fldCharType="begin"/>
        </w:r>
        <w:r w:rsidR="00034D09">
          <w:rPr>
            <w:noProof/>
            <w:webHidden/>
          </w:rPr>
          <w:instrText xml:space="preserve"> PAGEREF _Toc532114880 \h </w:instrText>
        </w:r>
        <w:r w:rsidR="00034D09">
          <w:rPr>
            <w:noProof/>
            <w:webHidden/>
          </w:rPr>
        </w:r>
        <w:r w:rsidR="00034D09">
          <w:rPr>
            <w:noProof/>
            <w:webHidden/>
          </w:rPr>
          <w:fldChar w:fldCharType="separate"/>
        </w:r>
        <w:r w:rsidR="004B7E64">
          <w:rPr>
            <w:noProof/>
            <w:webHidden/>
          </w:rPr>
          <w:t>22</w:t>
        </w:r>
        <w:r w:rsidR="00034D09">
          <w:rPr>
            <w:noProof/>
            <w:webHidden/>
          </w:rPr>
          <w:fldChar w:fldCharType="end"/>
        </w:r>
      </w:hyperlink>
    </w:p>
    <w:p w14:paraId="30922C58" w14:textId="6F122A9E" w:rsidR="00034D09" w:rsidRDefault="006167A6">
      <w:pPr>
        <w:pStyle w:val="TableofFigures"/>
        <w:tabs>
          <w:tab w:val="right" w:leader="dot" w:pos="8261"/>
        </w:tabs>
        <w:rPr>
          <w:rFonts w:asciiTheme="minorHAnsi" w:eastAsiaTheme="minorEastAsia" w:hAnsiTheme="minorHAnsi"/>
          <w:noProof/>
          <w:sz w:val="22"/>
          <w:lang w:val="id-ID" w:eastAsia="id-ID"/>
        </w:rPr>
      </w:pPr>
      <w:hyperlink w:anchor="_Toc532114881" w:history="1">
        <w:r w:rsidR="00034D09" w:rsidRPr="006218AE">
          <w:rPr>
            <w:rStyle w:val="Hyperlink"/>
            <w:rFonts w:cs="Times New Roman"/>
            <w:noProof/>
          </w:rPr>
          <w:t>Gambar 2. 2</w:t>
        </w:r>
        <w:r w:rsidR="00034D09" w:rsidRPr="006218AE">
          <w:rPr>
            <w:rStyle w:val="Hyperlink"/>
            <w:rFonts w:cs="Times New Roman"/>
            <w:noProof/>
            <w:lang w:val="id-ID"/>
          </w:rPr>
          <w:t xml:space="preserve">  Rumus OEE</w:t>
        </w:r>
        <w:r w:rsidR="00034D09">
          <w:rPr>
            <w:noProof/>
            <w:webHidden/>
          </w:rPr>
          <w:tab/>
        </w:r>
        <w:r w:rsidR="00034D09">
          <w:rPr>
            <w:noProof/>
            <w:webHidden/>
          </w:rPr>
          <w:fldChar w:fldCharType="begin"/>
        </w:r>
        <w:r w:rsidR="00034D09">
          <w:rPr>
            <w:noProof/>
            <w:webHidden/>
          </w:rPr>
          <w:instrText xml:space="preserve"> PAGEREF _Toc532114881 \h </w:instrText>
        </w:r>
        <w:r w:rsidR="00034D09">
          <w:rPr>
            <w:noProof/>
            <w:webHidden/>
          </w:rPr>
        </w:r>
        <w:r w:rsidR="00034D09">
          <w:rPr>
            <w:noProof/>
            <w:webHidden/>
          </w:rPr>
          <w:fldChar w:fldCharType="separate"/>
        </w:r>
        <w:r w:rsidR="004B7E64">
          <w:rPr>
            <w:noProof/>
            <w:webHidden/>
          </w:rPr>
          <w:t>23</w:t>
        </w:r>
        <w:r w:rsidR="00034D09">
          <w:rPr>
            <w:noProof/>
            <w:webHidden/>
          </w:rPr>
          <w:fldChar w:fldCharType="end"/>
        </w:r>
      </w:hyperlink>
    </w:p>
    <w:p w14:paraId="72BC0A4D" w14:textId="386BEDFB" w:rsidR="00034D09" w:rsidRDefault="006167A6">
      <w:pPr>
        <w:pStyle w:val="TableofFigures"/>
        <w:tabs>
          <w:tab w:val="right" w:leader="dot" w:pos="8261"/>
        </w:tabs>
        <w:rPr>
          <w:rFonts w:asciiTheme="minorHAnsi" w:eastAsiaTheme="minorEastAsia" w:hAnsiTheme="minorHAnsi"/>
          <w:noProof/>
          <w:sz w:val="22"/>
          <w:lang w:val="id-ID" w:eastAsia="id-ID"/>
        </w:rPr>
      </w:pPr>
      <w:hyperlink w:anchor="_Toc532114882" w:history="1">
        <w:r w:rsidR="00034D09" w:rsidRPr="006218AE">
          <w:rPr>
            <w:rStyle w:val="Hyperlink"/>
            <w:rFonts w:cs="Times New Roman"/>
            <w:noProof/>
          </w:rPr>
          <w:t>Gambar 2. 3</w:t>
        </w:r>
        <w:r w:rsidR="00034D09" w:rsidRPr="006218AE">
          <w:rPr>
            <w:rStyle w:val="Hyperlink"/>
            <w:rFonts w:cs="Times New Roman"/>
            <w:noProof/>
            <w:lang w:val="id-ID"/>
          </w:rPr>
          <w:t xml:space="preserve"> Rumus SMED</w:t>
        </w:r>
        <w:r w:rsidR="00034D09">
          <w:rPr>
            <w:noProof/>
            <w:webHidden/>
          </w:rPr>
          <w:tab/>
        </w:r>
        <w:r w:rsidR="00034D09">
          <w:rPr>
            <w:noProof/>
            <w:webHidden/>
          </w:rPr>
          <w:fldChar w:fldCharType="begin"/>
        </w:r>
        <w:r w:rsidR="00034D09">
          <w:rPr>
            <w:noProof/>
            <w:webHidden/>
          </w:rPr>
          <w:instrText xml:space="preserve"> PAGEREF _Toc532114882 \h </w:instrText>
        </w:r>
        <w:r w:rsidR="00034D09">
          <w:rPr>
            <w:noProof/>
            <w:webHidden/>
          </w:rPr>
        </w:r>
        <w:r w:rsidR="00034D09">
          <w:rPr>
            <w:noProof/>
            <w:webHidden/>
          </w:rPr>
          <w:fldChar w:fldCharType="separate"/>
        </w:r>
        <w:r w:rsidR="004B7E64">
          <w:rPr>
            <w:noProof/>
            <w:webHidden/>
          </w:rPr>
          <w:t>24</w:t>
        </w:r>
        <w:r w:rsidR="00034D09">
          <w:rPr>
            <w:noProof/>
            <w:webHidden/>
          </w:rPr>
          <w:fldChar w:fldCharType="end"/>
        </w:r>
      </w:hyperlink>
    </w:p>
    <w:p w14:paraId="1B766659" w14:textId="70B8168D" w:rsidR="00034D09" w:rsidRDefault="006167A6" w:rsidP="00A22C9C">
      <w:pPr>
        <w:pStyle w:val="TableofFigures"/>
        <w:tabs>
          <w:tab w:val="right" w:leader="dot" w:pos="8261"/>
        </w:tabs>
        <w:rPr>
          <w:noProof/>
        </w:rPr>
      </w:pPr>
      <w:hyperlink w:anchor="_Toc532114883" w:history="1">
        <w:r w:rsidR="00034D09" w:rsidRPr="006218AE">
          <w:rPr>
            <w:rStyle w:val="Hyperlink"/>
            <w:noProof/>
          </w:rPr>
          <w:t>Gambar 2. 4</w:t>
        </w:r>
        <w:r w:rsidR="00034D09" w:rsidRPr="006218AE">
          <w:rPr>
            <w:rStyle w:val="Hyperlink"/>
            <w:noProof/>
            <w:lang w:val="id-ID"/>
          </w:rPr>
          <w:t xml:space="preserve"> Diagram tulang ikan</w:t>
        </w:r>
        <w:r w:rsidR="00034D09">
          <w:rPr>
            <w:noProof/>
            <w:webHidden/>
          </w:rPr>
          <w:tab/>
        </w:r>
        <w:r w:rsidR="00034D09">
          <w:rPr>
            <w:noProof/>
            <w:webHidden/>
          </w:rPr>
          <w:fldChar w:fldCharType="begin"/>
        </w:r>
        <w:r w:rsidR="00034D09">
          <w:rPr>
            <w:noProof/>
            <w:webHidden/>
          </w:rPr>
          <w:instrText xml:space="preserve"> PAGEREF _Toc532114883 \h </w:instrText>
        </w:r>
        <w:r w:rsidR="00034D09">
          <w:rPr>
            <w:noProof/>
            <w:webHidden/>
          </w:rPr>
        </w:r>
        <w:r w:rsidR="00034D09">
          <w:rPr>
            <w:noProof/>
            <w:webHidden/>
          </w:rPr>
          <w:fldChar w:fldCharType="separate"/>
        </w:r>
        <w:r w:rsidR="004B7E64">
          <w:rPr>
            <w:noProof/>
            <w:webHidden/>
          </w:rPr>
          <w:t>28</w:t>
        </w:r>
        <w:r w:rsidR="00034D09">
          <w:rPr>
            <w:noProof/>
            <w:webHidden/>
          </w:rPr>
          <w:fldChar w:fldCharType="end"/>
        </w:r>
      </w:hyperlink>
      <w:r w:rsidR="002C1F2E" w:rsidRPr="00B84CBF">
        <w:rPr>
          <w:rFonts w:cs="Times New Roman"/>
          <w:szCs w:val="24"/>
        </w:rPr>
        <w:fldChar w:fldCharType="end"/>
      </w:r>
      <w:r w:rsidR="00A22C9C" w:rsidRPr="00B84CBF">
        <w:rPr>
          <w:rFonts w:cs="Times New Roman"/>
          <w:szCs w:val="24"/>
        </w:rPr>
        <w:fldChar w:fldCharType="begin"/>
      </w:r>
      <w:r w:rsidR="00A22C9C" w:rsidRPr="00B84CBF">
        <w:rPr>
          <w:rFonts w:cs="Times New Roman"/>
          <w:szCs w:val="24"/>
        </w:rPr>
        <w:instrText xml:space="preserve"> TOC \h \z \c "Gambar 3." </w:instrText>
      </w:r>
      <w:r w:rsidR="00A22C9C" w:rsidRPr="00B84CBF">
        <w:rPr>
          <w:rFonts w:cs="Times New Roman"/>
          <w:szCs w:val="24"/>
        </w:rPr>
        <w:fldChar w:fldCharType="separate"/>
      </w:r>
    </w:p>
    <w:p w14:paraId="28412DD7" w14:textId="78975946" w:rsidR="00034D09" w:rsidRDefault="006167A6">
      <w:pPr>
        <w:pStyle w:val="TableofFigures"/>
        <w:tabs>
          <w:tab w:val="right" w:leader="dot" w:pos="8261"/>
        </w:tabs>
        <w:rPr>
          <w:rFonts w:asciiTheme="minorHAnsi" w:eastAsiaTheme="minorEastAsia" w:hAnsiTheme="minorHAnsi"/>
          <w:noProof/>
          <w:sz w:val="22"/>
          <w:lang w:val="id-ID" w:eastAsia="id-ID"/>
        </w:rPr>
      </w:pPr>
      <w:hyperlink r:id="rId15" w:anchor="_Toc532114833" w:history="1">
        <w:r w:rsidR="00034D09" w:rsidRPr="0090680F">
          <w:rPr>
            <w:rStyle w:val="Hyperlink"/>
            <w:noProof/>
          </w:rPr>
          <w:t>Gambar 3. 1</w:t>
        </w:r>
        <w:r w:rsidR="00034D09" w:rsidRPr="0090680F">
          <w:rPr>
            <w:rStyle w:val="Hyperlink"/>
            <w:noProof/>
            <w:lang w:val="id-ID"/>
          </w:rPr>
          <w:t xml:space="preserve"> Model konseptual</w:t>
        </w:r>
        <w:r w:rsidR="00034D09">
          <w:rPr>
            <w:noProof/>
            <w:webHidden/>
          </w:rPr>
          <w:tab/>
        </w:r>
        <w:r w:rsidR="00034D09">
          <w:rPr>
            <w:noProof/>
            <w:webHidden/>
          </w:rPr>
          <w:fldChar w:fldCharType="begin"/>
        </w:r>
        <w:r w:rsidR="00034D09">
          <w:rPr>
            <w:noProof/>
            <w:webHidden/>
          </w:rPr>
          <w:instrText xml:space="preserve"> PAGEREF _Toc532114833 \h </w:instrText>
        </w:r>
        <w:r w:rsidR="00034D09">
          <w:rPr>
            <w:noProof/>
            <w:webHidden/>
          </w:rPr>
        </w:r>
        <w:r w:rsidR="00034D09">
          <w:rPr>
            <w:noProof/>
            <w:webHidden/>
          </w:rPr>
          <w:fldChar w:fldCharType="separate"/>
        </w:r>
        <w:r w:rsidR="004B7E64">
          <w:rPr>
            <w:noProof/>
            <w:webHidden/>
          </w:rPr>
          <w:t>33</w:t>
        </w:r>
        <w:r w:rsidR="00034D09">
          <w:rPr>
            <w:noProof/>
            <w:webHidden/>
          </w:rPr>
          <w:fldChar w:fldCharType="end"/>
        </w:r>
      </w:hyperlink>
    </w:p>
    <w:p w14:paraId="67884BD9" w14:textId="3CD2CFFB" w:rsidR="00034D09" w:rsidRDefault="006167A6">
      <w:pPr>
        <w:pStyle w:val="TableofFigures"/>
        <w:tabs>
          <w:tab w:val="right" w:leader="dot" w:pos="8261"/>
        </w:tabs>
        <w:rPr>
          <w:rFonts w:asciiTheme="minorHAnsi" w:eastAsiaTheme="minorEastAsia" w:hAnsiTheme="minorHAnsi"/>
          <w:noProof/>
          <w:sz w:val="22"/>
          <w:lang w:val="id-ID" w:eastAsia="id-ID"/>
        </w:rPr>
      </w:pPr>
      <w:hyperlink r:id="rId16" w:anchor="_Toc532114834" w:history="1">
        <w:r w:rsidR="00034D09" w:rsidRPr="0090680F">
          <w:rPr>
            <w:rStyle w:val="Hyperlink"/>
            <w:noProof/>
          </w:rPr>
          <w:t>Gambar 3. 2</w:t>
        </w:r>
        <w:r w:rsidR="00034D09" w:rsidRPr="0090680F">
          <w:rPr>
            <w:rStyle w:val="Hyperlink"/>
            <w:noProof/>
            <w:lang w:val="id-ID"/>
          </w:rPr>
          <w:t xml:space="preserve"> Sistem pemecahan masalah</w:t>
        </w:r>
        <w:r w:rsidR="00034D09">
          <w:rPr>
            <w:noProof/>
            <w:webHidden/>
          </w:rPr>
          <w:tab/>
        </w:r>
        <w:r w:rsidR="00034D09">
          <w:rPr>
            <w:noProof/>
            <w:webHidden/>
          </w:rPr>
          <w:fldChar w:fldCharType="begin"/>
        </w:r>
        <w:r w:rsidR="00034D09">
          <w:rPr>
            <w:noProof/>
            <w:webHidden/>
          </w:rPr>
          <w:instrText xml:space="preserve"> PAGEREF _Toc532114834 \h </w:instrText>
        </w:r>
        <w:r w:rsidR="00034D09">
          <w:rPr>
            <w:noProof/>
            <w:webHidden/>
          </w:rPr>
        </w:r>
        <w:r w:rsidR="00034D09">
          <w:rPr>
            <w:noProof/>
            <w:webHidden/>
          </w:rPr>
          <w:fldChar w:fldCharType="separate"/>
        </w:r>
        <w:r w:rsidR="004B7E64">
          <w:rPr>
            <w:noProof/>
            <w:webHidden/>
          </w:rPr>
          <w:t>35</w:t>
        </w:r>
        <w:r w:rsidR="00034D09">
          <w:rPr>
            <w:noProof/>
            <w:webHidden/>
          </w:rPr>
          <w:fldChar w:fldCharType="end"/>
        </w:r>
      </w:hyperlink>
    </w:p>
    <w:p w14:paraId="511D19EC" w14:textId="1D6AC4DC" w:rsidR="007035E0" w:rsidRPr="00B84CBF" w:rsidRDefault="00A22C9C" w:rsidP="00A22C9C">
      <w:pPr>
        <w:pStyle w:val="Heading1"/>
        <w:spacing w:line="360" w:lineRule="auto"/>
        <w:jc w:val="both"/>
        <w:rPr>
          <w:szCs w:val="24"/>
        </w:rPr>
      </w:pPr>
      <w:r w:rsidRPr="00B84CBF">
        <w:rPr>
          <w:szCs w:val="24"/>
        </w:rPr>
        <w:fldChar w:fldCharType="end"/>
      </w:r>
    </w:p>
    <w:p w14:paraId="3CAD7447" w14:textId="233B6A87" w:rsidR="001F1628" w:rsidRPr="00B84CBF" w:rsidRDefault="007035E0" w:rsidP="00166190">
      <w:pPr>
        <w:pStyle w:val="TableofFigures"/>
        <w:tabs>
          <w:tab w:val="right" w:leader="dot" w:pos="8261"/>
        </w:tabs>
        <w:rPr>
          <w:rFonts w:cs="Times New Roman"/>
          <w:noProof/>
          <w:szCs w:val="24"/>
        </w:rPr>
      </w:pPr>
      <w:r w:rsidRPr="00B84CBF">
        <w:rPr>
          <w:rFonts w:cs="Times New Roman"/>
          <w:szCs w:val="24"/>
        </w:rPr>
        <w:fldChar w:fldCharType="begin"/>
      </w:r>
      <w:r w:rsidRPr="00B84CBF">
        <w:rPr>
          <w:rFonts w:cs="Times New Roman"/>
          <w:szCs w:val="24"/>
        </w:rPr>
        <w:instrText xml:space="preserve"> TOC \h \z \c "Gambar 1." </w:instrText>
      </w:r>
      <w:r w:rsidRPr="00B84CBF">
        <w:rPr>
          <w:rFonts w:cs="Times New Roman"/>
          <w:szCs w:val="24"/>
        </w:rPr>
        <w:fldChar w:fldCharType="separate"/>
      </w:r>
    </w:p>
    <w:p w14:paraId="2498C641" w14:textId="2AF370EC" w:rsidR="00166190" w:rsidRPr="00B84CBF" w:rsidRDefault="00166190" w:rsidP="00166190">
      <w:pPr>
        <w:rPr>
          <w:rFonts w:cs="Times New Roman"/>
        </w:rPr>
      </w:pPr>
    </w:p>
    <w:p w14:paraId="583FDD9B" w14:textId="77777777" w:rsidR="00166190" w:rsidRPr="00B84CBF" w:rsidRDefault="00166190" w:rsidP="00166190">
      <w:pPr>
        <w:rPr>
          <w:rFonts w:cs="Times New Roman"/>
        </w:rPr>
      </w:pPr>
    </w:p>
    <w:p w14:paraId="391CD480" w14:textId="77777777" w:rsidR="00383710" w:rsidRPr="00B84CBF" w:rsidRDefault="00383710" w:rsidP="00383710">
      <w:pPr>
        <w:rPr>
          <w:rFonts w:cs="Times New Roman"/>
        </w:rPr>
      </w:pPr>
    </w:p>
    <w:p w14:paraId="3F41A819" w14:textId="77777777" w:rsidR="00383710" w:rsidRPr="00B84CBF" w:rsidRDefault="00383710" w:rsidP="00383710">
      <w:pPr>
        <w:rPr>
          <w:rFonts w:cs="Times New Roman"/>
        </w:rPr>
      </w:pPr>
    </w:p>
    <w:p w14:paraId="0AD17E94" w14:textId="138DE7E8" w:rsidR="007035E0" w:rsidRPr="00B84CBF" w:rsidRDefault="007035E0" w:rsidP="00523751">
      <w:pPr>
        <w:pStyle w:val="Heading1"/>
        <w:spacing w:line="360" w:lineRule="auto"/>
        <w:rPr>
          <w:noProof/>
          <w:szCs w:val="24"/>
        </w:rPr>
      </w:pPr>
      <w:r w:rsidRPr="00B84CBF">
        <w:rPr>
          <w:szCs w:val="24"/>
        </w:rPr>
        <w:fldChar w:fldCharType="end"/>
      </w:r>
      <w:r w:rsidRPr="00B84CBF">
        <w:rPr>
          <w:szCs w:val="24"/>
        </w:rPr>
        <w:fldChar w:fldCharType="begin"/>
      </w:r>
      <w:r w:rsidRPr="00B84CBF">
        <w:rPr>
          <w:szCs w:val="24"/>
        </w:rPr>
        <w:instrText xml:space="preserve"> TOC \h \z \c "Gambar 2." </w:instrText>
      </w:r>
      <w:r w:rsidRPr="00B84CBF">
        <w:rPr>
          <w:szCs w:val="24"/>
        </w:rPr>
        <w:fldChar w:fldCharType="separate"/>
      </w:r>
    </w:p>
    <w:p w14:paraId="7504C1BF" w14:textId="0D8D8FC7" w:rsidR="007035E0" w:rsidRPr="00B84CBF" w:rsidRDefault="007035E0" w:rsidP="00523751">
      <w:pPr>
        <w:pStyle w:val="Heading1"/>
        <w:spacing w:line="360" w:lineRule="auto"/>
        <w:rPr>
          <w:szCs w:val="24"/>
        </w:rPr>
      </w:pPr>
      <w:r w:rsidRPr="00B84CBF">
        <w:rPr>
          <w:szCs w:val="24"/>
        </w:rPr>
        <w:fldChar w:fldCharType="end"/>
      </w:r>
    </w:p>
    <w:p w14:paraId="4994A75E" w14:textId="77777777" w:rsidR="006C70AE" w:rsidRPr="00B84CBF" w:rsidRDefault="006C70AE" w:rsidP="00523751">
      <w:pPr>
        <w:pStyle w:val="Heading1"/>
        <w:spacing w:line="360" w:lineRule="auto"/>
      </w:pPr>
    </w:p>
    <w:p w14:paraId="13FB909E" w14:textId="4823BDDE" w:rsidR="006C70AE" w:rsidRPr="00B84CBF" w:rsidRDefault="006C70AE" w:rsidP="00523751">
      <w:pPr>
        <w:pStyle w:val="Heading1"/>
        <w:spacing w:line="360" w:lineRule="auto"/>
      </w:pPr>
    </w:p>
    <w:p w14:paraId="370C17F6" w14:textId="77777777" w:rsidR="006C70AE" w:rsidRPr="00B84CBF" w:rsidRDefault="006C70AE" w:rsidP="00523751">
      <w:pPr>
        <w:pStyle w:val="Heading1"/>
        <w:spacing w:line="360" w:lineRule="auto"/>
      </w:pPr>
    </w:p>
    <w:p w14:paraId="41284E39" w14:textId="3C716787" w:rsidR="006C70AE" w:rsidRPr="00B84CBF" w:rsidRDefault="006C70AE" w:rsidP="00B84CBF">
      <w:pPr>
        <w:pStyle w:val="Heading1"/>
        <w:spacing w:line="360" w:lineRule="auto"/>
        <w:jc w:val="left"/>
      </w:pPr>
    </w:p>
    <w:p w14:paraId="0AF521E0" w14:textId="77777777" w:rsidR="00372F9A" w:rsidRDefault="00372F9A" w:rsidP="00523751">
      <w:pPr>
        <w:pStyle w:val="Heading1"/>
        <w:spacing w:line="360" w:lineRule="auto"/>
        <w:sectPr w:rsidR="00372F9A" w:rsidSect="00372F9A">
          <w:pgSz w:w="12240" w:h="15840"/>
          <w:pgMar w:top="1701" w:right="1701" w:bottom="1701" w:left="2268" w:header="709" w:footer="709" w:gutter="0"/>
          <w:pgNumType w:fmt="lowerRoman" w:start="1"/>
          <w:cols w:space="708"/>
          <w:docGrid w:linePitch="360"/>
        </w:sectPr>
      </w:pPr>
      <w:bookmarkStart w:id="5" w:name="_Toc532114783"/>
    </w:p>
    <w:p w14:paraId="2DE29D47" w14:textId="07C77C38" w:rsidR="001E27F2" w:rsidRPr="00B84CBF" w:rsidRDefault="001E27F2" w:rsidP="00523751">
      <w:pPr>
        <w:pStyle w:val="Heading1"/>
        <w:spacing w:line="360" w:lineRule="auto"/>
      </w:pPr>
      <w:r w:rsidRPr="00B84CBF">
        <w:lastRenderedPageBreak/>
        <w:t>BAB I PENDAHULUAN</w:t>
      </w:r>
      <w:bookmarkEnd w:id="5"/>
      <w:r w:rsidRPr="00B84CBF">
        <w:br/>
      </w:r>
    </w:p>
    <w:p w14:paraId="648B039F" w14:textId="35107112" w:rsidR="001E27F2" w:rsidRPr="00B84CBF" w:rsidRDefault="001E27F2" w:rsidP="00523751">
      <w:pPr>
        <w:pStyle w:val="Heading2"/>
        <w:rPr>
          <w:rFonts w:cs="Times New Roman"/>
        </w:rPr>
      </w:pPr>
      <w:bookmarkStart w:id="6" w:name="_Toc532114784"/>
      <w:r w:rsidRPr="00B84CBF">
        <w:rPr>
          <w:rFonts w:cs="Times New Roman"/>
        </w:rPr>
        <w:t>I.1 Latar Belakang</w:t>
      </w:r>
      <w:bookmarkEnd w:id="6"/>
    </w:p>
    <w:p w14:paraId="5786A428" w14:textId="4D9107BA" w:rsidR="00101BBA" w:rsidRPr="00B84CBF" w:rsidRDefault="001E27F2" w:rsidP="00523751">
      <w:pPr>
        <w:rPr>
          <w:rFonts w:cs="Times New Roman"/>
          <w:szCs w:val="24"/>
        </w:rPr>
      </w:pPr>
      <w:r w:rsidRPr="00B84CBF">
        <w:rPr>
          <w:rFonts w:cs="Times New Roman"/>
          <w:b/>
          <w:bCs/>
          <w:color w:val="000000"/>
        </w:rPr>
        <w:br/>
      </w:r>
      <w:r w:rsidR="00193F58" w:rsidRPr="00B84CBF">
        <w:rPr>
          <w:rFonts w:cs="Times New Roman"/>
          <w:i/>
          <w:iCs/>
          <w:szCs w:val="24"/>
        </w:rPr>
        <w:t xml:space="preserve">Lean Manufacturing </w:t>
      </w:r>
      <w:r w:rsidR="00193F58" w:rsidRPr="00B84CBF">
        <w:rPr>
          <w:rFonts w:cs="Times New Roman"/>
          <w:szCs w:val="24"/>
        </w:rPr>
        <w:t xml:space="preserve">adalah </w:t>
      </w:r>
      <w:r w:rsidR="00B72DA6" w:rsidRPr="00B84CBF">
        <w:rPr>
          <w:rFonts w:cs="Times New Roman"/>
          <w:szCs w:val="24"/>
          <w:shd w:val="clear" w:color="auto" w:fill="FFFFFF"/>
        </w:rPr>
        <w:t xml:space="preserve">pendekatan sistematis untuk mengidentifikasi dan menghilangkan sampah, yang juga dikenal sebagai kegiatan </w:t>
      </w:r>
      <w:r w:rsidR="00B72DA6" w:rsidRPr="00B84CBF">
        <w:rPr>
          <w:rFonts w:cs="Times New Roman"/>
          <w:i/>
          <w:szCs w:val="24"/>
          <w:shd w:val="clear" w:color="auto" w:fill="FFFFFF"/>
        </w:rPr>
        <w:t>non value added</w:t>
      </w:r>
      <w:r w:rsidR="00B72DA6" w:rsidRPr="00B84CBF">
        <w:rPr>
          <w:rFonts w:cs="Times New Roman"/>
          <w:szCs w:val="24"/>
          <w:shd w:val="clear" w:color="auto" w:fill="FFFFFF"/>
        </w:rPr>
        <w:t xml:space="preserve"> melalui teknik perbaikan terus menerus</w:t>
      </w:r>
      <w:r w:rsidR="00A15921" w:rsidRPr="00B84CBF">
        <w:rPr>
          <w:rFonts w:cs="Times New Roman"/>
          <w:szCs w:val="24"/>
          <w:shd w:val="clear" w:color="auto" w:fill="FFFFFF"/>
        </w:rPr>
        <w:t xml:space="preserve"> </w:t>
      </w:r>
      <w:r w:rsidR="00A15921" w:rsidRPr="00B84CBF">
        <w:rPr>
          <w:rFonts w:cs="Times New Roman"/>
          <w:szCs w:val="24"/>
          <w:shd w:val="clear" w:color="auto" w:fill="FFFFFF"/>
        </w:rPr>
        <w:fldChar w:fldCharType="begin" w:fldLock="1"/>
      </w:r>
      <w:r w:rsidR="009A5B13">
        <w:rPr>
          <w:rFonts w:cs="Times New Roman"/>
          <w:szCs w:val="24"/>
          <w:shd w:val="clear" w:color="auto" w:fill="FFFFFF"/>
        </w:rPr>
        <w:instrText>ADDIN CSL_CITATION {"citationItems":[{"id":"ITEM-1","itemData":{"ISBN":"9781482243536","author":[{"dropping-particle":"","family":"Franchetti","given":"Matthew J","non-dropping-particle":"","parse-names":false,"suffix":""}],"id":"ITEM-1","issued":{"date-parts":[["2015"]]},"number-of-pages":"274","publisher":"CRC Press, Year: 2015","title":"Lean Six Sigma for Engineers and Managers: With Applied Case Studies","type":"book"},"uris":["http://www.mendeley.com/documents/?uuid=de0ce9e8-4fd0-460b-a552-4549d0b2faa0"]}],"mendeley":{"formattedCitation":"(Franchetti, 2015)","plainTextFormattedCitation":"(Franchetti, 2015)","previouslyFormattedCitation":"(Franchetti, 2015)"},"properties":{"noteIndex":0},"schema":"https://github.com/citation-style-language/schema/raw/master/csl-citation.json"}</w:instrText>
      </w:r>
      <w:r w:rsidR="00A15921" w:rsidRPr="00B84CBF">
        <w:rPr>
          <w:rFonts w:cs="Times New Roman"/>
          <w:szCs w:val="24"/>
          <w:shd w:val="clear" w:color="auto" w:fill="FFFFFF"/>
        </w:rPr>
        <w:fldChar w:fldCharType="separate"/>
      </w:r>
      <w:r w:rsidR="003C0B52" w:rsidRPr="003C0B52">
        <w:rPr>
          <w:rFonts w:cs="Times New Roman"/>
          <w:noProof/>
          <w:szCs w:val="24"/>
          <w:shd w:val="clear" w:color="auto" w:fill="FFFFFF"/>
        </w:rPr>
        <w:t>(Franchetti, 2015)</w:t>
      </w:r>
      <w:r w:rsidR="00A15921" w:rsidRPr="00B84CBF">
        <w:rPr>
          <w:rFonts w:cs="Times New Roman"/>
          <w:szCs w:val="24"/>
          <w:shd w:val="clear" w:color="auto" w:fill="FFFFFF"/>
        </w:rPr>
        <w:fldChar w:fldCharType="end"/>
      </w:r>
      <w:r w:rsidR="00A15921" w:rsidRPr="00B84CBF">
        <w:rPr>
          <w:rFonts w:cs="Times New Roman"/>
          <w:szCs w:val="24"/>
          <w:shd w:val="clear" w:color="auto" w:fill="FFFFFF"/>
        </w:rPr>
        <w:t>.</w:t>
      </w:r>
      <w:r w:rsidR="00193F58" w:rsidRPr="00B84CBF">
        <w:rPr>
          <w:rFonts w:cs="Times New Roman"/>
          <w:szCs w:val="24"/>
        </w:rPr>
        <w:t xml:space="preserve"> Tujuan utama dari </w:t>
      </w:r>
      <w:r w:rsidR="00193F58" w:rsidRPr="00B84CBF">
        <w:rPr>
          <w:rFonts w:cs="Times New Roman"/>
          <w:i/>
          <w:iCs/>
          <w:szCs w:val="24"/>
        </w:rPr>
        <w:t xml:space="preserve">lean </w:t>
      </w:r>
      <w:r w:rsidR="00193F58" w:rsidRPr="00B84CBF">
        <w:rPr>
          <w:rFonts w:cs="Times New Roman"/>
          <w:szCs w:val="24"/>
        </w:rPr>
        <w:t>adalah mengurangi biaya</w:t>
      </w:r>
      <w:r w:rsidR="00B72DA6" w:rsidRPr="00B84CBF">
        <w:rPr>
          <w:rFonts w:cs="Times New Roman"/>
        </w:rPr>
        <w:t xml:space="preserve"> </w:t>
      </w:r>
      <w:r w:rsidR="00193F58" w:rsidRPr="00B84CBF">
        <w:rPr>
          <w:rFonts w:cs="Times New Roman"/>
          <w:szCs w:val="24"/>
        </w:rPr>
        <w:t>dan meningkatkan produktivitas dengan mengeliminasi pemborosan (</w:t>
      </w:r>
      <w:r w:rsidR="00193F58" w:rsidRPr="00B84CBF">
        <w:rPr>
          <w:rFonts w:cs="Times New Roman"/>
          <w:i/>
          <w:iCs/>
          <w:szCs w:val="24"/>
        </w:rPr>
        <w:t>waste)</w:t>
      </w:r>
      <w:r w:rsidR="00193F58" w:rsidRPr="00B84CBF">
        <w:rPr>
          <w:rFonts w:cs="Times New Roman"/>
          <w:szCs w:val="24"/>
        </w:rPr>
        <w:t xml:space="preserve">. </w:t>
      </w:r>
      <w:r w:rsidR="00B72DA6" w:rsidRPr="00B84CBF">
        <w:rPr>
          <w:rFonts w:cs="Times New Roman"/>
          <w:i/>
          <w:iCs/>
          <w:szCs w:val="24"/>
        </w:rPr>
        <w:t xml:space="preserve">Waste </w:t>
      </w:r>
      <w:r w:rsidR="00B72DA6" w:rsidRPr="00B84CBF">
        <w:rPr>
          <w:rFonts w:cs="Times New Roman"/>
          <w:szCs w:val="24"/>
        </w:rPr>
        <w:t>adalah jenis-jenis pemborosan yang terjadi di dalam proses manufaktur ataupun jasa, yakni Transportasi, Inventori, Gerakan, Menunggu, Proses yang berlebihan, Produksi yang berlebihan, Barang rusak</w:t>
      </w:r>
      <w:r w:rsidR="00A15921" w:rsidRPr="00B84CBF">
        <w:rPr>
          <w:rFonts w:cs="Times New Roman"/>
          <w:szCs w:val="24"/>
        </w:rPr>
        <w:t xml:space="preserve"> </w:t>
      </w:r>
      <w:r w:rsidR="00A15921" w:rsidRPr="00B84CBF">
        <w:rPr>
          <w:rFonts w:cs="Times New Roman"/>
          <w:szCs w:val="24"/>
        </w:rPr>
        <w:fldChar w:fldCharType="begin" w:fldLock="1"/>
      </w:r>
      <w:r w:rsidR="009A5B13">
        <w:rPr>
          <w:rFonts w:cs="Times New Roman"/>
          <w:szCs w:val="24"/>
        </w:rPr>
        <w:instrText>ADDIN CSL_CITATION {"citationItems":[{"id":"ITEM-1","itemData":{"ISBN":"9781138578715","author":[{"dropping-particle":"","family":"Ledbetter","given":"Phillip","non-dropping-particle":"","parse-names":false,"suffix":""}],"id":"ITEM-1","issued":{"date-parts":[["2018"]]},"number-of-pages":"115","publisher":"Productivity Press;Taylor and Francis, Year: 2018","title":"The Toyota Template: The Plan for Just-In-Time and Culture Change Beyond Lean Tools","type":"book"},"uris":["http://www.mendeley.com/documents/?uuid=577177fd-a3ca-43a8-b412-efd299b77fde"]}],"mendeley":{"formattedCitation":"(Ledbetter, 2018)","plainTextFormattedCitation":"(Ledbetter, 2018)","previouslyFormattedCitation":"(Ledbetter, 2018)"},"properties":{"noteIndex":0},"schema":"https://github.com/citation-style-language/schema/raw/master/csl-citation.json"}</w:instrText>
      </w:r>
      <w:r w:rsidR="00A15921" w:rsidRPr="00B84CBF">
        <w:rPr>
          <w:rFonts w:cs="Times New Roman"/>
          <w:szCs w:val="24"/>
        </w:rPr>
        <w:fldChar w:fldCharType="separate"/>
      </w:r>
      <w:r w:rsidR="003C0B52" w:rsidRPr="003C0B52">
        <w:rPr>
          <w:rFonts w:cs="Times New Roman"/>
          <w:noProof/>
          <w:szCs w:val="24"/>
        </w:rPr>
        <w:t>(Ledbetter, 2018)</w:t>
      </w:r>
      <w:r w:rsidR="00A15921" w:rsidRPr="00B84CBF">
        <w:rPr>
          <w:rFonts w:cs="Times New Roman"/>
          <w:szCs w:val="24"/>
        </w:rPr>
        <w:fldChar w:fldCharType="end"/>
      </w:r>
      <w:r w:rsidR="00A15921" w:rsidRPr="00B84CBF">
        <w:rPr>
          <w:rFonts w:cs="Times New Roman"/>
          <w:szCs w:val="24"/>
        </w:rPr>
        <w:t>.</w:t>
      </w:r>
      <w:r w:rsidR="00B72DA6" w:rsidRPr="00B84CBF">
        <w:rPr>
          <w:rFonts w:cs="Times New Roman"/>
          <w:szCs w:val="24"/>
        </w:rPr>
        <w:t xml:space="preserve"> </w:t>
      </w:r>
      <w:r w:rsidR="00193F58" w:rsidRPr="00B84CBF">
        <w:rPr>
          <w:rFonts w:cs="Times New Roman"/>
          <w:i/>
          <w:iCs/>
          <w:szCs w:val="24"/>
        </w:rPr>
        <w:t xml:space="preserve">Waste </w:t>
      </w:r>
      <w:r w:rsidR="00193F58" w:rsidRPr="00B84CBF">
        <w:rPr>
          <w:rFonts w:cs="Times New Roman"/>
          <w:szCs w:val="24"/>
        </w:rPr>
        <w:t>yang terjadi pada lantai produksi tentunya</w:t>
      </w:r>
      <w:r w:rsidR="00B72DA6" w:rsidRPr="00B84CBF">
        <w:rPr>
          <w:rFonts w:cs="Times New Roman"/>
        </w:rPr>
        <w:t xml:space="preserve"> </w:t>
      </w:r>
      <w:r w:rsidR="00193F58" w:rsidRPr="00B84CBF">
        <w:rPr>
          <w:rFonts w:cs="Times New Roman"/>
          <w:szCs w:val="24"/>
        </w:rPr>
        <w:t>sangat merugikan bagi perusahaan khususnya perusahaan manufaktur. Akibat adanya</w:t>
      </w:r>
      <w:r w:rsidR="00A15921" w:rsidRPr="00B84CBF">
        <w:rPr>
          <w:rFonts w:cs="Times New Roman"/>
        </w:rPr>
        <w:t xml:space="preserve"> </w:t>
      </w:r>
      <w:r w:rsidR="00193F58" w:rsidRPr="00B84CBF">
        <w:rPr>
          <w:rFonts w:cs="Times New Roman"/>
          <w:i/>
          <w:iCs/>
          <w:szCs w:val="24"/>
        </w:rPr>
        <w:t xml:space="preserve">waste </w:t>
      </w:r>
      <w:r w:rsidR="00193F58" w:rsidRPr="00B84CBF">
        <w:rPr>
          <w:rFonts w:cs="Times New Roman"/>
          <w:szCs w:val="24"/>
        </w:rPr>
        <w:t>di lantai produksi menyebabkan waktu proses produksi menjadi lebih lama dan</w:t>
      </w:r>
      <w:r w:rsidR="00A15921" w:rsidRPr="00B84CBF">
        <w:rPr>
          <w:rFonts w:cs="Times New Roman"/>
        </w:rPr>
        <w:t xml:space="preserve"> </w:t>
      </w:r>
      <w:r w:rsidR="00193F58" w:rsidRPr="00B84CBF">
        <w:rPr>
          <w:rFonts w:cs="Times New Roman"/>
          <w:szCs w:val="24"/>
        </w:rPr>
        <w:t xml:space="preserve">mengakibatkan pengiriman produk tidak tepat waktu. </w:t>
      </w:r>
    </w:p>
    <w:p w14:paraId="50CC18ED" w14:textId="195BCC6F" w:rsidR="00C410B9" w:rsidRPr="00B84CBF" w:rsidRDefault="00C410B9" w:rsidP="00523751">
      <w:pPr>
        <w:rPr>
          <w:rFonts w:cs="Times New Roman"/>
          <w:szCs w:val="24"/>
        </w:rPr>
      </w:pPr>
      <w:r w:rsidRPr="00B84CBF">
        <w:rPr>
          <w:rFonts w:cs="Times New Roman"/>
          <w:szCs w:val="24"/>
        </w:rPr>
        <w:t>PT. Multi Instrumentasi merupakan sebuah perusahaan industri manufaktur yang</w:t>
      </w:r>
      <w:r w:rsidRPr="00B84CBF">
        <w:rPr>
          <w:rFonts w:cs="Times New Roman"/>
        </w:rPr>
        <w:br/>
      </w:r>
      <w:r w:rsidRPr="00B84CBF">
        <w:rPr>
          <w:rFonts w:cs="Times New Roman"/>
          <w:szCs w:val="24"/>
        </w:rPr>
        <w:t>termasuk dalam kelompok industri logam dasar dan elektronika. PT. Multi</w:t>
      </w:r>
      <w:r w:rsidRPr="00B84CBF">
        <w:rPr>
          <w:rFonts w:cs="Times New Roman"/>
        </w:rPr>
        <w:br/>
      </w:r>
      <w:r w:rsidRPr="00B84CBF">
        <w:rPr>
          <w:rFonts w:cs="Times New Roman"/>
          <w:szCs w:val="24"/>
        </w:rPr>
        <w:t xml:space="preserve">Instrumentasi ini memproduksi peralatan ukur yaitu Meter Air </w:t>
      </w:r>
      <w:r w:rsidRPr="00B84CBF">
        <w:rPr>
          <w:rFonts w:cs="Times New Roman"/>
          <w:i/>
          <w:iCs/>
          <w:szCs w:val="24"/>
        </w:rPr>
        <w:t>(Water Meter)</w:t>
      </w:r>
      <w:r w:rsidRPr="00B84CBF">
        <w:rPr>
          <w:rFonts w:cs="Times New Roman"/>
          <w:szCs w:val="24"/>
        </w:rPr>
        <w:t>.</w:t>
      </w:r>
      <w:r w:rsidRPr="00B84CBF">
        <w:rPr>
          <w:rFonts w:cs="Times New Roman"/>
        </w:rPr>
        <w:br/>
      </w:r>
      <w:r w:rsidRPr="00B84CBF">
        <w:rPr>
          <w:rFonts w:cs="Times New Roman"/>
          <w:szCs w:val="24"/>
        </w:rPr>
        <w:t>Perusahaan ini berdiri pada tanggal 22 Agustus 1991 dan berlokasi di Jalan Tengah</w:t>
      </w:r>
      <w:r w:rsidRPr="00B84CBF">
        <w:rPr>
          <w:rFonts w:cs="Times New Roman"/>
        </w:rPr>
        <w:br/>
      </w:r>
      <w:r w:rsidRPr="00B84CBF">
        <w:rPr>
          <w:rFonts w:cs="Times New Roman"/>
          <w:szCs w:val="24"/>
        </w:rPr>
        <w:t>Gedebage, Ujung Berung, Bandung. Produk yang diproduksi oleh PT. Multi</w:t>
      </w:r>
      <w:r w:rsidRPr="00B84CBF">
        <w:rPr>
          <w:rFonts w:cs="Times New Roman"/>
        </w:rPr>
        <w:br/>
      </w:r>
      <w:r w:rsidRPr="00B84CBF">
        <w:rPr>
          <w:rFonts w:cs="Times New Roman"/>
          <w:szCs w:val="24"/>
        </w:rPr>
        <w:t>Instrumentasi ini mempunyai merek dagang yaitu “Linflow”. Berikut merupakan</w:t>
      </w:r>
      <w:r w:rsidRPr="00B84CBF">
        <w:rPr>
          <w:rFonts w:cs="Times New Roman"/>
        </w:rPr>
        <w:br/>
      </w:r>
      <w:r w:rsidRPr="00B84CBF">
        <w:rPr>
          <w:rFonts w:cs="Times New Roman"/>
          <w:i/>
          <w:iCs/>
          <w:szCs w:val="24"/>
        </w:rPr>
        <w:t xml:space="preserve">part </w:t>
      </w:r>
      <w:r w:rsidRPr="00B84CBF">
        <w:rPr>
          <w:rFonts w:cs="Times New Roman"/>
          <w:szCs w:val="24"/>
        </w:rPr>
        <w:t>utama penyusun meter air di PT. Multi Instrumentasi.</w:t>
      </w:r>
    </w:p>
    <w:p w14:paraId="1DE83B8B" w14:textId="665E51F9" w:rsidR="00383710" w:rsidRPr="00B84CBF" w:rsidRDefault="00DD364E" w:rsidP="00383710">
      <w:pPr>
        <w:keepNext/>
        <w:jc w:val="center"/>
        <w:rPr>
          <w:rFonts w:cs="Times New Roman"/>
        </w:rPr>
      </w:pPr>
      <w:r>
        <w:rPr>
          <w:noProof/>
          <w:lang w:val="id-ID" w:eastAsia="id-ID"/>
        </w:rPr>
        <w:lastRenderedPageBreak/>
        <w:drawing>
          <wp:inline distT="0" distB="0" distL="0" distR="0" wp14:anchorId="55109D12" wp14:editId="390B2408">
            <wp:extent cx="2095500" cy="2095500"/>
            <wp:effectExtent l="0" t="0" r="0" b="0"/>
            <wp:docPr id="15" name="Picture 15" descr="Image result for head casing meteran air lin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ad casing meteran air linfl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14:paraId="349D6F09" w14:textId="60FC9A8C" w:rsidR="00DF767F" w:rsidRPr="00B84CBF" w:rsidRDefault="00383710" w:rsidP="00383710">
      <w:pPr>
        <w:pStyle w:val="Caption"/>
        <w:jc w:val="center"/>
        <w:rPr>
          <w:rFonts w:cs="Times New Roman"/>
        </w:rPr>
      </w:pPr>
      <w:bookmarkStart w:id="7" w:name="_Toc531786331"/>
      <w:r w:rsidRPr="00B84CBF">
        <w:rPr>
          <w:rFonts w:cs="Times New Roman"/>
        </w:rPr>
        <w:t xml:space="preserve">Gambar 1.  </w:t>
      </w:r>
      <w:r w:rsidRPr="00B84CBF">
        <w:rPr>
          <w:rFonts w:cs="Times New Roman"/>
        </w:rPr>
        <w:fldChar w:fldCharType="begin"/>
      </w:r>
      <w:r w:rsidRPr="00B84CBF">
        <w:rPr>
          <w:rFonts w:cs="Times New Roman"/>
        </w:rPr>
        <w:instrText xml:space="preserve"> SEQ Gambar_1._ \* ARABIC </w:instrText>
      </w:r>
      <w:r w:rsidRPr="00B84CBF">
        <w:rPr>
          <w:rFonts w:cs="Times New Roman"/>
        </w:rPr>
        <w:fldChar w:fldCharType="separate"/>
      </w:r>
      <w:r w:rsidR="00866293">
        <w:rPr>
          <w:rFonts w:cs="Times New Roman"/>
          <w:noProof/>
        </w:rPr>
        <w:t>1</w:t>
      </w:r>
      <w:r w:rsidRPr="00B84CBF">
        <w:rPr>
          <w:rFonts w:cs="Times New Roman"/>
        </w:rPr>
        <w:fldChar w:fldCharType="end"/>
      </w:r>
      <w:r w:rsidRPr="00B84CBF">
        <w:rPr>
          <w:rFonts w:cs="Times New Roman"/>
          <w:lang w:val="id-ID"/>
        </w:rPr>
        <w:t xml:space="preserve"> Part </w:t>
      </w:r>
      <w:r w:rsidR="00DD364E">
        <w:rPr>
          <w:rFonts w:cs="Times New Roman"/>
          <w:lang w:val="id-ID"/>
        </w:rPr>
        <w:t>head casing meteran air</w:t>
      </w:r>
      <w:bookmarkEnd w:id="7"/>
    </w:p>
    <w:p w14:paraId="3706B0EA" w14:textId="4C9D6F60" w:rsidR="00F84C87" w:rsidRPr="00F84C87" w:rsidRDefault="00F84C87" w:rsidP="00523751">
      <w:pPr>
        <w:rPr>
          <w:rFonts w:cs="Times New Roman"/>
          <w:szCs w:val="24"/>
          <w:lang w:val="id-ID"/>
        </w:rPr>
      </w:pPr>
      <w:r>
        <w:rPr>
          <w:rFonts w:cs="Times New Roman"/>
          <w:szCs w:val="24"/>
          <w:lang w:val="id-ID"/>
        </w:rPr>
        <w:t xml:space="preserve">Berikut merupakan alur proses produksi pembuatan part </w:t>
      </w:r>
      <w:r>
        <w:rPr>
          <w:rFonts w:cs="Times New Roman"/>
          <w:i/>
          <w:szCs w:val="24"/>
          <w:lang w:val="id-ID"/>
        </w:rPr>
        <w:t xml:space="preserve">head casing </w:t>
      </w:r>
      <w:r>
        <w:rPr>
          <w:rFonts w:cs="Times New Roman"/>
          <w:szCs w:val="24"/>
          <w:lang w:val="id-ID"/>
        </w:rPr>
        <w:t>:</w:t>
      </w:r>
    </w:p>
    <w:p w14:paraId="3464F358" w14:textId="12EED557" w:rsidR="003E0EBC" w:rsidRDefault="001106A9" w:rsidP="00523751">
      <w:pPr>
        <w:rPr>
          <w:rFonts w:cs="Times New Roman"/>
          <w:color w:val="FF0000"/>
          <w:szCs w:val="24"/>
          <w:lang w:val="id-ID"/>
        </w:rPr>
      </w:pPr>
      <w:r>
        <w:rPr>
          <w:noProof/>
          <w:lang w:val="id-ID" w:eastAsia="id-ID"/>
        </w:rPr>
        <mc:AlternateContent>
          <mc:Choice Requires="wps">
            <w:drawing>
              <wp:anchor distT="0" distB="0" distL="114300" distR="114300" simplePos="0" relativeHeight="251866112" behindDoc="0" locked="0" layoutInCell="1" allowOverlap="1" wp14:anchorId="6F7B292B" wp14:editId="7B7222B1">
                <wp:simplePos x="0" y="0"/>
                <wp:positionH relativeFrom="column">
                  <wp:posOffset>215900</wp:posOffset>
                </wp:positionH>
                <wp:positionV relativeFrom="paragraph">
                  <wp:posOffset>3295015</wp:posOffset>
                </wp:positionV>
                <wp:extent cx="5046980" cy="635"/>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5046980" cy="635"/>
                        </a:xfrm>
                        <a:prstGeom prst="rect">
                          <a:avLst/>
                        </a:prstGeom>
                        <a:solidFill>
                          <a:prstClr val="white"/>
                        </a:solidFill>
                        <a:ln>
                          <a:noFill/>
                        </a:ln>
                      </wps:spPr>
                      <wps:txbx>
                        <w:txbxContent>
                          <w:p w14:paraId="100976B8" w14:textId="023E27E5" w:rsidR="006167A6" w:rsidRPr="003F5758" w:rsidRDefault="006167A6" w:rsidP="001106A9">
                            <w:pPr>
                              <w:pStyle w:val="Caption"/>
                              <w:jc w:val="center"/>
                              <w:rPr>
                                <w:rFonts w:cs="Times New Roman"/>
                                <w:noProof/>
                                <w:color w:val="FF0000"/>
                                <w:sz w:val="24"/>
                                <w:szCs w:val="24"/>
                              </w:rPr>
                            </w:pPr>
                            <w:bookmarkStart w:id="8" w:name="_Toc531786332"/>
                            <w:r>
                              <w:t xml:space="preserve">Gambar 1.  </w:t>
                            </w:r>
                            <w:fldSimple w:instr=" SEQ Gambar_1._ \* ARABIC ">
                              <w:r>
                                <w:rPr>
                                  <w:noProof/>
                                </w:rPr>
                                <w:t>2</w:t>
                              </w:r>
                            </w:fldSimple>
                            <w:r>
                              <w:rPr>
                                <w:lang w:val="id-ID"/>
                              </w:rPr>
                              <w:t xml:space="preserve"> Alur proses pembuatan head casing</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F7B292B" id="_x0000_t202" coordsize="21600,21600" o:spt="202" path="m,l,21600r21600,l21600,xe">
                <v:stroke joinstyle="miter"/>
                <v:path gradientshapeok="t" o:connecttype="rect"/>
              </v:shapetype>
              <v:shape id="Text Box 143" o:spid="_x0000_s1026" type="#_x0000_t202" style="position:absolute;left:0;text-align:left;margin-left:17pt;margin-top:259.45pt;width:397.4pt;height:.0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" stroked="f">
                <v:textbox style="mso-fit-shape-to-text:t" inset="0,0,0,0">
                  <w:txbxContent>
                    <w:p w14:paraId="100976B8" w14:textId="023E27E5" w:rsidR="006167A6" w:rsidRPr="003F5758" w:rsidRDefault="006167A6" w:rsidP="001106A9">
                      <w:pPr>
                        <w:pStyle w:val="Caption"/>
                        <w:jc w:val="center"/>
                        <w:rPr>
                          <w:rFonts w:cs="Times New Roman"/>
                          <w:noProof/>
                          <w:color w:val="FF0000"/>
                          <w:sz w:val="24"/>
                          <w:szCs w:val="24"/>
                        </w:rPr>
                      </w:pPr>
                      <w:bookmarkStart w:id="9" w:name="_Toc531786332"/>
                      <w:r>
                        <w:t xml:space="preserve">Gambar 1.  </w:t>
                      </w:r>
                      <w:fldSimple w:instr=" SEQ Gambar_1._ \* ARABIC ">
                        <w:r>
                          <w:rPr>
                            <w:noProof/>
                          </w:rPr>
                          <w:t>2</w:t>
                        </w:r>
                      </w:fldSimple>
                      <w:r>
                        <w:rPr>
                          <w:lang w:val="id-ID"/>
                        </w:rPr>
                        <w:t xml:space="preserve"> Alur proses pembuatan head casing</w:t>
                      </w:r>
                      <w:bookmarkEnd w:id="9"/>
                    </w:p>
                  </w:txbxContent>
                </v:textbox>
              </v:shape>
            </w:pict>
          </mc:Fallback>
        </mc:AlternateContent>
      </w:r>
      <w:r>
        <w:rPr>
          <w:rFonts w:cs="Times New Roman"/>
          <w:noProof/>
          <w:color w:val="FF0000"/>
          <w:szCs w:val="24"/>
          <w:lang w:val="id-ID" w:eastAsia="id-ID"/>
        </w:rPr>
        <mc:AlternateContent>
          <mc:Choice Requires="wpg">
            <w:drawing>
              <wp:anchor distT="0" distB="0" distL="114300" distR="114300" simplePos="0" relativeHeight="251847680" behindDoc="0" locked="0" layoutInCell="1" allowOverlap="1" wp14:anchorId="27F7DA0A" wp14:editId="64A9CDB2">
                <wp:simplePos x="0" y="0"/>
                <wp:positionH relativeFrom="column">
                  <wp:posOffset>216092</wp:posOffset>
                </wp:positionH>
                <wp:positionV relativeFrom="paragraph">
                  <wp:posOffset>261189</wp:posOffset>
                </wp:positionV>
                <wp:extent cx="5047531" cy="2977011"/>
                <wp:effectExtent l="0" t="0" r="20320" b="13970"/>
                <wp:wrapNone/>
                <wp:docPr id="142" name="Group 142"/>
                <wp:cNvGraphicFramePr/>
                <a:graphic xmlns:a="http://schemas.openxmlformats.org/drawingml/2006/main">
                  <a:graphicData uri="http://schemas.microsoft.com/office/word/2010/wordprocessingGroup">
                    <wpg:wgp>
                      <wpg:cNvGrpSpPr/>
                      <wpg:grpSpPr>
                        <a:xfrm>
                          <a:off x="0" y="0"/>
                          <a:ext cx="5047531" cy="2977011"/>
                          <a:chOff x="0" y="0"/>
                          <a:chExt cx="5047531" cy="2977011"/>
                        </a:xfrm>
                      </wpg:grpSpPr>
                      <wps:wsp>
                        <wps:cNvPr id="12" name="Rectangle 12"/>
                        <wps:cNvSpPr/>
                        <wps:spPr>
                          <a:xfrm>
                            <a:off x="0" y="0"/>
                            <a:ext cx="2114550" cy="466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EEC8E0" w14:textId="3060165B" w:rsidR="006167A6" w:rsidRPr="009D7F20" w:rsidRDefault="006167A6" w:rsidP="006F3BE7">
                              <w:pPr>
                                <w:rPr>
                                  <w:rFonts w:cs="Times New Roman"/>
                                  <w:sz w:val="20"/>
                                  <w:szCs w:val="20"/>
                                  <w:lang w:val="id-ID"/>
                                </w:rPr>
                              </w:pPr>
                              <w:r w:rsidRPr="009D7F20">
                                <w:rPr>
                                  <w:rFonts w:cs="Times New Roman"/>
                                  <w:sz w:val="20"/>
                                  <w:szCs w:val="20"/>
                                  <w:lang w:val="id-ID"/>
                                </w:rPr>
                                <w:t>Pemanasan bahan bakar pada tungku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8626" y="638354"/>
                            <a:ext cx="2114550" cy="466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1E2F94" w14:textId="3E2C4F06" w:rsidR="006167A6" w:rsidRPr="009D7F20" w:rsidRDefault="006167A6" w:rsidP="006F3BE7">
                              <w:pPr>
                                <w:rPr>
                                  <w:rFonts w:cs="Times New Roman"/>
                                  <w:sz w:val="20"/>
                                  <w:szCs w:val="20"/>
                                  <w:lang w:val="id-ID"/>
                                </w:rPr>
                              </w:pPr>
                              <w:r w:rsidRPr="009D7F20">
                                <w:rPr>
                                  <w:rFonts w:cs="Times New Roman"/>
                                  <w:sz w:val="20"/>
                                  <w:szCs w:val="20"/>
                                  <w:lang w:val="id-ID"/>
                                </w:rPr>
                                <w:t xml:space="preserve">Pembuatan cetakan </w:t>
                              </w:r>
                              <w:r w:rsidRPr="009D7F20">
                                <w:rPr>
                                  <w:rFonts w:cs="Times New Roman"/>
                                  <w:i/>
                                  <w:sz w:val="20"/>
                                  <w:szCs w:val="20"/>
                                  <w:lang w:val="id-ID"/>
                                </w:rPr>
                                <w:t>head casing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8626" y="1242203"/>
                            <a:ext cx="2114550" cy="466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D9AF22" w14:textId="35F07F10" w:rsidR="006167A6" w:rsidRPr="009D7F20" w:rsidRDefault="006167A6" w:rsidP="006F3BE7">
                              <w:pPr>
                                <w:rPr>
                                  <w:rFonts w:cs="Times New Roman"/>
                                  <w:sz w:val="20"/>
                                  <w:szCs w:val="20"/>
                                  <w:lang w:val="id-ID"/>
                                </w:rPr>
                              </w:pPr>
                              <w:r w:rsidRPr="009D7F20">
                                <w:rPr>
                                  <w:rFonts w:cs="Times New Roman"/>
                                  <w:sz w:val="20"/>
                                  <w:szCs w:val="20"/>
                                  <w:lang w:val="id-ID"/>
                                </w:rPr>
                                <w:t>Peleburan kuningan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17253" y="1854679"/>
                            <a:ext cx="2114550" cy="466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1B5282" w14:textId="27678E2D" w:rsidR="006167A6" w:rsidRPr="009D7F20" w:rsidRDefault="006167A6" w:rsidP="006F3BE7">
                              <w:pPr>
                                <w:rPr>
                                  <w:rFonts w:cs="Times New Roman"/>
                                  <w:i/>
                                  <w:sz w:val="20"/>
                                  <w:szCs w:val="20"/>
                                  <w:lang w:val="id-ID"/>
                                </w:rPr>
                              </w:pPr>
                              <w:r w:rsidRPr="009D7F20">
                                <w:rPr>
                                  <w:rFonts w:cs="Times New Roman"/>
                                  <w:sz w:val="20"/>
                                  <w:szCs w:val="20"/>
                                  <w:lang w:val="id-ID"/>
                                </w:rPr>
                                <w:t xml:space="preserve">Pencetakan kuningan cair menjadi </w:t>
                              </w:r>
                              <w:r w:rsidRPr="009D7F20">
                                <w:rPr>
                                  <w:rFonts w:cs="Times New Roman"/>
                                  <w:i/>
                                  <w:sz w:val="20"/>
                                  <w:szCs w:val="20"/>
                                  <w:lang w:val="id-ID"/>
                                </w:rPr>
                                <w:t>head casing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17253" y="2501660"/>
                            <a:ext cx="2114550" cy="466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E370B3" w14:textId="05AF2DAA" w:rsidR="006167A6" w:rsidRPr="009D7F20" w:rsidRDefault="006167A6" w:rsidP="006F3BE7">
                              <w:pPr>
                                <w:rPr>
                                  <w:rFonts w:cs="Times New Roman"/>
                                  <w:i/>
                                  <w:sz w:val="20"/>
                                  <w:szCs w:val="20"/>
                                  <w:lang w:val="id-ID"/>
                                </w:rPr>
                              </w:pPr>
                              <w:r w:rsidRPr="009D7F20">
                                <w:rPr>
                                  <w:rFonts w:cs="Times New Roman"/>
                                  <w:sz w:val="20"/>
                                  <w:szCs w:val="20"/>
                                  <w:lang w:val="id-ID"/>
                                </w:rPr>
                                <w:t>Pemotongan bagian yang tidak diperlukan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2898475" y="8626"/>
                            <a:ext cx="2114550" cy="466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A71A16" w14:textId="775DC5CA" w:rsidR="006167A6" w:rsidRPr="009D7F20" w:rsidRDefault="006167A6" w:rsidP="006F3BE7">
                              <w:pPr>
                                <w:rPr>
                                  <w:rFonts w:cs="Times New Roman"/>
                                  <w:i/>
                                  <w:sz w:val="20"/>
                                  <w:szCs w:val="20"/>
                                  <w:lang w:val="id-ID"/>
                                </w:rPr>
                              </w:pPr>
                              <w:r w:rsidRPr="009D7F20">
                                <w:rPr>
                                  <w:rFonts w:cs="Times New Roman"/>
                                  <w:sz w:val="20"/>
                                  <w:szCs w:val="20"/>
                                  <w:lang w:val="id-ID"/>
                                </w:rPr>
                                <w:t xml:space="preserve">Pembersihan </w:t>
                              </w:r>
                              <w:r w:rsidRPr="009D7F20">
                                <w:rPr>
                                  <w:rFonts w:cs="Times New Roman"/>
                                  <w:i/>
                                  <w:sz w:val="20"/>
                                  <w:szCs w:val="20"/>
                                  <w:lang w:val="id-ID"/>
                                </w:rPr>
                                <w:t>head casing</w:t>
                              </w:r>
                              <w:r w:rsidRPr="009D7F20">
                                <w:rPr>
                                  <w:rFonts w:cs="Times New Roman"/>
                                  <w:sz w:val="20"/>
                                  <w:szCs w:val="20"/>
                                  <w:lang w:val="id-ID"/>
                                </w:rPr>
                                <w:t xml:space="preserve"> menggunakan mesin </w:t>
                              </w:r>
                              <w:r w:rsidRPr="009D7F20">
                                <w:rPr>
                                  <w:rFonts w:cs="Times New Roman"/>
                                  <w:i/>
                                  <w:sz w:val="20"/>
                                  <w:szCs w:val="20"/>
                                  <w:lang w:val="id-ID"/>
                                </w:rPr>
                                <w:t>shotblast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2898475" y="664234"/>
                            <a:ext cx="2114550" cy="466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4682BD" w14:textId="78B7C6DF" w:rsidR="006167A6" w:rsidRPr="009D7F20" w:rsidRDefault="006167A6" w:rsidP="006F3BE7">
                              <w:pPr>
                                <w:rPr>
                                  <w:rFonts w:cs="Times New Roman"/>
                                  <w:sz w:val="20"/>
                                  <w:szCs w:val="20"/>
                                  <w:lang w:val="id-ID"/>
                                </w:rPr>
                              </w:pPr>
                              <w:r w:rsidRPr="009D7F20">
                                <w:rPr>
                                  <w:rFonts w:cs="Times New Roman"/>
                                  <w:sz w:val="20"/>
                                  <w:szCs w:val="20"/>
                                  <w:lang w:val="id-ID"/>
                                </w:rPr>
                                <w:t xml:space="preserve">Penghalusan </w:t>
                              </w:r>
                              <w:r w:rsidRPr="009D7F20">
                                <w:rPr>
                                  <w:rFonts w:cs="Times New Roman"/>
                                  <w:i/>
                                  <w:sz w:val="20"/>
                                  <w:szCs w:val="20"/>
                                  <w:lang w:val="id-ID"/>
                                </w:rPr>
                                <w:t>head casing</w:t>
                              </w:r>
                              <w:r w:rsidRPr="009D7F20">
                                <w:rPr>
                                  <w:rFonts w:cs="Times New Roman"/>
                                  <w:sz w:val="20"/>
                                  <w:szCs w:val="20"/>
                                  <w:lang w:val="id-ID"/>
                                </w:rPr>
                                <w:t xml:space="preserve"> menggunakan mesin gerinda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2907102" y="1250830"/>
                            <a:ext cx="2114550" cy="466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E92D2E" w14:textId="31BDF33F" w:rsidR="006167A6" w:rsidRPr="009D7F20" w:rsidRDefault="006167A6" w:rsidP="00F84C87">
                              <w:pPr>
                                <w:rPr>
                                  <w:rFonts w:cs="Times New Roman"/>
                                  <w:sz w:val="20"/>
                                  <w:szCs w:val="20"/>
                                  <w:lang w:val="id-ID"/>
                                </w:rPr>
                              </w:pPr>
                              <w:r w:rsidRPr="009D7F20">
                                <w:rPr>
                                  <w:rFonts w:cs="Times New Roman"/>
                                  <w:sz w:val="20"/>
                                  <w:szCs w:val="20"/>
                                  <w:lang w:val="id-ID"/>
                                </w:rPr>
                                <w:t xml:space="preserve">Pembuatan ulir pada </w:t>
                              </w:r>
                              <w:r w:rsidRPr="009D7F20">
                                <w:rPr>
                                  <w:rFonts w:cs="Times New Roman"/>
                                  <w:i/>
                                  <w:sz w:val="20"/>
                                  <w:szCs w:val="20"/>
                                  <w:lang w:val="id-ID"/>
                                </w:rPr>
                                <w:t>head casing</w:t>
                              </w:r>
                              <w:r w:rsidRPr="009D7F20">
                                <w:rPr>
                                  <w:rFonts w:cs="Times New Roman"/>
                                  <w:sz w:val="20"/>
                                  <w:szCs w:val="20"/>
                                  <w:lang w:val="id-ID"/>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2932981" y="1889185"/>
                            <a:ext cx="2114550" cy="466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BB87AA" w14:textId="3EFFF0F0" w:rsidR="006167A6" w:rsidRPr="009D7F20" w:rsidRDefault="006167A6" w:rsidP="00F84C87">
                              <w:pPr>
                                <w:rPr>
                                  <w:rFonts w:cs="Times New Roman"/>
                                  <w:sz w:val="20"/>
                                  <w:szCs w:val="20"/>
                                  <w:lang w:val="id-ID"/>
                                </w:rPr>
                              </w:pPr>
                              <w:r w:rsidRPr="009D7F20">
                                <w:rPr>
                                  <w:rFonts w:cs="Times New Roman"/>
                                  <w:sz w:val="20"/>
                                  <w:szCs w:val="20"/>
                                  <w:lang w:val="id-ID"/>
                                </w:rPr>
                                <w:t xml:space="preserve">Inspeksi </w:t>
                              </w:r>
                              <w:r w:rsidRPr="009D7F20">
                                <w:rPr>
                                  <w:rFonts w:cs="Times New Roman"/>
                                  <w:i/>
                                  <w:sz w:val="20"/>
                                  <w:szCs w:val="20"/>
                                  <w:lang w:val="id-ID"/>
                                </w:rPr>
                                <w:t>head casing</w:t>
                              </w:r>
                              <w:r w:rsidRPr="009D7F20">
                                <w:rPr>
                                  <w:rFonts w:cs="Times New Roman"/>
                                  <w:sz w:val="20"/>
                                  <w:szCs w:val="20"/>
                                  <w:lang w:val="id-ID"/>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2932981" y="2510286"/>
                            <a:ext cx="2114550" cy="466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BE765F" w14:textId="0766C4B8" w:rsidR="006167A6" w:rsidRPr="009D7F20" w:rsidRDefault="006167A6" w:rsidP="00F84C87">
                              <w:pPr>
                                <w:rPr>
                                  <w:rFonts w:cs="Times New Roman"/>
                                  <w:sz w:val="20"/>
                                  <w:szCs w:val="20"/>
                                  <w:lang w:val="id-ID"/>
                                </w:rPr>
                              </w:pPr>
                              <w:r w:rsidRPr="009D7F20">
                                <w:rPr>
                                  <w:rFonts w:cs="Times New Roman"/>
                                  <w:sz w:val="20"/>
                                  <w:szCs w:val="20"/>
                                  <w:lang w:val="id-ID"/>
                                </w:rPr>
                                <w:t xml:space="preserve">Penghalusan </w:t>
                              </w:r>
                              <w:r w:rsidRPr="009D7F20">
                                <w:rPr>
                                  <w:rFonts w:cs="Times New Roman"/>
                                  <w:i/>
                                  <w:sz w:val="20"/>
                                  <w:szCs w:val="20"/>
                                  <w:lang w:val="id-ID"/>
                                </w:rPr>
                                <w:t>head casing</w:t>
                              </w:r>
                              <w:r w:rsidRPr="009D7F20">
                                <w:rPr>
                                  <w:rFonts w:cs="Times New Roman"/>
                                  <w:sz w:val="20"/>
                                  <w:szCs w:val="20"/>
                                  <w:lang w:val="id-ID"/>
                                </w:rPr>
                                <w:t xml:space="preserve"> dengan mesin bubut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Elbow Connector 102"/>
                        <wps:cNvCnPr/>
                        <wps:spPr>
                          <a:xfrm flipV="1">
                            <a:off x="2139351" y="276045"/>
                            <a:ext cx="776377" cy="2497084"/>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14" name="Straight Arrow Connector 114"/>
                        <wps:cNvCnPr/>
                        <wps:spPr>
                          <a:xfrm>
                            <a:off x="966158" y="474453"/>
                            <a:ext cx="0" cy="1802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8" name="Straight Arrow Connector 118"/>
                        <wps:cNvCnPr/>
                        <wps:spPr>
                          <a:xfrm>
                            <a:off x="983411" y="1095554"/>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9" name="Straight Arrow Connector 119"/>
                        <wps:cNvCnPr/>
                        <wps:spPr>
                          <a:xfrm>
                            <a:off x="1000664" y="1690777"/>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2" name="Straight Arrow Connector 132"/>
                        <wps:cNvCnPr/>
                        <wps:spPr>
                          <a:xfrm>
                            <a:off x="1009290" y="2329132"/>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3" name="Straight Arrow Connector 133"/>
                        <wps:cNvCnPr/>
                        <wps:spPr>
                          <a:xfrm>
                            <a:off x="3847381" y="474453"/>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4" name="Straight Arrow Connector 134"/>
                        <wps:cNvCnPr/>
                        <wps:spPr>
                          <a:xfrm>
                            <a:off x="3873260" y="1112807"/>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5" name="Straight Arrow Connector 135"/>
                        <wps:cNvCnPr/>
                        <wps:spPr>
                          <a:xfrm>
                            <a:off x="3890513" y="170803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6" name="Straight Arrow Connector 136"/>
                        <wps:cNvCnPr/>
                        <wps:spPr>
                          <a:xfrm>
                            <a:off x="3916392" y="2363637"/>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7F7DA0A" id="Group 142" o:spid="_x0000_s1027" style="position:absolute;left:0;text-align:left;margin-left:17pt;margin-top:20.55pt;width:397.45pt;height:234.4pt;z-index:251847680" coordsize="50475,2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">
                <v:rect id="Rectangle 12" o:spid="_x0000_s1028" style="position:absolute;width:21145;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" fillcolor="white [3201]" strokecolor="black [3213]" strokeweight="1pt">
                  <v:textbox>
                    <w:txbxContent>
                      <w:p w14:paraId="7AEEC8E0" w14:textId="3060165B" w:rsidR="006167A6" w:rsidRPr="009D7F20" w:rsidRDefault="006167A6" w:rsidP="006F3BE7">
                        <w:pPr>
                          <w:rPr>
                            <w:rFonts w:cs="Times New Roman"/>
                            <w:sz w:val="20"/>
                            <w:szCs w:val="20"/>
                            <w:lang w:val="id-ID"/>
                          </w:rPr>
                        </w:pPr>
                        <w:r w:rsidRPr="009D7F20">
                          <w:rPr>
                            <w:rFonts w:cs="Times New Roman"/>
                            <w:sz w:val="20"/>
                            <w:szCs w:val="20"/>
                            <w:lang w:val="id-ID"/>
                          </w:rPr>
                          <w:t>Pemanasan bahan bakar pada tungku</w:t>
                        </w:r>
                      </w:p>
                    </w:txbxContent>
                  </v:textbox>
                </v:rect>
                <v:rect id="Rectangle 19" o:spid="_x0000_s1029" style="position:absolute;left:86;top:6383;width:21145;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" fillcolor="white [3201]" strokecolor="black [3213]" strokeweight="1pt">
                  <v:textbox>
                    <w:txbxContent>
                      <w:p w14:paraId="0E1E2F94" w14:textId="3E2C4F06" w:rsidR="006167A6" w:rsidRPr="009D7F20" w:rsidRDefault="006167A6" w:rsidP="006F3BE7">
                        <w:pPr>
                          <w:rPr>
                            <w:rFonts w:cs="Times New Roman"/>
                            <w:sz w:val="20"/>
                            <w:szCs w:val="20"/>
                            <w:lang w:val="id-ID"/>
                          </w:rPr>
                        </w:pPr>
                        <w:r w:rsidRPr="009D7F20">
                          <w:rPr>
                            <w:rFonts w:cs="Times New Roman"/>
                            <w:sz w:val="20"/>
                            <w:szCs w:val="20"/>
                            <w:lang w:val="id-ID"/>
                          </w:rPr>
                          <w:t xml:space="preserve">Pembuatan cetakan </w:t>
                        </w:r>
                        <w:r w:rsidRPr="009D7F20">
                          <w:rPr>
                            <w:rFonts w:cs="Times New Roman"/>
                            <w:i/>
                            <w:sz w:val="20"/>
                            <w:szCs w:val="20"/>
                            <w:lang w:val="id-ID"/>
                          </w:rPr>
                          <w:t>head casing</w:t>
                        </w:r>
                      </w:p>
                    </w:txbxContent>
                  </v:textbox>
                </v:rect>
                <v:rect id="Rectangle 53" o:spid="_x0000_s1030" style="position:absolute;left:86;top:12422;width:21145;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" fillcolor="white [3201]" strokecolor="black [3213]" strokeweight="1pt">
                  <v:textbox>
                    <w:txbxContent>
                      <w:p w14:paraId="42D9AF22" w14:textId="35F07F10" w:rsidR="006167A6" w:rsidRPr="009D7F20" w:rsidRDefault="006167A6" w:rsidP="006F3BE7">
                        <w:pPr>
                          <w:rPr>
                            <w:rFonts w:cs="Times New Roman"/>
                            <w:sz w:val="20"/>
                            <w:szCs w:val="20"/>
                            <w:lang w:val="id-ID"/>
                          </w:rPr>
                        </w:pPr>
                        <w:r w:rsidRPr="009D7F20">
                          <w:rPr>
                            <w:rFonts w:cs="Times New Roman"/>
                            <w:sz w:val="20"/>
                            <w:szCs w:val="20"/>
                            <w:lang w:val="id-ID"/>
                          </w:rPr>
                          <w:t>Peleburan kuningan</w:t>
                        </w:r>
                      </w:p>
                    </w:txbxContent>
                  </v:textbox>
                </v:rect>
                <v:rect id="Rectangle 54" o:spid="_x0000_s1031" style="position:absolute;left:172;top:18546;width:21146;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" fillcolor="white [3201]" strokecolor="black [3213]" strokeweight="1pt">
                  <v:textbox>
                    <w:txbxContent>
                      <w:p w14:paraId="761B5282" w14:textId="27678E2D" w:rsidR="006167A6" w:rsidRPr="009D7F20" w:rsidRDefault="006167A6" w:rsidP="006F3BE7">
                        <w:pPr>
                          <w:rPr>
                            <w:rFonts w:cs="Times New Roman"/>
                            <w:i/>
                            <w:sz w:val="20"/>
                            <w:szCs w:val="20"/>
                            <w:lang w:val="id-ID"/>
                          </w:rPr>
                        </w:pPr>
                        <w:r w:rsidRPr="009D7F20">
                          <w:rPr>
                            <w:rFonts w:cs="Times New Roman"/>
                            <w:sz w:val="20"/>
                            <w:szCs w:val="20"/>
                            <w:lang w:val="id-ID"/>
                          </w:rPr>
                          <w:t xml:space="preserve">Pencetakan kuningan cair menjadi </w:t>
                        </w:r>
                        <w:r w:rsidRPr="009D7F20">
                          <w:rPr>
                            <w:rFonts w:cs="Times New Roman"/>
                            <w:i/>
                            <w:sz w:val="20"/>
                            <w:szCs w:val="20"/>
                            <w:lang w:val="id-ID"/>
                          </w:rPr>
                          <w:t>head casing</w:t>
                        </w:r>
                      </w:p>
                    </w:txbxContent>
                  </v:textbox>
                </v:rect>
                <v:rect id="Rectangle 57" o:spid="_x0000_s1032" style="position:absolute;left:172;top:25016;width:21146;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" fillcolor="white [3201]" strokecolor="black [3213]" strokeweight="1pt">
                  <v:textbox>
                    <w:txbxContent>
                      <w:p w14:paraId="0CE370B3" w14:textId="05AF2DAA" w:rsidR="006167A6" w:rsidRPr="009D7F20" w:rsidRDefault="006167A6" w:rsidP="006F3BE7">
                        <w:pPr>
                          <w:rPr>
                            <w:rFonts w:cs="Times New Roman"/>
                            <w:i/>
                            <w:sz w:val="20"/>
                            <w:szCs w:val="20"/>
                            <w:lang w:val="id-ID"/>
                          </w:rPr>
                        </w:pPr>
                        <w:r w:rsidRPr="009D7F20">
                          <w:rPr>
                            <w:rFonts w:cs="Times New Roman"/>
                            <w:sz w:val="20"/>
                            <w:szCs w:val="20"/>
                            <w:lang w:val="id-ID"/>
                          </w:rPr>
                          <w:t>Pemotongan bagian yang tidak diperlukan</w:t>
                        </w:r>
                      </w:p>
                    </w:txbxContent>
                  </v:textbox>
                </v:rect>
                <v:rect id="Rectangle 58" o:spid="_x0000_s1033" style="position:absolute;left:28984;top:86;width:21146;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" fillcolor="white [3201]" strokecolor="black [3213]" strokeweight="1pt">
                  <v:textbox>
                    <w:txbxContent>
                      <w:p w14:paraId="50A71A16" w14:textId="775DC5CA" w:rsidR="006167A6" w:rsidRPr="009D7F20" w:rsidRDefault="006167A6" w:rsidP="006F3BE7">
                        <w:pPr>
                          <w:rPr>
                            <w:rFonts w:cs="Times New Roman"/>
                            <w:i/>
                            <w:sz w:val="20"/>
                            <w:szCs w:val="20"/>
                            <w:lang w:val="id-ID"/>
                          </w:rPr>
                        </w:pPr>
                        <w:r w:rsidRPr="009D7F20">
                          <w:rPr>
                            <w:rFonts w:cs="Times New Roman"/>
                            <w:sz w:val="20"/>
                            <w:szCs w:val="20"/>
                            <w:lang w:val="id-ID"/>
                          </w:rPr>
                          <w:t xml:space="preserve">Pembersihan </w:t>
                        </w:r>
                        <w:r w:rsidRPr="009D7F20">
                          <w:rPr>
                            <w:rFonts w:cs="Times New Roman"/>
                            <w:i/>
                            <w:sz w:val="20"/>
                            <w:szCs w:val="20"/>
                            <w:lang w:val="id-ID"/>
                          </w:rPr>
                          <w:t>head casing</w:t>
                        </w:r>
                        <w:r w:rsidRPr="009D7F20">
                          <w:rPr>
                            <w:rFonts w:cs="Times New Roman"/>
                            <w:sz w:val="20"/>
                            <w:szCs w:val="20"/>
                            <w:lang w:val="id-ID"/>
                          </w:rPr>
                          <w:t xml:space="preserve"> menggunakan mesin </w:t>
                        </w:r>
                        <w:r w:rsidRPr="009D7F20">
                          <w:rPr>
                            <w:rFonts w:cs="Times New Roman"/>
                            <w:i/>
                            <w:sz w:val="20"/>
                            <w:szCs w:val="20"/>
                            <w:lang w:val="id-ID"/>
                          </w:rPr>
                          <w:t>shotblast</w:t>
                        </w:r>
                      </w:p>
                    </w:txbxContent>
                  </v:textbox>
                </v:rect>
                <v:rect id="Rectangle 67" o:spid="_x0000_s1034" style="position:absolute;left:28984;top:6642;width:21146;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" fillcolor="white [3201]" strokecolor="black [3213]" strokeweight="1pt">
                  <v:textbox>
                    <w:txbxContent>
                      <w:p w14:paraId="2B4682BD" w14:textId="78B7C6DF" w:rsidR="006167A6" w:rsidRPr="009D7F20" w:rsidRDefault="006167A6" w:rsidP="006F3BE7">
                        <w:pPr>
                          <w:rPr>
                            <w:rFonts w:cs="Times New Roman"/>
                            <w:sz w:val="20"/>
                            <w:szCs w:val="20"/>
                            <w:lang w:val="id-ID"/>
                          </w:rPr>
                        </w:pPr>
                        <w:r w:rsidRPr="009D7F20">
                          <w:rPr>
                            <w:rFonts w:cs="Times New Roman"/>
                            <w:sz w:val="20"/>
                            <w:szCs w:val="20"/>
                            <w:lang w:val="id-ID"/>
                          </w:rPr>
                          <w:t xml:space="preserve">Penghalusan </w:t>
                        </w:r>
                        <w:r w:rsidRPr="009D7F20">
                          <w:rPr>
                            <w:rFonts w:cs="Times New Roman"/>
                            <w:i/>
                            <w:sz w:val="20"/>
                            <w:szCs w:val="20"/>
                            <w:lang w:val="id-ID"/>
                          </w:rPr>
                          <w:t>head casing</w:t>
                        </w:r>
                        <w:r w:rsidRPr="009D7F20">
                          <w:rPr>
                            <w:rFonts w:cs="Times New Roman"/>
                            <w:sz w:val="20"/>
                            <w:szCs w:val="20"/>
                            <w:lang w:val="id-ID"/>
                          </w:rPr>
                          <w:t xml:space="preserve"> menggunakan mesin gerinda</w:t>
                        </w:r>
                      </w:p>
                    </w:txbxContent>
                  </v:textbox>
                </v:rect>
                <v:rect id="Rectangle 72" o:spid="_x0000_s1035" style="position:absolute;left:29071;top:12508;width:21145;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" fillcolor="white [3201]" strokecolor="black [3213]" strokeweight="1pt">
                  <v:textbox>
                    <w:txbxContent>
                      <w:p w14:paraId="75E92D2E" w14:textId="31BDF33F" w:rsidR="006167A6" w:rsidRPr="009D7F20" w:rsidRDefault="006167A6" w:rsidP="00F84C87">
                        <w:pPr>
                          <w:rPr>
                            <w:rFonts w:cs="Times New Roman"/>
                            <w:sz w:val="20"/>
                            <w:szCs w:val="20"/>
                            <w:lang w:val="id-ID"/>
                          </w:rPr>
                        </w:pPr>
                        <w:r w:rsidRPr="009D7F20">
                          <w:rPr>
                            <w:rFonts w:cs="Times New Roman"/>
                            <w:sz w:val="20"/>
                            <w:szCs w:val="20"/>
                            <w:lang w:val="id-ID"/>
                          </w:rPr>
                          <w:t xml:space="preserve">Pembuatan ulir pada </w:t>
                        </w:r>
                        <w:r w:rsidRPr="009D7F20">
                          <w:rPr>
                            <w:rFonts w:cs="Times New Roman"/>
                            <w:i/>
                            <w:sz w:val="20"/>
                            <w:szCs w:val="20"/>
                            <w:lang w:val="id-ID"/>
                          </w:rPr>
                          <w:t>head casing</w:t>
                        </w:r>
                        <w:r w:rsidRPr="009D7F20">
                          <w:rPr>
                            <w:rFonts w:cs="Times New Roman"/>
                            <w:sz w:val="20"/>
                            <w:szCs w:val="20"/>
                            <w:lang w:val="id-ID"/>
                          </w:rPr>
                          <w:t xml:space="preserve"> </w:t>
                        </w:r>
                      </w:p>
                    </w:txbxContent>
                  </v:textbox>
                </v:rect>
                <v:rect id="Rectangle 95" o:spid="_x0000_s1036" style="position:absolute;left:29329;top:18891;width:21146;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" fillcolor="white [3201]" strokecolor="black [3213]" strokeweight="1pt">
                  <v:textbox>
                    <w:txbxContent>
                      <w:p w14:paraId="3FBB87AA" w14:textId="3EFFF0F0" w:rsidR="006167A6" w:rsidRPr="009D7F20" w:rsidRDefault="006167A6" w:rsidP="00F84C87">
                        <w:pPr>
                          <w:rPr>
                            <w:rFonts w:cs="Times New Roman"/>
                            <w:sz w:val="20"/>
                            <w:szCs w:val="20"/>
                            <w:lang w:val="id-ID"/>
                          </w:rPr>
                        </w:pPr>
                        <w:r w:rsidRPr="009D7F20">
                          <w:rPr>
                            <w:rFonts w:cs="Times New Roman"/>
                            <w:sz w:val="20"/>
                            <w:szCs w:val="20"/>
                            <w:lang w:val="id-ID"/>
                          </w:rPr>
                          <w:t xml:space="preserve">Inspeksi </w:t>
                        </w:r>
                        <w:r w:rsidRPr="009D7F20">
                          <w:rPr>
                            <w:rFonts w:cs="Times New Roman"/>
                            <w:i/>
                            <w:sz w:val="20"/>
                            <w:szCs w:val="20"/>
                            <w:lang w:val="id-ID"/>
                          </w:rPr>
                          <w:t>head casing</w:t>
                        </w:r>
                        <w:r w:rsidRPr="009D7F20">
                          <w:rPr>
                            <w:rFonts w:cs="Times New Roman"/>
                            <w:sz w:val="20"/>
                            <w:szCs w:val="20"/>
                            <w:lang w:val="id-ID"/>
                          </w:rPr>
                          <w:t xml:space="preserve"> </w:t>
                        </w:r>
                      </w:p>
                    </w:txbxContent>
                  </v:textbox>
                </v:rect>
                <v:rect id="Rectangle 96" o:spid="_x0000_s1037" style="position:absolute;left:29329;top:25102;width:21146;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" fillcolor="white [3201]" strokecolor="black [3213]" strokeweight="1pt">
                  <v:textbox>
                    <w:txbxContent>
                      <w:p w14:paraId="08BE765F" w14:textId="0766C4B8" w:rsidR="006167A6" w:rsidRPr="009D7F20" w:rsidRDefault="006167A6" w:rsidP="00F84C87">
                        <w:pPr>
                          <w:rPr>
                            <w:rFonts w:cs="Times New Roman"/>
                            <w:sz w:val="20"/>
                            <w:szCs w:val="20"/>
                            <w:lang w:val="id-ID"/>
                          </w:rPr>
                        </w:pPr>
                        <w:r w:rsidRPr="009D7F20">
                          <w:rPr>
                            <w:rFonts w:cs="Times New Roman"/>
                            <w:sz w:val="20"/>
                            <w:szCs w:val="20"/>
                            <w:lang w:val="id-ID"/>
                          </w:rPr>
                          <w:t xml:space="preserve">Penghalusan </w:t>
                        </w:r>
                        <w:r w:rsidRPr="009D7F20">
                          <w:rPr>
                            <w:rFonts w:cs="Times New Roman"/>
                            <w:i/>
                            <w:sz w:val="20"/>
                            <w:szCs w:val="20"/>
                            <w:lang w:val="id-ID"/>
                          </w:rPr>
                          <w:t>head casing</w:t>
                        </w:r>
                        <w:r w:rsidRPr="009D7F20">
                          <w:rPr>
                            <w:rFonts w:cs="Times New Roman"/>
                            <w:sz w:val="20"/>
                            <w:szCs w:val="20"/>
                            <w:lang w:val="id-ID"/>
                          </w:rPr>
                          <w:t xml:space="preserve"> dengan mesin bubut </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2" o:spid="_x0000_s1038" type="#_x0000_t34" style="position:absolute;left:21393;top:2760;width:7764;height:2497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" strokecolor="black [3200]" strokeweight=".5pt">
                  <v:stroke endarrow="block"/>
                </v:shape>
                <v:shapetype id="_x0000_t32" coordsize="21600,21600" o:spt="32" o:oned="t" path="m,l21600,21600e" filled="f">
                  <v:path arrowok="t" fillok="f" o:connecttype="none"/>
                  <o:lock v:ext="edit" shapetype="t"/>
                </v:shapetype>
                <v:shape id="Straight Arrow Connector 114" o:spid="_x0000_s1039" type="#_x0000_t32" style="position:absolute;left:9661;top:4744;width:0;height:1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" strokecolor="black [3200]" strokeweight=".5pt">
                  <v:stroke endarrow="block" joinstyle="miter"/>
                </v:shape>
                <v:shape id="Straight Arrow Connector 118" o:spid="_x0000_s1040" type="#_x0000_t32" style="position:absolute;left:9834;top:10955;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" strokecolor="black [3200]" strokeweight=".5pt">
                  <v:stroke endarrow="block" joinstyle="miter"/>
                </v:shape>
                <v:shape id="Straight Arrow Connector 119" o:spid="_x0000_s1041" type="#_x0000_t32" style="position:absolute;left:10006;top:16907;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" strokecolor="black [3200]" strokeweight=".5pt">
                  <v:stroke endarrow="block" joinstyle="miter"/>
                </v:shape>
                <v:shape id="Straight Arrow Connector 132" o:spid="_x0000_s1042" type="#_x0000_t32" style="position:absolute;left:10092;top:23291;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" strokecolor="black [3200]" strokeweight=".5pt">
                  <v:stroke endarrow="block" joinstyle="miter"/>
                </v:shape>
                <v:shape id="Straight Arrow Connector 133" o:spid="_x0000_s1043" type="#_x0000_t32" style="position:absolute;left:38473;top:4744;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" strokecolor="black [3200]" strokeweight=".5pt">
                  <v:stroke endarrow="block" joinstyle="miter"/>
                </v:shape>
                <v:shape id="Straight Arrow Connector 134" o:spid="_x0000_s1044" type="#_x0000_t32" style="position:absolute;left:38732;top:11128;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" strokecolor="black [3200]" strokeweight=".5pt">
                  <v:stroke endarrow="block" joinstyle="miter"/>
                </v:shape>
                <v:shape id="Straight Arrow Connector 135" o:spid="_x0000_s1045" type="#_x0000_t32" style="position:absolute;left:38905;top:17080;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" strokecolor="black [3200]" strokeweight=".5pt">
                  <v:stroke endarrow="block" joinstyle="miter"/>
                </v:shape>
                <v:shape id="Straight Arrow Connector 136" o:spid="_x0000_s1046" type="#_x0000_t32" style="position:absolute;left:39163;top:23636;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" strokecolor="black [3200]" strokeweight=".5pt">
                  <v:stroke endarrow="block" joinstyle="miter"/>
                </v:shape>
              </v:group>
            </w:pict>
          </mc:Fallback>
        </mc:AlternateContent>
      </w:r>
    </w:p>
    <w:p w14:paraId="7DC772AC" w14:textId="044163A9" w:rsidR="006F3BE7" w:rsidRPr="003E0EBC" w:rsidRDefault="006F3BE7" w:rsidP="00523751">
      <w:pPr>
        <w:rPr>
          <w:rFonts w:cs="Times New Roman"/>
          <w:color w:val="FF0000"/>
          <w:szCs w:val="24"/>
          <w:lang w:val="id-ID"/>
        </w:rPr>
      </w:pPr>
    </w:p>
    <w:p w14:paraId="76A90325" w14:textId="5A5E1CFB" w:rsidR="006F3BE7" w:rsidRDefault="006F3BE7" w:rsidP="00523751">
      <w:pPr>
        <w:rPr>
          <w:rFonts w:cs="Times New Roman"/>
          <w:color w:val="000000"/>
          <w:szCs w:val="24"/>
        </w:rPr>
      </w:pPr>
    </w:p>
    <w:p w14:paraId="2B53521A" w14:textId="160E4CAD" w:rsidR="006F3BE7" w:rsidRDefault="006F3BE7" w:rsidP="00523751">
      <w:pPr>
        <w:rPr>
          <w:rFonts w:cs="Times New Roman"/>
          <w:color w:val="000000"/>
          <w:szCs w:val="24"/>
        </w:rPr>
      </w:pPr>
    </w:p>
    <w:p w14:paraId="7162E44E" w14:textId="2E1E8253" w:rsidR="006F3BE7" w:rsidRDefault="006F3BE7" w:rsidP="00523751">
      <w:pPr>
        <w:rPr>
          <w:rFonts w:cs="Times New Roman"/>
          <w:color w:val="000000"/>
          <w:szCs w:val="24"/>
        </w:rPr>
      </w:pPr>
    </w:p>
    <w:p w14:paraId="3A68FEDE" w14:textId="6432AF5A" w:rsidR="006F3BE7" w:rsidRDefault="006F3BE7" w:rsidP="00523751">
      <w:pPr>
        <w:rPr>
          <w:rFonts w:cs="Times New Roman"/>
          <w:color w:val="000000"/>
          <w:szCs w:val="24"/>
        </w:rPr>
      </w:pPr>
    </w:p>
    <w:p w14:paraId="5BA4BC43" w14:textId="28FD7990" w:rsidR="006F3BE7" w:rsidRDefault="006F3BE7" w:rsidP="00523751">
      <w:pPr>
        <w:rPr>
          <w:rFonts w:cs="Times New Roman"/>
          <w:color w:val="000000"/>
          <w:szCs w:val="24"/>
        </w:rPr>
      </w:pPr>
    </w:p>
    <w:p w14:paraId="3D955DA7" w14:textId="2B4293EB" w:rsidR="006F3BE7" w:rsidRDefault="006F3BE7" w:rsidP="00523751">
      <w:pPr>
        <w:rPr>
          <w:rFonts w:cs="Times New Roman"/>
          <w:color w:val="000000"/>
          <w:szCs w:val="24"/>
        </w:rPr>
      </w:pPr>
    </w:p>
    <w:p w14:paraId="5DB40708" w14:textId="020ABCC1" w:rsidR="006F3BE7" w:rsidRDefault="006F3BE7" w:rsidP="00523751">
      <w:pPr>
        <w:rPr>
          <w:rFonts w:cs="Times New Roman"/>
          <w:color w:val="000000"/>
          <w:szCs w:val="24"/>
        </w:rPr>
      </w:pPr>
    </w:p>
    <w:p w14:paraId="01D54DC1" w14:textId="5E6419DB" w:rsidR="006F3BE7" w:rsidRDefault="006F3BE7" w:rsidP="00523751">
      <w:pPr>
        <w:rPr>
          <w:rFonts w:cs="Times New Roman"/>
          <w:color w:val="000000"/>
          <w:szCs w:val="24"/>
        </w:rPr>
      </w:pPr>
    </w:p>
    <w:p w14:paraId="6532B899" w14:textId="18B2B078" w:rsidR="006F3BE7" w:rsidRDefault="006F3BE7" w:rsidP="00523751">
      <w:pPr>
        <w:rPr>
          <w:rFonts w:cs="Times New Roman"/>
          <w:color w:val="000000"/>
          <w:szCs w:val="24"/>
        </w:rPr>
      </w:pPr>
    </w:p>
    <w:p w14:paraId="0CB0C810" w14:textId="37D9C8FC" w:rsidR="006F3BE7" w:rsidRDefault="006F3BE7" w:rsidP="00523751">
      <w:pPr>
        <w:rPr>
          <w:rFonts w:cs="Times New Roman"/>
          <w:color w:val="000000"/>
          <w:szCs w:val="24"/>
        </w:rPr>
      </w:pPr>
    </w:p>
    <w:p w14:paraId="24C8BCE3" w14:textId="35525EC6" w:rsidR="006F3BE7" w:rsidRDefault="006F3BE7" w:rsidP="00523751">
      <w:pPr>
        <w:rPr>
          <w:rFonts w:cs="Times New Roman"/>
          <w:color w:val="000000"/>
          <w:szCs w:val="24"/>
        </w:rPr>
      </w:pPr>
    </w:p>
    <w:p w14:paraId="7194FCD2" w14:textId="77777777" w:rsidR="009D7F20" w:rsidRDefault="009D7F20" w:rsidP="00523751">
      <w:pPr>
        <w:rPr>
          <w:rFonts w:cs="Times New Roman"/>
          <w:color w:val="000000"/>
          <w:szCs w:val="24"/>
        </w:rPr>
      </w:pPr>
    </w:p>
    <w:p w14:paraId="71B75AA8" w14:textId="1DBEC249" w:rsidR="00DF767F" w:rsidRPr="003E0EBC" w:rsidRDefault="00DF767F" w:rsidP="00523751">
      <w:pPr>
        <w:rPr>
          <w:rFonts w:cs="Times New Roman"/>
          <w:color w:val="000000"/>
          <w:szCs w:val="24"/>
          <w:lang w:val="id-ID"/>
        </w:rPr>
      </w:pPr>
      <w:r w:rsidRPr="00B84CBF">
        <w:rPr>
          <w:rFonts w:cs="Times New Roman"/>
          <w:color w:val="000000"/>
          <w:szCs w:val="24"/>
        </w:rPr>
        <w:t>Setiap bulan, PT. Multi Instrumentasi menetapkan target p</w:t>
      </w:r>
      <w:r w:rsidR="00C63969" w:rsidRPr="00B84CBF">
        <w:rPr>
          <w:rFonts w:cs="Times New Roman"/>
          <w:color w:val="000000"/>
          <w:szCs w:val="24"/>
        </w:rPr>
        <w:t>roduksi</w:t>
      </w:r>
      <w:r w:rsidRPr="00B84CBF">
        <w:rPr>
          <w:rFonts w:cs="Times New Roman"/>
          <w:color w:val="000000"/>
          <w:szCs w:val="24"/>
        </w:rPr>
        <w:t xml:space="preserve"> produk</w:t>
      </w:r>
      <w:r w:rsidR="00C63969" w:rsidRPr="00B84CBF">
        <w:rPr>
          <w:rFonts w:cs="Times New Roman"/>
          <w:color w:val="000000"/>
          <w:szCs w:val="24"/>
        </w:rPr>
        <w:t xml:space="preserve"> meteran air. Target penjualan tersebut tentunya disesuaikan dengan jam kerja operator, kapasitas mesin, dan esti</w:t>
      </w:r>
      <w:r w:rsidR="004F1E40">
        <w:rPr>
          <w:rFonts w:cs="Times New Roman"/>
          <w:color w:val="000000"/>
          <w:szCs w:val="24"/>
        </w:rPr>
        <w:t>masi pendapatan. Pada tahun 2018</w:t>
      </w:r>
      <w:r w:rsidR="00C63969" w:rsidRPr="00B84CBF">
        <w:rPr>
          <w:rFonts w:cs="Times New Roman"/>
          <w:color w:val="000000"/>
          <w:szCs w:val="24"/>
        </w:rPr>
        <w:t xml:space="preserve"> PT. Multi Nasional menetapka</w:t>
      </w:r>
      <w:r w:rsidR="004F1E40">
        <w:rPr>
          <w:rFonts w:cs="Times New Roman"/>
          <w:color w:val="000000"/>
          <w:szCs w:val="24"/>
        </w:rPr>
        <w:t>n target penjualan sebesar 12000</w:t>
      </w:r>
      <w:r w:rsidR="00C63969" w:rsidRPr="00B84CBF">
        <w:rPr>
          <w:rFonts w:cs="Times New Roman"/>
          <w:color w:val="000000"/>
          <w:szCs w:val="24"/>
        </w:rPr>
        <w:t xml:space="preserve"> unit per bulan. Tetapi p</w:t>
      </w:r>
      <w:r w:rsidRPr="00B84CBF">
        <w:rPr>
          <w:rFonts w:cs="Times New Roman"/>
          <w:color w:val="000000"/>
          <w:szCs w:val="24"/>
        </w:rPr>
        <w:t>ada periode Bulan Ja</w:t>
      </w:r>
      <w:r w:rsidR="004F1E40">
        <w:rPr>
          <w:rFonts w:cs="Times New Roman"/>
          <w:color w:val="000000"/>
          <w:szCs w:val="24"/>
        </w:rPr>
        <w:t>nuari hingga Desember tahun 2018</w:t>
      </w:r>
      <w:r w:rsidRPr="00B84CBF">
        <w:rPr>
          <w:rFonts w:cs="Times New Roman"/>
          <w:color w:val="000000"/>
          <w:szCs w:val="24"/>
        </w:rPr>
        <w:t xml:space="preserve"> perusahaan sering tidak dapat memenuhi target p</w:t>
      </w:r>
      <w:r w:rsidR="00C63969" w:rsidRPr="00B84CBF">
        <w:rPr>
          <w:rFonts w:cs="Times New Roman"/>
          <w:color w:val="000000"/>
          <w:szCs w:val="24"/>
        </w:rPr>
        <w:t>roduksi</w:t>
      </w:r>
      <w:r w:rsidRPr="00B84CBF">
        <w:rPr>
          <w:rFonts w:cs="Times New Roman"/>
          <w:color w:val="000000"/>
          <w:szCs w:val="24"/>
        </w:rPr>
        <w:t xml:space="preserve">. </w:t>
      </w:r>
      <w:r w:rsidR="004F1E40">
        <w:rPr>
          <w:rFonts w:cs="Times New Roman"/>
          <w:color w:val="000000"/>
          <w:szCs w:val="24"/>
          <w:lang w:val="id-ID"/>
        </w:rPr>
        <w:t xml:space="preserve">Perusahaan harus melakukan strategi subkontrak guna memenuhi target produksi. </w:t>
      </w:r>
      <w:r w:rsidR="004F1E40">
        <w:rPr>
          <w:rFonts w:cs="Times New Roman"/>
          <w:color w:val="000000"/>
          <w:szCs w:val="24"/>
          <w:lang w:val="id-ID"/>
        </w:rPr>
        <w:lastRenderedPageBreak/>
        <w:t xml:space="preserve">Namun biaya untuk subkontrak lebih tinggi 30% dibandingkan jika melakukan proses produksi sendiri. </w:t>
      </w:r>
      <w:r w:rsidRPr="00B84CBF">
        <w:rPr>
          <w:rFonts w:cs="Times New Roman"/>
          <w:color w:val="000000"/>
          <w:szCs w:val="24"/>
        </w:rPr>
        <w:t>Berikut merupakan target p</w:t>
      </w:r>
      <w:r w:rsidR="00C63969" w:rsidRPr="00B84CBF">
        <w:rPr>
          <w:rFonts w:cs="Times New Roman"/>
          <w:color w:val="000000"/>
          <w:szCs w:val="24"/>
        </w:rPr>
        <w:t xml:space="preserve">roduksi dibandingkan dengan realisasi </w:t>
      </w:r>
      <w:r w:rsidRPr="00B84CBF">
        <w:rPr>
          <w:rFonts w:cs="Times New Roman"/>
          <w:color w:val="000000"/>
          <w:szCs w:val="24"/>
        </w:rPr>
        <w:t xml:space="preserve"> </w:t>
      </w:r>
      <w:r w:rsidR="00C63969" w:rsidRPr="00B84CBF">
        <w:rPr>
          <w:rFonts w:cs="Times New Roman"/>
          <w:color w:val="000000"/>
          <w:szCs w:val="24"/>
        </w:rPr>
        <w:t xml:space="preserve">produksi </w:t>
      </w:r>
      <w:r w:rsidRPr="00B84CBF">
        <w:rPr>
          <w:rFonts w:cs="Times New Roman"/>
          <w:color w:val="000000"/>
          <w:szCs w:val="24"/>
        </w:rPr>
        <w:t>perusahaan peri</w:t>
      </w:r>
      <w:r w:rsidR="004F1E40">
        <w:rPr>
          <w:rFonts w:cs="Times New Roman"/>
          <w:color w:val="000000"/>
          <w:szCs w:val="24"/>
        </w:rPr>
        <w:t>ode Januari hingga Desember 2018</w:t>
      </w:r>
      <w:r w:rsidR="00C63969" w:rsidRPr="00B84CBF">
        <w:rPr>
          <w:rFonts w:cs="Times New Roman"/>
          <w:color w:val="000000"/>
          <w:szCs w:val="24"/>
        </w:rPr>
        <w:t xml:space="preserve"> :</w:t>
      </w:r>
      <w:r w:rsidR="003E0EBC">
        <w:rPr>
          <w:rFonts w:cs="Times New Roman"/>
          <w:color w:val="000000"/>
          <w:szCs w:val="24"/>
          <w:lang w:val="id-ID"/>
        </w:rPr>
        <w:t xml:space="preserve"> </w:t>
      </w:r>
    </w:p>
    <w:p w14:paraId="0365813E" w14:textId="63F06262" w:rsidR="00A8760F" w:rsidRDefault="00A8760F" w:rsidP="00523751">
      <w:pPr>
        <w:pStyle w:val="Caption"/>
        <w:keepNext/>
        <w:spacing w:line="360" w:lineRule="auto"/>
        <w:jc w:val="center"/>
        <w:rPr>
          <w:rFonts w:cs="Times New Roman"/>
        </w:rPr>
      </w:pPr>
      <w:bookmarkStart w:id="10" w:name="_Toc532114904"/>
      <w:r w:rsidRPr="00B84CBF">
        <w:rPr>
          <w:rFonts w:cs="Times New Roman"/>
        </w:rPr>
        <w:t xml:space="preserve">Tabel 1. </w:t>
      </w:r>
      <w:r w:rsidR="00B44699">
        <w:rPr>
          <w:rFonts w:cs="Times New Roman"/>
        </w:rPr>
        <w:fldChar w:fldCharType="begin"/>
      </w:r>
      <w:r w:rsidR="00B44699">
        <w:rPr>
          <w:rFonts w:cs="Times New Roman"/>
        </w:rPr>
        <w:instrText xml:space="preserve"> SEQ Tabel_1. \* ARABIC </w:instrText>
      </w:r>
      <w:r w:rsidR="00B44699">
        <w:rPr>
          <w:rFonts w:cs="Times New Roman"/>
        </w:rPr>
        <w:fldChar w:fldCharType="separate"/>
      </w:r>
      <w:r w:rsidR="00866293">
        <w:rPr>
          <w:rFonts w:cs="Times New Roman"/>
          <w:noProof/>
        </w:rPr>
        <w:t>1</w:t>
      </w:r>
      <w:r w:rsidR="00B44699">
        <w:rPr>
          <w:rFonts w:cs="Times New Roman"/>
        </w:rPr>
        <w:fldChar w:fldCharType="end"/>
      </w:r>
      <w:r w:rsidRPr="00B84CBF">
        <w:rPr>
          <w:rFonts w:cs="Times New Roman"/>
        </w:rPr>
        <w:t xml:space="preserve"> Perbandingan target produksi dengan realita produksi</w:t>
      </w:r>
      <w:bookmarkEnd w:id="10"/>
    </w:p>
    <w:tbl>
      <w:tblPr>
        <w:tblW w:w="5817" w:type="dxa"/>
        <w:jc w:val="center"/>
        <w:tblLook w:val="04A0" w:firstRow="1" w:lastRow="0" w:firstColumn="1" w:lastColumn="0" w:noHBand="0" w:noVBand="1"/>
      </w:tblPr>
      <w:tblGrid>
        <w:gridCol w:w="1413"/>
        <w:gridCol w:w="1284"/>
        <w:gridCol w:w="1480"/>
        <w:gridCol w:w="1640"/>
      </w:tblGrid>
      <w:tr w:rsidR="00395BB9" w:rsidRPr="00395BB9" w14:paraId="3C4CCDC2" w14:textId="77777777" w:rsidTr="00395BB9">
        <w:trPr>
          <w:trHeight w:val="30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4CF1B" w14:textId="77777777" w:rsidR="00395BB9" w:rsidRPr="00395BB9" w:rsidRDefault="00395BB9" w:rsidP="00395BB9">
            <w:pPr>
              <w:spacing w:line="240" w:lineRule="auto"/>
              <w:jc w:val="center"/>
              <w:rPr>
                <w:rFonts w:eastAsia="Times New Roman" w:cs="Times New Roman"/>
                <w:color w:val="000000"/>
                <w:sz w:val="22"/>
                <w:lang w:val="id-ID" w:eastAsia="id-ID"/>
              </w:rPr>
            </w:pPr>
            <w:bookmarkStart w:id="11" w:name="RANGE!P4"/>
            <w:r w:rsidRPr="00395BB9">
              <w:rPr>
                <w:rFonts w:eastAsia="Times New Roman" w:cs="Times New Roman"/>
                <w:color w:val="000000"/>
                <w:sz w:val="22"/>
                <w:lang w:val="id-ID" w:eastAsia="id-ID"/>
              </w:rPr>
              <w:t>Bulan</w:t>
            </w:r>
            <w:bookmarkEnd w:id="11"/>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14:paraId="3859F1C3"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Target Produksi</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6D9C8D18"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Produksi Intern</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29DDC7F5"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Subkontrak</w:t>
            </w:r>
          </w:p>
        </w:tc>
      </w:tr>
      <w:tr w:rsidR="00395BB9" w:rsidRPr="00395BB9" w14:paraId="3BACF9A3" w14:textId="77777777" w:rsidTr="00395BB9">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97E5774" w14:textId="77777777" w:rsidR="00395BB9" w:rsidRPr="00395BB9" w:rsidRDefault="00395BB9" w:rsidP="00395BB9">
            <w:pPr>
              <w:spacing w:line="240" w:lineRule="auto"/>
              <w:jc w:val="left"/>
              <w:rPr>
                <w:rFonts w:eastAsia="Times New Roman" w:cs="Times New Roman"/>
                <w:color w:val="000000"/>
                <w:sz w:val="22"/>
                <w:lang w:val="id-ID" w:eastAsia="id-ID"/>
              </w:rPr>
            </w:pPr>
            <w:r w:rsidRPr="00395BB9">
              <w:rPr>
                <w:rFonts w:eastAsia="Times New Roman" w:cs="Times New Roman"/>
                <w:color w:val="000000"/>
                <w:sz w:val="22"/>
                <w:lang w:val="id-ID" w:eastAsia="id-ID"/>
              </w:rPr>
              <w:t>Stock awal</w:t>
            </w:r>
          </w:p>
        </w:tc>
        <w:tc>
          <w:tcPr>
            <w:tcW w:w="1284" w:type="dxa"/>
            <w:tcBorders>
              <w:top w:val="nil"/>
              <w:left w:val="nil"/>
              <w:bottom w:val="single" w:sz="4" w:space="0" w:color="auto"/>
              <w:right w:val="single" w:sz="4" w:space="0" w:color="auto"/>
            </w:tcBorders>
            <w:shd w:val="clear" w:color="auto" w:fill="auto"/>
            <w:vAlign w:val="center"/>
            <w:hideMark/>
          </w:tcPr>
          <w:p w14:paraId="2EEDDE06"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w:t>
            </w:r>
          </w:p>
        </w:tc>
        <w:tc>
          <w:tcPr>
            <w:tcW w:w="1480" w:type="dxa"/>
            <w:tcBorders>
              <w:top w:val="nil"/>
              <w:left w:val="nil"/>
              <w:bottom w:val="single" w:sz="4" w:space="0" w:color="auto"/>
              <w:right w:val="single" w:sz="4" w:space="0" w:color="auto"/>
            </w:tcBorders>
            <w:shd w:val="clear" w:color="auto" w:fill="auto"/>
            <w:vAlign w:val="center"/>
            <w:hideMark/>
          </w:tcPr>
          <w:p w14:paraId="766B60B2"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w:t>
            </w:r>
          </w:p>
        </w:tc>
        <w:tc>
          <w:tcPr>
            <w:tcW w:w="1640" w:type="dxa"/>
            <w:tcBorders>
              <w:top w:val="nil"/>
              <w:left w:val="nil"/>
              <w:bottom w:val="single" w:sz="4" w:space="0" w:color="auto"/>
              <w:right w:val="single" w:sz="4" w:space="0" w:color="auto"/>
            </w:tcBorders>
            <w:shd w:val="clear" w:color="auto" w:fill="auto"/>
            <w:noWrap/>
            <w:vAlign w:val="center"/>
            <w:hideMark/>
          </w:tcPr>
          <w:p w14:paraId="106988AC" w14:textId="77777777" w:rsidR="00395BB9" w:rsidRPr="00395BB9" w:rsidRDefault="00395BB9" w:rsidP="00395BB9">
            <w:pPr>
              <w:spacing w:line="240" w:lineRule="auto"/>
              <w:jc w:val="center"/>
              <w:rPr>
                <w:rFonts w:ascii="Calibri" w:eastAsia="Times New Roman" w:hAnsi="Calibri" w:cs="Calibri"/>
                <w:color w:val="000000"/>
                <w:sz w:val="22"/>
                <w:lang w:val="id-ID" w:eastAsia="id-ID"/>
              </w:rPr>
            </w:pPr>
            <w:r w:rsidRPr="00395BB9">
              <w:rPr>
                <w:rFonts w:ascii="Calibri" w:eastAsia="Times New Roman" w:hAnsi="Calibri" w:cs="Calibri"/>
                <w:color w:val="000000"/>
                <w:sz w:val="22"/>
                <w:lang w:val="id-ID" w:eastAsia="id-ID"/>
              </w:rPr>
              <w:t>8190</w:t>
            </w:r>
          </w:p>
        </w:tc>
      </w:tr>
      <w:tr w:rsidR="00395BB9" w:rsidRPr="00395BB9" w14:paraId="6A0ECE12" w14:textId="77777777" w:rsidTr="00395BB9">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5F1C32B"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Januari</w:t>
            </w:r>
          </w:p>
        </w:tc>
        <w:tc>
          <w:tcPr>
            <w:tcW w:w="1284" w:type="dxa"/>
            <w:tcBorders>
              <w:top w:val="nil"/>
              <w:left w:val="nil"/>
              <w:bottom w:val="single" w:sz="4" w:space="0" w:color="auto"/>
              <w:right w:val="single" w:sz="4" w:space="0" w:color="auto"/>
            </w:tcBorders>
            <w:shd w:val="clear" w:color="auto" w:fill="auto"/>
            <w:noWrap/>
            <w:vAlign w:val="center"/>
            <w:hideMark/>
          </w:tcPr>
          <w:p w14:paraId="56D94A79"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10800</w:t>
            </w:r>
          </w:p>
        </w:tc>
        <w:tc>
          <w:tcPr>
            <w:tcW w:w="1480" w:type="dxa"/>
            <w:tcBorders>
              <w:top w:val="nil"/>
              <w:left w:val="nil"/>
              <w:bottom w:val="single" w:sz="4" w:space="0" w:color="auto"/>
              <w:right w:val="single" w:sz="4" w:space="0" w:color="auto"/>
            </w:tcBorders>
            <w:shd w:val="clear" w:color="auto" w:fill="auto"/>
            <w:vAlign w:val="center"/>
            <w:hideMark/>
          </w:tcPr>
          <w:p w14:paraId="690AD58D"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w:t>
            </w:r>
          </w:p>
        </w:tc>
        <w:tc>
          <w:tcPr>
            <w:tcW w:w="1640" w:type="dxa"/>
            <w:tcBorders>
              <w:top w:val="nil"/>
              <w:left w:val="nil"/>
              <w:bottom w:val="single" w:sz="4" w:space="0" w:color="auto"/>
              <w:right w:val="single" w:sz="4" w:space="0" w:color="auto"/>
            </w:tcBorders>
            <w:shd w:val="clear" w:color="auto" w:fill="auto"/>
            <w:noWrap/>
            <w:vAlign w:val="center"/>
            <w:hideMark/>
          </w:tcPr>
          <w:p w14:paraId="5FAF7B01"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7024</w:t>
            </w:r>
          </w:p>
        </w:tc>
      </w:tr>
      <w:tr w:rsidR="00395BB9" w:rsidRPr="00395BB9" w14:paraId="238A059A" w14:textId="77777777" w:rsidTr="00395BB9">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5047A47"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Februari</w:t>
            </w:r>
          </w:p>
        </w:tc>
        <w:tc>
          <w:tcPr>
            <w:tcW w:w="1284" w:type="dxa"/>
            <w:tcBorders>
              <w:top w:val="nil"/>
              <w:left w:val="nil"/>
              <w:bottom w:val="single" w:sz="4" w:space="0" w:color="auto"/>
              <w:right w:val="single" w:sz="4" w:space="0" w:color="auto"/>
            </w:tcBorders>
            <w:shd w:val="clear" w:color="auto" w:fill="auto"/>
            <w:noWrap/>
            <w:vAlign w:val="center"/>
            <w:hideMark/>
          </w:tcPr>
          <w:p w14:paraId="27D3EBA8"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12000</w:t>
            </w:r>
          </w:p>
        </w:tc>
        <w:tc>
          <w:tcPr>
            <w:tcW w:w="1480" w:type="dxa"/>
            <w:tcBorders>
              <w:top w:val="nil"/>
              <w:left w:val="nil"/>
              <w:bottom w:val="single" w:sz="4" w:space="0" w:color="auto"/>
              <w:right w:val="single" w:sz="4" w:space="0" w:color="auto"/>
            </w:tcBorders>
            <w:shd w:val="clear" w:color="auto" w:fill="auto"/>
            <w:vAlign w:val="center"/>
            <w:hideMark/>
          </w:tcPr>
          <w:p w14:paraId="08045B29"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w:t>
            </w:r>
          </w:p>
        </w:tc>
        <w:tc>
          <w:tcPr>
            <w:tcW w:w="1640" w:type="dxa"/>
            <w:tcBorders>
              <w:top w:val="nil"/>
              <w:left w:val="nil"/>
              <w:bottom w:val="single" w:sz="4" w:space="0" w:color="auto"/>
              <w:right w:val="single" w:sz="4" w:space="0" w:color="auto"/>
            </w:tcBorders>
            <w:shd w:val="clear" w:color="auto" w:fill="auto"/>
            <w:noWrap/>
            <w:vAlign w:val="center"/>
            <w:hideMark/>
          </w:tcPr>
          <w:p w14:paraId="2A29E02E"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14975</w:t>
            </w:r>
          </w:p>
        </w:tc>
      </w:tr>
      <w:tr w:rsidR="00395BB9" w:rsidRPr="00395BB9" w14:paraId="18328DFC" w14:textId="77777777" w:rsidTr="00395BB9">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105A3F7"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Maret</w:t>
            </w:r>
          </w:p>
        </w:tc>
        <w:tc>
          <w:tcPr>
            <w:tcW w:w="1284" w:type="dxa"/>
            <w:tcBorders>
              <w:top w:val="nil"/>
              <w:left w:val="nil"/>
              <w:bottom w:val="single" w:sz="4" w:space="0" w:color="auto"/>
              <w:right w:val="single" w:sz="4" w:space="0" w:color="auto"/>
            </w:tcBorders>
            <w:shd w:val="clear" w:color="auto" w:fill="auto"/>
            <w:noWrap/>
            <w:vAlign w:val="center"/>
            <w:hideMark/>
          </w:tcPr>
          <w:p w14:paraId="506FE4FD"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12000</w:t>
            </w:r>
          </w:p>
        </w:tc>
        <w:tc>
          <w:tcPr>
            <w:tcW w:w="1480" w:type="dxa"/>
            <w:tcBorders>
              <w:top w:val="nil"/>
              <w:left w:val="nil"/>
              <w:bottom w:val="single" w:sz="4" w:space="0" w:color="auto"/>
              <w:right w:val="single" w:sz="4" w:space="0" w:color="auto"/>
            </w:tcBorders>
            <w:shd w:val="clear" w:color="auto" w:fill="auto"/>
            <w:vAlign w:val="center"/>
            <w:hideMark/>
          </w:tcPr>
          <w:p w14:paraId="6FB0A8D5"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w:t>
            </w:r>
          </w:p>
        </w:tc>
        <w:tc>
          <w:tcPr>
            <w:tcW w:w="1640" w:type="dxa"/>
            <w:tcBorders>
              <w:top w:val="nil"/>
              <w:left w:val="nil"/>
              <w:bottom w:val="single" w:sz="4" w:space="0" w:color="auto"/>
              <w:right w:val="single" w:sz="4" w:space="0" w:color="auto"/>
            </w:tcBorders>
            <w:shd w:val="clear" w:color="auto" w:fill="auto"/>
            <w:noWrap/>
            <w:vAlign w:val="center"/>
            <w:hideMark/>
          </w:tcPr>
          <w:p w14:paraId="6749E066"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7097</w:t>
            </w:r>
          </w:p>
        </w:tc>
      </w:tr>
      <w:tr w:rsidR="00395BB9" w:rsidRPr="00395BB9" w14:paraId="5404142A" w14:textId="77777777" w:rsidTr="00395BB9">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67DC9B9"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April</w:t>
            </w:r>
          </w:p>
        </w:tc>
        <w:tc>
          <w:tcPr>
            <w:tcW w:w="1284" w:type="dxa"/>
            <w:tcBorders>
              <w:top w:val="nil"/>
              <w:left w:val="nil"/>
              <w:bottom w:val="single" w:sz="4" w:space="0" w:color="auto"/>
              <w:right w:val="single" w:sz="4" w:space="0" w:color="auto"/>
            </w:tcBorders>
            <w:shd w:val="clear" w:color="auto" w:fill="auto"/>
            <w:noWrap/>
            <w:vAlign w:val="center"/>
            <w:hideMark/>
          </w:tcPr>
          <w:p w14:paraId="02B09B7F"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12000</w:t>
            </w:r>
          </w:p>
        </w:tc>
        <w:tc>
          <w:tcPr>
            <w:tcW w:w="1480" w:type="dxa"/>
            <w:tcBorders>
              <w:top w:val="nil"/>
              <w:left w:val="nil"/>
              <w:bottom w:val="single" w:sz="4" w:space="0" w:color="auto"/>
              <w:right w:val="single" w:sz="4" w:space="0" w:color="auto"/>
            </w:tcBorders>
            <w:shd w:val="clear" w:color="auto" w:fill="auto"/>
            <w:vAlign w:val="center"/>
            <w:hideMark/>
          </w:tcPr>
          <w:p w14:paraId="4C4A1015"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w:t>
            </w:r>
          </w:p>
        </w:tc>
        <w:tc>
          <w:tcPr>
            <w:tcW w:w="1640" w:type="dxa"/>
            <w:tcBorders>
              <w:top w:val="nil"/>
              <w:left w:val="nil"/>
              <w:bottom w:val="single" w:sz="4" w:space="0" w:color="auto"/>
              <w:right w:val="single" w:sz="4" w:space="0" w:color="auto"/>
            </w:tcBorders>
            <w:shd w:val="clear" w:color="auto" w:fill="auto"/>
            <w:noWrap/>
            <w:vAlign w:val="center"/>
            <w:hideMark/>
          </w:tcPr>
          <w:p w14:paraId="5057D145"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15873</w:t>
            </w:r>
          </w:p>
        </w:tc>
      </w:tr>
      <w:tr w:rsidR="00395BB9" w:rsidRPr="00395BB9" w14:paraId="22E40AF3" w14:textId="77777777" w:rsidTr="00395BB9">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B866FC4"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Mei</w:t>
            </w:r>
          </w:p>
        </w:tc>
        <w:tc>
          <w:tcPr>
            <w:tcW w:w="1284" w:type="dxa"/>
            <w:tcBorders>
              <w:top w:val="nil"/>
              <w:left w:val="nil"/>
              <w:bottom w:val="single" w:sz="4" w:space="0" w:color="auto"/>
              <w:right w:val="single" w:sz="4" w:space="0" w:color="auto"/>
            </w:tcBorders>
            <w:shd w:val="clear" w:color="auto" w:fill="auto"/>
            <w:noWrap/>
            <w:vAlign w:val="center"/>
            <w:hideMark/>
          </w:tcPr>
          <w:p w14:paraId="2F7A8A3F"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12000</w:t>
            </w:r>
          </w:p>
        </w:tc>
        <w:tc>
          <w:tcPr>
            <w:tcW w:w="1480" w:type="dxa"/>
            <w:tcBorders>
              <w:top w:val="nil"/>
              <w:left w:val="nil"/>
              <w:bottom w:val="single" w:sz="4" w:space="0" w:color="auto"/>
              <w:right w:val="single" w:sz="4" w:space="0" w:color="auto"/>
            </w:tcBorders>
            <w:shd w:val="clear" w:color="auto" w:fill="auto"/>
            <w:vAlign w:val="center"/>
            <w:hideMark/>
          </w:tcPr>
          <w:p w14:paraId="0B1656C6"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w:t>
            </w:r>
          </w:p>
        </w:tc>
        <w:tc>
          <w:tcPr>
            <w:tcW w:w="1640" w:type="dxa"/>
            <w:tcBorders>
              <w:top w:val="nil"/>
              <w:left w:val="nil"/>
              <w:bottom w:val="single" w:sz="4" w:space="0" w:color="auto"/>
              <w:right w:val="single" w:sz="4" w:space="0" w:color="auto"/>
            </w:tcBorders>
            <w:shd w:val="clear" w:color="auto" w:fill="auto"/>
            <w:noWrap/>
            <w:vAlign w:val="center"/>
            <w:hideMark/>
          </w:tcPr>
          <w:p w14:paraId="730BB322"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26110</w:t>
            </w:r>
          </w:p>
        </w:tc>
      </w:tr>
      <w:tr w:rsidR="00395BB9" w:rsidRPr="00395BB9" w14:paraId="6C639FA8" w14:textId="77777777" w:rsidTr="00395BB9">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184DFD3"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Juni</w:t>
            </w:r>
          </w:p>
        </w:tc>
        <w:tc>
          <w:tcPr>
            <w:tcW w:w="1284" w:type="dxa"/>
            <w:tcBorders>
              <w:top w:val="nil"/>
              <w:left w:val="nil"/>
              <w:bottom w:val="single" w:sz="4" w:space="0" w:color="auto"/>
              <w:right w:val="single" w:sz="4" w:space="0" w:color="auto"/>
            </w:tcBorders>
            <w:shd w:val="clear" w:color="auto" w:fill="auto"/>
            <w:noWrap/>
            <w:vAlign w:val="center"/>
            <w:hideMark/>
          </w:tcPr>
          <w:p w14:paraId="018B6970"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12000</w:t>
            </w:r>
          </w:p>
        </w:tc>
        <w:tc>
          <w:tcPr>
            <w:tcW w:w="1480" w:type="dxa"/>
            <w:tcBorders>
              <w:top w:val="nil"/>
              <w:left w:val="nil"/>
              <w:bottom w:val="single" w:sz="4" w:space="0" w:color="auto"/>
              <w:right w:val="single" w:sz="4" w:space="0" w:color="auto"/>
            </w:tcBorders>
            <w:shd w:val="clear" w:color="auto" w:fill="auto"/>
            <w:vAlign w:val="center"/>
            <w:hideMark/>
          </w:tcPr>
          <w:p w14:paraId="5C58A19D"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w:t>
            </w:r>
          </w:p>
        </w:tc>
        <w:tc>
          <w:tcPr>
            <w:tcW w:w="1640" w:type="dxa"/>
            <w:tcBorders>
              <w:top w:val="nil"/>
              <w:left w:val="nil"/>
              <w:bottom w:val="single" w:sz="4" w:space="0" w:color="auto"/>
              <w:right w:val="single" w:sz="4" w:space="0" w:color="auto"/>
            </w:tcBorders>
            <w:shd w:val="clear" w:color="auto" w:fill="auto"/>
            <w:noWrap/>
            <w:vAlign w:val="center"/>
            <w:hideMark/>
          </w:tcPr>
          <w:p w14:paraId="4F3CD927"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3870</w:t>
            </w:r>
          </w:p>
        </w:tc>
      </w:tr>
      <w:tr w:rsidR="00395BB9" w:rsidRPr="00395BB9" w14:paraId="20B9B648" w14:textId="77777777" w:rsidTr="00395BB9">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4F0DEDA"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Juli</w:t>
            </w:r>
          </w:p>
        </w:tc>
        <w:tc>
          <w:tcPr>
            <w:tcW w:w="1284" w:type="dxa"/>
            <w:tcBorders>
              <w:top w:val="nil"/>
              <w:left w:val="nil"/>
              <w:bottom w:val="single" w:sz="4" w:space="0" w:color="auto"/>
              <w:right w:val="single" w:sz="4" w:space="0" w:color="auto"/>
            </w:tcBorders>
            <w:shd w:val="clear" w:color="auto" w:fill="auto"/>
            <w:noWrap/>
            <w:vAlign w:val="center"/>
            <w:hideMark/>
          </w:tcPr>
          <w:p w14:paraId="67A21D8C"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12000</w:t>
            </w:r>
          </w:p>
        </w:tc>
        <w:tc>
          <w:tcPr>
            <w:tcW w:w="1480" w:type="dxa"/>
            <w:tcBorders>
              <w:top w:val="nil"/>
              <w:left w:val="nil"/>
              <w:bottom w:val="single" w:sz="4" w:space="0" w:color="auto"/>
              <w:right w:val="single" w:sz="4" w:space="0" w:color="auto"/>
            </w:tcBorders>
            <w:shd w:val="clear" w:color="auto" w:fill="auto"/>
            <w:vAlign w:val="center"/>
            <w:hideMark/>
          </w:tcPr>
          <w:p w14:paraId="51546138"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1460</w:t>
            </w:r>
          </w:p>
        </w:tc>
        <w:tc>
          <w:tcPr>
            <w:tcW w:w="1640" w:type="dxa"/>
            <w:tcBorders>
              <w:top w:val="nil"/>
              <w:left w:val="nil"/>
              <w:bottom w:val="single" w:sz="4" w:space="0" w:color="auto"/>
              <w:right w:val="single" w:sz="4" w:space="0" w:color="auto"/>
            </w:tcBorders>
            <w:shd w:val="clear" w:color="auto" w:fill="auto"/>
            <w:noWrap/>
            <w:vAlign w:val="center"/>
            <w:hideMark/>
          </w:tcPr>
          <w:p w14:paraId="2D22879F"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9795</w:t>
            </w:r>
          </w:p>
        </w:tc>
      </w:tr>
      <w:tr w:rsidR="00395BB9" w:rsidRPr="00395BB9" w14:paraId="5B26D979" w14:textId="77777777" w:rsidTr="00395BB9">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F92A1A1"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Agustus</w:t>
            </w:r>
          </w:p>
        </w:tc>
        <w:tc>
          <w:tcPr>
            <w:tcW w:w="1284" w:type="dxa"/>
            <w:tcBorders>
              <w:top w:val="nil"/>
              <w:left w:val="nil"/>
              <w:bottom w:val="single" w:sz="4" w:space="0" w:color="auto"/>
              <w:right w:val="single" w:sz="4" w:space="0" w:color="auto"/>
            </w:tcBorders>
            <w:shd w:val="clear" w:color="auto" w:fill="auto"/>
            <w:noWrap/>
            <w:vAlign w:val="center"/>
            <w:hideMark/>
          </w:tcPr>
          <w:p w14:paraId="074F5D2E"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12000</w:t>
            </w:r>
          </w:p>
        </w:tc>
        <w:tc>
          <w:tcPr>
            <w:tcW w:w="1480" w:type="dxa"/>
            <w:tcBorders>
              <w:top w:val="nil"/>
              <w:left w:val="nil"/>
              <w:bottom w:val="single" w:sz="4" w:space="0" w:color="auto"/>
              <w:right w:val="single" w:sz="4" w:space="0" w:color="auto"/>
            </w:tcBorders>
            <w:shd w:val="clear" w:color="auto" w:fill="auto"/>
            <w:vAlign w:val="center"/>
            <w:hideMark/>
          </w:tcPr>
          <w:p w14:paraId="0AB67053"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3303</w:t>
            </w:r>
          </w:p>
        </w:tc>
        <w:tc>
          <w:tcPr>
            <w:tcW w:w="1640" w:type="dxa"/>
            <w:tcBorders>
              <w:top w:val="nil"/>
              <w:left w:val="nil"/>
              <w:bottom w:val="single" w:sz="4" w:space="0" w:color="auto"/>
              <w:right w:val="single" w:sz="4" w:space="0" w:color="auto"/>
            </w:tcBorders>
            <w:shd w:val="clear" w:color="auto" w:fill="auto"/>
            <w:noWrap/>
            <w:vAlign w:val="center"/>
            <w:hideMark/>
          </w:tcPr>
          <w:p w14:paraId="13FFE5FD"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12285</w:t>
            </w:r>
          </w:p>
        </w:tc>
      </w:tr>
      <w:tr w:rsidR="00395BB9" w:rsidRPr="00395BB9" w14:paraId="7388D2B3" w14:textId="77777777" w:rsidTr="00395BB9">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C71EA7E"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September</w:t>
            </w:r>
          </w:p>
        </w:tc>
        <w:tc>
          <w:tcPr>
            <w:tcW w:w="1284" w:type="dxa"/>
            <w:tcBorders>
              <w:top w:val="nil"/>
              <w:left w:val="nil"/>
              <w:bottom w:val="single" w:sz="4" w:space="0" w:color="auto"/>
              <w:right w:val="single" w:sz="4" w:space="0" w:color="auto"/>
            </w:tcBorders>
            <w:shd w:val="clear" w:color="auto" w:fill="auto"/>
            <w:noWrap/>
            <w:vAlign w:val="center"/>
            <w:hideMark/>
          </w:tcPr>
          <w:p w14:paraId="393DE76C"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12000</w:t>
            </w:r>
          </w:p>
        </w:tc>
        <w:tc>
          <w:tcPr>
            <w:tcW w:w="1480" w:type="dxa"/>
            <w:tcBorders>
              <w:top w:val="nil"/>
              <w:left w:val="nil"/>
              <w:bottom w:val="single" w:sz="4" w:space="0" w:color="auto"/>
              <w:right w:val="single" w:sz="4" w:space="0" w:color="auto"/>
            </w:tcBorders>
            <w:shd w:val="clear" w:color="auto" w:fill="auto"/>
            <w:vAlign w:val="center"/>
            <w:hideMark/>
          </w:tcPr>
          <w:p w14:paraId="16E3F99F"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5020</w:t>
            </w:r>
          </w:p>
        </w:tc>
        <w:tc>
          <w:tcPr>
            <w:tcW w:w="1640" w:type="dxa"/>
            <w:tcBorders>
              <w:top w:val="nil"/>
              <w:left w:val="nil"/>
              <w:bottom w:val="single" w:sz="4" w:space="0" w:color="auto"/>
              <w:right w:val="single" w:sz="4" w:space="0" w:color="auto"/>
            </w:tcBorders>
            <w:shd w:val="clear" w:color="auto" w:fill="auto"/>
            <w:noWrap/>
            <w:vAlign w:val="center"/>
            <w:hideMark/>
          </w:tcPr>
          <w:p w14:paraId="42EC0501"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13941</w:t>
            </w:r>
          </w:p>
        </w:tc>
      </w:tr>
      <w:tr w:rsidR="00395BB9" w:rsidRPr="00395BB9" w14:paraId="6095ACAE" w14:textId="77777777" w:rsidTr="00395BB9">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30806F9"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Oktober</w:t>
            </w:r>
          </w:p>
        </w:tc>
        <w:tc>
          <w:tcPr>
            <w:tcW w:w="1284" w:type="dxa"/>
            <w:tcBorders>
              <w:top w:val="nil"/>
              <w:left w:val="nil"/>
              <w:bottom w:val="single" w:sz="4" w:space="0" w:color="auto"/>
              <w:right w:val="single" w:sz="4" w:space="0" w:color="auto"/>
            </w:tcBorders>
            <w:shd w:val="clear" w:color="auto" w:fill="auto"/>
            <w:noWrap/>
            <w:vAlign w:val="center"/>
            <w:hideMark/>
          </w:tcPr>
          <w:p w14:paraId="460078AA"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12000</w:t>
            </w:r>
          </w:p>
        </w:tc>
        <w:tc>
          <w:tcPr>
            <w:tcW w:w="1480" w:type="dxa"/>
            <w:tcBorders>
              <w:top w:val="nil"/>
              <w:left w:val="nil"/>
              <w:bottom w:val="single" w:sz="4" w:space="0" w:color="auto"/>
              <w:right w:val="single" w:sz="4" w:space="0" w:color="auto"/>
            </w:tcBorders>
            <w:shd w:val="clear" w:color="auto" w:fill="auto"/>
            <w:vAlign w:val="center"/>
            <w:hideMark/>
          </w:tcPr>
          <w:p w14:paraId="1B21F56A"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3977</w:t>
            </w:r>
          </w:p>
        </w:tc>
        <w:tc>
          <w:tcPr>
            <w:tcW w:w="1640" w:type="dxa"/>
            <w:tcBorders>
              <w:top w:val="nil"/>
              <w:left w:val="nil"/>
              <w:bottom w:val="single" w:sz="4" w:space="0" w:color="auto"/>
              <w:right w:val="single" w:sz="4" w:space="0" w:color="auto"/>
            </w:tcBorders>
            <w:shd w:val="clear" w:color="auto" w:fill="auto"/>
            <w:noWrap/>
            <w:vAlign w:val="center"/>
            <w:hideMark/>
          </w:tcPr>
          <w:p w14:paraId="00D0AD51"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7460</w:t>
            </w:r>
          </w:p>
        </w:tc>
      </w:tr>
      <w:tr w:rsidR="00395BB9" w:rsidRPr="00395BB9" w14:paraId="3A8E23FB" w14:textId="77777777" w:rsidTr="00395BB9">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90E6826"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November</w:t>
            </w:r>
          </w:p>
        </w:tc>
        <w:tc>
          <w:tcPr>
            <w:tcW w:w="1284" w:type="dxa"/>
            <w:tcBorders>
              <w:top w:val="nil"/>
              <w:left w:val="nil"/>
              <w:bottom w:val="single" w:sz="4" w:space="0" w:color="auto"/>
              <w:right w:val="single" w:sz="4" w:space="0" w:color="auto"/>
            </w:tcBorders>
            <w:shd w:val="clear" w:color="auto" w:fill="auto"/>
            <w:noWrap/>
            <w:vAlign w:val="center"/>
            <w:hideMark/>
          </w:tcPr>
          <w:p w14:paraId="68BE7669"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12000</w:t>
            </w:r>
          </w:p>
        </w:tc>
        <w:tc>
          <w:tcPr>
            <w:tcW w:w="1480" w:type="dxa"/>
            <w:tcBorders>
              <w:top w:val="nil"/>
              <w:left w:val="nil"/>
              <w:bottom w:val="single" w:sz="4" w:space="0" w:color="auto"/>
              <w:right w:val="single" w:sz="4" w:space="0" w:color="auto"/>
            </w:tcBorders>
            <w:shd w:val="clear" w:color="auto" w:fill="auto"/>
            <w:vAlign w:val="center"/>
            <w:hideMark/>
          </w:tcPr>
          <w:p w14:paraId="6DD1769B"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4286</w:t>
            </w:r>
          </w:p>
        </w:tc>
        <w:tc>
          <w:tcPr>
            <w:tcW w:w="1640" w:type="dxa"/>
            <w:tcBorders>
              <w:top w:val="nil"/>
              <w:left w:val="nil"/>
              <w:bottom w:val="single" w:sz="4" w:space="0" w:color="auto"/>
              <w:right w:val="single" w:sz="4" w:space="0" w:color="auto"/>
            </w:tcBorders>
            <w:shd w:val="clear" w:color="auto" w:fill="auto"/>
            <w:noWrap/>
            <w:vAlign w:val="center"/>
            <w:hideMark/>
          </w:tcPr>
          <w:p w14:paraId="17BFF7B2"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2500</w:t>
            </w:r>
          </w:p>
        </w:tc>
      </w:tr>
      <w:tr w:rsidR="00395BB9" w:rsidRPr="00395BB9" w14:paraId="52BADD30" w14:textId="77777777" w:rsidTr="00395BB9">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A07367C"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Desember</w:t>
            </w:r>
          </w:p>
        </w:tc>
        <w:tc>
          <w:tcPr>
            <w:tcW w:w="1284" w:type="dxa"/>
            <w:tcBorders>
              <w:top w:val="nil"/>
              <w:left w:val="nil"/>
              <w:bottom w:val="single" w:sz="4" w:space="0" w:color="auto"/>
              <w:right w:val="single" w:sz="4" w:space="0" w:color="auto"/>
            </w:tcBorders>
            <w:shd w:val="clear" w:color="auto" w:fill="auto"/>
            <w:noWrap/>
            <w:vAlign w:val="center"/>
            <w:hideMark/>
          </w:tcPr>
          <w:p w14:paraId="01C23F3E"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12000</w:t>
            </w:r>
          </w:p>
        </w:tc>
        <w:tc>
          <w:tcPr>
            <w:tcW w:w="1480" w:type="dxa"/>
            <w:tcBorders>
              <w:top w:val="nil"/>
              <w:left w:val="nil"/>
              <w:bottom w:val="single" w:sz="4" w:space="0" w:color="auto"/>
              <w:right w:val="single" w:sz="4" w:space="0" w:color="auto"/>
            </w:tcBorders>
            <w:shd w:val="clear" w:color="auto" w:fill="auto"/>
            <w:vAlign w:val="center"/>
            <w:hideMark/>
          </w:tcPr>
          <w:p w14:paraId="1400DB4F"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4189</w:t>
            </w:r>
          </w:p>
        </w:tc>
        <w:tc>
          <w:tcPr>
            <w:tcW w:w="1640" w:type="dxa"/>
            <w:tcBorders>
              <w:top w:val="nil"/>
              <w:left w:val="nil"/>
              <w:bottom w:val="single" w:sz="4" w:space="0" w:color="auto"/>
              <w:right w:val="single" w:sz="4" w:space="0" w:color="auto"/>
            </w:tcBorders>
            <w:shd w:val="clear" w:color="auto" w:fill="auto"/>
            <w:noWrap/>
            <w:vAlign w:val="center"/>
            <w:hideMark/>
          </w:tcPr>
          <w:p w14:paraId="7FEA1880" w14:textId="77777777" w:rsidR="00395BB9" w:rsidRPr="00395BB9" w:rsidRDefault="00395BB9" w:rsidP="00395BB9">
            <w:pPr>
              <w:spacing w:line="240" w:lineRule="auto"/>
              <w:jc w:val="center"/>
              <w:rPr>
                <w:rFonts w:eastAsia="Times New Roman" w:cs="Times New Roman"/>
                <w:color w:val="000000"/>
                <w:sz w:val="22"/>
                <w:lang w:val="id-ID" w:eastAsia="id-ID"/>
              </w:rPr>
            </w:pPr>
            <w:r w:rsidRPr="00395BB9">
              <w:rPr>
                <w:rFonts w:eastAsia="Times New Roman" w:cs="Times New Roman"/>
                <w:color w:val="000000"/>
                <w:sz w:val="22"/>
                <w:lang w:val="id-ID" w:eastAsia="id-ID"/>
              </w:rPr>
              <w:t>7993</w:t>
            </w:r>
          </w:p>
        </w:tc>
      </w:tr>
      <w:tr w:rsidR="00395BB9" w:rsidRPr="00395BB9" w14:paraId="4D6C8887" w14:textId="77777777" w:rsidTr="00395BB9">
        <w:trPr>
          <w:trHeight w:val="300"/>
          <w:jc w:val="center"/>
        </w:trPr>
        <w:tc>
          <w:tcPr>
            <w:tcW w:w="1413" w:type="dxa"/>
            <w:tcBorders>
              <w:top w:val="nil"/>
              <w:left w:val="nil"/>
              <w:bottom w:val="nil"/>
              <w:right w:val="nil"/>
            </w:tcBorders>
            <w:shd w:val="clear" w:color="auto" w:fill="auto"/>
            <w:noWrap/>
            <w:vAlign w:val="center"/>
            <w:hideMark/>
          </w:tcPr>
          <w:p w14:paraId="65C4497C" w14:textId="77777777" w:rsidR="00395BB9" w:rsidRPr="00395BB9" w:rsidRDefault="00395BB9" w:rsidP="00395BB9">
            <w:pPr>
              <w:spacing w:line="240" w:lineRule="auto"/>
              <w:jc w:val="center"/>
              <w:rPr>
                <w:rFonts w:eastAsia="Times New Roman" w:cs="Times New Roman"/>
                <w:color w:val="000000"/>
                <w:sz w:val="22"/>
                <w:lang w:val="id-ID" w:eastAsia="id-ID"/>
              </w:rPr>
            </w:pPr>
          </w:p>
        </w:tc>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36440C17" w14:textId="77777777" w:rsidR="00395BB9" w:rsidRPr="00395BB9" w:rsidRDefault="00395BB9" w:rsidP="00395BB9">
            <w:pPr>
              <w:spacing w:line="240" w:lineRule="auto"/>
              <w:jc w:val="center"/>
              <w:rPr>
                <w:rFonts w:ascii="Calibri" w:eastAsia="Times New Roman" w:hAnsi="Calibri" w:cs="Calibri"/>
                <w:color w:val="000000"/>
                <w:sz w:val="22"/>
                <w:lang w:val="id-ID" w:eastAsia="id-ID"/>
              </w:rPr>
            </w:pPr>
            <w:r w:rsidRPr="00395BB9">
              <w:rPr>
                <w:rFonts w:ascii="Calibri" w:eastAsia="Times New Roman" w:hAnsi="Calibri" w:cs="Calibri"/>
                <w:color w:val="000000"/>
                <w:sz w:val="22"/>
                <w:lang w:val="id-ID" w:eastAsia="id-ID"/>
              </w:rPr>
              <w:t>142800</w:t>
            </w:r>
          </w:p>
        </w:tc>
        <w:tc>
          <w:tcPr>
            <w:tcW w:w="1480" w:type="dxa"/>
            <w:tcBorders>
              <w:top w:val="nil"/>
              <w:left w:val="nil"/>
              <w:bottom w:val="single" w:sz="4" w:space="0" w:color="auto"/>
              <w:right w:val="single" w:sz="4" w:space="0" w:color="auto"/>
            </w:tcBorders>
            <w:shd w:val="clear" w:color="auto" w:fill="auto"/>
            <w:noWrap/>
            <w:vAlign w:val="bottom"/>
            <w:hideMark/>
          </w:tcPr>
          <w:p w14:paraId="6B90935D" w14:textId="77777777" w:rsidR="00395BB9" w:rsidRPr="00395BB9" w:rsidRDefault="00395BB9" w:rsidP="00395BB9">
            <w:pPr>
              <w:spacing w:line="240" w:lineRule="auto"/>
              <w:jc w:val="center"/>
              <w:rPr>
                <w:rFonts w:ascii="Calibri" w:eastAsia="Times New Roman" w:hAnsi="Calibri" w:cs="Calibri"/>
                <w:color w:val="000000"/>
                <w:sz w:val="22"/>
                <w:lang w:val="id-ID" w:eastAsia="id-ID"/>
              </w:rPr>
            </w:pPr>
            <w:r w:rsidRPr="00395BB9">
              <w:rPr>
                <w:rFonts w:ascii="Calibri" w:eastAsia="Times New Roman" w:hAnsi="Calibri" w:cs="Calibri"/>
                <w:color w:val="000000"/>
                <w:sz w:val="22"/>
                <w:lang w:val="id-ID" w:eastAsia="id-ID"/>
              </w:rPr>
              <w:t>22235</w:t>
            </w:r>
          </w:p>
        </w:tc>
        <w:tc>
          <w:tcPr>
            <w:tcW w:w="1640" w:type="dxa"/>
            <w:tcBorders>
              <w:top w:val="nil"/>
              <w:left w:val="nil"/>
              <w:bottom w:val="single" w:sz="4" w:space="0" w:color="auto"/>
              <w:right w:val="single" w:sz="4" w:space="0" w:color="auto"/>
            </w:tcBorders>
            <w:shd w:val="clear" w:color="auto" w:fill="auto"/>
            <w:noWrap/>
            <w:hideMark/>
          </w:tcPr>
          <w:p w14:paraId="24723BCA" w14:textId="77777777" w:rsidR="00395BB9" w:rsidRPr="00395BB9" w:rsidRDefault="00395BB9" w:rsidP="00395BB9">
            <w:pPr>
              <w:spacing w:line="240" w:lineRule="auto"/>
              <w:jc w:val="center"/>
              <w:rPr>
                <w:rFonts w:ascii="Calibri" w:eastAsia="Times New Roman" w:hAnsi="Calibri" w:cs="Calibri"/>
                <w:color w:val="000000"/>
                <w:sz w:val="22"/>
                <w:lang w:val="id-ID" w:eastAsia="id-ID"/>
              </w:rPr>
            </w:pPr>
            <w:r w:rsidRPr="00395BB9">
              <w:rPr>
                <w:rFonts w:ascii="Calibri" w:eastAsia="Times New Roman" w:hAnsi="Calibri" w:cs="Calibri"/>
                <w:color w:val="000000"/>
                <w:sz w:val="22"/>
                <w:lang w:val="id-ID" w:eastAsia="id-ID"/>
              </w:rPr>
              <w:t>137113</w:t>
            </w:r>
          </w:p>
        </w:tc>
      </w:tr>
    </w:tbl>
    <w:p w14:paraId="0716F9F8" w14:textId="77777777" w:rsidR="00395BB9" w:rsidRPr="00395BB9" w:rsidRDefault="00395BB9" w:rsidP="00395BB9">
      <w:pPr>
        <w:jc w:val="center"/>
      </w:pPr>
    </w:p>
    <w:p w14:paraId="3B692C2E" w14:textId="6D386A6D" w:rsidR="00101BBA" w:rsidRDefault="00101BBA" w:rsidP="004F1E40">
      <w:pPr>
        <w:jc w:val="left"/>
        <w:rPr>
          <w:rFonts w:cs="Times New Roman"/>
          <w:b/>
          <w:bCs/>
          <w:color w:val="000000"/>
          <w:szCs w:val="24"/>
        </w:rPr>
      </w:pPr>
    </w:p>
    <w:p w14:paraId="2857BF73" w14:textId="53256307" w:rsidR="004F1E40" w:rsidRDefault="004F1E40" w:rsidP="004F1E40">
      <w:pPr>
        <w:jc w:val="left"/>
        <w:rPr>
          <w:rFonts w:cs="Times New Roman"/>
          <w:b/>
          <w:bCs/>
          <w:color w:val="000000"/>
          <w:szCs w:val="24"/>
        </w:rPr>
      </w:pPr>
    </w:p>
    <w:p w14:paraId="5C54EFE3" w14:textId="6FA3BCA7" w:rsidR="004F1E40" w:rsidRDefault="004F1E40" w:rsidP="004F1E40">
      <w:pPr>
        <w:jc w:val="left"/>
        <w:rPr>
          <w:rFonts w:cs="Times New Roman"/>
          <w:b/>
          <w:bCs/>
          <w:color w:val="000000"/>
          <w:szCs w:val="24"/>
        </w:rPr>
      </w:pPr>
    </w:p>
    <w:p w14:paraId="77893E7D" w14:textId="321A12C0" w:rsidR="004F1E40" w:rsidRDefault="004F1E40" w:rsidP="004F1E40">
      <w:pPr>
        <w:jc w:val="left"/>
        <w:rPr>
          <w:rFonts w:cs="Times New Roman"/>
          <w:b/>
          <w:bCs/>
          <w:color w:val="000000"/>
          <w:szCs w:val="24"/>
        </w:rPr>
      </w:pPr>
    </w:p>
    <w:p w14:paraId="2D4E2E9C" w14:textId="54D06DED" w:rsidR="004F1E40" w:rsidRDefault="004F1E40" w:rsidP="004F1E40">
      <w:pPr>
        <w:jc w:val="left"/>
        <w:rPr>
          <w:rFonts w:cs="Times New Roman"/>
          <w:b/>
          <w:bCs/>
          <w:color w:val="000000"/>
          <w:szCs w:val="24"/>
        </w:rPr>
      </w:pPr>
    </w:p>
    <w:p w14:paraId="5B160360" w14:textId="698EC2A6" w:rsidR="004F1E40" w:rsidRDefault="004F1E40" w:rsidP="004F1E40">
      <w:pPr>
        <w:jc w:val="left"/>
        <w:rPr>
          <w:rFonts w:cs="Times New Roman"/>
          <w:b/>
          <w:bCs/>
          <w:color w:val="000000"/>
          <w:szCs w:val="24"/>
        </w:rPr>
      </w:pPr>
    </w:p>
    <w:p w14:paraId="24CE4767" w14:textId="5B2E78AD" w:rsidR="004F1E40" w:rsidRDefault="004F1E40" w:rsidP="004F1E40">
      <w:pPr>
        <w:jc w:val="left"/>
        <w:rPr>
          <w:rFonts w:cs="Times New Roman"/>
          <w:b/>
          <w:bCs/>
          <w:color w:val="000000"/>
          <w:szCs w:val="24"/>
        </w:rPr>
      </w:pPr>
    </w:p>
    <w:p w14:paraId="20D879D0" w14:textId="6B5931E5" w:rsidR="004F1E40" w:rsidRDefault="004F1E40" w:rsidP="004F1E40">
      <w:pPr>
        <w:jc w:val="left"/>
        <w:rPr>
          <w:rFonts w:cs="Times New Roman"/>
          <w:b/>
          <w:bCs/>
          <w:color w:val="000000"/>
          <w:szCs w:val="24"/>
        </w:rPr>
      </w:pPr>
    </w:p>
    <w:p w14:paraId="57DC1421" w14:textId="29F21CD0" w:rsidR="004F1E40" w:rsidRDefault="004F1E40" w:rsidP="004F1E40">
      <w:pPr>
        <w:jc w:val="left"/>
        <w:rPr>
          <w:rFonts w:cs="Times New Roman"/>
          <w:b/>
          <w:bCs/>
          <w:color w:val="000000"/>
          <w:szCs w:val="24"/>
        </w:rPr>
      </w:pPr>
    </w:p>
    <w:p w14:paraId="484830BA" w14:textId="77777777" w:rsidR="004F1E40" w:rsidRPr="00B84CBF" w:rsidRDefault="004F1E40" w:rsidP="004F1E40">
      <w:pPr>
        <w:jc w:val="left"/>
        <w:rPr>
          <w:rFonts w:cs="Times New Roman"/>
          <w:b/>
          <w:bCs/>
          <w:color w:val="000000"/>
          <w:szCs w:val="24"/>
        </w:rPr>
      </w:pPr>
    </w:p>
    <w:p w14:paraId="781CF888" w14:textId="03FCECEB" w:rsidR="00383710" w:rsidRPr="00B84CBF" w:rsidRDefault="00395BB9" w:rsidP="00383710">
      <w:pPr>
        <w:keepNext/>
        <w:jc w:val="center"/>
        <w:rPr>
          <w:rFonts w:cs="Times New Roman"/>
        </w:rPr>
      </w:pPr>
      <w:r>
        <w:rPr>
          <w:noProof/>
          <w:lang w:val="id-ID" w:eastAsia="id-ID"/>
        </w:rPr>
        <w:lastRenderedPageBreak/>
        <w:drawing>
          <wp:inline distT="0" distB="0" distL="0" distR="0" wp14:anchorId="1919B576" wp14:editId="614506FF">
            <wp:extent cx="4572000" cy="2743200"/>
            <wp:effectExtent l="0" t="0" r="0" b="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1319AB7" w14:textId="4552AA9F" w:rsidR="00A8760F" w:rsidRPr="00B84CBF" w:rsidRDefault="00383710" w:rsidP="00383710">
      <w:pPr>
        <w:pStyle w:val="Caption"/>
        <w:jc w:val="center"/>
        <w:rPr>
          <w:rFonts w:cs="Times New Roman"/>
        </w:rPr>
      </w:pPr>
      <w:bookmarkStart w:id="12" w:name="_Toc531786333"/>
      <w:r w:rsidRPr="00B84CBF">
        <w:rPr>
          <w:rFonts w:cs="Times New Roman"/>
        </w:rPr>
        <w:t xml:space="preserve">Gambar 1.  </w:t>
      </w:r>
      <w:r w:rsidRPr="00B84CBF">
        <w:rPr>
          <w:rFonts w:cs="Times New Roman"/>
        </w:rPr>
        <w:fldChar w:fldCharType="begin"/>
      </w:r>
      <w:r w:rsidRPr="00B84CBF">
        <w:rPr>
          <w:rFonts w:cs="Times New Roman"/>
        </w:rPr>
        <w:instrText xml:space="preserve"> SEQ Gambar_1._ \* ARABIC </w:instrText>
      </w:r>
      <w:r w:rsidRPr="00B84CBF">
        <w:rPr>
          <w:rFonts w:cs="Times New Roman"/>
        </w:rPr>
        <w:fldChar w:fldCharType="separate"/>
      </w:r>
      <w:r w:rsidR="00866293">
        <w:rPr>
          <w:rFonts w:cs="Times New Roman"/>
          <w:noProof/>
        </w:rPr>
        <w:t>3</w:t>
      </w:r>
      <w:r w:rsidRPr="00B84CBF">
        <w:rPr>
          <w:rFonts w:cs="Times New Roman"/>
        </w:rPr>
        <w:fldChar w:fldCharType="end"/>
      </w:r>
      <w:r w:rsidRPr="00B84CBF">
        <w:rPr>
          <w:rFonts w:cs="Times New Roman"/>
          <w:lang w:val="id-ID"/>
        </w:rPr>
        <w:t xml:space="preserve"> Grafik perbandingan target penjualan dengan realisasi penjualan</w:t>
      </w:r>
      <w:bookmarkEnd w:id="12"/>
    </w:p>
    <w:p w14:paraId="303B60E9" w14:textId="25F3F30E" w:rsidR="001106A9" w:rsidRDefault="00C63969" w:rsidP="00523751">
      <w:pPr>
        <w:rPr>
          <w:rFonts w:cs="Times New Roman"/>
          <w:color w:val="000000"/>
          <w:szCs w:val="24"/>
        </w:rPr>
      </w:pPr>
      <w:r w:rsidRPr="00B84CBF">
        <w:rPr>
          <w:rFonts w:cs="Times New Roman"/>
          <w:color w:val="000000"/>
          <w:szCs w:val="24"/>
        </w:rPr>
        <w:t>Guna mengetahui penyebab tidak tercapainya target produksi</w:t>
      </w:r>
      <w:r w:rsidR="002B5493">
        <w:rPr>
          <w:rFonts w:cs="Times New Roman"/>
          <w:color w:val="000000"/>
          <w:szCs w:val="24"/>
          <w:lang w:val="id-ID"/>
        </w:rPr>
        <w:t xml:space="preserve"> apabila memproduksi secara intern</w:t>
      </w:r>
      <w:r w:rsidRPr="00B84CBF">
        <w:rPr>
          <w:rFonts w:cs="Times New Roman"/>
          <w:color w:val="000000"/>
          <w:szCs w:val="24"/>
        </w:rPr>
        <w:t xml:space="preserve"> oleh perusahaan maka</w:t>
      </w:r>
      <w:r w:rsidR="002B5493">
        <w:rPr>
          <w:rFonts w:cs="Times New Roman"/>
          <w:color w:val="000000"/>
        </w:rPr>
        <w:t xml:space="preserve"> </w:t>
      </w:r>
      <w:r w:rsidRPr="00B84CBF">
        <w:rPr>
          <w:rFonts w:cs="Times New Roman"/>
          <w:color w:val="000000"/>
          <w:szCs w:val="24"/>
        </w:rPr>
        <w:t>dilakukan observasi pada proses produksi pembuatan meteran air. Dari observasi</w:t>
      </w:r>
      <w:r w:rsidR="002B5493">
        <w:rPr>
          <w:rFonts w:cs="Times New Roman"/>
          <w:color w:val="000000"/>
        </w:rPr>
        <w:t xml:space="preserve"> </w:t>
      </w:r>
      <w:r w:rsidRPr="00B84CBF">
        <w:rPr>
          <w:rFonts w:cs="Times New Roman"/>
          <w:color w:val="000000"/>
          <w:szCs w:val="24"/>
        </w:rPr>
        <w:t xml:space="preserve">dibuatlah </w:t>
      </w:r>
      <w:r w:rsidRPr="00B84CBF">
        <w:rPr>
          <w:rFonts w:cs="Times New Roman"/>
          <w:i/>
          <w:iCs/>
          <w:color w:val="000000"/>
          <w:szCs w:val="24"/>
        </w:rPr>
        <w:t xml:space="preserve">Value Stream Mapping </w:t>
      </w:r>
      <w:r w:rsidRPr="00B84CBF">
        <w:rPr>
          <w:rFonts w:cs="Times New Roman"/>
          <w:color w:val="000000"/>
          <w:szCs w:val="24"/>
        </w:rPr>
        <w:t>(VSM) untuk menggambarkan proses produksi dan</w:t>
      </w:r>
      <w:r w:rsidR="002B5493">
        <w:rPr>
          <w:rFonts w:cs="Times New Roman"/>
          <w:color w:val="000000"/>
        </w:rPr>
        <w:t xml:space="preserve"> </w:t>
      </w:r>
      <w:r w:rsidRPr="00B84CBF">
        <w:rPr>
          <w:rFonts w:cs="Times New Roman"/>
          <w:color w:val="000000"/>
          <w:szCs w:val="24"/>
        </w:rPr>
        <w:t>menjelaskan aliran material dan informasi di lantai produksi.</w:t>
      </w:r>
    </w:p>
    <w:p w14:paraId="72894314" w14:textId="7CD3B1A0" w:rsidR="00B44699" w:rsidRDefault="00B44699" w:rsidP="00B44699">
      <w:pPr>
        <w:pStyle w:val="Caption"/>
        <w:keepNext/>
        <w:jc w:val="center"/>
        <w:rPr>
          <w:lang w:val="id-ID"/>
        </w:rPr>
      </w:pPr>
      <w:bookmarkStart w:id="13" w:name="_Toc532114905"/>
      <w:r>
        <w:t xml:space="preserve">Tabel 1. </w:t>
      </w:r>
      <w:fldSimple w:instr=" SEQ Tabel_1. \* ARABIC ">
        <w:r w:rsidR="00866293">
          <w:rPr>
            <w:noProof/>
          </w:rPr>
          <w:t>2</w:t>
        </w:r>
      </w:fldSimple>
      <w:r>
        <w:rPr>
          <w:lang w:val="id-ID"/>
        </w:rPr>
        <w:t xml:space="preserve"> </w:t>
      </w:r>
      <w:bookmarkEnd w:id="13"/>
      <w:r w:rsidR="00BB4FB1">
        <w:rPr>
          <w:lang w:val="id-ID"/>
        </w:rPr>
        <w:t xml:space="preserve">Rangkuman PAM  pada produksi head casing </w:t>
      </w:r>
    </w:p>
    <w:tbl>
      <w:tblPr>
        <w:tblW w:w="6480" w:type="dxa"/>
        <w:jc w:val="center"/>
        <w:tblLook w:val="04A0" w:firstRow="1" w:lastRow="0" w:firstColumn="1" w:lastColumn="0" w:noHBand="0" w:noVBand="1"/>
      </w:tblPr>
      <w:tblGrid>
        <w:gridCol w:w="1540"/>
        <w:gridCol w:w="1900"/>
        <w:gridCol w:w="3040"/>
      </w:tblGrid>
      <w:tr w:rsidR="00034677" w:rsidRPr="00034677" w14:paraId="7DE7769C" w14:textId="77777777" w:rsidTr="0003467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F5381" w14:textId="77777777" w:rsidR="00034677" w:rsidRPr="00034677" w:rsidRDefault="00034677" w:rsidP="00034677">
            <w:pPr>
              <w:spacing w:line="240" w:lineRule="auto"/>
              <w:jc w:val="center"/>
              <w:rPr>
                <w:rFonts w:eastAsia="Times New Roman" w:cs="Times New Roman"/>
                <w:color w:val="000000"/>
                <w:sz w:val="22"/>
                <w:lang w:val="id-ID" w:eastAsia="id-ID"/>
              </w:rPr>
            </w:pPr>
            <w:r w:rsidRPr="00034677">
              <w:rPr>
                <w:rFonts w:eastAsia="Times New Roman" w:cs="Times New Roman"/>
                <w:color w:val="000000"/>
                <w:sz w:val="22"/>
                <w:lang w:val="id-ID" w:eastAsia="id-ID"/>
              </w:rPr>
              <w:t>Jenis waste</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3AE3418C" w14:textId="77777777" w:rsidR="00034677" w:rsidRPr="00034677" w:rsidRDefault="00034677" w:rsidP="00034677">
            <w:pPr>
              <w:spacing w:line="240" w:lineRule="auto"/>
              <w:jc w:val="center"/>
              <w:rPr>
                <w:rFonts w:eastAsia="Times New Roman" w:cs="Times New Roman"/>
                <w:color w:val="000000"/>
                <w:sz w:val="22"/>
                <w:lang w:val="id-ID" w:eastAsia="id-ID"/>
              </w:rPr>
            </w:pPr>
            <w:r w:rsidRPr="00034677">
              <w:rPr>
                <w:rFonts w:eastAsia="Times New Roman" w:cs="Times New Roman"/>
                <w:color w:val="000000"/>
                <w:sz w:val="22"/>
                <w:lang w:val="id-ID" w:eastAsia="id-ID"/>
              </w:rPr>
              <w:t>waktu (detik)</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3B566EDA" w14:textId="77777777" w:rsidR="00034677" w:rsidRPr="00034677" w:rsidRDefault="00034677" w:rsidP="00034677">
            <w:pPr>
              <w:spacing w:line="240" w:lineRule="auto"/>
              <w:jc w:val="center"/>
              <w:rPr>
                <w:rFonts w:eastAsia="Times New Roman" w:cs="Times New Roman"/>
                <w:color w:val="000000"/>
                <w:sz w:val="22"/>
                <w:lang w:val="id-ID" w:eastAsia="id-ID"/>
              </w:rPr>
            </w:pPr>
            <w:r w:rsidRPr="00034677">
              <w:rPr>
                <w:rFonts w:eastAsia="Times New Roman" w:cs="Times New Roman"/>
                <w:color w:val="000000"/>
                <w:sz w:val="22"/>
                <w:lang w:val="id-ID" w:eastAsia="id-ID"/>
              </w:rPr>
              <w:t>waktu (menit)</w:t>
            </w:r>
          </w:p>
        </w:tc>
      </w:tr>
      <w:tr w:rsidR="00034677" w:rsidRPr="00034677" w14:paraId="31A5272B" w14:textId="77777777" w:rsidTr="00034677">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33BE4193" w14:textId="77777777" w:rsidR="00034677" w:rsidRPr="00034677" w:rsidRDefault="00034677" w:rsidP="00034677">
            <w:pPr>
              <w:spacing w:line="240" w:lineRule="auto"/>
              <w:jc w:val="center"/>
              <w:rPr>
                <w:rFonts w:eastAsia="Times New Roman" w:cs="Times New Roman"/>
                <w:color w:val="000000"/>
                <w:sz w:val="22"/>
                <w:lang w:val="id-ID" w:eastAsia="id-ID"/>
              </w:rPr>
            </w:pPr>
            <w:r w:rsidRPr="00034677">
              <w:rPr>
                <w:rFonts w:eastAsia="Times New Roman" w:cs="Times New Roman"/>
                <w:color w:val="000000"/>
                <w:sz w:val="22"/>
                <w:lang w:val="id-ID" w:eastAsia="id-ID"/>
              </w:rPr>
              <w:t>Waiting</w:t>
            </w:r>
          </w:p>
        </w:tc>
        <w:tc>
          <w:tcPr>
            <w:tcW w:w="1900" w:type="dxa"/>
            <w:tcBorders>
              <w:top w:val="nil"/>
              <w:left w:val="nil"/>
              <w:bottom w:val="single" w:sz="4" w:space="0" w:color="auto"/>
              <w:right w:val="single" w:sz="4" w:space="0" w:color="auto"/>
            </w:tcBorders>
            <w:shd w:val="clear" w:color="auto" w:fill="auto"/>
            <w:noWrap/>
            <w:vAlign w:val="center"/>
            <w:hideMark/>
          </w:tcPr>
          <w:p w14:paraId="24E66478" w14:textId="77777777" w:rsidR="00034677" w:rsidRPr="00034677" w:rsidRDefault="00034677" w:rsidP="00034677">
            <w:pPr>
              <w:spacing w:line="240" w:lineRule="auto"/>
              <w:jc w:val="center"/>
              <w:rPr>
                <w:rFonts w:eastAsia="Times New Roman" w:cs="Times New Roman"/>
                <w:color w:val="000000"/>
                <w:sz w:val="22"/>
                <w:lang w:val="id-ID" w:eastAsia="id-ID"/>
              </w:rPr>
            </w:pPr>
            <w:r w:rsidRPr="00034677">
              <w:rPr>
                <w:rFonts w:eastAsia="Times New Roman" w:cs="Times New Roman"/>
                <w:color w:val="000000"/>
                <w:sz w:val="22"/>
                <w:lang w:val="id-ID" w:eastAsia="id-ID"/>
              </w:rPr>
              <w:t>3618,67</w:t>
            </w:r>
          </w:p>
        </w:tc>
        <w:tc>
          <w:tcPr>
            <w:tcW w:w="3040" w:type="dxa"/>
            <w:tcBorders>
              <w:top w:val="nil"/>
              <w:left w:val="nil"/>
              <w:bottom w:val="single" w:sz="4" w:space="0" w:color="auto"/>
              <w:right w:val="single" w:sz="4" w:space="0" w:color="auto"/>
            </w:tcBorders>
            <w:shd w:val="clear" w:color="auto" w:fill="auto"/>
            <w:noWrap/>
            <w:vAlign w:val="center"/>
            <w:hideMark/>
          </w:tcPr>
          <w:p w14:paraId="35A90EAF" w14:textId="77777777" w:rsidR="00034677" w:rsidRPr="00034677" w:rsidRDefault="00034677" w:rsidP="00034677">
            <w:pPr>
              <w:spacing w:line="240" w:lineRule="auto"/>
              <w:jc w:val="center"/>
              <w:rPr>
                <w:rFonts w:eastAsia="Times New Roman" w:cs="Times New Roman"/>
                <w:color w:val="000000"/>
                <w:sz w:val="22"/>
                <w:lang w:val="id-ID" w:eastAsia="id-ID"/>
              </w:rPr>
            </w:pPr>
            <w:r w:rsidRPr="00034677">
              <w:rPr>
                <w:rFonts w:eastAsia="Times New Roman" w:cs="Times New Roman"/>
                <w:color w:val="000000"/>
                <w:sz w:val="22"/>
                <w:lang w:val="id-ID" w:eastAsia="id-ID"/>
              </w:rPr>
              <w:t>60,31</w:t>
            </w:r>
          </w:p>
        </w:tc>
      </w:tr>
      <w:tr w:rsidR="00034677" w:rsidRPr="00034677" w14:paraId="273B872B" w14:textId="77777777" w:rsidTr="00034677">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27DC5D10" w14:textId="77777777" w:rsidR="00034677" w:rsidRPr="00034677" w:rsidRDefault="00034677" w:rsidP="00034677">
            <w:pPr>
              <w:spacing w:line="240" w:lineRule="auto"/>
              <w:jc w:val="center"/>
              <w:rPr>
                <w:rFonts w:eastAsia="Times New Roman" w:cs="Times New Roman"/>
                <w:color w:val="000000"/>
                <w:sz w:val="22"/>
                <w:lang w:val="id-ID" w:eastAsia="id-ID"/>
              </w:rPr>
            </w:pPr>
            <w:r w:rsidRPr="00034677">
              <w:rPr>
                <w:rFonts w:eastAsia="Times New Roman" w:cs="Times New Roman"/>
                <w:color w:val="000000"/>
                <w:sz w:val="22"/>
                <w:lang w:val="id-ID" w:eastAsia="id-ID"/>
              </w:rPr>
              <w:t>Transportasi</w:t>
            </w:r>
          </w:p>
        </w:tc>
        <w:tc>
          <w:tcPr>
            <w:tcW w:w="1900" w:type="dxa"/>
            <w:tcBorders>
              <w:top w:val="nil"/>
              <w:left w:val="nil"/>
              <w:bottom w:val="single" w:sz="4" w:space="0" w:color="auto"/>
              <w:right w:val="single" w:sz="4" w:space="0" w:color="auto"/>
            </w:tcBorders>
            <w:shd w:val="clear" w:color="auto" w:fill="auto"/>
            <w:noWrap/>
            <w:vAlign w:val="center"/>
            <w:hideMark/>
          </w:tcPr>
          <w:p w14:paraId="4BEAEA61" w14:textId="77777777" w:rsidR="00034677" w:rsidRPr="00034677" w:rsidRDefault="00034677" w:rsidP="00034677">
            <w:pPr>
              <w:spacing w:line="240" w:lineRule="auto"/>
              <w:jc w:val="center"/>
              <w:rPr>
                <w:rFonts w:eastAsia="Times New Roman" w:cs="Times New Roman"/>
                <w:color w:val="000000"/>
                <w:sz w:val="22"/>
                <w:lang w:val="id-ID" w:eastAsia="id-ID"/>
              </w:rPr>
            </w:pPr>
            <w:r w:rsidRPr="00034677">
              <w:rPr>
                <w:rFonts w:eastAsia="Times New Roman" w:cs="Times New Roman"/>
                <w:color w:val="000000"/>
                <w:sz w:val="22"/>
                <w:lang w:val="id-ID" w:eastAsia="id-ID"/>
              </w:rPr>
              <w:t>2692,52</w:t>
            </w:r>
          </w:p>
        </w:tc>
        <w:tc>
          <w:tcPr>
            <w:tcW w:w="3040" w:type="dxa"/>
            <w:tcBorders>
              <w:top w:val="nil"/>
              <w:left w:val="nil"/>
              <w:bottom w:val="single" w:sz="4" w:space="0" w:color="auto"/>
              <w:right w:val="single" w:sz="4" w:space="0" w:color="auto"/>
            </w:tcBorders>
            <w:shd w:val="clear" w:color="auto" w:fill="auto"/>
            <w:noWrap/>
            <w:vAlign w:val="center"/>
            <w:hideMark/>
          </w:tcPr>
          <w:p w14:paraId="0E2E7497" w14:textId="77777777" w:rsidR="00034677" w:rsidRPr="00034677" w:rsidRDefault="00034677" w:rsidP="00034677">
            <w:pPr>
              <w:spacing w:line="240" w:lineRule="auto"/>
              <w:jc w:val="center"/>
              <w:rPr>
                <w:rFonts w:eastAsia="Times New Roman" w:cs="Times New Roman"/>
                <w:color w:val="000000"/>
                <w:sz w:val="22"/>
                <w:lang w:val="id-ID" w:eastAsia="id-ID"/>
              </w:rPr>
            </w:pPr>
            <w:r w:rsidRPr="00034677">
              <w:rPr>
                <w:rFonts w:eastAsia="Times New Roman" w:cs="Times New Roman"/>
                <w:color w:val="000000"/>
                <w:sz w:val="22"/>
                <w:lang w:val="id-ID" w:eastAsia="id-ID"/>
              </w:rPr>
              <w:t>44,88</w:t>
            </w:r>
          </w:p>
        </w:tc>
      </w:tr>
      <w:tr w:rsidR="00034677" w:rsidRPr="00034677" w14:paraId="62D25227" w14:textId="77777777" w:rsidTr="00034677">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31BD4CF2" w14:textId="77777777" w:rsidR="00034677" w:rsidRPr="00034677" w:rsidRDefault="00034677" w:rsidP="00034677">
            <w:pPr>
              <w:spacing w:line="240" w:lineRule="auto"/>
              <w:jc w:val="center"/>
              <w:rPr>
                <w:rFonts w:eastAsia="Times New Roman" w:cs="Times New Roman"/>
                <w:color w:val="000000"/>
                <w:sz w:val="22"/>
                <w:lang w:val="id-ID" w:eastAsia="id-ID"/>
              </w:rPr>
            </w:pPr>
            <w:r w:rsidRPr="00034677">
              <w:rPr>
                <w:rFonts w:eastAsia="Times New Roman" w:cs="Times New Roman"/>
                <w:color w:val="000000"/>
                <w:sz w:val="22"/>
                <w:lang w:val="id-ID" w:eastAsia="id-ID"/>
              </w:rPr>
              <w:t>Motion</w:t>
            </w:r>
          </w:p>
        </w:tc>
        <w:tc>
          <w:tcPr>
            <w:tcW w:w="1900" w:type="dxa"/>
            <w:tcBorders>
              <w:top w:val="nil"/>
              <w:left w:val="nil"/>
              <w:bottom w:val="single" w:sz="4" w:space="0" w:color="auto"/>
              <w:right w:val="single" w:sz="4" w:space="0" w:color="auto"/>
            </w:tcBorders>
            <w:shd w:val="clear" w:color="auto" w:fill="auto"/>
            <w:noWrap/>
            <w:vAlign w:val="center"/>
            <w:hideMark/>
          </w:tcPr>
          <w:p w14:paraId="463DAEF7" w14:textId="77777777" w:rsidR="00034677" w:rsidRPr="00034677" w:rsidRDefault="00034677" w:rsidP="00034677">
            <w:pPr>
              <w:spacing w:line="240" w:lineRule="auto"/>
              <w:jc w:val="center"/>
              <w:rPr>
                <w:rFonts w:eastAsia="Times New Roman" w:cs="Times New Roman"/>
                <w:color w:val="000000"/>
                <w:sz w:val="22"/>
                <w:lang w:val="id-ID" w:eastAsia="id-ID"/>
              </w:rPr>
            </w:pPr>
            <w:r w:rsidRPr="00034677">
              <w:rPr>
                <w:rFonts w:eastAsia="Times New Roman" w:cs="Times New Roman"/>
                <w:color w:val="000000"/>
                <w:sz w:val="22"/>
                <w:lang w:val="id-ID" w:eastAsia="id-ID"/>
              </w:rPr>
              <w:t>682,01</w:t>
            </w:r>
          </w:p>
        </w:tc>
        <w:tc>
          <w:tcPr>
            <w:tcW w:w="3040" w:type="dxa"/>
            <w:tcBorders>
              <w:top w:val="nil"/>
              <w:left w:val="nil"/>
              <w:bottom w:val="single" w:sz="4" w:space="0" w:color="auto"/>
              <w:right w:val="single" w:sz="4" w:space="0" w:color="auto"/>
            </w:tcBorders>
            <w:shd w:val="clear" w:color="auto" w:fill="auto"/>
            <w:noWrap/>
            <w:vAlign w:val="center"/>
            <w:hideMark/>
          </w:tcPr>
          <w:p w14:paraId="476E0568" w14:textId="77777777" w:rsidR="00034677" w:rsidRPr="00034677" w:rsidRDefault="00034677" w:rsidP="00034677">
            <w:pPr>
              <w:spacing w:line="240" w:lineRule="auto"/>
              <w:jc w:val="center"/>
              <w:rPr>
                <w:rFonts w:eastAsia="Times New Roman" w:cs="Times New Roman"/>
                <w:color w:val="000000"/>
                <w:sz w:val="22"/>
                <w:lang w:val="id-ID" w:eastAsia="id-ID"/>
              </w:rPr>
            </w:pPr>
            <w:r w:rsidRPr="00034677">
              <w:rPr>
                <w:rFonts w:eastAsia="Times New Roman" w:cs="Times New Roman"/>
                <w:color w:val="000000"/>
                <w:sz w:val="22"/>
                <w:lang w:val="id-ID" w:eastAsia="id-ID"/>
              </w:rPr>
              <w:t>11,37</w:t>
            </w:r>
          </w:p>
        </w:tc>
      </w:tr>
    </w:tbl>
    <w:p w14:paraId="1B7D1667" w14:textId="32F8A679" w:rsidR="001106A9" w:rsidRPr="008D1DE8" w:rsidRDefault="001106A9" w:rsidP="00034677">
      <w:pPr>
        <w:jc w:val="center"/>
        <w:rPr>
          <w:lang w:val="id-ID"/>
        </w:rPr>
      </w:pPr>
    </w:p>
    <w:p w14:paraId="6CDCA4AB" w14:textId="6A150FC4" w:rsidR="004F1BD8" w:rsidRDefault="000B1FE8" w:rsidP="003A360E">
      <w:pPr>
        <w:rPr>
          <w:rFonts w:cs="Times New Roman"/>
          <w:bCs/>
          <w:color w:val="000000"/>
          <w:szCs w:val="24"/>
          <w:lang w:val="id-ID"/>
        </w:rPr>
      </w:pPr>
      <w:r w:rsidRPr="00B84CBF">
        <w:rPr>
          <w:rFonts w:cs="Times New Roman"/>
          <w:color w:val="000000"/>
          <w:szCs w:val="24"/>
        </w:rPr>
        <w:t xml:space="preserve">Berdasarkan </w:t>
      </w:r>
      <w:r w:rsidR="00034677">
        <w:rPr>
          <w:rFonts w:cs="Times New Roman"/>
          <w:color w:val="000000"/>
          <w:szCs w:val="24"/>
          <w:lang w:val="id-ID"/>
        </w:rPr>
        <w:t>rangkuman</w:t>
      </w:r>
      <w:r w:rsidRPr="00B84CBF">
        <w:rPr>
          <w:rFonts w:cs="Times New Roman"/>
          <w:color w:val="000000"/>
          <w:szCs w:val="24"/>
        </w:rPr>
        <w:t xml:space="preserve"> </w:t>
      </w:r>
      <w:r w:rsidR="003A360E">
        <w:rPr>
          <w:rFonts w:cs="Times New Roman"/>
          <w:i/>
          <w:iCs/>
          <w:color w:val="000000"/>
          <w:szCs w:val="24"/>
          <w:lang w:val="id-ID"/>
        </w:rPr>
        <w:t xml:space="preserve">process activity mapping </w:t>
      </w:r>
      <w:r w:rsidR="00034677">
        <w:rPr>
          <w:rFonts w:cs="Times New Roman"/>
          <w:iCs/>
          <w:color w:val="000000"/>
          <w:szCs w:val="24"/>
          <w:lang w:val="id-ID"/>
        </w:rPr>
        <w:t>di atas</w:t>
      </w:r>
      <w:r w:rsidR="003A360E">
        <w:rPr>
          <w:rFonts w:cs="Times New Roman"/>
          <w:iCs/>
          <w:color w:val="000000"/>
          <w:szCs w:val="24"/>
          <w:lang w:val="id-ID"/>
        </w:rPr>
        <w:t xml:space="preserve">, dapat dilihat terdapat aktivitas </w:t>
      </w:r>
      <w:r w:rsidR="004062F4">
        <w:rPr>
          <w:rFonts w:cs="Times New Roman"/>
          <w:iCs/>
          <w:color w:val="000000"/>
          <w:szCs w:val="24"/>
          <w:lang w:val="id-ID"/>
        </w:rPr>
        <w:t xml:space="preserve">menunggu </w:t>
      </w:r>
      <w:r w:rsidR="003A360E">
        <w:rPr>
          <w:rFonts w:cs="Times New Roman"/>
          <w:iCs/>
          <w:color w:val="000000"/>
          <w:szCs w:val="24"/>
          <w:lang w:val="id-ID"/>
        </w:rPr>
        <w:t xml:space="preserve">yang </w:t>
      </w:r>
      <w:r w:rsidR="00837B96">
        <w:rPr>
          <w:rFonts w:cs="Times New Roman"/>
          <w:iCs/>
          <w:color w:val="000000"/>
          <w:szCs w:val="24"/>
          <w:lang w:val="id-ID"/>
        </w:rPr>
        <w:t>paling sering terjadi ( waktu yang paling lama )</w:t>
      </w:r>
      <w:r w:rsidR="00BB4FB1">
        <w:rPr>
          <w:rFonts w:cs="Times New Roman"/>
          <w:iCs/>
          <w:color w:val="000000"/>
          <w:szCs w:val="24"/>
          <w:lang w:val="id-ID"/>
        </w:rPr>
        <w:t xml:space="preserve"> </w:t>
      </w:r>
      <w:r w:rsidR="00837B96">
        <w:rPr>
          <w:rFonts w:cs="Times New Roman"/>
          <w:iCs/>
          <w:color w:val="000000"/>
          <w:szCs w:val="24"/>
          <w:lang w:val="id-ID"/>
        </w:rPr>
        <w:t xml:space="preserve">dan termasuk aktivitas </w:t>
      </w:r>
      <w:r w:rsidR="00837B96">
        <w:rPr>
          <w:rFonts w:cs="Times New Roman"/>
          <w:i/>
          <w:iCs/>
          <w:color w:val="000000"/>
          <w:szCs w:val="24"/>
          <w:lang w:val="id-ID"/>
        </w:rPr>
        <w:t xml:space="preserve">non value added </w:t>
      </w:r>
      <w:r w:rsidR="003A360E">
        <w:rPr>
          <w:rFonts w:cs="Times New Roman"/>
          <w:iCs/>
          <w:color w:val="000000"/>
          <w:szCs w:val="24"/>
          <w:lang w:val="id-ID"/>
        </w:rPr>
        <w:t>yaitu pada aktivitas pem</w:t>
      </w:r>
      <w:r w:rsidR="00BB4FB1">
        <w:rPr>
          <w:rFonts w:cs="Times New Roman"/>
          <w:iCs/>
          <w:color w:val="000000"/>
          <w:szCs w:val="24"/>
          <w:lang w:val="id-ID"/>
        </w:rPr>
        <w:t>anasan bahan bakar pada tungku</w:t>
      </w:r>
      <w:r w:rsidR="003A360E">
        <w:rPr>
          <w:rFonts w:cs="Times New Roman"/>
          <w:bCs/>
          <w:color w:val="000000"/>
          <w:szCs w:val="24"/>
          <w:lang w:val="id-ID"/>
        </w:rPr>
        <w:t xml:space="preserve"> yang dapat menghambat proses selanjutnya yaitu peleburan kuningan</w:t>
      </w:r>
      <w:r w:rsidR="0029721D">
        <w:rPr>
          <w:rFonts w:cs="Times New Roman"/>
          <w:bCs/>
          <w:color w:val="000000"/>
          <w:szCs w:val="24"/>
          <w:lang w:val="id-ID"/>
        </w:rPr>
        <w:t>.</w:t>
      </w:r>
      <w:r w:rsidR="00BB4FB1">
        <w:rPr>
          <w:rFonts w:cs="Times New Roman"/>
          <w:bCs/>
          <w:color w:val="000000"/>
          <w:szCs w:val="24"/>
          <w:lang w:val="id-ID"/>
        </w:rPr>
        <w:t xml:space="preserve"> Selanjutnya terdapat </w:t>
      </w:r>
      <w:r w:rsidR="00BB4FB1">
        <w:rPr>
          <w:rFonts w:cs="Times New Roman"/>
          <w:bCs/>
          <w:i/>
          <w:color w:val="000000"/>
          <w:szCs w:val="24"/>
          <w:lang w:val="id-ID"/>
        </w:rPr>
        <w:t xml:space="preserve">waste motion </w:t>
      </w:r>
      <w:r w:rsidR="00BB4FB1">
        <w:rPr>
          <w:rFonts w:cs="Times New Roman"/>
          <w:bCs/>
          <w:color w:val="000000"/>
          <w:szCs w:val="24"/>
          <w:lang w:val="id-ID"/>
        </w:rPr>
        <w:t xml:space="preserve">yang terjadi pada proses pembuatan ulir pada </w:t>
      </w:r>
      <w:r w:rsidR="00BB4FB1">
        <w:rPr>
          <w:rFonts w:cs="Times New Roman"/>
          <w:bCs/>
          <w:i/>
          <w:color w:val="000000"/>
          <w:szCs w:val="24"/>
          <w:lang w:val="id-ID"/>
        </w:rPr>
        <w:t>part head casing.</w:t>
      </w:r>
      <w:r w:rsidR="0029721D">
        <w:rPr>
          <w:rFonts w:cs="Times New Roman"/>
          <w:bCs/>
          <w:color w:val="000000"/>
          <w:szCs w:val="24"/>
          <w:lang w:val="id-ID"/>
        </w:rPr>
        <w:t xml:space="preserve"> </w:t>
      </w:r>
      <w:r w:rsidR="00837B96">
        <w:rPr>
          <w:rFonts w:cs="Times New Roman"/>
          <w:bCs/>
          <w:color w:val="000000"/>
          <w:szCs w:val="24"/>
          <w:lang w:val="id-ID"/>
        </w:rPr>
        <w:t>P</w:t>
      </w:r>
      <w:r w:rsidR="003A360E">
        <w:rPr>
          <w:rFonts w:cs="Times New Roman"/>
          <w:bCs/>
          <w:color w:val="000000"/>
          <w:szCs w:val="24"/>
          <w:lang w:val="id-ID"/>
        </w:rPr>
        <w:t xml:space="preserve">ada tugas akhir ini, penulis membahas tentang usulan perbaikan untuk meminimasi </w:t>
      </w:r>
      <w:r w:rsidR="003A360E">
        <w:rPr>
          <w:rFonts w:cs="Times New Roman"/>
          <w:bCs/>
          <w:i/>
          <w:color w:val="000000"/>
          <w:szCs w:val="24"/>
          <w:lang w:val="id-ID"/>
        </w:rPr>
        <w:t xml:space="preserve">waste waiting </w:t>
      </w:r>
      <w:r w:rsidR="003A360E">
        <w:rPr>
          <w:rFonts w:cs="Times New Roman"/>
          <w:bCs/>
          <w:color w:val="000000"/>
          <w:szCs w:val="24"/>
          <w:lang w:val="id-ID"/>
        </w:rPr>
        <w:t xml:space="preserve">pada pembuatan </w:t>
      </w:r>
      <w:r w:rsidR="003A360E">
        <w:rPr>
          <w:rFonts w:cs="Times New Roman"/>
          <w:bCs/>
          <w:i/>
          <w:color w:val="000000"/>
          <w:szCs w:val="24"/>
          <w:lang w:val="id-ID"/>
        </w:rPr>
        <w:t>part head casing</w:t>
      </w:r>
      <w:r w:rsidR="0029721D">
        <w:rPr>
          <w:rFonts w:cs="Times New Roman"/>
          <w:bCs/>
          <w:color w:val="000000"/>
          <w:szCs w:val="24"/>
          <w:lang w:val="id-ID"/>
        </w:rPr>
        <w:t>.</w:t>
      </w:r>
      <w:r w:rsidR="008D1DE8">
        <w:rPr>
          <w:rFonts w:cs="Times New Roman"/>
          <w:bCs/>
          <w:color w:val="000000"/>
          <w:szCs w:val="24"/>
          <w:lang w:val="id-ID"/>
        </w:rPr>
        <w:t xml:space="preserve"> Penulis menggunakan penjadwalan</w:t>
      </w:r>
      <w:r w:rsidR="00837B96">
        <w:rPr>
          <w:rFonts w:cs="Times New Roman"/>
          <w:bCs/>
          <w:i/>
          <w:color w:val="000000"/>
          <w:szCs w:val="24"/>
          <w:lang w:val="id-ID"/>
        </w:rPr>
        <w:t xml:space="preserve"> </w:t>
      </w:r>
      <w:r w:rsidR="00837B96">
        <w:rPr>
          <w:rFonts w:cs="Times New Roman"/>
          <w:bCs/>
          <w:color w:val="000000"/>
          <w:szCs w:val="24"/>
          <w:lang w:val="id-ID"/>
        </w:rPr>
        <w:t xml:space="preserve">untuk meminimasi </w:t>
      </w:r>
      <w:r w:rsidR="00837B96">
        <w:rPr>
          <w:rFonts w:cs="Times New Roman"/>
          <w:bCs/>
          <w:i/>
          <w:color w:val="000000"/>
          <w:szCs w:val="24"/>
          <w:lang w:val="id-ID"/>
        </w:rPr>
        <w:t xml:space="preserve">waste waiting </w:t>
      </w:r>
      <w:r w:rsidR="00837B96">
        <w:rPr>
          <w:rFonts w:cs="Times New Roman"/>
          <w:bCs/>
          <w:color w:val="000000"/>
          <w:szCs w:val="24"/>
          <w:lang w:val="id-ID"/>
        </w:rPr>
        <w:t>dengan skema sebagai berikut :</w:t>
      </w:r>
    </w:p>
    <w:p w14:paraId="7CFC84B1" w14:textId="75995762" w:rsidR="00837B96" w:rsidRPr="00837B96" w:rsidRDefault="00034677" w:rsidP="003A360E">
      <w:pPr>
        <w:rPr>
          <w:rFonts w:cs="Times New Roman"/>
          <w:color w:val="000000"/>
          <w:szCs w:val="24"/>
          <w:lang w:val="id-ID"/>
        </w:rPr>
      </w:pPr>
      <w:r>
        <w:rPr>
          <w:rFonts w:cs="Times New Roman"/>
          <w:noProof/>
          <w:color w:val="000000"/>
          <w:szCs w:val="24"/>
          <w:lang w:val="id-ID" w:eastAsia="id-ID"/>
        </w:rPr>
        <w:lastRenderedPageBreak/>
        <mc:AlternateContent>
          <mc:Choice Requires="wpg">
            <w:drawing>
              <wp:anchor distT="0" distB="0" distL="114300" distR="114300" simplePos="0" relativeHeight="252011520" behindDoc="0" locked="0" layoutInCell="1" allowOverlap="1" wp14:anchorId="16BA2F15" wp14:editId="199F6CDD">
                <wp:simplePos x="0" y="0"/>
                <wp:positionH relativeFrom="column">
                  <wp:posOffset>314622</wp:posOffset>
                </wp:positionH>
                <wp:positionV relativeFrom="paragraph">
                  <wp:posOffset>-49453</wp:posOffset>
                </wp:positionV>
                <wp:extent cx="4666309" cy="1593213"/>
                <wp:effectExtent l="0" t="0" r="20320" b="26670"/>
                <wp:wrapNone/>
                <wp:docPr id="1190" name="Group 1190"/>
                <wp:cNvGraphicFramePr/>
                <a:graphic xmlns:a="http://schemas.openxmlformats.org/drawingml/2006/main">
                  <a:graphicData uri="http://schemas.microsoft.com/office/word/2010/wordprocessingGroup">
                    <wpg:wgp>
                      <wpg:cNvGrpSpPr/>
                      <wpg:grpSpPr>
                        <a:xfrm>
                          <a:off x="0" y="0"/>
                          <a:ext cx="4666309" cy="1593213"/>
                          <a:chOff x="0" y="0"/>
                          <a:chExt cx="4666309" cy="1593213"/>
                        </a:xfrm>
                      </wpg:grpSpPr>
                      <wps:wsp>
                        <wps:cNvPr id="107" name="Rectangle 107"/>
                        <wps:cNvSpPr/>
                        <wps:spPr>
                          <a:xfrm>
                            <a:off x="0" y="0"/>
                            <a:ext cx="1278255" cy="3562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714BD4" w14:textId="151BEF27" w:rsidR="006167A6" w:rsidRPr="008D1DE8" w:rsidRDefault="006167A6" w:rsidP="00837B96">
                              <w:pPr>
                                <w:rPr>
                                  <w:rFonts w:cs="Times New Roman"/>
                                  <w:sz w:val="22"/>
                                  <w:lang w:val="id-ID"/>
                                </w:rPr>
                              </w:pPr>
                              <w:r>
                                <w:rPr>
                                  <w:rFonts w:cs="Times New Roman"/>
                                  <w:sz w:val="22"/>
                                  <w:lang w:val="id-ID"/>
                                </w:rPr>
                                <w:t>Urutan proses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tangle 111"/>
                        <wps:cNvSpPr/>
                        <wps:spPr>
                          <a:xfrm>
                            <a:off x="3388037" y="523269"/>
                            <a:ext cx="1278272" cy="35639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3AEAC9" w14:textId="4FA3F7C3" w:rsidR="006167A6" w:rsidRPr="008D1DE8" w:rsidRDefault="006167A6" w:rsidP="00837B96">
                              <w:pPr>
                                <w:rPr>
                                  <w:rFonts w:cs="Times New Roman"/>
                                  <w:sz w:val="22"/>
                                  <w:lang w:val="id-ID"/>
                                </w:rPr>
                              </w:pPr>
                              <w:r>
                                <w:rPr>
                                  <w:rFonts w:cs="Times New Roman"/>
                                  <w:sz w:val="22"/>
                                  <w:lang w:val="id-ID"/>
                                </w:rPr>
                                <w:t>Aktivitas usulan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a:off x="5286" y="1236819"/>
                            <a:ext cx="1278272" cy="35639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523269" w14:textId="7DA6BBAC" w:rsidR="006167A6" w:rsidRPr="008D1DE8" w:rsidRDefault="006167A6" w:rsidP="00837B96">
                              <w:pPr>
                                <w:rPr>
                                  <w:rFonts w:cs="Times New Roman"/>
                                  <w:sz w:val="22"/>
                                  <w:lang w:val="id-ID"/>
                                </w:rPr>
                              </w:pPr>
                              <w:r>
                                <w:rPr>
                                  <w:rFonts w:cs="Times New Roman"/>
                                  <w:sz w:val="22"/>
                                  <w:lang w:val="id-ID"/>
                                </w:rPr>
                                <w:t>Waktu siklus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ight Bracket 158"/>
                        <wps:cNvSpPr/>
                        <wps:spPr>
                          <a:xfrm>
                            <a:off x="1273818" y="179709"/>
                            <a:ext cx="83820" cy="1228725"/>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1686090" y="523269"/>
                            <a:ext cx="1250281" cy="40094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862848" w14:textId="213245F1" w:rsidR="006167A6" w:rsidRPr="008D1DE8" w:rsidRDefault="006167A6" w:rsidP="00837B96">
                              <w:pPr>
                                <w:jc w:val="center"/>
                                <w:rPr>
                                  <w:rFonts w:cs="Times New Roman"/>
                                  <w:lang w:val="id-ID"/>
                                </w:rPr>
                              </w:pPr>
                              <w:r>
                                <w:rPr>
                                  <w:rFonts w:cs="Times New Roman"/>
                                  <w:lang w:val="id-ID"/>
                                </w:rPr>
                                <w:t>SMED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Straight Arrow Connector 159"/>
                        <wps:cNvCnPr/>
                        <wps:spPr>
                          <a:xfrm>
                            <a:off x="1368958" y="718835"/>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89" name="Straight Arrow Connector 1189"/>
                        <wps:cNvCnPr/>
                        <wps:spPr>
                          <a:xfrm>
                            <a:off x="2933480" y="702978"/>
                            <a:ext cx="4457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6BA2F15" id="Group 1190" o:spid="_x0000_s1047" style="position:absolute;left:0;text-align:left;margin-left:24.75pt;margin-top:-3.9pt;width:367.45pt;height:125.45pt;z-index:252011520" coordsize="46663,15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">
                <v:rect id="Rectangle 107" o:spid="_x0000_s1048" style="position:absolute;width:12782;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" fillcolor="white [3201]" strokecolor="black [3213]" strokeweight="1pt">
                  <v:textbox>
                    <w:txbxContent>
                      <w:p w14:paraId="08714BD4" w14:textId="151BEF27" w:rsidR="006167A6" w:rsidRPr="008D1DE8" w:rsidRDefault="006167A6" w:rsidP="00837B96">
                        <w:pPr>
                          <w:rPr>
                            <w:rFonts w:cs="Times New Roman"/>
                            <w:sz w:val="22"/>
                            <w:lang w:val="id-ID"/>
                          </w:rPr>
                        </w:pPr>
                        <w:r>
                          <w:rPr>
                            <w:rFonts w:cs="Times New Roman"/>
                            <w:sz w:val="22"/>
                            <w:lang w:val="id-ID"/>
                          </w:rPr>
                          <w:t>Urutan proses</w:t>
                        </w:r>
                      </w:p>
                    </w:txbxContent>
                  </v:textbox>
                </v:rect>
                <v:rect id="Rectangle 111" o:spid="_x0000_s1049" style="position:absolute;left:33880;top:5232;width:12783;height:3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" fillcolor="white [3201]" strokecolor="black [3213]" strokeweight="1pt">
                  <v:textbox>
                    <w:txbxContent>
                      <w:p w14:paraId="2B3AEAC9" w14:textId="4FA3F7C3" w:rsidR="006167A6" w:rsidRPr="008D1DE8" w:rsidRDefault="006167A6" w:rsidP="00837B96">
                        <w:pPr>
                          <w:rPr>
                            <w:rFonts w:cs="Times New Roman"/>
                            <w:sz w:val="22"/>
                            <w:lang w:val="id-ID"/>
                          </w:rPr>
                        </w:pPr>
                        <w:r>
                          <w:rPr>
                            <w:rFonts w:cs="Times New Roman"/>
                            <w:sz w:val="22"/>
                            <w:lang w:val="id-ID"/>
                          </w:rPr>
                          <w:t>Aktivitas usulan</w:t>
                        </w:r>
                      </w:p>
                    </w:txbxContent>
                  </v:textbox>
                </v:rect>
                <v:rect id="Rectangle 109" o:spid="_x0000_s1050" style="position:absolute;left:52;top:12368;width:12783;height:3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" fillcolor="white [3201]" strokecolor="black [3213]" strokeweight="1pt">
                  <v:textbox>
                    <w:txbxContent>
                      <w:p w14:paraId="0F523269" w14:textId="7DA6BBAC" w:rsidR="006167A6" w:rsidRPr="008D1DE8" w:rsidRDefault="006167A6" w:rsidP="00837B96">
                        <w:pPr>
                          <w:rPr>
                            <w:rFonts w:cs="Times New Roman"/>
                            <w:sz w:val="22"/>
                            <w:lang w:val="id-ID"/>
                          </w:rPr>
                        </w:pPr>
                        <w:r>
                          <w:rPr>
                            <w:rFonts w:cs="Times New Roman"/>
                            <w:sz w:val="22"/>
                            <w:lang w:val="id-ID"/>
                          </w:rPr>
                          <w:t>Waktu siklus</w:t>
                        </w:r>
                      </w:p>
                    </w:txbxContent>
                  </v:textbox>
                </v:re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58" o:spid="_x0000_s1051" type="#_x0000_t86" style="position:absolute;left:12738;top:1797;width:838;height:12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" adj="123" strokecolor="black [3200]" strokeweight=".5pt">
                  <v:stroke joinstyle="miter"/>
                </v:shape>
                <v:rect id="Rectangle 110" o:spid="_x0000_s1052" style="position:absolute;left:16860;top:5232;width:12503;height:4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" fillcolor="white [3201]" strokecolor="black [3213]" strokeweight="1pt">
                  <v:textbox>
                    <w:txbxContent>
                      <w:p w14:paraId="40862848" w14:textId="213245F1" w:rsidR="006167A6" w:rsidRPr="008D1DE8" w:rsidRDefault="006167A6" w:rsidP="00837B96">
                        <w:pPr>
                          <w:jc w:val="center"/>
                          <w:rPr>
                            <w:rFonts w:cs="Times New Roman"/>
                            <w:lang w:val="id-ID"/>
                          </w:rPr>
                        </w:pPr>
                        <w:r>
                          <w:rPr>
                            <w:rFonts w:cs="Times New Roman"/>
                            <w:lang w:val="id-ID"/>
                          </w:rPr>
                          <w:t>SMED</w:t>
                        </w:r>
                      </w:p>
                    </w:txbxContent>
                  </v:textbox>
                </v:rect>
                <v:shape id="Straight Arrow Connector 159" o:spid="_x0000_s1053" type="#_x0000_t32" style="position:absolute;left:13689;top:7188;width:3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" strokecolor="black [3200]" strokeweight=".5pt">
                  <v:stroke endarrow="block" joinstyle="miter"/>
                </v:shape>
                <v:shape id="Straight Arrow Connector 1189" o:spid="_x0000_s1054" type="#_x0000_t32" style="position:absolute;left:29334;top:7029;width:44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" strokecolor="black [3200]" strokeweight=".5pt">
                  <v:stroke endarrow="block" joinstyle="miter"/>
                </v:shape>
              </v:group>
            </w:pict>
          </mc:Fallback>
        </mc:AlternateContent>
      </w:r>
    </w:p>
    <w:p w14:paraId="4C0EC849" w14:textId="1B058058" w:rsidR="00837B96" w:rsidRDefault="00837B96" w:rsidP="003A360E">
      <w:pPr>
        <w:rPr>
          <w:rFonts w:cs="Times New Roman"/>
          <w:bCs/>
          <w:color w:val="000000"/>
          <w:szCs w:val="24"/>
        </w:rPr>
      </w:pPr>
    </w:p>
    <w:p w14:paraId="4EF800D5" w14:textId="389382F9" w:rsidR="00837B96" w:rsidRDefault="00837B96" w:rsidP="003A360E">
      <w:pPr>
        <w:rPr>
          <w:rFonts w:cs="Times New Roman"/>
          <w:bCs/>
          <w:color w:val="000000"/>
          <w:szCs w:val="24"/>
        </w:rPr>
      </w:pPr>
    </w:p>
    <w:p w14:paraId="21E9A4AA" w14:textId="4F16BF52" w:rsidR="00837B96" w:rsidRDefault="00837B96" w:rsidP="003A360E">
      <w:pPr>
        <w:rPr>
          <w:rFonts w:cs="Times New Roman"/>
          <w:bCs/>
          <w:color w:val="000000"/>
          <w:szCs w:val="24"/>
        </w:rPr>
      </w:pPr>
    </w:p>
    <w:p w14:paraId="4FFA6426" w14:textId="0F9B6FA3" w:rsidR="00837B96" w:rsidRDefault="00837B96" w:rsidP="003A360E">
      <w:pPr>
        <w:rPr>
          <w:rFonts w:cs="Times New Roman"/>
          <w:bCs/>
          <w:color w:val="000000"/>
          <w:szCs w:val="24"/>
        </w:rPr>
      </w:pPr>
    </w:p>
    <w:p w14:paraId="251847A6" w14:textId="2A5A3182" w:rsidR="00837B96" w:rsidRDefault="00837B96" w:rsidP="003A360E">
      <w:pPr>
        <w:rPr>
          <w:rFonts w:cs="Times New Roman"/>
          <w:bCs/>
          <w:color w:val="000000"/>
          <w:szCs w:val="24"/>
        </w:rPr>
      </w:pPr>
    </w:p>
    <w:p w14:paraId="55073FA0" w14:textId="45ECBB3A" w:rsidR="004F1BD8" w:rsidRDefault="00BB4FB1" w:rsidP="003A360E">
      <w:pPr>
        <w:rPr>
          <w:rFonts w:cs="Times New Roman"/>
          <w:bCs/>
          <w:color w:val="000000"/>
          <w:szCs w:val="24"/>
        </w:rPr>
      </w:pPr>
      <w:r>
        <w:rPr>
          <w:noProof/>
          <w:lang w:val="id-ID" w:eastAsia="id-ID"/>
        </w:rPr>
        <mc:AlternateContent>
          <mc:Choice Requires="wps">
            <w:drawing>
              <wp:anchor distT="0" distB="0" distL="114300" distR="114300" simplePos="0" relativeHeight="251868160" behindDoc="0" locked="0" layoutInCell="1" allowOverlap="1" wp14:anchorId="4964F54E" wp14:editId="48722A93">
                <wp:simplePos x="0" y="0"/>
                <wp:positionH relativeFrom="column">
                  <wp:posOffset>469265</wp:posOffset>
                </wp:positionH>
                <wp:positionV relativeFrom="paragraph">
                  <wp:posOffset>114300</wp:posOffset>
                </wp:positionV>
                <wp:extent cx="4666615" cy="635"/>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4666615" cy="635"/>
                        </a:xfrm>
                        <a:prstGeom prst="rect">
                          <a:avLst/>
                        </a:prstGeom>
                        <a:solidFill>
                          <a:prstClr val="white"/>
                        </a:solidFill>
                        <a:ln>
                          <a:noFill/>
                        </a:ln>
                      </wps:spPr>
                      <wps:txbx>
                        <w:txbxContent>
                          <w:p w14:paraId="42894E21" w14:textId="0100C188" w:rsidR="006167A6" w:rsidRPr="000C68A0" w:rsidRDefault="006167A6" w:rsidP="00B44699">
                            <w:pPr>
                              <w:pStyle w:val="Caption"/>
                              <w:jc w:val="center"/>
                              <w:rPr>
                                <w:rFonts w:cs="Times New Roman"/>
                                <w:noProof/>
                                <w:color w:val="000000"/>
                                <w:sz w:val="24"/>
                                <w:szCs w:val="24"/>
                              </w:rPr>
                            </w:pPr>
                            <w:bookmarkStart w:id="14" w:name="_Toc531786335"/>
                            <w:r>
                              <w:t xml:space="preserve">Gambar 1.  </w:t>
                            </w:r>
                            <w:fldSimple w:instr=" SEQ Gambar_1._ \* ARABIC ">
                              <w:r>
                                <w:rPr>
                                  <w:noProof/>
                                </w:rPr>
                                <w:t>4</w:t>
                              </w:r>
                            </w:fldSimple>
                            <w:r>
                              <w:rPr>
                                <w:lang w:val="id-ID"/>
                              </w:rPr>
                              <w:t xml:space="preserve"> Usulan perbaikan dengan </w:t>
                            </w:r>
                            <w:bookmarkEnd w:id="14"/>
                            <w:r>
                              <w:rPr>
                                <w:lang w:val="id-ID"/>
                              </w:rPr>
                              <w:t>SMED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64F54E" id="Text Box 144" o:spid="_x0000_s1055" type="#_x0000_t202" style="position:absolute;left:0;text-align:left;margin-left:36.95pt;margin-top:9pt;width:367.45pt;height:.05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" stroked="f">
                <v:textbox style="mso-fit-shape-to-text:t" inset="0,0,0,0">
                  <w:txbxContent>
                    <w:p w14:paraId="42894E21" w14:textId="0100C188" w:rsidR="006167A6" w:rsidRPr="000C68A0" w:rsidRDefault="006167A6" w:rsidP="00B44699">
                      <w:pPr>
                        <w:pStyle w:val="Caption"/>
                        <w:jc w:val="center"/>
                        <w:rPr>
                          <w:rFonts w:cs="Times New Roman"/>
                          <w:noProof/>
                          <w:color w:val="000000"/>
                          <w:sz w:val="24"/>
                          <w:szCs w:val="24"/>
                        </w:rPr>
                      </w:pPr>
                      <w:bookmarkStart w:id="15" w:name="_Toc531786335"/>
                      <w:r>
                        <w:t xml:space="preserve">Gambar 1.  </w:t>
                      </w:r>
                      <w:fldSimple w:instr=" SEQ Gambar_1._ \* ARABIC ">
                        <w:r>
                          <w:rPr>
                            <w:noProof/>
                          </w:rPr>
                          <w:t>4</w:t>
                        </w:r>
                      </w:fldSimple>
                      <w:r>
                        <w:rPr>
                          <w:lang w:val="id-ID"/>
                        </w:rPr>
                        <w:t xml:space="preserve"> Usulan perbaikan dengan </w:t>
                      </w:r>
                      <w:bookmarkEnd w:id="15"/>
                      <w:r>
                        <w:rPr>
                          <w:lang w:val="id-ID"/>
                        </w:rPr>
                        <w:t>SMED</w:t>
                      </w:r>
                    </w:p>
                  </w:txbxContent>
                </v:textbox>
              </v:shape>
            </w:pict>
          </mc:Fallback>
        </mc:AlternateContent>
      </w:r>
    </w:p>
    <w:p w14:paraId="029049AD" w14:textId="77777777" w:rsidR="009B1E69" w:rsidRDefault="009B1E69" w:rsidP="003A360E">
      <w:pPr>
        <w:rPr>
          <w:rFonts w:cs="Times New Roman"/>
          <w:bCs/>
          <w:color w:val="000000"/>
          <w:szCs w:val="24"/>
        </w:rPr>
      </w:pPr>
    </w:p>
    <w:p w14:paraId="335311B3" w14:textId="77777777" w:rsidR="00865606" w:rsidRDefault="00865606" w:rsidP="003A360E">
      <w:pPr>
        <w:rPr>
          <w:rFonts w:cs="Times New Roman"/>
          <w:bCs/>
          <w:color w:val="000000"/>
          <w:szCs w:val="24"/>
        </w:rPr>
      </w:pPr>
    </w:p>
    <w:p w14:paraId="654D7819" w14:textId="437A5B02" w:rsidR="003A360E" w:rsidRPr="00B84CBF" w:rsidRDefault="00435451" w:rsidP="003A360E">
      <w:pPr>
        <w:rPr>
          <w:rFonts w:cs="Times New Roman"/>
          <w:bCs/>
          <w:color w:val="FF0000"/>
          <w:szCs w:val="24"/>
        </w:rPr>
      </w:pPr>
      <w:r>
        <w:rPr>
          <w:rFonts w:cs="Times New Roman"/>
          <w:bCs/>
          <w:color w:val="000000"/>
          <w:szCs w:val="24"/>
          <w:lang w:val="id-ID"/>
        </w:rPr>
        <w:t xml:space="preserve">Berdasarkan gambar 1.4 aktivitas menunggu merupakan aktivitas yang paling sering terjadi dikarenan proses pemanasan mesin </w:t>
      </w:r>
      <w:r>
        <w:rPr>
          <w:rFonts w:cs="Times New Roman"/>
          <w:bCs/>
          <w:i/>
          <w:color w:val="000000"/>
          <w:szCs w:val="24"/>
          <w:lang w:val="id-ID"/>
        </w:rPr>
        <w:t xml:space="preserve">furnace </w:t>
      </w:r>
      <w:r>
        <w:rPr>
          <w:rFonts w:cs="Times New Roman"/>
          <w:bCs/>
          <w:color w:val="000000"/>
          <w:szCs w:val="24"/>
          <w:lang w:val="id-ID"/>
        </w:rPr>
        <w:t xml:space="preserve">yang memakan waktu 3 jam dan menghambat proses selanjutnya. </w:t>
      </w:r>
      <w:r w:rsidR="00865606">
        <w:rPr>
          <w:rFonts w:cs="Times New Roman"/>
          <w:bCs/>
          <w:color w:val="000000"/>
          <w:szCs w:val="24"/>
          <w:lang w:val="id-ID"/>
        </w:rPr>
        <w:t xml:space="preserve">Penggunaan metode OEE </w:t>
      </w:r>
      <w:r>
        <w:rPr>
          <w:rFonts w:cs="Times New Roman"/>
          <w:bCs/>
          <w:color w:val="000000"/>
          <w:szCs w:val="24"/>
          <w:lang w:val="id-ID"/>
        </w:rPr>
        <w:t xml:space="preserve">digunakan untuk mengetahui efektifitas mesin </w:t>
      </w:r>
      <w:r>
        <w:rPr>
          <w:rFonts w:cs="Times New Roman"/>
          <w:bCs/>
          <w:i/>
          <w:color w:val="000000"/>
          <w:szCs w:val="24"/>
          <w:lang w:val="id-ID"/>
        </w:rPr>
        <w:t>furnace/</w:t>
      </w:r>
      <w:r>
        <w:rPr>
          <w:rFonts w:cs="Times New Roman"/>
          <w:bCs/>
          <w:color w:val="000000"/>
          <w:szCs w:val="24"/>
          <w:lang w:val="id-ID"/>
        </w:rPr>
        <w:t xml:space="preserve">tungku pemanas yang akan diolah menggunakan dua skema. Skema yang pertama yaitu OEE ekstisting sebelum diberikan usulan </w:t>
      </w:r>
      <w:r>
        <w:rPr>
          <w:rFonts w:cs="Times New Roman"/>
          <w:bCs/>
          <w:i/>
          <w:color w:val="000000"/>
          <w:szCs w:val="24"/>
          <w:lang w:val="id-ID"/>
        </w:rPr>
        <w:t xml:space="preserve">overtime </w:t>
      </w:r>
      <w:r>
        <w:rPr>
          <w:rFonts w:cs="Times New Roman"/>
          <w:bCs/>
          <w:color w:val="000000"/>
          <w:szCs w:val="24"/>
          <w:lang w:val="id-ID"/>
        </w:rPr>
        <w:t xml:space="preserve">operator. Skema yang kedua OEE usulan yang dilakukan strategi </w:t>
      </w:r>
      <w:r>
        <w:rPr>
          <w:rFonts w:cs="Times New Roman"/>
          <w:bCs/>
          <w:i/>
          <w:color w:val="000000"/>
          <w:szCs w:val="24"/>
          <w:lang w:val="id-ID"/>
        </w:rPr>
        <w:t xml:space="preserve">overtime </w:t>
      </w:r>
      <w:r>
        <w:rPr>
          <w:rFonts w:cs="Times New Roman"/>
          <w:bCs/>
          <w:color w:val="000000"/>
          <w:szCs w:val="24"/>
          <w:lang w:val="id-ID"/>
        </w:rPr>
        <w:t xml:space="preserve">operator agar </w:t>
      </w:r>
      <w:r>
        <w:rPr>
          <w:rFonts w:cs="Times New Roman"/>
          <w:bCs/>
          <w:i/>
          <w:color w:val="000000"/>
          <w:szCs w:val="24"/>
          <w:lang w:val="id-ID"/>
        </w:rPr>
        <w:t xml:space="preserve">availability </w:t>
      </w:r>
      <w:r>
        <w:rPr>
          <w:rFonts w:cs="Times New Roman"/>
          <w:bCs/>
          <w:color w:val="000000"/>
          <w:szCs w:val="24"/>
          <w:lang w:val="id-ID"/>
        </w:rPr>
        <w:t xml:space="preserve">meningkat dan tidak terjadi aktivitas menunggu. </w:t>
      </w:r>
      <w:r w:rsidR="003A360E" w:rsidRPr="00B84CBF">
        <w:rPr>
          <w:rFonts w:cs="Times New Roman"/>
          <w:bCs/>
          <w:color w:val="000000"/>
          <w:szCs w:val="24"/>
        </w:rPr>
        <w:t xml:space="preserve">Penelitian ini dilakukan bersama tim. Dengan pembagian topik, penulis menggunakan metode </w:t>
      </w:r>
      <w:r w:rsidR="003A360E" w:rsidRPr="00B84CBF">
        <w:rPr>
          <w:rFonts w:cs="Times New Roman"/>
          <w:bCs/>
          <w:i/>
          <w:color w:val="000000"/>
          <w:szCs w:val="24"/>
        </w:rPr>
        <w:t xml:space="preserve">lean manufacturing </w:t>
      </w:r>
      <w:r w:rsidR="003A360E" w:rsidRPr="00B84CBF">
        <w:rPr>
          <w:rFonts w:cs="Times New Roman"/>
          <w:bCs/>
          <w:color w:val="000000"/>
          <w:szCs w:val="24"/>
        </w:rPr>
        <w:t xml:space="preserve">untuk meminimasi </w:t>
      </w:r>
      <w:r w:rsidR="003A360E" w:rsidRPr="00B84CBF">
        <w:rPr>
          <w:rFonts w:cs="Times New Roman"/>
          <w:bCs/>
          <w:i/>
          <w:color w:val="000000"/>
          <w:szCs w:val="24"/>
        </w:rPr>
        <w:t>waste waiting</w:t>
      </w:r>
      <w:r w:rsidR="003A360E" w:rsidRPr="00B84CBF">
        <w:rPr>
          <w:rFonts w:cs="Times New Roman"/>
          <w:bCs/>
          <w:color w:val="000000"/>
          <w:szCs w:val="24"/>
        </w:rPr>
        <w:t xml:space="preserve">, Ivan Ganika Biyantoro menggunakan metode </w:t>
      </w:r>
      <w:r w:rsidR="003A360E" w:rsidRPr="00B84CBF">
        <w:rPr>
          <w:rFonts w:cs="Times New Roman"/>
          <w:bCs/>
          <w:i/>
          <w:color w:val="000000"/>
          <w:szCs w:val="24"/>
        </w:rPr>
        <w:t xml:space="preserve">six sigma </w:t>
      </w:r>
      <w:r w:rsidR="003A360E" w:rsidRPr="00B84CBF">
        <w:rPr>
          <w:rFonts w:cs="Times New Roman"/>
          <w:bCs/>
          <w:color w:val="000000"/>
          <w:szCs w:val="24"/>
        </w:rPr>
        <w:t xml:space="preserve">untuk meminimasi </w:t>
      </w:r>
      <w:r w:rsidR="003A360E" w:rsidRPr="00B84CBF">
        <w:rPr>
          <w:rFonts w:cs="Times New Roman"/>
          <w:bCs/>
          <w:i/>
          <w:color w:val="000000"/>
          <w:szCs w:val="24"/>
        </w:rPr>
        <w:t xml:space="preserve">defect, </w:t>
      </w:r>
      <w:r w:rsidR="003A360E" w:rsidRPr="00B84CBF">
        <w:rPr>
          <w:rFonts w:cs="Times New Roman"/>
          <w:bCs/>
          <w:color w:val="000000"/>
          <w:szCs w:val="24"/>
        </w:rPr>
        <w:t xml:space="preserve">dan Muhammad Rakatama Farhan Habibie menggunakan metode </w:t>
      </w:r>
      <w:r w:rsidR="003A360E" w:rsidRPr="00B84CBF">
        <w:rPr>
          <w:rFonts w:cs="Times New Roman"/>
          <w:bCs/>
          <w:i/>
          <w:color w:val="000000"/>
          <w:szCs w:val="24"/>
        </w:rPr>
        <w:t xml:space="preserve">lean six sigma </w:t>
      </w:r>
      <w:r w:rsidR="003A360E" w:rsidRPr="00B84CBF">
        <w:rPr>
          <w:rFonts w:cs="Times New Roman"/>
          <w:bCs/>
          <w:color w:val="000000"/>
          <w:szCs w:val="24"/>
        </w:rPr>
        <w:t xml:space="preserve">untuk meminimasi </w:t>
      </w:r>
      <w:r w:rsidR="003A360E" w:rsidRPr="00B84CBF">
        <w:rPr>
          <w:rFonts w:cs="Times New Roman"/>
          <w:bCs/>
          <w:i/>
          <w:color w:val="000000"/>
          <w:szCs w:val="24"/>
        </w:rPr>
        <w:t>waste inventory.</w:t>
      </w:r>
    </w:p>
    <w:p w14:paraId="191511CE" w14:textId="2A903B16" w:rsidR="00BA1E52" w:rsidRPr="00B84CBF" w:rsidRDefault="00BA1E52" w:rsidP="00523751">
      <w:pPr>
        <w:pStyle w:val="Heading2"/>
        <w:rPr>
          <w:rFonts w:cs="Times New Roman"/>
        </w:rPr>
      </w:pPr>
      <w:bookmarkStart w:id="16" w:name="_Toc532114785"/>
      <w:r w:rsidRPr="00B84CBF">
        <w:rPr>
          <w:rFonts w:cs="Times New Roman"/>
        </w:rPr>
        <w:t>I.2 Perumusan Masalah</w:t>
      </w:r>
      <w:bookmarkEnd w:id="16"/>
    </w:p>
    <w:p w14:paraId="5FF24EC2" w14:textId="25A66823" w:rsidR="00BA1E52" w:rsidRPr="00B84CBF" w:rsidRDefault="00BA1E52" w:rsidP="00523751">
      <w:pPr>
        <w:rPr>
          <w:rFonts w:cs="Times New Roman"/>
          <w:color w:val="000000"/>
          <w:szCs w:val="24"/>
        </w:rPr>
      </w:pPr>
      <w:r w:rsidRPr="00B84CBF">
        <w:rPr>
          <w:rFonts w:cs="Times New Roman"/>
          <w:color w:val="000000"/>
          <w:szCs w:val="24"/>
        </w:rPr>
        <w:t>Berdasarkan latar belakang yang telah dipaparkan, permasalahan yang akan dibahas</w:t>
      </w:r>
      <w:r w:rsidRPr="00B84CBF">
        <w:rPr>
          <w:rFonts w:cs="Times New Roman"/>
          <w:color w:val="000000"/>
        </w:rPr>
        <w:br/>
      </w:r>
      <w:r w:rsidRPr="00B84CBF">
        <w:rPr>
          <w:rFonts w:cs="Times New Roman"/>
          <w:color w:val="000000"/>
          <w:szCs w:val="24"/>
        </w:rPr>
        <w:t>dalam penelitian ini adalah:</w:t>
      </w:r>
    </w:p>
    <w:p w14:paraId="7375ABB2" w14:textId="612927A1" w:rsidR="00BA1E52" w:rsidRPr="00B84CBF" w:rsidRDefault="00BA1E52" w:rsidP="00523751">
      <w:pPr>
        <w:pStyle w:val="ListParagraph"/>
        <w:numPr>
          <w:ilvl w:val="0"/>
          <w:numId w:val="1"/>
        </w:numPr>
        <w:rPr>
          <w:rFonts w:cs="Times New Roman"/>
          <w:color w:val="000000"/>
          <w:szCs w:val="24"/>
        </w:rPr>
      </w:pPr>
      <w:r w:rsidRPr="00B84CBF">
        <w:rPr>
          <w:rFonts w:cs="Times New Roman"/>
          <w:color w:val="000000"/>
          <w:szCs w:val="24"/>
        </w:rPr>
        <w:t xml:space="preserve">Apa yang menjadi akar penyebab terjadinya </w:t>
      </w:r>
      <w:r w:rsidRPr="00B84CBF">
        <w:rPr>
          <w:rFonts w:cs="Times New Roman"/>
          <w:i/>
          <w:iCs/>
          <w:color w:val="000000"/>
          <w:szCs w:val="24"/>
        </w:rPr>
        <w:t>waste</w:t>
      </w:r>
      <w:r w:rsidR="00B45CE2" w:rsidRPr="00B84CBF">
        <w:rPr>
          <w:rFonts w:cs="Times New Roman"/>
          <w:i/>
          <w:iCs/>
          <w:color w:val="000000"/>
          <w:szCs w:val="24"/>
        </w:rPr>
        <w:t xml:space="preserve"> waiting </w:t>
      </w:r>
      <w:r w:rsidRPr="00B84CBF">
        <w:rPr>
          <w:rFonts w:cs="Times New Roman"/>
          <w:i/>
          <w:iCs/>
          <w:color w:val="000000"/>
          <w:szCs w:val="24"/>
        </w:rPr>
        <w:t xml:space="preserve"> </w:t>
      </w:r>
      <w:r w:rsidRPr="00B84CBF">
        <w:rPr>
          <w:rFonts w:cs="Times New Roman"/>
          <w:color w:val="000000"/>
          <w:szCs w:val="24"/>
        </w:rPr>
        <w:t xml:space="preserve">pada proses produksi </w:t>
      </w:r>
      <w:r w:rsidR="00B45CE2" w:rsidRPr="00B84CBF">
        <w:rPr>
          <w:rFonts w:cs="Times New Roman"/>
          <w:color w:val="000000"/>
          <w:szCs w:val="24"/>
        </w:rPr>
        <w:t xml:space="preserve">meteran air </w:t>
      </w:r>
      <w:r w:rsidRPr="00B84CBF">
        <w:rPr>
          <w:rFonts w:cs="Times New Roman"/>
          <w:color w:val="000000"/>
          <w:szCs w:val="24"/>
        </w:rPr>
        <w:t xml:space="preserve">di PT. </w:t>
      </w:r>
      <w:r w:rsidR="00B45CE2" w:rsidRPr="00B84CBF">
        <w:rPr>
          <w:rFonts w:cs="Times New Roman"/>
          <w:color w:val="000000"/>
          <w:szCs w:val="24"/>
        </w:rPr>
        <w:t>Multi Instrumentasi</w:t>
      </w:r>
      <w:r w:rsidRPr="00B84CBF">
        <w:rPr>
          <w:rFonts w:cs="Times New Roman"/>
          <w:color w:val="000000"/>
          <w:szCs w:val="24"/>
        </w:rPr>
        <w:t>?</w:t>
      </w:r>
    </w:p>
    <w:p w14:paraId="6F0D29C5" w14:textId="4DEC3181" w:rsidR="00BA1E52" w:rsidRPr="00B84CBF" w:rsidRDefault="00BA1E52" w:rsidP="00523751">
      <w:pPr>
        <w:pStyle w:val="ListParagraph"/>
        <w:numPr>
          <w:ilvl w:val="0"/>
          <w:numId w:val="1"/>
        </w:numPr>
        <w:rPr>
          <w:rFonts w:cs="Times New Roman"/>
          <w:color w:val="000000"/>
          <w:szCs w:val="24"/>
        </w:rPr>
      </w:pPr>
      <w:r w:rsidRPr="00B84CBF">
        <w:rPr>
          <w:rFonts w:cs="Times New Roman"/>
          <w:color w:val="000000"/>
          <w:szCs w:val="24"/>
        </w:rPr>
        <w:t>Perbaikan apa yang dapat dilakukan untuk meminimasi penyebab terjadinya</w:t>
      </w:r>
      <w:r w:rsidR="006D1331" w:rsidRPr="00B84CBF">
        <w:rPr>
          <w:rFonts w:cs="Times New Roman"/>
          <w:color w:val="000000"/>
          <w:szCs w:val="24"/>
        </w:rPr>
        <w:t xml:space="preserve"> </w:t>
      </w:r>
      <w:r w:rsidR="006D1331" w:rsidRPr="00B84CBF">
        <w:rPr>
          <w:rFonts w:cs="Times New Roman"/>
          <w:i/>
          <w:iCs/>
          <w:color w:val="000000"/>
          <w:szCs w:val="24"/>
        </w:rPr>
        <w:t>waste</w:t>
      </w:r>
      <w:r w:rsidR="00B45CE2" w:rsidRPr="00B84CBF">
        <w:rPr>
          <w:rFonts w:cs="Times New Roman"/>
          <w:i/>
          <w:iCs/>
          <w:color w:val="000000"/>
          <w:szCs w:val="24"/>
        </w:rPr>
        <w:t xml:space="preserve"> waiting</w:t>
      </w:r>
      <w:r w:rsidR="00141A93" w:rsidRPr="00B84CBF">
        <w:rPr>
          <w:rFonts w:cs="Times New Roman"/>
          <w:i/>
          <w:iCs/>
          <w:color w:val="000000"/>
          <w:szCs w:val="24"/>
        </w:rPr>
        <w:t xml:space="preserve"> </w:t>
      </w:r>
      <w:r w:rsidR="006D1331" w:rsidRPr="00B84CBF">
        <w:rPr>
          <w:rFonts w:cs="Times New Roman"/>
          <w:iCs/>
          <w:color w:val="000000"/>
          <w:szCs w:val="24"/>
        </w:rPr>
        <w:t xml:space="preserve">yang </w:t>
      </w:r>
      <w:r w:rsidR="006D1331" w:rsidRPr="00B84CBF">
        <w:rPr>
          <w:rFonts w:cs="Times New Roman"/>
          <w:color w:val="000000"/>
          <w:szCs w:val="24"/>
        </w:rPr>
        <w:t xml:space="preserve">terjadi pada proses produksi </w:t>
      </w:r>
      <w:r w:rsidR="00B45CE2" w:rsidRPr="00B84CBF">
        <w:rPr>
          <w:rFonts w:cs="Times New Roman"/>
          <w:color w:val="000000"/>
          <w:szCs w:val="24"/>
        </w:rPr>
        <w:t>meteran air</w:t>
      </w:r>
      <w:r w:rsidR="006D1331" w:rsidRPr="00B84CBF">
        <w:rPr>
          <w:rFonts w:cs="Times New Roman"/>
          <w:color w:val="000000"/>
          <w:szCs w:val="24"/>
        </w:rPr>
        <w:t xml:space="preserve"> di PT.</w:t>
      </w:r>
      <w:r w:rsidR="00B45CE2" w:rsidRPr="00B84CBF">
        <w:rPr>
          <w:rFonts w:cs="Times New Roman"/>
          <w:color w:val="000000"/>
          <w:szCs w:val="24"/>
        </w:rPr>
        <w:t xml:space="preserve"> Multi Instrumentasi</w:t>
      </w:r>
      <w:r w:rsidR="006D1331" w:rsidRPr="00B84CBF">
        <w:rPr>
          <w:rFonts w:cs="Times New Roman"/>
          <w:color w:val="000000"/>
          <w:szCs w:val="24"/>
        </w:rPr>
        <w:t>?</w:t>
      </w:r>
    </w:p>
    <w:p w14:paraId="2E2A4D1A" w14:textId="1634C1A1" w:rsidR="006D1331" w:rsidRPr="00B84CBF" w:rsidRDefault="006D1331" w:rsidP="00523751">
      <w:pPr>
        <w:pStyle w:val="Heading2"/>
        <w:rPr>
          <w:rFonts w:cs="Times New Roman"/>
        </w:rPr>
      </w:pPr>
      <w:bookmarkStart w:id="17" w:name="_Toc532114786"/>
      <w:r w:rsidRPr="00B84CBF">
        <w:rPr>
          <w:rFonts w:cs="Times New Roman"/>
        </w:rPr>
        <w:lastRenderedPageBreak/>
        <w:t>I.3 Tujuan Penelitian</w:t>
      </w:r>
      <w:bookmarkEnd w:id="17"/>
    </w:p>
    <w:p w14:paraId="00F4F0D1" w14:textId="76A9E8DA" w:rsidR="006D1331" w:rsidRPr="00B84CBF" w:rsidRDefault="006D1331" w:rsidP="00523751">
      <w:pPr>
        <w:rPr>
          <w:rFonts w:cs="Times New Roman"/>
          <w:color w:val="000000"/>
          <w:szCs w:val="24"/>
        </w:rPr>
      </w:pPr>
      <w:r w:rsidRPr="00B84CBF">
        <w:rPr>
          <w:rFonts w:cs="Times New Roman"/>
          <w:color w:val="000000"/>
          <w:szCs w:val="24"/>
        </w:rPr>
        <w:t>Tujuan dari penelitian yang dilakukan adalah sebagai berikut:</w:t>
      </w:r>
    </w:p>
    <w:p w14:paraId="6F56E41C" w14:textId="1FDD9B1C" w:rsidR="006D1331" w:rsidRPr="00B84CBF" w:rsidRDefault="006D1331" w:rsidP="00523751">
      <w:pPr>
        <w:pStyle w:val="ListParagraph"/>
        <w:numPr>
          <w:ilvl w:val="0"/>
          <w:numId w:val="2"/>
        </w:numPr>
        <w:rPr>
          <w:rFonts w:cs="Times New Roman"/>
          <w:b/>
          <w:color w:val="000000"/>
          <w:szCs w:val="24"/>
        </w:rPr>
      </w:pPr>
      <w:r w:rsidRPr="00B84CBF">
        <w:rPr>
          <w:rFonts w:cs="Times New Roman"/>
          <w:color w:val="000000"/>
          <w:szCs w:val="24"/>
        </w:rPr>
        <w:t xml:space="preserve">Menganalisa akar penyebab terjadinya </w:t>
      </w:r>
      <w:r w:rsidRPr="00B84CBF">
        <w:rPr>
          <w:rFonts w:cs="Times New Roman"/>
          <w:i/>
          <w:iCs/>
          <w:color w:val="000000"/>
          <w:szCs w:val="24"/>
        </w:rPr>
        <w:t>waste</w:t>
      </w:r>
      <w:r w:rsidR="00B45CE2" w:rsidRPr="00B84CBF">
        <w:rPr>
          <w:rFonts w:cs="Times New Roman"/>
          <w:i/>
          <w:iCs/>
          <w:color w:val="000000"/>
          <w:szCs w:val="24"/>
        </w:rPr>
        <w:t xml:space="preserve"> waiting</w:t>
      </w:r>
      <w:r w:rsidRPr="00B84CBF">
        <w:rPr>
          <w:rFonts w:cs="Times New Roman"/>
          <w:i/>
          <w:iCs/>
          <w:color w:val="000000"/>
          <w:szCs w:val="24"/>
        </w:rPr>
        <w:t xml:space="preserve"> </w:t>
      </w:r>
      <w:r w:rsidRPr="00B84CBF">
        <w:rPr>
          <w:rFonts w:cs="Times New Roman"/>
          <w:color w:val="000000"/>
          <w:szCs w:val="24"/>
        </w:rPr>
        <w:t xml:space="preserve">pada proses produksi </w:t>
      </w:r>
      <w:r w:rsidR="00B45CE2" w:rsidRPr="00B84CBF">
        <w:rPr>
          <w:rFonts w:cs="Times New Roman"/>
          <w:color w:val="000000"/>
          <w:szCs w:val="24"/>
        </w:rPr>
        <w:t>meteran air</w:t>
      </w:r>
      <w:r w:rsidRPr="00B84CBF">
        <w:rPr>
          <w:rFonts w:cs="Times New Roman"/>
          <w:i/>
          <w:color w:val="000000"/>
          <w:szCs w:val="24"/>
        </w:rPr>
        <w:t xml:space="preserve"> </w:t>
      </w:r>
      <w:r w:rsidRPr="00B84CBF">
        <w:rPr>
          <w:rFonts w:cs="Times New Roman"/>
          <w:color w:val="000000"/>
          <w:szCs w:val="24"/>
        </w:rPr>
        <w:t xml:space="preserve">di PT. </w:t>
      </w:r>
      <w:r w:rsidR="00B45CE2" w:rsidRPr="00B84CBF">
        <w:rPr>
          <w:rFonts w:cs="Times New Roman"/>
          <w:color w:val="000000"/>
          <w:szCs w:val="24"/>
        </w:rPr>
        <w:t>Multi Instrumentasi</w:t>
      </w:r>
    </w:p>
    <w:p w14:paraId="4E8EBAFE" w14:textId="19FD2695" w:rsidR="00937D87" w:rsidRPr="00B84CBF" w:rsidRDefault="006D1331" w:rsidP="00523751">
      <w:pPr>
        <w:pStyle w:val="ListParagraph"/>
        <w:numPr>
          <w:ilvl w:val="0"/>
          <w:numId w:val="2"/>
        </w:numPr>
        <w:rPr>
          <w:rFonts w:cs="Times New Roman"/>
          <w:b/>
          <w:color w:val="000000"/>
          <w:szCs w:val="24"/>
        </w:rPr>
      </w:pPr>
      <w:r w:rsidRPr="00B84CBF">
        <w:rPr>
          <w:rFonts w:cs="Times New Roman"/>
          <w:color w:val="000000"/>
          <w:szCs w:val="24"/>
        </w:rPr>
        <w:t xml:space="preserve">Memberikan usulan perbaikan untuk meminimasi akar penyebab terjadinya </w:t>
      </w:r>
      <w:r w:rsidRPr="00B84CBF">
        <w:rPr>
          <w:rFonts w:cs="Times New Roman"/>
          <w:i/>
          <w:iCs/>
          <w:color w:val="000000"/>
          <w:szCs w:val="24"/>
        </w:rPr>
        <w:t>waste</w:t>
      </w:r>
      <w:r w:rsidR="00B45CE2" w:rsidRPr="00B84CBF">
        <w:rPr>
          <w:rFonts w:cs="Times New Roman"/>
          <w:i/>
          <w:iCs/>
          <w:color w:val="000000"/>
          <w:szCs w:val="24"/>
        </w:rPr>
        <w:t xml:space="preserve"> waiting</w:t>
      </w:r>
      <w:r w:rsidRPr="00B84CBF">
        <w:rPr>
          <w:rFonts w:cs="Times New Roman"/>
          <w:i/>
          <w:iCs/>
          <w:color w:val="000000"/>
          <w:szCs w:val="24"/>
        </w:rPr>
        <w:t xml:space="preserve"> </w:t>
      </w:r>
      <w:r w:rsidRPr="00B84CBF">
        <w:rPr>
          <w:rFonts w:cs="Times New Roman"/>
          <w:color w:val="000000"/>
          <w:szCs w:val="24"/>
        </w:rPr>
        <w:t xml:space="preserve">pada proses produksi </w:t>
      </w:r>
      <w:r w:rsidR="00B45CE2" w:rsidRPr="00B84CBF">
        <w:rPr>
          <w:rFonts w:cs="Times New Roman"/>
          <w:color w:val="000000"/>
          <w:szCs w:val="24"/>
        </w:rPr>
        <w:t>meteran air</w:t>
      </w:r>
      <w:r w:rsidRPr="00B84CBF">
        <w:rPr>
          <w:rFonts w:cs="Times New Roman"/>
          <w:color w:val="000000"/>
          <w:szCs w:val="24"/>
        </w:rPr>
        <w:t xml:space="preserve"> di PT. </w:t>
      </w:r>
      <w:r w:rsidR="00B45CE2" w:rsidRPr="00B84CBF">
        <w:rPr>
          <w:rFonts w:cs="Times New Roman"/>
          <w:color w:val="000000"/>
          <w:szCs w:val="24"/>
        </w:rPr>
        <w:t>Multi Instrumentasi</w:t>
      </w:r>
      <w:r w:rsidRPr="00B84CBF">
        <w:rPr>
          <w:rFonts w:cs="Times New Roman"/>
          <w:color w:val="000000"/>
          <w:szCs w:val="24"/>
        </w:rPr>
        <w:t>.</w:t>
      </w:r>
    </w:p>
    <w:p w14:paraId="15EFD2F3" w14:textId="1FBDE5A4" w:rsidR="006D1331" w:rsidRPr="00B84CBF" w:rsidRDefault="006D1331" w:rsidP="00523751">
      <w:pPr>
        <w:pStyle w:val="Heading2"/>
        <w:rPr>
          <w:rFonts w:cs="Times New Roman"/>
        </w:rPr>
      </w:pPr>
      <w:bookmarkStart w:id="18" w:name="_Toc532114787"/>
      <w:r w:rsidRPr="00B84CBF">
        <w:rPr>
          <w:rFonts w:cs="Times New Roman"/>
        </w:rPr>
        <w:t>I.4 Batasan Penelitian</w:t>
      </w:r>
      <w:bookmarkEnd w:id="18"/>
    </w:p>
    <w:p w14:paraId="5F149BC8" w14:textId="2C7C826E" w:rsidR="006D1331" w:rsidRPr="00B84CBF" w:rsidRDefault="006D1331" w:rsidP="00523751">
      <w:pPr>
        <w:rPr>
          <w:rFonts w:cs="Times New Roman"/>
          <w:color w:val="000000"/>
          <w:szCs w:val="24"/>
        </w:rPr>
      </w:pPr>
      <w:r w:rsidRPr="00B84CBF">
        <w:rPr>
          <w:rFonts w:cs="Times New Roman"/>
          <w:color w:val="000000"/>
          <w:szCs w:val="24"/>
        </w:rPr>
        <w:t>Pada penelitian ini penulis menetapkan batasan untuk memfokuskan pembahasan</w:t>
      </w:r>
      <w:r w:rsidRPr="00B84CBF">
        <w:rPr>
          <w:rFonts w:cs="Times New Roman"/>
          <w:color w:val="000000"/>
        </w:rPr>
        <w:br/>
      </w:r>
      <w:r w:rsidRPr="00B84CBF">
        <w:rPr>
          <w:rFonts w:cs="Times New Roman"/>
          <w:color w:val="000000"/>
          <w:szCs w:val="24"/>
        </w:rPr>
        <w:t>masalah guna kesesuaian dengan tujuan yang ingin dicapai. Batasan masalah tersebut</w:t>
      </w:r>
      <w:r w:rsidRPr="00B84CBF">
        <w:rPr>
          <w:rFonts w:cs="Times New Roman"/>
          <w:color w:val="000000"/>
        </w:rPr>
        <w:br/>
      </w:r>
      <w:r w:rsidRPr="00B84CBF">
        <w:rPr>
          <w:rFonts w:cs="Times New Roman"/>
          <w:color w:val="000000"/>
          <w:szCs w:val="24"/>
        </w:rPr>
        <w:t>ialah:</w:t>
      </w:r>
    </w:p>
    <w:p w14:paraId="3FA47ABF" w14:textId="5C1D6F5F" w:rsidR="006D1331" w:rsidRPr="00B84CBF" w:rsidRDefault="006D1331" w:rsidP="00523751">
      <w:pPr>
        <w:pStyle w:val="ListParagraph"/>
        <w:numPr>
          <w:ilvl w:val="0"/>
          <w:numId w:val="3"/>
        </w:numPr>
        <w:rPr>
          <w:rFonts w:cs="Times New Roman"/>
          <w:color w:val="000000"/>
          <w:szCs w:val="24"/>
        </w:rPr>
      </w:pPr>
      <w:r w:rsidRPr="00B84CBF">
        <w:rPr>
          <w:rFonts w:cs="Times New Roman"/>
          <w:color w:val="000000"/>
          <w:szCs w:val="24"/>
        </w:rPr>
        <w:t>Data historis yang digunakan adalah pada</w:t>
      </w:r>
      <w:r w:rsidR="00B45CE2" w:rsidRPr="00B84CBF">
        <w:rPr>
          <w:rFonts w:cs="Times New Roman"/>
          <w:color w:val="000000"/>
          <w:szCs w:val="24"/>
        </w:rPr>
        <w:t xml:space="preserve"> Bulan Januari hingga Desember 2017</w:t>
      </w:r>
      <w:r w:rsidRPr="00B84CBF">
        <w:rPr>
          <w:rFonts w:cs="Times New Roman"/>
          <w:color w:val="000000"/>
          <w:szCs w:val="24"/>
        </w:rPr>
        <w:t xml:space="preserve"> di PT. </w:t>
      </w:r>
      <w:r w:rsidR="00B45CE2" w:rsidRPr="00B84CBF">
        <w:rPr>
          <w:rFonts w:cs="Times New Roman"/>
          <w:color w:val="000000"/>
          <w:szCs w:val="24"/>
        </w:rPr>
        <w:t>Multi Instrumentasi</w:t>
      </w:r>
      <w:r w:rsidRPr="00B84CBF">
        <w:rPr>
          <w:rFonts w:cs="Times New Roman"/>
          <w:color w:val="000000"/>
          <w:szCs w:val="24"/>
        </w:rPr>
        <w:t>.</w:t>
      </w:r>
    </w:p>
    <w:p w14:paraId="34BE8A8F" w14:textId="359EB7BE" w:rsidR="006D1331" w:rsidRPr="00B84CBF" w:rsidRDefault="006D1331" w:rsidP="00523751">
      <w:pPr>
        <w:pStyle w:val="ListParagraph"/>
        <w:numPr>
          <w:ilvl w:val="0"/>
          <w:numId w:val="3"/>
        </w:numPr>
        <w:rPr>
          <w:rFonts w:cs="Times New Roman"/>
          <w:color w:val="000000"/>
          <w:szCs w:val="24"/>
        </w:rPr>
      </w:pPr>
      <w:r w:rsidRPr="00B84CBF">
        <w:rPr>
          <w:rFonts w:cs="Times New Roman"/>
          <w:color w:val="000000"/>
          <w:szCs w:val="24"/>
        </w:rPr>
        <w:t>Tahapan penelitian hanya sampai pada perancangan usulan perbaikan tidak</w:t>
      </w:r>
      <w:r w:rsidRPr="00B84CBF">
        <w:rPr>
          <w:rFonts w:cs="Times New Roman"/>
          <w:color w:val="000000"/>
        </w:rPr>
        <w:br/>
      </w:r>
      <w:r w:rsidRPr="00B84CBF">
        <w:rPr>
          <w:rFonts w:cs="Times New Roman"/>
          <w:color w:val="000000"/>
          <w:szCs w:val="24"/>
        </w:rPr>
        <w:t>sampai tahap implementasi.</w:t>
      </w:r>
    </w:p>
    <w:p w14:paraId="24FBB7E9" w14:textId="2705DEC1" w:rsidR="006D1331" w:rsidRPr="00B84CBF" w:rsidRDefault="006D1331" w:rsidP="00523751">
      <w:pPr>
        <w:pStyle w:val="ListParagraph"/>
        <w:numPr>
          <w:ilvl w:val="0"/>
          <w:numId w:val="3"/>
        </w:numPr>
        <w:rPr>
          <w:rFonts w:cs="Times New Roman"/>
          <w:color w:val="000000"/>
          <w:szCs w:val="24"/>
        </w:rPr>
      </w:pPr>
      <w:r w:rsidRPr="00B84CBF">
        <w:rPr>
          <w:rFonts w:cs="Times New Roman"/>
          <w:color w:val="000000"/>
          <w:szCs w:val="24"/>
        </w:rPr>
        <w:t xml:space="preserve">Penelitian ini hanya dilakukan pada proses produksi pembuatan </w:t>
      </w:r>
      <w:r w:rsidR="00B45CE2" w:rsidRPr="00B84CBF">
        <w:rPr>
          <w:rFonts w:cs="Times New Roman"/>
          <w:color w:val="000000"/>
          <w:szCs w:val="24"/>
        </w:rPr>
        <w:t>meteran air</w:t>
      </w:r>
      <w:r w:rsidRPr="00B84CBF">
        <w:rPr>
          <w:rFonts w:cs="Times New Roman"/>
          <w:color w:val="000000"/>
        </w:rPr>
        <w:br/>
      </w:r>
      <w:r w:rsidRPr="00B84CBF">
        <w:rPr>
          <w:rFonts w:cs="Times New Roman"/>
          <w:color w:val="000000"/>
          <w:szCs w:val="24"/>
        </w:rPr>
        <w:t xml:space="preserve">di PT. </w:t>
      </w:r>
      <w:r w:rsidR="00B45CE2" w:rsidRPr="00B84CBF">
        <w:rPr>
          <w:rFonts w:cs="Times New Roman"/>
          <w:color w:val="000000"/>
          <w:szCs w:val="24"/>
        </w:rPr>
        <w:t>Multi Instrumentasi</w:t>
      </w:r>
      <w:r w:rsidRPr="00B84CBF">
        <w:rPr>
          <w:rFonts w:cs="Times New Roman"/>
          <w:color w:val="000000"/>
          <w:szCs w:val="24"/>
        </w:rPr>
        <w:t>.</w:t>
      </w:r>
    </w:p>
    <w:p w14:paraId="54A95A5C" w14:textId="529ED59D" w:rsidR="00B45CE2" w:rsidRPr="00B84CBF" w:rsidRDefault="006D1331" w:rsidP="00523751">
      <w:pPr>
        <w:pStyle w:val="ListParagraph"/>
        <w:numPr>
          <w:ilvl w:val="0"/>
          <w:numId w:val="3"/>
        </w:numPr>
        <w:rPr>
          <w:rFonts w:cs="Times New Roman"/>
          <w:color w:val="000000"/>
          <w:szCs w:val="24"/>
        </w:rPr>
      </w:pPr>
      <w:r w:rsidRPr="00B84CBF">
        <w:rPr>
          <w:rFonts w:cs="Times New Roman"/>
          <w:color w:val="000000"/>
          <w:szCs w:val="24"/>
        </w:rPr>
        <w:t>Penelitian ini tidak memperhitungkan biaya dari usulan yang diberikan.</w:t>
      </w:r>
    </w:p>
    <w:p w14:paraId="0F8635F5" w14:textId="77777777" w:rsidR="009C1617" w:rsidRPr="009C1617" w:rsidRDefault="006D1331" w:rsidP="009C1617">
      <w:pPr>
        <w:pStyle w:val="Heading2"/>
        <w:rPr>
          <w:rStyle w:val="Heading2Char"/>
          <w:b/>
        </w:rPr>
      </w:pPr>
      <w:bookmarkStart w:id="19" w:name="_Toc532114788"/>
      <w:r w:rsidRPr="009C1617">
        <w:t>I.5 Manfaat Penelitian</w:t>
      </w:r>
      <w:bookmarkEnd w:id="19"/>
    </w:p>
    <w:p w14:paraId="157B39ED" w14:textId="299F8228" w:rsidR="006D1331" w:rsidRPr="00B84CBF" w:rsidRDefault="006D1331" w:rsidP="009C1617">
      <w:pPr>
        <w:rPr>
          <w:b/>
        </w:rPr>
      </w:pPr>
      <w:r w:rsidRPr="009C1617">
        <w:t>Penelitian ini diaharapkan dapat memberikan manfaat bagi pihak terkait, antara lain:</w:t>
      </w:r>
    </w:p>
    <w:p w14:paraId="6C028149" w14:textId="13160689" w:rsidR="006D1331" w:rsidRPr="00B84CBF" w:rsidRDefault="00165640" w:rsidP="00523751">
      <w:pPr>
        <w:pStyle w:val="ListParagraph"/>
        <w:numPr>
          <w:ilvl w:val="0"/>
          <w:numId w:val="4"/>
        </w:numPr>
        <w:rPr>
          <w:rFonts w:cs="Times New Roman"/>
          <w:color w:val="000000"/>
          <w:szCs w:val="24"/>
        </w:rPr>
      </w:pPr>
      <w:r w:rsidRPr="00B84CBF">
        <w:rPr>
          <w:rFonts w:cs="Times New Roman"/>
          <w:color w:val="000000"/>
          <w:szCs w:val="24"/>
        </w:rPr>
        <w:t xml:space="preserve">Memberikan masukan kepada PT. </w:t>
      </w:r>
      <w:r w:rsidR="00B45CE2" w:rsidRPr="00B84CBF">
        <w:rPr>
          <w:rFonts w:cs="Times New Roman"/>
          <w:color w:val="000000"/>
          <w:szCs w:val="24"/>
        </w:rPr>
        <w:t>Multi Instrumentasi</w:t>
      </w:r>
      <w:r w:rsidRPr="00B84CBF">
        <w:rPr>
          <w:rFonts w:cs="Times New Roman"/>
          <w:color w:val="000000"/>
          <w:szCs w:val="24"/>
        </w:rPr>
        <w:t xml:space="preserve"> mengenai usulan perbaikan pada</w:t>
      </w:r>
      <w:r w:rsidR="006A6AB8" w:rsidRPr="00B84CBF">
        <w:rPr>
          <w:rFonts w:cs="Times New Roman"/>
          <w:color w:val="000000"/>
        </w:rPr>
        <w:t xml:space="preserve"> </w:t>
      </w:r>
      <w:r w:rsidRPr="00B84CBF">
        <w:rPr>
          <w:rFonts w:cs="Times New Roman"/>
          <w:color w:val="000000"/>
          <w:szCs w:val="24"/>
        </w:rPr>
        <w:t xml:space="preserve">proses produksi </w:t>
      </w:r>
      <w:r w:rsidR="00B45CE2" w:rsidRPr="00B84CBF">
        <w:rPr>
          <w:rFonts w:cs="Times New Roman"/>
          <w:color w:val="000000"/>
          <w:szCs w:val="24"/>
        </w:rPr>
        <w:t>meteran air</w:t>
      </w:r>
      <w:r w:rsidRPr="00B84CBF">
        <w:rPr>
          <w:rFonts w:cs="Times New Roman"/>
          <w:color w:val="000000"/>
          <w:szCs w:val="24"/>
        </w:rPr>
        <w:t xml:space="preserve"> yang disebabkan oleh </w:t>
      </w:r>
      <w:r w:rsidRPr="00B84CBF">
        <w:rPr>
          <w:rFonts w:cs="Times New Roman"/>
          <w:i/>
          <w:iCs/>
          <w:color w:val="000000"/>
          <w:szCs w:val="24"/>
        </w:rPr>
        <w:t>wast</w:t>
      </w:r>
      <w:r w:rsidR="00B45CE2" w:rsidRPr="00B84CBF">
        <w:rPr>
          <w:rFonts w:cs="Times New Roman"/>
          <w:i/>
          <w:iCs/>
          <w:color w:val="000000"/>
          <w:szCs w:val="24"/>
        </w:rPr>
        <w:t>e waiting</w:t>
      </w:r>
      <w:r w:rsidRPr="00B84CBF">
        <w:rPr>
          <w:rFonts w:cs="Times New Roman"/>
          <w:i/>
          <w:iCs/>
          <w:color w:val="000000"/>
          <w:szCs w:val="24"/>
        </w:rPr>
        <w:t>.</w:t>
      </w:r>
    </w:p>
    <w:p w14:paraId="729A6281" w14:textId="12F3C57F" w:rsidR="005C3C41" w:rsidRPr="00B84CBF" w:rsidRDefault="00165640" w:rsidP="00523751">
      <w:pPr>
        <w:pStyle w:val="ListParagraph"/>
        <w:numPr>
          <w:ilvl w:val="0"/>
          <w:numId w:val="4"/>
        </w:numPr>
        <w:rPr>
          <w:rFonts w:cs="Times New Roman"/>
          <w:color w:val="000000"/>
          <w:szCs w:val="24"/>
        </w:rPr>
      </w:pPr>
      <w:r w:rsidRPr="00B84CBF">
        <w:rPr>
          <w:rFonts w:cs="Times New Roman"/>
          <w:color w:val="000000"/>
          <w:szCs w:val="24"/>
        </w:rPr>
        <w:t>Dapat merencanakan proses implementasi usulan yang diberikan agar dapat</w:t>
      </w:r>
      <w:r w:rsidRPr="00B84CBF">
        <w:rPr>
          <w:rFonts w:cs="Times New Roman"/>
          <w:color w:val="000000"/>
        </w:rPr>
        <w:br/>
      </w:r>
      <w:r w:rsidR="00B45CE2" w:rsidRPr="00B84CBF">
        <w:rPr>
          <w:rFonts w:cs="Times New Roman"/>
          <w:color w:val="000000"/>
          <w:szCs w:val="24"/>
        </w:rPr>
        <w:t>memenuhi target produksi</w:t>
      </w:r>
      <w:r w:rsidRPr="00B84CBF">
        <w:rPr>
          <w:rFonts w:cs="Times New Roman"/>
          <w:color w:val="000000"/>
          <w:szCs w:val="24"/>
        </w:rPr>
        <w:t xml:space="preserve"> </w:t>
      </w:r>
      <w:r w:rsidR="00B45CE2" w:rsidRPr="00B84CBF">
        <w:rPr>
          <w:rFonts w:cs="Times New Roman"/>
          <w:color w:val="000000"/>
          <w:szCs w:val="24"/>
        </w:rPr>
        <w:t>meteran air</w:t>
      </w:r>
      <w:r w:rsidRPr="00B84CBF">
        <w:rPr>
          <w:rFonts w:cs="Times New Roman"/>
          <w:color w:val="000000"/>
          <w:szCs w:val="24"/>
        </w:rPr>
        <w:t>, sehingga dapat</w:t>
      </w:r>
      <w:r w:rsidRPr="00B84CBF">
        <w:rPr>
          <w:rFonts w:cs="Times New Roman"/>
          <w:color w:val="000000"/>
        </w:rPr>
        <w:t xml:space="preserve"> </w:t>
      </w:r>
      <w:r w:rsidRPr="00B84CBF">
        <w:rPr>
          <w:rFonts w:cs="Times New Roman"/>
          <w:color w:val="000000"/>
          <w:szCs w:val="24"/>
        </w:rPr>
        <w:t>meningkatkan profit perusahaan.</w:t>
      </w:r>
    </w:p>
    <w:p w14:paraId="61306F6F" w14:textId="77777777" w:rsidR="009C1617" w:rsidRPr="001F32C1" w:rsidRDefault="009C1617" w:rsidP="001F32C1">
      <w:pPr>
        <w:pStyle w:val="Heading2"/>
      </w:pPr>
      <w:bookmarkStart w:id="20" w:name="_Toc532114789"/>
      <w:bookmarkStart w:id="21" w:name="_Toc529600290"/>
      <w:r w:rsidRPr="001F32C1">
        <w:t>I.6 Sistematika Penulisan</w:t>
      </w:r>
      <w:bookmarkEnd w:id="20"/>
    </w:p>
    <w:p w14:paraId="39ECA84A" w14:textId="18B061B0" w:rsidR="005C3C41" w:rsidRPr="001F32C1" w:rsidRDefault="005C3C41" w:rsidP="001F32C1">
      <w:pPr>
        <w:rPr>
          <w:rFonts w:cs="Times New Roman"/>
          <w:b/>
        </w:rPr>
      </w:pPr>
      <w:r w:rsidRPr="001F32C1">
        <w:t>Berikut ini adalah sistematika yang digunakan dalam penelitian:</w:t>
      </w:r>
      <w:r w:rsidRPr="00B84CBF">
        <w:rPr>
          <w:rFonts w:cs="Times New Roman"/>
          <w:color w:val="000000"/>
        </w:rPr>
        <w:br/>
      </w:r>
      <w:r w:rsidRPr="001F32C1">
        <w:rPr>
          <w:rFonts w:cs="Times New Roman"/>
          <w:b/>
          <w:bCs/>
          <w:color w:val="000000"/>
          <w:szCs w:val="24"/>
        </w:rPr>
        <w:t>BAB I Pendahuluan</w:t>
      </w:r>
      <w:bookmarkEnd w:id="21"/>
    </w:p>
    <w:p w14:paraId="0193D08B" w14:textId="4A5C1AF1" w:rsidR="0022009E" w:rsidRPr="00B84CBF" w:rsidRDefault="005C3C41" w:rsidP="0022009E">
      <w:pPr>
        <w:ind w:left="709"/>
        <w:rPr>
          <w:rFonts w:cs="Times New Roman"/>
          <w:color w:val="000000"/>
          <w:szCs w:val="24"/>
        </w:rPr>
      </w:pPr>
      <w:r w:rsidRPr="00B84CBF">
        <w:rPr>
          <w:rFonts w:cs="Times New Roman"/>
          <w:color w:val="000000"/>
          <w:szCs w:val="24"/>
        </w:rPr>
        <w:t>Bab ini berisi tentang latar belakang penelitian mengenai permasalahan</w:t>
      </w:r>
      <w:r w:rsidR="004E48D8" w:rsidRPr="00B84CBF">
        <w:rPr>
          <w:rFonts w:cs="Times New Roman"/>
        </w:rPr>
        <w:t xml:space="preserve"> </w:t>
      </w:r>
      <w:r w:rsidR="004E48D8" w:rsidRPr="00B84CBF">
        <w:rPr>
          <w:rFonts w:cs="Times New Roman"/>
          <w:color w:val="000000"/>
        </w:rPr>
        <w:t xml:space="preserve"> </w:t>
      </w:r>
      <w:r w:rsidRPr="00B84CBF">
        <w:rPr>
          <w:rFonts w:cs="Times New Roman"/>
          <w:color w:val="000000"/>
          <w:szCs w:val="24"/>
        </w:rPr>
        <w:t xml:space="preserve">yang terjadi dalam proses produksi </w:t>
      </w:r>
      <w:r w:rsidR="004E48D8" w:rsidRPr="00B84CBF">
        <w:rPr>
          <w:rFonts w:cs="Times New Roman"/>
          <w:color w:val="000000"/>
          <w:szCs w:val="24"/>
        </w:rPr>
        <w:t xml:space="preserve">tas </w:t>
      </w:r>
      <w:r w:rsidR="004E48D8" w:rsidRPr="00B84CBF">
        <w:rPr>
          <w:rFonts w:cs="Times New Roman"/>
          <w:i/>
          <w:color w:val="000000"/>
          <w:szCs w:val="24"/>
        </w:rPr>
        <w:t>outdor</w:t>
      </w:r>
      <w:r w:rsidRPr="00B84CBF">
        <w:rPr>
          <w:rFonts w:cs="Times New Roman"/>
          <w:color w:val="000000"/>
          <w:szCs w:val="24"/>
        </w:rPr>
        <w:t xml:space="preserve"> dengan pendekatan</w:t>
      </w:r>
      <w:r w:rsidR="004E48D8" w:rsidRPr="00B84CBF">
        <w:rPr>
          <w:rFonts w:cs="Times New Roman"/>
          <w:color w:val="000000"/>
        </w:rPr>
        <w:t xml:space="preserve"> </w:t>
      </w:r>
      <w:r w:rsidRPr="00B84CBF">
        <w:rPr>
          <w:rFonts w:cs="Times New Roman"/>
          <w:i/>
          <w:iCs/>
          <w:color w:val="000000"/>
          <w:szCs w:val="24"/>
        </w:rPr>
        <w:t xml:space="preserve">lean </w:t>
      </w:r>
      <w:r w:rsidRPr="00B84CBF">
        <w:rPr>
          <w:rFonts w:cs="Times New Roman"/>
          <w:i/>
          <w:iCs/>
          <w:color w:val="000000"/>
          <w:szCs w:val="24"/>
        </w:rPr>
        <w:lastRenderedPageBreak/>
        <w:t xml:space="preserve">manufacturing </w:t>
      </w:r>
      <w:r w:rsidRPr="00B84CBF">
        <w:rPr>
          <w:rFonts w:cs="Times New Roman"/>
          <w:color w:val="000000"/>
          <w:szCs w:val="24"/>
        </w:rPr>
        <w:t xml:space="preserve">guna meminimasi </w:t>
      </w:r>
      <w:r w:rsidRPr="00B84CBF">
        <w:rPr>
          <w:rFonts w:cs="Times New Roman"/>
          <w:i/>
          <w:iCs/>
          <w:color w:val="000000"/>
          <w:szCs w:val="24"/>
        </w:rPr>
        <w:t>waste</w:t>
      </w:r>
      <w:r w:rsidR="00B45CE2" w:rsidRPr="00B84CBF">
        <w:rPr>
          <w:rFonts w:cs="Times New Roman"/>
          <w:i/>
          <w:iCs/>
          <w:color w:val="000000"/>
          <w:szCs w:val="24"/>
        </w:rPr>
        <w:t xml:space="preserve"> waiting </w:t>
      </w:r>
      <w:r w:rsidRPr="00B84CBF">
        <w:rPr>
          <w:rFonts w:cs="Times New Roman"/>
          <w:i/>
          <w:iCs/>
          <w:color w:val="000000"/>
          <w:szCs w:val="24"/>
        </w:rPr>
        <w:t xml:space="preserve"> </w:t>
      </w:r>
      <w:r w:rsidRPr="00B84CBF">
        <w:rPr>
          <w:rFonts w:cs="Times New Roman"/>
          <w:color w:val="000000"/>
          <w:szCs w:val="24"/>
        </w:rPr>
        <w:t xml:space="preserve">pada </w:t>
      </w:r>
      <w:r w:rsidR="00B45CE2" w:rsidRPr="00B84CBF">
        <w:rPr>
          <w:rFonts w:cs="Times New Roman"/>
          <w:color w:val="000000"/>
          <w:szCs w:val="24"/>
        </w:rPr>
        <w:t>PT</w:t>
      </w:r>
      <w:r w:rsidRPr="00B84CBF">
        <w:rPr>
          <w:rFonts w:cs="Times New Roman"/>
          <w:color w:val="000000"/>
          <w:szCs w:val="24"/>
        </w:rPr>
        <w:t>.</w:t>
      </w:r>
      <w:r w:rsidR="00B45CE2" w:rsidRPr="00B84CBF">
        <w:rPr>
          <w:rFonts w:cs="Times New Roman"/>
          <w:color w:val="000000"/>
          <w:szCs w:val="24"/>
        </w:rPr>
        <w:t xml:space="preserve"> Multi Instrumentasi.</w:t>
      </w:r>
      <w:r w:rsidR="004E48D8" w:rsidRPr="00B84CBF">
        <w:rPr>
          <w:rFonts w:cs="Times New Roman"/>
          <w:color w:val="000000"/>
        </w:rPr>
        <w:t xml:space="preserve"> </w:t>
      </w:r>
      <w:r w:rsidRPr="00B84CBF">
        <w:rPr>
          <w:rFonts w:cs="Times New Roman"/>
          <w:color w:val="000000"/>
          <w:szCs w:val="24"/>
        </w:rPr>
        <w:t>Dalam bab ini juga dipaparkan rumusan masalah, tujuan penelitian,</w:t>
      </w:r>
      <w:r w:rsidR="00B45CE2" w:rsidRPr="00B84CBF">
        <w:rPr>
          <w:rFonts w:cs="Times New Roman"/>
          <w:color w:val="000000"/>
        </w:rPr>
        <w:t xml:space="preserve"> </w:t>
      </w:r>
      <w:r w:rsidRPr="00B84CBF">
        <w:rPr>
          <w:rFonts w:cs="Times New Roman"/>
          <w:color w:val="000000"/>
          <w:szCs w:val="24"/>
        </w:rPr>
        <w:t>manfaat penelitian, ruang lingkup, dan sistematika yang digunakan</w:t>
      </w:r>
      <w:r w:rsidR="004E48D8" w:rsidRPr="00B84CBF">
        <w:rPr>
          <w:rFonts w:cs="Times New Roman"/>
          <w:color w:val="000000"/>
        </w:rPr>
        <w:t xml:space="preserve"> </w:t>
      </w:r>
      <w:r w:rsidRPr="00B84CBF">
        <w:rPr>
          <w:rFonts w:cs="Times New Roman"/>
          <w:color w:val="000000"/>
          <w:szCs w:val="24"/>
        </w:rPr>
        <w:t>dalam penulisan.</w:t>
      </w:r>
    </w:p>
    <w:p w14:paraId="26709CA9" w14:textId="4BEDEC6C" w:rsidR="0022009E" w:rsidRPr="00B84CBF" w:rsidRDefault="005C3C41" w:rsidP="0022009E">
      <w:pPr>
        <w:rPr>
          <w:rFonts w:cs="Times New Roman"/>
          <w:color w:val="000000"/>
          <w:szCs w:val="24"/>
        </w:rPr>
      </w:pPr>
      <w:r w:rsidRPr="00B84CBF">
        <w:rPr>
          <w:rFonts w:cs="Times New Roman"/>
          <w:b/>
          <w:bCs/>
          <w:color w:val="000000"/>
          <w:szCs w:val="24"/>
        </w:rPr>
        <w:t>BAB II Tinjauan Pustaka</w:t>
      </w:r>
    </w:p>
    <w:p w14:paraId="7AC213DD" w14:textId="300F705D" w:rsidR="0022009E" w:rsidRPr="00B84CBF" w:rsidRDefault="005C3C41" w:rsidP="00383710">
      <w:pPr>
        <w:ind w:left="709"/>
        <w:rPr>
          <w:rFonts w:cs="Times New Roman"/>
          <w:color w:val="000000"/>
          <w:szCs w:val="24"/>
        </w:rPr>
      </w:pPr>
      <w:r w:rsidRPr="00B84CBF">
        <w:rPr>
          <w:rFonts w:cs="Times New Roman"/>
          <w:color w:val="000000"/>
          <w:szCs w:val="24"/>
        </w:rPr>
        <w:t xml:space="preserve">Bab ini berisikan literatur pembahasan teori-teori </w:t>
      </w:r>
      <w:r w:rsidRPr="00B84CBF">
        <w:rPr>
          <w:rFonts w:cs="Times New Roman"/>
          <w:i/>
          <w:iCs/>
          <w:color w:val="000000"/>
          <w:szCs w:val="24"/>
        </w:rPr>
        <w:t>Lean Manufacturing</w:t>
      </w:r>
      <w:r w:rsidRPr="00B84CBF">
        <w:rPr>
          <w:rFonts w:cs="Times New Roman"/>
          <w:color w:val="000000"/>
          <w:szCs w:val="24"/>
        </w:rPr>
        <w:t>,</w:t>
      </w:r>
      <w:r w:rsidR="004E48D8" w:rsidRPr="00B84CBF">
        <w:rPr>
          <w:rFonts w:cs="Times New Roman"/>
          <w:color w:val="000000"/>
        </w:rPr>
        <w:t xml:space="preserve"> </w:t>
      </w:r>
      <w:r w:rsidRPr="00B84CBF">
        <w:rPr>
          <w:rFonts w:cs="Times New Roman"/>
          <w:color w:val="000000"/>
          <w:szCs w:val="24"/>
        </w:rPr>
        <w:t>dan metode-metode yang digunakan dalam membuat rancangan usulan</w:t>
      </w:r>
      <w:r w:rsidR="004E48D8" w:rsidRPr="00B84CBF">
        <w:rPr>
          <w:rFonts w:cs="Times New Roman"/>
          <w:color w:val="000000"/>
        </w:rPr>
        <w:t xml:space="preserve"> </w:t>
      </w:r>
      <w:r w:rsidRPr="00B84CBF">
        <w:rPr>
          <w:rFonts w:cs="Times New Roman"/>
          <w:color w:val="000000"/>
          <w:szCs w:val="24"/>
        </w:rPr>
        <w:t xml:space="preserve">perbaikan untuk meminimasi </w:t>
      </w:r>
      <w:r w:rsidRPr="00B84CBF">
        <w:rPr>
          <w:rFonts w:cs="Times New Roman"/>
          <w:i/>
          <w:iCs/>
          <w:color w:val="000000"/>
          <w:szCs w:val="24"/>
        </w:rPr>
        <w:t>waste</w:t>
      </w:r>
      <w:r w:rsidR="00A15921" w:rsidRPr="00B84CBF">
        <w:rPr>
          <w:rFonts w:cs="Times New Roman"/>
          <w:i/>
          <w:iCs/>
          <w:color w:val="000000"/>
          <w:szCs w:val="24"/>
        </w:rPr>
        <w:t xml:space="preserve"> waiting.</w:t>
      </w:r>
    </w:p>
    <w:p w14:paraId="369D721F" w14:textId="27D3932E" w:rsidR="004E48D8" w:rsidRPr="00B84CBF" w:rsidRDefault="005C3C41" w:rsidP="0022009E">
      <w:pPr>
        <w:rPr>
          <w:rFonts w:cs="Times New Roman"/>
          <w:color w:val="000000"/>
          <w:szCs w:val="24"/>
        </w:rPr>
      </w:pPr>
      <w:r w:rsidRPr="00B84CBF">
        <w:rPr>
          <w:rFonts w:cs="Times New Roman"/>
          <w:b/>
          <w:bCs/>
          <w:color w:val="000000"/>
          <w:szCs w:val="24"/>
        </w:rPr>
        <w:t>BAB III Metodologi Penelitian</w:t>
      </w:r>
    </w:p>
    <w:p w14:paraId="782CAB92" w14:textId="77777777" w:rsidR="0022009E" w:rsidRPr="00B84CBF" w:rsidRDefault="005C3C41" w:rsidP="0022009E">
      <w:pPr>
        <w:ind w:left="709"/>
        <w:rPr>
          <w:rFonts w:cs="Times New Roman"/>
          <w:color w:val="000000"/>
          <w:szCs w:val="24"/>
        </w:rPr>
      </w:pPr>
      <w:r w:rsidRPr="00B84CBF">
        <w:rPr>
          <w:rFonts w:cs="Times New Roman"/>
          <w:color w:val="000000"/>
          <w:szCs w:val="24"/>
        </w:rPr>
        <w:t>Bab ini berisi penjelasan dari langkah-langkah dalam pemecahan</w:t>
      </w:r>
      <w:r w:rsidR="004E48D8" w:rsidRPr="00B84CBF">
        <w:rPr>
          <w:rFonts w:cs="Times New Roman"/>
          <w:color w:val="000000"/>
        </w:rPr>
        <w:t xml:space="preserve"> </w:t>
      </w:r>
      <w:r w:rsidRPr="00B84CBF">
        <w:rPr>
          <w:rFonts w:cs="Times New Roman"/>
          <w:color w:val="000000"/>
          <w:szCs w:val="24"/>
        </w:rPr>
        <w:t>masalah yang dilaksanakan dalam menyelesaikan penelitian sesuai</w:t>
      </w:r>
      <w:r w:rsidR="004E48D8" w:rsidRPr="00B84CBF">
        <w:rPr>
          <w:rFonts w:cs="Times New Roman"/>
          <w:color w:val="000000"/>
        </w:rPr>
        <w:t xml:space="preserve"> </w:t>
      </w:r>
      <w:r w:rsidRPr="00B84CBF">
        <w:rPr>
          <w:rFonts w:cs="Times New Roman"/>
          <w:color w:val="000000"/>
          <w:szCs w:val="24"/>
        </w:rPr>
        <w:t>de</w:t>
      </w:r>
      <w:r w:rsidR="004E48D8" w:rsidRPr="00B84CBF">
        <w:rPr>
          <w:rFonts w:cs="Times New Roman"/>
          <w:color w:val="000000"/>
          <w:szCs w:val="24"/>
        </w:rPr>
        <w:t>n</w:t>
      </w:r>
      <w:r w:rsidRPr="00B84CBF">
        <w:rPr>
          <w:rFonts w:cs="Times New Roman"/>
          <w:color w:val="000000"/>
          <w:szCs w:val="24"/>
        </w:rPr>
        <w:t>gan tujuan dari permasalahan yang diangkat.</w:t>
      </w:r>
    </w:p>
    <w:p w14:paraId="11D9C333" w14:textId="77777777" w:rsidR="0037778D" w:rsidRPr="00B84CBF" w:rsidRDefault="0022009E" w:rsidP="0037778D">
      <w:pPr>
        <w:rPr>
          <w:rFonts w:cs="Times New Roman"/>
          <w:b/>
          <w:bCs/>
          <w:color w:val="000000"/>
          <w:szCs w:val="24"/>
        </w:rPr>
      </w:pPr>
      <w:r w:rsidRPr="00B84CBF">
        <w:rPr>
          <w:rFonts w:cs="Times New Roman"/>
          <w:b/>
          <w:bCs/>
          <w:color w:val="000000"/>
          <w:szCs w:val="24"/>
        </w:rPr>
        <w:t>BAB IV Pengumpulan dan Pengelolaan Data</w:t>
      </w:r>
    </w:p>
    <w:p w14:paraId="70D62B0B" w14:textId="1319BB52" w:rsidR="0022009E" w:rsidRPr="00B84CBF" w:rsidRDefault="0037778D" w:rsidP="0037778D">
      <w:pPr>
        <w:ind w:left="709"/>
        <w:rPr>
          <w:rFonts w:cs="Times New Roman"/>
          <w:b/>
          <w:bCs/>
          <w:color w:val="000000"/>
          <w:szCs w:val="24"/>
        </w:rPr>
      </w:pPr>
      <w:r w:rsidRPr="00B84CBF">
        <w:rPr>
          <w:rFonts w:cs="Times New Roman"/>
          <w:color w:val="000000"/>
          <w:szCs w:val="24"/>
        </w:rPr>
        <w:t>Bab ini berisikan pengumpulan data yang diperlukan dalam penelitian,</w:t>
      </w:r>
      <w:r w:rsidRPr="00B84CBF">
        <w:rPr>
          <w:rFonts w:cs="Times New Roman"/>
          <w:color w:val="000000"/>
        </w:rPr>
        <w:t xml:space="preserve"> </w:t>
      </w:r>
      <w:r w:rsidRPr="00B84CBF">
        <w:rPr>
          <w:rFonts w:cs="Times New Roman"/>
          <w:color w:val="000000"/>
          <w:szCs w:val="24"/>
        </w:rPr>
        <w:t>seperti data permintaan, data pengiriman produk, data jumlah operator,</w:t>
      </w:r>
      <w:r w:rsidRPr="00B84CBF">
        <w:rPr>
          <w:rFonts w:cs="Times New Roman"/>
          <w:color w:val="000000"/>
        </w:rPr>
        <w:t xml:space="preserve"> </w:t>
      </w:r>
      <w:r w:rsidRPr="00B84CBF">
        <w:rPr>
          <w:rFonts w:cs="Times New Roman"/>
          <w:color w:val="000000"/>
          <w:szCs w:val="24"/>
        </w:rPr>
        <w:t>data waktu kerja, dan alur proses produksi. Data yang dikumpulkan</w:t>
      </w:r>
      <w:r w:rsidRPr="00B84CBF">
        <w:rPr>
          <w:rFonts w:cs="Times New Roman"/>
          <w:color w:val="000000"/>
        </w:rPr>
        <w:t xml:space="preserve"> </w:t>
      </w:r>
      <w:r w:rsidRPr="00B84CBF">
        <w:rPr>
          <w:rFonts w:cs="Times New Roman"/>
          <w:color w:val="000000"/>
          <w:szCs w:val="24"/>
        </w:rPr>
        <w:t>diperoleh dari berbagai proses seperti wawancara, observasi, dan data</w:t>
      </w:r>
      <w:r w:rsidRPr="00B84CBF">
        <w:rPr>
          <w:rFonts w:cs="Times New Roman"/>
          <w:color w:val="000000"/>
        </w:rPr>
        <w:t xml:space="preserve"> </w:t>
      </w:r>
      <w:r w:rsidRPr="00B84CBF">
        <w:rPr>
          <w:rFonts w:cs="Times New Roman"/>
          <w:color w:val="000000"/>
          <w:szCs w:val="24"/>
        </w:rPr>
        <w:t>yang dimiliki perusahaan PT. Multi Intrumentasi. Pengolahan data dilakukan sesuai</w:t>
      </w:r>
      <w:r w:rsidRPr="00B84CBF">
        <w:rPr>
          <w:rFonts w:cs="Times New Roman"/>
          <w:color w:val="000000"/>
        </w:rPr>
        <w:t xml:space="preserve"> </w:t>
      </w:r>
      <w:r w:rsidRPr="00B84CBF">
        <w:rPr>
          <w:rFonts w:cs="Times New Roman"/>
          <w:color w:val="000000"/>
          <w:szCs w:val="24"/>
        </w:rPr>
        <w:t>metodologi pada bab III dan dianalisis untuk perancangan usulan</w:t>
      </w:r>
      <w:r w:rsidRPr="00B84CBF">
        <w:rPr>
          <w:rFonts w:cs="Times New Roman"/>
          <w:color w:val="000000"/>
        </w:rPr>
        <w:t xml:space="preserve"> </w:t>
      </w:r>
      <w:r w:rsidRPr="00B84CBF">
        <w:rPr>
          <w:rFonts w:cs="Times New Roman"/>
          <w:color w:val="000000"/>
          <w:szCs w:val="24"/>
        </w:rPr>
        <w:t xml:space="preserve">perbaikan guna meminimasi </w:t>
      </w:r>
      <w:r w:rsidRPr="00B84CBF">
        <w:rPr>
          <w:rFonts w:cs="Times New Roman"/>
          <w:i/>
          <w:iCs/>
          <w:color w:val="000000"/>
          <w:szCs w:val="24"/>
        </w:rPr>
        <w:t>waste waiting.</w:t>
      </w:r>
    </w:p>
    <w:p w14:paraId="6236F83E" w14:textId="77777777" w:rsidR="0037778D" w:rsidRPr="00B84CBF" w:rsidRDefault="0022009E" w:rsidP="0037778D">
      <w:pPr>
        <w:contextualSpacing/>
        <w:rPr>
          <w:rFonts w:cs="Times New Roman"/>
          <w:b/>
          <w:bCs/>
          <w:color w:val="000000"/>
          <w:szCs w:val="24"/>
        </w:rPr>
      </w:pPr>
      <w:r w:rsidRPr="00B84CBF">
        <w:rPr>
          <w:rFonts w:cs="Times New Roman"/>
          <w:b/>
          <w:bCs/>
          <w:color w:val="000000"/>
          <w:szCs w:val="24"/>
        </w:rPr>
        <w:t>BAB V Analisis</w:t>
      </w:r>
    </w:p>
    <w:p w14:paraId="74CD57D0" w14:textId="50A10102" w:rsidR="0037778D" w:rsidRPr="00B84CBF" w:rsidRDefault="0037778D" w:rsidP="0037778D">
      <w:pPr>
        <w:ind w:left="709"/>
        <w:contextualSpacing/>
        <w:rPr>
          <w:rFonts w:cs="Times New Roman"/>
          <w:b/>
          <w:bCs/>
          <w:color w:val="000000"/>
          <w:szCs w:val="24"/>
        </w:rPr>
      </w:pPr>
      <w:r w:rsidRPr="00B84CBF">
        <w:rPr>
          <w:rFonts w:cs="Times New Roman"/>
          <w:color w:val="000000"/>
          <w:szCs w:val="24"/>
        </w:rPr>
        <w:t>Bab ini dijelaskan mengenai hasil analisis dari pengolahan data yang</w:t>
      </w:r>
      <w:r w:rsidRPr="00B84CBF">
        <w:rPr>
          <w:rFonts w:cs="Times New Roman"/>
          <w:color w:val="000000"/>
        </w:rPr>
        <w:t xml:space="preserve"> </w:t>
      </w:r>
      <w:r w:rsidRPr="00B84CBF">
        <w:rPr>
          <w:rFonts w:cs="Times New Roman"/>
          <w:color w:val="000000"/>
          <w:szCs w:val="24"/>
        </w:rPr>
        <w:t>dilakukan pada bab IV dan analisis kelebihan dan kekurangan dari</w:t>
      </w:r>
      <w:r w:rsidRPr="00B84CBF">
        <w:rPr>
          <w:rFonts w:cs="Times New Roman"/>
          <w:color w:val="000000"/>
        </w:rPr>
        <w:t xml:space="preserve"> </w:t>
      </w:r>
      <w:r w:rsidRPr="00B84CBF">
        <w:rPr>
          <w:rFonts w:cs="Times New Roman"/>
          <w:color w:val="000000"/>
          <w:szCs w:val="24"/>
        </w:rPr>
        <w:t>usulan yang telah dirancang.</w:t>
      </w:r>
    </w:p>
    <w:p w14:paraId="706CC1C9" w14:textId="32A4BC02" w:rsidR="0022009E" w:rsidRPr="00B84CBF" w:rsidRDefault="005C3C41" w:rsidP="0037778D">
      <w:pPr>
        <w:ind w:left="709" w:hanging="709"/>
        <w:rPr>
          <w:rFonts w:cs="Times New Roman"/>
          <w:color w:val="000000"/>
          <w:szCs w:val="24"/>
        </w:rPr>
      </w:pPr>
      <w:r w:rsidRPr="00B84CBF">
        <w:rPr>
          <w:rFonts w:cs="Times New Roman"/>
          <w:b/>
          <w:bCs/>
          <w:color w:val="000000"/>
          <w:szCs w:val="24"/>
        </w:rPr>
        <w:t>BAB VI Kesimpulan dan Saran</w:t>
      </w:r>
    </w:p>
    <w:p w14:paraId="0A1E0637" w14:textId="77777777" w:rsidR="0022009E" w:rsidRPr="00B84CBF" w:rsidRDefault="0022009E" w:rsidP="0037778D">
      <w:pPr>
        <w:ind w:left="709"/>
        <w:rPr>
          <w:rFonts w:cs="Times New Roman"/>
          <w:color w:val="000000"/>
          <w:szCs w:val="24"/>
        </w:rPr>
      </w:pPr>
      <w:r w:rsidRPr="00B84CBF">
        <w:rPr>
          <w:rFonts w:cs="Times New Roman"/>
          <w:color w:val="000000"/>
          <w:szCs w:val="24"/>
        </w:rPr>
        <w:t>Bab ini dijelaskan mengenai kesimpulan dari penelitian yang telah</w:t>
      </w:r>
      <w:r w:rsidRPr="00B84CBF">
        <w:rPr>
          <w:rFonts w:cs="Times New Roman"/>
          <w:color w:val="000000"/>
        </w:rPr>
        <w:t xml:space="preserve"> </w:t>
      </w:r>
      <w:r w:rsidRPr="00B84CBF">
        <w:rPr>
          <w:rFonts w:cs="Times New Roman"/>
          <w:color w:val="000000"/>
          <w:szCs w:val="24"/>
        </w:rPr>
        <w:t>dilakukan, kemudian dilakukan pemberian saran perbaikan untuk</w:t>
      </w:r>
      <w:r w:rsidRPr="00B84CBF">
        <w:rPr>
          <w:rFonts w:cs="Times New Roman"/>
          <w:color w:val="000000"/>
        </w:rPr>
        <w:t xml:space="preserve"> </w:t>
      </w:r>
      <w:r w:rsidRPr="00B84CBF">
        <w:rPr>
          <w:rFonts w:cs="Times New Roman"/>
          <w:color w:val="000000"/>
          <w:szCs w:val="24"/>
        </w:rPr>
        <w:t>perusahaan maupun penelitian selanjutnya</w:t>
      </w:r>
    </w:p>
    <w:p w14:paraId="358BD295" w14:textId="33E8BE90" w:rsidR="0022009E" w:rsidRPr="00B84CBF" w:rsidRDefault="005C3C41" w:rsidP="00383710">
      <w:pPr>
        <w:ind w:firstLine="720"/>
        <w:rPr>
          <w:rFonts w:cs="Times New Roman"/>
          <w:color w:val="000000"/>
          <w:szCs w:val="24"/>
        </w:rPr>
      </w:pPr>
      <w:r w:rsidRPr="00B84CBF">
        <w:rPr>
          <w:rFonts w:cs="Times New Roman"/>
          <w:b/>
          <w:bCs/>
          <w:color w:val="000000"/>
        </w:rPr>
        <w:br/>
      </w:r>
    </w:p>
    <w:p w14:paraId="60B03DE6" w14:textId="5D78DB1E" w:rsidR="006D120D" w:rsidRDefault="006D120D" w:rsidP="00B950E5">
      <w:pPr>
        <w:rPr>
          <w:rFonts w:cs="Times New Roman"/>
          <w:color w:val="000000"/>
          <w:szCs w:val="24"/>
        </w:rPr>
      </w:pPr>
    </w:p>
    <w:p w14:paraId="007AFF45" w14:textId="26F60139" w:rsidR="004F1BD8" w:rsidRDefault="004F1BD8" w:rsidP="00B950E5">
      <w:pPr>
        <w:rPr>
          <w:rFonts w:cs="Times New Roman"/>
          <w:color w:val="000000"/>
          <w:szCs w:val="24"/>
        </w:rPr>
      </w:pPr>
    </w:p>
    <w:p w14:paraId="4699B9C1" w14:textId="704A4660" w:rsidR="004F1BD8" w:rsidRDefault="004F1BD8" w:rsidP="00B950E5">
      <w:pPr>
        <w:rPr>
          <w:rFonts w:cs="Times New Roman"/>
          <w:color w:val="000000"/>
          <w:szCs w:val="24"/>
        </w:rPr>
      </w:pPr>
    </w:p>
    <w:p w14:paraId="6C7ABBB8" w14:textId="77777777" w:rsidR="004F1BD8" w:rsidRPr="00B84CBF" w:rsidRDefault="004F1BD8" w:rsidP="00B950E5">
      <w:pPr>
        <w:rPr>
          <w:rFonts w:cs="Times New Roman"/>
          <w:color w:val="000000"/>
          <w:szCs w:val="24"/>
        </w:rPr>
      </w:pPr>
    </w:p>
    <w:p w14:paraId="7D34C3DC" w14:textId="77777777" w:rsidR="00B44699" w:rsidRDefault="00B44699">
      <w:pPr>
        <w:spacing w:after="160" w:line="259" w:lineRule="auto"/>
        <w:jc w:val="left"/>
        <w:rPr>
          <w:rFonts w:eastAsia="Times New Roman" w:cs="Times New Roman"/>
          <w:b/>
          <w:bCs/>
          <w:kern w:val="36"/>
          <w:szCs w:val="48"/>
          <w:lang w:eastAsia="en-ID"/>
        </w:rPr>
      </w:pPr>
      <w:r>
        <w:br w:type="page"/>
      </w:r>
    </w:p>
    <w:p w14:paraId="5F81C7AE" w14:textId="280905EB" w:rsidR="00165640" w:rsidRPr="00B84CBF" w:rsidRDefault="00165640" w:rsidP="00523751">
      <w:pPr>
        <w:pStyle w:val="Heading1"/>
        <w:spacing w:line="360" w:lineRule="auto"/>
      </w:pPr>
      <w:bookmarkStart w:id="22" w:name="_Toc532114790"/>
      <w:r w:rsidRPr="00B84CBF">
        <w:lastRenderedPageBreak/>
        <w:t>BAB II TINJAUAN PUSTAKA</w:t>
      </w:r>
      <w:bookmarkEnd w:id="22"/>
    </w:p>
    <w:p w14:paraId="258F9387" w14:textId="3B2D31CB" w:rsidR="004B770F" w:rsidRPr="00B84CBF" w:rsidRDefault="004B770F" w:rsidP="001F32C1">
      <w:bookmarkStart w:id="23" w:name="_Toc529520350"/>
      <w:bookmarkStart w:id="24" w:name="_Toc529600292"/>
      <w:r w:rsidRPr="00B84CBF">
        <w:t xml:space="preserve">Permasalahan yang terjadi pada perusahaan PT Multi Instrumentasi disebabkan adanya </w:t>
      </w:r>
      <w:r w:rsidRPr="00B84CBF">
        <w:rPr>
          <w:i/>
          <w:iCs/>
        </w:rPr>
        <w:t xml:space="preserve">waste </w:t>
      </w:r>
      <w:r w:rsidRPr="00B84CBF">
        <w:t>yang</w:t>
      </w:r>
      <w:r w:rsidRPr="00B84CBF">
        <w:rPr>
          <w:sz w:val="22"/>
        </w:rPr>
        <w:t xml:space="preserve"> </w:t>
      </w:r>
      <w:r w:rsidRPr="00B84CBF">
        <w:t>mempengaruhi proses produksi sehingga target yang telah ditetapkan perusahaan</w:t>
      </w:r>
      <w:r w:rsidRPr="00B84CBF">
        <w:rPr>
          <w:sz w:val="22"/>
        </w:rPr>
        <w:t xml:space="preserve"> </w:t>
      </w:r>
      <w:r w:rsidRPr="00B84CBF">
        <w:t>belum tercapai. Untuk menyelesaikan permasalahan yang ada pada PT Multi Instrumentasi, penelitian</w:t>
      </w:r>
      <w:r w:rsidRPr="00B84CBF">
        <w:rPr>
          <w:sz w:val="22"/>
        </w:rPr>
        <w:t xml:space="preserve"> </w:t>
      </w:r>
      <w:r w:rsidRPr="00B84CBF">
        <w:t xml:space="preserve">ini menggunakan metode pendekatan </w:t>
      </w:r>
      <w:r w:rsidRPr="00B84CBF">
        <w:rPr>
          <w:i/>
          <w:iCs/>
        </w:rPr>
        <w:t xml:space="preserve">lean manufacturing. Tools </w:t>
      </w:r>
      <w:r w:rsidRPr="00B84CBF">
        <w:t>yang digunakan</w:t>
      </w:r>
      <w:r w:rsidRPr="00B84CBF">
        <w:rPr>
          <w:sz w:val="22"/>
        </w:rPr>
        <w:t xml:space="preserve"> </w:t>
      </w:r>
      <w:r w:rsidRPr="00B84CBF">
        <w:t>bertujuan untuk membantu membuat rancangan perbaikan sehingga produktivitas</w:t>
      </w:r>
      <w:r w:rsidRPr="00B84CBF">
        <w:rPr>
          <w:sz w:val="22"/>
        </w:rPr>
        <w:t xml:space="preserve"> </w:t>
      </w:r>
      <w:r w:rsidRPr="00B84CBF">
        <w:t xml:space="preserve">perusahaan meningkat. Metode-metode dan </w:t>
      </w:r>
      <w:r w:rsidRPr="00B84CBF">
        <w:rPr>
          <w:i/>
          <w:iCs/>
        </w:rPr>
        <w:t xml:space="preserve">tools </w:t>
      </w:r>
      <w:r w:rsidRPr="00B84CBF">
        <w:t>yang digunakan dalam penelitian ini</w:t>
      </w:r>
      <w:r w:rsidRPr="00B84CBF">
        <w:rPr>
          <w:sz w:val="22"/>
        </w:rPr>
        <w:t xml:space="preserve"> </w:t>
      </w:r>
      <w:r w:rsidRPr="00B84CBF">
        <w:t>akan dijelaskan pada bab ini.</w:t>
      </w:r>
      <w:bookmarkEnd w:id="23"/>
      <w:bookmarkEnd w:id="24"/>
    </w:p>
    <w:p w14:paraId="36645D63" w14:textId="63E3A229" w:rsidR="001825BD" w:rsidRPr="00B84CBF" w:rsidRDefault="001825BD" w:rsidP="00523751">
      <w:pPr>
        <w:pStyle w:val="Heading2"/>
        <w:rPr>
          <w:rFonts w:cs="Times New Roman"/>
        </w:rPr>
      </w:pPr>
    </w:p>
    <w:p w14:paraId="059E577C" w14:textId="11F1FD49" w:rsidR="00165640" w:rsidRPr="00B84CBF" w:rsidRDefault="00165640" w:rsidP="00523751">
      <w:pPr>
        <w:pStyle w:val="Heading3"/>
        <w:rPr>
          <w:rFonts w:cs="Times New Roman"/>
          <w:b w:val="0"/>
          <w:i/>
          <w:iCs/>
        </w:rPr>
      </w:pPr>
      <w:bookmarkStart w:id="25" w:name="_Toc532114791"/>
      <w:r w:rsidRPr="00B84CBF">
        <w:rPr>
          <w:rFonts w:cs="Times New Roman"/>
        </w:rPr>
        <w:t xml:space="preserve">II.1 </w:t>
      </w:r>
      <w:r w:rsidRPr="00B84CBF">
        <w:rPr>
          <w:rFonts w:cs="Times New Roman"/>
          <w:i/>
          <w:iCs/>
        </w:rPr>
        <w:t>Lean</w:t>
      </w:r>
      <w:bookmarkEnd w:id="25"/>
    </w:p>
    <w:p w14:paraId="6E733D6D" w14:textId="0876162A" w:rsidR="00472CD4" w:rsidRPr="00B84CBF" w:rsidRDefault="00472CD4" w:rsidP="005237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lang w:eastAsia="en-ID"/>
        </w:rPr>
      </w:pPr>
      <w:r w:rsidRPr="00B84CBF">
        <w:rPr>
          <w:rFonts w:eastAsia="Times New Roman" w:cs="Times New Roman"/>
          <w:szCs w:val="24"/>
          <w:lang w:val="id-ID" w:eastAsia="en-ID"/>
        </w:rPr>
        <w:t>Lean</w:t>
      </w:r>
      <w:r w:rsidR="002F4D97" w:rsidRPr="00B84CBF">
        <w:rPr>
          <w:rFonts w:eastAsia="Times New Roman" w:cs="Times New Roman"/>
          <w:szCs w:val="24"/>
          <w:lang w:eastAsia="en-ID"/>
        </w:rPr>
        <w:t xml:space="preserve"> </w:t>
      </w:r>
      <w:r w:rsidRPr="00B84CBF">
        <w:rPr>
          <w:rFonts w:eastAsia="Times New Roman" w:cs="Times New Roman"/>
          <w:szCs w:val="24"/>
          <w:lang w:val="id-ID" w:eastAsia="en-ID"/>
        </w:rPr>
        <w:t>merupakan pendekatan manajemen untuk mengurangi biaya operasional</w:t>
      </w:r>
      <w:r w:rsidRPr="00B84CBF">
        <w:rPr>
          <w:rFonts w:eastAsia="Times New Roman" w:cs="Times New Roman"/>
          <w:szCs w:val="24"/>
          <w:lang w:eastAsia="en-ID"/>
        </w:rPr>
        <w:t xml:space="preserve"> </w:t>
      </w:r>
      <w:r w:rsidRPr="00B84CBF">
        <w:rPr>
          <w:rFonts w:eastAsia="Times New Roman" w:cs="Times New Roman"/>
          <w:szCs w:val="24"/>
          <w:lang w:val="id-ID" w:eastAsia="en-ID"/>
        </w:rPr>
        <w:t>melalui memeriksa semua bentuk limbah di organisasi dari pelanggan akhir</w:t>
      </w:r>
      <w:r w:rsidRPr="00B84CBF">
        <w:rPr>
          <w:rFonts w:eastAsia="Times New Roman" w:cs="Times New Roman"/>
          <w:szCs w:val="24"/>
          <w:lang w:eastAsia="en-ID"/>
        </w:rPr>
        <w:t xml:space="preserve"> </w:t>
      </w:r>
      <w:r w:rsidRPr="00B84CBF">
        <w:rPr>
          <w:rFonts w:eastAsia="Times New Roman" w:cs="Times New Roman"/>
          <w:szCs w:val="24"/>
          <w:lang w:val="id-ID" w:eastAsia="en-ID"/>
        </w:rPr>
        <w:t>perspektif. Alat utama dalam menerapkan manufaktur Lean adalah</w:t>
      </w:r>
      <w:r w:rsidRPr="00B84CBF">
        <w:rPr>
          <w:rFonts w:eastAsia="Times New Roman" w:cs="Times New Roman"/>
          <w:szCs w:val="24"/>
          <w:lang w:eastAsia="en-ID"/>
        </w:rPr>
        <w:t xml:space="preserve"> </w:t>
      </w:r>
      <w:r w:rsidRPr="00B84CBF">
        <w:rPr>
          <w:rFonts w:eastAsia="Times New Roman" w:cs="Times New Roman"/>
          <w:szCs w:val="24"/>
          <w:lang w:val="id-ID" w:eastAsia="en-ID"/>
        </w:rPr>
        <w:t>pembuatan peta value stream (VSM) yang menggambarkan aliran setiap proses</w:t>
      </w:r>
      <w:r w:rsidRPr="00B84CBF">
        <w:rPr>
          <w:rFonts w:eastAsia="Times New Roman" w:cs="Times New Roman"/>
          <w:szCs w:val="24"/>
          <w:lang w:eastAsia="en-ID"/>
        </w:rPr>
        <w:t xml:space="preserve"> </w:t>
      </w:r>
      <w:r w:rsidRPr="00B84CBF">
        <w:rPr>
          <w:rFonts w:eastAsia="Times New Roman" w:cs="Times New Roman"/>
          <w:szCs w:val="24"/>
          <w:lang w:val="id-ID" w:eastAsia="en-ID"/>
        </w:rPr>
        <w:t>dari sudut pandang pelanggan. Setiap proses yang tidak menambah nilai dari</w:t>
      </w:r>
      <w:r w:rsidR="002F4D97" w:rsidRPr="00B84CBF">
        <w:rPr>
          <w:rFonts w:eastAsia="Times New Roman" w:cs="Times New Roman"/>
          <w:szCs w:val="24"/>
          <w:lang w:eastAsia="en-ID"/>
        </w:rPr>
        <w:t xml:space="preserve"> </w:t>
      </w:r>
      <w:r w:rsidRPr="00B84CBF">
        <w:rPr>
          <w:rFonts w:eastAsia="Times New Roman" w:cs="Times New Roman"/>
          <w:szCs w:val="24"/>
          <w:lang w:val="id-ID" w:eastAsia="en-ID"/>
        </w:rPr>
        <w:t>perspektif pelanggan atau sesuatu yang pelanggan bersedia membayar</w:t>
      </w:r>
      <w:r w:rsidRPr="00B84CBF">
        <w:rPr>
          <w:rFonts w:eastAsia="Times New Roman" w:cs="Times New Roman"/>
          <w:szCs w:val="24"/>
          <w:lang w:eastAsia="en-ID"/>
        </w:rPr>
        <w:t xml:space="preserve"> </w:t>
      </w:r>
      <w:r w:rsidRPr="00B84CBF">
        <w:rPr>
          <w:rFonts w:eastAsia="Times New Roman" w:cs="Times New Roman"/>
          <w:szCs w:val="24"/>
          <w:lang w:val="id-ID" w:eastAsia="en-ID"/>
        </w:rPr>
        <w:t>untuk harus dihapus dan setiap aktivitas dikategorikan sebagai nilai tambah</w:t>
      </w:r>
      <w:r w:rsidRPr="00B84CBF">
        <w:rPr>
          <w:rFonts w:eastAsia="Times New Roman" w:cs="Times New Roman"/>
          <w:szCs w:val="24"/>
          <w:lang w:eastAsia="en-ID"/>
        </w:rPr>
        <w:t xml:space="preserve"> </w:t>
      </w:r>
      <w:r w:rsidRPr="00B84CBF">
        <w:rPr>
          <w:rFonts w:eastAsia="Times New Roman" w:cs="Times New Roman"/>
          <w:szCs w:val="24"/>
          <w:lang w:val="id-ID" w:eastAsia="en-ID"/>
        </w:rPr>
        <w:t>atau bukan nilai tambah.</w:t>
      </w:r>
      <w:r w:rsidR="002F4D97" w:rsidRPr="00B84CBF">
        <w:rPr>
          <w:rFonts w:eastAsia="Times New Roman" w:cs="Times New Roman"/>
          <w:szCs w:val="24"/>
          <w:lang w:eastAsia="en-ID"/>
        </w:rPr>
        <w:t xml:space="preserve"> </w:t>
      </w:r>
      <w:r w:rsidR="002F4D97" w:rsidRPr="00B84CBF">
        <w:rPr>
          <w:rFonts w:eastAsia="Times New Roman" w:cs="Times New Roman"/>
          <w:szCs w:val="24"/>
          <w:lang w:eastAsia="en-ID"/>
        </w:rPr>
        <w:fldChar w:fldCharType="begin" w:fldLock="1"/>
      </w:r>
      <w:r w:rsidR="009A5B13">
        <w:rPr>
          <w:rFonts w:eastAsia="Times New Roman" w:cs="Times New Roman"/>
          <w:szCs w:val="24"/>
          <w:lang w:eastAsia="en-ID"/>
        </w:rPr>
        <w:instrText>ADDIN CSL_CITATION {"citationItems":[{"id":"ITEM-1","itemData":{"ISBN":"9781482243536","author":[{"dropping-particle":"","family":"Franchetti","given":"Matthew J","non-dropping-particle":"","parse-names":false,"suffix":""}],"id":"ITEM-1","issued":{"date-parts":[["2015"]]},"number-of-pages":"274","publisher":"CRC Press, Year: 2015","title":"Lean Six Sigma for Engineers and Managers: With Applied Case Studies","type":"book"},"uris":["http://www.mendeley.com/documents/?uuid=de0ce9e8-4fd0-460b-a552-4549d0b2faa0"]}],"mendeley":{"formattedCitation":"(Franchetti, 2015)","plainTextFormattedCitation":"(Franchetti, 2015)","previouslyFormattedCitation":"(Franchetti, 2015)"},"properties":{"noteIndex":0},"schema":"https://github.com/citation-style-language/schema/raw/master/csl-citation.json"}</w:instrText>
      </w:r>
      <w:r w:rsidR="002F4D97" w:rsidRPr="00B84CBF">
        <w:rPr>
          <w:rFonts w:eastAsia="Times New Roman" w:cs="Times New Roman"/>
          <w:szCs w:val="24"/>
          <w:lang w:eastAsia="en-ID"/>
        </w:rPr>
        <w:fldChar w:fldCharType="separate"/>
      </w:r>
      <w:r w:rsidR="003C0B52" w:rsidRPr="003C0B52">
        <w:rPr>
          <w:rFonts w:eastAsia="Times New Roman" w:cs="Times New Roman"/>
          <w:noProof/>
          <w:szCs w:val="24"/>
          <w:lang w:eastAsia="en-ID"/>
        </w:rPr>
        <w:t>(Franchetti, 2015)</w:t>
      </w:r>
      <w:r w:rsidR="002F4D97" w:rsidRPr="00B84CBF">
        <w:rPr>
          <w:rFonts w:eastAsia="Times New Roman" w:cs="Times New Roman"/>
          <w:szCs w:val="24"/>
          <w:lang w:eastAsia="en-ID"/>
        </w:rPr>
        <w:fldChar w:fldCharType="end"/>
      </w:r>
    </w:p>
    <w:p w14:paraId="69DB537B" w14:textId="0A6F7A89" w:rsidR="00165640" w:rsidRPr="00B84CBF" w:rsidRDefault="00165640" w:rsidP="00523751">
      <w:pPr>
        <w:pStyle w:val="Heading3"/>
        <w:rPr>
          <w:rFonts w:cs="Times New Roman"/>
        </w:rPr>
      </w:pPr>
      <w:r w:rsidRPr="00B84CBF">
        <w:rPr>
          <w:rFonts w:cs="Times New Roman"/>
        </w:rPr>
        <w:br/>
      </w:r>
      <w:bookmarkStart w:id="26" w:name="_Toc532114792"/>
      <w:r w:rsidRPr="00B84CBF">
        <w:rPr>
          <w:rFonts w:cs="Times New Roman"/>
        </w:rPr>
        <w:t>II.</w:t>
      </w:r>
      <w:r w:rsidR="00F54C46">
        <w:rPr>
          <w:rFonts w:cs="Times New Roman"/>
        </w:rPr>
        <w:t>2</w:t>
      </w:r>
      <w:r w:rsidRPr="00B84CBF">
        <w:rPr>
          <w:rFonts w:cs="Times New Roman"/>
        </w:rPr>
        <w:t xml:space="preserve"> Lean Manufacturing</w:t>
      </w:r>
      <w:bookmarkEnd w:id="26"/>
    </w:p>
    <w:p w14:paraId="20EA8AE2" w14:textId="77777777" w:rsidR="00472CD4" w:rsidRPr="00B84CBF" w:rsidRDefault="00D963DE" w:rsidP="00523751">
      <w:pPr>
        <w:rPr>
          <w:rFonts w:cs="Times New Roman"/>
          <w:szCs w:val="24"/>
          <w:shd w:val="clear" w:color="auto" w:fill="FFFFFF"/>
        </w:rPr>
      </w:pPr>
      <w:r w:rsidRPr="00B84CBF">
        <w:rPr>
          <w:rFonts w:cs="Times New Roman"/>
        </w:rPr>
        <w:br/>
      </w:r>
      <w:r w:rsidRPr="00B84CBF">
        <w:rPr>
          <w:rFonts w:cs="Times New Roman"/>
          <w:szCs w:val="24"/>
          <w:shd w:val="clear" w:color="auto" w:fill="FFFFFF"/>
        </w:rPr>
        <w:t xml:space="preserve">Lean manufacturing adalah pendekatan sistematis untuk mengidentifikasi dan menghilangkan sampah, yang juga dikenal sebagai kegiatan non-nilai tambah melalui yang benar teknik peningkatan terus menerus. Tiga faktor yang dievaluasi untuk pekerjaan yang dianggap sebagai nilai tambah adalah : </w:t>
      </w:r>
    </w:p>
    <w:p w14:paraId="5E4DC764" w14:textId="038A4297" w:rsidR="00472CD4" w:rsidRPr="00B84CBF" w:rsidRDefault="00D963DE" w:rsidP="00523751">
      <w:pPr>
        <w:pStyle w:val="ListParagraph"/>
        <w:numPr>
          <w:ilvl w:val="0"/>
          <w:numId w:val="13"/>
        </w:numPr>
        <w:rPr>
          <w:rFonts w:cs="Times New Roman"/>
          <w:szCs w:val="24"/>
          <w:shd w:val="clear" w:color="auto" w:fill="FFFFFF"/>
        </w:rPr>
      </w:pPr>
      <w:r w:rsidRPr="00B84CBF">
        <w:rPr>
          <w:rFonts w:cs="Times New Roman"/>
          <w:szCs w:val="24"/>
          <w:shd w:val="clear" w:color="auto" w:fill="FFFFFF"/>
        </w:rPr>
        <w:t xml:space="preserve">Kapasitas: Mesin, sumber daya, alat, dan karyawan yang digunakan dalam proses harus memiliki kapasitas yang diperlukan untuk menghasilkan produk akhir nilai tambah. </w:t>
      </w:r>
    </w:p>
    <w:p w14:paraId="061B5E5B" w14:textId="5032C795" w:rsidR="00472CD4" w:rsidRPr="00B84CBF" w:rsidRDefault="00D963DE" w:rsidP="00523751">
      <w:pPr>
        <w:pStyle w:val="ListParagraph"/>
        <w:numPr>
          <w:ilvl w:val="0"/>
          <w:numId w:val="13"/>
        </w:numPr>
        <w:rPr>
          <w:rFonts w:cs="Times New Roman"/>
          <w:szCs w:val="24"/>
          <w:shd w:val="clear" w:color="auto" w:fill="FFFFFF"/>
        </w:rPr>
      </w:pPr>
      <w:r w:rsidRPr="00B84CBF">
        <w:rPr>
          <w:rFonts w:cs="Times New Roman"/>
          <w:szCs w:val="24"/>
          <w:shd w:val="clear" w:color="auto" w:fill="FFFFFF"/>
        </w:rPr>
        <w:lastRenderedPageBreak/>
        <w:t xml:space="preserve">Informasi / Petunjuk: Karyawan harus tahu produk akhir mereka dan proses untuk mencapai produk akhir dengan limbah minimum atau kegiatan yang tidak bernilai tambah. </w:t>
      </w:r>
    </w:p>
    <w:p w14:paraId="00842C7C" w14:textId="26D266D9" w:rsidR="00472CD4" w:rsidRPr="00B84CBF" w:rsidRDefault="00D963DE" w:rsidP="00523751">
      <w:pPr>
        <w:pStyle w:val="ListParagraph"/>
        <w:numPr>
          <w:ilvl w:val="0"/>
          <w:numId w:val="13"/>
        </w:numPr>
        <w:rPr>
          <w:rFonts w:cs="Times New Roman"/>
          <w:szCs w:val="24"/>
          <w:shd w:val="clear" w:color="auto" w:fill="FFFFFF"/>
        </w:rPr>
      </w:pPr>
      <w:r w:rsidRPr="00B84CBF">
        <w:rPr>
          <w:rFonts w:cs="Times New Roman"/>
          <w:szCs w:val="24"/>
          <w:shd w:val="clear" w:color="auto" w:fill="FFFFFF"/>
        </w:rPr>
        <w:t>Bahan: Materi yang diberikan kepada pekerja harus bebas dari cacat dan bisa diolah dan dijual di pasar komoditas. Seorang pekerja harus tahu bahan baku mana yang dapat diterima atau tidak dapat diterima.</w:t>
      </w:r>
      <w:r w:rsidR="00472CD4" w:rsidRPr="00B84CBF">
        <w:rPr>
          <w:rFonts w:cs="Times New Roman"/>
          <w:szCs w:val="24"/>
          <w:shd w:val="clear" w:color="auto" w:fill="FFFFFF"/>
        </w:rPr>
        <w:t xml:space="preserve"> </w:t>
      </w:r>
      <w:r w:rsidR="00472CD4" w:rsidRPr="00B84CBF">
        <w:rPr>
          <w:rFonts w:cs="Times New Roman"/>
          <w:szCs w:val="24"/>
          <w:shd w:val="clear" w:color="auto" w:fill="FFFFFF"/>
        </w:rPr>
        <w:fldChar w:fldCharType="begin" w:fldLock="1"/>
      </w:r>
      <w:r w:rsidR="009A5B13">
        <w:rPr>
          <w:rFonts w:cs="Times New Roman"/>
          <w:szCs w:val="24"/>
          <w:shd w:val="clear" w:color="auto" w:fill="FFFFFF"/>
        </w:rPr>
        <w:instrText>ADDIN CSL_CITATION {"citationItems":[{"id":"ITEM-1","itemData":{"ISBN":"9781482243536","author":[{"dropping-particle":"","family":"Franchetti","given":"Matthew J","non-dropping-particle":"","parse-names":false,"suffix":""}],"id":"ITEM-1","issued":{"date-parts":[["2015"]]},"number-of-pages":"274","publisher":"CRC Press, Year: 2015","title":"Lean Six Sigma for Engineers and Managers: With Applied Case Studies","type":"book"},"uris":["http://www.mendeley.com/documents/?uuid=de0ce9e8-4fd0-460b-a552-4549d0b2faa0"]}],"mendeley":{"formattedCitation":"(Franchetti, 2015)","plainTextFormattedCitation":"(Franchetti, 2015)","previouslyFormattedCitation":"(Franchetti, 2015)"},"properties":{"noteIndex":0},"schema":"https://github.com/citation-style-language/schema/raw/master/csl-citation.json"}</w:instrText>
      </w:r>
      <w:r w:rsidR="00472CD4" w:rsidRPr="00B84CBF">
        <w:rPr>
          <w:rFonts w:cs="Times New Roman"/>
          <w:szCs w:val="24"/>
          <w:shd w:val="clear" w:color="auto" w:fill="FFFFFF"/>
        </w:rPr>
        <w:fldChar w:fldCharType="separate"/>
      </w:r>
      <w:r w:rsidR="003C0B52" w:rsidRPr="003C0B52">
        <w:rPr>
          <w:rFonts w:cs="Times New Roman"/>
          <w:noProof/>
          <w:szCs w:val="24"/>
          <w:shd w:val="clear" w:color="auto" w:fill="FFFFFF"/>
        </w:rPr>
        <w:t>(Franchetti, 2015)</w:t>
      </w:r>
      <w:r w:rsidR="00472CD4" w:rsidRPr="00B84CBF">
        <w:rPr>
          <w:rFonts w:cs="Times New Roman"/>
          <w:szCs w:val="24"/>
          <w:shd w:val="clear" w:color="auto" w:fill="FFFFFF"/>
        </w:rPr>
        <w:fldChar w:fldCharType="end"/>
      </w:r>
    </w:p>
    <w:p w14:paraId="41EEC517" w14:textId="0A18494F" w:rsidR="00165640" w:rsidRPr="00B84CBF" w:rsidRDefault="00165640" w:rsidP="00523751">
      <w:pPr>
        <w:pStyle w:val="Heading3"/>
        <w:rPr>
          <w:rFonts w:cs="Times New Roman"/>
          <w:i/>
          <w:iCs/>
        </w:rPr>
      </w:pPr>
      <w:r w:rsidRPr="00B84CBF">
        <w:rPr>
          <w:rFonts w:cs="Times New Roman"/>
        </w:rPr>
        <w:br/>
      </w:r>
      <w:bookmarkStart w:id="27" w:name="_Toc532114793"/>
      <w:r w:rsidR="00F54C46">
        <w:rPr>
          <w:rFonts w:cs="Times New Roman"/>
        </w:rPr>
        <w:t>II</w:t>
      </w:r>
      <w:r w:rsidR="001825BD" w:rsidRPr="00B84CBF">
        <w:rPr>
          <w:rFonts w:cs="Times New Roman"/>
        </w:rPr>
        <w:t>.</w:t>
      </w:r>
      <w:r w:rsidRPr="00B84CBF">
        <w:rPr>
          <w:rFonts w:cs="Times New Roman"/>
        </w:rPr>
        <w:t xml:space="preserve">3 </w:t>
      </w:r>
      <w:r w:rsidRPr="00B84CBF">
        <w:rPr>
          <w:rFonts w:cs="Times New Roman"/>
          <w:i/>
          <w:iCs/>
        </w:rPr>
        <w:t>Waste</w:t>
      </w:r>
      <w:bookmarkEnd w:id="27"/>
    </w:p>
    <w:p w14:paraId="71CD8A54" w14:textId="2F0C81D0" w:rsidR="00DE117C" w:rsidRPr="00B84CBF" w:rsidRDefault="009E26AE" w:rsidP="00523751">
      <w:pPr>
        <w:rPr>
          <w:rFonts w:cs="Times New Roman"/>
          <w:iCs/>
          <w:color w:val="000000"/>
          <w:szCs w:val="24"/>
        </w:rPr>
      </w:pPr>
      <w:r w:rsidRPr="00B84CBF">
        <w:rPr>
          <w:rFonts w:cs="Times New Roman"/>
          <w:i/>
          <w:iCs/>
          <w:color w:val="000000"/>
          <w:szCs w:val="24"/>
        </w:rPr>
        <w:t>Waste</w:t>
      </w:r>
      <w:r w:rsidRPr="00B84CBF">
        <w:rPr>
          <w:rFonts w:cs="Times New Roman"/>
          <w:iCs/>
          <w:color w:val="000000"/>
          <w:szCs w:val="24"/>
        </w:rPr>
        <w:t xml:space="preserve"> umumnya terdiri dari kegiatan yang tidak perlu yang dapat dijelaskan secara kualitatif atau kuantitatif. Dalam bentuknya yang paling dasar, Lean Six Sigma (LSS) mencakup kedua pendeskripsi ini. Identifikasi sampah juga disebut belajar untuk melihat </w:t>
      </w:r>
      <w:r w:rsidRPr="00B84CBF">
        <w:rPr>
          <w:rFonts w:cs="Times New Roman"/>
          <w:i/>
          <w:iCs/>
          <w:color w:val="000000"/>
          <w:szCs w:val="24"/>
        </w:rPr>
        <w:t>muda</w:t>
      </w:r>
      <w:r w:rsidRPr="00B84CBF">
        <w:rPr>
          <w:rFonts w:cs="Times New Roman"/>
          <w:iCs/>
          <w:color w:val="000000"/>
          <w:szCs w:val="24"/>
        </w:rPr>
        <w:t xml:space="preserve">, yang merupakan bahasa Jepang tradisional istilah untuk aktivitas yang boros dan tidak menambah nilai atau tidak produktif, tidak bernilai, sepele, atau tidak berguna. </w:t>
      </w:r>
      <w:r w:rsidRPr="00B84CBF">
        <w:rPr>
          <w:rFonts w:cs="Times New Roman"/>
          <w:iCs/>
          <w:color w:val="000000"/>
          <w:szCs w:val="24"/>
        </w:rPr>
        <w:fldChar w:fldCharType="begin" w:fldLock="1"/>
      </w:r>
      <w:r w:rsidR="009A5B13">
        <w:rPr>
          <w:rFonts w:cs="Times New Roman"/>
          <w:iCs/>
          <w:color w:val="000000"/>
          <w:szCs w:val="24"/>
        </w:rPr>
        <w:instrText>ADDIN CSL_CITATION {"citationItems":[{"id":"ITEM-1","itemData":{"DOI":"10.1016/B978-0-12-811035-5.00025-8","ISBN":"978-3-446-42738-9","ISSN":"1429-9321","abstract":"Leaning is similar to the reduction of fats from the body in the process of weight reduction and making one’s body attractively lean and agile. Taiichi Ohno, the originator of Toyota Production System, affirmed that “The leaning process can work for any type of business” and this indicates that the concept of lean in every management function has come to stay, as detailed in this chapter.","author":[{"dropping-particle":"","family":"Charron","given":"Rich","non-dropping-particle":"","parse-names":false,"suffix":""}],"container-title":"Total Quality Management","id":"ITEM-1","issued":{"date-parts":[["2014"]]},"number-of-pages":"509","publisher":"CRC Press","title":"The Lean Management Systems Handbook","type":"book"},"uris":["http://www.mendeley.com/documents/?uuid=f1719743-2a8d-4950-8fa0-5051bcaa925e"]}],"mendeley":{"formattedCitation":"(Charron, 2014)","plainTextFormattedCitation":"(Charron, 2014)","previouslyFormattedCitation":"(Charron, 2014)"},"properties":{"noteIndex":0},"schema":"https://github.com/citation-style-language/schema/raw/master/csl-citation.json"}</w:instrText>
      </w:r>
      <w:r w:rsidRPr="00B84CBF">
        <w:rPr>
          <w:rFonts w:cs="Times New Roman"/>
          <w:iCs/>
          <w:color w:val="000000"/>
          <w:szCs w:val="24"/>
        </w:rPr>
        <w:fldChar w:fldCharType="separate"/>
      </w:r>
      <w:r w:rsidR="003C0B52" w:rsidRPr="003C0B52">
        <w:rPr>
          <w:rFonts w:cs="Times New Roman"/>
          <w:iCs/>
          <w:noProof/>
          <w:color w:val="000000"/>
          <w:szCs w:val="24"/>
        </w:rPr>
        <w:t>(Charron, 2014)</w:t>
      </w:r>
      <w:r w:rsidRPr="00B84CBF">
        <w:rPr>
          <w:rFonts w:cs="Times New Roman"/>
          <w:iCs/>
          <w:color w:val="000000"/>
          <w:szCs w:val="24"/>
        </w:rPr>
        <w:fldChar w:fldCharType="end"/>
      </w:r>
      <w:r w:rsidR="00523751" w:rsidRPr="00B84CBF">
        <w:rPr>
          <w:rFonts w:cs="Times New Roman"/>
          <w:iCs/>
          <w:color w:val="000000"/>
          <w:szCs w:val="24"/>
        </w:rPr>
        <w:t xml:space="preserve">. </w:t>
      </w:r>
      <w:r w:rsidR="00523751" w:rsidRPr="00B84CBF">
        <w:rPr>
          <w:rFonts w:cs="Times New Roman"/>
          <w:color w:val="000000"/>
          <w:szCs w:val="24"/>
        </w:rPr>
        <w:t>Terdapat sembilan kategori limbah, antara lain :</w:t>
      </w:r>
    </w:p>
    <w:p w14:paraId="4C015903" w14:textId="2485F346" w:rsidR="00531F6A" w:rsidRPr="00B84CBF" w:rsidRDefault="00531F6A" w:rsidP="00523751">
      <w:pPr>
        <w:pStyle w:val="ListParagraph"/>
        <w:numPr>
          <w:ilvl w:val="0"/>
          <w:numId w:val="12"/>
        </w:numPr>
        <w:ind w:left="284"/>
        <w:rPr>
          <w:rFonts w:cs="Times New Roman"/>
          <w:b/>
          <w:i/>
          <w:szCs w:val="24"/>
        </w:rPr>
      </w:pPr>
      <w:r w:rsidRPr="00B84CBF">
        <w:rPr>
          <w:rFonts w:cs="Times New Roman"/>
          <w:b/>
          <w:i/>
          <w:szCs w:val="24"/>
        </w:rPr>
        <w:t>Overproduction</w:t>
      </w:r>
    </w:p>
    <w:p w14:paraId="0EB5A471" w14:textId="1FCD90D8" w:rsidR="00523751" w:rsidRPr="00B84CBF" w:rsidRDefault="00523751" w:rsidP="00523751">
      <w:pPr>
        <w:pStyle w:val="ListParagraph"/>
        <w:ind w:left="284"/>
        <w:rPr>
          <w:rFonts w:cs="Times New Roman"/>
          <w:szCs w:val="24"/>
        </w:rPr>
      </w:pPr>
      <w:r w:rsidRPr="00B84CBF">
        <w:rPr>
          <w:rFonts w:cs="Times New Roman"/>
          <w:i/>
          <w:szCs w:val="24"/>
        </w:rPr>
        <w:t>Overproduction</w:t>
      </w:r>
      <w:r w:rsidRPr="00B84CBF">
        <w:rPr>
          <w:rFonts w:cs="Times New Roman"/>
          <w:szCs w:val="24"/>
        </w:rPr>
        <w:t xml:space="preserve"> berarti membuat lebih banyak produk daripada yang dibutuhkan oleh proses selanjutnya atau pelanggan akhir. Ini juga dapat digambarkan sebagai pembuatan produk lebih awal dari yang dibutuhkan atau membuat produk dengan lebih cepat dari yang dibutuhkan.</w:t>
      </w:r>
    </w:p>
    <w:p w14:paraId="2C3A6731" w14:textId="4BB09AF1" w:rsidR="00523751" w:rsidRPr="00B84CBF" w:rsidRDefault="00523751" w:rsidP="00523751">
      <w:pPr>
        <w:pStyle w:val="ListParagraph"/>
        <w:ind w:left="284"/>
        <w:rPr>
          <w:rFonts w:cs="Times New Roman"/>
          <w:szCs w:val="24"/>
        </w:rPr>
      </w:pPr>
      <w:r w:rsidRPr="00B84CBF">
        <w:rPr>
          <w:rFonts w:cs="Times New Roman"/>
          <w:szCs w:val="24"/>
        </w:rPr>
        <w:t xml:space="preserve">Penyebab terjadinya </w:t>
      </w:r>
      <w:r w:rsidRPr="00B84CBF">
        <w:rPr>
          <w:rFonts w:cs="Times New Roman"/>
          <w:i/>
          <w:szCs w:val="24"/>
        </w:rPr>
        <w:t xml:space="preserve">overproduction </w:t>
      </w:r>
      <w:r w:rsidRPr="00B84CBF">
        <w:rPr>
          <w:rFonts w:cs="Times New Roman"/>
          <w:szCs w:val="24"/>
        </w:rPr>
        <w:t>antara lain :</w:t>
      </w:r>
    </w:p>
    <w:p w14:paraId="72E5E132" w14:textId="77777777" w:rsidR="0037778D" w:rsidRPr="00B84CBF" w:rsidRDefault="0037778D" w:rsidP="0037778D">
      <w:pPr>
        <w:pStyle w:val="ListParagraph"/>
        <w:numPr>
          <w:ilvl w:val="0"/>
          <w:numId w:val="17"/>
        </w:numPr>
        <w:rPr>
          <w:rFonts w:cs="Times New Roman"/>
          <w:szCs w:val="24"/>
        </w:rPr>
      </w:pPr>
      <w:r w:rsidRPr="00B84CBF">
        <w:rPr>
          <w:rFonts w:cs="Times New Roman"/>
          <w:szCs w:val="24"/>
        </w:rPr>
        <w:t>Just-in-case logic</w:t>
      </w:r>
    </w:p>
    <w:p w14:paraId="77FD3BBD" w14:textId="77777777" w:rsidR="0037778D" w:rsidRPr="00B84CBF" w:rsidRDefault="0037778D" w:rsidP="0037778D">
      <w:pPr>
        <w:pStyle w:val="ListParagraph"/>
        <w:numPr>
          <w:ilvl w:val="0"/>
          <w:numId w:val="17"/>
        </w:numPr>
        <w:rPr>
          <w:rFonts w:cs="Times New Roman"/>
          <w:szCs w:val="24"/>
        </w:rPr>
      </w:pPr>
      <w:r w:rsidRPr="00B84CBF">
        <w:rPr>
          <w:rFonts w:cs="Times New Roman"/>
          <w:szCs w:val="24"/>
        </w:rPr>
        <w:t>Penjadwalan tidak lengkap</w:t>
      </w:r>
    </w:p>
    <w:p w14:paraId="48E9B62C" w14:textId="77777777" w:rsidR="0037778D" w:rsidRPr="00B84CBF" w:rsidRDefault="0037778D" w:rsidP="0037778D">
      <w:pPr>
        <w:pStyle w:val="ListParagraph"/>
        <w:numPr>
          <w:ilvl w:val="0"/>
          <w:numId w:val="17"/>
        </w:numPr>
        <w:rPr>
          <w:rFonts w:cs="Times New Roman"/>
          <w:szCs w:val="24"/>
        </w:rPr>
      </w:pPr>
      <w:r w:rsidRPr="00B84CBF">
        <w:rPr>
          <w:rFonts w:cs="Times New Roman"/>
          <w:szCs w:val="24"/>
        </w:rPr>
        <w:t>Beban kerja tidak seimbang</w:t>
      </w:r>
    </w:p>
    <w:p w14:paraId="48FEA135" w14:textId="77777777" w:rsidR="0037778D" w:rsidRPr="00B84CBF" w:rsidRDefault="0037778D" w:rsidP="0037778D">
      <w:pPr>
        <w:pStyle w:val="ListParagraph"/>
        <w:numPr>
          <w:ilvl w:val="0"/>
          <w:numId w:val="17"/>
        </w:numPr>
        <w:rPr>
          <w:rFonts w:cs="Times New Roman"/>
          <w:szCs w:val="24"/>
        </w:rPr>
      </w:pPr>
      <w:r w:rsidRPr="00B84CBF">
        <w:rPr>
          <w:rFonts w:cs="Times New Roman"/>
          <w:szCs w:val="24"/>
        </w:rPr>
        <w:t>Penyalahgunaan otomatisasi</w:t>
      </w:r>
    </w:p>
    <w:p w14:paraId="5E15A58A" w14:textId="000F0702" w:rsidR="00523751" w:rsidRPr="00B84CBF" w:rsidRDefault="0037778D" w:rsidP="0037778D">
      <w:pPr>
        <w:pStyle w:val="ListParagraph"/>
        <w:numPr>
          <w:ilvl w:val="0"/>
          <w:numId w:val="17"/>
        </w:numPr>
        <w:rPr>
          <w:rFonts w:cs="Times New Roman"/>
          <w:szCs w:val="24"/>
        </w:rPr>
      </w:pPr>
      <w:r w:rsidRPr="00B84CBF">
        <w:rPr>
          <w:rFonts w:cs="Times New Roman"/>
          <w:szCs w:val="24"/>
        </w:rPr>
        <w:t>Waktu penyiapan proses yang lama</w:t>
      </w:r>
    </w:p>
    <w:p w14:paraId="4705D96F" w14:textId="467476D2" w:rsidR="00531F6A" w:rsidRPr="00B84CBF" w:rsidRDefault="0037778D" w:rsidP="0037778D">
      <w:pPr>
        <w:pStyle w:val="ListParagraph"/>
        <w:numPr>
          <w:ilvl w:val="0"/>
          <w:numId w:val="12"/>
        </w:numPr>
        <w:ind w:left="284"/>
        <w:rPr>
          <w:rFonts w:cs="Times New Roman"/>
          <w:b/>
          <w:i/>
          <w:szCs w:val="24"/>
        </w:rPr>
      </w:pPr>
      <w:r w:rsidRPr="00B84CBF">
        <w:rPr>
          <w:rFonts w:cs="Times New Roman"/>
          <w:b/>
          <w:bCs/>
          <w:i/>
          <w:szCs w:val="24"/>
        </w:rPr>
        <w:t>Excess Inventories</w:t>
      </w:r>
    </w:p>
    <w:p w14:paraId="7ACB2929" w14:textId="55C6E949" w:rsidR="0037778D" w:rsidRPr="00B84CBF" w:rsidRDefault="0037778D" w:rsidP="0037778D">
      <w:pPr>
        <w:pStyle w:val="ListParagraph"/>
        <w:ind w:left="284"/>
        <w:rPr>
          <w:rFonts w:cs="Times New Roman"/>
          <w:szCs w:val="24"/>
        </w:rPr>
      </w:pPr>
      <w:r w:rsidRPr="00B84CBF">
        <w:rPr>
          <w:rFonts w:cs="Times New Roman"/>
          <w:bCs/>
          <w:i/>
          <w:szCs w:val="24"/>
        </w:rPr>
        <w:t>Excess Inventories</w:t>
      </w:r>
      <w:r w:rsidRPr="00B84CBF">
        <w:rPr>
          <w:rFonts w:cs="Times New Roman"/>
          <w:b/>
          <w:bCs/>
          <w:i/>
          <w:szCs w:val="24"/>
        </w:rPr>
        <w:t xml:space="preserve"> </w:t>
      </w:r>
      <w:r w:rsidRPr="00B84CBF">
        <w:rPr>
          <w:rFonts w:cs="Times New Roman"/>
          <w:szCs w:val="24"/>
        </w:rPr>
        <w:t xml:space="preserve">adalah suplai </w:t>
      </w:r>
      <w:r w:rsidR="006B61B9" w:rsidRPr="00B84CBF">
        <w:rPr>
          <w:rFonts w:cs="Times New Roman"/>
          <w:szCs w:val="24"/>
        </w:rPr>
        <w:t>yang berlebih</w:t>
      </w:r>
      <w:r w:rsidRPr="00B84CBF">
        <w:rPr>
          <w:rFonts w:cs="Times New Roman"/>
          <w:szCs w:val="24"/>
        </w:rPr>
        <w:t xml:space="preserve"> dari </w:t>
      </w:r>
      <w:r w:rsidR="006B61B9" w:rsidRPr="00B84CBF">
        <w:rPr>
          <w:rFonts w:cs="Times New Roman"/>
          <w:i/>
          <w:szCs w:val="24"/>
        </w:rPr>
        <w:t>one-piece flow</w:t>
      </w:r>
      <w:r w:rsidRPr="00B84CBF">
        <w:rPr>
          <w:rFonts w:cs="Times New Roman"/>
          <w:szCs w:val="24"/>
        </w:rPr>
        <w:t xml:space="preserve"> melalui </w:t>
      </w:r>
      <w:r w:rsidR="006B61B9" w:rsidRPr="00B84CBF">
        <w:rPr>
          <w:rFonts w:cs="Times New Roman"/>
          <w:szCs w:val="24"/>
        </w:rPr>
        <w:t>suatu</w:t>
      </w:r>
      <w:r w:rsidRPr="00B84CBF">
        <w:rPr>
          <w:rFonts w:cs="Times New Roman"/>
          <w:szCs w:val="24"/>
        </w:rPr>
        <w:t xml:space="preserve"> proses manufaktur. Persediaan berlebih juga bisa merujuk pada inventaris barang yang ada.</w:t>
      </w:r>
    </w:p>
    <w:p w14:paraId="4AF0737B" w14:textId="0B2A8C6F" w:rsidR="006B61B9" w:rsidRPr="00B84CBF" w:rsidRDefault="006B61B9" w:rsidP="0037778D">
      <w:pPr>
        <w:pStyle w:val="ListParagraph"/>
        <w:ind w:left="284"/>
        <w:rPr>
          <w:rFonts w:cs="Times New Roman"/>
          <w:bCs/>
          <w:szCs w:val="24"/>
        </w:rPr>
      </w:pPr>
      <w:r w:rsidRPr="00B84CBF">
        <w:rPr>
          <w:rFonts w:cs="Times New Roman"/>
          <w:bCs/>
          <w:szCs w:val="24"/>
        </w:rPr>
        <w:t xml:space="preserve">Penyebab terjadinya </w:t>
      </w:r>
      <w:r w:rsidRPr="00B84CBF">
        <w:rPr>
          <w:rFonts w:cs="Times New Roman"/>
          <w:bCs/>
          <w:i/>
          <w:szCs w:val="24"/>
        </w:rPr>
        <w:t xml:space="preserve">excess inventories </w:t>
      </w:r>
      <w:r w:rsidRPr="00B84CBF">
        <w:rPr>
          <w:rFonts w:cs="Times New Roman"/>
          <w:bCs/>
          <w:szCs w:val="24"/>
        </w:rPr>
        <w:t>antara lain :</w:t>
      </w:r>
    </w:p>
    <w:p w14:paraId="32798134" w14:textId="77777777" w:rsidR="006B61B9" w:rsidRPr="00B84CBF" w:rsidRDefault="006B61B9" w:rsidP="006B61B9">
      <w:pPr>
        <w:pStyle w:val="ListParagraph"/>
        <w:numPr>
          <w:ilvl w:val="0"/>
          <w:numId w:val="18"/>
        </w:numPr>
        <w:rPr>
          <w:rFonts w:cs="Times New Roman"/>
          <w:szCs w:val="24"/>
        </w:rPr>
      </w:pPr>
      <w:r w:rsidRPr="00B84CBF">
        <w:rPr>
          <w:rFonts w:cs="Times New Roman"/>
          <w:szCs w:val="24"/>
        </w:rPr>
        <w:lastRenderedPageBreak/>
        <w:t>Perkiraan pasar yang buruk</w:t>
      </w:r>
    </w:p>
    <w:p w14:paraId="7A5E82ED" w14:textId="77777777" w:rsidR="006B61B9" w:rsidRPr="00B84CBF" w:rsidRDefault="006B61B9" w:rsidP="006B61B9">
      <w:pPr>
        <w:pStyle w:val="ListParagraph"/>
        <w:numPr>
          <w:ilvl w:val="0"/>
          <w:numId w:val="18"/>
        </w:numPr>
        <w:rPr>
          <w:rFonts w:cs="Times New Roman"/>
          <w:szCs w:val="24"/>
        </w:rPr>
      </w:pPr>
      <w:r w:rsidRPr="00B84CBF">
        <w:rPr>
          <w:rFonts w:cs="Times New Roman"/>
          <w:szCs w:val="24"/>
        </w:rPr>
        <w:t>Kompleksitas produk</w:t>
      </w:r>
    </w:p>
    <w:p w14:paraId="16D1B28A" w14:textId="77777777" w:rsidR="006B61B9" w:rsidRPr="00B84CBF" w:rsidRDefault="006B61B9" w:rsidP="006B61B9">
      <w:pPr>
        <w:pStyle w:val="ListParagraph"/>
        <w:numPr>
          <w:ilvl w:val="0"/>
          <w:numId w:val="18"/>
        </w:numPr>
        <w:rPr>
          <w:rFonts w:cs="Times New Roman"/>
          <w:szCs w:val="24"/>
        </w:rPr>
      </w:pPr>
      <w:r w:rsidRPr="00B84CBF">
        <w:rPr>
          <w:rFonts w:cs="Times New Roman"/>
          <w:szCs w:val="24"/>
        </w:rPr>
        <w:t>Penjadwalan tidak lengkap</w:t>
      </w:r>
    </w:p>
    <w:p w14:paraId="05BB161A" w14:textId="77777777" w:rsidR="006B61B9" w:rsidRPr="00B84CBF" w:rsidRDefault="006B61B9" w:rsidP="006B61B9">
      <w:pPr>
        <w:pStyle w:val="ListParagraph"/>
        <w:numPr>
          <w:ilvl w:val="0"/>
          <w:numId w:val="18"/>
        </w:numPr>
        <w:rPr>
          <w:rFonts w:cs="Times New Roman"/>
          <w:szCs w:val="24"/>
        </w:rPr>
      </w:pPr>
      <w:r w:rsidRPr="00B84CBF">
        <w:rPr>
          <w:rFonts w:cs="Times New Roman"/>
          <w:szCs w:val="24"/>
        </w:rPr>
        <w:t>Beban kerja tidak seimbang</w:t>
      </w:r>
    </w:p>
    <w:p w14:paraId="754B9F3C" w14:textId="77777777" w:rsidR="006B61B9" w:rsidRPr="00B84CBF" w:rsidRDefault="006B61B9" w:rsidP="006B61B9">
      <w:pPr>
        <w:pStyle w:val="ListParagraph"/>
        <w:numPr>
          <w:ilvl w:val="0"/>
          <w:numId w:val="18"/>
        </w:numPr>
        <w:rPr>
          <w:rFonts w:cs="Times New Roman"/>
          <w:szCs w:val="24"/>
        </w:rPr>
      </w:pPr>
      <w:r w:rsidRPr="00B84CBF">
        <w:rPr>
          <w:rFonts w:cs="Times New Roman"/>
          <w:szCs w:val="24"/>
        </w:rPr>
        <w:t>Pengiriman yang tidak dapat diandalkan atau berkualitas buruk oleh pemasok</w:t>
      </w:r>
    </w:p>
    <w:p w14:paraId="7128BF0C" w14:textId="77777777" w:rsidR="006B61B9" w:rsidRPr="00B84CBF" w:rsidRDefault="006B61B9" w:rsidP="006B61B9">
      <w:pPr>
        <w:pStyle w:val="ListParagraph"/>
        <w:numPr>
          <w:ilvl w:val="0"/>
          <w:numId w:val="18"/>
        </w:numPr>
        <w:rPr>
          <w:rFonts w:cs="Times New Roman"/>
          <w:szCs w:val="24"/>
        </w:rPr>
      </w:pPr>
      <w:r w:rsidRPr="00B84CBF">
        <w:rPr>
          <w:rFonts w:cs="Times New Roman"/>
          <w:szCs w:val="24"/>
        </w:rPr>
        <w:t>Komunikasi yang salah dimengerti</w:t>
      </w:r>
    </w:p>
    <w:p w14:paraId="494202A9" w14:textId="050303BF" w:rsidR="006B61B9" w:rsidRPr="00B84CBF" w:rsidRDefault="006B61B9" w:rsidP="006B61B9">
      <w:pPr>
        <w:pStyle w:val="ListParagraph"/>
        <w:numPr>
          <w:ilvl w:val="0"/>
          <w:numId w:val="18"/>
        </w:numPr>
        <w:rPr>
          <w:rFonts w:cs="Times New Roman"/>
          <w:szCs w:val="24"/>
        </w:rPr>
      </w:pPr>
      <w:r w:rsidRPr="00B84CBF">
        <w:rPr>
          <w:rFonts w:cs="Times New Roman"/>
          <w:szCs w:val="24"/>
        </w:rPr>
        <w:t>Sistem penghargaan</w:t>
      </w:r>
    </w:p>
    <w:p w14:paraId="3193D237" w14:textId="691AA5E9" w:rsidR="00531F6A" w:rsidRPr="00B84CBF" w:rsidRDefault="006B61B9" w:rsidP="00523751">
      <w:pPr>
        <w:pStyle w:val="ListParagraph"/>
        <w:numPr>
          <w:ilvl w:val="0"/>
          <w:numId w:val="12"/>
        </w:numPr>
        <w:ind w:left="284"/>
        <w:rPr>
          <w:rFonts w:cs="Times New Roman"/>
          <w:b/>
          <w:i/>
          <w:szCs w:val="24"/>
        </w:rPr>
      </w:pPr>
      <w:r w:rsidRPr="00B84CBF">
        <w:rPr>
          <w:rFonts w:cs="Times New Roman"/>
          <w:b/>
          <w:i/>
          <w:szCs w:val="24"/>
        </w:rPr>
        <w:t>Defects</w:t>
      </w:r>
    </w:p>
    <w:p w14:paraId="3E5BBA5B" w14:textId="1AC51E60" w:rsidR="006B61B9" w:rsidRPr="00B84CBF" w:rsidRDefault="006B61B9" w:rsidP="006B61B9">
      <w:pPr>
        <w:pStyle w:val="ListParagraph"/>
        <w:ind w:left="284"/>
        <w:rPr>
          <w:rFonts w:cs="Times New Roman"/>
          <w:szCs w:val="24"/>
        </w:rPr>
      </w:pPr>
      <w:r w:rsidRPr="00B84CBF">
        <w:rPr>
          <w:rFonts w:cs="Times New Roman"/>
          <w:i/>
          <w:szCs w:val="24"/>
        </w:rPr>
        <w:t>Defects</w:t>
      </w:r>
      <w:r w:rsidRPr="00B84CBF">
        <w:rPr>
          <w:rFonts w:cs="Times New Roman"/>
          <w:szCs w:val="24"/>
        </w:rPr>
        <w:t xml:space="preserve"> dapat digambarkan sebagai sesuatu yang tidak dimiliki pelanggan ingin. </w:t>
      </w:r>
      <w:r w:rsidRPr="00B84CBF">
        <w:rPr>
          <w:rFonts w:cs="Times New Roman"/>
          <w:i/>
          <w:szCs w:val="24"/>
        </w:rPr>
        <w:t>Defects</w:t>
      </w:r>
      <w:r w:rsidRPr="00B84CBF">
        <w:rPr>
          <w:rFonts w:cs="Times New Roman"/>
          <w:szCs w:val="24"/>
        </w:rPr>
        <w:t xml:space="preserve"> termasuk atribut produk atau layanan yang memerlukan pemeriksaan manual dan perbaikan atau pengerjaan ulang pada titik mana pun dalam aliran nilai. </w:t>
      </w:r>
      <w:r w:rsidRPr="00B84CBF">
        <w:rPr>
          <w:rFonts w:cs="Times New Roman"/>
          <w:i/>
          <w:szCs w:val="24"/>
        </w:rPr>
        <w:t>Defects</w:t>
      </w:r>
      <w:r w:rsidRPr="00B84CBF">
        <w:rPr>
          <w:rFonts w:cs="Times New Roman"/>
          <w:szCs w:val="24"/>
        </w:rPr>
        <w:t xml:space="preserve"> dapat dideteksi dan diidentifikasi sebelum produk atau layanan Anda mencapai pelanggan atau pasca-konsumen dalam bentuk garansi kembali.</w:t>
      </w:r>
    </w:p>
    <w:p w14:paraId="172AF769" w14:textId="17C1EFD4" w:rsidR="006B61B9" w:rsidRPr="00B84CBF" w:rsidRDefault="006B61B9" w:rsidP="006B61B9">
      <w:pPr>
        <w:pStyle w:val="ListParagraph"/>
        <w:ind w:left="284"/>
        <w:rPr>
          <w:rFonts w:cs="Times New Roman"/>
          <w:szCs w:val="24"/>
        </w:rPr>
      </w:pPr>
      <w:r w:rsidRPr="00B84CBF">
        <w:rPr>
          <w:rFonts w:cs="Times New Roman"/>
          <w:szCs w:val="24"/>
        </w:rPr>
        <w:t xml:space="preserve">Penyebab terjadinya </w:t>
      </w:r>
      <w:r w:rsidRPr="00B84CBF">
        <w:rPr>
          <w:rFonts w:cs="Times New Roman"/>
          <w:i/>
          <w:szCs w:val="24"/>
        </w:rPr>
        <w:t>defects</w:t>
      </w:r>
      <w:r w:rsidRPr="00B84CBF">
        <w:rPr>
          <w:rFonts w:cs="Times New Roman"/>
          <w:szCs w:val="24"/>
        </w:rPr>
        <w:t xml:space="preserve"> antara lain :</w:t>
      </w:r>
    </w:p>
    <w:p w14:paraId="02F82DAD" w14:textId="77777777" w:rsidR="006B61B9" w:rsidRPr="00B84CBF" w:rsidRDefault="006B61B9" w:rsidP="006B61B9">
      <w:pPr>
        <w:pStyle w:val="ListParagraph"/>
        <w:numPr>
          <w:ilvl w:val="0"/>
          <w:numId w:val="19"/>
        </w:numPr>
        <w:rPr>
          <w:rFonts w:cs="Times New Roman"/>
          <w:szCs w:val="24"/>
        </w:rPr>
      </w:pPr>
      <w:r w:rsidRPr="00B84CBF">
        <w:rPr>
          <w:rFonts w:cs="Times New Roman"/>
          <w:szCs w:val="24"/>
        </w:rPr>
        <w:t>Kebutuhan pelanggan tidak dipahami</w:t>
      </w:r>
    </w:p>
    <w:p w14:paraId="05FCEC84" w14:textId="77777777" w:rsidR="006B61B9" w:rsidRPr="00B84CBF" w:rsidRDefault="006B61B9" w:rsidP="006B61B9">
      <w:pPr>
        <w:pStyle w:val="ListParagraph"/>
        <w:numPr>
          <w:ilvl w:val="0"/>
          <w:numId w:val="19"/>
        </w:numPr>
        <w:rPr>
          <w:rFonts w:cs="Times New Roman"/>
          <w:szCs w:val="24"/>
        </w:rPr>
      </w:pPr>
      <w:r w:rsidRPr="00B84CBF">
        <w:rPr>
          <w:rFonts w:cs="Times New Roman"/>
          <w:szCs w:val="24"/>
        </w:rPr>
        <w:t>Praktik pembelian yang buruk atau bahan berkualitas</w:t>
      </w:r>
    </w:p>
    <w:p w14:paraId="530A2CF1" w14:textId="77777777" w:rsidR="006B61B9" w:rsidRPr="00B84CBF" w:rsidRDefault="006B61B9" w:rsidP="006B61B9">
      <w:pPr>
        <w:pStyle w:val="ListParagraph"/>
        <w:numPr>
          <w:ilvl w:val="0"/>
          <w:numId w:val="19"/>
        </w:numPr>
        <w:rPr>
          <w:rFonts w:cs="Times New Roman"/>
          <w:szCs w:val="24"/>
        </w:rPr>
      </w:pPr>
      <w:r w:rsidRPr="00B84CBF">
        <w:rPr>
          <w:rFonts w:cs="Times New Roman"/>
          <w:szCs w:val="24"/>
        </w:rPr>
        <w:t>Pendidikan / pelatihan / instruksi kerja yang tidak memadai</w:t>
      </w:r>
    </w:p>
    <w:p w14:paraId="486AF1BB" w14:textId="77777777" w:rsidR="006B61B9" w:rsidRPr="00B84CBF" w:rsidRDefault="006B61B9" w:rsidP="006B61B9">
      <w:pPr>
        <w:pStyle w:val="ListParagraph"/>
        <w:numPr>
          <w:ilvl w:val="0"/>
          <w:numId w:val="19"/>
        </w:numPr>
        <w:rPr>
          <w:rFonts w:cs="Times New Roman"/>
          <w:szCs w:val="24"/>
        </w:rPr>
      </w:pPr>
      <w:r w:rsidRPr="00B84CBF">
        <w:rPr>
          <w:rFonts w:cs="Times New Roman"/>
          <w:szCs w:val="24"/>
        </w:rPr>
        <w:t>Desain produk yang buruk</w:t>
      </w:r>
    </w:p>
    <w:p w14:paraId="49C87BD5" w14:textId="77777777" w:rsidR="006B61B9" w:rsidRPr="00B84CBF" w:rsidRDefault="006B61B9" w:rsidP="006B61B9">
      <w:pPr>
        <w:pStyle w:val="ListParagraph"/>
        <w:numPr>
          <w:ilvl w:val="0"/>
          <w:numId w:val="19"/>
        </w:numPr>
        <w:rPr>
          <w:rFonts w:cs="Times New Roman"/>
          <w:szCs w:val="24"/>
        </w:rPr>
      </w:pPr>
      <w:r w:rsidRPr="00B84CBF">
        <w:rPr>
          <w:rFonts w:cs="Times New Roman"/>
          <w:szCs w:val="24"/>
        </w:rPr>
        <w:t>Kontrol proses yang lemah</w:t>
      </w:r>
    </w:p>
    <w:p w14:paraId="061A4474" w14:textId="2B437F9C" w:rsidR="006B61B9" w:rsidRPr="00B84CBF" w:rsidRDefault="006B61B9" w:rsidP="006B61B9">
      <w:pPr>
        <w:pStyle w:val="ListParagraph"/>
        <w:numPr>
          <w:ilvl w:val="0"/>
          <w:numId w:val="19"/>
        </w:numPr>
        <w:rPr>
          <w:rFonts w:cs="Times New Roman"/>
          <w:szCs w:val="24"/>
        </w:rPr>
      </w:pPr>
      <w:r w:rsidRPr="00B84CBF">
        <w:rPr>
          <w:rFonts w:cs="Times New Roman"/>
          <w:szCs w:val="24"/>
        </w:rPr>
        <w:t>Pemeliharaan terencana defisien</w:t>
      </w:r>
    </w:p>
    <w:p w14:paraId="0A16764D" w14:textId="0C7C967D" w:rsidR="006B61B9" w:rsidRPr="00B84CBF" w:rsidRDefault="00531F6A" w:rsidP="00523751">
      <w:pPr>
        <w:pStyle w:val="ListParagraph"/>
        <w:numPr>
          <w:ilvl w:val="0"/>
          <w:numId w:val="12"/>
        </w:numPr>
        <w:ind w:left="284"/>
        <w:rPr>
          <w:rFonts w:cs="Times New Roman"/>
          <w:b/>
          <w:i/>
          <w:szCs w:val="24"/>
        </w:rPr>
      </w:pPr>
      <w:r w:rsidRPr="00B84CBF">
        <w:rPr>
          <w:rFonts w:cs="Times New Roman"/>
          <w:b/>
          <w:i/>
          <w:szCs w:val="24"/>
        </w:rPr>
        <w:t>E</w:t>
      </w:r>
      <w:r w:rsidR="006B61B9" w:rsidRPr="00B84CBF">
        <w:rPr>
          <w:rFonts w:cs="Times New Roman"/>
          <w:b/>
          <w:i/>
          <w:szCs w:val="24"/>
        </w:rPr>
        <w:t>xtra Processing</w:t>
      </w:r>
    </w:p>
    <w:p w14:paraId="22A5F38E" w14:textId="1EAA82F7" w:rsidR="0002043F" w:rsidRPr="00B84CBF" w:rsidRDefault="0002043F" w:rsidP="0002043F">
      <w:pPr>
        <w:pStyle w:val="ListParagraph"/>
        <w:ind w:left="284"/>
        <w:rPr>
          <w:rFonts w:cs="Times New Roman"/>
          <w:szCs w:val="24"/>
        </w:rPr>
      </w:pPr>
      <w:r w:rsidRPr="00B84CBF">
        <w:rPr>
          <w:rFonts w:cs="Times New Roman"/>
          <w:i/>
          <w:szCs w:val="24"/>
        </w:rPr>
        <w:t>Extra Processing</w:t>
      </w:r>
      <w:r w:rsidRPr="00B84CBF">
        <w:rPr>
          <w:rFonts w:cs="Times New Roman"/>
          <w:b/>
          <w:i/>
          <w:szCs w:val="24"/>
        </w:rPr>
        <w:t xml:space="preserve"> </w:t>
      </w:r>
      <w:r w:rsidRPr="00B84CBF">
        <w:rPr>
          <w:rFonts w:cs="Times New Roman"/>
          <w:szCs w:val="24"/>
        </w:rPr>
        <w:t xml:space="preserve">digambarkan sebagai upaya apa pun yang tidak menambah nilai pada produk atau layanan dari sudut pandang pelanggan. Ini adalah langkah yang mungkin tidak diperlukan. </w:t>
      </w:r>
    </w:p>
    <w:p w14:paraId="50DF0541" w14:textId="217F971B" w:rsidR="0002043F" w:rsidRPr="00B84CBF" w:rsidRDefault="0002043F" w:rsidP="0002043F">
      <w:pPr>
        <w:pStyle w:val="ListParagraph"/>
        <w:ind w:left="284"/>
        <w:rPr>
          <w:rFonts w:cs="Times New Roman"/>
          <w:szCs w:val="24"/>
        </w:rPr>
      </w:pPr>
      <w:r w:rsidRPr="00B84CBF">
        <w:rPr>
          <w:rFonts w:cs="Times New Roman"/>
          <w:szCs w:val="24"/>
        </w:rPr>
        <w:t xml:space="preserve">Penyebab terjadinya </w:t>
      </w:r>
      <w:r w:rsidRPr="00B84CBF">
        <w:rPr>
          <w:rFonts w:cs="Times New Roman"/>
          <w:i/>
          <w:szCs w:val="24"/>
        </w:rPr>
        <w:t xml:space="preserve">extra processing </w:t>
      </w:r>
      <w:r w:rsidRPr="00B84CBF">
        <w:rPr>
          <w:rFonts w:cs="Times New Roman"/>
          <w:szCs w:val="24"/>
        </w:rPr>
        <w:t>antara lain :</w:t>
      </w:r>
    </w:p>
    <w:p w14:paraId="55DDB505" w14:textId="77777777" w:rsidR="0002043F" w:rsidRPr="00B84CBF" w:rsidRDefault="0002043F" w:rsidP="0002043F">
      <w:pPr>
        <w:pStyle w:val="ListParagraph"/>
        <w:numPr>
          <w:ilvl w:val="0"/>
          <w:numId w:val="20"/>
        </w:numPr>
        <w:rPr>
          <w:rFonts w:cs="Times New Roman"/>
          <w:szCs w:val="24"/>
        </w:rPr>
      </w:pPr>
      <w:r w:rsidRPr="00B84CBF">
        <w:rPr>
          <w:rFonts w:cs="Times New Roman"/>
          <w:szCs w:val="24"/>
        </w:rPr>
        <w:t>Perubahan produk tanpa perubahan proses</w:t>
      </w:r>
    </w:p>
    <w:p w14:paraId="357676D4" w14:textId="77777777" w:rsidR="0002043F" w:rsidRPr="00B84CBF" w:rsidRDefault="0002043F" w:rsidP="0002043F">
      <w:pPr>
        <w:pStyle w:val="ListParagraph"/>
        <w:numPr>
          <w:ilvl w:val="0"/>
          <w:numId w:val="20"/>
        </w:numPr>
        <w:rPr>
          <w:rFonts w:cs="Times New Roman"/>
          <w:szCs w:val="24"/>
        </w:rPr>
      </w:pPr>
      <w:r w:rsidRPr="00B84CBF">
        <w:rPr>
          <w:rFonts w:cs="Times New Roman"/>
          <w:szCs w:val="24"/>
        </w:rPr>
        <w:t>Just-in-case logic</w:t>
      </w:r>
    </w:p>
    <w:p w14:paraId="1CB98014" w14:textId="77777777" w:rsidR="0002043F" w:rsidRPr="00B84CBF" w:rsidRDefault="0002043F" w:rsidP="0002043F">
      <w:pPr>
        <w:pStyle w:val="ListParagraph"/>
        <w:numPr>
          <w:ilvl w:val="0"/>
          <w:numId w:val="20"/>
        </w:numPr>
        <w:rPr>
          <w:rFonts w:cs="Times New Roman"/>
          <w:szCs w:val="24"/>
        </w:rPr>
      </w:pPr>
      <w:r w:rsidRPr="00B84CBF">
        <w:rPr>
          <w:rFonts w:cs="Times New Roman"/>
          <w:szCs w:val="24"/>
        </w:rPr>
        <w:t>Persyaratan pelanggan yang benar tidak terkalahkan</w:t>
      </w:r>
    </w:p>
    <w:p w14:paraId="137349AC" w14:textId="77777777" w:rsidR="0002043F" w:rsidRPr="00B84CBF" w:rsidRDefault="0002043F" w:rsidP="0002043F">
      <w:pPr>
        <w:pStyle w:val="ListParagraph"/>
        <w:numPr>
          <w:ilvl w:val="0"/>
          <w:numId w:val="20"/>
        </w:numPr>
        <w:rPr>
          <w:rFonts w:cs="Times New Roman"/>
          <w:szCs w:val="24"/>
        </w:rPr>
      </w:pPr>
      <w:r w:rsidRPr="00B84CBF">
        <w:rPr>
          <w:rFonts w:cs="Times New Roman"/>
          <w:szCs w:val="24"/>
        </w:rPr>
        <w:t>Overprocessing untuk mengakomodasi downtime</w:t>
      </w:r>
    </w:p>
    <w:p w14:paraId="48DE0D1F" w14:textId="77777777" w:rsidR="0002043F" w:rsidRPr="00B84CBF" w:rsidRDefault="0002043F" w:rsidP="0002043F">
      <w:pPr>
        <w:pStyle w:val="ListParagraph"/>
        <w:numPr>
          <w:ilvl w:val="0"/>
          <w:numId w:val="20"/>
        </w:numPr>
        <w:rPr>
          <w:rFonts w:cs="Times New Roman"/>
          <w:szCs w:val="24"/>
        </w:rPr>
      </w:pPr>
      <w:r w:rsidRPr="00B84CBF">
        <w:rPr>
          <w:rFonts w:cs="Times New Roman"/>
          <w:szCs w:val="24"/>
        </w:rPr>
        <w:lastRenderedPageBreak/>
        <w:t>Komunikasi yang buruk</w:t>
      </w:r>
    </w:p>
    <w:p w14:paraId="09AA3C9A" w14:textId="77777777" w:rsidR="0002043F" w:rsidRPr="00B84CBF" w:rsidRDefault="0002043F" w:rsidP="0002043F">
      <w:pPr>
        <w:pStyle w:val="ListParagraph"/>
        <w:numPr>
          <w:ilvl w:val="0"/>
          <w:numId w:val="20"/>
        </w:numPr>
        <w:rPr>
          <w:rFonts w:cs="Times New Roman"/>
          <w:szCs w:val="24"/>
        </w:rPr>
      </w:pPr>
      <w:r w:rsidRPr="00B84CBF">
        <w:rPr>
          <w:rFonts w:cs="Times New Roman"/>
          <w:szCs w:val="24"/>
        </w:rPr>
        <w:t>Persetujuan redundan</w:t>
      </w:r>
    </w:p>
    <w:p w14:paraId="0E6F0178" w14:textId="3D926710" w:rsidR="0002043F" w:rsidRPr="00B84CBF" w:rsidRDefault="0002043F" w:rsidP="0002043F">
      <w:pPr>
        <w:pStyle w:val="ListParagraph"/>
        <w:numPr>
          <w:ilvl w:val="0"/>
          <w:numId w:val="20"/>
        </w:numPr>
        <w:rPr>
          <w:rFonts w:cs="Times New Roman"/>
          <w:szCs w:val="24"/>
        </w:rPr>
      </w:pPr>
      <w:r w:rsidRPr="00B84CBF">
        <w:rPr>
          <w:rFonts w:cs="Times New Roman"/>
          <w:szCs w:val="24"/>
        </w:rPr>
        <w:t>Salinan tambahan / informasi yang berlebihan</w:t>
      </w:r>
    </w:p>
    <w:p w14:paraId="03948CFB" w14:textId="47F96913" w:rsidR="00531F6A" w:rsidRPr="00B84CBF" w:rsidRDefault="0002043F" w:rsidP="0002043F">
      <w:pPr>
        <w:pStyle w:val="ListParagraph"/>
        <w:numPr>
          <w:ilvl w:val="0"/>
          <w:numId w:val="12"/>
        </w:numPr>
        <w:tabs>
          <w:tab w:val="left" w:pos="2552"/>
        </w:tabs>
        <w:ind w:left="284"/>
        <w:rPr>
          <w:rFonts w:cs="Times New Roman"/>
          <w:b/>
          <w:i/>
          <w:szCs w:val="24"/>
        </w:rPr>
      </w:pPr>
      <w:r w:rsidRPr="00B84CBF">
        <w:rPr>
          <w:rFonts w:cs="Times New Roman"/>
          <w:b/>
          <w:i/>
          <w:szCs w:val="24"/>
        </w:rPr>
        <w:t>Waiting</w:t>
      </w:r>
    </w:p>
    <w:p w14:paraId="214C7D67" w14:textId="6E080B2E" w:rsidR="006A6AB8" w:rsidRPr="00B84CBF" w:rsidRDefault="0002043F" w:rsidP="0002043F">
      <w:pPr>
        <w:rPr>
          <w:rFonts w:cs="Times New Roman"/>
          <w:szCs w:val="24"/>
        </w:rPr>
      </w:pPr>
      <w:r w:rsidRPr="00B84CBF">
        <w:rPr>
          <w:rFonts w:cs="Times New Roman"/>
          <w:i/>
          <w:szCs w:val="24"/>
        </w:rPr>
        <w:t>Waiting</w:t>
      </w:r>
      <w:r w:rsidRPr="00B84CBF">
        <w:rPr>
          <w:rFonts w:cs="Times New Roman"/>
          <w:szCs w:val="24"/>
        </w:rPr>
        <w:t xml:space="preserve"> disebut sebagai waktu menunggu sesuatu terjadi. Ini bisa menjadi waktu tunggu manusia, mesin, atau bahan menunggu untuk diproses. Ketika </w:t>
      </w:r>
      <w:r w:rsidRPr="00B84CBF">
        <w:rPr>
          <w:rFonts w:cs="Times New Roman"/>
          <w:i/>
          <w:szCs w:val="24"/>
        </w:rPr>
        <w:t>waste</w:t>
      </w:r>
      <w:r w:rsidRPr="00B84CBF">
        <w:rPr>
          <w:rFonts w:cs="Times New Roman"/>
          <w:szCs w:val="24"/>
        </w:rPr>
        <w:t xml:space="preserve"> ini terjadi, pada akhirnya pelanggan yang menunggu sebagai </w:t>
      </w:r>
      <w:r w:rsidRPr="00B84CBF">
        <w:rPr>
          <w:rFonts w:cs="Times New Roman"/>
          <w:i/>
          <w:szCs w:val="24"/>
        </w:rPr>
        <w:t>lead time</w:t>
      </w:r>
      <w:r w:rsidRPr="00B84CBF">
        <w:rPr>
          <w:rFonts w:cs="Times New Roman"/>
          <w:szCs w:val="24"/>
        </w:rPr>
        <w:t xml:space="preserve"> untuk mengakomodasi banyak kegiatan menunggu dalam proses.</w:t>
      </w:r>
    </w:p>
    <w:p w14:paraId="45A1E137" w14:textId="663BF7DA" w:rsidR="0002043F" w:rsidRPr="00B84CBF" w:rsidRDefault="0002043F" w:rsidP="0002043F">
      <w:pPr>
        <w:rPr>
          <w:rFonts w:cs="Times New Roman"/>
          <w:szCs w:val="24"/>
        </w:rPr>
      </w:pPr>
      <w:r w:rsidRPr="00B84CBF">
        <w:rPr>
          <w:rFonts w:cs="Times New Roman"/>
          <w:szCs w:val="24"/>
        </w:rPr>
        <w:t xml:space="preserve">Penyebab </w:t>
      </w:r>
      <w:r w:rsidRPr="00B84CBF">
        <w:rPr>
          <w:rFonts w:cs="Times New Roman"/>
          <w:i/>
          <w:szCs w:val="24"/>
        </w:rPr>
        <w:t xml:space="preserve">waiting </w:t>
      </w:r>
      <w:r w:rsidRPr="00B84CBF">
        <w:rPr>
          <w:rFonts w:cs="Times New Roman"/>
          <w:szCs w:val="24"/>
        </w:rPr>
        <w:t>antara lain :</w:t>
      </w:r>
    </w:p>
    <w:p w14:paraId="3C2BC60E" w14:textId="77777777" w:rsidR="0002043F" w:rsidRPr="00B84CBF" w:rsidRDefault="0002043F" w:rsidP="0002043F">
      <w:pPr>
        <w:pStyle w:val="ListParagraph"/>
        <w:numPr>
          <w:ilvl w:val="0"/>
          <w:numId w:val="21"/>
        </w:numPr>
        <w:rPr>
          <w:rFonts w:cs="Times New Roman"/>
          <w:szCs w:val="24"/>
        </w:rPr>
      </w:pPr>
      <w:r w:rsidRPr="00B84CBF">
        <w:rPr>
          <w:rFonts w:cs="Times New Roman"/>
          <w:szCs w:val="24"/>
        </w:rPr>
        <w:t>Pemadaman bahan baku</w:t>
      </w:r>
    </w:p>
    <w:p w14:paraId="7659DC47" w14:textId="77777777" w:rsidR="0002043F" w:rsidRPr="00B84CBF" w:rsidRDefault="0002043F" w:rsidP="0002043F">
      <w:pPr>
        <w:pStyle w:val="ListParagraph"/>
        <w:numPr>
          <w:ilvl w:val="0"/>
          <w:numId w:val="21"/>
        </w:numPr>
        <w:rPr>
          <w:rFonts w:cs="Times New Roman"/>
          <w:szCs w:val="24"/>
        </w:rPr>
      </w:pPr>
      <w:r w:rsidRPr="00B84CBF">
        <w:rPr>
          <w:rFonts w:cs="Times New Roman"/>
          <w:szCs w:val="24"/>
        </w:rPr>
        <w:t>Penjadwalan atau beban kerja tidak seimbang</w:t>
      </w:r>
    </w:p>
    <w:p w14:paraId="70647DC9" w14:textId="77777777" w:rsidR="0002043F" w:rsidRPr="00B84CBF" w:rsidRDefault="0002043F" w:rsidP="0002043F">
      <w:pPr>
        <w:pStyle w:val="ListParagraph"/>
        <w:numPr>
          <w:ilvl w:val="0"/>
          <w:numId w:val="21"/>
        </w:numPr>
        <w:rPr>
          <w:rFonts w:cs="Times New Roman"/>
          <w:szCs w:val="24"/>
        </w:rPr>
      </w:pPr>
      <w:r w:rsidRPr="00B84CBF">
        <w:rPr>
          <w:rFonts w:cs="Times New Roman"/>
          <w:szCs w:val="24"/>
        </w:rPr>
        <w:t>Downtime yang tidak direncanakan untuk pemeliharaan</w:t>
      </w:r>
    </w:p>
    <w:p w14:paraId="5A3A7ABC" w14:textId="77777777" w:rsidR="0002043F" w:rsidRPr="00B84CBF" w:rsidRDefault="0002043F" w:rsidP="0002043F">
      <w:pPr>
        <w:pStyle w:val="ListParagraph"/>
        <w:numPr>
          <w:ilvl w:val="0"/>
          <w:numId w:val="21"/>
        </w:numPr>
        <w:rPr>
          <w:rFonts w:cs="Times New Roman"/>
          <w:szCs w:val="24"/>
        </w:rPr>
      </w:pPr>
      <w:r w:rsidRPr="00B84CBF">
        <w:rPr>
          <w:rFonts w:cs="Times New Roman"/>
          <w:szCs w:val="24"/>
        </w:rPr>
        <w:t>Tata letak peralatan atau fasilitas yang buruk</w:t>
      </w:r>
    </w:p>
    <w:p w14:paraId="10835BBC" w14:textId="77777777" w:rsidR="0002043F" w:rsidRPr="00B84CBF" w:rsidRDefault="0002043F" w:rsidP="0002043F">
      <w:pPr>
        <w:pStyle w:val="ListParagraph"/>
        <w:numPr>
          <w:ilvl w:val="0"/>
          <w:numId w:val="21"/>
        </w:numPr>
        <w:rPr>
          <w:rFonts w:cs="Times New Roman"/>
          <w:szCs w:val="24"/>
        </w:rPr>
      </w:pPr>
      <w:r w:rsidRPr="00B84CBF">
        <w:rPr>
          <w:rFonts w:cs="Times New Roman"/>
          <w:szCs w:val="24"/>
        </w:rPr>
        <w:t>Waktu penyiapan proses yang lama</w:t>
      </w:r>
    </w:p>
    <w:p w14:paraId="1A63022F" w14:textId="77777777" w:rsidR="0002043F" w:rsidRPr="00B84CBF" w:rsidRDefault="0002043F" w:rsidP="0002043F">
      <w:pPr>
        <w:pStyle w:val="ListParagraph"/>
        <w:numPr>
          <w:ilvl w:val="0"/>
          <w:numId w:val="21"/>
        </w:numPr>
        <w:rPr>
          <w:rFonts w:cs="Times New Roman"/>
          <w:szCs w:val="24"/>
        </w:rPr>
      </w:pPr>
      <w:r w:rsidRPr="00B84CBF">
        <w:rPr>
          <w:rFonts w:cs="Times New Roman"/>
          <w:szCs w:val="24"/>
        </w:rPr>
        <w:t>Penyalahgunaan otomatisasi</w:t>
      </w:r>
    </w:p>
    <w:p w14:paraId="25A0619B" w14:textId="6357721B" w:rsidR="0002043F" w:rsidRPr="00B84CBF" w:rsidRDefault="0002043F" w:rsidP="0002043F">
      <w:pPr>
        <w:pStyle w:val="ListParagraph"/>
        <w:numPr>
          <w:ilvl w:val="0"/>
          <w:numId w:val="21"/>
        </w:numPr>
        <w:rPr>
          <w:rFonts w:cs="Times New Roman"/>
          <w:szCs w:val="24"/>
        </w:rPr>
      </w:pPr>
      <w:r w:rsidRPr="00B84CBF">
        <w:rPr>
          <w:rFonts w:cs="Times New Roman"/>
          <w:szCs w:val="24"/>
        </w:rPr>
        <w:t>Masalah kualitas hulu (aliran)</w:t>
      </w:r>
    </w:p>
    <w:p w14:paraId="6570285D" w14:textId="15DC62A0" w:rsidR="00531F6A" w:rsidRPr="00B84CBF" w:rsidRDefault="0002043F" w:rsidP="00523751">
      <w:pPr>
        <w:pStyle w:val="ListParagraph"/>
        <w:numPr>
          <w:ilvl w:val="0"/>
          <w:numId w:val="12"/>
        </w:numPr>
        <w:ind w:left="284"/>
        <w:rPr>
          <w:rFonts w:cs="Times New Roman"/>
          <w:b/>
          <w:i/>
          <w:szCs w:val="24"/>
        </w:rPr>
      </w:pPr>
      <w:r w:rsidRPr="00B84CBF">
        <w:rPr>
          <w:rFonts w:cs="Times New Roman"/>
          <w:b/>
          <w:i/>
          <w:szCs w:val="24"/>
        </w:rPr>
        <w:t>Motion</w:t>
      </w:r>
    </w:p>
    <w:p w14:paraId="34557FC2" w14:textId="5E072BEF" w:rsidR="00531F6A" w:rsidRPr="00B84CBF" w:rsidRDefault="0002043F" w:rsidP="0002043F">
      <w:pPr>
        <w:rPr>
          <w:rFonts w:cs="Times New Roman"/>
          <w:color w:val="000000"/>
          <w:szCs w:val="24"/>
        </w:rPr>
      </w:pPr>
      <w:r w:rsidRPr="00B84CBF">
        <w:rPr>
          <w:rFonts w:cs="Times New Roman"/>
          <w:i/>
          <w:color w:val="000000"/>
          <w:szCs w:val="24"/>
        </w:rPr>
        <w:t>Motion</w:t>
      </w:r>
      <w:r w:rsidRPr="00B84CBF">
        <w:rPr>
          <w:rFonts w:cs="Times New Roman"/>
          <w:color w:val="000000"/>
          <w:szCs w:val="24"/>
        </w:rPr>
        <w:t xml:space="preserve"> terjadi ketika ada pergerakan orang atau informasi yang tidak menambah nilai pada produk atau layanan. Tujuan akhir dalam suatu organisasi LSS adalah menghubungkan materi, mesin, kekuatan pria, wanita, dan metode. Ketika semua tercapai, maka terjadilah </w:t>
      </w:r>
      <w:r w:rsidR="00913D26" w:rsidRPr="00B84CBF">
        <w:rPr>
          <w:rFonts w:cs="Times New Roman"/>
          <w:color w:val="000000"/>
          <w:szCs w:val="24"/>
        </w:rPr>
        <w:t>aliran yang berkelanjutan.</w:t>
      </w:r>
    </w:p>
    <w:p w14:paraId="542D4E15" w14:textId="419E0B26" w:rsidR="00913D26" w:rsidRPr="00B84CBF" w:rsidRDefault="00913D26" w:rsidP="0002043F">
      <w:pPr>
        <w:rPr>
          <w:rFonts w:cs="Times New Roman"/>
          <w:color w:val="000000"/>
          <w:szCs w:val="24"/>
        </w:rPr>
      </w:pPr>
      <w:r w:rsidRPr="00B84CBF">
        <w:rPr>
          <w:rFonts w:cs="Times New Roman"/>
          <w:color w:val="000000"/>
          <w:szCs w:val="24"/>
        </w:rPr>
        <w:t xml:space="preserve">Penyebab terjadinya </w:t>
      </w:r>
      <w:r w:rsidRPr="00B84CBF">
        <w:rPr>
          <w:rFonts w:cs="Times New Roman"/>
          <w:i/>
          <w:color w:val="000000"/>
          <w:szCs w:val="24"/>
        </w:rPr>
        <w:t xml:space="preserve">motion </w:t>
      </w:r>
      <w:r w:rsidRPr="00B84CBF">
        <w:rPr>
          <w:rFonts w:cs="Times New Roman"/>
          <w:color w:val="000000"/>
          <w:szCs w:val="24"/>
        </w:rPr>
        <w:t>antara lain :</w:t>
      </w:r>
    </w:p>
    <w:p w14:paraId="21AFE305" w14:textId="1287CC8C" w:rsidR="00913D26" w:rsidRPr="00B84CBF" w:rsidRDefault="00913D26" w:rsidP="00913D26">
      <w:pPr>
        <w:pStyle w:val="ListParagraph"/>
        <w:numPr>
          <w:ilvl w:val="0"/>
          <w:numId w:val="22"/>
        </w:numPr>
        <w:rPr>
          <w:rFonts w:cs="Times New Roman"/>
          <w:color w:val="000000"/>
          <w:szCs w:val="24"/>
        </w:rPr>
      </w:pPr>
      <w:r w:rsidRPr="00B84CBF">
        <w:rPr>
          <w:rFonts w:cs="Times New Roman"/>
          <w:color w:val="000000"/>
          <w:szCs w:val="24"/>
        </w:rPr>
        <w:t>Orang, material, dan efektifitas mesin</w:t>
      </w:r>
    </w:p>
    <w:p w14:paraId="73A4EF89" w14:textId="77777777" w:rsidR="00913D26" w:rsidRPr="00B84CBF" w:rsidRDefault="00913D26" w:rsidP="00913D26">
      <w:pPr>
        <w:pStyle w:val="ListParagraph"/>
        <w:numPr>
          <w:ilvl w:val="0"/>
          <w:numId w:val="22"/>
        </w:numPr>
        <w:rPr>
          <w:rFonts w:cs="Times New Roman"/>
          <w:color w:val="000000"/>
          <w:szCs w:val="24"/>
        </w:rPr>
      </w:pPr>
      <w:r w:rsidRPr="00B84CBF">
        <w:rPr>
          <w:rFonts w:cs="Times New Roman"/>
          <w:color w:val="000000"/>
          <w:szCs w:val="24"/>
        </w:rPr>
        <w:t>Metode kerja yang tidak konsisten</w:t>
      </w:r>
    </w:p>
    <w:p w14:paraId="198647DE" w14:textId="77777777" w:rsidR="00913D26" w:rsidRPr="00B84CBF" w:rsidRDefault="00913D26" w:rsidP="00913D26">
      <w:pPr>
        <w:pStyle w:val="ListParagraph"/>
        <w:numPr>
          <w:ilvl w:val="0"/>
          <w:numId w:val="22"/>
        </w:numPr>
        <w:rPr>
          <w:rFonts w:cs="Times New Roman"/>
          <w:color w:val="000000"/>
          <w:szCs w:val="24"/>
        </w:rPr>
      </w:pPr>
      <w:r w:rsidRPr="00B84CBF">
        <w:rPr>
          <w:rFonts w:cs="Times New Roman"/>
          <w:color w:val="000000"/>
          <w:szCs w:val="24"/>
        </w:rPr>
        <w:t>Manajemen informasi yang buruk</w:t>
      </w:r>
    </w:p>
    <w:p w14:paraId="4F7FD51B" w14:textId="77777777" w:rsidR="00913D26" w:rsidRPr="00B84CBF" w:rsidRDefault="00913D26" w:rsidP="00913D26">
      <w:pPr>
        <w:pStyle w:val="ListParagraph"/>
        <w:numPr>
          <w:ilvl w:val="0"/>
          <w:numId w:val="22"/>
        </w:numPr>
        <w:rPr>
          <w:rFonts w:cs="Times New Roman"/>
          <w:color w:val="000000"/>
          <w:szCs w:val="24"/>
        </w:rPr>
      </w:pPr>
      <w:r w:rsidRPr="00B84CBF">
        <w:rPr>
          <w:rFonts w:cs="Times New Roman"/>
          <w:color w:val="000000"/>
          <w:szCs w:val="24"/>
        </w:rPr>
        <w:t>Fasilitas atau tata letak sel yang tidak menguntungkan</w:t>
      </w:r>
    </w:p>
    <w:p w14:paraId="671E85B2" w14:textId="7EBED6B2" w:rsidR="00913D26" w:rsidRPr="00B84CBF" w:rsidRDefault="00913D26" w:rsidP="00913D26">
      <w:pPr>
        <w:pStyle w:val="ListParagraph"/>
        <w:numPr>
          <w:ilvl w:val="0"/>
          <w:numId w:val="22"/>
        </w:numPr>
        <w:rPr>
          <w:rFonts w:cs="Times New Roman"/>
          <w:color w:val="000000"/>
          <w:szCs w:val="24"/>
        </w:rPr>
      </w:pPr>
      <w:r w:rsidRPr="00B84CBF">
        <w:rPr>
          <w:rFonts w:cs="Times New Roman"/>
          <w:color w:val="000000"/>
          <w:szCs w:val="24"/>
        </w:rPr>
        <w:t>Organisasi dan tata graha tempat kerja yang buruk</w:t>
      </w:r>
    </w:p>
    <w:p w14:paraId="7A3F6192" w14:textId="2B119A19" w:rsidR="00913D26" w:rsidRPr="00B84CBF" w:rsidRDefault="00913D26" w:rsidP="00913D26">
      <w:pPr>
        <w:pStyle w:val="ListParagraph"/>
        <w:numPr>
          <w:ilvl w:val="0"/>
          <w:numId w:val="12"/>
        </w:numPr>
        <w:rPr>
          <w:rFonts w:cs="Times New Roman"/>
          <w:color w:val="000000"/>
          <w:szCs w:val="24"/>
        </w:rPr>
      </w:pPr>
      <w:r w:rsidRPr="00B84CBF">
        <w:rPr>
          <w:rFonts w:cs="Times New Roman"/>
          <w:b/>
          <w:i/>
          <w:color w:val="000000"/>
          <w:szCs w:val="24"/>
        </w:rPr>
        <w:t>Transportation</w:t>
      </w:r>
    </w:p>
    <w:p w14:paraId="5D517CFC" w14:textId="73AC198E" w:rsidR="00913D26" w:rsidRPr="00B84CBF" w:rsidRDefault="00913D26" w:rsidP="00913D26">
      <w:pPr>
        <w:pStyle w:val="ListParagraph"/>
        <w:rPr>
          <w:rFonts w:cs="Times New Roman"/>
          <w:color w:val="000000"/>
          <w:szCs w:val="24"/>
        </w:rPr>
      </w:pPr>
      <w:r w:rsidRPr="00B84CBF">
        <w:rPr>
          <w:rFonts w:cs="Times New Roman"/>
          <w:i/>
          <w:color w:val="000000"/>
          <w:szCs w:val="24"/>
        </w:rPr>
        <w:t>Transportation</w:t>
      </w:r>
      <w:r w:rsidRPr="00B84CBF">
        <w:rPr>
          <w:rFonts w:cs="Times New Roman"/>
          <w:color w:val="000000"/>
          <w:szCs w:val="24"/>
        </w:rPr>
        <w:t xml:space="preserve"> adalah kegiatan yang membutuhkan pengangkutan bagian dan bahan di sekitar fasilitas. Berbeda dengan limbah gerak yang biasanya </w:t>
      </w:r>
      <w:r w:rsidRPr="00B84CBF">
        <w:rPr>
          <w:rFonts w:cs="Times New Roman"/>
          <w:color w:val="000000"/>
          <w:szCs w:val="24"/>
        </w:rPr>
        <w:lastRenderedPageBreak/>
        <w:t>melibatkan hanya orang, sampah transportasi biasanya disediakan untuk tindakan yang melibatkan peralatan untuk memindahkan bahan atau bagian. Peralatan ini tersedia dalam banyak alat bentuk, seperti gerobak, rak bergulir, forklif, kereta golf, dan sepeda.</w:t>
      </w:r>
    </w:p>
    <w:p w14:paraId="2C5D591E" w14:textId="3F0EA30F" w:rsidR="00913D26" w:rsidRPr="00B84CBF" w:rsidRDefault="00913D26" w:rsidP="00913D26">
      <w:pPr>
        <w:pStyle w:val="ListParagraph"/>
        <w:rPr>
          <w:rFonts w:cs="Times New Roman"/>
          <w:color w:val="000000"/>
          <w:szCs w:val="24"/>
        </w:rPr>
      </w:pPr>
      <w:r w:rsidRPr="00B84CBF">
        <w:rPr>
          <w:rFonts w:cs="Times New Roman"/>
          <w:color w:val="000000"/>
          <w:szCs w:val="24"/>
        </w:rPr>
        <w:t xml:space="preserve">Penyebab terjadinya </w:t>
      </w:r>
      <w:r w:rsidRPr="00B84CBF">
        <w:rPr>
          <w:rFonts w:cs="Times New Roman"/>
          <w:i/>
          <w:color w:val="000000"/>
          <w:szCs w:val="24"/>
        </w:rPr>
        <w:t xml:space="preserve">transportation </w:t>
      </w:r>
      <w:r w:rsidRPr="00B84CBF">
        <w:rPr>
          <w:rFonts w:cs="Times New Roman"/>
          <w:color w:val="000000"/>
          <w:szCs w:val="24"/>
        </w:rPr>
        <w:t>antara lain :</w:t>
      </w:r>
    </w:p>
    <w:p w14:paraId="5C84D7B8" w14:textId="77777777" w:rsidR="00913D26" w:rsidRPr="00B84CBF" w:rsidRDefault="00913D26" w:rsidP="00913D26">
      <w:pPr>
        <w:pStyle w:val="ListParagraph"/>
        <w:numPr>
          <w:ilvl w:val="0"/>
          <w:numId w:val="23"/>
        </w:numPr>
        <w:rPr>
          <w:rFonts w:cs="Times New Roman"/>
          <w:color w:val="000000"/>
          <w:szCs w:val="24"/>
        </w:rPr>
      </w:pPr>
      <w:r w:rsidRPr="00B84CBF">
        <w:rPr>
          <w:rFonts w:cs="Times New Roman"/>
          <w:color w:val="000000"/>
          <w:szCs w:val="24"/>
        </w:rPr>
        <w:t>Praktik pembelian yang buruk</w:t>
      </w:r>
    </w:p>
    <w:p w14:paraId="6F54A667" w14:textId="77777777" w:rsidR="00913D26" w:rsidRPr="00B84CBF" w:rsidRDefault="00913D26" w:rsidP="00913D26">
      <w:pPr>
        <w:pStyle w:val="ListParagraph"/>
        <w:numPr>
          <w:ilvl w:val="0"/>
          <w:numId w:val="23"/>
        </w:numPr>
        <w:rPr>
          <w:rFonts w:cs="Times New Roman"/>
          <w:color w:val="000000"/>
          <w:szCs w:val="24"/>
        </w:rPr>
      </w:pPr>
      <w:r w:rsidRPr="00B84CBF">
        <w:rPr>
          <w:rFonts w:cs="Times New Roman"/>
          <w:color w:val="000000"/>
          <w:szCs w:val="24"/>
        </w:rPr>
        <w:t>Ukuran batch besar dan area penyimpanan</w:t>
      </w:r>
    </w:p>
    <w:p w14:paraId="1D80A13A" w14:textId="77777777" w:rsidR="00913D26" w:rsidRPr="00B84CBF" w:rsidRDefault="00913D26" w:rsidP="00913D26">
      <w:pPr>
        <w:pStyle w:val="ListParagraph"/>
        <w:numPr>
          <w:ilvl w:val="0"/>
          <w:numId w:val="23"/>
        </w:numPr>
        <w:rPr>
          <w:rFonts w:cs="Times New Roman"/>
          <w:color w:val="000000"/>
          <w:szCs w:val="24"/>
        </w:rPr>
      </w:pPr>
      <w:r w:rsidRPr="00B84CBF">
        <w:rPr>
          <w:rFonts w:cs="Times New Roman"/>
          <w:color w:val="000000"/>
          <w:szCs w:val="24"/>
        </w:rPr>
        <w:t>Tata letak fasilitas tidak memadai</w:t>
      </w:r>
    </w:p>
    <w:p w14:paraId="2F925C0E" w14:textId="091761D7" w:rsidR="00913D26" w:rsidRPr="00B84CBF" w:rsidRDefault="00913D26" w:rsidP="00913D26">
      <w:pPr>
        <w:pStyle w:val="ListParagraph"/>
        <w:numPr>
          <w:ilvl w:val="0"/>
          <w:numId w:val="23"/>
        </w:numPr>
        <w:rPr>
          <w:rFonts w:cs="Times New Roman"/>
          <w:color w:val="000000"/>
          <w:szCs w:val="24"/>
        </w:rPr>
      </w:pPr>
      <w:r w:rsidRPr="00B84CBF">
        <w:rPr>
          <w:rFonts w:cs="Times New Roman"/>
          <w:color w:val="000000"/>
          <w:szCs w:val="24"/>
        </w:rPr>
        <w:t>Pemahaman terbatas dari aliran proses</w:t>
      </w:r>
    </w:p>
    <w:p w14:paraId="6111249C" w14:textId="4C9C71A4" w:rsidR="00913D26" w:rsidRPr="00B84CBF" w:rsidRDefault="00913D26" w:rsidP="00913D26">
      <w:pPr>
        <w:pStyle w:val="ListParagraph"/>
        <w:numPr>
          <w:ilvl w:val="0"/>
          <w:numId w:val="12"/>
        </w:numPr>
        <w:rPr>
          <w:rFonts w:cs="Times New Roman"/>
          <w:b/>
          <w:i/>
          <w:color w:val="000000"/>
          <w:szCs w:val="24"/>
        </w:rPr>
      </w:pPr>
      <w:r w:rsidRPr="00B84CBF">
        <w:rPr>
          <w:rFonts w:cs="Times New Roman"/>
          <w:b/>
          <w:bCs/>
          <w:i/>
          <w:color w:val="231F20"/>
          <w:szCs w:val="24"/>
        </w:rPr>
        <w:t>Underutilized Employees</w:t>
      </w:r>
    </w:p>
    <w:p w14:paraId="28C088E1" w14:textId="3CCC6AAA" w:rsidR="00913D26" w:rsidRPr="00B84CBF" w:rsidRDefault="00913D26" w:rsidP="00913D26">
      <w:pPr>
        <w:pStyle w:val="ListParagraph"/>
        <w:rPr>
          <w:rFonts w:cs="Times New Roman"/>
          <w:color w:val="000000"/>
          <w:szCs w:val="24"/>
        </w:rPr>
      </w:pPr>
      <w:r w:rsidRPr="00B84CBF">
        <w:rPr>
          <w:rFonts w:cs="Times New Roman"/>
          <w:bCs/>
          <w:i/>
          <w:color w:val="231F20"/>
          <w:szCs w:val="24"/>
        </w:rPr>
        <w:t>Underutilized employees</w:t>
      </w:r>
      <w:r w:rsidRPr="00B84CBF">
        <w:rPr>
          <w:rFonts w:cs="Times New Roman"/>
          <w:color w:val="000000"/>
          <w:szCs w:val="24"/>
        </w:rPr>
        <w:t xml:space="preserve"> yang kurang dimanfaatkan juga terjadi ketika kita gagal mengenali dan memanfaatkan keterampilan mental, kreatif, inovatif, dan fisik orang-orang atau kemampuan. Hal ini hadir sampai batas tertentu di hampir setiap perusahaan, bahkan organisasi yang telah mempraktikkan perilaku lean untuk beberapa waktu.</w:t>
      </w:r>
    </w:p>
    <w:p w14:paraId="392D8B1C" w14:textId="25E2EB33" w:rsidR="00913D26" w:rsidRPr="00B84CBF" w:rsidRDefault="00913D26" w:rsidP="00913D26">
      <w:pPr>
        <w:pStyle w:val="ListParagraph"/>
        <w:rPr>
          <w:rFonts w:cs="Times New Roman"/>
          <w:bCs/>
          <w:color w:val="231F20"/>
          <w:szCs w:val="24"/>
        </w:rPr>
      </w:pPr>
      <w:r w:rsidRPr="00B84CBF">
        <w:rPr>
          <w:rFonts w:cs="Times New Roman"/>
          <w:bCs/>
          <w:color w:val="231F20"/>
          <w:szCs w:val="24"/>
        </w:rPr>
        <w:t xml:space="preserve">Penyebab terjadinya </w:t>
      </w:r>
      <w:r w:rsidRPr="00B84CBF">
        <w:rPr>
          <w:rFonts w:cs="Times New Roman"/>
          <w:bCs/>
          <w:i/>
          <w:color w:val="231F20"/>
          <w:szCs w:val="24"/>
        </w:rPr>
        <w:t xml:space="preserve">underutilized employees </w:t>
      </w:r>
      <w:r w:rsidRPr="00B84CBF">
        <w:rPr>
          <w:rFonts w:cs="Times New Roman"/>
          <w:bCs/>
          <w:color w:val="231F20"/>
          <w:szCs w:val="24"/>
        </w:rPr>
        <w:t>antara lain :</w:t>
      </w:r>
    </w:p>
    <w:p w14:paraId="3BC852B0" w14:textId="28B44E96" w:rsidR="00913D26" w:rsidRPr="00B84CBF" w:rsidRDefault="00913D26" w:rsidP="00913D26">
      <w:pPr>
        <w:pStyle w:val="ListParagraph"/>
        <w:numPr>
          <w:ilvl w:val="0"/>
          <w:numId w:val="24"/>
        </w:numPr>
        <w:rPr>
          <w:rFonts w:cs="Times New Roman"/>
          <w:color w:val="000000"/>
          <w:szCs w:val="24"/>
        </w:rPr>
      </w:pPr>
      <w:r w:rsidRPr="00B84CBF">
        <w:rPr>
          <w:rFonts w:cs="Times New Roman"/>
          <w:color w:val="000000"/>
          <w:szCs w:val="24"/>
        </w:rPr>
        <w:t>Pemikiran lama, politik, dan budaya bisnis</w:t>
      </w:r>
    </w:p>
    <w:p w14:paraId="0F190128" w14:textId="77777777" w:rsidR="00913D26" w:rsidRPr="00B84CBF" w:rsidRDefault="00913D26" w:rsidP="00913D26">
      <w:pPr>
        <w:pStyle w:val="ListParagraph"/>
        <w:numPr>
          <w:ilvl w:val="0"/>
          <w:numId w:val="24"/>
        </w:numPr>
        <w:rPr>
          <w:rFonts w:cs="Times New Roman"/>
          <w:color w:val="000000"/>
          <w:szCs w:val="24"/>
        </w:rPr>
      </w:pPr>
      <w:r w:rsidRPr="00B84CBF">
        <w:rPr>
          <w:rFonts w:cs="Times New Roman"/>
          <w:color w:val="000000"/>
          <w:szCs w:val="24"/>
        </w:rPr>
        <w:t>Praktik perekrutan yang buruk</w:t>
      </w:r>
    </w:p>
    <w:p w14:paraId="4D4E1F7E" w14:textId="77777777" w:rsidR="00913D26" w:rsidRPr="00B84CBF" w:rsidRDefault="00913D26" w:rsidP="00913D26">
      <w:pPr>
        <w:pStyle w:val="ListParagraph"/>
        <w:numPr>
          <w:ilvl w:val="0"/>
          <w:numId w:val="24"/>
        </w:numPr>
        <w:rPr>
          <w:rFonts w:cs="Times New Roman"/>
          <w:color w:val="000000"/>
          <w:szCs w:val="24"/>
        </w:rPr>
      </w:pPr>
      <w:r w:rsidRPr="00B84CBF">
        <w:rPr>
          <w:rFonts w:cs="Times New Roman"/>
          <w:color w:val="000000"/>
          <w:szCs w:val="24"/>
        </w:rPr>
        <w:t>Rendah atau tidak ada investasi dalam pelatihan</w:t>
      </w:r>
    </w:p>
    <w:p w14:paraId="0D65BC07" w14:textId="28379461" w:rsidR="00913D26" w:rsidRPr="00B84CBF" w:rsidRDefault="00913D26" w:rsidP="00913D26">
      <w:pPr>
        <w:pStyle w:val="ListParagraph"/>
        <w:numPr>
          <w:ilvl w:val="0"/>
          <w:numId w:val="24"/>
        </w:numPr>
        <w:rPr>
          <w:rFonts w:cs="Times New Roman"/>
          <w:color w:val="000000"/>
          <w:szCs w:val="24"/>
        </w:rPr>
      </w:pPr>
      <w:r w:rsidRPr="00B84CBF">
        <w:rPr>
          <w:rFonts w:cs="Times New Roman"/>
          <w:color w:val="000000"/>
          <w:szCs w:val="24"/>
        </w:rPr>
        <w:t>Strategi bayaran tinggi dan berbayar rendah</w:t>
      </w:r>
    </w:p>
    <w:p w14:paraId="77441671" w14:textId="613720C3" w:rsidR="00913D26" w:rsidRPr="00B84CBF" w:rsidRDefault="00913D26" w:rsidP="00913D26">
      <w:pPr>
        <w:pStyle w:val="ListParagraph"/>
        <w:numPr>
          <w:ilvl w:val="0"/>
          <w:numId w:val="12"/>
        </w:numPr>
        <w:rPr>
          <w:rFonts w:cs="Times New Roman"/>
          <w:b/>
          <w:color w:val="000000"/>
          <w:szCs w:val="24"/>
        </w:rPr>
      </w:pPr>
      <w:r w:rsidRPr="00B84CBF">
        <w:rPr>
          <w:rFonts w:cs="Times New Roman"/>
          <w:b/>
          <w:i/>
          <w:color w:val="000000"/>
          <w:szCs w:val="24"/>
        </w:rPr>
        <w:t>Behavior</w:t>
      </w:r>
    </w:p>
    <w:p w14:paraId="0924D5C0" w14:textId="2271018E" w:rsidR="00913D26" w:rsidRPr="00B84CBF" w:rsidRDefault="00626EFE" w:rsidP="00626EFE">
      <w:pPr>
        <w:pStyle w:val="ListParagraph"/>
        <w:rPr>
          <w:rFonts w:cs="Times New Roman"/>
          <w:color w:val="000000"/>
          <w:szCs w:val="24"/>
        </w:rPr>
      </w:pPr>
      <w:r w:rsidRPr="00B84CBF">
        <w:rPr>
          <w:rFonts w:cs="Times New Roman"/>
          <w:i/>
          <w:color w:val="000000"/>
          <w:szCs w:val="24"/>
        </w:rPr>
        <w:t>Behavior</w:t>
      </w:r>
      <w:r w:rsidR="00913D26" w:rsidRPr="00B84CBF">
        <w:rPr>
          <w:rFonts w:cs="Times New Roman"/>
          <w:color w:val="000000"/>
          <w:szCs w:val="24"/>
        </w:rPr>
        <w:t xml:space="preserve"> adalah limbah yang dihasilkan dari interaksi manusia. </w:t>
      </w:r>
      <w:r w:rsidRPr="00B84CBF">
        <w:rPr>
          <w:rFonts w:cs="Times New Roman"/>
          <w:color w:val="000000"/>
          <w:szCs w:val="24"/>
        </w:rPr>
        <w:t>I</w:t>
      </w:r>
      <w:r w:rsidR="00913D26" w:rsidRPr="00B84CBF">
        <w:rPr>
          <w:rFonts w:cs="Times New Roman"/>
          <w:color w:val="000000"/>
          <w:szCs w:val="24"/>
        </w:rPr>
        <w:t>ni</w:t>
      </w:r>
      <w:r w:rsidRPr="00B84CBF">
        <w:rPr>
          <w:rFonts w:cs="Times New Roman"/>
          <w:color w:val="000000"/>
          <w:szCs w:val="24"/>
        </w:rPr>
        <w:t xml:space="preserve"> </w:t>
      </w:r>
      <w:r w:rsidR="00913D26" w:rsidRPr="00B84CBF">
        <w:rPr>
          <w:rFonts w:cs="Times New Roman"/>
          <w:color w:val="000000"/>
          <w:szCs w:val="24"/>
        </w:rPr>
        <w:t>hadir sampai batas tertentu di semua organisasi. Ini dapat menjadi minimal dalam LSS yang sesungguhnya</w:t>
      </w:r>
      <w:r w:rsidRPr="00B84CBF">
        <w:rPr>
          <w:rFonts w:cs="Times New Roman"/>
          <w:color w:val="000000"/>
          <w:szCs w:val="24"/>
        </w:rPr>
        <w:t xml:space="preserve"> </w:t>
      </w:r>
      <w:r w:rsidR="00913D26" w:rsidRPr="00B84CBF">
        <w:rPr>
          <w:rFonts w:cs="Times New Roman"/>
          <w:color w:val="000000"/>
          <w:szCs w:val="24"/>
        </w:rPr>
        <w:t>organisasi</w:t>
      </w:r>
      <w:r w:rsidRPr="00B84CBF">
        <w:rPr>
          <w:rFonts w:cs="Times New Roman"/>
          <w:color w:val="000000"/>
          <w:szCs w:val="24"/>
        </w:rPr>
        <w:t>.</w:t>
      </w:r>
      <w:r w:rsidR="00913D26" w:rsidRPr="00B84CBF">
        <w:rPr>
          <w:rFonts w:cs="Times New Roman"/>
          <w:color w:val="000000"/>
          <w:szCs w:val="24"/>
        </w:rPr>
        <w:t xml:space="preserve"> Namun, itu bisa meresap dan dahsyat dalam tradisional</w:t>
      </w:r>
      <w:r w:rsidRPr="00B84CBF">
        <w:rPr>
          <w:rFonts w:cs="Times New Roman"/>
          <w:color w:val="000000"/>
          <w:szCs w:val="24"/>
        </w:rPr>
        <w:t xml:space="preserve"> </w:t>
      </w:r>
      <w:r w:rsidR="00913D26" w:rsidRPr="00B84CBF">
        <w:rPr>
          <w:rFonts w:cs="Times New Roman"/>
          <w:color w:val="000000"/>
          <w:szCs w:val="24"/>
        </w:rPr>
        <w:t>organisasi. Limbah perilaku secara alami mengalir dari individu atau keyakinan inheren perusahaan.</w:t>
      </w:r>
    </w:p>
    <w:p w14:paraId="4E420990" w14:textId="3DC8025C" w:rsidR="00165640" w:rsidRPr="00B84CBF" w:rsidRDefault="00F54C46" w:rsidP="00523751">
      <w:pPr>
        <w:pStyle w:val="Heading3"/>
        <w:rPr>
          <w:rFonts w:cs="Times New Roman"/>
        </w:rPr>
      </w:pPr>
      <w:bookmarkStart w:id="28" w:name="_Toc532114794"/>
      <w:r>
        <w:rPr>
          <w:rFonts w:cs="Times New Roman"/>
        </w:rPr>
        <w:t>II</w:t>
      </w:r>
      <w:r w:rsidR="001825BD" w:rsidRPr="00B84CBF">
        <w:rPr>
          <w:rFonts w:cs="Times New Roman"/>
        </w:rPr>
        <w:t>.</w:t>
      </w:r>
      <w:r w:rsidR="006808DA" w:rsidRPr="00B84CBF">
        <w:rPr>
          <w:rFonts w:cs="Times New Roman"/>
        </w:rPr>
        <w:t>4</w:t>
      </w:r>
      <w:r w:rsidR="00165640" w:rsidRPr="00B84CBF">
        <w:rPr>
          <w:rFonts w:cs="Times New Roman"/>
        </w:rPr>
        <w:t xml:space="preserve"> </w:t>
      </w:r>
      <w:r w:rsidR="00165640" w:rsidRPr="00B84CBF">
        <w:rPr>
          <w:rFonts w:cs="Times New Roman"/>
          <w:i/>
        </w:rPr>
        <w:t>Lean Manufacturing Tools</w:t>
      </w:r>
      <w:bookmarkEnd w:id="28"/>
    </w:p>
    <w:p w14:paraId="62A3BA85" w14:textId="2CEC45CC" w:rsidR="000433E6" w:rsidRPr="00B84CBF" w:rsidRDefault="007B1B48" w:rsidP="00523751">
      <w:pPr>
        <w:rPr>
          <w:rFonts w:cs="Times New Roman"/>
          <w:color w:val="000000"/>
          <w:szCs w:val="24"/>
        </w:rPr>
      </w:pPr>
      <w:r w:rsidRPr="00B84CBF">
        <w:rPr>
          <w:rFonts w:cs="Times New Roman"/>
          <w:color w:val="000000"/>
          <w:szCs w:val="24"/>
        </w:rPr>
        <w:t xml:space="preserve">Penerapan </w:t>
      </w:r>
      <w:r w:rsidRPr="00B84CBF">
        <w:rPr>
          <w:rFonts w:cs="Times New Roman"/>
          <w:i/>
          <w:iCs/>
          <w:color w:val="000000"/>
          <w:szCs w:val="24"/>
        </w:rPr>
        <w:t xml:space="preserve">lean manufacturing </w:t>
      </w:r>
      <w:r w:rsidRPr="00B84CBF">
        <w:rPr>
          <w:rFonts w:cs="Times New Roman"/>
          <w:color w:val="000000"/>
          <w:szCs w:val="24"/>
        </w:rPr>
        <w:t>dalam sistem produksi membutuhkan sebuah tools</w:t>
      </w:r>
      <w:r w:rsidRPr="00B84CBF">
        <w:rPr>
          <w:rFonts w:cs="Times New Roman"/>
          <w:color w:val="000000"/>
        </w:rPr>
        <w:br/>
      </w:r>
      <w:r w:rsidRPr="00B84CBF">
        <w:rPr>
          <w:rFonts w:cs="Times New Roman"/>
          <w:color w:val="000000"/>
          <w:szCs w:val="24"/>
        </w:rPr>
        <w:t>untuk membantu dalam proses pengolahan data. Beberapa tools yang sering digunakan</w:t>
      </w:r>
      <w:r w:rsidRPr="00B84CBF">
        <w:rPr>
          <w:rFonts w:cs="Times New Roman"/>
          <w:color w:val="000000"/>
        </w:rPr>
        <w:br/>
      </w:r>
      <w:r w:rsidRPr="00B84CBF">
        <w:rPr>
          <w:rFonts w:cs="Times New Roman"/>
          <w:color w:val="000000"/>
          <w:szCs w:val="24"/>
        </w:rPr>
        <w:t xml:space="preserve">dalam penerapan </w:t>
      </w:r>
      <w:r w:rsidRPr="00B84CBF">
        <w:rPr>
          <w:rFonts w:cs="Times New Roman"/>
          <w:i/>
          <w:iCs/>
          <w:color w:val="000000"/>
          <w:szCs w:val="24"/>
        </w:rPr>
        <w:t>lean manufacturing</w:t>
      </w:r>
      <w:r w:rsidRPr="00B84CBF">
        <w:rPr>
          <w:rFonts w:cs="Times New Roman"/>
          <w:color w:val="000000"/>
          <w:szCs w:val="24"/>
        </w:rPr>
        <w:t>:</w:t>
      </w:r>
    </w:p>
    <w:p w14:paraId="58508351" w14:textId="748F3D64" w:rsidR="007B1B48" w:rsidRPr="00B84CBF" w:rsidRDefault="00F54C46" w:rsidP="002C22B1">
      <w:pPr>
        <w:pStyle w:val="Heading3"/>
      </w:pPr>
      <w:bookmarkStart w:id="29" w:name="_Toc532114795"/>
      <w:r w:rsidRPr="00F54C46">
        <w:lastRenderedPageBreak/>
        <w:t>II</w:t>
      </w:r>
      <w:r w:rsidR="001825BD" w:rsidRPr="00F54C46">
        <w:t>.</w:t>
      </w:r>
      <w:r w:rsidR="006808DA" w:rsidRPr="00F54C46">
        <w:t>4</w:t>
      </w:r>
      <w:r w:rsidR="007B1B48" w:rsidRPr="00F54C46">
        <w:t>.1</w:t>
      </w:r>
      <w:r w:rsidR="007B1B48" w:rsidRPr="00B84CBF">
        <w:t xml:space="preserve"> Value Stream Mapping</w:t>
      </w:r>
      <w:bookmarkEnd w:id="29"/>
    </w:p>
    <w:p w14:paraId="044B7EE1" w14:textId="790DFE33" w:rsidR="000433E6" w:rsidRPr="00B84CBF" w:rsidRDefault="000433E6" w:rsidP="00523751">
      <w:pPr>
        <w:pStyle w:val="HTMLPreformatted"/>
        <w:shd w:val="clear" w:color="auto" w:fill="FFFFFF"/>
        <w:spacing w:line="360" w:lineRule="auto"/>
        <w:rPr>
          <w:rFonts w:ascii="Times New Roman" w:hAnsi="Times New Roman" w:cs="Times New Roman"/>
          <w:sz w:val="24"/>
          <w:szCs w:val="24"/>
        </w:rPr>
      </w:pPr>
      <w:r w:rsidRPr="00B84CBF">
        <w:rPr>
          <w:rFonts w:ascii="Times New Roman" w:hAnsi="Times New Roman" w:cs="Times New Roman"/>
          <w:sz w:val="24"/>
          <w:szCs w:val="24"/>
          <w:lang w:val="id-ID"/>
        </w:rPr>
        <w:t xml:space="preserve">VSM adalah teknik </w:t>
      </w:r>
      <w:r w:rsidR="003864CF" w:rsidRPr="00B84CBF">
        <w:rPr>
          <w:rFonts w:ascii="Times New Roman" w:hAnsi="Times New Roman" w:cs="Times New Roman"/>
          <w:sz w:val="24"/>
          <w:szCs w:val="24"/>
        </w:rPr>
        <w:t>l</w:t>
      </w:r>
      <w:r w:rsidRPr="00B84CBF">
        <w:rPr>
          <w:rFonts w:ascii="Times New Roman" w:hAnsi="Times New Roman" w:cs="Times New Roman"/>
          <w:sz w:val="24"/>
          <w:szCs w:val="24"/>
          <w:lang w:val="id-ID"/>
        </w:rPr>
        <w:t>ean</w:t>
      </w:r>
      <w:r w:rsidR="003864CF" w:rsidRPr="00B84CBF">
        <w:rPr>
          <w:rFonts w:ascii="Times New Roman" w:hAnsi="Times New Roman" w:cs="Times New Roman"/>
          <w:sz w:val="24"/>
          <w:szCs w:val="24"/>
        </w:rPr>
        <w:t xml:space="preserve"> yang</w:t>
      </w:r>
      <w:r w:rsidRPr="00B84CBF">
        <w:rPr>
          <w:rFonts w:ascii="Times New Roman" w:hAnsi="Times New Roman" w:cs="Times New Roman"/>
          <w:sz w:val="24"/>
          <w:szCs w:val="24"/>
          <w:lang w:val="id-ID"/>
        </w:rPr>
        <w:t xml:space="preserve"> digunakan untuk analisis keadaan saat ini dan</w:t>
      </w:r>
      <w:r w:rsidRPr="00B84CBF">
        <w:rPr>
          <w:rFonts w:ascii="Times New Roman" w:hAnsi="Times New Roman" w:cs="Times New Roman"/>
          <w:sz w:val="24"/>
          <w:szCs w:val="24"/>
        </w:rPr>
        <w:t xml:space="preserve"> </w:t>
      </w:r>
      <w:r w:rsidRPr="00B84CBF">
        <w:rPr>
          <w:rFonts w:ascii="Times New Roman" w:hAnsi="Times New Roman" w:cs="Times New Roman"/>
          <w:sz w:val="24"/>
          <w:szCs w:val="24"/>
          <w:lang w:val="id-ID"/>
        </w:rPr>
        <w:t xml:space="preserve">menurunkan keadaan masa depan yang diinginkan untuk rangkaian proses </w:t>
      </w:r>
      <w:r w:rsidR="003864CF" w:rsidRPr="00B84CBF">
        <w:rPr>
          <w:rFonts w:ascii="Times New Roman" w:hAnsi="Times New Roman" w:cs="Times New Roman"/>
          <w:sz w:val="24"/>
          <w:szCs w:val="24"/>
        </w:rPr>
        <w:t>yang menghasilkan</w:t>
      </w:r>
      <w:r w:rsidRPr="00B84CBF">
        <w:rPr>
          <w:rFonts w:ascii="Times New Roman" w:hAnsi="Times New Roman" w:cs="Times New Roman"/>
          <w:sz w:val="24"/>
          <w:szCs w:val="24"/>
        </w:rPr>
        <w:t xml:space="preserve"> </w:t>
      </w:r>
      <w:r w:rsidRPr="00B84CBF">
        <w:rPr>
          <w:rFonts w:ascii="Times New Roman" w:hAnsi="Times New Roman" w:cs="Times New Roman"/>
          <w:sz w:val="24"/>
          <w:szCs w:val="24"/>
          <w:lang w:val="id-ID"/>
        </w:rPr>
        <w:t xml:space="preserve">produk atau layanan dari </w:t>
      </w:r>
      <w:r w:rsidR="003864CF" w:rsidRPr="00B84CBF">
        <w:rPr>
          <w:rFonts w:ascii="Times New Roman" w:hAnsi="Times New Roman" w:cs="Times New Roman"/>
          <w:sz w:val="24"/>
          <w:szCs w:val="24"/>
        </w:rPr>
        <w:t>awal hingga</w:t>
      </w:r>
      <w:r w:rsidRPr="00B84CBF">
        <w:rPr>
          <w:rFonts w:ascii="Times New Roman" w:hAnsi="Times New Roman" w:cs="Times New Roman"/>
          <w:sz w:val="24"/>
          <w:szCs w:val="24"/>
          <w:lang w:val="id-ID"/>
        </w:rPr>
        <w:t xml:space="preserve"> sampai kepada pelanggan.</w:t>
      </w:r>
      <w:r w:rsidRPr="00B84CBF">
        <w:rPr>
          <w:rFonts w:ascii="Times New Roman" w:hAnsi="Times New Roman" w:cs="Times New Roman"/>
          <w:sz w:val="24"/>
          <w:szCs w:val="24"/>
        </w:rPr>
        <w:t xml:space="preserve"> </w:t>
      </w:r>
      <w:r w:rsidRPr="00B84CBF">
        <w:rPr>
          <w:rFonts w:ascii="Times New Roman" w:hAnsi="Times New Roman" w:cs="Times New Roman"/>
          <w:sz w:val="24"/>
          <w:szCs w:val="24"/>
          <w:lang w:val="id-ID"/>
        </w:rPr>
        <w:t>VSM adalah teknik manufaktur Lean yang digunakan untuk mendokumentasikan, menganalisis, dan meningkatkan arus informasi atau aliran bahan yang diperlukan</w:t>
      </w:r>
      <w:r w:rsidRPr="00B84CBF">
        <w:rPr>
          <w:rFonts w:ascii="Times New Roman" w:hAnsi="Times New Roman" w:cs="Times New Roman"/>
          <w:sz w:val="24"/>
          <w:szCs w:val="24"/>
        </w:rPr>
        <w:t xml:space="preserve"> </w:t>
      </w:r>
      <w:r w:rsidRPr="00B84CBF">
        <w:rPr>
          <w:rFonts w:ascii="Times New Roman" w:hAnsi="Times New Roman" w:cs="Times New Roman"/>
          <w:sz w:val="24"/>
          <w:szCs w:val="24"/>
          <w:lang w:val="id-ID"/>
        </w:rPr>
        <w:t>mengembangkan produk atau layanan untuk pelanggan.</w:t>
      </w:r>
      <w:r w:rsidRPr="00B84CBF">
        <w:rPr>
          <w:rFonts w:ascii="Times New Roman" w:hAnsi="Times New Roman" w:cs="Times New Roman"/>
          <w:sz w:val="24"/>
          <w:szCs w:val="24"/>
        </w:rPr>
        <w:t xml:space="preserve"> </w:t>
      </w:r>
      <w:r w:rsidRPr="00B84CBF">
        <w:rPr>
          <w:rFonts w:ascii="Times New Roman" w:hAnsi="Times New Roman" w:cs="Times New Roman"/>
          <w:sz w:val="24"/>
          <w:szCs w:val="24"/>
        </w:rPr>
        <w:fldChar w:fldCharType="begin" w:fldLock="1"/>
      </w:r>
      <w:r w:rsidR="009A5B13">
        <w:rPr>
          <w:rFonts w:ascii="Times New Roman" w:hAnsi="Times New Roman" w:cs="Times New Roman"/>
          <w:sz w:val="24"/>
          <w:szCs w:val="24"/>
        </w:rPr>
        <w:instrText>ADDIN CSL_CITATION {"citationItems":[{"id":"ITEM-1","itemData":{"ISBN":"9781119992240","PMID":"9465777","abstract":"With the growing business industry there is a large demand for greater speed and quality, for projects of all natures in both small and large businesses. Lean Six Sigma is the result of the combination of the two best-known improvement methods: Six Sigma (making work better, of higher quality) and Lean (making work faster, more efficient).Lean Six Sigma For Dummies outlines they key concepts in plain English, and shows you how to use the right tools, in the right place, and in the right way, not just in improvement and design projects, but also in your day-to-day activities. It shows you how t","author":[{"dropping-particle":"","family":"Antony","given":"Jiju","non-dropping-particle":"","parse-names":false,"suffix":""}],"container-title":"For Dummies","id":"ITEM-1","issued":{"date-parts":[["2016"]]},"number-of-pages":"210","publisher":"CRC Press, Year: 2016","title":"Lean Six Sigma for Small and Medium Sized Enterprises","type":"book"},"uris":["http://www.mendeley.com/documents/?uuid=3f8dcd85-d36f-4a45-8c96-1f4359801d8d"]}],"mendeley":{"formattedCitation":"(Antony, 2016)","plainTextFormattedCitation":"(Antony, 2016)","previouslyFormattedCitation":"(Antony, 2016)"},"properties":{"noteIndex":0},"schema":"https://github.com/citation-style-language/schema/raw/master/csl-citation.json"}</w:instrText>
      </w:r>
      <w:r w:rsidRPr="00B84CBF">
        <w:rPr>
          <w:rFonts w:ascii="Times New Roman" w:hAnsi="Times New Roman" w:cs="Times New Roman"/>
          <w:sz w:val="24"/>
          <w:szCs w:val="24"/>
        </w:rPr>
        <w:fldChar w:fldCharType="separate"/>
      </w:r>
      <w:r w:rsidR="003C0B52" w:rsidRPr="003C0B52">
        <w:rPr>
          <w:rFonts w:ascii="Times New Roman" w:hAnsi="Times New Roman" w:cs="Times New Roman"/>
          <w:noProof/>
          <w:sz w:val="24"/>
          <w:szCs w:val="24"/>
        </w:rPr>
        <w:t>(Antony, 2016)</w:t>
      </w:r>
      <w:r w:rsidRPr="00B84CBF">
        <w:rPr>
          <w:rFonts w:ascii="Times New Roman" w:hAnsi="Times New Roman" w:cs="Times New Roman"/>
          <w:sz w:val="24"/>
          <w:szCs w:val="24"/>
        </w:rPr>
        <w:fldChar w:fldCharType="end"/>
      </w:r>
    </w:p>
    <w:p w14:paraId="20333DA7" w14:textId="31B1308F" w:rsidR="00F314AF" w:rsidRPr="00B84CBF" w:rsidRDefault="00F314AF" w:rsidP="00F314AF">
      <w:pPr>
        <w:pStyle w:val="HTMLPreformatted"/>
        <w:shd w:val="clear" w:color="auto" w:fill="FFFFFF"/>
        <w:spacing w:line="360" w:lineRule="auto"/>
        <w:ind w:left="720" w:hanging="720"/>
        <w:rPr>
          <w:rFonts w:ascii="Times New Roman" w:hAnsi="Times New Roman" w:cs="Times New Roman"/>
          <w:sz w:val="24"/>
          <w:szCs w:val="24"/>
        </w:rPr>
      </w:pPr>
      <w:r w:rsidRPr="00B84CBF">
        <w:rPr>
          <w:rFonts w:ascii="Times New Roman" w:hAnsi="Times New Roman" w:cs="Times New Roman"/>
          <w:sz w:val="24"/>
          <w:szCs w:val="24"/>
        </w:rPr>
        <w:t xml:space="preserve">VSM terdiri dari tiga komponen utama </w:t>
      </w:r>
      <w:r w:rsidR="003864CF" w:rsidRPr="00B84CBF">
        <w:rPr>
          <w:rFonts w:ascii="Times New Roman" w:hAnsi="Times New Roman" w:cs="Times New Roman"/>
          <w:sz w:val="24"/>
          <w:szCs w:val="24"/>
        </w:rPr>
        <w:t xml:space="preserve">yaitu </w:t>
      </w:r>
      <w:r w:rsidR="003864CF" w:rsidRPr="00B84CBF">
        <w:rPr>
          <w:rFonts w:ascii="Times New Roman" w:hAnsi="Times New Roman" w:cs="Times New Roman"/>
          <w:sz w:val="24"/>
          <w:szCs w:val="24"/>
        </w:rPr>
        <w:fldChar w:fldCharType="begin" w:fldLock="1"/>
      </w:r>
      <w:r w:rsidR="009A5B13">
        <w:rPr>
          <w:rFonts w:ascii="Times New Roman" w:hAnsi="Times New Roman" w:cs="Times New Roman"/>
          <w:sz w:val="24"/>
          <w:szCs w:val="24"/>
        </w:rPr>
        <w:instrText>ADDIN CSL_CITATION {"citationItems":[{"id":"ITEM-1","itemData":{"DOI":"10.1002/9781118592977.ch18","ISBN":"3122949911","ISSN":"0149-1423","PMID":"19634631","author":[{"dropping-particle":"","family":"King","given":"Peter L","non-dropping-particle":"","parse-names":false,"suffix":""},{"dropping-particle":"","family":"King","given":"Jennifer S","non-dropping-particle":"","parse-names":false,"suffix":""}],"container-title":"Product and Systems Development","id":"ITEM-1","issued":{"date-parts":[["2013"]]},"number-of-pages":"163-171","title":"Value Stream Mapping","type":"book"},"uris":["http://www.mendeley.com/documents/?uuid=082a899f-9f00-4420-8fc1-b00fd640758d"]}],"mendeley":{"formattedCitation":"(King &amp; King, 2013)","plainTextFormattedCitation":"(King &amp; King, 2013)","previouslyFormattedCitation":"(King &amp; King, 2013)"},"properties":{"noteIndex":0},"schema":"https://github.com/citation-style-language/schema/raw/master/csl-citation.json"}</w:instrText>
      </w:r>
      <w:r w:rsidR="003864CF" w:rsidRPr="00B84CBF">
        <w:rPr>
          <w:rFonts w:ascii="Times New Roman" w:hAnsi="Times New Roman" w:cs="Times New Roman"/>
          <w:sz w:val="24"/>
          <w:szCs w:val="24"/>
        </w:rPr>
        <w:fldChar w:fldCharType="separate"/>
      </w:r>
      <w:r w:rsidR="003C0B52" w:rsidRPr="003C0B52">
        <w:rPr>
          <w:rFonts w:ascii="Times New Roman" w:hAnsi="Times New Roman" w:cs="Times New Roman"/>
          <w:noProof/>
          <w:sz w:val="24"/>
          <w:szCs w:val="24"/>
        </w:rPr>
        <w:t>(King &amp; King, 2013)</w:t>
      </w:r>
      <w:r w:rsidR="003864CF" w:rsidRPr="00B84CBF">
        <w:rPr>
          <w:rFonts w:ascii="Times New Roman" w:hAnsi="Times New Roman" w:cs="Times New Roman"/>
          <w:sz w:val="24"/>
          <w:szCs w:val="24"/>
        </w:rPr>
        <w:fldChar w:fldCharType="end"/>
      </w:r>
      <w:r w:rsidR="003864CF" w:rsidRPr="00B84CBF">
        <w:rPr>
          <w:rFonts w:ascii="Times New Roman" w:hAnsi="Times New Roman" w:cs="Times New Roman"/>
          <w:sz w:val="24"/>
          <w:szCs w:val="24"/>
        </w:rPr>
        <w:t xml:space="preserve"> :</w:t>
      </w:r>
    </w:p>
    <w:p w14:paraId="12433A7C" w14:textId="5C71E717" w:rsidR="00F314AF" w:rsidRPr="00B84CBF" w:rsidRDefault="00F314AF" w:rsidP="00F314AF">
      <w:pPr>
        <w:pStyle w:val="HTMLPreformatted"/>
        <w:numPr>
          <w:ilvl w:val="0"/>
          <w:numId w:val="27"/>
        </w:numPr>
        <w:shd w:val="clear" w:color="auto" w:fill="FFFFFF"/>
        <w:spacing w:line="360" w:lineRule="auto"/>
        <w:rPr>
          <w:rFonts w:ascii="Times New Roman" w:hAnsi="Times New Roman" w:cs="Times New Roman"/>
          <w:sz w:val="24"/>
          <w:szCs w:val="24"/>
        </w:rPr>
      </w:pPr>
      <w:r w:rsidRPr="00B84CBF">
        <w:rPr>
          <w:rFonts w:ascii="Times New Roman" w:hAnsi="Times New Roman" w:cs="Times New Roman"/>
          <w:i/>
          <w:sz w:val="24"/>
          <w:szCs w:val="24"/>
        </w:rPr>
        <w:t xml:space="preserve">Material flow </w:t>
      </w:r>
      <w:r w:rsidRPr="00B84CBF">
        <w:rPr>
          <w:rFonts w:ascii="Times New Roman" w:hAnsi="Times New Roman" w:cs="Times New Roman"/>
          <w:sz w:val="24"/>
          <w:szCs w:val="24"/>
        </w:rPr>
        <w:t>: Memperlihatkan aliran material dari bahan mentah hingga produk jadi, melalui setiap proses utama, yang kemudian diserahkan kepada pelanggan.</w:t>
      </w:r>
    </w:p>
    <w:p w14:paraId="18BB43C9" w14:textId="7F702673" w:rsidR="00F314AF" w:rsidRPr="00B84CBF" w:rsidRDefault="00F314AF" w:rsidP="00F314AF">
      <w:pPr>
        <w:pStyle w:val="HTMLPreformatted"/>
        <w:numPr>
          <w:ilvl w:val="0"/>
          <w:numId w:val="27"/>
        </w:numPr>
        <w:shd w:val="clear" w:color="auto" w:fill="FFFFFF"/>
        <w:spacing w:line="360" w:lineRule="auto"/>
        <w:rPr>
          <w:rFonts w:ascii="Times New Roman" w:hAnsi="Times New Roman" w:cs="Times New Roman"/>
          <w:sz w:val="24"/>
          <w:szCs w:val="24"/>
        </w:rPr>
      </w:pPr>
      <w:r w:rsidRPr="00B84CBF">
        <w:rPr>
          <w:rFonts w:ascii="Times New Roman" w:hAnsi="Times New Roman" w:cs="Times New Roman"/>
          <w:i/>
          <w:sz w:val="24"/>
          <w:szCs w:val="24"/>
        </w:rPr>
        <w:t xml:space="preserve">Information flow </w:t>
      </w:r>
      <w:r w:rsidRPr="00B84CBF">
        <w:rPr>
          <w:rFonts w:ascii="Times New Roman" w:hAnsi="Times New Roman" w:cs="Times New Roman"/>
          <w:sz w:val="24"/>
          <w:szCs w:val="24"/>
        </w:rPr>
        <w:t>: Aliran dari semua informasi yang mengatur apa yang harus dibuat dan kapan itu harus dibuat. Dimulai dengan pesanan dari pelanggan, menelusuri kembali melalui semua perencanaan dan penjadwalan, dan diakhiri dengan jadwal dan kontrol ke lantai produksi.</w:t>
      </w:r>
    </w:p>
    <w:p w14:paraId="043A237C" w14:textId="10CA410F" w:rsidR="00DE117C" w:rsidRPr="00F35554" w:rsidRDefault="00F314AF" w:rsidP="00523751">
      <w:pPr>
        <w:pStyle w:val="HTMLPreformatted"/>
        <w:numPr>
          <w:ilvl w:val="0"/>
          <w:numId w:val="27"/>
        </w:numPr>
        <w:shd w:val="clear" w:color="auto" w:fill="FFFFFF"/>
        <w:spacing w:line="360" w:lineRule="auto"/>
        <w:rPr>
          <w:rFonts w:ascii="Times New Roman" w:hAnsi="Times New Roman" w:cs="Times New Roman"/>
          <w:sz w:val="24"/>
          <w:szCs w:val="24"/>
        </w:rPr>
      </w:pPr>
      <w:r w:rsidRPr="00B84CBF">
        <w:rPr>
          <w:rFonts w:ascii="Times New Roman" w:hAnsi="Times New Roman" w:cs="Times New Roman"/>
          <w:i/>
          <w:sz w:val="24"/>
          <w:szCs w:val="24"/>
        </w:rPr>
        <w:t xml:space="preserve">Timeline </w:t>
      </w:r>
      <w:r w:rsidR="003864CF" w:rsidRPr="00B84CBF">
        <w:rPr>
          <w:rFonts w:ascii="Times New Roman" w:hAnsi="Times New Roman" w:cs="Times New Roman"/>
          <w:sz w:val="24"/>
          <w:szCs w:val="24"/>
        </w:rPr>
        <w:t xml:space="preserve">: Menunjukkan waktu yang bernilai tambah dan membandingkannya dengan waktu yang tidak bernilai tambah. </w:t>
      </w:r>
      <w:r w:rsidR="003864CF" w:rsidRPr="00B84CBF">
        <w:rPr>
          <w:rFonts w:ascii="Times New Roman" w:hAnsi="Times New Roman" w:cs="Times New Roman"/>
          <w:i/>
          <w:sz w:val="24"/>
          <w:szCs w:val="24"/>
        </w:rPr>
        <w:t xml:space="preserve">Timeline </w:t>
      </w:r>
      <w:r w:rsidR="003864CF" w:rsidRPr="00B84CBF">
        <w:rPr>
          <w:rFonts w:ascii="Times New Roman" w:hAnsi="Times New Roman" w:cs="Times New Roman"/>
          <w:sz w:val="24"/>
          <w:szCs w:val="24"/>
        </w:rPr>
        <w:t xml:space="preserve">berada di bagian bawah VSM dalam bentuk gelombang persegi. </w:t>
      </w:r>
    </w:p>
    <w:p w14:paraId="6410B8AF" w14:textId="1822A5AA" w:rsidR="000433E6" w:rsidRPr="00B84CBF" w:rsidRDefault="00DE117C" w:rsidP="00523751">
      <w:pPr>
        <w:pStyle w:val="HTMLPreformatted"/>
        <w:shd w:val="clear" w:color="auto" w:fill="FFFFFF"/>
        <w:spacing w:line="360" w:lineRule="auto"/>
        <w:rPr>
          <w:rFonts w:ascii="Times New Roman" w:hAnsi="Times New Roman" w:cs="Times New Roman"/>
          <w:sz w:val="24"/>
          <w:szCs w:val="24"/>
        </w:rPr>
      </w:pPr>
      <w:r w:rsidRPr="00B84CBF">
        <w:rPr>
          <w:rFonts w:ascii="Times New Roman" w:hAnsi="Times New Roman" w:cs="Times New Roman"/>
          <w:sz w:val="24"/>
          <w:szCs w:val="24"/>
        </w:rPr>
        <w:t>Simbol-simbol</w:t>
      </w:r>
      <w:r w:rsidR="004E34E0" w:rsidRPr="00B84CBF">
        <w:rPr>
          <w:rFonts w:ascii="Times New Roman" w:hAnsi="Times New Roman" w:cs="Times New Roman"/>
          <w:sz w:val="24"/>
          <w:szCs w:val="24"/>
        </w:rPr>
        <w:t xml:space="preserve"> VSM :</w:t>
      </w:r>
    </w:p>
    <w:p w14:paraId="0C206096" w14:textId="365ECD54" w:rsidR="00FB7ACC" w:rsidRPr="00B84CBF" w:rsidRDefault="00FB7ACC" w:rsidP="0063168F">
      <w:pPr>
        <w:pStyle w:val="Caption"/>
        <w:keepNext/>
        <w:spacing w:line="360" w:lineRule="auto"/>
        <w:rPr>
          <w:rFonts w:cs="Times New Roman"/>
        </w:rPr>
      </w:pPr>
      <w:r w:rsidRPr="00B84CBF">
        <w:rPr>
          <w:rFonts w:cs="Times New Roman"/>
        </w:rPr>
        <w:fldChar w:fldCharType="begin"/>
      </w:r>
      <w:r w:rsidRPr="00B84CBF">
        <w:rPr>
          <w:rFonts w:cs="Times New Roman"/>
        </w:rPr>
        <w:instrText xml:space="preserve"> LINK Excel.Sheet.12 "Book1" "Sheet1!R4C2:R31C5" \a \f 5 \h  \* MERGEFORMAT </w:instrText>
      </w:r>
      <w:r w:rsidRPr="00B84CBF">
        <w:rPr>
          <w:rFonts w:cs="Times New Roman"/>
        </w:rPr>
        <w:fldChar w:fldCharType="separate"/>
      </w:r>
    </w:p>
    <w:p w14:paraId="675DB6AC" w14:textId="732AF57F" w:rsidR="00B44699" w:rsidRDefault="00B44699" w:rsidP="00B44699">
      <w:pPr>
        <w:pStyle w:val="Caption"/>
        <w:keepNext/>
        <w:jc w:val="center"/>
        <w:rPr>
          <w:rFonts w:cs="Times New Roman"/>
        </w:rPr>
      </w:pPr>
      <w:bookmarkStart w:id="30" w:name="_Toc532114912"/>
      <w:r>
        <w:t xml:space="preserve">Tabel 2. </w:t>
      </w:r>
      <w:fldSimple w:instr=" SEQ Tabel_2. \* ARABIC ">
        <w:r w:rsidR="00866293">
          <w:rPr>
            <w:noProof/>
          </w:rPr>
          <w:t>1</w:t>
        </w:r>
      </w:fldSimple>
      <w:r>
        <w:rPr>
          <w:lang w:val="id-ID"/>
        </w:rPr>
        <w:t xml:space="preserve"> </w:t>
      </w:r>
      <w:r w:rsidRPr="00B84CBF">
        <w:rPr>
          <w:rFonts w:cs="Times New Roman"/>
        </w:rPr>
        <w:t>Simbol-simbol VSM</w:t>
      </w:r>
      <w:bookmarkEnd w:id="30"/>
    </w:p>
    <w:tbl>
      <w:tblPr>
        <w:tblW w:w="8500" w:type="dxa"/>
        <w:tblInd w:w="-5" w:type="dxa"/>
        <w:tblLook w:val="04A0" w:firstRow="1" w:lastRow="0" w:firstColumn="1" w:lastColumn="0" w:noHBand="0" w:noVBand="1"/>
      </w:tblPr>
      <w:tblGrid>
        <w:gridCol w:w="574"/>
        <w:gridCol w:w="2177"/>
        <w:gridCol w:w="2020"/>
        <w:gridCol w:w="3729"/>
      </w:tblGrid>
      <w:tr w:rsidR="0063168F" w:rsidRPr="0063168F" w14:paraId="22C7B9CC" w14:textId="77777777" w:rsidTr="0063168F">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8C560" w14:textId="77777777" w:rsidR="0063168F" w:rsidRPr="0063168F" w:rsidRDefault="0063168F" w:rsidP="0063168F">
            <w:pPr>
              <w:spacing w:line="240" w:lineRule="auto"/>
              <w:jc w:val="center"/>
              <w:rPr>
                <w:rFonts w:eastAsia="Times New Roman" w:cs="Times New Roman"/>
                <w:color w:val="000000"/>
                <w:szCs w:val="24"/>
                <w:lang w:val="id-ID" w:eastAsia="id-ID"/>
              </w:rPr>
            </w:pPr>
            <w:r w:rsidRPr="0063168F">
              <w:rPr>
                <w:rFonts w:eastAsia="Times New Roman" w:cs="Times New Roman"/>
                <w:color w:val="000000"/>
                <w:szCs w:val="24"/>
                <w:lang w:eastAsia="id-ID"/>
              </w:rPr>
              <w:t>No</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14:paraId="0988CE51" w14:textId="77777777" w:rsidR="0063168F" w:rsidRPr="0063168F" w:rsidRDefault="0063168F" w:rsidP="0063168F">
            <w:pPr>
              <w:spacing w:line="240" w:lineRule="auto"/>
              <w:jc w:val="center"/>
              <w:rPr>
                <w:rFonts w:eastAsia="Times New Roman" w:cs="Times New Roman"/>
                <w:color w:val="000000"/>
                <w:szCs w:val="24"/>
                <w:lang w:val="id-ID" w:eastAsia="id-ID"/>
              </w:rPr>
            </w:pPr>
            <w:r w:rsidRPr="0063168F">
              <w:rPr>
                <w:rFonts w:eastAsia="Times New Roman" w:cs="Times New Roman"/>
                <w:color w:val="000000"/>
                <w:szCs w:val="24"/>
                <w:lang w:eastAsia="id-ID"/>
              </w:rPr>
              <w:t>Nama</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14:paraId="605FB61E" w14:textId="77777777" w:rsidR="0063168F" w:rsidRPr="0063168F" w:rsidRDefault="0063168F" w:rsidP="0063168F">
            <w:pPr>
              <w:spacing w:line="240" w:lineRule="auto"/>
              <w:jc w:val="center"/>
              <w:rPr>
                <w:rFonts w:eastAsia="Times New Roman" w:cs="Times New Roman"/>
                <w:color w:val="000000"/>
                <w:szCs w:val="24"/>
                <w:lang w:val="id-ID" w:eastAsia="id-ID"/>
              </w:rPr>
            </w:pPr>
            <w:r w:rsidRPr="0063168F">
              <w:rPr>
                <w:rFonts w:eastAsia="Times New Roman" w:cs="Times New Roman"/>
                <w:color w:val="000000"/>
                <w:szCs w:val="24"/>
                <w:lang w:eastAsia="id-ID"/>
              </w:rPr>
              <w:t>Simbol</w:t>
            </w:r>
          </w:p>
        </w:tc>
        <w:tc>
          <w:tcPr>
            <w:tcW w:w="3880" w:type="dxa"/>
            <w:tcBorders>
              <w:top w:val="single" w:sz="4" w:space="0" w:color="auto"/>
              <w:left w:val="nil"/>
              <w:bottom w:val="single" w:sz="4" w:space="0" w:color="auto"/>
              <w:right w:val="single" w:sz="4" w:space="0" w:color="auto"/>
            </w:tcBorders>
            <w:shd w:val="clear" w:color="auto" w:fill="auto"/>
            <w:vAlign w:val="center"/>
            <w:hideMark/>
          </w:tcPr>
          <w:p w14:paraId="52DA7BAF" w14:textId="77777777" w:rsidR="0063168F" w:rsidRPr="0063168F" w:rsidRDefault="0063168F" w:rsidP="0063168F">
            <w:pPr>
              <w:spacing w:line="240" w:lineRule="auto"/>
              <w:jc w:val="center"/>
              <w:rPr>
                <w:rFonts w:eastAsia="Times New Roman" w:cs="Times New Roman"/>
                <w:color w:val="000000"/>
                <w:szCs w:val="24"/>
                <w:lang w:val="id-ID" w:eastAsia="id-ID"/>
              </w:rPr>
            </w:pPr>
            <w:r w:rsidRPr="0063168F">
              <w:rPr>
                <w:rFonts w:eastAsia="Times New Roman" w:cs="Times New Roman"/>
                <w:color w:val="000000"/>
                <w:szCs w:val="24"/>
                <w:lang w:eastAsia="id-ID"/>
              </w:rPr>
              <w:t>Fungsi</w:t>
            </w:r>
          </w:p>
        </w:tc>
      </w:tr>
      <w:tr w:rsidR="0063168F" w:rsidRPr="0063168F" w14:paraId="4B2CBAE5" w14:textId="77777777" w:rsidTr="0063168F">
        <w:trPr>
          <w:trHeight w:val="220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32F9D0D" w14:textId="77777777" w:rsidR="0063168F" w:rsidRPr="0063168F" w:rsidRDefault="0063168F" w:rsidP="0063168F">
            <w:pPr>
              <w:spacing w:line="240" w:lineRule="auto"/>
              <w:jc w:val="center"/>
              <w:rPr>
                <w:rFonts w:eastAsia="Times New Roman" w:cs="Times New Roman"/>
                <w:color w:val="000000"/>
                <w:szCs w:val="24"/>
                <w:lang w:val="id-ID" w:eastAsia="id-ID"/>
              </w:rPr>
            </w:pPr>
            <w:r w:rsidRPr="0063168F">
              <w:rPr>
                <w:rFonts w:eastAsia="Times New Roman" w:cs="Times New Roman"/>
                <w:color w:val="000000"/>
                <w:szCs w:val="24"/>
                <w:lang w:eastAsia="id-ID"/>
              </w:rPr>
              <w:t>1</w:t>
            </w:r>
          </w:p>
        </w:tc>
        <w:tc>
          <w:tcPr>
            <w:tcW w:w="2020" w:type="dxa"/>
            <w:tcBorders>
              <w:top w:val="nil"/>
              <w:left w:val="nil"/>
              <w:bottom w:val="single" w:sz="4" w:space="0" w:color="auto"/>
              <w:right w:val="single" w:sz="4" w:space="0" w:color="auto"/>
            </w:tcBorders>
            <w:shd w:val="clear" w:color="auto" w:fill="auto"/>
            <w:vAlign w:val="center"/>
            <w:hideMark/>
          </w:tcPr>
          <w:p w14:paraId="34A8E2AD" w14:textId="77777777" w:rsidR="0063168F" w:rsidRPr="0063168F" w:rsidRDefault="0063168F" w:rsidP="0063168F">
            <w:pPr>
              <w:spacing w:line="240" w:lineRule="auto"/>
              <w:rPr>
                <w:rFonts w:eastAsia="Times New Roman" w:cs="Times New Roman"/>
                <w:b/>
                <w:bCs/>
                <w:color w:val="000000"/>
                <w:szCs w:val="24"/>
                <w:lang w:val="id-ID" w:eastAsia="id-ID"/>
              </w:rPr>
            </w:pPr>
            <w:r w:rsidRPr="0063168F">
              <w:rPr>
                <w:rFonts w:eastAsia="Times New Roman" w:cs="Times New Roman"/>
                <w:b/>
                <w:bCs/>
                <w:color w:val="000000"/>
                <w:szCs w:val="24"/>
                <w:lang w:eastAsia="id-ID"/>
              </w:rPr>
              <w:t>Customer/Supplier</w:t>
            </w:r>
          </w:p>
        </w:tc>
        <w:tc>
          <w:tcPr>
            <w:tcW w:w="2020" w:type="dxa"/>
            <w:tcBorders>
              <w:top w:val="nil"/>
              <w:left w:val="nil"/>
              <w:bottom w:val="single" w:sz="4" w:space="0" w:color="auto"/>
              <w:right w:val="single" w:sz="4" w:space="0" w:color="auto"/>
            </w:tcBorders>
            <w:shd w:val="clear" w:color="auto" w:fill="auto"/>
            <w:hideMark/>
          </w:tcPr>
          <w:p w14:paraId="4E0CD05A" w14:textId="68FF38EF" w:rsidR="0063168F" w:rsidRPr="0063168F" w:rsidRDefault="0063168F" w:rsidP="0063168F">
            <w:pPr>
              <w:spacing w:line="240" w:lineRule="auto"/>
              <w:jc w:val="left"/>
              <w:rPr>
                <w:rFonts w:eastAsia="Times New Roman" w:cs="Times New Roman"/>
                <w:color w:val="000000"/>
                <w:szCs w:val="24"/>
                <w:lang w:val="id-ID" w:eastAsia="id-ID"/>
              </w:rPr>
            </w:pPr>
            <w:r w:rsidRPr="0063168F">
              <w:rPr>
                <w:rFonts w:eastAsia="Times New Roman" w:cs="Times New Roman"/>
                <w:noProof/>
                <w:color w:val="000000"/>
                <w:szCs w:val="24"/>
                <w:lang w:val="id-ID" w:eastAsia="id-ID"/>
              </w:rPr>
              <w:drawing>
                <wp:anchor distT="0" distB="0" distL="114300" distR="114300" simplePos="0" relativeHeight="251965440" behindDoc="0" locked="0" layoutInCell="1" allowOverlap="1" wp14:anchorId="5A5EC1C7" wp14:editId="11455566">
                  <wp:simplePos x="0" y="0"/>
                  <wp:positionH relativeFrom="column">
                    <wp:posOffset>238125</wp:posOffset>
                  </wp:positionH>
                  <wp:positionV relativeFrom="paragraph">
                    <wp:posOffset>581025</wp:posOffset>
                  </wp:positionV>
                  <wp:extent cx="742950" cy="523875"/>
                  <wp:effectExtent l="0" t="0" r="0" b="9525"/>
                  <wp:wrapNone/>
                  <wp:docPr id="176" name="Picture 176" descr="customer/supplier"/>
                  <wp:cNvGraphicFramePr/>
                  <a:graphic xmlns:a="http://schemas.openxmlformats.org/drawingml/2006/main">
                    <a:graphicData uri="http://schemas.openxmlformats.org/drawingml/2006/picture">
                      <pic:pic xmlns:pic="http://schemas.openxmlformats.org/drawingml/2006/picture">
                        <pic:nvPicPr>
                          <pic:cNvPr id="29" name="Picture 28" descr="customer/suppli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2950" cy="523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3880" w:type="dxa"/>
            <w:tcBorders>
              <w:top w:val="nil"/>
              <w:left w:val="nil"/>
              <w:bottom w:val="single" w:sz="4" w:space="0" w:color="auto"/>
              <w:right w:val="single" w:sz="4" w:space="0" w:color="auto"/>
            </w:tcBorders>
            <w:shd w:val="clear" w:color="auto" w:fill="auto"/>
            <w:vAlign w:val="center"/>
            <w:hideMark/>
          </w:tcPr>
          <w:p w14:paraId="5CA1EDCD" w14:textId="77777777" w:rsidR="0063168F" w:rsidRPr="0063168F" w:rsidRDefault="0063168F" w:rsidP="0063168F">
            <w:pPr>
              <w:spacing w:line="240" w:lineRule="auto"/>
              <w:rPr>
                <w:rFonts w:eastAsia="Times New Roman" w:cs="Times New Roman"/>
                <w:color w:val="000000"/>
                <w:szCs w:val="24"/>
                <w:lang w:val="id-ID" w:eastAsia="id-ID"/>
              </w:rPr>
            </w:pPr>
            <w:r w:rsidRPr="0063168F">
              <w:rPr>
                <w:rFonts w:eastAsia="Times New Roman" w:cs="Times New Roman"/>
                <w:color w:val="000000"/>
                <w:szCs w:val="24"/>
                <w:lang w:eastAsia="id-ID"/>
              </w:rPr>
              <w:t>Ikon ini mewakili Pemasok saat berada di kiri atas, titik awal yang biasa untuk aliran material. Pelanggan diwakili ketika ditempatkan di kanan atas, titik akhir yang biasa untuk aliran material.</w:t>
            </w:r>
          </w:p>
        </w:tc>
      </w:tr>
      <w:tr w:rsidR="0063168F" w:rsidRPr="0063168F" w14:paraId="56FBAA9B" w14:textId="77777777" w:rsidTr="0063168F">
        <w:trPr>
          <w:trHeight w:val="315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E0AD2D7" w14:textId="77777777" w:rsidR="0063168F" w:rsidRPr="0063168F" w:rsidRDefault="0063168F" w:rsidP="0063168F">
            <w:pPr>
              <w:spacing w:line="240" w:lineRule="auto"/>
              <w:jc w:val="center"/>
              <w:rPr>
                <w:rFonts w:eastAsia="Times New Roman" w:cs="Times New Roman"/>
                <w:color w:val="000000"/>
                <w:szCs w:val="24"/>
                <w:lang w:val="id-ID" w:eastAsia="id-ID"/>
              </w:rPr>
            </w:pPr>
            <w:r w:rsidRPr="0063168F">
              <w:rPr>
                <w:rFonts w:eastAsia="Times New Roman" w:cs="Times New Roman"/>
                <w:color w:val="000000"/>
                <w:szCs w:val="24"/>
                <w:lang w:eastAsia="id-ID"/>
              </w:rPr>
              <w:lastRenderedPageBreak/>
              <w:t>2</w:t>
            </w:r>
          </w:p>
        </w:tc>
        <w:tc>
          <w:tcPr>
            <w:tcW w:w="2020" w:type="dxa"/>
            <w:tcBorders>
              <w:top w:val="nil"/>
              <w:left w:val="nil"/>
              <w:bottom w:val="single" w:sz="4" w:space="0" w:color="auto"/>
              <w:right w:val="single" w:sz="4" w:space="0" w:color="auto"/>
            </w:tcBorders>
            <w:shd w:val="clear" w:color="auto" w:fill="auto"/>
            <w:vAlign w:val="center"/>
            <w:hideMark/>
          </w:tcPr>
          <w:p w14:paraId="504727F2" w14:textId="77777777" w:rsidR="0063168F" w:rsidRPr="0063168F" w:rsidRDefault="0063168F" w:rsidP="0063168F">
            <w:pPr>
              <w:spacing w:line="240" w:lineRule="auto"/>
              <w:rPr>
                <w:rFonts w:eastAsia="Times New Roman" w:cs="Times New Roman"/>
                <w:b/>
                <w:bCs/>
                <w:color w:val="000000"/>
                <w:szCs w:val="24"/>
                <w:lang w:val="id-ID" w:eastAsia="id-ID"/>
              </w:rPr>
            </w:pPr>
            <w:r w:rsidRPr="0063168F">
              <w:rPr>
                <w:rFonts w:eastAsia="Times New Roman" w:cs="Times New Roman"/>
                <w:b/>
                <w:bCs/>
                <w:color w:val="000000"/>
                <w:szCs w:val="24"/>
                <w:lang w:eastAsia="id-ID"/>
              </w:rPr>
              <w:t>Dedicated Process</w:t>
            </w:r>
          </w:p>
        </w:tc>
        <w:tc>
          <w:tcPr>
            <w:tcW w:w="2020" w:type="dxa"/>
            <w:tcBorders>
              <w:top w:val="nil"/>
              <w:left w:val="nil"/>
              <w:bottom w:val="single" w:sz="4" w:space="0" w:color="auto"/>
              <w:right w:val="single" w:sz="4" w:space="0" w:color="auto"/>
            </w:tcBorders>
            <w:shd w:val="clear" w:color="auto" w:fill="auto"/>
            <w:hideMark/>
          </w:tcPr>
          <w:p w14:paraId="54D43E56" w14:textId="2CE919E4" w:rsidR="0063168F" w:rsidRPr="0063168F" w:rsidRDefault="0063168F" w:rsidP="0063168F">
            <w:pPr>
              <w:spacing w:line="240" w:lineRule="auto"/>
              <w:jc w:val="left"/>
              <w:rPr>
                <w:rFonts w:eastAsia="Times New Roman" w:cs="Times New Roman"/>
                <w:color w:val="000000"/>
                <w:szCs w:val="24"/>
                <w:lang w:val="id-ID" w:eastAsia="id-ID"/>
              </w:rPr>
            </w:pPr>
            <w:r w:rsidRPr="0063168F">
              <w:rPr>
                <w:rFonts w:eastAsia="Times New Roman" w:cs="Times New Roman"/>
                <w:noProof/>
                <w:color w:val="000000"/>
                <w:szCs w:val="24"/>
                <w:lang w:val="id-ID" w:eastAsia="id-ID"/>
              </w:rPr>
              <w:drawing>
                <wp:anchor distT="0" distB="0" distL="114300" distR="114300" simplePos="0" relativeHeight="251966464" behindDoc="0" locked="0" layoutInCell="1" allowOverlap="1" wp14:anchorId="003CCF0E" wp14:editId="2BE9EEEA">
                  <wp:simplePos x="0" y="0"/>
                  <wp:positionH relativeFrom="column">
                    <wp:posOffset>257175</wp:posOffset>
                  </wp:positionH>
                  <wp:positionV relativeFrom="paragraph">
                    <wp:posOffset>742950</wp:posOffset>
                  </wp:positionV>
                  <wp:extent cx="800100" cy="514350"/>
                  <wp:effectExtent l="0" t="0" r="0" b="0"/>
                  <wp:wrapNone/>
                  <wp:docPr id="175" name="Picture 175" descr="Dedicated Process-vsm symbol"/>
                  <wp:cNvGraphicFramePr/>
                  <a:graphic xmlns:a="http://schemas.openxmlformats.org/drawingml/2006/main">
                    <a:graphicData uri="http://schemas.openxmlformats.org/drawingml/2006/picture">
                      <pic:pic xmlns:pic="http://schemas.openxmlformats.org/drawingml/2006/picture">
                        <pic:nvPicPr>
                          <pic:cNvPr id="30" name="Picture 29" descr="Dedicated Process-vsm symb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0100" cy="514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3880" w:type="dxa"/>
            <w:tcBorders>
              <w:top w:val="nil"/>
              <w:left w:val="nil"/>
              <w:bottom w:val="single" w:sz="4" w:space="0" w:color="auto"/>
              <w:right w:val="single" w:sz="4" w:space="0" w:color="auto"/>
            </w:tcBorders>
            <w:shd w:val="clear" w:color="auto" w:fill="auto"/>
            <w:vAlign w:val="center"/>
            <w:hideMark/>
          </w:tcPr>
          <w:p w14:paraId="6D6857C2" w14:textId="77777777" w:rsidR="0063168F" w:rsidRPr="0063168F" w:rsidRDefault="0063168F" w:rsidP="0063168F">
            <w:pPr>
              <w:spacing w:line="240" w:lineRule="auto"/>
              <w:rPr>
                <w:rFonts w:eastAsia="Times New Roman" w:cs="Times New Roman"/>
                <w:color w:val="000000"/>
                <w:szCs w:val="24"/>
                <w:lang w:val="id-ID" w:eastAsia="id-ID"/>
              </w:rPr>
            </w:pPr>
            <w:r w:rsidRPr="0063168F">
              <w:rPr>
                <w:rFonts w:eastAsia="Times New Roman" w:cs="Times New Roman"/>
                <w:color w:val="000000"/>
                <w:szCs w:val="24"/>
                <w:lang w:eastAsia="id-ID"/>
              </w:rPr>
              <w:t>Ikon proses khusus adalah proses, operasi, mesin atau departemen, yang melaluinya aliran material. Biasanya, untuk menghindari pemetaan berat setiap langkah pengolahan, itu mewakili satu departemen dengan jalur aliran tetap internal yang berkesinambungan.</w:t>
            </w:r>
          </w:p>
        </w:tc>
      </w:tr>
      <w:tr w:rsidR="0063168F" w:rsidRPr="0063168F" w14:paraId="670C7EAA" w14:textId="77777777" w:rsidTr="0063168F">
        <w:trPr>
          <w:trHeight w:val="346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FCCE357" w14:textId="77777777" w:rsidR="0063168F" w:rsidRPr="0063168F" w:rsidRDefault="0063168F" w:rsidP="0063168F">
            <w:pPr>
              <w:spacing w:line="240" w:lineRule="auto"/>
              <w:jc w:val="center"/>
              <w:rPr>
                <w:rFonts w:eastAsia="Times New Roman" w:cs="Times New Roman"/>
                <w:color w:val="000000"/>
                <w:szCs w:val="24"/>
                <w:lang w:val="id-ID" w:eastAsia="id-ID"/>
              </w:rPr>
            </w:pPr>
            <w:r w:rsidRPr="0063168F">
              <w:rPr>
                <w:rFonts w:eastAsia="Times New Roman" w:cs="Times New Roman"/>
                <w:color w:val="000000"/>
                <w:szCs w:val="24"/>
                <w:lang w:eastAsia="id-ID"/>
              </w:rPr>
              <w:t>3</w:t>
            </w:r>
          </w:p>
        </w:tc>
        <w:tc>
          <w:tcPr>
            <w:tcW w:w="2020" w:type="dxa"/>
            <w:tcBorders>
              <w:top w:val="nil"/>
              <w:left w:val="nil"/>
              <w:bottom w:val="single" w:sz="4" w:space="0" w:color="auto"/>
              <w:right w:val="single" w:sz="4" w:space="0" w:color="auto"/>
            </w:tcBorders>
            <w:shd w:val="clear" w:color="auto" w:fill="auto"/>
            <w:vAlign w:val="center"/>
            <w:hideMark/>
          </w:tcPr>
          <w:p w14:paraId="423A2AB7" w14:textId="77777777" w:rsidR="0063168F" w:rsidRPr="0063168F" w:rsidRDefault="0063168F" w:rsidP="0063168F">
            <w:pPr>
              <w:spacing w:line="240" w:lineRule="auto"/>
              <w:rPr>
                <w:rFonts w:eastAsia="Times New Roman" w:cs="Times New Roman"/>
                <w:b/>
                <w:bCs/>
                <w:color w:val="000000"/>
                <w:szCs w:val="24"/>
                <w:lang w:val="id-ID" w:eastAsia="id-ID"/>
              </w:rPr>
            </w:pPr>
            <w:r w:rsidRPr="0063168F">
              <w:rPr>
                <w:rFonts w:eastAsia="Times New Roman" w:cs="Times New Roman"/>
                <w:b/>
                <w:bCs/>
                <w:color w:val="000000"/>
                <w:szCs w:val="24"/>
                <w:lang w:eastAsia="id-ID"/>
              </w:rPr>
              <w:t>Shared Process</w:t>
            </w:r>
          </w:p>
        </w:tc>
        <w:tc>
          <w:tcPr>
            <w:tcW w:w="2020" w:type="dxa"/>
            <w:tcBorders>
              <w:top w:val="nil"/>
              <w:left w:val="nil"/>
              <w:bottom w:val="single" w:sz="4" w:space="0" w:color="auto"/>
              <w:right w:val="single" w:sz="4" w:space="0" w:color="auto"/>
            </w:tcBorders>
            <w:shd w:val="clear" w:color="auto" w:fill="auto"/>
            <w:hideMark/>
          </w:tcPr>
          <w:p w14:paraId="4C858B77" w14:textId="305A3613" w:rsidR="0063168F" w:rsidRPr="0063168F" w:rsidRDefault="0063168F" w:rsidP="0063168F">
            <w:pPr>
              <w:spacing w:line="240" w:lineRule="auto"/>
              <w:jc w:val="left"/>
              <w:rPr>
                <w:rFonts w:eastAsia="Times New Roman" w:cs="Times New Roman"/>
                <w:color w:val="000000"/>
                <w:szCs w:val="24"/>
                <w:lang w:val="id-ID" w:eastAsia="id-ID"/>
              </w:rPr>
            </w:pPr>
            <w:r w:rsidRPr="0063168F">
              <w:rPr>
                <w:rFonts w:eastAsia="Times New Roman" w:cs="Times New Roman"/>
                <w:noProof/>
                <w:color w:val="000000"/>
                <w:szCs w:val="24"/>
                <w:lang w:val="id-ID" w:eastAsia="id-ID"/>
              </w:rPr>
              <w:drawing>
                <wp:anchor distT="0" distB="0" distL="114300" distR="114300" simplePos="0" relativeHeight="251967488" behindDoc="0" locked="0" layoutInCell="1" allowOverlap="1" wp14:anchorId="37E004CF" wp14:editId="487F5E13">
                  <wp:simplePos x="0" y="0"/>
                  <wp:positionH relativeFrom="column">
                    <wp:posOffset>228600</wp:posOffset>
                  </wp:positionH>
                  <wp:positionV relativeFrom="paragraph">
                    <wp:posOffset>819150</wp:posOffset>
                  </wp:positionV>
                  <wp:extent cx="790575" cy="514350"/>
                  <wp:effectExtent l="0" t="0" r="9525" b="0"/>
                  <wp:wrapNone/>
                  <wp:docPr id="174" name="Picture 174" descr="value stram mapping symbol-shared process"/>
                  <wp:cNvGraphicFramePr/>
                  <a:graphic xmlns:a="http://schemas.openxmlformats.org/drawingml/2006/main">
                    <a:graphicData uri="http://schemas.openxmlformats.org/drawingml/2006/picture">
                      <pic:pic xmlns:pic="http://schemas.openxmlformats.org/drawingml/2006/picture">
                        <pic:nvPicPr>
                          <pic:cNvPr id="31" name="Picture 30" descr="value stram mapping symbol-shared proces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4808" cy="504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3880" w:type="dxa"/>
            <w:tcBorders>
              <w:top w:val="nil"/>
              <w:left w:val="nil"/>
              <w:bottom w:val="single" w:sz="4" w:space="0" w:color="auto"/>
              <w:right w:val="single" w:sz="4" w:space="0" w:color="auto"/>
            </w:tcBorders>
            <w:shd w:val="clear" w:color="auto" w:fill="auto"/>
            <w:vAlign w:val="center"/>
            <w:hideMark/>
          </w:tcPr>
          <w:p w14:paraId="3A443E08" w14:textId="77777777" w:rsidR="0063168F" w:rsidRPr="0063168F" w:rsidRDefault="0063168F" w:rsidP="0063168F">
            <w:pPr>
              <w:spacing w:line="240" w:lineRule="auto"/>
              <w:rPr>
                <w:rFonts w:eastAsia="Times New Roman" w:cs="Times New Roman"/>
                <w:color w:val="000000"/>
                <w:szCs w:val="24"/>
                <w:lang w:val="id-ID" w:eastAsia="id-ID"/>
              </w:rPr>
            </w:pPr>
            <w:r w:rsidRPr="0063168F">
              <w:rPr>
                <w:rFonts w:eastAsia="Times New Roman" w:cs="Times New Roman"/>
                <w:color w:val="000000"/>
                <w:szCs w:val="24"/>
                <w:lang w:eastAsia="id-ID"/>
              </w:rPr>
              <w:t>Ikon proses bersama mewakili operasi proses, departemen atau pusat kerja yang dibagikan keluarga berbagi nilai lainnya. Perkirakan jumlah operator yang diperlukan untuk Value Stream yang dipetakan, bukan jumlah operator yang diperlukan untuk memproses semua produk.</w:t>
            </w:r>
          </w:p>
        </w:tc>
      </w:tr>
      <w:tr w:rsidR="0063168F" w:rsidRPr="0063168F" w14:paraId="718808E6" w14:textId="77777777" w:rsidTr="0063168F">
        <w:trPr>
          <w:trHeight w:val="346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5641DB7" w14:textId="77777777" w:rsidR="0063168F" w:rsidRPr="0063168F" w:rsidRDefault="0063168F" w:rsidP="0063168F">
            <w:pPr>
              <w:spacing w:line="240" w:lineRule="auto"/>
              <w:jc w:val="center"/>
              <w:rPr>
                <w:rFonts w:eastAsia="Times New Roman" w:cs="Times New Roman"/>
                <w:color w:val="000000"/>
                <w:szCs w:val="24"/>
                <w:lang w:val="id-ID" w:eastAsia="id-ID"/>
              </w:rPr>
            </w:pPr>
            <w:r w:rsidRPr="0063168F">
              <w:rPr>
                <w:rFonts w:eastAsia="Times New Roman" w:cs="Times New Roman"/>
                <w:color w:val="000000"/>
                <w:szCs w:val="24"/>
                <w:lang w:eastAsia="id-ID"/>
              </w:rPr>
              <w:t>4</w:t>
            </w:r>
          </w:p>
        </w:tc>
        <w:tc>
          <w:tcPr>
            <w:tcW w:w="2020" w:type="dxa"/>
            <w:tcBorders>
              <w:top w:val="nil"/>
              <w:left w:val="nil"/>
              <w:bottom w:val="single" w:sz="4" w:space="0" w:color="auto"/>
              <w:right w:val="single" w:sz="4" w:space="0" w:color="auto"/>
            </w:tcBorders>
            <w:shd w:val="clear" w:color="auto" w:fill="auto"/>
            <w:vAlign w:val="center"/>
            <w:hideMark/>
          </w:tcPr>
          <w:p w14:paraId="4CD4ED24" w14:textId="77777777" w:rsidR="0063168F" w:rsidRPr="0063168F" w:rsidRDefault="0063168F" w:rsidP="0063168F">
            <w:pPr>
              <w:spacing w:line="240" w:lineRule="auto"/>
              <w:rPr>
                <w:rFonts w:eastAsia="Times New Roman" w:cs="Times New Roman"/>
                <w:b/>
                <w:bCs/>
                <w:color w:val="000000"/>
                <w:szCs w:val="24"/>
                <w:lang w:val="id-ID" w:eastAsia="id-ID"/>
              </w:rPr>
            </w:pPr>
            <w:r w:rsidRPr="0063168F">
              <w:rPr>
                <w:rFonts w:eastAsia="Times New Roman" w:cs="Times New Roman"/>
                <w:b/>
                <w:bCs/>
                <w:color w:val="000000"/>
                <w:szCs w:val="24"/>
                <w:lang w:eastAsia="id-ID"/>
              </w:rPr>
              <w:t>Customer/Supplier</w:t>
            </w:r>
          </w:p>
        </w:tc>
        <w:tc>
          <w:tcPr>
            <w:tcW w:w="2020" w:type="dxa"/>
            <w:tcBorders>
              <w:top w:val="nil"/>
              <w:left w:val="nil"/>
              <w:bottom w:val="single" w:sz="4" w:space="0" w:color="auto"/>
              <w:right w:val="single" w:sz="4" w:space="0" w:color="auto"/>
            </w:tcBorders>
            <w:shd w:val="clear" w:color="auto" w:fill="auto"/>
            <w:hideMark/>
          </w:tcPr>
          <w:p w14:paraId="1F9A5AFE" w14:textId="52496687" w:rsidR="0063168F" w:rsidRPr="0063168F" w:rsidRDefault="0063168F" w:rsidP="0063168F">
            <w:pPr>
              <w:spacing w:line="240" w:lineRule="auto"/>
              <w:jc w:val="left"/>
              <w:rPr>
                <w:rFonts w:eastAsia="Times New Roman" w:cs="Times New Roman"/>
                <w:color w:val="000000"/>
                <w:szCs w:val="24"/>
                <w:lang w:val="id-ID" w:eastAsia="id-ID"/>
              </w:rPr>
            </w:pPr>
            <w:r w:rsidRPr="0063168F">
              <w:rPr>
                <w:rFonts w:eastAsia="Times New Roman" w:cs="Times New Roman"/>
                <w:noProof/>
                <w:color w:val="000000"/>
                <w:szCs w:val="24"/>
                <w:lang w:val="id-ID" w:eastAsia="id-ID"/>
              </w:rPr>
              <w:drawing>
                <wp:anchor distT="0" distB="0" distL="114300" distR="114300" simplePos="0" relativeHeight="251968512" behindDoc="0" locked="0" layoutInCell="1" allowOverlap="1" wp14:anchorId="28253FEF" wp14:editId="5948DB4A">
                  <wp:simplePos x="0" y="0"/>
                  <wp:positionH relativeFrom="column">
                    <wp:posOffset>123825</wp:posOffset>
                  </wp:positionH>
                  <wp:positionV relativeFrom="paragraph">
                    <wp:posOffset>762000</wp:posOffset>
                  </wp:positionV>
                  <wp:extent cx="1162050" cy="609600"/>
                  <wp:effectExtent l="0" t="0" r="0" b="0"/>
                  <wp:wrapNone/>
                  <wp:docPr id="172" name="Picture 172" descr="inventory"/>
                  <wp:cNvGraphicFramePr/>
                  <a:graphic xmlns:a="http://schemas.openxmlformats.org/drawingml/2006/main">
                    <a:graphicData uri="http://schemas.openxmlformats.org/drawingml/2006/picture">
                      <pic:pic xmlns:pic="http://schemas.openxmlformats.org/drawingml/2006/picture">
                        <pic:nvPicPr>
                          <pic:cNvPr id="32" name="Picture 31" descr="inventor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0517" cy="6096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3880" w:type="dxa"/>
            <w:tcBorders>
              <w:top w:val="nil"/>
              <w:left w:val="nil"/>
              <w:bottom w:val="single" w:sz="4" w:space="0" w:color="auto"/>
              <w:right w:val="single" w:sz="4" w:space="0" w:color="auto"/>
            </w:tcBorders>
            <w:shd w:val="clear" w:color="auto" w:fill="auto"/>
            <w:vAlign w:val="center"/>
            <w:hideMark/>
          </w:tcPr>
          <w:p w14:paraId="7FA17EBD" w14:textId="77777777" w:rsidR="0063168F" w:rsidRPr="0063168F" w:rsidRDefault="0063168F" w:rsidP="0063168F">
            <w:pPr>
              <w:spacing w:line="240" w:lineRule="auto"/>
              <w:rPr>
                <w:rFonts w:eastAsia="Times New Roman" w:cs="Times New Roman"/>
                <w:color w:val="000000"/>
                <w:szCs w:val="24"/>
                <w:lang w:val="id-ID" w:eastAsia="id-ID"/>
              </w:rPr>
            </w:pPr>
            <w:r w:rsidRPr="0063168F">
              <w:rPr>
                <w:rFonts w:eastAsia="Times New Roman" w:cs="Times New Roman"/>
                <w:color w:val="000000"/>
                <w:szCs w:val="24"/>
                <w:lang w:eastAsia="id-ID"/>
              </w:rPr>
              <w:t>Ikon-ikon ini menunjukkan persediaan antara dua proses. Saat memetakan keadaan saat ini, jumlah inventaris dapat didekati dengan penghitungan cepat, dan jumlah tersebut dicatat di bawah segitiga. Jika ada lebih dari satu akumulasi inventori, gunakan ikon untuk masing-masing.</w:t>
            </w:r>
          </w:p>
        </w:tc>
      </w:tr>
      <w:tr w:rsidR="0063168F" w:rsidRPr="0063168F" w14:paraId="414B9979" w14:textId="77777777" w:rsidTr="0063168F">
        <w:trPr>
          <w:trHeight w:val="189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ACA63A8" w14:textId="77777777" w:rsidR="0063168F" w:rsidRPr="0063168F" w:rsidRDefault="0063168F" w:rsidP="0063168F">
            <w:pPr>
              <w:spacing w:line="240" w:lineRule="auto"/>
              <w:jc w:val="center"/>
              <w:rPr>
                <w:rFonts w:eastAsia="Times New Roman" w:cs="Times New Roman"/>
                <w:color w:val="000000"/>
                <w:szCs w:val="24"/>
                <w:lang w:val="id-ID" w:eastAsia="id-ID"/>
              </w:rPr>
            </w:pPr>
            <w:r w:rsidRPr="0063168F">
              <w:rPr>
                <w:rFonts w:eastAsia="Times New Roman" w:cs="Times New Roman"/>
                <w:color w:val="000000"/>
                <w:szCs w:val="24"/>
                <w:lang w:eastAsia="id-ID"/>
              </w:rPr>
              <w:t>5</w:t>
            </w:r>
          </w:p>
        </w:tc>
        <w:tc>
          <w:tcPr>
            <w:tcW w:w="2020" w:type="dxa"/>
            <w:tcBorders>
              <w:top w:val="nil"/>
              <w:left w:val="nil"/>
              <w:bottom w:val="single" w:sz="4" w:space="0" w:color="auto"/>
              <w:right w:val="single" w:sz="4" w:space="0" w:color="auto"/>
            </w:tcBorders>
            <w:shd w:val="clear" w:color="auto" w:fill="auto"/>
            <w:vAlign w:val="center"/>
            <w:hideMark/>
          </w:tcPr>
          <w:p w14:paraId="115DE080" w14:textId="77777777" w:rsidR="0063168F" w:rsidRPr="0063168F" w:rsidRDefault="0063168F" w:rsidP="0063168F">
            <w:pPr>
              <w:spacing w:line="240" w:lineRule="auto"/>
              <w:rPr>
                <w:rFonts w:eastAsia="Times New Roman" w:cs="Times New Roman"/>
                <w:b/>
                <w:bCs/>
                <w:color w:val="000000"/>
                <w:szCs w:val="24"/>
                <w:lang w:val="id-ID" w:eastAsia="id-ID"/>
              </w:rPr>
            </w:pPr>
            <w:r w:rsidRPr="0063168F">
              <w:rPr>
                <w:rFonts w:eastAsia="Times New Roman" w:cs="Times New Roman"/>
                <w:b/>
                <w:bCs/>
                <w:color w:val="000000"/>
                <w:szCs w:val="24"/>
                <w:lang w:eastAsia="id-ID"/>
              </w:rPr>
              <w:t>Shipments</w:t>
            </w:r>
          </w:p>
        </w:tc>
        <w:tc>
          <w:tcPr>
            <w:tcW w:w="2020" w:type="dxa"/>
            <w:tcBorders>
              <w:top w:val="nil"/>
              <w:left w:val="nil"/>
              <w:bottom w:val="single" w:sz="4" w:space="0" w:color="auto"/>
              <w:right w:val="single" w:sz="4" w:space="0" w:color="auto"/>
            </w:tcBorders>
            <w:shd w:val="clear" w:color="auto" w:fill="auto"/>
            <w:hideMark/>
          </w:tcPr>
          <w:p w14:paraId="597A5861" w14:textId="4B4B211B" w:rsidR="0063168F" w:rsidRPr="0063168F" w:rsidRDefault="0063168F" w:rsidP="0063168F">
            <w:pPr>
              <w:spacing w:line="240" w:lineRule="auto"/>
              <w:jc w:val="left"/>
              <w:rPr>
                <w:rFonts w:eastAsia="Times New Roman" w:cs="Times New Roman"/>
                <w:color w:val="000000"/>
                <w:szCs w:val="24"/>
                <w:lang w:val="id-ID" w:eastAsia="id-ID"/>
              </w:rPr>
            </w:pPr>
            <w:r w:rsidRPr="0063168F">
              <w:rPr>
                <w:rFonts w:eastAsia="Times New Roman" w:cs="Times New Roman"/>
                <w:noProof/>
                <w:color w:val="000000"/>
                <w:szCs w:val="24"/>
                <w:lang w:val="id-ID" w:eastAsia="id-ID"/>
              </w:rPr>
              <w:drawing>
                <wp:anchor distT="0" distB="0" distL="114300" distR="114300" simplePos="0" relativeHeight="251969536" behindDoc="0" locked="0" layoutInCell="1" allowOverlap="1" wp14:anchorId="381287AB" wp14:editId="5B117E4C">
                  <wp:simplePos x="0" y="0"/>
                  <wp:positionH relativeFrom="column">
                    <wp:posOffset>257175</wp:posOffset>
                  </wp:positionH>
                  <wp:positionV relativeFrom="paragraph">
                    <wp:posOffset>352425</wp:posOffset>
                  </wp:positionV>
                  <wp:extent cx="828675" cy="438150"/>
                  <wp:effectExtent l="0" t="0" r="0" b="0"/>
                  <wp:wrapNone/>
                  <wp:docPr id="171" name="Picture 171" descr="value stream mapping-shipments"/>
                  <wp:cNvGraphicFramePr/>
                  <a:graphic xmlns:a="http://schemas.openxmlformats.org/drawingml/2006/main">
                    <a:graphicData uri="http://schemas.openxmlformats.org/drawingml/2006/picture">
                      <pic:pic xmlns:pic="http://schemas.openxmlformats.org/drawingml/2006/picture">
                        <pic:nvPicPr>
                          <pic:cNvPr id="33" name="Picture 32" descr="value stream mapping-shipmen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3383" cy="4476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3880" w:type="dxa"/>
            <w:tcBorders>
              <w:top w:val="nil"/>
              <w:left w:val="nil"/>
              <w:bottom w:val="single" w:sz="4" w:space="0" w:color="auto"/>
              <w:right w:val="single" w:sz="4" w:space="0" w:color="auto"/>
            </w:tcBorders>
            <w:shd w:val="clear" w:color="auto" w:fill="auto"/>
            <w:vAlign w:val="center"/>
            <w:hideMark/>
          </w:tcPr>
          <w:p w14:paraId="459D5ED3" w14:textId="77777777" w:rsidR="0063168F" w:rsidRPr="0063168F" w:rsidRDefault="0063168F" w:rsidP="0063168F">
            <w:pPr>
              <w:spacing w:line="240" w:lineRule="auto"/>
              <w:rPr>
                <w:rFonts w:eastAsia="Times New Roman" w:cs="Times New Roman"/>
                <w:color w:val="000000"/>
                <w:szCs w:val="24"/>
                <w:lang w:val="id-ID" w:eastAsia="id-ID"/>
              </w:rPr>
            </w:pPr>
            <w:r w:rsidRPr="0063168F">
              <w:rPr>
                <w:rFonts w:eastAsia="Times New Roman" w:cs="Times New Roman"/>
                <w:color w:val="000000"/>
                <w:szCs w:val="24"/>
                <w:lang w:eastAsia="id-ID"/>
              </w:rPr>
              <w:t>Ikon ini mewakili pergerakan bahan mentah dari pemasok ke dermaga penerima pabrik. Atau, pergerakan barang jadi dari dermaga Pengiriman / s dari pabrik ke pelanggan.</w:t>
            </w:r>
          </w:p>
        </w:tc>
      </w:tr>
      <w:tr w:rsidR="0063168F" w:rsidRPr="0063168F" w14:paraId="1DA2B4ED" w14:textId="77777777" w:rsidTr="0063168F">
        <w:trPr>
          <w:trHeight w:val="220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C4B821D" w14:textId="77777777" w:rsidR="0063168F" w:rsidRPr="0063168F" w:rsidRDefault="0063168F" w:rsidP="0063168F">
            <w:pPr>
              <w:spacing w:line="240" w:lineRule="auto"/>
              <w:jc w:val="center"/>
              <w:rPr>
                <w:rFonts w:eastAsia="Times New Roman" w:cs="Times New Roman"/>
                <w:color w:val="000000"/>
                <w:szCs w:val="24"/>
                <w:lang w:val="id-ID" w:eastAsia="id-ID"/>
              </w:rPr>
            </w:pPr>
            <w:r w:rsidRPr="0063168F">
              <w:rPr>
                <w:rFonts w:eastAsia="Times New Roman" w:cs="Times New Roman"/>
                <w:color w:val="000000"/>
                <w:szCs w:val="24"/>
                <w:lang w:eastAsia="id-ID"/>
              </w:rPr>
              <w:lastRenderedPageBreak/>
              <w:t>6</w:t>
            </w:r>
          </w:p>
        </w:tc>
        <w:tc>
          <w:tcPr>
            <w:tcW w:w="2020" w:type="dxa"/>
            <w:tcBorders>
              <w:top w:val="nil"/>
              <w:left w:val="nil"/>
              <w:bottom w:val="single" w:sz="4" w:space="0" w:color="auto"/>
              <w:right w:val="single" w:sz="4" w:space="0" w:color="auto"/>
            </w:tcBorders>
            <w:shd w:val="clear" w:color="auto" w:fill="auto"/>
            <w:vAlign w:val="center"/>
            <w:hideMark/>
          </w:tcPr>
          <w:p w14:paraId="47CB4D21" w14:textId="77777777" w:rsidR="0063168F" w:rsidRPr="0063168F" w:rsidRDefault="0063168F" w:rsidP="0063168F">
            <w:pPr>
              <w:spacing w:line="240" w:lineRule="auto"/>
              <w:rPr>
                <w:rFonts w:eastAsia="Times New Roman" w:cs="Times New Roman"/>
                <w:b/>
                <w:bCs/>
                <w:color w:val="000000"/>
                <w:szCs w:val="24"/>
                <w:lang w:val="id-ID" w:eastAsia="id-ID"/>
              </w:rPr>
            </w:pPr>
            <w:r w:rsidRPr="0063168F">
              <w:rPr>
                <w:rFonts w:eastAsia="Times New Roman" w:cs="Times New Roman"/>
                <w:b/>
                <w:bCs/>
                <w:color w:val="000000"/>
                <w:szCs w:val="24"/>
                <w:lang w:eastAsia="id-ID"/>
              </w:rPr>
              <w:t>Push Arrow</w:t>
            </w:r>
          </w:p>
        </w:tc>
        <w:tc>
          <w:tcPr>
            <w:tcW w:w="2020" w:type="dxa"/>
            <w:tcBorders>
              <w:top w:val="nil"/>
              <w:left w:val="nil"/>
              <w:bottom w:val="single" w:sz="4" w:space="0" w:color="auto"/>
              <w:right w:val="single" w:sz="4" w:space="0" w:color="auto"/>
            </w:tcBorders>
            <w:shd w:val="clear" w:color="auto" w:fill="auto"/>
            <w:hideMark/>
          </w:tcPr>
          <w:p w14:paraId="5D5AC679" w14:textId="45851FEE" w:rsidR="0063168F" w:rsidRPr="0063168F" w:rsidRDefault="0063168F" w:rsidP="0063168F">
            <w:pPr>
              <w:spacing w:line="240" w:lineRule="auto"/>
              <w:jc w:val="left"/>
              <w:rPr>
                <w:rFonts w:eastAsia="Times New Roman" w:cs="Times New Roman"/>
                <w:color w:val="000000"/>
                <w:szCs w:val="24"/>
                <w:lang w:val="id-ID" w:eastAsia="id-ID"/>
              </w:rPr>
            </w:pPr>
            <w:r w:rsidRPr="0063168F">
              <w:rPr>
                <w:rFonts w:eastAsia="Times New Roman" w:cs="Times New Roman"/>
                <w:noProof/>
                <w:color w:val="000000"/>
                <w:szCs w:val="24"/>
                <w:lang w:val="id-ID" w:eastAsia="id-ID"/>
              </w:rPr>
              <w:drawing>
                <wp:anchor distT="0" distB="0" distL="114300" distR="114300" simplePos="0" relativeHeight="251970560" behindDoc="0" locked="0" layoutInCell="1" allowOverlap="1" wp14:anchorId="39EB8EC7" wp14:editId="49271056">
                  <wp:simplePos x="0" y="0"/>
                  <wp:positionH relativeFrom="column">
                    <wp:posOffset>276225</wp:posOffset>
                  </wp:positionH>
                  <wp:positionV relativeFrom="paragraph">
                    <wp:posOffset>523875</wp:posOffset>
                  </wp:positionV>
                  <wp:extent cx="809625" cy="342900"/>
                  <wp:effectExtent l="0" t="0" r="9525" b="0"/>
                  <wp:wrapNone/>
                  <wp:docPr id="168" name="Picture 168" descr="push arrow"/>
                  <wp:cNvGraphicFramePr/>
                  <a:graphic xmlns:a="http://schemas.openxmlformats.org/drawingml/2006/main">
                    <a:graphicData uri="http://schemas.openxmlformats.org/drawingml/2006/picture">
                      <pic:pic xmlns:pic="http://schemas.openxmlformats.org/drawingml/2006/picture">
                        <pic:nvPicPr>
                          <pic:cNvPr id="34" name="Picture 33" descr="push arro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3858"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3880" w:type="dxa"/>
            <w:tcBorders>
              <w:top w:val="nil"/>
              <w:left w:val="nil"/>
              <w:bottom w:val="single" w:sz="4" w:space="0" w:color="auto"/>
              <w:right w:val="single" w:sz="4" w:space="0" w:color="auto"/>
            </w:tcBorders>
            <w:shd w:val="clear" w:color="auto" w:fill="auto"/>
            <w:vAlign w:val="center"/>
            <w:hideMark/>
          </w:tcPr>
          <w:p w14:paraId="7E7D07D7" w14:textId="77777777" w:rsidR="0063168F" w:rsidRPr="0063168F" w:rsidRDefault="0063168F" w:rsidP="0063168F">
            <w:pPr>
              <w:spacing w:line="240" w:lineRule="auto"/>
              <w:rPr>
                <w:rFonts w:eastAsia="Times New Roman" w:cs="Times New Roman"/>
                <w:color w:val="000000"/>
                <w:szCs w:val="24"/>
                <w:lang w:val="id-ID" w:eastAsia="id-ID"/>
              </w:rPr>
            </w:pPr>
            <w:r w:rsidRPr="0063168F">
              <w:rPr>
                <w:rFonts w:eastAsia="Times New Roman" w:cs="Times New Roman"/>
                <w:color w:val="000000"/>
                <w:szCs w:val="24"/>
                <w:lang w:eastAsia="id-ID"/>
              </w:rPr>
              <w:t>Ikon ini mewakili "dorongan" material dari satu proses ke proses selanjutnya. Dorong berarti bahwa suatu proses menghasilkan sesuatu terlepas dari kebutuhan mendesak dari proses hilir.</w:t>
            </w:r>
          </w:p>
        </w:tc>
      </w:tr>
      <w:tr w:rsidR="0063168F" w:rsidRPr="0063168F" w14:paraId="5D197279" w14:textId="77777777" w:rsidTr="0063168F">
        <w:trPr>
          <w:trHeight w:val="346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6039848" w14:textId="77777777" w:rsidR="0063168F" w:rsidRPr="0063168F" w:rsidRDefault="0063168F" w:rsidP="0063168F">
            <w:pPr>
              <w:spacing w:line="240" w:lineRule="auto"/>
              <w:jc w:val="center"/>
              <w:rPr>
                <w:rFonts w:eastAsia="Times New Roman" w:cs="Times New Roman"/>
                <w:color w:val="000000"/>
                <w:szCs w:val="24"/>
                <w:lang w:val="id-ID" w:eastAsia="id-ID"/>
              </w:rPr>
            </w:pPr>
            <w:r w:rsidRPr="0063168F">
              <w:rPr>
                <w:rFonts w:eastAsia="Times New Roman" w:cs="Times New Roman"/>
                <w:color w:val="000000"/>
                <w:szCs w:val="24"/>
                <w:lang w:eastAsia="id-ID"/>
              </w:rPr>
              <w:t>7</w:t>
            </w:r>
          </w:p>
        </w:tc>
        <w:tc>
          <w:tcPr>
            <w:tcW w:w="2020" w:type="dxa"/>
            <w:tcBorders>
              <w:top w:val="nil"/>
              <w:left w:val="nil"/>
              <w:bottom w:val="single" w:sz="4" w:space="0" w:color="auto"/>
              <w:right w:val="single" w:sz="4" w:space="0" w:color="auto"/>
            </w:tcBorders>
            <w:shd w:val="clear" w:color="auto" w:fill="auto"/>
            <w:vAlign w:val="center"/>
            <w:hideMark/>
          </w:tcPr>
          <w:p w14:paraId="52F5ADC4" w14:textId="77777777" w:rsidR="0063168F" w:rsidRPr="0063168F" w:rsidRDefault="0063168F" w:rsidP="0063168F">
            <w:pPr>
              <w:spacing w:line="240" w:lineRule="auto"/>
              <w:rPr>
                <w:rFonts w:eastAsia="Times New Roman" w:cs="Times New Roman"/>
                <w:b/>
                <w:bCs/>
                <w:color w:val="000000"/>
                <w:szCs w:val="24"/>
                <w:lang w:val="id-ID" w:eastAsia="id-ID"/>
              </w:rPr>
            </w:pPr>
            <w:r w:rsidRPr="0063168F">
              <w:rPr>
                <w:rFonts w:eastAsia="Times New Roman" w:cs="Times New Roman"/>
                <w:b/>
                <w:bCs/>
                <w:color w:val="000000"/>
                <w:szCs w:val="24"/>
                <w:lang w:eastAsia="id-ID"/>
              </w:rPr>
              <w:t>Supermarket</w:t>
            </w:r>
          </w:p>
        </w:tc>
        <w:tc>
          <w:tcPr>
            <w:tcW w:w="2020" w:type="dxa"/>
            <w:tcBorders>
              <w:top w:val="nil"/>
              <w:left w:val="nil"/>
              <w:bottom w:val="single" w:sz="4" w:space="0" w:color="auto"/>
              <w:right w:val="single" w:sz="4" w:space="0" w:color="auto"/>
            </w:tcBorders>
            <w:shd w:val="clear" w:color="auto" w:fill="auto"/>
            <w:hideMark/>
          </w:tcPr>
          <w:p w14:paraId="3618071B" w14:textId="79BC1D87" w:rsidR="0063168F" w:rsidRPr="0063168F" w:rsidRDefault="0063168F" w:rsidP="0063168F">
            <w:pPr>
              <w:spacing w:line="240" w:lineRule="auto"/>
              <w:jc w:val="left"/>
              <w:rPr>
                <w:rFonts w:eastAsia="Times New Roman" w:cs="Times New Roman"/>
                <w:color w:val="000000"/>
                <w:szCs w:val="24"/>
                <w:lang w:val="id-ID" w:eastAsia="id-ID"/>
              </w:rPr>
            </w:pPr>
            <w:r w:rsidRPr="0063168F">
              <w:rPr>
                <w:rFonts w:eastAsia="Times New Roman" w:cs="Times New Roman"/>
                <w:noProof/>
                <w:color w:val="000000"/>
                <w:szCs w:val="24"/>
                <w:lang w:val="id-ID" w:eastAsia="id-ID"/>
              </w:rPr>
              <w:drawing>
                <wp:anchor distT="0" distB="0" distL="114300" distR="114300" simplePos="0" relativeHeight="251971584" behindDoc="0" locked="0" layoutInCell="1" allowOverlap="1" wp14:anchorId="1CD1321A" wp14:editId="7AAA8E34">
                  <wp:simplePos x="0" y="0"/>
                  <wp:positionH relativeFrom="column">
                    <wp:posOffset>409575</wp:posOffset>
                  </wp:positionH>
                  <wp:positionV relativeFrom="paragraph">
                    <wp:posOffset>742950</wp:posOffset>
                  </wp:positionV>
                  <wp:extent cx="447675" cy="657225"/>
                  <wp:effectExtent l="0" t="0" r="9525" b="0"/>
                  <wp:wrapNone/>
                  <wp:docPr id="167" name="Picture 167" descr="supermarket"/>
                  <wp:cNvGraphicFramePr/>
                  <a:graphic xmlns:a="http://schemas.openxmlformats.org/drawingml/2006/main">
                    <a:graphicData uri="http://schemas.openxmlformats.org/drawingml/2006/picture">
                      <pic:pic xmlns:pic="http://schemas.openxmlformats.org/drawingml/2006/picture">
                        <pic:nvPicPr>
                          <pic:cNvPr id="35" name="Picture 34" descr="supermark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908" cy="6572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3880" w:type="dxa"/>
            <w:tcBorders>
              <w:top w:val="nil"/>
              <w:left w:val="nil"/>
              <w:bottom w:val="single" w:sz="4" w:space="0" w:color="auto"/>
              <w:right w:val="single" w:sz="4" w:space="0" w:color="auto"/>
            </w:tcBorders>
            <w:shd w:val="clear" w:color="auto" w:fill="auto"/>
            <w:vAlign w:val="center"/>
            <w:hideMark/>
          </w:tcPr>
          <w:p w14:paraId="52D5548C" w14:textId="77777777" w:rsidR="0063168F" w:rsidRPr="0063168F" w:rsidRDefault="0063168F" w:rsidP="0063168F">
            <w:pPr>
              <w:spacing w:line="240" w:lineRule="auto"/>
              <w:rPr>
                <w:rFonts w:eastAsia="Times New Roman" w:cs="Times New Roman"/>
                <w:color w:val="000000"/>
                <w:szCs w:val="24"/>
                <w:lang w:val="id-ID" w:eastAsia="id-ID"/>
              </w:rPr>
            </w:pPr>
            <w:r w:rsidRPr="0063168F">
              <w:rPr>
                <w:rFonts w:eastAsia="Times New Roman" w:cs="Times New Roman"/>
                <w:color w:val="000000"/>
                <w:szCs w:val="24"/>
                <w:lang w:eastAsia="id-ID"/>
              </w:rPr>
              <w:t>Ini adalah inventaris 'supermarket' (stockpoint kanban) .Seperti supermarket, persediaan kecil tersedia dan satu atau lebih pelanggan hilir datang ke supermarket untuk memilih apa yang mereka butuhkan.Pusat kerja hulu kemudian mengisi kembali saham yang diperlukan.</w:t>
            </w:r>
          </w:p>
        </w:tc>
      </w:tr>
      <w:tr w:rsidR="0063168F" w:rsidRPr="0063168F" w14:paraId="310A7CEC" w14:textId="77777777" w:rsidTr="0063168F">
        <w:trPr>
          <w:trHeight w:val="126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4497036" w14:textId="77777777" w:rsidR="0063168F" w:rsidRPr="0063168F" w:rsidRDefault="0063168F" w:rsidP="0063168F">
            <w:pPr>
              <w:spacing w:line="240" w:lineRule="auto"/>
              <w:jc w:val="center"/>
              <w:rPr>
                <w:rFonts w:eastAsia="Times New Roman" w:cs="Times New Roman"/>
                <w:color w:val="000000"/>
                <w:szCs w:val="24"/>
                <w:lang w:val="id-ID" w:eastAsia="id-ID"/>
              </w:rPr>
            </w:pPr>
            <w:r w:rsidRPr="0063168F">
              <w:rPr>
                <w:rFonts w:eastAsia="Times New Roman" w:cs="Times New Roman"/>
                <w:color w:val="000000"/>
                <w:szCs w:val="24"/>
                <w:lang w:eastAsia="id-ID"/>
              </w:rPr>
              <w:t>8</w:t>
            </w:r>
          </w:p>
        </w:tc>
        <w:tc>
          <w:tcPr>
            <w:tcW w:w="2020" w:type="dxa"/>
            <w:tcBorders>
              <w:top w:val="nil"/>
              <w:left w:val="nil"/>
              <w:bottom w:val="single" w:sz="4" w:space="0" w:color="auto"/>
              <w:right w:val="single" w:sz="4" w:space="0" w:color="auto"/>
            </w:tcBorders>
            <w:shd w:val="clear" w:color="auto" w:fill="auto"/>
            <w:vAlign w:val="center"/>
            <w:hideMark/>
          </w:tcPr>
          <w:p w14:paraId="0062A2CF" w14:textId="77777777" w:rsidR="0063168F" w:rsidRPr="0063168F" w:rsidRDefault="0063168F" w:rsidP="0063168F">
            <w:pPr>
              <w:spacing w:line="240" w:lineRule="auto"/>
              <w:rPr>
                <w:rFonts w:eastAsia="Times New Roman" w:cs="Times New Roman"/>
                <w:b/>
                <w:bCs/>
                <w:color w:val="000000"/>
                <w:szCs w:val="24"/>
                <w:lang w:val="id-ID" w:eastAsia="id-ID"/>
              </w:rPr>
            </w:pPr>
            <w:r w:rsidRPr="0063168F">
              <w:rPr>
                <w:rFonts w:eastAsia="Times New Roman" w:cs="Times New Roman"/>
                <w:b/>
                <w:bCs/>
                <w:color w:val="000000"/>
                <w:szCs w:val="24"/>
                <w:lang w:eastAsia="id-ID"/>
              </w:rPr>
              <w:t>Material Pull</w:t>
            </w:r>
          </w:p>
        </w:tc>
        <w:tc>
          <w:tcPr>
            <w:tcW w:w="2020" w:type="dxa"/>
            <w:tcBorders>
              <w:top w:val="nil"/>
              <w:left w:val="nil"/>
              <w:bottom w:val="single" w:sz="4" w:space="0" w:color="auto"/>
              <w:right w:val="single" w:sz="4" w:space="0" w:color="auto"/>
            </w:tcBorders>
            <w:shd w:val="clear" w:color="auto" w:fill="auto"/>
            <w:hideMark/>
          </w:tcPr>
          <w:p w14:paraId="630C94D9" w14:textId="14857724" w:rsidR="0063168F" w:rsidRPr="0063168F" w:rsidRDefault="0063168F" w:rsidP="0063168F">
            <w:pPr>
              <w:spacing w:line="240" w:lineRule="auto"/>
              <w:jc w:val="left"/>
              <w:rPr>
                <w:rFonts w:eastAsia="Times New Roman" w:cs="Times New Roman"/>
                <w:color w:val="000000"/>
                <w:szCs w:val="24"/>
                <w:lang w:val="id-ID" w:eastAsia="id-ID"/>
              </w:rPr>
            </w:pPr>
            <w:r w:rsidRPr="0063168F">
              <w:rPr>
                <w:rFonts w:eastAsia="Times New Roman" w:cs="Times New Roman"/>
                <w:noProof/>
                <w:color w:val="000000"/>
                <w:szCs w:val="24"/>
                <w:lang w:val="id-ID" w:eastAsia="id-ID"/>
              </w:rPr>
              <w:drawing>
                <wp:anchor distT="0" distB="0" distL="114300" distR="114300" simplePos="0" relativeHeight="251972608" behindDoc="0" locked="0" layoutInCell="1" allowOverlap="1" wp14:anchorId="207BBFB4" wp14:editId="7C1E4E5C">
                  <wp:simplePos x="0" y="0"/>
                  <wp:positionH relativeFrom="column">
                    <wp:posOffset>457200</wp:posOffset>
                  </wp:positionH>
                  <wp:positionV relativeFrom="paragraph">
                    <wp:posOffset>57150</wp:posOffset>
                  </wp:positionV>
                  <wp:extent cx="514350" cy="504825"/>
                  <wp:effectExtent l="0" t="0" r="0" b="9525"/>
                  <wp:wrapNone/>
                  <wp:docPr id="166" name="Picture 166" descr="kanban pull"/>
                  <wp:cNvGraphicFramePr/>
                  <a:graphic xmlns:a="http://schemas.openxmlformats.org/drawingml/2006/main">
                    <a:graphicData uri="http://schemas.openxmlformats.org/drawingml/2006/picture">
                      <pic:pic xmlns:pic="http://schemas.openxmlformats.org/drawingml/2006/picture">
                        <pic:nvPicPr>
                          <pic:cNvPr id="36" name="Picture 35" descr="kanban pul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583" cy="514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3880" w:type="dxa"/>
            <w:tcBorders>
              <w:top w:val="nil"/>
              <w:left w:val="nil"/>
              <w:bottom w:val="single" w:sz="4" w:space="0" w:color="auto"/>
              <w:right w:val="single" w:sz="4" w:space="0" w:color="auto"/>
            </w:tcBorders>
            <w:shd w:val="clear" w:color="auto" w:fill="auto"/>
            <w:vAlign w:val="center"/>
            <w:hideMark/>
          </w:tcPr>
          <w:p w14:paraId="74B724C5" w14:textId="77777777" w:rsidR="0063168F" w:rsidRPr="0063168F" w:rsidRDefault="0063168F" w:rsidP="0063168F">
            <w:pPr>
              <w:spacing w:line="240" w:lineRule="auto"/>
              <w:rPr>
                <w:rFonts w:eastAsia="Times New Roman" w:cs="Times New Roman"/>
                <w:color w:val="000000"/>
                <w:szCs w:val="24"/>
                <w:lang w:val="id-ID" w:eastAsia="id-ID"/>
              </w:rPr>
            </w:pPr>
            <w:r w:rsidRPr="0063168F">
              <w:rPr>
                <w:rFonts w:eastAsia="Times New Roman" w:cs="Times New Roman"/>
                <w:color w:val="000000"/>
                <w:szCs w:val="24"/>
                <w:lang w:eastAsia="id-ID"/>
              </w:rPr>
              <w:t>Supermarket terhubung ke proses hilir dengan ikon "Tarik" ini yang menunjukkan pemindahan fisik.</w:t>
            </w:r>
          </w:p>
        </w:tc>
      </w:tr>
      <w:tr w:rsidR="0063168F" w:rsidRPr="0063168F" w14:paraId="1E02E013" w14:textId="77777777" w:rsidTr="0063168F">
        <w:trPr>
          <w:trHeight w:val="294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A673E2D" w14:textId="77777777" w:rsidR="0063168F" w:rsidRPr="0063168F" w:rsidRDefault="0063168F" w:rsidP="0063168F">
            <w:pPr>
              <w:spacing w:line="240" w:lineRule="auto"/>
              <w:jc w:val="center"/>
              <w:rPr>
                <w:rFonts w:eastAsia="Times New Roman" w:cs="Times New Roman"/>
                <w:color w:val="000000"/>
                <w:szCs w:val="24"/>
                <w:lang w:val="id-ID" w:eastAsia="id-ID"/>
              </w:rPr>
            </w:pPr>
            <w:r w:rsidRPr="0063168F">
              <w:rPr>
                <w:rFonts w:eastAsia="Times New Roman" w:cs="Times New Roman"/>
                <w:color w:val="000000"/>
                <w:szCs w:val="24"/>
                <w:lang w:eastAsia="id-ID"/>
              </w:rPr>
              <w:t>9</w:t>
            </w:r>
          </w:p>
        </w:tc>
        <w:tc>
          <w:tcPr>
            <w:tcW w:w="2020" w:type="dxa"/>
            <w:tcBorders>
              <w:top w:val="nil"/>
              <w:left w:val="nil"/>
              <w:bottom w:val="single" w:sz="4" w:space="0" w:color="auto"/>
              <w:right w:val="single" w:sz="4" w:space="0" w:color="auto"/>
            </w:tcBorders>
            <w:shd w:val="clear" w:color="auto" w:fill="auto"/>
            <w:vAlign w:val="center"/>
            <w:hideMark/>
          </w:tcPr>
          <w:p w14:paraId="65C93962" w14:textId="77777777" w:rsidR="0063168F" w:rsidRPr="0063168F" w:rsidRDefault="0063168F" w:rsidP="0063168F">
            <w:pPr>
              <w:spacing w:line="240" w:lineRule="auto"/>
              <w:rPr>
                <w:rFonts w:eastAsia="Times New Roman" w:cs="Times New Roman"/>
                <w:b/>
                <w:bCs/>
                <w:color w:val="000000"/>
                <w:szCs w:val="24"/>
                <w:lang w:val="id-ID" w:eastAsia="id-ID"/>
              </w:rPr>
            </w:pPr>
            <w:r w:rsidRPr="0063168F">
              <w:rPr>
                <w:rFonts w:eastAsia="Times New Roman" w:cs="Times New Roman"/>
                <w:b/>
                <w:bCs/>
                <w:color w:val="000000"/>
                <w:szCs w:val="24"/>
                <w:lang w:eastAsia="id-ID"/>
              </w:rPr>
              <w:t>FIFO Lane</w:t>
            </w:r>
          </w:p>
        </w:tc>
        <w:tc>
          <w:tcPr>
            <w:tcW w:w="2020" w:type="dxa"/>
            <w:tcBorders>
              <w:top w:val="nil"/>
              <w:left w:val="nil"/>
              <w:bottom w:val="single" w:sz="4" w:space="0" w:color="auto"/>
              <w:right w:val="single" w:sz="4" w:space="0" w:color="auto"/>
            </w:tcBorders>
            <w:shd w:val="clear" w:color="auto" w:fill="auto"/>
            <w:hideMark/>
          </w:tcPr>
          <w:p w14:paraId="73AB5A50" w14:textId="74FE9368" w:rsidR="0063168F" w:rsidRPr="0063168F" w:rsidRDefault="0063168F" w:rsidP="0063168F">
            <w:pPr>
              <w:spacing w:line="240" w:lineRule="auto"/>
              <w:jc w:val="left"/>
              <w:rPr>
                <w:rFonts w:eastAsia="Times New Roman" w:cs="Times New Roman"/>
                <w:color w:val="000000"/>
                <w:szCs w:val="24"/>
                <w:lang w:val="id-ID" w:eastAsia="id-ID"/>
              </w:rPr>
            </w:pPr>
            <w:r w:rsidRPr="0063168F">
              <w:rPr>
                <w:rFonts w:eastAsia="Times New Roman" w:cs="Times New Roman"/>
                <w:noProof/>
                <w:color w:val="000000"/>
                <w:szCs w:val="24"/>
                <w:lang w:val="id-ID" w:eastAsia="id-ID"/>
              </w:rPr>
              <w:drawing>
                <wp:anchor distT="0" distB="0" distL="114300" distR="114300" simplePos="0" relativeHeight="251973632" behindDoc="0" locked="0" layoutInCell="1" allowOverlap="1" wp14:anchorId="46760EF8" wp14:editId="31B107CC">
                  <wp:simplePos x="0" y="0"/>
                  <wp:positionH relativeFrom="column">
                    <wp:posOffset>276225</wp:posOffset>
                  </wp:positionH>
                  <wp:positionV relativeFrom="paragraph">
                    <wp:posOffset>552450</wp:posOffset>
                  </wp:positionV>
                  <wp:extent cx="828675" cy="552450"/>
                  <wp:effectExtent l="0" t="0" r="9525" b="0"/>
                  <wp:wrapNone/>
                  <wp:docPr id="165" name="Picture 165" descr="fifo lane"/>
                  <wp:cNvGraphicFramePr/>
                  <a:graphic xmlns:a="http://schemas.openxmlformats.org/drawingml/2006/main">
                    <a:graphicData uri="http://schemas.openxmlformats.org/drawingml/2006/picture">
                      <pic:pic xmlns:pic="http://schemas.openxmlformats.org/drawingml/2006/picture">
                        <pic:nvPicPr>
                          <pic:cNvPr id="37" name="Picture 36" descr="fifo la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2908" cy="5429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3880" w:type="dxa"/>
            <w:tcBorders>
              <w:top w:val="nil"/>
              <w:left w:val="nil"/>
              <w:bottom w:val="single" w:sz="4" w:space="0" w:color="auto"/>
              <w:right w:val="single" w:sz="4" w:space="0" w:color="auto"/>
            </w:tcBorders>
            <w:shd w:val="clear" w:color="auto" w:fill="auto"/>
            <w:vAlign w:val="center"/>
            <w:hideMark/>
          </w:tcPr>
          <w:p w14:paraId="0FB4969E" w14:textId="77777777" w:rsidR="0063168F" w:rsidRPr="0063168F" w:rsidRDefault="0063168F" w:rsidP="0063168F">
            <w:pPr>
              <w:spacing w:line="240" w:lineRule="auto"/>
              <w:rPr>
                <w:rFonts w:eastAsia="Times New Roman" w:cs="Times New Roman"/>
                <w:color w:val="000000"/>
                <w:szCs w:val="24"/>
                <w:lang w:val="id-ID" w:eastAsia="id-ID"/>
              </w:rPr>
            </w:pPr>
            <w:r w:rsidRPr="0063168F">
              <w:rPr>
                <w:rFonts w:eastAsia="Times New Roman" w:cs="Times New Roman"/>
                <w:color w:val="000000"/>
                <w:szCs w:val="24"/>
                <w:lang w:eastAsia="id-ID"/>
              </w:rPr>
              <w:t>Inventaris First-In-First-Out. Gunakan ikon ini ketika proses terhubung dengan sistem FIFO yang membatasi input. Sebuah roller conveyor yang terakumulasi adalah sebuah contoh. Catat inventaris semaksimal mungkin.</w:t>
            </w:r>
          </w:p>
        </w:tc>
      </w:tr>
      <w:tr w:rsidR="0063168F" w:rsidRPr="0063168F" w14:paraId="129B62C7" w14:textId="77777777" w:rsidTr="0063168F">
        <w:trPr>
          <w:trHeight w:val="567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F5B06FA" w14:textId="77777777" w:rsidR="0063168F" w:rsidRPr="0063168F" w:rsidRDefault="0063168F" w:rsidP="0063168F">
            <w:pPr>
              <w:spacing w:line="240" w:lineRule="auto"/>
              <w:jc w:val="center"/>
              <w:rPr>
                <w:rFonts w:eastAsia="Times New Roman" w:cs="Times New Roman"/>
                <w:color w:val="000000"/>
                <w:szCs w:val="24"/>
                <w:lang w:val="id-ID" w:eastAsia="id-ID"/>
              </w:rPr>
            </w:pPr>
            <w:r w:rsidRPr="0063168F">
              <w:rPr>
                <w:rFonts w:eastAsia="Times New Roman" w:cs="Times New Roman"/>
                <w:color w:val="000000"/>
                <w:szCs w:val="24"/>
                <w:lang w:eastAsia="id-ID"/>
              </w:rPr>
              <w:lastRenderedPageBreak/>
              <w:t>10</w:t>
            </w:r>
          </w:p>
        </w:tc>
        <w:tc>
          <w:tcPr>
            <w:tcW w:w="2020" w:type="dxa"/>
            <w:tcBorders>
              <w:top w:val="nil"/>
              <w:left w:val="nil"/>
              <w:bottom w:val="single" w:sz="4" w:space="0" w:color="auto"/>
              <w:right w:val="single" w:sz="4" w:space="0" w:color="auto"/>
            </w:tcBorders>
            <w:shd w:val="clear" w:color="auto" w:fill="auto"/>
            <w:vAlign w:val="center"/>
            <w:hideMark/>
          </w:tcPr>
          <w:p w14:paraId="12278901" w14:textId="77777777" w:rsidR="0063168F" w:rsidRPr="0063168F" w:rsidRDefault="0063168F" w:rsidP="0063168F">
            <w:pPr>
              <w:spacing w:line="240" w:lineRule="auto"/>
              <w:rPr>
                <w:rFonts w:eastAsia="Times New Roman" w:cs="Times New Roman"/>
                <w:b/>
                <w:bCs/>
                <w:color w:val="000000"/>
                <w:szCs w:val="24"/>
                <w:lang w:val="id-ID" w:eastAsia="id-ID"/>
              </w:rPr>
            </w:pPr>
            <w:r w:rsidRPr="0063168F">
              <w:rPr>
                <w:rFonts w:eastAsia="Times New Roman" w:cs="Times New Roman"/>
                <w:b/>
                <w:bCs/>
                <w:color w:val="000000"/>
                <w:szCs w:val="24"/>
                <w:lang w:eastAsia="id-ID"/>
              </w:rPr>
              <w:t>Safety Stock</w:t>
            </w:r>
          </w:p>
        </w:tc>
        <w:tc>
          <w:tcPr>
            <w:tcW w:w="2020" w:type="dxa"/>
            <w:tcBorders>
              <w:top w:val="nil"/>
              <w:left w:val="nil"/>
              <w:bottom w:val="single" w:sz="4" w:space="0" w:color="auto"/>
              <w:right w:val="single" w:sz="4" w:space="0" w:color="auto"/>
            </w:tcBorders>
            <w:shd w:val="clear" w:color="auto" w:fill="auto"/>
            <w:hideMark/>
          </w:tcPr>
          <w:p w14:paraId="11BF994C" w14:textId="129D4752" w:rsidR="0063168F" w:rsidRPr="0063168F" w:rsidRDefault="0063168F" w:rsidP="0063168F">
            <w:pPr>
              <w:spacing w:line="240" w:lineRule="auto"/>
              <w:jc w:val="left"/>
              <w:rPr>
                <w:rFonts w:eastAsia="Times New Roman" w:cs="Times New Roman"/>
                <w:color w:val="000000"/>
                <w:szCs w:val="24"/>
                <w:lang w:val="id-ID" w:eastAsia="id-ID"/>
              </w:rPr>
            </w:pPr>
            <w:r w:rsidRPr="0063168F">
              <w:rPr>
                <w:rFonts w:eastAsia="Times New Roman" w:cs="Times New Roman"/>
                <w:noProof/>
                <w:color w:val="000000"/>
                <w:szCs w:val="24"/>
                <w:lang w:val="id-ID" w:eastAsia="id-ID"/>
              </w:rPr>
              <w:drawing>
                <wp:anchor distT="0" distB="0" distL="114300" distR="114300" simplePos="0" relativeHeight="251974656" behindDoc="0" locked="0" layoutInCell="1" allowOverlap="1" wp14:anchorId="3A290ADF" wp14:editId="6F84F7FF">
                  <wp:simplePos x="0" y="0"/>
                  <wp:positionH relativeFrom="column">
                    <wp:posOffset>552450</wp:posOffset>
                  </wp:positionH>
                  <wp:positionV relativeFrom="paragraph">
                    <wp:posOffset>1447800</wp:posOffset>
                  </wp:positionV>
                  <wp:extent cx="381000" cy="666750"/>
                  <wp:effectExtent l="0" t="0" r="0" b="0"/>
                  <wp:wrapNone/>
                  <wp:docPr id="164" name="Picture 164" descr="value stream mapping safety stock symbol"/>
                  <wp:cNvGraphicFramePr/>
                  <a:graphic xmlns:a="http://schemas.openxmlformats.org/drawingml/2006/main">
                    <a:graphicData uri="http://schemas.openxmlformats.org/drawingml/2006/picture">
                      <pic:pic xmlns:pic="http://schemas.openxmlformats.org/drawingml/2006/picture">
                        <pic:nvPicPr>
                          <pic:cNvPr id="38" name="Picture 37" descr="value stream mapping safety stock symb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5233" cy="6667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3880" w:type="dxa"/>
            <w:tcBorders>
              <w:top w:val="nil"/>
              <w:left w:val="nil"/>
              <w:bottom w:val="single" w:sz="4" w:space="0" w:color="auto"/>
              <w:right w:val="single" w:sz="4" w:space="0" w:color="auto"/>
            </w:tcBorders>
            <w:shd w:val="clear" w:color="auto" w:fill="auto"/>
            <w:vAlign w:val="center"/>
            <w:hideMark/>
          </w:tcPr>
          <w:p w14:paraId="7E68B958" w14:textId="77777777" w:rsidR="0063168F" w:rsidRPr="0063168F" w:rsidRDefault="0063168F" w:rsidP="0063168F">
            <w:pPr>
              <w:spacing w:line="240" w:lineRule="auto"/>
              <w:rPr>
                <w:rFonts w:eastAsia="Times New Roman" w:cs="Times New Roman"/>
                <w:color w:val="000000"/>
                <w:szCs w:val="24"/>
                <w:lang w:val="id-ID" w:eastAsia="id-ID"/>
              </w:rPr>
            </w:pPr>
            <w:r w:rsidRPr="0063168F">
              <w:rPr>
                <w:rFonts w:eastAsia="Times New Roman" w:cs="Times New Roman"/>
                <w:color w:val="000000"/>
                <w:szCs w:val="24"/>
                <w:lang w:eastAsia="id-ID"/>
              </w:rPr>
              <w:t>Ikon ini menunjukkan inventarisasi "lindung nilai" (atau keamanan stok) terhadap masalah seperti downtime, untuk melindungi sistem terhadap fluktuasi tiba-tiba dalam pesanan pelanggan atau kegagalan sistem. Perhatikan bahwa ikon ditutup di semua sisi. Ini dimaksudkan sebagai penyimpanan sementara, bukan penyimpanan permanen; demikian; harus ada kebijakan manajemen yang dinyatakan dengan jelas tentang kapan inventaris tersebut harus digunakan.</w:t>
            </w:r>
          </w:p>
        </w:tc>
      </w:tr>
      <w:tr w:rsidR="0063168F" w:rsidRPr="0063168F" w14:paraId="7BD23CE1" w14:textId="77777777" w:rsidTr="0063168F">
        <w:trPr>
          <w:trHeight w:val="94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E291EDE" w14:textId="77777777" w:rsidR="0063168F" w:rsidRPr="0063168F" w:rsidRDefault="0063168F" w:rsidP="0063168F">
            <w:pPr>
              <w:spacing w:line="240" w:lineRule="auto"/>
              <w:jc w:val="center"/>
              <w:rPr>
                <w:rFonts w:eastAsia="Times New Roman" w:cs="Times New Roman"/>
                <w:color w:val="000000"/>
                <w:szCs w:val="24"/>
                <w:lang w:val="id-ID" w:eastAsia="id-ID"/>
              </w:rPr>
            </w:pPr>
            <w:r w:rsidRPr="0063168F">
              <w:rPr>
                <w:rFonts w:eastAsia="Times New Roman" w:cs="Times New Roman"/>
                <w:color w:val="000000"/>
                <w:szCs w:val="24"/>
                <w:lang w:eastAsia="id-ID"/>
              </w:rPr>
              <w:t>11</w:t>
            </w:r>
          </w:p>
        </w:tc>
        <w:tc>
          <w:tcPr>
            <w:tcW w:w="2020" w:type="dxa"/>
            <w:tcBorders>
              <w:top w:val="nil"/>
              <w:left w:val="nil"/>
              <w:bottom w:val="single" w:sz="4" w:space="0" w:color="auto"/>
              <w:right w:val="single" w:sz="4" w:space="0" w:color="auto"/>
            </w:tcBorders>
            <w:shd w:val="clear" w:color="auto" w:fill="auto"/>
            <w:vAlign w:val="center"/>
            <w:hideMark/>
          </w:tcPr>
          <w:p w14:paraId="3A921BCA" w14:textId="77777777" w:rsidR="0063168F" w:rsidRPr="0063168F" w:rsidRDefault="0063168F" w:rsidP="0063168F">
            <w:pPr>
              <w:spacing w:line="240" w:lineRule="auto"/>
              <w:rPr>
                <w:rFonts w:eastAsia="Times New Roman" w:cs="Times New Roman"/>
                <w:b/>
                <w:bCs/>
                <w:color w:val="000000"/>
                <w:szCs w:val="24"/>
                <w:lang w:val="id-ID" w:eastAsia="id-ID"/>
              </w:rPr>
            </w:pPr>
            <w:r w:rsidRPr="0063168F">
              <w:rPr>
                <w:rFonts w:eastAsia="Times New Roman" w:cs="Times New Roman"/>
                <w:b/>
                <w:bCs/>
                <w:color w:val="000000"/>
                <w:szCs w:val="24"/>
                <w:lang w:eastAsia="id-ID"/>
              </w:rPr>
              <w:t>External Shipment</w:t>
            </w:r>
          </w:p>
        </w:tc>
        <w:tc>
          <w:tcPr>
            <w:tcW w:w="2020" w:type="dxa"/>
            <w:tcBorders>
              <w:top w:val="nil"/>
              <w:left w:val="nil"/>
              <w:bottom w:val="single" w:sz="4" w:space="0" w:color="auto"/>
              <w:right w:val="single" w:sz="4" w:space="0" w:color="auto"/>
            </w:tcBorders>
            <w:shd w:val="clear" w:color="auto" w:fill="auto"/>
            <w:hideMark/>
          </w:tcPr>
          <w:p w14:paraId="1240F904" w14:textId="16A7C433" w:rsidR="0063168F" w:rsidRPr="0063168F" w:rsidRDefault="0063168F" w:rsidP="0063168F">
            <w:pPr>
              <w:spacing w:line="240" w:lineRule="auto"/>
              <w:jc w:val="left"/>
              <w:rPr>
                <w:rFonts w:eastAsia="Times New Roman" w:cs="Times New Roman"/>
                <w:color w:val="000000"/>
                <w:szCs w:val="24"/>
                <w:lang w:val="id-ID" w:eastAsia="id-ID"/>
              </w:rPr>
            </w:pPr>
            <w:r w:rsidRPr="0063168F">
              <w:rPr>
                <w:rFonts w:eastAsia="Times New Roman" w:cs="Times New Roman"/>
                <w:noProof/>
                <w:color w:val="000000"/>
                <w:szCs w:val="24"/>
                <w:lang w:val="id-ID" w:eastAsia="id-ID"/>
              </w:rPr>
              <w:drawing>
                <wp:anchor distT="0" distB="0" distL="114300" distR="114300" simplePos="0" relativeHeight="251975680" behindDoc="0" locked="0" layoutInCell="1" allowOverlap="1" wp14:anchorId="5392F17D" wp14:editId="5B2AD823">
                  <wp:simplePos x="0" y="0"/>
                  <wp:positionH relativeFrom="column">
                    <wp:posOffset>390525</wp:posOffset>
                  </wp:positionH>
                  <wp:positionV relativeFrom="paragraph">
                    <wp:posOffset>85725</wp:posOffset>
                  </wp:positionV>
                  <wp:extent cx="828675" cy="409575"/>
                  <wp:effectExtent l="0" t="0" r="0" b="9525"/>
                  <wp:wrapNone/>
                  <wp:docPr id="163" name="Picture 163" descr="truck shipment"/>
                  <wp:cNvGraphicFramePr/>
                  <a:graphic xmlns:a="http://schemas.openxmlformats.org/drawingml/2006/main">
                    <a:graphicData uri="http://schemas.openxmlformats.org/drawingml/2006/picture">
                      <pic:pic xmlns:pic="http://schemas.openxmlformats.org/drawingml/2006/picture">
                        <pic:nvPicPr>
                          <pic:cNvPr id="39" name="Picture 38" descr="truck ship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3383" cy="4095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3880" w:type="dxa"/>
            <w:tcBorders>
              <w:top w:val="nil"/>
              <w:left w:val="nil"/>
              <w:bottom w:val="single" w:sz="4" w:space="0" w:color="auto"/>
              <w:right w:val="single" w:sz="4" w:space="0" w:color="auto"/>
            </w:tcBorders>
            <w:shd w:val="clear" w:color="auto" w:fill="auto"/>
            <w:vAlign w:val="center"/>
            <w:hideMark/>
          </w:tcPr>
          <w:p w14:paraId="619DBFC1" w14:textId="77777777" w:rsidR="0063168F" w:rsidRPr="0063168F" w:rsidRDefault="0063168F" w:rsidP="0063168F">
            <w:pPr>
              <w:spacing w:line="240" w:lineRule="auto"/>
              <w:rPr>
                <w:rFonts w:eastAsia="Times New Roman" w:cs="Times New Roman"/>
                <w:color w:val="000000"/>
                <w:szCs w:val="24"/>
                <w:lang w:val="id-ID" w:eastAsia="id-ID"/>
              </w:rPr>
            </w:pPr>
            <w:r w:rsidRPr="0063168F">
              <w:rPr>
                <w:rFonts w:eastAsia="Times New Roman" w:cs="Times New Roman"/>
                <w:color w:val="000000"/>
                <w:szCs w:val="24"/>
                <w:lang w:eastAsia="id-ID"/>
              </w:rPr>
              <w:t>Pengiriman dari pemasok atau pelanggan menggunakan transportasi eksternal.</w:t>
            </w:r>
          </w:p>
        </w:tc>
      </w:tr>
      <w:tr w:rsidR="0063168F" w:rsidRPr="0063168F" w14:paraId="59189402" w14:textId="77777777" w:rsidTr="0063168F">
        <w:trPr>
          <w:trHeight w:val="126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B7687E9" w14:textId="77777777" w:rsidR="0063168F" w:rsidRPr="0063168F" w:rsidRDefault="0063168F" w:rsidP="0063168F">
            <w:pPr>
              <w:spacing w:line="240" w:lineRule="auto"/>
              <w:jc w:val="center"/>
              <w:rPr>
                <w:rFonts w:eastAsia="Times New Roman" w:cs="Times New Roman"/>
                <w:color w:val="000000"/>
                <w:szCs w:val="24"/>
                <w:lang w:val="id-ID" w:eastAsia="id-ID"/>
              </w:rPr>
            </w:pPr>
            <w:r w:rsidRPr="0063168F">
              <w:rPr>
                <w:rFonts w:eastAsia="Times New Roman" w:cs="Times New Roman"/>
                <w:color w:val="000000"/>
                <w:szCs w:val="24"/>
                <w:lang w:eastAsia="id-ID"/>
              </w:rPr>
              <w:t>12</w:t>
            </w:r>
          </w:p>
        </w:tc>
        <w:tc>
          <w:tcPr>
            <w:tcW w:w="2020" w:type="dxa"/>
            <w:tcBorders>
              <w:top w:val="nil"/>
              <w:left w:val="nil"/>
              <w:bottom w:val="single" w:sz="4" w:space="0" w:color="auto"/>
              <w:right w:val="single" w:sz="4" w:space="0" w:color="auto"/>
            </w:tcBorders>
            <w:shd w:val="clear" w:color="auto" w:fill="auto"/>
            <w:vAlign w:val="center"/>
            <w:hideMark/>
          </w:tcPr>
          <w:p w14:paraId="1D48DF5F" w14:textId="77777777" w:rsidR="0063168F" w:rsidRPr="0063168F" w:rsidRDefault="0063168F" w:rsidP="0063168F">
            <w:pPr>
              <w:spacing w:line="240" w:lineRule="auto"/>
              <w:rPr>
                <w:rFonts w:eastAsia="Times New Roman" w:cs="Times New Roman"/>
                <w:b/>
                <w:bCs/>
                <w:color w:val="000000"/>
                <w:szCs w:val="24"/>
                <w:lang w:val="id-ID" w:eastAsia="id-ID"/>
              </w:rPr>
            </w:pPr>
            <w:r w:rsidRPr="0063168F">
              <w:rPr>
                <w:rFonts w:eastAsia="Times New Roman" w:cs="Times New Roman"/>
                <w:b/>
                <w:bCs/>
                <w:color w:val="000000"/>
                <w:szCs w:val="24"/>
                <w:lang w:eastAsia="id-ID"/>
              </w:rPr>
              <w:t>Production Control</w:t>
            </w:r>
          </w:p>
        </w:tc>
        <w:tc>
          <w:tcPr>
            <w:tcW w:w="2020" w:type="dxa"/>
            <w:tcBorders>
              <w:top w:val="nil"/>
              <w:left w:val="nil"/>
              <w:bottom w:val="single" w:sz="4" w:space="0" w:color="auto"/>
              <w:right w:val="single" w:sz="4" w:space="0" w:color="auto"/>
            </w:tcBorders>
            <w:shd w:val="clear" w:color="auto" w:fill="auto"/>
            <w:hideMark/>
          </w:tcPr>
          <w:p w14:paraId="0FADFE4E" w14:textId="5E40D71E" w:rsidR="0063168F" w:rsidRPr="0063168F" w:rsidRDefault="0063168F" w:rsidP="0063168F">
            <w:pPr>
              <w:spacing w:line="240" w:lineRule="auto"/>
              <w:jc w:val="left"/>
              <w:rPr>
                <w:rFonts w:eastAsia="Times New Roman" w:cs="Times New Roman"/>
                <w:color w:val="000000"/>
                <w:szCs w:val="24"/>
                <w:lang w:val="id-ID" w:eastAsia="id-ID"/>
              </w:rPr>
            </w:pPr>
            <w:r w:rsidRPr="0063168F">
              <w:rPr>
                <w:rFonts w:eastAsia="Times New Roman" w:cs="Times New Roman"/>
                <w:noProof/>
                <w:color w:val="000000"/>
                <w:szCs w:val="24"/>
                <w:lang w:val="id-ID" w:eastAsia="id-ID"/>
              </w:rPr>
              <w:drawing>
                <wp:anchor distT="0" distB="0" distL="114300" distR="114300" simplePos="0" relativeHeight="251976704" behindDoc="0" locked="0" layoutInCell="1" allowOverlap="1" wp14:anchorId="47473881" wp14:editId="15B2A324">
                  <wp:simplePos x="0" y="0"/>
                  <wp:positionH relativeFrom="column">
                    <wp:posOffset>247650</wp:posOffset>
                  </wp:positionH>
                  <wp:positionV relativeFrom="paragraph">
                    <wp:posOffset>190500</wp:posOffset>
                  </wp:positionV>
                  <wp:extent cx="752475" cy="457200"/>
                  <wp:effectExtent l="0" t="0" r="0" b="0"/>
                  <wp:wrapNone/>
                  <wp:docPr id="162" name="Picture 162" descr="production control symbol"/>
                  <wp:cNvGraphicFramePr/>
                  <a:graphic xmlns:a="http://schemas.openxmlformats.org/drawingml/2006/main">
                    <a:graphicData uri="http://schemas.openxmlformats.org/drawingml/2006/picture">
                      <pic:pic xmlns:pic="http://schemas.openxmlformats.org/drawingml/2006/picture">
                        <pic:nvPicPr>
                          <pic:cNvPr id="40" name="Picture 39" descr="production control symb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7183" cy="4572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3880" w:type="dxa"/>
            <w:tcBorders>
              <w:top w:val="nil"/>
              <w:left w:val="nil"/>
              <w:bottom w:val="single" w:sz="4" w:space="0" w:color="auto"/>
              <w:right w:val="single" w:sz="4" w:space="0" w:color="auto"/>
            </w:tcBorders>
            <w:shd w:val="clear" w:color="auto" w:fill="auto"/>
            <w:vAlign w:val="center"/>
            <w:hideMark/>
          </w:tcPr>
          <w:p w14:paraId="2101B20E" w14:textId="77777777" w:rsidR="0063168F" w:rsidRPr="0063168F" w:rsidRDefault="0063168F" w:rsidP="0063168F">
            <w:pPr>
              <w:spacing w:line="240" w:lineRule="auto"/>
              <w:rPr>
                <w:rFonts w:eastAsia="Times New Roman" w:cs="Times New Roman"/>
                <w:color w:val="000000"/>
                <w:szCs w:val="24"/>
                <w:lang w:val="id-ID" w:eastAsia="id-ID"/>
              </w:rPr>
            </w:pPr>
            <w:r w:rsidRPr="0063168F">
              <w:rPr>
                <w:rFonts w:eastAsia="Times New Roman" w:cs="Times New Roman"/>
                <w:color w:val="000000"/>
                <w:szCs w:val="24"/>
                <w:lang w:eastAsia="id-ID"/>
              </w:rPr>
              <w:t>Kotak ini mewakili penjadwalan produksi pusat atau departemen kontrol, orang atau operasi.</w:t>
            </w:r>
          </w:p>
        </w:tc>
      </w:tr>
      <w:tr w:rsidR="0063168F" w:rsidRPr="0063168F" w14:paraId="1AF02E8D" w14:textId="77777777" w:rsidTr="0063168F">
        <w:trPr>
          <w:trHeight w:val="189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EF2F129" w14:textId="77777777" w:rsidR="0063168F" w:rsidRPr="0063168F" w:rsidRDefault="0063168F" w:rsidP="0063168F">
            <w:pPr>
              <w:spacing w:line="240" w:lineRule="auto"/>
              <w:jc w:val="center"/>
              <w:rPr>
                <w:rFonts w:eastAsia="Times New Roman" w:cs="Times New Roman"/>
                <w:color w:val="000000"/>
                <w:szCs w:val="24"/>
                <w:lang w:val="id-ID" w:eastAsia="id-ID"/>
              </w:rPr>
            </w:pPr>
            <w:r w:rsidRPr="0063168F">
              <w:rPr>
                <w:rFonts w:eastAsia="Times New Roman" w:cs="Times New Roman"/>
                <w:color w:val="000000"/>
                <w:szCs w:val="24"/>
                <w:lang w:eastAsia="id-ID"/>
              </w:rPr>
              <w:t>13</w:t>
            </w:r>
          </w:p>
        </w:tc>
        <w:tc>
          <w:tcPr>
            <w:tcW w:w="2020" w:type="dxa"/>
            <w:tcBorders>
              <w:top w:val="nil"/>
              <w:left w:val="nil"/>
              <w:bottom w:val="single" w:sz="4" w:space="0" w:color="auto"/>
              <w:right w:val="single" w:sz="4" w:space="0" w:color="auto"/>
            </w:tcBorders>
            <w:shd w:val="clear" w:color="auto" w:fill="auto"/>
            <w:vAlign w:val="center"/>
            <w:hideMark/>
          </w:tcPr>
          <w:p w14:paraId="691A82F7" w14:textId="77777777" w:rsidR="0063168F" w:rsidRPr="0063168F" w:rsidRDefault="0063168F" w:rsidP="0063168F">
            <w:pPr>
              <w:spacing w:line="240" w:lineRule="auto"/>
              <w:rPr>
                <w:rFonts w:eastAsia="Times New Roman" w:cs="Times New Roman"/>
                <w:b/>
                <w:bCs/>
                <w:color w:val="000000"/>
                <w:szCs w:val="24"/>
                <w:lang w:val="id-ID" w:eastAsia="id-ID"/>
              </w:rPr>
            </w:pPr>
            <w:r w:rsidRPr="0063168F">
              <w:rPr>
                <w:rFonts w:eastAsia="Times New Roman" w:cs="Times New Roman"/>
                <w:b/>
                <w:bCs/>
                <w:color w:val="000000"/>
                <w:szCs w:val="24"/>
                <w:lang w:eastAsia="id-ID"/>
              </w:rPr>
              <w:t>Manual Information</w:t>
            </w:r>
          </w:p>
        </w:tc>
        <w:tc>
          <w:tcPr>
            <w:tcW w:w="2020" w:type="dxa"/>
            <w:tcBorders>
              <w:top w:val="nil"/>
              <w:left w:val="nil"/>
              <w:bottom w:val="single" w:sz="4" w:space="0" w:color="auto"/>
              <w:right w:val="single" w:sz="4" w:space="0" w:color="auto"/>
            </w:tcBorders>
            <w:shd w:val="clear" w:color="auto" w:fill="auto"/>
            <w:hideMark/>
          </w:tcPr>
          <w:p w14:paraId="391F2C1A" w14:textId="579552BC" w:rsidR="0063168F" w:rsidRPr="0063168F" w:rsidRDefault="0063168F" w:rsidP="0063168F">
            <w:pPr>
              <w:spacing w:line="240" w:lineRule="auto"/>
              <w:jc w:val="left"/>
              <w:rPr>
                <w:rFonts w:eastAsia="Times New Roman" w:cs="Times New Roman"/>
                <w:color w:val="000000"/>
                <w:szCs w:val="24"/>
                <w:lang w:val="id-ID" w:eastAsia="id-ID"/>
              </w:rPr>
            </w:pPr>
            <w:r w:rsidRPr="0063168F">
              <w:rPr>
                <w:rFonts w:eastAsia="Times New Roman" w:cs="Times New Roman"/>
                <w:noProof/>
                <w:color w:val="000000"/>
                <w:szCs w:val="24"/>
                <w:lang w:val="id-ID" w:eastAsia="id-ID"/>
              </w:rPr>
              <w:drawing>
                <wp:anchor distT="0" distB="0" distL="114300" distR="114300" simplePos="0" relativeHeight="251977728" behindDoc="0" locked="0" layoutInCell="1" allowOverlap="1" wp14:anchorId="124F7C84" wp14:editId="01294930">
                  <wp:simplePos x="0" y="0"/>
                  <wp:positionH relativeFrom="column">
                    <wp:posOffset>409575</wp:posOffset>
                  </wp:positionH>
                  <wp:positionV relativeFrom="paragraph">
                    <wp:posOffset>371475</wp:posOffset>
                  </wp:positionV>
                  <wp:extent cx="714375" cy="504825"/>
                  <wp:effectExtent l="0" t="0" r="9525" b="0"/>
                  <wp:wrapNone/>
                  <wp:docPr id="161" name="Picture 161" descr="manual information"/>
                  <wp:cNvGraphicFramePr/>
                  <a:graphic xmlns:a="http://schemas.openxmlformats.org/drawingml/2006/main">
                    <a:graphicData uri="http://schemas.openxmlformats.org/drawingml/2006/picture">
                      <pic:pic xmlns:pic="http://schemas.openxmlformats.org/drawingml/2006/picture">
                        <pic:nvPicPr>
                          <pic:cNvPr id="41" name="Picture 40" descr="manual informa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8608" cy="504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3880" w:type="dxa"/>
            <w:tcBorders>
              <w:top w:val="nil"/>
              <w:left w:val="nil"/>
              <w:bottom w:val="single" w:sz="4" w:space="0" w:color="auto"/>
              <w:right w:val="single" w:sz="4" w:space="0" w:color="auto"/>
            </w:tcBorders>
            <w:shd w:val="clear" w:color="auto" w:fill="auto"/>
            <w:vAlign w:val="center"/>
            <w:hideMark/>
          </w:tcPr>
          <w:p w14:paraId="7BEBAA46" w14:textId="77777777" w:rsidR="0063168F" w:rsidRPr="0063168F" w:rsidRDefault="0063168F" w:rsidP="0063168F">
            <w:pPr>
              <w:spacing w:line="240" w:lineRule="auto"/>
              <w:rPr>
                <w:rFonts w:eastAsia="Times New Roman" w:cs="Times New Roman"/>
                <w:color w:val="000000"/>
                <w:szCs w:val="24"/>
                <w:lang w:val="id-ID" w:eastAsia="id-ID"/>
              </w:rPr>
            </w:pPr>
            <w:r w:rsidRPr="0063168F">
              <w:rPr>
                <w:rFonts w:eastAsia="Times New Roman" w:cs="Times New Roman"/>
                <w:color w:val="000000"/>
                <w:szCs w:val="24"/>
                <w:lang w:eastAsia="id-ID"/>
              </w:rPr>
              <w:t>Panah yang lurus dan tipis menunjukkan aliran informasi umum dari memo, laporan, atau percakapan. Frekuensi dan catatan lain mungkin relevan.</w:t>
            </w:r>
          </w:p>
        </w:tc>
      </w:tr>
      <w:tr w:rsidR="0063168F" w:rsidRPr="0063168F" w14:paraId="6A787C53" w14:textId="77777777" w:rsidTr="0063168F">
        <w:trPr>
          <w:trHeight w:val="378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B369917" w14:textId="77777777" w:rsidR="0063168F" w:rsidRPr="0063168F" w:rsidRDefault="0063168F" w:rsidP="0063168F">
            <w:pPr>
              <w:spacing w:line="240" w:lineRule="auto"/>
              <w:jc w:val="center"/>
              <w:rPr>
                <w:rFonts w:eastAsia="Times New Roman" w:cs="Times New Roman"/>
                <w:color w:val="000000"/>
                <w:szCs w:val="24"/>
                <w:lang w:val="id-ID" w:eastAsia="id-ID"/>
              </w:rPr>
            </w:pPr>
            <w:r w:rsidRPr="0063168F">
              <w:rPr>
                <w:rFonts w:eastAsia="Times New Roman" w:cs="Times New Roman"/>
                <w:color w:val="000000"/>
                <w:szCs w:val="24"/>
                <w:lang w:eastAsia="id-ID"/>
              </w:rPr>
              <w:lastRenderedPageBreak/>
              <w:t>14</w:t>
            </w:r>
          </w:p>
        </w:tc>
        <w:tc>
          <w:tcPr>
            <w:tcW w:w="2020" w:type="dxa"/>
            <w:tcBorders>
              <w:top w:val="nil"/>
              <w:left w:val="nil"/>
              <w:bottom w:val="single" w:sz="4" w:space="0" w:color="auto"/>
              <w:right w:val="single" w:sz="4" w:space="0" w:color="auto"/>
            </w:tcBorders>
            <w:shd w:val="clear" w:color="auto" w:fill="auto"/>
            <w:vAlign w:val="center"/>
            <w:hideMark/>
          </w:tcPr>
          <w:p w14:paraId="489BADDE" w14:textId="77777777" w:rsidR="0063168F" w:rsidRPr="0063168F" w:rsidRDefault="0063168F" w:rsidP="0063168F">
            <w:pPr>
              <w:spacing w:line="240" w:lineRule="auto"/>
              <w:rPr>
                <w:rFonts w:eastAsia="Times New Roman" w:cs="Times New Roman"/>
                <w:b/>
                <w:bCs/>
                <w:color w:val="000000"/>
                <w:szCs w:val="24"/>
                <w:lang w:val="id-ID" w:eastAsia="id-ID"/>
              </w:rPr>
            </w:pPr>
            <w:r w:rsidRPr="0063168F">
              <w:rPr>
                <w:rFonts w:eastAsia="Times New Roman" w:cs="Times New Roman"/>
                <w:b/>
                <w:bCs/>
                <w:color w:val="000000"/>
                <w:szCs w:val="24"/>
                <w:lang w:eastAsia="id-ID"/>
              </w:rPr>
              <w:t>Electronic Info</w:t>
            </w:r>
          </w:p>
        </w:tc>
        <w:tc>
          <w:tcPr>
            <w:tcW w:w="2020" w:type="dxa"/>
            <w:tcBorders>
              <w:top w:val="nil"/>
              <w:left w:val="nil"/>
              <w:bottom w:val="nil"/>
              <w:right w:val="nil"/>
            </w:tcBorders>
            <w:shd w:val="clear" w:color="auto" w:fill="auto"/>
            <w:noWrap/>
            <w:vAlign w:val="bottom"/>
            <w:hideMark/>
          </w:tcPr>
          <w:p w14:paraId="176A056D" w14:textId="74652F84" w:rsidR="0063168F" w:rsidRPr="0063168F" w:rsidRDefault="0063168F" w:rsidP="0063168F">
            <w:pPr>
              <w:spacing w:line="240" w:lineRule="auto"/>
              <w:jc w:val="left"/>
              <w:rPr>
                <w:rFonts w:ascii="Calibri" w:eastAsia="Times New Roman" w:hAnsi="Calibri" w:cs="Calibri"/>
                <w:color w:val="000000"/>
                <w:sz w:val="22"/>
                <w:lang w:val="id-ID" w:eastAsia="id-ID"/>
              </w:rPr>
            </w:pPr>
            <w:r w:rsidRPr="0063168F">
              <w:rPr>
                <w:rFonts w:ascii="Calibri" w:eastAsia="Times New Roman" w:hAnsi="Calibri" w:cs="Calibri"/>
                <w:noProof/>
                <w:color w:val="000000"/>
                <w:sz w:val="22"/>
                <w:lang w:val="id-ID" w:eastAsia="id-ID"/>
              </w:rPr>
              <w:drawing>
                <wp:anchor distT="0" distB="0" distL="114300" distR="114300" simplePos="0" relativeHeight="251978752" behindDoc="0" locked="0" layoutInCell="1" allowOverlap="1" wp14:anchorId="0E688AA7" wp14:editId="27E97741">
                  <wp:simplePos x="0" y="0"/>
                  <wp:positionH relativeFrom="column">
                    <wp:posOffset>95250</wp:posOffset>
                  </wp:positionH>
                  <wp:positionV relativeFrom="paragraph">
                    <wp:posOffset>933450</wp:posOffset>
                  </wp:positionV>
                  <wp:extent cx="1209675" cy="485775"/>
                  <wp:effectExtent l="0" t="0" r="9525" b="0"/>
                  <wp:wrapNone/>
                  <wp:docPr id="160" name="Picture 160" descr="Electronic Information"/>
                  <wp:cNvGraphicFramePr/>
                  <a:graphic xmlns:a="http://schemas.openxmlformats.org/drawingml/2006/main">
                    <a:graphicData uri="http://schemas.openxmlformats.org/drawingml/2006/picture">
                      <pic:pic xmlns:pic="http://schemas.openxmlformats.org/drawingml/2006/picture">
                        <pic:nvPicPr>
                          <pic:cNvPr id="42" name="Picture 41" descr="Electronic Informa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8617" cy="4762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799"/>
            </w:tblGrid>
            <w:tr w:rsidR="0063168F" w:rsidRPr="0063168F" w14:paraId="2A2B16AF" w14:textId="77777777">
              <w:trPr>
                <w:trHeight w:val="3780"/>
                <w:tblCellSpacing w:w="0" w:type="dxa"/>
              </w:trPr>
              <w:tc>
                <w:tcPr>
                  <w:tcW w:w="2020" w:type="dxa"/>
                  <w:tcBorders>
                    <w:top w:val="nil"/>
                    <w:left w:val="nil"/>
                    <w:bottom w:val="single" w:sz="4" w:space="0" w:color="auto"/>
                    <w:right w:val="single" w:sz="4" w:space="0" w:color="auto"/>
                  </w:tcBorders>
                  <w:shd w:val="clear" w:color="auto" w:fill="auto"/>
                  <w:hideMark/>
                </w:tcPr>
                <w:p w14:paraId="595EF007" w14:textId="77777777" w:rsidR="0063168F" w:rsidRPr="0063168F" w:rsidRDefault="0063168F" w:rsidP="0063168F">
                  <w:pPr>
                    <w:spacing w:line="240" w:lineRule="auto"/>
                    <w:jc w:val="left"/>
                    <w:rPr>
                      <w:rFonts w:eastAsia="Times New Roman" w:cs="Times New Roman"/>
                      <w:color w:val="000000"/>
                      <w:szCs w:val="24"/>
                      <w:lang w:val="id-ID" w:eastAsia="id-ID"/>
                    </w:rPr>
                  </w:pPr>
                  <w:r w:rsidRPr="0063168F">
                    <w:rPr>
                      <w:rFonts w:eastAsia="Times New Roman" w:cs="Times New Roman"/>
                      <w:color w:val="000000"/>
                      <w:szCs w:val="24"/>
                      <w:lang w:val="id-ID" w:eastAsia="id-ID"/>
                    </w:rPr>
                    <w:t> </w:t>
                  </w:r>
                </w:p>
              </w:tc>
            </w:tr>
          </w:tbl>
          <w:p w14:paraId="5211FEC1" w14:textId="77777777" w:rsidR="0063168F" w:rsidRPr="0063168F" w:rsidRDefault="0063168F" w:rsidP="0063168F">
            <w:pPr>
              <w:spacing w:line="240" w:lineRule="auto"/>
              <w:jc w:val="left"/>
              <w:rPr>
                <w:rFonts w:ascii="Calibri" w:eastAsia="Times New Roman" w:hAnsi="Calibri" w:cs="Calibri"/>
                <w:color w:val="000000"/>
                <w:sz w:val="22"/>
                <w:lang w:val="id-ID" w:eastAsia="id-ID"/>
              </w:rPr>
            </w:pPr>
          </w:p>
        </w:tc>
        <w:tc>
          <w:tcPr>
            <w:tcW w:w="3880" w:type="dxa"/>
            <w:tcBorders>
              <w:top w:val="nil"/>
              <w:left w:val="nil"/>
              <w:bottom w:val="single" w:sz="4" w:space="0" w:color="auto"/>
              <w:right w:val="single" w:sz="4" w:space="0" w:color="auto"/>
            </w:tcBorders>
            <w:shd w:val="clear" w:color="auto" w:fill="auto"/>
            <w:vAlign w:val="center"/>
            <w:hideMark/>
          </w:tcPr>
          <w:p w14:paraId="17672162" w14:textId="77777777" w:rsidR="0063168F" w:rsidRPr="0063168F" w:rsidRDefault="0063168F" w:rsidP="0063168F">
            <w:pPr>
              <w:spacing w:line="240" w:lineRule="auto"/>
              <w:rPr>
                <w:rFonts w:eastAsia="Times New Roman" w:cs="Times New Roman"/>
                <w:color w:val="000000"/>
                <w:szCs w:val="24"/>
                <w:lang w:val="id-ID" w:eastAsia="id-ID"/>
              </w:rPr>
            </w:pPr>
            <w:r w:rsidRPr="0063168F">
              <w:rPr>
                <w:rFonts w:eastAsia="Times New Roman" w:cs="Times New Roman"/>
                <w:color w:val="000000"/>
                <w:szCs w:val="24"/>
                <w:lang w:eastAsia="id-ID"/>
              </w:rPr>
              <w:t>Panah bergoyang ini mewakili aliran elektronik seperti pertukaran data elektronik (EDI), Internet, Intranet, LAN (jaringan area lokal), WAN (wide area network). Anda dapat menunjukkan frekuensi pertukaran informasi / data, jenis media yang digunakan ex. faks, telepon, dll. dan jenis data yang dipertukarkan.</w:t>
            </w:r>
          </w:p>
        </w:tc>
      </w:tr>
      <w:tr w:rsidR="0063168F" w:rsidRPr="0063168F" w14:paraId="558C1F3F" w14:textId="77777777" w:rsidTr="0063168F">
        <w:trPr>
          <w:trHeight w:val="220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B46602F" w14:textId="77777777" w:rsidR="0063168F" w:rsidRPr="0063168F" w:rsidRDefault="0063168F" w:rsidP="0063168F">
            <w:pPr>
              <w:spacing w:line="240" w:lineRule="auto"/>
              <w:jc w:val="center"/>
              <w:rPr>
                <w:rFonts w:eastAsia="Times New Roman" w:cs="Times New Roman"/>
                <w:color w:val="000000"/>
                <w:szCs w:val="24"/>
                <w:lang w:val="id-ID" w:eastAsia="id-ID"/>
              </w:rPr>
            </w:pPr>
            <w:r w:rsidRPr="0063168F">
              <w:rPr>
                <w:rFonts w:eastAsia="Times New Roman" w:cs="Times New Roman"/>
                <w:color w:val="000000"/>
                <w:szCs w:val="24"/>
                <w:lang w:eastAsia="id-ID"/>
              </w:rPr>
              <w:t>15</w:t>
            </w:r>
          </w:p>
        </w:tc>
        <w:tc>
          <w:tcPr>
            <w:tcW w:w="2020" w:type="dxa"/>
            <w:tcBorders>
              <w:top w:val="nil"/>
              <w:left w:val="nil"/>
              <w:bottom w:val="single" w:sz="4" w:space="0" w:color="auto"/>
              <w:right w:val="single" w:sz="4" w:space="0" w:color="auto"/>
            </w:tcBorders>
            <w:shd w:val="clear" w:color="auto" w:fill="auto"/>
            <w:vAlign w:val="center"/>
            <w:hideMark/>
          </w:tcPr>
          <w:p w14:paraId="45E4B15B" w14:textId="77777777" w:rsidR="0063168F" w:rsidRPr="0063168F" w:rsidRDefault="0063168F" w:rsidP="0063168F">
            <w:pPr>
              <w:spacing w:line="240" w:lineRule="auto"/>
              <w:rPr>
                <w:rFonts w:eastAsia="Times New Roman" w:cs="Times New Roman"/>
                <w:b/>
                <w:bCs/>
                <w:color w:val="000000"/>
                <w:szCs w:val="24"/>
                <w:lang w:val="id-ID" w:eastAsia="id-ID"/>
              </w:rPr>
            </w:pPr>
            <w:r w:rsidRPr="0063168F">
              <w:rPr>
                <w:rFonts w:eastAsia="Times New Roman" w:cs="Times New Roman"/>
                <w:b/>
                <w:bCs/>
                <w:color w:val="000000"/>
                <w:szCs w:val="24"/>
                <w:lang w:eastAsia="id-ID"/>
              </w:rPr>
              <w:t>Production Kanban</w:t>
            </w:r>
          </w:p>
        </w:tc>
        <w:tc>
          <w:tcPr>
            <w:tcW w:w="2020" w:type="dxa"/>
            <w:tcBorders>
              <w:top w:val="nil"/>
              <w:left w:val="nil"/>
              <w:bottom w:val="single" w:sz="4" w:space="0" w:color="auto"/>
              <w:right w:val="single" w:sz="4" w:space="0" w:color="auto"/>
            </w:tcBorders>
            <w:shd w:val="clear" w:color="auto" w:fill="auto"/>
            <w:hideMark/>
          </w:tcPr>
          <w:p w14:paraId="7174D86E" w14:textId="719135E1" w:rsidR="0063168F" w:rsidRPr="0063168F" w:rsidRDefault="0063168F" w:rsidP="0063168F">
            <w:pPr>
              <w:spacing w:line="240" w:lineRule="auto"/>
              <w:jc w:val="left"/>
              <w:rPr>
                <w:rFonts w:eastAsia="Times New Roman" w:cs="Times New Roman"/>
                <w:color w:val="000000"/>
                <w:szCs w:val="24"/>
                <w:lang w:val="id-ID" w:eastAsia="id-ID"/>
              </w:rPr>
            </w:pPr>
            <w:r w:rsidRPr="0063168F">
              <w:rPr>
                <w:rFonts w:eastAsia="Times New Roman" w:cs="Times New Roman"/>
                <w:noProof/>
                <w:color w:val="000000"/>
                <w:szCs w:val="24"/>
                <w:lang w:val="id-ID" w:eastAsia="id-ID"/>
              </w:rPr>
              <w:drawing>
                <wp:anchor distT="0" distB="0" distL="114300" distR="114300" simplePos="0" relativeHeight="251979776" behindDoc="0" locked="0" layoutInCell="1" allowOverlap="1" wp14:anchorId="5B9BF312" wp14:editId="4290B0A9">
                  <wp:simplePos x="0" y="0"/>
                  <wp:positionH relativeFrom="column">
                    <wp:posOffset>238125</wp:posOffset>
                  </wp:positionH>
                  <wp:positionV relativeFrom="paragraph">
                    <wp:posOffset>476250</wp:posOffset>
                  </wp:positionV>
                  <wp:extent cx="819150" cy="476250"/>
                  <wp:effectExtent l="0" t="0" r="0" b="0"/>
                  <wp:wrapNone/>
                  <wp:docPr id="154" name="Picture 154" descr="Production Kanban"/>
                  <wp:cNvGraphicFramePr/>
                  <a:graphic xmlns:a="http://schemas.openxmlformats.org/drawingml/2006/main">
                    <a:graphicData uri="http://schemas.openxmlformats.org/drawingml/2006/picture">
                      <pic:pic xmlns:pic="http://schemas.openxmlformats.org/drawingml/2006/picture">
                        <pic:nvPicPr>
                          <pic:cNvPr id="43" name="Picture 42" descr="Production Kanba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3858" cy="4762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3880" w:type="dxa"/>
            <w:tcBorders>
              <w:top w:val="nil"/>
              <w:left w:val="nil"/>
              <w:bottom w:val="single" w:sz="4" w:space="0" w:color="auto"/>
              <w:right w:val="single" w:sz="4" w:space="0" w:color="auto"/>
            </w:tcBorders>
            <w:shd w:val="clear" w:color="auto" w:fill="auto"/>
            <w:vAlign w:val="center"/>
            <w:hideMark/>
          </w:tcPr>
          <w:p w14:paraId="2A9FF524" w14:textId="77777777" w:rsidR="0063168F" w:rsidRPr="0063168F" w:rsidRDefault="0063168F" w:rsidP="0063168F">
            <w:pPr>
              <w:spacing w:line="240" w:lineRule="auto"/>
              <w:rPr>
                <w:rFonts w:eastAsia="Times New Roman" w:cs="Times New Roman"/>
                <w:color w:val="000000"/>
                <w:szCs w:val="24"/>
                <w:lang w:val="id-ID" w:eastAsia="id-ID"/>
              </w:rPr>
            </w:pPr>
            <w:r w:rsidRPr="0063168F">
              <w:rPr>
                <w:rFonts w:eastAsia="Times New Roman" w:cs="Times New Roman"/>
                <w:color w:val="000000"/>
                <w:szCs w:val="24"/>
                <w:lang w:eastAsia="id-ID"/>
              </w:rPr>
              <w:t>Ikon ini memicu produksi sejumlah suku cadang yang ditentukan sebelumnya. Ini menandakan proses penyediaan untuk menyediakan bagian ke proses hilir.</w:t>
            </w:r>
          </w:p>
        </w:tc>
      </w:tr>
      <w:tr w:rsidR="0063168F" w:rsidRPr="0063168F" w14:paraId="4BFA2C3F" w14:textId="77777777" w:rsidTr="0063168F">
        <w:trPr>
          <w:trHeight w:val="346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B97A46D" w14:textId="77777777" w:rsidR="0063168F" w:rsidRPr="0063168F" w:rsidRDefault="0063168F" w:rsidP="0063168F">
            <w:pPr>
              <w:spacing w:line="240" w:lineRule="auto"/>
              <w:jc w:val="center"/>
              <w:rPr>
                <w:rFonts w:eastAsia="Times New Roman" w:cs="Times New Roman"/>
                <w:color w:val="000000"/>
                <w:szCs w:val="24"/>
                <w:lang w:val="id-ID" w:eastAsia="id-ID"/>
              </w:rPr>
            </w:pPr>
            <w:r w:rsidRPr="0063168F">
              <w:rPr>
                <w:rFonts w:eastAsia="Times New Roman" w:cs="Times New Roman"/>
                <w:color w:val="000000"/>
                <w:szCs w:val="24"/>
                <w:lang w:eastAsia="id-ID"/>
              </w:rPr>
              <w:t>16</w:t>
            </w:r>
          </w:p>
        </w:tc>
        <w:tc>
          <w:tcPr>
            <w:tcW w:w="2020" w:type="dxa"/>
            <w:tcBorders>
              <w:top w:val="nil"/>
              <w:left w:val="nil"/>
              <w:bottom w:val="single" w:sz="4" w:space="0" w:color="auto"/>
              <w:right w:val="single" w:sz="4" w:space="0" w:color="auto"/>
            </w:tcBorders>
            <w:shd w:val="clear" w:color="auto" w:fill="auto"/>
            <w:vAlign w:val="center"/>
            <w:hideMark/>
          </w:tcPr>
          <w:p w14:paraId="038BE30F" w14:textId="77777777" w:rsidR="0063168F" w:rsidRPr="0063168F" w:rsidRDefault="0063168F" w:rsidP="0063168F">
            <w:pPr>
              <w:spacing w:line="240" w:lineRule="auto"/>
              <w:rPr>
                <w:rFonts w:eastAsia="Times New Roman" w:cs="Times New Roman"/>
                <w:b/>
                <w:bCs/>
                <w:color w:val="000000"/>
                <w:szCs w:val="24"/>
                <w:lang w:val="id-ID" w:eastAsia="id-ID"/>
              </w:rPr>
            </w:pPr>
            <w:r w:rsidRPr="0063168F">
              <w:rPr>
                <w:rFonts w:eastAsia="Times New Roman" w:cs="Times New Roman"/>
                <w:b/>
                <w:bCs/>
                <w:color w:val="000000"/>
                <w:szCs w:val="24"/>
                <w:lang w:eastAsia="id-ID"/>
              </w:rPr>
              <w:t>Withdrawal Kanban</w:t>
            </w:r>
          </w:p>
        </w:tc>
        <w:tc>
          <w:tcPr>
            <w:tcW w:w="2020" w:type="dxa"/>
            <w:tcBorders>
              <w:top w:val="nil"/>
              <w:left w:val="nil"/>
              <w:bottom w:val="single" w:sz="4" w:space="0" w:color="auto"/>
              <w:right w:val="single" w:sz="4" w:space="0" w:color="auto"/>
            </w:tcBorders>
            <w:shd w:val="clear" w:color="auto" w:fill="auto"/>
            <w:hideMark/>
          </w:tcPr>
          <w:p w14:paraId="28927ADC" w14:textId="577439B5" w:rsidR="0063168F" w:rsidRPr="0063168F" w:rsidRDefault="0063168F" w:rsidP="0063168F">
            <w:pPr>
              <w:spacing w:line="240" w:lineRule="auto"/>
              <w:jc w:val="left"/>
              <w:rPr>
                <w:rFonts w:eastAsia="Times New Roman" w:cs="Times New Roman"/>
                <w:color w:val="000000"/>
                <w:szCs w:val="24"/>
                <w:lang w:val="id-ID" w:eastAsia="id-ID"/>
              </w:rPr>
            </w:pPr>
            <w:r w:rsidRPr="0063168F">
              <w:rPr>
                <w:rFonts w:eastAsia="Times New Roman" w:cs="Times New Roman"/>
                <w:noProof/>
                <w:color w:val="000000"/>
                <w:szCs w:val="24"/>
                <w:lang w:val="id-ID" w:eastAsia="id-ID"/>
              </w:rPr>
              <w:drawing>
                <wp:anchor distT="0" distB="0" distL="114300" distR="114300" simplePos="0" relativeHeight="251980800" behindDoc="0" locked="0" layoutInCell="1" allowOverlap="1" wp14:anchorId="08C8E18B" wp14:editId="43D623A4">
                  <wp:simplePos x="0" y="0"/>
                  <wp:positionH relativeFrom="column">
                    <wp:posOffset>257175</wp:posOffset>
                  </wp:positionH>
                  <wp:positionV relativeFrom="paragraph">
                    <wp:posOffset>847725</wp:posOffset>
                  </wp:positionV>
                  <wp:extent cx="771525" cy="438150"/>
                  <wp:effectExtent l="0" t="0" r="9525" b="0"/>
                  <wp:wrapNone/>
                  <wp:docPr id="147" name="Picture 147" descr="Withdrawal Kanban"/>
                  <wp:cNvGraphicFramePr/>
                  <a:graphic xmlns:a="http://schemas.openxmlformats.org/drawingml/2006/main">
                    <a:graphicData uri="http://schemas.openxmlformats.org/drawingml/2006/picture">
                      <pic:pic xmlns:pic="http://schemas.openxmlformats.org/drawingml/2006/picture">
                        <pic:nvPicPr>
                          <pic:cNvPr id="44" name="Picture 43" descr="Withdrawal Kanba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5758" cy="4381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3880" w:type="dxa"/>
            <w:tcBorders>
              <w:top w:val="nil"/>
              <w:left w:val="nil"/>
              <w:bottom w:val="single" w:sz="4" w:space="0" w:color="auto"/>
              <w:right w:val="single" w:sz="4" w:space="0" w:color="auto"/>
            </w:tcBorders>
            <w:shd w:val="clear" w:color="auto" w:fill="auto"/>
            <w:vAlign w:val="center"/>
            <w:hideMark/>
          </w:tcPr>
          <w:p w14:paraId="16801D8B" w14:textId="77777777" w:rsidR="0063168F" w:rsidRPr="0063168F" w:rsidRDefault="0063168F" w:rsidP="0063168F">
            <w:pPr>
              <w:spacing w:line="240" w:lineRule="auto"/>
              <w:rPr>
                <w:rFonts w:eastAsia="Times New Roman" w:cs="Times New Roman"/>
                <w:color w:val="000000"/>
                <w:szCs w:val="24"/>
                <w:lang w:val="id-ID" w:eastAsia="id-ID"/>
              </w:rPr>
            </w:pPr>
            <w:r w:rsidRPr="0063168F">
              <w:rPr>
                <w:rFonts w:eastAsia="Times New Roman" w:cs="Times New Roman"/>
                <w:color w:val="000000"/>
                <w:szCs w:val="24"/>
                <w:lang w:eastAsia="id-ID"/>
              </w:rPr>
              <w:t>Ikon ini mewakili kartu atau perangkat yang menginstruksikan handler material untuk mentransfer komponen dari supermarket ke proses penerimaan. Material handler (atau operator) pergi ke supermarket dan menarik barang-barang yang diperlukan.</w:t>
            </w:r>
          </w:p>
        </w:tc>
      </w:tr>
      <w:tr w:rsidR="0063168F" w:rsidRPr="0063168F" w14:paraId="0BF9A979" w14:textId="77777777" w:rsidTr="0063168F">
        <w:trPr>
          <w:trHeight w:val="409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780430E" w14:textId="77777777" w:rsidR="0063168F" w:rsidRPr="0063168F" w:rsidRDefault="0063168F" w:rsidP="0063168F">
            <w:pPr>
              <w:spacing w:line="240" w:lineRule="auto"/>
              <w:jc w:val="center"/>
              <w:rPr>
                <w:rFonts w:eastAsia="Times New Roman" w:cs="Times New Roman"/>
                <w:color w:val="000000"/>
                <w:szCs w:val="24"/>
                <w:lang w:val="id-ID" w:eastAsia="id-ID"/>
              </w:rPr>
            </w:pPr>
            <w:r w:rsidRPr="0063168F">
              <w:rPr>
                <w:rFonts w:eastAsia="Times New Roman" w:cs="Times New Roman"/>
                <w:color w:val="000000"/>
                <w:szCs w:val="24"/>
                <w:lang w:eastAsia="id-ID"/>
              </w:rPr>
              <w:lastRenderedPageBreak/>
              <w:t>17</w:t>
            </w:r>
          </w:p>
        </w:tc>
        <w:tc>
          <w:tcPr>
            <w:tcW w:w="2020" w:type="dxa"/>
            <w:tcBorders>
              <w:top w:val="nil"/>
              <w:left w:val="nil"/>
              <w:bottom w:val="single" w:sz="4" w:space="0" w:color="auto"/>
              <w:right w:val="single" w:sz="4" w:space="0" w:color="auto"/>
            </w:tcBorders>
            <w:shd w:val="clear" w:color="auto" w:fill="auto"/>
            <w:vAlign w:val="center"/>
            <w:hideMark/>
          </w:tcPr>
          <w:p w14:paraId="6E994594" w14:textId="77777777" w:rsidR="0063168F" w:rsidRPr="0063168F" w:rsidRDefault="0063168F" w:rsidP="0063168F">
            <w:pPr>
              <w:spacing w:line="240" w:lineRule="auto"/>
              <w:rPr>
                <w:rFonts w:eastAsia="Times New Roman" w:cs="Times New Roman"/>
                <w:b/>
                <w:bCs/>
                <w:color w:val="000000"/>
                <w:szCs w:val="24"/>
                <w:lang w:val="id-ID" w:eastAsia="id-ID"/>
              </w:rPr>
            </w:pPr>
            <w:r w:rsidRPr="0063168F">
              <w:rPr>
                <w:rFonts w:eastAsia="Times New Roman" w:cs="Times New Roman"/>
                <w:b/>
                <w:bCs/>
                <w:color w:val="000000"/>
                <w:szCs w:val="24"/>
                <w:lang w:eastAsia="id-ID"/>
              </w:rPr>
              <w:t>Signal Kanban</w:t>
            </w:r>
          </w:p>
        </w:tc>
        <w:tc>
          <w:tcPr>
            <w:tcW w:w="2020" w:type="dxa"/>
            <w:tcBorders>
              <w:top w:val="nil"/>
              <w:left w:val="nil"/>
              <w:bottom w:val="single" w:sz="4" w:space="0" w:color="auto"/>
              <w:right w:val="single" w:sz="4" w:space="0" w:color="auto"/>
            </w:tcBorders>
            <w:shd w:val="clear" w:color="auto" w:fill="auto"/>
            <w:hideMark/>
          </w:tcPr>
          <w:p w14:paraId="090F2246" w14:textId="76473308" w:rsidR="0063168F" w:rsidRPr="0063168F" w:rsidRDefault="0063168F" w:rsidP="0063168F">
            <w:pPr>
              <w:spacing w:line="240" w:lineRule="auto"/>
              <w:jc w:val="left"/>
              <w:rPr>
                <w:rFonts w:eastAsia="Times New Roman" w:cs="Times New Roman"/>
                <w:color w:val="000000"/>
                <w:szCs w:val="24"/>
                <w:lang w:val="id-ID" w:eastAsia="id-ID"/>
              </w:rPr>
            </w:pPr>
            <w:r w:rsidRPr="0063168F">
              <w:rPr>
                <w:rFonts w:eastAsia="Times New Roman" w:cs="Times New Roman"/>
                <w:noProof/>
                <w:color w:val="000000"/>
                <w:szCs w:val="24"/>
                <w:lang w:val="id-ID" w:eastAsia="id-ID"/>
              </w:rPr>
              <w:drawing>
                <wp:anchor distT="0" distB="0" distL="114300" distR="114300" simplePos="0" relativeHeight="251981824" behindDoc="0" locked="0" layoutInCell="1" allowOverlap="1" wp14:anchorId="1D814978" wp14:editId="09221D74">
                  <wp:simplePos x="0" y="0"/>
                  <wp:positionH relativeFrom="column">
                    <wp:posOffset>266700</wp:posOffset>
                  </wp:positionH>
                  <wp:positionV relativeFrom="paragraph">
                    <wp:posOffset>1123950</wp:posOffset>
                  </wp:positionV>
                  <wp:extent cx="733425" cy="419100"/>
                  <wp:effectExtent l="0" t="0" r="0" b="0"/>
                  <wp:wrapNone/>
                  <wp:docPr id="141" name="Picture 141" descr="signal kanban"/>
                  <wp:cNvGraphicFramePr/>
                  <a:graphic xmlns:a="http://schemas.openxmlformats.org/drawingml/2006/main">
                    <a:graphicData uri="http://schemas.openxmlformats.org/drawingml/2006/picture">
                      <pic:pic xmlns:pic="http://schemas.openxmlformats.org/drawingml/2006/picture">
                        <pic:nvPicPr>
                          <pic:cNvPr id="45" name="Picture 44" descr="signal kanba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8133" cy="4191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3880" w:type="dxa"/>
            <w:tcBorders>
              <w:top w:val="nil"/>
              <w:left w:val="nil"/>
              <w:bottom w:val="single" w:sz="4" w:space="0" w:color="auto"/>
              <w:right w:val="single" w:sz="4" w:space="0" w:color="auto"/>
            </w:tcBorders>
            <w:shd w:val="clear" w:color="auto" w:fill="auto"/>
            <w:vAlign w:val="center"/>
            <w:hideMark/>
          </w:tcPr>
          <w:p w14:paraId="24A2934D" w14:textId="77777777" w:rsidR="0063168F" w:rsidRPr="0063168F" w:rsidRDefault="0063168F" w:rsidP="0063168F">
            <w:pPr>
              <w:spacing w:line="240" w:lineRule="auto"/>
              <w:rPr>
                <w:rFonts w:eastAsia="Times New Roman" w:cs="Times New Roman"/>
                <w:color w:val="000000"/>
                <w:szCs w:val="24"/>
                <w:lang w:val="id-ID" w:eastAsia="id-ID"/>
              </w:rPr>
            </w:pPr>
            <w:r w:rsidRPr="0063168F">
              <w:rPr>
                <w:rFonts w:eastAsia="Times New Roman" w:cs="Times New Roman"/>
                <w:color w:val="000000"/>
                <w:szCs w:val="24"/>
                <w:lang w:eastAsia="id-ID"/>
              </w:rPr>
              <w:t>Ikon ini digunakan setiap kali tingkat persediaan di supermarket di antara dua proses turun menjadi pemicu atau titik minimum. Ketika Segitiga Kanban tiba pada proses penyediaan, itu menandakan pergantian dan produksi ukuran batch yang telah ditentukan dari bagian yang dicatat pada Kanban. Ini juga disebut sebagai kanban "satu per-bagian".</w:t>
            </w:r>
          </w:p>
        </w:tc>
      </w:tr>
      <w:tr w:rsidR="0063168F" w:rsidRPr="0063168F" w14:paraId="342B2A34" w14:textId="77777777" w:rsidTr="0063168F">
        <w:trPr>
          <w:trHeight w:val="189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3E738CA" w14:textId="77777777" w:rsidR="0063168F" w:rsidRPr="0063168F" w:rsidRDefault="0063168F" w:rsidP="0063168F">
            <w:pPr>
              <w:spacing w:line="240" w:lineRule="auto"/>
              <w:jc w:val="center"/>
              <w:rPr>
                <w:rFonts w:eastAsia="Times New Roman" w:cs="Times New Roman"/>
                <w:color w:val="000000"/>
                <w:szCs w:val="24"/>
                <w:lang w:val="id-ID" w:eastAsia="id-ID"/>
              </w:rPr>
            </w:pPr>
            <w:r w:rsidRPr="0063168F">
              <w:rPr>
                <w:rFonts w:eastAsia="Times New Roman" w:cs="Times New Roman"/>
                <w:color w:val="000000"/>
                <w:szCs w:val="24"/>
                <w:lang w:eastAsia="id-ID"/>
              </w:rPr>
              <w:t>18</w:t>
            </w:r>
          </w:p>
        </w:tc>
        <w:tc>
          <w:tcPr>
            <w:tcW w:w="2020" w:type="dxa"/>
            <w:tcBorders>
              <w:top w:val="nil"/>
              <w:left w:val="nil"/>
              <w:bottom w:val="single" w:sz="4" w:space="0" w:color="auto"/>
              <w:right w:val="single" w:sz="4" w:space="0" w:color="auto"/>
            </w:tcBorders>
            <w:shd w:val="clear" w:color="auto" w:fill="auto"/>
            <w:vAlign w:val="center"/>
            <w:hideMark/>
          </w:tcPr>
          <w:p w14:paraId="587A48D7" w14:textId="77777777" w:rsidR="0063168F" w:rsidRPr="0063168F" w:rsidRDefault="0063168F" w:rsidP="0063168F">
            <w:pPr>
              <w:spacing w:line="240" w:lineRule="auto"/>
              <w:rPr>
                <w:rFonts w:eastAsia="Times New Roman" w:cs="Times New Roman"/>
                <w:b/>
                <w:bCs/>
                <w:color w:val="000000"/>
                <w:szCs w:val="24"/>
                <w:lang w:val="id-ID" w:eastAsia="id-ID"/>
              </w:rPr>
            </w:pPr>
            <w:r w:rsidRPr="0063168F">
              <w:rPr>
                <w:rFonts w:eastAsia="Times New Roman" w:cs="Times New Roman"/>
                <w:b/>
                <w:bCs/>
                <w:color w:val="000000"/>
                <w:szCs w:val="24"/>
                <w:lang w:eastAsia="id-ID"/>
              </w:rPr>
              <w:t>Kanban Post</w:t>
            </w:r>
          </w:p>
        </w:tc>
        <w:tc>
          <w:tcPr>
            <w:tcW w:w="2020" w:type="dxa"/>
            <w:tcBorders>
              <w:top w:val="nil"/>
              <w:left w:val="nil"/>
              <w:bottom w:val="single" w:sz="4" w:space="0" w:color="auto"/>
              <w:right w:val="single" w:sz="4" w:space="0" w:color="auto"/>
            </w:tcBorders>
            <w:shd w:val="clear" w:color="auto" w:fill="auto"/>
            <w:hideMark/>
          </w:tcPr>
          <w:p w14:paraId="6649476E" w14:textId="52022827" w:rsidR="0063168F" w:rsidRPr="0063168F" w:rsidRDefault="0063168F" w:rsidP="0063168F">
            <w:pPr>
              <w:spacing w:line="240" w:lineRule="auto"/>
              <w:jc w:val="left"/>
              <w:rPr>
                <w:rFonts w:eastAsia="Times New Roman" w:cs="Times New Roman"/>
                <w:color w:val="000000"/>
                <w:szCs w:val="24"/>
                <w:lang w:val="id-ID" w:eastAsia="id-ID"/>
              </w:rPr>
            </w:pPr>
            <w:r w:rsidRPr="0063168F">
              <w:rPr>
                <w:rFonts w:eastAsia="Times New Roman" w:cs="Times New Roman"/>
                <w:noProof/>
                <w:color w:val="000000"/>
                <w:szCs w:val="24"/>
                <w:lang w:val="id-ID" w:eastAsia="id-ID"/>
              </w:rPr>
              <w:drawing>
                <wp:anchor distT="0" distB="0" distL="114300" distR="114300" simplePos="0" relativeHeight="251982848" behindDoc="0" locked="0" layoutInCell="1" allowOverlap="1" wp14:anchorId="03EC4E60" wp14:editId="7CD09A91">
                  <wp:simplePos x="0" y="0"/>
                  <wp:positionH relativeFrom="column">
                    <wp:posOffset>600075</wp:posOffset>
                  </wp:positionH>
                  <wp:positionV relativeFrom="paragraph">
                    <wp:posOffset>485775</wp:posOffset>
                  </wp:positionV>
                  <wp:extent cx="285750" cy="361950"/>
                  <wp:effectExtent l="0" t="0" r="0" b="0"/>
                  <wp:wrapNone/>
                  <wp:docPr id="140" name="Picture 140" descr="Kanban post"/>
                  <wp:cNvGraphicFramePr/>
                  <a:graphic xmlns:a="http://schemas.openxmlformats.org/drawingml/2006/main">
                    <a:graphicData uri="http://schemas.openxmlformats.org/drawingml/2006/picture">
                      <pic:pic xmlns:pic="http://schemas.openxmlformats.org/drawingml/2006/picture">
                        <pic:nvPicPr>
                          <pic:cNvPr id="46" name="Picture 45" descr="Kanban pos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983" cy="3619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3880" w:type="dxa"/>
            <w:tcBorders>
              <w:top w:val="nil"/>
              <w:left w:val="nil"/>
              <w:bottom w:val="single" w:sz="4" w:space="0" w:color="auto"/>
              <w:right w:val="single" w:sz="4" w:space="0" w:color="auto"/>
            </w:tcBorders>
            <w:shd w:val="clear" w:color="auto" w:fill="auto"/>
            <w:vAlign w:val="center"/>
            <w:hideMark/>
          </w:tcPr>
          <w:p w14:paraId="2446334F" w14:textId="77777777" w:rsidR="0063168F" w:rsidRPr="0063168F" w:rsidRDefault="0063168F" w:rsidP="0063168F">
            <w:pPr>
              <w:spacing w:line="240" w:lineRule="auto"/>
              <w:rPr>
                <w:rFonts w:eastAsia="Times New Roman" w:cs="Times New Roman"/>
                <w:color w:val="000000"/>
                <w:szCs w:val="24"/>
                <w:lang w:val="id-ID" w:eastAsia="id-ID"/>
              </w:rPr>
            </w:pPr>
            <w:r w:rsidRPr="0063168F">
              <w:rPr>
                <w:rFonts w:eastAsia="Times New Roman" w:cs="Times New Roman"/>
                <w:color w:val="000000"/>
                <w:szCs w:val="24"/>
                <w:lang w:eastAsia="id-ID"/>
              </w:rPr>
              <w:t>Lokasi di mana sinyal kanban berada untuk diambil. Sering digunakan dengan sistem dua kartu untuk pertukaran penarikan dan produksi kanban.</w:t>
            </w:r>
          </w:p>
        </w:tc>
      </w:tr>
      <w:tr w:rsidR="0063168F" w:rsidRPr="0063168F" w14:paraId="471F9C4E" w14:textId="77777777" w:rsidTr="0063168F">
        <w:trPr>
          <w:trHeight w:val="25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6FED1D2" w14:textId="77777777" w:rsidR="0063168F" w:rsidRPr="0063168F" w:rsidRDefault="0063168F" w:rsidP="0063168F">
            <w:pPr>
              <w:spacing w:line="240" w:lineRule="auto"/>
              <w:jc w:val="center"/>
              <w:rPr>
                <w:rFonts w:eastAsia="Times New Roman" w:cs="Times New Roman"/>
                <w:color w:val="000000"/>
                <w:szCs w:val="24"/>
                <w:lang w:val="id-ID" w:eastAsia="id-ID"/>
              </w:rPr>
            </w:pPr>
            <w:r w:rsidRPr="0063168F">
              <w:rPr>
                <w:rFonts w:eastAsia="Times New Roman" w:cs="Times New Roman"/>
                <w:color w:val="000000"/>
                <w:szCs w:val="24"/>
                <w:lang w:eastAsia="id-ID"/>
              </w:rPr>
              <w:t>19</w:t>
            </w:r>
          </w:p>
        </w:tc>
        <w:tc>
          <w:tcPr>
            <w:tcW w:w="2020" w:type="dxa"/>
            <w:tcBorders>
              <w:top w:val="nil"/>
              <w:left w:val="nil"/>
              <w:bottom w:val="single" w:sz="4" w:space="0" w:color="auto"/>
              <w:right w:val="single" w:sz="4" w:space="0" w:color="auto"/>
            </w:tcBorders>
            <w:shd w:val="clear" w:color="auto" w:fill="auto"/>
            <w:vAlign w:val="center"/>
            <w:hideMark/>
          </w:tcPr>
          <w:p w14:paraId="28C469B0" w14:textId="77777777" w:rsidR="0063168F" w:rsidRPr="0063168F" w:rsidRDefault="0063168F" w:rsidP="0063168F">
            <w:pPr>
              <w:spacing w:line="240" w:lineRule="auto"/>
              <w:rPr>
                <w:rFonts w:eastAsia="Times New Roman" w:cs="Times New Roman"/>
                <w:b/>
                <w:bCs/>
                <w:color w:val="000000"/>
                <w:szCs w:val="24"/>
                <w:lang w:val="id-ID" w:eastAsia="id-ID"/>
              </w:rPr>
            </w:pPr>
            <w:r w:rsidRPr="0063168F">
              <w:rPr>
                <w:rFonts w:eastAsia="Times New Roman" w:cs="Times New Roman"/>
                <w:b/>
                <w:bCs/>
                <w:color w:val="000000"/>
                <w:szCs w:val="24"/>
                <w:lang w:eastAsia="id-ID"/>
              </w:rPr>
              <w:t>Sequenced Pull</w:t>
            </w:r>
          </w:p>
        </w:tc>
        <w:tc>
          <w:tcPr>
            <w:tcW w:w="2020" w:type="dxa"/>
            <w:tcBorders>
              <w:top w:val="nil"/>
              <w:left w:val="nil"/>
              <w:bottom w:val="single" w:sz="4" w:space="0" w:color="auto"/>
              <w:right w:val="single" w:sz="4" w:space="0" w:color="auto"/>
            </w:tcBorders>
            <w:shd w:val="clear" w:color="auto" w:fill="auto"/>
            <w:hideMark/>
          </w:tcPr>
          <w:p w14:paraId="12175D48" w14:textId="03DF043C" w:rsidR="0063168F" w:rsidRPr="0063168F" w:rsidRDefault="0063168F" w:rsidP="0063168F">
            <w:pPr>
              <w:spacing w:line="240" w:lineRule="auto"/>
              <w:jc w:val="left"/>
              <w:rPr>
                <w:rFonts w:eastAsia="Times New Roman" w:cs="Times New Roman"/>
                <w:color w:val="000000"/>
                <w:szCs w:val="24"/>
                <w:lang w:val="id-ID" w:eastAsia="id-ID"/>
              </w:rPr>
            </w:pPr>
            <w:r w:rsidRPr="0063168F">
              <w:rPr>
                <w:rFonts w:eastAsia="Times New Roman" w:cs="Times New Roman"/>
                <w:noProof/>
                <w:color w:val="000000"/>
                <w:szCs w:val="24"/>
                <w:lang w:val="id-ID" w:eastAsia="id-ID"/>
              </w:rPr>
              <w:drawing>
                <wp:anchor distT="0" distB="0" distL="114300" distR="114300" simplePos="0" relativeHeight="251983872" behindDoc="0" locked="0" layoutInCell="1" allowOverlap="1" wp14:anchorId="1B875AD2" wp14:editId="69C6AC0D">
                  <wp:simplePos x="0" y="0"/>
                  <wp:positionH relativeFrom="column">
                    <wp:posOffset>457200</wp:posOffset>
                  </wp:positionH>
                  <wp:positionV relativeFrom="paragraph">
                    <wp:posOffset>533400</wp:posOffset>
                  </wp:positionV>
                  <wp:extent cx="485775" cy="476250"/>
                  <wp:effectExtent l="0" t="0" r="0" b="0"/>
                  <wp:wrapNone/>
                  <wp:docPr id="138" name="Picture 138" descr="sequenced Pull"/>
                  <wp:cNvGraphicFramePr/>
                  <a:graphic xmlns:a="http://schemas.openxmlformats.org/drawingml/2006/main">
                    <a:graphicData uri="http://schemas.openxmlformats.org/drawingml/2006/picture">
                      <pic:pic xmlns:pic="http://schemas.openxmlformats.org/drawingml/2006/picture">
                        <pic:nvPicPr>
                          <pic:cNvPr id="47" name="Picture 46" descr="sequenced Pul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0483" cy="4762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3880" w:type="dxa"/>
            <w:tcBorders>
              <w:top w:val="nil"/>
              <w:left w:val="nil"/>
              <w:bottom w:val="single" w:sz="4" w:space="0" w:color="auto"/>
              <w:right w:val="single" w:sz="4" w:space="0" w:color="auto"/>
            </w:tcBorders>
            <w:shd w:val="clear" w:color="auto" w:fill="auto"/>
            <w:vAlign w:val="center"/>
            <w:hideMark/>
          </w:tcPr>
          <w:p w14:paraId="25624C8E" w14:textId="77777777" w:rsidR="0063168F" w:rsidRPr="0063168F" w:rsidRDefault="0063168F" w:rsidP="0063168F">
            <w:pPr>
              <w:spacing w:line="240" w:lineRule="auto"/>
              <w:rPr>
                <w:rFonts w:eastAsia="Times New Roman" w:cs="Times New Roman"/>
                <w:color w:val="000000"/>
                <w:szCs w:val="24"/>
                <w:lang w:val="id-ID" w:eastAsia="id-ID"/>
              </w:rPr>
            </w:pPr>
            <w:r w:rsidRPr="0063168F">
              <w:rPr>
                <w:rFonts w:eastAsia="Times New Roman" w:cs="Times New Roman"/>
                <w:color w:val="000000"/>
                <w:szCs w:val="24"/>
                <w:lang w:eastAsia="id-ID"/>
              </w:rPr>
              <w:t>Ikon ini mewakili sistem tarik yang memberikan instruksi kepada proses sub-rakitan untuk menghasilkan jenis dan kuantitas produk yang ditentukan sebelumnya, biasanya satu unit, tanpa menggunakan supermarket.</w:t>
            </w:r>
          </w:p>
        </w:tc>
      </w:tr>
      <w:tr w:rsidR="0063168F" w:rsidRPr="0063168F" w14:paraId="7160DA44" w14:textId="77777777" w:rsidTr="0063168F">
        <w:trPr>
          <w:trHeight w:val="157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2BC496F" w14:textId="77777777" w:rsidR="0063168F" w:rsidRPr="0063168F" w:rsidRDefault="0063168F" w:rsidP="0063168F">
            <w:pPr>
              <w:spacing w:line="240" w:lineRule="auto"/>
              <w:jc w:val="center"/>
              <w:rPr>
                <w:rFonts w:eastAsia="Times New Roman" w:cs="Times New Roman"/>
                <w:color w:val="000000"/>
                <w:szCs w:val="24"/>
                <w:lang w:val="id-ID" w:eastAsia="id-ID"/>
              </w:rPr>
            </w:pPr>
            <w:r w:rsidRPr="0063168F">
              <w:rPr>
                <w:rFonts w:eastAsia="Times New Roman" w:cs="Times New Roman"/>
                <w:color w:val="000000"/>
                <w:szCs w:val="24"/>
                <w:lang w:eastAsia="id-ID"/>
              </w:rPr>
              <w:t>20</w:t>
            </w:r>
          </w:p>
        </w:tc>
        <w:tc>
          <w:tcPr>
            <w:tcW w:w="2020" w:type="dxa"/>
            <w:tcBorders>
              <w:top w:val="nil"/>
              <w:left w:val="nil"/>
              <w:bottom w:val="single" w:sz="4" w:space="0" w:color="auto"/>
              <w:right w:val="single" w:sz="4" w:space="0" w:color="auto"/>
            </w:tcBorders>
            <w:shd w:val="clear" w:color="auto" w:fill="auto"/>
            <w:vAlign w:val="center"/>
            <w:hideMark/>
          </w:tcPr>
          <w:p w14:paraId="2C59ECC9" w14:textId="77777777" w:rsidR="0063168F" w:rsidRPr="0063168F" w:rsidRDefault="0063168F" w:rsidP="0063168F">
            <w:pPr>
              <w:spacing w:line="240" w:lineRule="auto"/>
              <w:rPr>
                <w:rFonts w:eastAsia="Times New Roman" w:cs="Times New Roman"/>
                <w:b/>
                <w:bCs/>
                <w:color w:val="000000"/>
                <w:szCs w:val="24"/>
                <w:lang w:val="id-ID" w:eastAsia="id-ID"/>
              </w:rPr>
            </w:pPr>
            <w:r w:rsidRPr="0063168F">
              <w:rPr>
                <w:rFonts w:eastAsia="Times New Roman" w:cs="Times New Roman"/>
                <w:b/>
                <w:bCs/>
                <w:color w:val="000000"/>
                <w:szCs w:val="24"/>
                <w:lang w:eastAsia="id-ID"/>
              </w:rPr>
              <w:t>Load Leveling</w:t>
            </w:r>
          </w:p>
        </w:tc>
        <w:tc>
          <w:tcPr>
            <w:tcW w:w="2020" w:type="dxa"/>
            <w:tcBorders>
              <w:top w:val="nil"/>
              <w:left w:val="nil"/>
              <w:bottom w:val="single" w:sz="4" w:space="0" w:color="auto"/>
              <w:right w:val="single" w:sz="4" w:space="0" w:color="auto"/>
            </w:tcBorders>
            <w:shd w:val="clear" w:color="auto" w:fill="auto"/>
            <w:hideMark/>
          </w:tcPr>
          <w:p w14:paraId="10DD9D1C" w14:textId="7B895BE9" w:rsidR="0063168F" w:rsidRPr="0063168F" w:rsidRDefault="0063168F" w:rsidP="0063168F">
            <w:pPr>
              <w:spacing w:line="240" w:lineRule="auto"/>
              <w:jc w:val="left"/>
              <w:rPr>
                <w:rFonts w:eastAsia="Times New Roman" w:cs="Times New Roman"/>
                <w:color w:val="000000"/>
                <w:szCs w:val="24"/>
                <w:lang w:val="id-ID" w:eastAsia="id-ID"/>
              </w:rPr>
            </w:pPr>
            <w:r w:rsidRPr="0063168F">
              <w:rPr>
                <w:rFonts w:eastAsia="Times New Roman" w:cs="Times New Roman"/>
                <w:noProof/>
                <w:color w:val="000000"/>
                <w:szCs w:val="24"/>
                <w:lang w:val="id-ID" w:eastAsia="id-ID"/>
              </w:rPr>
              <w:drawing>
                <wp:anchor distT="0" distB="0" distL="114300" distR="114300" simplePos="0" relativeHeight="251984896" behindDoc="0" locked="0" layoutInCell="1" allowOverlap="1" wp14:anchorId="32B3E8A1" wp14:editId="05C366D6">
                  <wp:simplePos x="0" y="0"/>
                  <wp:positionH relativeFrom="column">
                    <wp:posOffset>361950</wp:posOffset>
                  </wp:positionH>
                  <wp:positionV relativeFrom="paragraph">
                    <wp:posOffset>409575</wp:posOffset>
                  </wp:positionV>
                  <wp:extent cx="762000" cy="295275"/>
                  <wp:effectExtent l="0" t="0" r="0" b="0"/>
                  <wp:wrapNone/>
                  <wp:docPr id="123" name="Picture 123" descr="Load Leveling"/>
                  <wp:cNvGraphicFramePr/>
                  <a:graphic xmlns:a="http://schemas.openxmlformats.org/drawingml/2006/main">
                    <a:graphicData uri="http://schemas.openxmlformats.org/drawingml/2006/picture">
                      <pic:pic xmlns:pic="http://schemas.openxmlformats.org/drawingml/2006/picture">
                        <pic:nvPicPr>
                          <pic:cNvPr id="48" name="Picture 47" descr="Load Level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6233" cy="2952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3880" w:type="dxa"/>
            <w:tcBorders>
              <w:top w:val="nil"/>
              <w:left w:val="nil"/>
              <w:bottom w:val="single" w:sz="4" w:space="0" w:color="auto"/>
              <w:right w:val="single" w:sz="4" w:space="0" w:color="auto"/>
            </w:tcBorders>
            <w:shd w:val="clear" w:color="auto" w:fill="auto"/>
            <w:vAlign w:val="center"/>
            <w:hideMark/>
          </w:tcPr>
          <w:p w14:paraId="20E0F698" w14:textId="77777777" w:rsidR="0063168F" w:rsidRPr="0063168F" w:rsidRDefault="0063168F" w:rsidP="0063168F">
            <w:pPr>
              <w:spacing w:line="240" w:lineRule="auto"/>
              <w:rPr>
                <w:rFonts w:eastAsia="Times New Roman" w:cs="Times New Roman"/>
                <w:color w:val="000000"/>
                <w:szCs w:val="24"/>
                <w:lang w:val="id-ID" w:eastAsia="id-ID"/>
              </w:rPr>
            </w:pPr>
            <w:r w:rsidRPr="0063168F">
              <w:rPr>
                <w:rFonts w:eastAsia="Times New Roman" w:cs="Times New Roman"/>
                <w:color w:val="000000"/>
                <w:szCs w:val="24"/>
                <w:lang w:eastAsia="id-ID"/>
              </w:rPr>
              <w:t>Ikon ini adalah alat untuk menyatukan kanban untuk menyamakan volume produksi dan mencampur selama jangka waktu tertentu</w:t>
            </w:r>
          </w:p>
        </w:tc>
      </w:tr>
      <w:tr w:rsidR="0063168F" w:rsidRPr="0063168F" w14:paraId="61D3171B" w14:textId="77777777" w:rsidTr="0063168F">
        <w:trPr>
          <w:trHeight w:val="94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BA2539F" w14:textId="77777777" w:rsidR="0063168F" w:rsidRPr="0063168F" w:rsidRDefault="0063168F" w:rsidP="0063168F">
            <w:pPr>
              <w:spacing w:line="240" w:lineRule="auto"/>
              <w:jc w:val="center"/>
              <w:rPr>
                <w:rFonts w:eastAsia="Times New Roman" w:cs="Times New Roman"/>
                <w:color w:val="000000"/>
                <w:szCs w:val="24"/>
                <w:lang w:val="id-ID" w:eastAsia="id-ID"/>
              </w:rPr>
            </w:pPr>
            <w:r w:rsidRPr="0063168F">
              <w:rPr>
                <w:rFonts w:eastAsia="Times New Roman" w:cs="Times New Roman"/>
                <w:color w:val="000000"/>
                <w:szCs w:val="24"/>
                <w:lang w:eastAsia="id-ID"/>
              </w:rPr>
              <w:t>21</w:t>
            </w:r>
          </w:p>
        </w:tc>
        <w:tc>
          <w:tcPr>
            <w:tcW w:w="2020" w:type="dxa"/>
            <w:tcBorders>
              <w:top w:val="nil"/>
              <w:left w:val="nil"/>
              <w:bottom w:val="single" w:sz="4" w:space="0" w:color="auto"/>
              <w:right w:val="single" w:sz="4" w:space="0" w:color="auto"/>
            </w:tcBorders>
            <w:shd w:val="clear" w:color="auto" w:fill="auto"/>
            <w:vAlign w:val="center"/>
            <w:hideMark/>
          </w:tcPr>
          <w:p w14:paraId="0D6ECA6A" w14:textId="77777777" w:rsidR="0063168F" w:rsidRPr="0063168F" w:rsidRDefault="0063168F" w:rsidP="0063168F">
            <w:pPr>
              <w:spacing w:line="240" w:lineRule="auto"/>
              <w:rPr>
                <w:rFonts w:eastAsia="Times New Roman" w:cs="Times New Roman"/>
                <w:b/>
                <w:bCs/>
                <w:color w:val="000000"/>
                <w:szCs w:val="24"/>
                <w:lang w:val="id-ID" w:eastAsia="id-ID"/>
              </w:rPr>
            </w:pPr>
            <w:r w:rsidRPr="0063168F">
              <w:rPr>
                <w:rFonts w:eastAsia="Times New Roman" w:cs="Times New Roman"/>
                <w:b/>
                <w:bCs/>
                <w:color w:val="000000"/>
                <w:szCs w:val="24"/>
                <w:lang w:eastAsia="id-ID"/>
              </w:rPr>
              <w:t>MRP/ERP</w:t>
            </w:r>
          </w:p>
        </w:tc>
        <w:tc>
          <w:tcPr>
            <w:tcW w:w="2020" w:type="dxa"/>
            <w:tcBorders>
              <w:top w:val="nil"/>
              <w:left w:val="nil"/>
              <w:bottom w:val="single" w:sz="4" w:space="0" w:color="auto"/>
              <w:right w:val="single" w:sz="4" w:space="0" w:color="auto"/>
            </w:tcBorders>
            <w:shd w:val="clear" w:color="auto" w:fill="auto"/>
            <w:hideMark/>
          </w:tcPr>
          <w:p w14:paraId="6E57FB34" w14:textId="2576D424" w:rsidR="0063168F" w:rsidRPr="0063168F" w:rsidRDefault="0063168F" w:rsidP="0063168F">
            <w:pPr>
              <w:spacing w:line="240" w:lineRule="auto"/>
              <w:jc w:val="left"/>
              <w:rPr>
                <w:rFonts w:eastAsia="Times New Roman" w:cs="Times New Roman"/>
                <w:color w:val="000000"/>
                <w:szCs w:val="24"/>
                <w:lang w:val="id-ID" w:eastAsia="id-ID"/>
              </w:rPr>
            </w:pPr>
            <w:r w:rsidRPr="0063168F">
              <w:rPr>
                <w:rFonts w:eastAsia="Times New Roman" w:cs="Times New Roman"/>
                <w:noProof/>
                <w:color w:val="000000"/>
                <w:szCs w:val="24"/>
                <w:lang w:val="id-ID" w:eastAsia="id-ID"/>
              </w:rPr>
              <w:drawing>
                <wp:anchor distT="0" distB="0" distL="114300" distR="114300" simplePos="0" relativeHeight="251985920" behindDoc="0" locked="0" layoutInCell="1" allowOverlap="1" wp14:anchorId="3AF04720" wp14:editId="344CD9BD">
                  <wp:simplePos x="0" y="0"/>
                  <wp:positionH relativeFrom="column">
                    <wp:posOffset>495300</wp:posOffset>
                  </wp:positionH>
                  <wp:positionV relativeFrom="paragraph">
                    <wp:posOffset>66675</wp:posOffset>
                  </wp:positionV>
                  <wp:extent cx="400050" cy="447675"/>
                  <wp:effectExtent l="0" t="0" r="0" b="9525"/>
                  <wp:wrapNone/>
                  <wp:docPr id="117" name="Picture 117" descr="Value Stream Mapping symbol-MRP"/>
                  <wp:cNvGraphicFramePr/>
                  <a:graphic xmlns:a="http://schemas.openxmlformats.org/drawingml/2006/main">
                    <a:graphicData uri="http://schemas.openxmlformats.org/drawingml/2006/picture">
                      <pic:pic xmlns:pic="http://schemas.openxmlformats.org/drawingml/2006/picture">
                        <pic:nvPicPr>
                          <pic:cNvPr id="49" name="Picture 48" descr="Value Stream Mapping symbol-MR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4758" cy="4476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3880" w:type="dxa"/>
            <w:tcBorders>
              <w:top w:val="nil"/>
              <w:left w:val="nil"/>
              <w:bottom w:val="single" w:sz="4" w:space="0" w:color="auto"/>
              <w:right w:val="single" w:sz="4" w:space="0" w:color="auto"/>
            </w:tcBorders>
            <w:shd w:val="clear" w:color="auto" w:fill="auto"/>
            <w:vAlign w:val="center"/>
            <w:hideMark/>
          </w:tcPr>
          <w:p w14:paraId="404CEAA8" w14:textId="77777777" w:rsidR="0063168F" w:rsidRPr="0063168F" w:rsidRDefault="0063168F" w:rsidP="0063168F">
            <w:pPr>
              <w:spacing w:line="240" w:lineRule="auto"/>
              <w:rPr>
                <w:rFonts w:eastAsia="Times New Roman" w:cs="Times New Roman"/>
                <w:color w:val="000000"/>
                <w:szCs w:val="24"/>
                <w:lang w:val="id-ID" w:eastAsia="id-ID"/>
              </w:rPr>
            </w:pPr>
            <w:r w:rsidRPr="0063168F">
              <w:rPr>
                <w:rFonts w:eastAsia="Times New Roman" w:cs="Times New Roman"/>
                <w:color w:val="000000"/>
                <w:szCs w:val="24"/>
                <w:lang w:eastAsia="id-ID"/>
              </w:rPr>
              <w:t>Penjadwalan menggunakan MRP / ERP atau sistem terpusat lainnya.</w:t>
            </w:r>
          </w:p>
        </w:tc>
      </w:tr>
      <w:tr w:rsidR="0063168F" w:rsidRPr="0063168F" w14:paraId="38FD0192" w14:textId="77777777" w:rsidTr="0063168F">
        <w:trPr>
          <w:trHeight w:val="63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A2A4C1C" w14:textId="77777777" w:rsidR="0063168F" w:rsidRPr="0063168F" w:rsidRDefault="0063168F" w:rsidP="0063168F">
            <w:pPr>
              <w:spacing w:line="240" w:lineRule="auto"/>
              <w:jc w:val="center"/>
              <w:rPr>
                <w:rFonts w:eastAsia="Times New Roman" w:cs="Times New Roman"/>
                <w:color w:val="000000"/>
                <w:szCs w:val="24"/>
                <w:lang w:val="id-ID" w:eastAsia="id-ID"/>
              </w:rPr>
            </w:pPr>
            <w:r w:rsidRPr="0063168F">
              <w:rPr>
                <w:rFonts w:eastAsia="Times New Roman" w:cs="Times New Roman"/>
                <w:color w:val="000000"/>
                <w:szCs w:val="24"/>
                <w:lang w:eastAsia="id-ID"/>
              </w:rPr>
              <w:t>22</w:t>
            </w:r>
          </w:p>
        </w:tc>
        <w:tc>
          <w:tcPr>
            <w:tcW w:w="2020" w:type="dxa"/>
            <w:tcBorders>
              <w:top w:val="nil"/>
              <w:left w:val="nil"/>
              <w:bottom w:val="single" w:sz="4" w:space="0" w:color="auto"/>
              <w:right w:val="single" w:sz="4" w:space="0" w:color="auto"/>
            </w:tcBorders>
            <w:shd w:val="clear" w:color="auto" w:fill="auto"/>
            <w:vAlign w:val="center"/>
            <w:hideMark/>
          </w:tcPr>
          <w:p w14:paraId="43B6BE31" w14:textId="77777777" w:rsidR="0063168F" w:rsidRPr="0063168F" w:rsidRDefault="0063168F" w:rsidP="0063168F">
            <w:pPr>
              <w:spacing w:line="240" w:lineRule="auto"/>
              <w:rPr>
                <w:rFonts w:eastAsia="Times New Roman" w:cs="Times New Roman"/>
                <w:b/>
                <w:bCs/>
                <w:color w:val="000000"/>
                <w:szCs w:val="24"/>
                <w:lang w:val="id-ID" w:eastAsia="id-ID"/>
              </w:rPr>
            </w:pPr>
            <w:r w:rsidRPr="0063168F">
              <w:rPr>
                <w:rFonts w:eastAsia="Times New Roman" w:cs="Times New Roman"/>
                <w:b/>
                <w:bCs/>
                <w:color w:val="000000"/>
                <w:szCs w:val="24"/>
                <w:lang w:eastAsia="id-ID"/>
              </w:rPr>
              <w:t>Go See</w:t>
            </w:r>
          </w:p>
        </w:tc>
        <w:tc>
          <w:tcPr>
            <w:tcW w:w="2020" w:type="dxa"/>
            <w:tcBorders>
              <w:top w:val="nil"/>
              <w:left w:val="nil"/>
              <w:bottom w:val="single" w:sz="4" w:space="0" w:color="auto"/>
              <w:right w:val="single" w:sz="4" w:space="0" w:color="auto"/>
            </w:tcBorders>
            <w:shd w:val="clear" w:color="auto" w:fill="auto"/>
            <w:hideMark/>
          </w:tcPr>
          <w:p w14:paraId="54AB268E" w14:textId="2F72827B" w:rsidR="0063168F" w:rsidRPr="0063168F" w:rsidRDefault="0063168F" w:rsidP="0063168F">
            <w:pPr>
              <w:spacing w:line="240" w:lineRule="auto"/>
              <w:jc w:val="left"/>
              <w:rPr>
                <w:rFonts w:eastAsia="Times New Roman" w:cs="Times New Roman"/>
                <w:color w:val="000000"/>
                <w:szCs w:val="24"/>
                <w:lang w:val="id-ID" w:eastAsia="id-ID"/>
              </w:rPr>
            </w:pPr>
            <w:r w:rsidRPr="0063168F">
              <w:rPr>
                <w:rFonts w:eastAsia="Times New Roman" w:cs="Times New Roman"/>
                <w:noProof/>
                <w:color w:val="000000"/>
                <w:szCs w:val="24"/>
                <w:lang w:val="id-ID" w:eastAsia="id-ID"/>
              </w:rPr>
              <w:drawing>
                <wp:anchor distT="0" distB="0" distL="114300" distR="114300" simplePos="0" relativeHeight="251986944" behindDoc="0" locked="0" layoutInCell="1" allowOverlap="1" wp14:anchorId="2EE559E9" wp14:editId="0349F1C5">
                  <wp:simplePos x="0" y="0"/>
                  <wp:positionH relativeFrom="column">
                    <wp:posOffset>276225</wp:posOffset>
                  </wp:positionH>
                  <wp:positionV relativeFrom="paragraph">
                    <wp:posOffset>133350</wp:posOffset>
                  </wp:positionV>
                  <wp:extent cx="828675" cy="133350"/>
                  <wp:effectExtent l="0" t="0" r="9525" b="0"/>
                  <wp:wrapNone/>
                  <wp:docPr id="116" name="Picture 116" descr="go see"/>
                  <wp:cNvGraphicFramePr/>
                  <a:graphic xmlns:a="http://schemas.openxmlformats.org/drawingml/2006/main">
                    <a:graphicData uri="http://schemas.openxmlformats.org/drawingml/2006/picture">
                      <pic:pic xmlns:pic="http://schemas.openxmlformats.org/drawingml/2006/picture">
                        <pic:nvPicPr>
                          <pic:cNvPr id="50" name="Picture 49" descr="go se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32908" cy="133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3880" w:type="dxa"/>
            <w:tcBorders>
              <w:top w:val="nil"/>
              <w:left w:val="nil"/>
              <w:bottom w:val="single" w:sz="4" w:space="0" w:color="auto"/>
              <w:right w:val="single" w:sz="4" w:space="0" w:color="auto"/>
            </w:tcBorders>
            <w:shd w:val="clear" w:color="auto" w:fill="auto"/>
            <w:vAlign w:val="center"/>
            <w:hideMark/>
          </w:tcPr>
          <w:p w14:paraId="44F2FDBC" w14:textId="77777777" w:rsidR="0063168F" w:rsidRPr="0063168F" w:rsidRDefault="0063168F" w:rsidP="0063168F">
            <w:pPr>
              <w:spacing w:line="240" w:lineRule="auto"/>
              <w:rPr>
                <w:rFonts w:eastAsia="Times New Roman" w:cs="Times New Roman"/>
                <w:color w:val="000000"/>
                <w:szCs w:val="24"/>
                <w:lang w:val="id-ID" w:eastAsia="id-ID"/>
              </w:rPr>
            </w:pPr>
            <w:r w:rsidRPr="0063168F">
              <w:rPr>
                <w:rFonts w:eastAsia="Times New Roman" w:cs="Times New Roman"/>
                <w:color w:val="000000"/>
                <w:szCs w:val="24"/>
                <w:lang w:eastAsia="id-ID"/>
              </w:rPr>
              <w:t>Mengumpulkan informasi melalui sarana visual.</w:t>
            </w:r>
          </w:p>
        </w:tc>
      </w:tr>
      <w:tr w:rsidR="0063168F" w:rsidRPr="0063168F" w14:paraId="5E315777" w14:textId="77777777" w:rsidTr="0063168F">
        <w:trPr>
          <w:trHeight w:val="63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D320392" w14:textId="77777777" w:rsidR="0063168F" w:rsidRPr="0063168F" w:rsidRDefault="0063168F" w:rsidP="0063168F">
            <w:pPr>
              <w:spacing w:line="240" w:lineRule="auto"/>
              <w:jc w:val="center"/>
              <w:rPr>
                <w:rFonts w:eastAsia="Times New Roman" w:cs="Times New Roman"/>
                <w:color w:val="000000"/>
                <w:szCs w:val="24"/>
                <w:lang w:val="id-ID" w:eastAsia="id-ID"/>
              </w:rPr>
            </w:pPr>
            <w:r w:rsidRPr="0063168F">
              <w:rPr>
                <w:rFonts w:eastAsia="Times New Roman" w:cs="Times New Roman"/>
                <w:color w:val="000000"/>
                <w:szCs w:val="24"/>
                <w:lang w:eastAsia="id-ID"/>
              </w:rPr>
              <w:t>23</w:t>
            </w:r>
          </w:p>
        </w:tc>
        <w:tc>
          <w:tcPr>
            <w:tcW w:w="2020" w:type="dxa"/>
            <w:tcBorders>
              <w:top w:val="nil"/>
              <w:left w:val="nil"/>
              <w:bottom w:val="single" w:sz="4" w:space="0" w:color="auto"/>
              <w:right w:val="single" w:sz="4" w:space="0" w:color="auto"/>
            </w:tcBorders>
            <w:shd w:val="clear" w:color="auto" w:fill="auto"/>
            <w:vAlign w:val="center"/>
            <w:hideMark/>
          </w:tcPr>
          <w:p w14:paraId="62BFE775" w14:textId="77777777" w:rsidR="0063168F" w:rsidRPr="0063168F" w:rsidRDefault="0063168F" w:rsidP="0063168F">
            <w:pPr>
              <w:spacing w:line="240" w:lineRule="auto"/>
              <w:rPr>
                <w:rFonts w:eastAsia="Times New Roman" w:cs="Times New Roman"/>
                <w:b/>
                <w:bCs/>
                <w:color w:val="000000"/>
                <w:szCs w:val="24"/>
                <w:lang w:val="id-ID" w:eastAsia="id-ID"/>
              </w:rPr>
            </w:pPr>
            <w:r w:rsidRPr="0063168F">
              <w:rPr>
                <w:rFonts w:eastAsia="Times New Roman" w:cs="Times New Roman"/>
                <w:b/>
                <w:bCs/>
                <w:color w:val="000000"/>
                <w:szCs w:val="24"/>
                <w:lang w:eastAsia="id-ID"/>
              </w:rPr>
              <w:t>Verbal Information</w:t>
            </w:r>
          </w:p>
        </w:tc>
        <w:tc>
          <w:tcPr>
            <w:tcW w:w="2020" w:type="dxa"/>
            <w:tcBorders>
              <w:top w:val="nil"/>
              <w:left w:val="nil"/>
              <w:bottom w:val="single" w:sz="4" w:space="0" w:color="auto"/>
              <w:right w:val="single" w:sz="4" w:space="0" w:color="auto"/>
            </w:tcBorders>
            <w:shd w:val="clear" w:color="auto" w:fill="auto"/>
            <w:hideMark/>
          </w:tcPr>
          <w:p w14:paraId="771F5129" w14:textId="374CF51C" w:rsidR="0063168F" w:rsidRPr="0063168F" w:rsidRDefault="0063168F" w:rsidP="0063168F">
            <w:pPr>
              <w:spacing w:line="240" w:lineRule="auto"/>
              <w:jc w:val="left"/>
              <w:rPr>
                <w:rFonts w:eastAsia="Times New Roman" w:cs="Times New Roman"/>
                <w:color w:val="000000"/>
                <w:szCs w:val="24"/>
                <w:lang w:val="id-ID" w:eastAsia="id-ID"/>
              </w:rPr>
            </w:pPr>
            <w:r w:rsidRPr="0063168F">
              <w:rPr>
                <w:rFonts w:eastAsia="Times New Roman" w:cs="Times New Roman"/>
                <w:noProof/>
                <w:color w:val="000000"/>
                <w:szCs w:val="24"/>
                <w:lang w:val="id-ID" w:eastAsia="id-ID"/>
              </w:rPr>
              <w:drawing>
                <wp:anchor distT="0" distB="0" distL="114300" distR="114300" simplePos="0" relativeHeight="251987968" behindDoc="0" locked="0" layoutInCell="1" allowOverlap="1" wp14:anchorId="2FB71DD5" wp14:editId="46CCB855">
                  <wp:simplePos x="0" y="0"/>
                  <wp:positionH relativeFrom="column">
                    <wp:posOffset>647700</wp:posOffset>
                  </wp:positionH>
                  <wp:positionV relativeFrom="paragraph">
                    <wp:posOffset>47625</wp:posOffset>
                  </wp:positionV>
                  <wp:extent cx="323850" cy="333375"/>
                  <wp:effectExtent l="0" t="0" r="0" b="9525"/>
                  <wp:wrapNone/>
                  <wp:docPr id="115" name="Picture 115" descr="verbal information"/>
                  <wp:cNvGraphicFramePr/>
                  <a:graphic xmlns:a="http://schemas.openxmlformats.org/drawingml/2006/main">
                    <a:graphicData uri="http://schemas.openxmlformats.org/drawingml/2006/picture">
                      <pic:pic xmlns:pic="http://schemas.openxmlformats.org/drawingml/2006/picture">
                        <pic:nvPicPr>
                          <pic:cNvPr id="51" name="Picture 50" descr="verbal informa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8558" cy="3333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3880" w:type="dxa"/>
            <w:tcBorders>
              <w:top w:val="nil"/>
              <w:left w:val="nil"/>
              <w:bottom w:val="single" w:sz="4" w:space="0" w:color="auto"/>
              <w:right w:val="single" w:sz="4" w:space="0" w:color="auto"/>
            </w:tcBorders>
            <w:shd w:val="clear" w:color="auto" w:fill="auto"/>
            <w:vAlign w:val="center"/>
            <w:hideMark/>
          </w:tcPr>
          <w:p w14:paraId="0779940C" w14:textId="77777777" w:rsidR="0063168F" w:rsidRPr="0063168F" w:rsidRDefault="0063168F" w:rsidP="0063168F">
            <w:pPr>
              <w:spacing w:line="240" w:lineRule="auto"/>
              <w:rPr>
                <w:rFonts w:eastAsia="Times New Roman" w:cs="Times New Roman"/>
                <w:color w:val="000000"/>
                <w:szCs w:val="24"/>
                <w:lang w:val="id-ID" w:eastAsia="id-ID"/>
              </w:rPr>
            </w:pPr>
            <w:r w:rsidRPr="0063168F">
              <w:rPr>
                <w:rFonts w:eastAsia="Times New Roman" w:cs="Times New Roman"/>
                <w:color w:val="000000"/>
                <w:szCs w:val="24"/>
                <w:lang w:eastAsia="id-ID"/>
              </w:rPr>
              <w:t>Ikon ini mewakili arus informasi verbal atau pribadi.</w:t>
            </w:r>
          </w:p>
        </w:tc>
      </w:tr>
      <w:tr w:rsidR="0063168F" w:rsidRPr="0063168F" w14:paraId="48E563AF" w14:textId="77777777" w:rsidTr="0063168F">
        <w:trPr>
          <w:trHeight w:val="25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5F55888" w14:textId="77777777" w:rsidR="0063168F" w:rsidRPr="0063168F" w:rsidRDefault="0063168F" w:rsidP="0063168F">
            <w:pPr>
              <w:spacing w:line="240" w:lineRule="auto"/>
              <w:jc w:val="center"/>
              <w:rPr>
                <w:rFonts w:eastAsia="Times New Roman" w:cs="Times New Roman"/>
                <w:color w:val="000000"/>
                <w:szCs w:val="24"/>
                <w:lang w:val="id-ID" w:eastAsia="id-ID"/>
              </w:rPr>
            </w:pPr>
            <w:r w:rsidRPr="0063168F">
              <w:rPr>
                <w:rFonts w:eastAsia="Times New Roman" w:cs="Times New Roman"/>
                <w:color w:val="000000"/>
                <w:szCs w:val="24"/>
                <w:lang w:eastAsia="id-ID"/>
              </w:rPr>
              <w:lastRenderedPageBreak/>
              <w:t>24</w:t>
            </w:r>
          </w:p>
        </w:tc>
        <w:tc>
          <w:tcPr>
            <w:tcW w:w="2020" w:type="dxa"/>
            <w:tcBorders>
              <w:top w:val="nil"/>
              <w:left w:val="nil"/>
              <w:bottom w:val="single" w:sz="4" w:space="0" w:color="auto"/>
              <w:right w:val="single" w:sz="4" w:space="0" w:color="auto"/>
            </w:tcBorders>
            <w:shd w:val="clear" w:color="auto" w:fill="auto"/>
            <w:vAlign w:val="center"/>
            <w:hideMark/>
          </w:tcPr>
          <w:p w14:paraId="50522D40" w14:textId="77777777" w:rsidR="0063168F" w:rsidRPr="0063168F" w:rsidRDefault="0063168F" w:rsidP="0063168F">
            <w:pPr>
              <w:spacing w:line="240" w:lineRule="auto"/>
              <w:rPr>
                <w:rFonts w:eastAsia="Times New Roman" w:cs="Times New Roman"/>
                <w:b/>
                <w:bCs/>
                <w:color w:val="000000"/>
                <w:szCs w:val="24"/>
                <w:lang w:val="id-ID" w:eastAsia="id-ID"/>
              </w:rPr>
            </w:pPr>
            <w:r w:rsidRPr="0063168F">
              <w:rPr>
                <w:rFonts w:eastAsia="Times New Roman" w:cs="Times New Roman"/>
                <w:b/>
                <w:bCs/>
                <w:color w:val="000000"/>
                <w:szCs w:val="24"/>
                <w:lang w:eastAsia="id-ID"/>
              </w:rPr>
              <w:t>Kaizen Burst</w:t>
            </w:r>
          </w:p>
        </w:tc>
        <w:tc>
          <w:tcPr>
            <w:tcW w:w="2020" w:type="dxa"/>
            <w:tcBorders>
              <w:top w:val="nil"/>
              <w:left w:val="nil"/>
              <w:bottom w:val="single" w:sz="4" w:space="0" w:color="auto"/>
              <w:right w:val="single" w:sz="4" w:space="0" w:color="auto"/>
            </w:tcBorders>
            <w:shd w:val="clear" w:color="auto" w:fill="auto"/>
            <w:hideMark/>
          </w:tcPr>
          <w:p w14:paraId="7B9ED3E7" w14:textId="3EF582AC" w:rsidR="0063168F" w:rsidRPr="0063168F" w:rsidRDefault="0063168F" w:rsidP="0063168F">
            <w:pPr>
              <w:spacing w:line="240" w:lineRule="auto"/>
              <w:jc w:val="left"/>
              <w:rPr>
                <w:rFonts w:eastAsia="Times New Roman" w:cs="Times New Roman"/>
                <w:color w:val="000000"/>
                <w:szCs w:val="24"/>
                <w:lang w:val="id-ID" w:eastAsia="id-ID"/>
              </w:rPr>
            </w:pPr>
            <w:r w:rsidRPr="0063168F">
              <w:rPr>
                <w:rFonts w:eastAsia="Times New Roman" w:cs="Times New Roman"/>
                <w:noProof/>
                <w:color w:val="000000"/>
                <w:szCs w:val="24"/>
                <w:lang w:val="id-ID" w:eastAsia="id-ID"/>
              </w:rPr>
              <w:drawing>
                <wp:anchor distT="0" distB="0" distL="114300" distR="114300" simplePos="0" relativeHeight="251988992" behindDoc="0" locked="0" layoutInCell="1" allowOverlap="1" wp14:anchorId="1F003438" wp14:editId="36C85D56">
                  <wp:simplePos x="0" y="0"/>
                  <wp:positionH relativeFrom="column">
                    <wp:posOffset>257175</wp:posOffset>
                  </wp:positionH>
                  <wp:positionV relativeFrom="paragraph">
                    <wp:posOffset>514350</wp:posOffset>
                  </wp:positionV>
                  <wp:extent cx="904875" cy="495300"/>
                  <wp:effectExtent l="0" t="0" r="9525" b="0"/>
                  <wp:wrapNone/>
                  <wp:docPr id="113" name="Picture 113" descr="Kaizen Burst"/>
                  <wp:cNvGraphicFramePr/>
                  <a:graphic xmlns:a="http://schemas.openxmlformats.org/drawingml/2006/main">
                    <a:graphicData uri="http://schemas.openxmlformats.org/drawingml/2006/picture">
                      <pic:pic xmlns:pic="http://schemas.openxmlformats.org/drawingml/2006/picture">
                        <pic:nvPicPr>
                          <pic:cNvPr id="52" name="Picture 51" descr="Kaizen Burs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9108" cy="4953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3880" w:type="dxa"/>
            <w:tcBorders>
              <w:top w:val="nil"/>
              <w:left w:val="nil"/>
              <w:bottom w:val="single" w:sz="4" w:space="0" w:color="auto"/>
              <w:right w:val="single" w:sz="4" w:space="0" w:color="auto"/>
            </w:tcBorders>
            <w:shd w:val="clear" w:color="auto" w:fill="auto"/>
            <w:vAlign w:val="center"/>
            <w:hideMark/>
          </w:tcPr>
          <w:p w14:paraId="17343517" w14:textId="77777777" w:rsidR="0063168F" w:rsidRPr="0063168F" w:rsidRDefault="0063168F" w:rsidP="0063168F">
            <w:pPr>
              <w:spacing w:line="240" w:lineRule="auto"/>
              <w:rPr>
                <w:rFonts w:eastAsia="Times New Roman" w:cs="Times New Roman"/>
                <w:color w:val="000000"/>
                <w:szCs w:val="24"/>
                <w:lang w:val="id-ID" w:eastAsia="id-ID"/>
              </w:rPr>
            </w:pPr>
            <w:r w:rsidRPr="0063168F">
              <w:rPr>
                <w:rFonts w:eastAsia="Times New Roman" w:cs="Times New Roman"/>
                <w:color w:val="000000"/>
                <w:szCs w:val="24"/>
                <w:lang w:eastAsia="id-ID"/>
              </w:rPr>
              <w:t>Ikon-ikon ini digunakan untuk menyoroti kebutuhan perbaikan dan merencanakan lokakarya kaizen pada proses khusus yang sangat penting untuk mencapai Peta Negara Masa Depan dari aliran nilai.</w:t>
            </w:r>
          </w:p>
        </w:tc>
      </w:tr>
      <w:tr w:rsidR="0063168F" w:rsidRPr="0063168F" w14:paraId="6A3F9A20" w14:textId="77777777" w:rsidTr="0063168F">
        <w:trPr>
          <w:trHeight w:val="157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32E107C" w14:textId="77777777" w:rsidR="0063168F" w:rsidRPr="0063168F" w:rsidRDefault="0063168F" w:rsidP="0063168F">
            <w:pPr>
              <w:spacing w:line="240" w:lineRule="auto"/>
              <w:jc w:val="center"/>
              <w:rPr>
                <w:rFonts w:eastAsia="Times New Roman" w:cs="Times New Roman"/>
                <w:color w:val="000000"/>
                <w:szCs w:val="24"/>
                <w:lang w:val="id-ID" w:eastAsia="id-ID"/>
              </w:rPr>
            </w:pPr>
            <w:r w:rsidRPr="0063168F">
              <w:rPr>
                <w:rFonts w:eastAsia="Times New Roman" w:cs="Times New Roman"/>
                <w:color w:val="000000"/>
                <w:szCs w:val="24"/>
                <w:lang w:eastAsia="id-ID"/>
              </w:rPr>
              <w:t>25</w:t>
            </w:r>
          </w:p>
        </w:tc>
        <w:tc>
          <w:tcPr>
            <w:tcW w:w="2020" w:type="dxa"/>
            <w:tcBorders>
              <w:top w:val="nil"/>
              <w:left w:val="nil"/>
              <w:bottom w:val="single" w:sz="4" w:space="0" w:color="auto"/>
              <w:right w:val="single" w:sz="4" w:space="0" w:color="auto"/>
            </w:tcBorders>
            <w:shd w:val="clear" w:color="auto" w:fill="auto"/>
            <w:vAlign w:val="center"/>
            <w:hideMark/>
          </w:tcPr>
          <w:p w14:paraId="393B2BB4" w14:textId="77777777" w:rsidR="0063168F" w:rsidRPr="0063168F" w:rsidRDefault="0063168F" w:rsidP="0063168F">
            <w:pPr>
              <w:spacing w:line="240" w:lineRule="auto"/>
              <w:rPr>
                <w:rFonts w:eastAsia="Times New Roman" w:cs="Times New Roman"/>
                <w:b/>
                <w:bCs/>
                <w:color w:val="000000"/>
                <w:szCs w:val="24"/>
                <w:lang w:val="id-ID" w:eastAsia="id-ID"/>
              </w:rPr>
            </w:pPr>
            <w:r w:rsidRPr="0063168F">
              <w:rPr>
                <w:rFonts w:eastAsia="Times New Roman" w:cs="Times New Roman"/>
                <w:b/>
                <w:bCs/>
                <w:color w:val="000000"/>
                <w:szCs w:val="24"/>
                <w:lang w:eastAsia="id-ID"/>
              </w:rPr>
              <w:t>Operator</w:t>
            </w:r>
          </w:p>
        </w:tc>
        <w:tc>
          <w:tcPr>
            <w:tcW w:w="2020" w:type="dxa"/>
            <w:tcBorders>
              <w:top w:val="nil"/>
              <w:left w:val="nil"/>
              <w:bottom w:val="single" w:sz="4" w:space="0" w:color="auto"/>
              <w:right w:val="single" w:sz="4" w:space="0" w:color="auto"/>
            </w:tcBorders>
            <w:shd w:val="clear" w:color="auto" w:fill="auto"/>
            <w:hideMark/>
          </w:tcPr>
          <w:p w14:paraId="2E087D3F" w14:textId="56594467" w:rsidR="0063168F" w:rsidRPr="0063168F" w:rsidRDefault="0063168F" w:rsidP="0063168F">
            <w:pPr>
              <w:spacing w:line="240" w:lineRule="auto"/>
              <w:jc w:val="left"/>
              <w:rPr>
                <w:rFonts w:eastAsia="Times New Roman" w:cs="Times New Roman"/>
                <w:color w:val="000000"/>
                <w:szCs w:val="24"/>
                <w:lang w:val="id-ID" w:eastAsia="id-ID"/>
              </w:rPr>
            </w:pPr>
            <w:r w:rsidRPr="0063168F">
              <w:rPr>
                <w:rFonts w:eastAsia="Times New Roman" w:cs="Times New Roman"/>
                <w:noProof/>
                <w:color w:val="000000"/>
                <w:szCs w:val="24"/>
                <w:lang w:val="id-ID" w:eastAsia="id-ID"/>
              </w:rPr>
              <w:drawing>
                <wp:anchor distT="0" distB="0" distL="114300" distR="114300" simplePos="0" relativeHeight="251990016" behindDoc="0" locked="0" layoutInCell="1" allowOverlap="1" wp14:anchorId="65E018E4" wp14:editId="3FB18F86">
                  <wp:simplePos x="0" y="0"/>
                  <wp:positionH relativeFrom="column">
                    <wp:posOffset>504825</wp:posOffset>
                  </wp:positionH>
                  <wp:positionV relativeFrom="paragraph">
                    <wp:posOffset>352425</wp:posOffset>
                  </wp:positionV>
                  <wp:extent cx="381000" cy="323850"/>
                  <wp:effectExtent l="0" t="0" r="0" b="0"/>
                  <wp:wrapNone/>
                  <wp:docPr id="106" name="Picture 106" descr="Operator"/>
                  <wp:cNvGraphicFramePr/>
                  <a:graphic xmlns:a="http://schemas.openxmlformats.org/drawingml/2006/main">
                    <a:graphicData uri="http://schemas.openxmlformats.org/drawingml/2006/picture">
                      <pic:pic xmlns:pic="http://schemas.openxmlformats.org/drawingml/2006/picture">
                        <pic:nvPicPr>
                          <pic:cNvPr id="53" name="Picture 52" descr="Operato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5708" cy="3238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3880" w:type="dxa"/>
            <w:tcBorders>
              <w:top w:val="nil"/>
              <w:left w:val="nil"/>
              <w:bottom w:val="single" w:sz="4" w:space="0" w:color="auto"/>
              <w:right w:val="single" w:sz="4" w:space="0" w:color="auto"/>
            </w:tcBorders>
            <w:shd w:val="clear" w:color="auto" w:fill="auto"/>
            <w:vAlign w:val="center"/>
            <w:hideMark/>
          </w:tcPr>
          <w:p w14:paraId="16B9A019" w14:textId="77777777" w:rsidR="0063168F" w:rsidRPr="0063168F" w:rsidRDefault="0063168F" w:rsidP="0063168F">
            <w:pPr>
              <w:spacing w:line="240" w:lineRule="auto"/>
              <w:rPr>
                <w:rFonts w:eastAsia="Times New Roman" w:cs="Times New Roman"/>
                <w:color w:val="000000"/>
                <w:szCs w:val="24"/>
                <w:lang w:val="id-ID" w:eastAsia="id-ID"/>
              </w:rPr>
            </w:pPr>
            <w:r w:rsidRPr="0063168F">
              <w:rPr>
                <w:rFonts w:eastAsia="Times New Roman" w:cs="Times New Roman"/>
                <w:color w:val="000000"/>
                <w:szCs w:val="24"/>
                <w:lang w:eastAsia="id-ID"/>
              </w:rPr>
              <w:t>Ikon ini mewakili operator. Ini menunjukkan jumlah operator yang diperlukan untuk memproses keluarga VSM di workstation tertentu.</w:t>
            </w:r>
          </w:p>
        </w:tc>
      </w:tr>
      <w:tr w:rsidR="0063168F" w:rsidRPr="0063168F" w14:paraId="66620CF1" w14:textId="77777777" w:rsidTr="0063168F">
        <w:trPr>
          <w:trHeight w:val="94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5089C90" w14:textId="77777777" w:rsidR="0063168F" w:rsidRPr="0063168F" w:rsidRDefault="0063168F" w:rsidP="0063168F">
            <w:pPr>
              <w:spacing w:line="240" w:lineRule="auto"/>
              <w:jc w:val="center"/>
              <w:rPr>
                <w:rFonts w:eastAsia="Times New Roman" w:cs="Times New Roman"/>
                <w:color w:val="000000"/>
                <w:szCs w:val="24"/>
                <w:lang w:val="id-ID" w:eastAsia="id-ID"/>
              </w:rPr>
            </w:pPr>
            <w:r w:rsidRPr="0063168F">
              <w:rPr>
                <w:rFonts w:eastAsia="Times New Roman" w:cs="Times New Roman"/>
                <w:color w:val="000000"/>
                <w:szCs w:val="24"/>
                <w:lang w:eastAsia="id-ID"/>
              </w:rPr>
              <w:t>26</w:t>
            </w:r>
          </w:p>
        </w:tc>
        <w:tc>
          <w:tcPr>
            <w:tcW w:w="2020" w:type="dxa"/>
            <w:tcBorders>
              <w:top w:val="nil"/>
              <w:left w:val="nil"/>
              <w:bottom w:val="single" w:sz="4" w:space="0" w:color="auto"/>
              <w:right w:val="single" w:sz="4" w:space="0" w:color="auto"/>
            </w:tcBorders>
            <w:shd w:val="clear" w:color="auto" w:fill="auto"/>
            <w:vAlign w:val="center"/>
            <w:hideMark/>
          </w:tcPr>
          <w:p w14:paraId="566AF91B" w14:textId="77777777" w:rsidR="0063168F" w:rsidRPr="0063168F" w:rsidRDefault="0063168F" w:rsidP="0063168F">
            <w:pPr>
              <w:spacing w:line="240" w:lineRule="auto"/>
              <w:rPr>
                <w:rFonts w:eastAsia="Times New Roman" w:cs="Times New Roman"/>
                <w:b/>
                <w:bCs/>
                <w:color w:val="000000"/>
                <w:szCs w:val="24"/>
                <w:lang w:val="id-ID" w:eastAsia="id-ID"/>
              </w:rPr>
            </w:pPr>
            <w:r w:rsidRPr="0063168F">
              <w:rPr>
                <w:rFonts w:eastAsia="Times New Roman" w:cs="Times New Roman"/>
                <w:b/>
                <w:bCs/>
                <w:color w:val="000000"/>
                <w:szCs w:val="24"/>
                <w:lang w:eastAsia="id-ID"/>
              </w:rPr>
              <w:t>Other Stuff</w:t>
            </w:r>
          </w:p>
        </w:tc>
        <w:tc>
          <w:tcPr>
            <w:tcW w:w="2020" w:type="dxa"/>
            <w:tcBorders>
              <w:top w:val="nil"/>
              <w:left w:val="nil"/>
              <w:bottom w:val="single" w:sz="4" w:space="0" w:color="auto"/>
              <w:right w:val="single" w:sz="4" w:space="0" w:color="auto"/>
            </w:tcBorders>
            <w:shd w:val="clear" w:color="auto" w:fill="auto"/>
            <w:hideMark/>
          </w:tcPr>
          <w:p w14:paraId="60E374DF" w14:textId="3A1206D4" w:rsidR="0063168F" w:rsidRPr="0063168F" w:rsidRDefault="0063168F" w:rsidP="0063168F">
            <w:pPr>
              <w:spacing w:line="240" w:lineRule="auto"/>
              <w:jc w:val="left"/>
              <w:rPr>
                <w:rFonts w:eastAsia="Times New Roman" w:cs="Times New Roman"/>
                <w:color w:val="000000"/>
                <w:szCs w:val="24"/>
                <w:lang w:val="id-ID" w:eastAsia="id-ID"/>
              </w:rPr>
            </w:pPr>
            <w:r w:rsidRPr="0063168F">
              <w:rPr>
                <w:rFonts w:eastAsia="Times New Roman" w:cs="Times New Roman"/>
                <w:noProof/>
                <w:color w:val="000000"/>
                <w:szCs w:val="24"/>
                <w:lang w:val="id-ID" w:eastAsia="id-ID"/>
              </w:rPr>
              <w:drawing>
                <wp:anchor distT="0" distB="0" distL="114300" distR="114300" simplePos="0" relativeHeight="251991040" behindDoc="0" locked="0" layoutInCell="1" allowOverlap="1" wp14:anchorId="6127C6C8" wp14:editId="19DBD502">
                  <wp:simplePos x="0" y="0"/>
                  <wp:positionH relativeFrom="column">
                    <wp:posOffset>371475</wp:posOffset>
                  </wp:positionH>
                  <wp:positionV relativeFrom="paragraph">
                    <wp:posOffset>57150</wp:posOffset>
                  </wp:positionV>
                  <wp:extent cx="752475" cy="457200"/>
                  <wp:effectExtent l="0" t="0" r="0" b="0"/>
                  <wp:wrapNone/>
                  <wp:docPr id="44" name="Picture 44" descr="Other Stuff"/>
                  <wp:cNvGraphicFramePr/>
                  <a:graphic xmlns:a="http://schemas.openxmlformats.org/drawingml/2006/main">
                    <a:graphicData uri="http://schemas.openxmlformats.org/drawingml/2006/picture">
                      <pic:pic xmlns:pic="http://schemas.openxmlformats.org/drawingml/2006/picture">
                        <pic:nvPicPr>
                          <pic:cNvPr id="54" name="Picture 53" descr="Other Stuf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47183" cy="4572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3880" w:type="dxa"/>
            <w:tcBorders>
              <w:top w:val="nil"/>
              <w:left w:val="nil"/>
              <w:bottom w:val="single" w:sz="4" w:space="0" w:color="auto"/>
              <w:right w:val="single" w:sz="4" w:space="0" w:color="auto"/>
            </w:tcBorders>
            <w:shd w:val="clear" w:color="auto" w:fill="auto"/>
            <w:vAlign w:val="center"/>
            <w:hideMark/>
          </w:tcPr>
          <w:p w14:paraId="110776B7" w14:textId="77777777" w:rsidR="0063168F" w:rsidRPr="0063168F" w:rsidRDefault="0063168F" w:rsidP="0063168F">
            <w:pPr>
              <w:spacing w:line="240" w:lineRule="auto"/>
              <w:rPr>
                <w:rFonts w:eastAsia="Times New Roman" w:cs="Times New Roman"/>
                <w:color w:val="000000"/>
                <w:szCs w:val="24"/>
                <w:lang w:val="id-ID" w:eastAsia="id-ID"/>
              </w:rPr>
            </w:pPr>
            <w:r w:rsidRPr="0063168F">
              <w:rPr>
                <w:rFonts w:eastAsia="Times New Roman" w:cs="Times New Roman"/>
                <w:color w:val="000000"/>
                <w:szCs w:val="24"/>
                <w:lang w:eastAsia="id-ID"/>
              </w:rPr>
              <w:t>Informasi bermanfaat atau berpotensi bermanfaat lainnya.</w:t>
            </w:r>
          </w:p>
        </w:tc>
      </w:tr>
      <w:tr w:rsidR="0063168F" w:rsidRPr="0063168F" w14:paraId="7DFE421B" w14:textId="77777777" w:rsidTr="0063168F">
        <w:trPr>
          <w:trHeight w:val="220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A9757CF" w14:textId="77777777" w:rsidR="0063168F" w:rsidRPr="0063168F" w:rsidRDefault="0063168F" w:rsidP="0063168F">
            <w:pPr>
              <w:spacing w:line="240" w:lineRule="auto"/>
              <w:jc w:val="center"/>
              <w:rPr>
                <w:rFonts w:eastAsia="Times New Roman" w:cs="Times New Roman"/>
                <w:color w:val="000000"/>
                <w:szCs w:val="24"/>
                <w:lang w:val="id-ID" w:eastAsia="id-ID"/>
              </w:rPr>
            </w:pPr>
            <w:r w:rsidRPr="0063168F">
              <w:rPr>
                <w:rFonts w:eastAsia="Times New Roman" w:cs="Times New Roman"/>
                <w:color w:val="000000"/>
                <w:szCs w:val="24"/>
                <w:lang w:eastAsia="id-ID"/>
              </w:rPr>
              <w:t>27</w:t>
            </w:r>
          </w:p>
        </w:tc>
        <w:tc>
          <w:tcPr>
            <w:tcW w:w="2020" w:type="dxa"/>
            <w:tcBorders>
              <w:top w:val="nil"/>
              <w:left w:val="nil"/>
              <w:bottom w:val="single" w:sz="4" w:space="0" w:color="auto"/>
              <w:right w:val="single" w:sz="4" w:space="0" w:color="auto"/>
            </w:tcBorders>
            <w:shd w:val="clear" w:color="auto" w:fill="auto"/>
            <w:vAlign w:val="center"/>
            <w:hideMark/>
          </w:tcPr>
          <w:p w14:paraId="7B108D5E" w14:textId="77777777" w:rsidR="0063168F" w:rsidRPr="0063168F" w:rsidRDefault="0063168F" w:rsidP="0063168F">
            <w:pPr>
              <w:spacing w:line="240" w:lineRule="auto"/>
              <w:rPr>
                <w:rFonts w:eastAsia="Times New Roman" w:cs="Times New Roman"/>
                <w:b/>
                <w:bCs/>
                <w:color w:val="000000"/>
                <w:szCs w:val="24"/>
                <w:lang w:val="id-ID" w:eastAsia="id-ID"/>
              </w:rPr>
            </w:pPr>
            <w:r w:rsidRPr="0063168F">
              <w:rPr>
                <w:rFonts w:eastAsia="Times New Roman" w:cs="Times New Roman"/>
                <w:b/>
                <w:bCs/>
                <w:color w:val="000000"/>
                <w:szCs w:val="24"/>
                <w:lang w:eastAsia="id-ID"/>
              </w:rPr>
              <w:t>Timeline</w:t>
            </w:r>
          </w:p>
        </w:tc>
        <w:tc>
          <w:tcPr>
            <w:tcW w:w="2020" w:type="dxa"/>
            <w:tcBorders>
              <w:top w:val="nil"/>
              <w:left w:val="nil"/>
              <w:bottom w:val="single" w:sz="4" w:space="0" w:color="auto"/>
              <w:right w:val="single" w:sz="4" w:space="0" w:color="auto"/>
            </w:tcBorders>
            <w:shd w:val="clear" w:color="auto" w:fill="auto"/>
            <w:hideMark/>
          </w:tcPr>
          <w:p w14:paraId="450C41F0" w14:textId="5FFDBACD" w:rsidR="0063168F" w:rsidRPr="0063168F" w:rsidRDefault="0063168F" w:rsidP="0063168F">
            <w:pPr>
              <w:spacing w:line="240" w:lineRule="auto"/>
              <w:jc w:val="left"/>
              <w:rPr>
                <w:rFonts w:eastAsia="Times New Roman" w:cs="Times New Roman"/>
                <w:color w:val="000000"/>
                <w:szCs w:val="24"/>
                <w:lang w:val="id-ID" w:eastAsia="id-ID"/>
              </w:rPr>
            </w:pPr>
            <w:r w:rsidRPr="0063168F">
              <w:rPr>
                <w:rFonts w:eastAsia="Times New Roman" w:cs="Times New Roman"/>
                <w:noProof/>
                <w:color w:val="000000"/>
                <w:szCs w:val="24"/>
                <w:lang w:val="id-ID" w:eastAsia="id-ID"/>
              </w:rPr>
              <w:drawing>
                <wp:anchor distT="0" distB="0" distL="114300" distR="114300" simplePos="0" relativeHeight="251992064" behindDoc="0" locked="0" layoutInCell="1" allowOverlap="1" wp14:anchorId="4E01CC55" wp14:editId="21877296">
                  <wp:simplePos x="0" y="0"/>
                  <wp:positionH relativeFrom="column">
                    <wp:posOffset>228600</wp:posOffset>
                  </wp:positionH>
                  <wp:positionV relativeFrom="paragraph">
                    <wp:posOffset>438150</wp:posOffset>
                  </wp:positionV>
                  <wp:extent cx="1009650" cy="361950"/>
                  <wp:effectExtent l="0" t="0" r="0" b="0"/>
                  <wp:wrapNone/>
                  <wp:docPr id="40" name="Picture 40" descr="Timeline"/>
                  <wp:cNvGraphicFramePr/>
                  <a:graphic xmlns:a="http://schemas.openxmlformats.org/drawingml/2006/main">
                    <a:graphicData uri="http://schemas.openxmlformats.org/drawingml/2006/picture">
                      <pic:pic xmlns:pic="http://schemas.openxmlformats.org/drawingml/2006/picture">
                        <pic:nvPicPr>
                          <pic:cNvPr id="55" name="Picture 54" descr="Timelin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8592" cy="3619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3880" w:type="dxa"/>
            <w:tcBorders>
              <w:top w:val="nil"/>
              <w:left w:val="nil"/>
              <w:bottom w:val="single" w:sz="4" w:space="0" w:color="auto"/>
              <w:right w:val="single" w:sz="4" w:space="0" w:color="auto"/>
            </w:tcBorders>
            <w:shd w:val="clear" w:color="auto" w:fill="auto"/>
            <w:vAlign w:val="center"/>
            <w:hideMark/>
          </w:tcPr>
          <w:p w14:paraId="024A7885" w14:textId="77777777" w:rsidR="0063168F" w:rsidRPr="0063168F" w:rsidRDefault="0063168F" w:rsidP="0063168F">
            <w:pPr>
              <w:spacing w:line="240" w:lineRule="auto"/>
              <w:rPr>
                <w:rFonts w:eastAsia="Times New Roman" w:cs="Times New Roman"/>
                <w:color w:val="000000"/>
                <w:szCs w:val="24"/>
                <w:lang w:val="id-ID" w:eastAsia="id-ID"/>
              </w:rPr>
            </w:pPr>
            <w:r w:rsidRPr="0063168F">
              <w:rPr>
                <w:rFonts w:eastAsia="Times New Roman" w:cs="Times New Roman"/>
                <w:color w:val="000000"/>
                <w:szCs w:val="24"/>
                <w:lang w:eastAsia="id-ID"/>
              </w:rPr>
              <w:t>Garis waktu menunjukkan waktu tambahan nilai (Waktu Siklus) dan waktu menambahkan (tunggu) yang tidak bernilai. Gunakan ini untuk menghitung Lead Time dan Total Cycle Time.</w:t>
            </w:r>
          </w:p>
        </w:tc>
      </w:tr>
    </w:tbl>
    <w:p w14:paraId="5580E836" w14:textId="77777777" w:rsidR="0063168F" w:rsidRPr="0063168F" w:rsidRDefault="0063168F" w:rsidP="0063168F"/>
    <w:p w14:paraId="6FB730A6" w14:textId="4563E02B" w:rsidR="00FB7ACC" w:rsidRPr="00B84CBF" w:rsidRDefault="00FB7ACC" w:rsidP="003B33AC">
      <w:pPr>
        <w:jc w:val="center"/>
        <w:rPr>
          <w:rFonts w:cs="Times New Roman"/>
        </w:rPr>
      </w:pPr>
      <w:r w:rsidRPr="00B84CBF">
        <w:rPr>
          <w:rFonts w:cs="Times New Roman"/>
        </w:rPr>
        <w:fldChar w:fldCharType="end"/>
      </w:r>
      <w:r w:rsidR="003B33AC" w:rsidRPr="00B84CBF">
        <w:rPr>
          <w:rFonts w:cs="Times New Roman"/>
        </w:rPr>
        <w:t>(Sumber : http://www.strategosinc.com/vsm_symbols.htm)</w:t>
      </w:r>
    </w:p>
    <w:p w14:paraId="144A3921" w14:textId="77777777" w:rsidR="003B33AC" w:rsidRPr="00B84CBF" w:rsidRDefault="003B33AC" w:rsidP="00523751">
      <w:pPr>
        <w:pStyle w:val="Heading4"/>
        <w:rPr>
          <w:rFonts w:cs="Times New Roman"/>
        </w:rPr>
      </w:pPr>
    </w:p>
    <w:p w14:paraId="04C4D62D" w14:textId="327F0E92" w:rsidR="00713566" w:rsidRDefault="00CA3880" w:rsidP="00713566">
      <w:pPr>
        <w:pStyle w:val="Heading3"/>
      </w:pPr>
      <w:bookmarkStart w:id="31" w:name="_Toc532114796"/>
      <w:r>
        <w:t>II.4</w:t>
      </w:r>
      <w:r w:rsidR="00713566">
        <w:t xml:space="preserve">.2 Process Activity Mapping (PAM) </w:t>
      </w:r>
    </w:p>
    <w:p w14:paraId="198146D5" w14:textId="473A55DB" w:rsidR="00713566" w:rsidRPr="00713566" w:rsidRDefault="00713566" w:rsidP="00713566">
      <w:pPr>
        <w:pStyle w:val="Heading3"/>
        <w:rPr>
          <w:b w:val="0"/>
        </w:rPr>
      </w:pPr>
      <w:r w:rsidRPr="00713566">
        <w:rPr>
          <w:b w:val="0"/>
        </w:rPr>
        <w:t xml:space="preserve">Process Activity Mapping atau Peta Aliran Proses adalah suatu diagram yang menunjukkan urutan-urutan dari operasi, pemeriksaan, transportasi, menunggu, dan penyimpanan yang terjadi selama satu proses atau prosedur yang sedang berlangsung. Di dalamnya memuat informasi-informasi yang diperlukan untuk analisis seperti waktu yang dibutuhkan dalam suatu proses serta jarak perpindahan </w:t>
      </w:r>
      <w:r>
        <w:rPr>
          <w:b w:val="0"/>
        </w:rPr>
        <w:t>yang terjadi</w:t>
      </w:r>
      <w:r w:rsidR="00CA3880">
        <w:rPr>
          <w:b w:val="0"/>
          <w:lang w:val="id-ID"/>
        </w:rPr>
        <w:t xml:space="preserve"> </w:t>
      </w:r>
      <w:r w:rsidR="00CA3880">
        <w:rPr>
          <w:b w:val="0"/>
          <w:lang w:val="id-ID"/>
        </w:rPr>
        <w:fldChar w:fldCharType="begin" w:fldLock="1"/>
      </w:r>
      <w:r w:rsidR="00CA3880">
        <w:rPr>
          <w:b w:val="0"/>
          <w:lang w:val="id-ID"/>
        </w:rPr>
        <w:instrText>ADDIN CSL_CITATION {"citationItems":[{"id":"ITEM-1","itemData":{"author":[{"dropping-particle":"","family":"Iftikar Z. Sutalaksana, Ruhana Anggawisastra","given":"Jann H. Tjakraatmadja","non-dropping-particle":"","parse-names":false,"suffix":""}],"id":"ITEM-1","issued":{"date-parts":[["2006"]]},"number-of-pages":"2006","publisher":"Bandung: ITB Bandung","title":"Teknik perancangan sistem kerja","type":"book"},"uris":["http://www.mendeley.com/documents/?uuid=0ef378d8-cf26-4016-a630-24d683532742"]}],"mendeley":{"formattedCitation":"(Iftikar Z. Sutalaksana, Ruhana Anggawisastra, 2006)","plainTextFormattedCitation":"(Iftikar Z. Sutalaksana, Ruhana Anggawisastra, 2006)","previouslyFormattedCitation":"(Iftikar Z. Sutalaksana, Ruhana Anggawisastra, 2006)"},"properties":{"noteIndex":0},"schema":"https://github.com/citation-style-language/schema/raw/master/csl-citation.json"}</w:instrText>
      </w:r>
      <w:r w:rsidR="00CA3880">
        <w:rPr>
          <w:b w:val="0"/>
          <w:lang w:val="id-ID"/>
        </w:rPr>
        <w:fldChar w:fldCharType="separate"/>
      </w:r>
      <w:r w:rsidR="00CA3880" w:rsidRPr="00CA3880">
        <w:rPr>
          <w:b w:val="0"/>
          <w:noProof/>
          <w:lang w:val="id-ID"/>
        </w:rPr>
        <w:t>(Iftikar Z. Sutalaksana, Ruhana Anggawisastra, 2006)</w:t>
      </w:r>
      <w:r w:rsidR="00CA3880">
        <w:rPr>
          <w:b w:val="0"/>
          <w:lang w:val="id-ID"/>
        </w:rPr>
        <w:fldChar w:fldCharType="end"/>
      </w:r>
      <w:r w:rsidRPr="00713566">
        <w:rPr>
          <w:b w:val="0"/>
        </w:rPr>
        <w:t xml:space="preserve">. </w:t>
      </w:r>
    </w:p>
    <w:p w14:paraId="0F87177F" w14:textId="77777777" w:rsidR="00713566" w:rsidRPr="00713566" w:rsidRDefault="00713566" w:rsidP="00713566">
      <w:pPr>
        <w:pStyle w:val="Heading3"/>
        <w:rPr>
          <w:b w:val="0"/>
        </w:rPr>
      </w:pPr>
      <w:r w:rsidRPr="00713566">
        <w:rPr>
          <w:b w:val="0"/>
        </w:rPr>
        <w:t xml:space="preserve">Contoh dari pembuatan Process Activity Mapping adalah sebagai berikut:  </w:t>
      </w:r>
    </w:p>
    <w:p w14:paraId="7F016F89" w14:textId="333B8EAB" w:rsidR="00713566" w:rsidRDefault="00713566" w:rsidP="00CA3880">
      <w:pPr>
        <w:pStyle w:val="Heading3"/>
        <w:numPr>
          <w:ilvl w:val="0"/>
          <w:numId w:val="43"/>
        </w:numPr>
        <w:rPr>
          <w:b w:val="0"/>
        </w:rPr>
      </w:pPr>
      <w:r w:rsidRPr="00713566">
        <w:rPr>
          <w:b w:val="0"/>
        </w:rPr>
        <w:t xml:space="preserve">Melakukan pengamatan awal pada proses secara keseluruhan  </w:t>
      </w:r>
    </w:p>
    <w:p w14:paraId="69F7D275" w14:textId="45F86FA4" w:rsidR="00713566" w:rsidRDefault="00713566" w:rsidP="00CA3880">
      <w:pPr>
        <w:pStyle w:val="Heading3"/>
        <w:numPr>
          <w:ilvl w:val="0"/>
          <w:numId w:val="43"/>
        </w:numPr>
        <w:rPr>
          <w:b w:val="0"/>
        </w:rPr>
      </w:pPr>
      <w:r w:rsidRPr="00713566">
        <w:rPr>
          <w:b w:val="0"/>
        </w:rPr>
        <w:t xml:space="preserve">Mencatat secara rinci setiap tahapan proses mulai dari nama, aktivitas, operator, lokasi, waktu, jarak tempuh, value added activity atau non value added activity dan lain-lain.  </w:t>
      </w:r>
    </w:p>
    <w:p w14:paraId="0729125F" w14:textId="0170FA5B" w:rsidR="00713566" w:rsidRDefault="00713566" w:rsidP="00CA3880">
      <w:pPr>
        <w:pStyle w:val="Heading3"/>
        <w:numPr>
          <w:ilvl w:val="0"/>
          <w:numId w:val="43"/>
        </w:numPr>
        <w:rPr>
          <w:b w:val="0"/>
        </w:rPr>
      </w:pPr>
      <w:r w:rsidRPr="00713566">
        <w:rPr>
          <w:b w:val="0"/>
        </w:rPr>
        <w:t xml:space="preserve">Membuat peta aliran proses berdasarkan data.  </w:t>
      </w:r>
    </w:p>
    <w:p w14:paraId="4C9D2CDE" w14:textId="543886B7" w:rsidR="00713566" w:rsidRPr="00713566" w:rsidRDefault="00713566" w:rsidP="00CA3880">
      <w:pPr>
        <w:pStyle w:val="Heading3"/>
        <w:numPr>
          <w:ilvl w:val="0"/>
          <w:numId w:val="43"/>
        </w:numPr>
        <w:rPr>
          <w:b w:val="0"/>
        </w:rPr>
      </w:pPr>
      <w:r w:rsidRPr="00713566">
        <w:rPr>
          <w:b w:val="0"/>
        </w:rPr>
        <w:t xml:space="preserve">Melakukan analisis perbaikan. </w:t>
      </w:r>
    </w:p>
    <w:p w14:paraId="44CF104C" w14:textId="7B89A123" w:rsidR="00713566" w:rsidRPr="00713566" w:rsidRDefault="00713566" w:rsidP="00713566">
      <w:pPr>
        <w:pStyle w:val="Heading3"/>
        <w:rPr>
          <w:b w:val="0"/>
        </w:rPr>
      </w:pPr>
      <w:r w:rsidRPr="00713566">
        <w:rPr>
          <w:b w:val="0"/>
        </w:rPr>
        <w:t>Berikut merupakan kegiatan dalam process activ</w:t>
      </w:r>
      <w:r>
        <w:rPr>
          <w:b w:val="0"/>
        </w:rPr>
        <w:t xml:space="preserve">ity mapping </w:t>
      </w:r>
      <w:r w:rsidRPr="00713566">
        <w:rPr>
          <w:b w:val="0"/>
        </w:rPr>
        <w:t xml:space="preserve">yaitu:  </w:t>
      </w:r>
    </w:p>
    <w:p w14:paraId="19F3A0B6" w14:textId="19EDD5DD" w:rsidR="00713566" w:rsidRDefault="00713566" w:rsidP="00CA3880">
      <w:pPr>
        <w:pStyle w:val="Heading3"/>
        <w:numPr>
          <w:ilvl w:val="0"/>
          <w:numId w:val="44"/>
        </w:numPr>
        <w:rPr>
          <w:b w:val="0"/>
        </w:rPr>
      </w:pPr>
      <w:r w:rsidRPr="00713566">
        <w:rPr>
          <w:b w:val="0"/>
        </w:rPr>
        <w:t xml:space="preserve">Operasi yaitu suatu kegiatan yang terjadi apabila benda kerja mengalami perubahan sifat, baik fisik maupun kimiawi. Mengambil informasi maupun memberikan informasi pada suatu keadaan. Operasi merupakan kegiatan yang paling banyak terjadi dalam suatu proses.  </w:t>
      </w:r>
    </w:p>
    <w:p w14:paraId="2EF2F66F" w14:textId="432F1A5C" w:rsidR="00713566" w:rsidRDefault="00713566" w:rsidP="00CA3880">
      <w:pPr>
        <w:pStyle w:val="Heading3"/>
        <w:numPr>
          <w:ilvl w:val="0"/>
          <w:numId w:val="44"/>
        </w:numPr>
        <w:rPr>
          <w:b w:val="0"/>
        </w:rPr>
      </w:pPr>
      <w:r w:rsidRPr="00713566">
        <w:rPr>
          <w:b w:val="0"/>
        </w:rPr>
        <w:t xml:space="preserve">Pemeriksaan merupakan kegiatan mengontrol benda kerja baik dari segi kualitas ataupun kuantitas. </w:t>
      </w:r>
    </w:p>
    <w:p w14:paraId="399AA450" w14:textId="03D81561" w:rsidR="00713566" w:rsidRDefault="00713566" w:rsidP="00CA3880">
      <w:pPr>
        <w:pStyle w:val="Heading3"/>
        <w:numPr>
          <w:ilvl w:val="0"/>
          <w:numId w:val="44"/>
        </w:numPr>
        <w:rPr>
          <w:b w:val="0"/>
        </w:rPr>
      </w:pPr>
      <w:r w:rsidRPr="00713566">
        <w:rPr>
          <w:b w:val="0"/>
        </w:rPr>
        <w:t xml:space="preserve">Transportasi yaitu suatu kegiatan transportasi terjadi apabila benda kerja, pekerja atau perlengkapan mengalami perpindahan tempat yang bukan merupakan bagian dari suatu operasi.  </w:t>
      </w:r>
    </w:p>
    <w:p w14:paraId="22636F6C" w14:textId="2BB0CAE9" w:rsidR="00713566" w:rsidRDefault="00713566" w:rsidP="00CA3880">
      <w:pPr>
        <w:pStyle w:val="Heading3"/>
        <w:numPr>
          <w:ilvl w:val="0"/>
          <w:numId w:val="44"/>
        </w:numPr>
        <w:rPr>
          <w:b w:val="0"/>
        </w:rPr>
      </w:pPr>
      <w:r w:rsidRPr="00713566">
        <w:rPr>
          <w:b w:val="0"/>
        </w:rPr>
        <w:t xml:space="preserve">Menunggu yaitu proses menunggu terjadi apabila benda kerja, pekerja ataupun perlengkapan tidak mengalami kegiatan apa-apa selain menunggu.  </w:t>
      </w:r>
    </w:p>
    <w:p w14:paraId="589F97D7" w14:textId="48E2BB0A" w:rsidR="00713566" w:rsidRPr="00CA3880" w:rsidRDefault="00713566" w:rsidP="00713566">
      <w:pPr>
        <w:pStyle w:val="Heading3"/>
        <w:numPr>
          <w:ilvl w:val="0"/>
          <w:numId w:val="44"/>
        </w:numPr>
        <w:rPr>
          <w:b w:val="0"/>
          <w:lang w:val="id-ID"/>
        </w:rPr>
      </w:pPr>
      <w:r w:rsidRPr="00713566">
        <w:rPr>
          <w:b w:val="0"/>
        </w:rPr>
        <w:t>Penyimpanan yaitu proses penyimpanan terjadi apabila benda kerja disimpan unt</w:t>
      </w:r>
      <w:r w:rsidR="00CA3880">
        <w:rPr>
          <w:b w:val="0"/>
        </w:rPr>
        <w:t>uk jangka waktu yang cukup lama (</w:t>
      </w:r>
      <w:r w:rsidR="00CA3880">
        <w:rPr>
          <w:b w:val="0"/>
        </w:rPr>
        <w:fldChar w:fldCharType="begin" w:fldLock="1"/>
      </w:r>
      <w:r w:rsidR="00CA3880">
        <w:rPr>
          <w:b w:val="0"/>
        </w:rPr>
        <w:instrText>ADDIN CSL_CITATION {"citationItems":[{"id":"ITEM-1","itemData":{"author":[{"dropping-particle":"","family":"Iftikar Z. Sutalaksana, Ruhana Anggawisastra","given":"Jann H. Tjakraatmadja","non-dropping-particle":"","parse-names":false,"suffix":""}],"id":"ITEM-1","issued":{"date-parts":[["2006"]]},"number-of-pages":"2006","publisher":"Bandung: ITB Bandung","title":"Teknik perancangan sistem kerja","type":"book"},"uris":["http://www.mendeley.com/documents/?uuid=0ef378d8-cf26-4016-a630-24d683532742"]}],"mendeley":{"formattedCitation":"(Iftikar Z. Sutalaksana, Ruhana Anggawisastra, 2006)","plainTextFormattedCitation":"(Iftikar Z. Sutalaksana, Ruhana Anggawisastra, 2006)"},"properties":{"noteIndex":0},"schema":"https://github.com/citation-style-language/schema/raw/master/csl-citation.json"}</w:instrText>
      </w:r>
      <w:r w:rsidR="00CA3880">
        <w:rPr>
          <w:b w:val="0"/>
        </w:rPr>
        <w:fldChar w:fldCharType="separate"/>
      </w:r>
      <w:r w:rsidR="00CA3880" w:rsidRPr="00CA3880">
        <w:rPr>
          <w:b w:val="0"/>
          <w:noProof/>
        </w:rPr>
        <w:t>(Iftikar Z. Sutalaksana, Ruhana Anggawisastra, 2006)</w:t>
      </w:r>
      <w:r w:rsidR="00CA3880">
        <w:rPr>
          <w:b w:val="0"/>
        </w:rPr>
        <w:fldChar w:fldCharType="end"/>
      </w:r>
      <w:r w:rsidR="00CA3880">
        <w:rPr>
          <w:b w:val="0"/>
          <w:lang w:val="id-ID"/>
        </w:rPr>
        <w:t>.</w:t>
      </w:r>
    </w:p>
    <w:p w14:paraId="11997F10" w14:textId="24556C5B" w:rsidR="006808DA" w:rsidRPr="00B84CBF" w:rsidRDefault="006808DA" w:rsidP="002C22B1">
      <w:pPr>
        <w:pStyle w:val="Heading3"/>
      </w:pPr>
      <w:r w:rsidRPr="00B84CBF">
        <w:lastRenderedPageBreak/>
        <w:t>I</w:t>
      </w:r>
      <w:r w:rsidR="00CA3880">
        <w:t>I.4.3</w:t>
      </w:r>
      <w:r w:rsidRPr="00B84CBF">
        <w:t xml:space="preserve"> Diagram SIPOC</w:t>
      </w:r>
      <w:bookmarkEnd w:id="31"/>
    </w:p>
    <w:p w14:paraId="2FBE7911" w14:textId="263C5B07" w:rsidR="002F4D97" w:rsidRPr="00B84CBF" w:rsidRDefault="002F4D97" w:rsidP="00523751">
      <w:pPr>
        <w:pStyle w:val="HTMLPreformatted"/>
        <w:shd w:val="clear" w:color="auto" w:fill="FFFFFF"/>
        <w:spacing w:line="360" w:lineRule="auto"/>
        <w:rPr>
          <w:rFonts w:ascii="Times New Roman" w:hAnsi="Times New Roman" w:cs="Times New Roman"/>
          <w:color w:val="212121"/>
          <w:sz w:val="24"/>
          <w:szCs w:val="24"/>
        </w:rPr>
      </w:pPr>
      <w:r w:rsidRPr="00B84CBF">
        <w:rPr>
          <w:rFonts w:ascii="Times New Roman" w:hAnsi="Times New Roman" w:cs="Times New Roman"/>
          <w:color w:val="212121"/>
          <w:sz w:val="24"/>
          <w:szCs w:val="24"/>
          <w:lang w:val="id-ID"/>
        </w:rPr>
        <w:t>SIPOC adalah alat perbaikan proses yang memberikan ringkasan kunci dari</w:t>
      </w:r>
      <w:r w:rsidRPr="00B84CBF">
        <w:rPr>
          <w:rFonts w:ascii="Times New Roman" w:hAnsi="Times New Roman" w:cs="Times New Roman"/>
          <w:color w:val="212121"/>
          <w:sz w:val="24"/>
          <w:szCs w:val="24"/>
        </w:rPr>
        <w:t xml:space="preserve"> </w:t>
      </w:r>
      <w:r w:rsidRPr="00B84CBF">
        <w:rPr>
          <w:rFonts w:ascii="Times New Roman" w:hAnsi="Times New Roman" w:cs="Times New Roman"/>
          <w:sz w:val="24"/>
          <w:szCs w:val="24"/>
          <w:lang w:val="id-ID"/>
        </w:rPr>
        <w:t>input dan output dari satu atau lebih proses dalam bentuk tabel. Akronim</w:t>
      </w:r>
      <w:r w:rsidRPr="00B84CBF">
        <w:rPr>
          <w:rFonts w:ascii="Times New Roman" w:hAnsi="Times New Roman" w:cs="Times New Roman"/>
          <w:color w:val="212121"/>
          <w:sz w:val="24"/>
          <w:szCs w:val="24"/>
        </w:rPr>
        <w:t xml:space="preserve"> </w:t>
      </w:r>
      <w:r w:rsidRPr="00B84CBF">
        <w:rPr>
          <w:rFonts w:ascii="Times New Roman" w:hAnsi="Times New Roman" w:cs="Times New Roman"/>
          <w:sz w:val="24"/>
          <w:szCs w:val="24"/>
          <w:lang w:val="id-ID"/>
        </w:rPr>
        <w:t>SIPOC menunjukkan pemasok, input, proses,</w:t>
      </w:r>
      <w:r w:rsidRPr="00B84CBF">
        <w:rPr>
          <w:rFonts w:ascii="Times New Roman" w:hAnsi="Times New Roman" w:cs="Times New Roman"/>
          <w:sz w:val="24"/>
          <w:szCs w:val="24"/>
        </w:rPr>
        <w:t xml:space="preserve"> </w:t>
      </w:r>
      <w:r w:rsidRPr="00B84CBF">
        <w:rPr>
          <w:rFonts w:ascii="Times New Roman" w:hAnsi="Times New Roman" w:cs="Times New Roman"/>
          <w:sz w:val="24"/>
          <w:szCs w:val="24"/>
          <w:lang w:val="id-ID"/>
        </w:rPr>
        <w:t>output dan pelanggan, yang</w:t>
      </w:r>
      <w:r w:rsidRPr="00B84CBF">
        <w:rPr>
          <w:rFonts w:ascii="Times New Roman" w:hAnsi="Times New Roman" w:cs="Times New Roman"/>
          <w:color w:val="212121"/>
          <w:sz w:val="24"/>
          <w:szCs w:val="24"/>
        </w:rPr>
        <w:t xml:space="preserve"> </w:t>
      </w:r>
      <w:r w:rsidRPr="00B84CBF">
        <w:rPr>
          <w:rFonts w:ascii="Times New Roman" w:hAnsi="Times New Roman" w:cs="Times New Roman"/>
          <w:sz w:val="24"/>
          <w:szCs w:val="24"/>
          <w:lang w:val="id-ID"/>
        </w:rPr>
        <w:t>mewakili kolom-kolom pada tabel. Itu diterapkan di feld total</w:t>
      </w:r>
      <w:r w:rsidRPr="00B84CBF">
        <w:rPr>
          <w:rFonts w:ascii="Times New Roman" w:hAnsi="Times New Roman" w:cs="Times New Roman"/>
          <w:sz w:val="24"/>
          <w:szCs w:val="24"/>
        </w:rPr>
        <w:t xml:space="preserve"> </w:t>
      </w:r>
      <w:r w:rsidRPr="00B84CBF">
        <w:rPr>
          <w:rFonts w:ascii="Times New Roman" w:hAnsi="Times New Roman" w:cs="Times New Roman"/>
          <w:sz w:val="24"/>
          <w:szCs w:val="24"/>
          <w:lang w:val="id-ID"/>
        </w:rPr>
        <w:t>manajemen mutu pada 1980-an dan banyak digunakan dalam Six Sigma, Lean manufacturing, dan strategi perbaikan proses bisnis lainnya. SIPOC adalah sebuah</w:t>
      </w:r>
      <w:r w:rsidRPr="00B84CBF">
        <w:rPr>
          <w:rFonts w:ascii="Times New Roman" w:hAnsi="Times New Roman" w:cs="Times New Roman"/>
          <w:color w:val="212121"/>
          <w:sz w:val="24"/>
          <w:szCs w:val="24"/>
        </w:rPr>
        <w:t xml:space="preserve"> </w:t>
      </w:r>
      <w:r w:rsidRPr="00B84CBF">
        <w:rPr>
          <w:rFonts w:ascii="Times New Roman" w:hAnsi="Times New Roman" w:cs="Times New Roman"/>
          <w:sz w:val="24"/>
          <w:szCs w:val="24"/>
          <w:lang w:val="id-ID"/>
        </w:rPr>
        <w:t>alat vital untuk mendokumentasikan proses bisnis dari awal hingga akhir. SIPOC adalah</w:t>
      </w:r>
      <w:r w:rsidRPr="00B84CBF">
        <w:rPr>
          <w:rFonts w:ascii="Times New Roman" w:hAnsi="Times New Roman" w:cs="Times New Roman"/>
          <w:color w:val="212121"/>
          <w:sz w:val="24"/>
          <w:szCs w:val="24"/>
        </w:rPr>
        <w:t xml:space="preserve"> </w:t>
      </w:r>
      <w:r w:rsidRPr="00B84CBF">
        <w:rPr>
          <w:rFonts w:ascii="Times New Roman" w:hAnsi="Times New Roman" w:cs="Times New Roman"/>
          <w:sz w:val="24"/>
          <w:szCs w:val="24"/>
          <w:lang w:val="id-ID"/>
        </w:rPr>
        <w:t>digunakan dalam fase defne dari defne-measure-analyze-improve-control</w:t>
      </w:r>
      <w:r w:rsidRPr="00B84CBF">
        <w:rPr>
          <w:rFonts w:ascii="Times New Roman" w:hAnsi="Times New Roman" w:cs="Times New Roman"/>
          <w:color w:val="212121"/>
          <w:sz w:val="24"/>
          <w:szCs w:val="24"/>
        </w:rPr>
        <w:t xml:space="preserve"> </w:t>
      </w:r>
      <w:r w:rsidRPr="00B84CBF">
        <w:rPr>
          <w:rFonts w:ascii="Times New Roman" w:hAnsi="Times New Roman" w:cs="Times New Roman"/>
          <w:sz w:val="24"/>
          <w:szCs w:val="24"/>
          <w:lang w:val="id-ID"/>
        </w:rPr>
        <w:t>(DMAIC) pros</w:t>
      </w:r>
      <w:r w:rsidRPr="00B84CBF">
        <w:rPr>
          <w:rFonts w:ascii="Times New Roman" w:hAnsi="Times New Roman" w:cs="Times New Roman"/>
          <w:sz w:val="24"/>
          <w:szCs w:val="24"/>
        </w:rPr>
        <w:t>es</w:t>
      </w:r>
      <w:r w:rsidRPr="00B84CBF">
        <w:rPr>
          <w:rFonts w:ascii="Times New Roman" w:hAnsi="Times New Roman" w:cs="Times New Roman"/>
          <w:sz w:val="24"/>
          <w:szCs w:val="24"/>
          <w:lang w:val="id-ID"/>
        </w:rPr>
        <w:t>.</w:t>
      </w:r>
      <w:r w:rsidR="000433E6" w:rsidRPr="00B84CBF">
        <w:rPr>
          <w:rFonts w:ascii="Times New Roman" w:hAnsi="Times New Roman" w:cs="Times New Roman"/>
          <w:sz w:val="24"/>
          <w:szCs w:val="24"/>
        </w:rPr>
        <w:t xml:space="preserve"> </w:t>
      </w:r>
      <w:r w:rsidR="000433E6" w:rsidRPr="00B84CBF">
        <w:rPr>
          <w:rFonts w:ascii="Times New Roman" w:hAnsi="Times New Roman" w:cs="Times New Roman"/>
          <w:sz w:val="24"/>
          <w:szCs w:val="24"/>
        </w:rPr>
        <w:fldChar w:fldCharType="begin" w:fldLock="1"/>
      </w:r>
      <w:r w:rsidR="009A5B13">
        <w:rPr>
          <w:rFonts w:ascii="Times New Roman" w:hAnsi="Times New Roman" w:cs="Times New Roman"/>
          <w:sz w:val="24"/>
          <w:szCs w:val="24"/>
        </w:rPr>
        <w:instrText>ADDIN CSL_CITATION {"citationItems":[{"id":"ITEM-1","itemData":{"ISBN":"9781119992240","PMID":"9465777","abstract":"With the growing business industry there is a large demand for greater speed and quality, for projects of all natures in both small and large businesses. Lean Six Sigma is the result of the combination of the two best-known improvement methods: Six Sigma (making work better, of higher quality) and Lean (making work faster, more efficient).Lean Six Sigma For Dummies outlines they key concepts in plain English, and shows you how to use the right tools, in the right place, and in the right way, not just in improvement and design projects, but also in your day-to-day activities. It shows you how t","author":[{"dropping-particle":"","family":"Antony","given":"Jiju","non-dropping-particle":"","parse-names":false,"suffix":""}],"container-title":"For Dummies","id":"ITEM-1","issued":{"date-parts":[["2016"]]},"number-of-pages":"210","publisher":"CRC Press, Year: 2016","title":"Lean Six Sigma for Small and Medium Sized Enterprises","type":"book"},"uris":["http://www.mendeley.com/documents/?uuid=3f8dcd85-d36f-4a45-8c96-1f4359801d8d"]}],"mendeley":{"formattedCitation":"(Antony, 2016)","plainTextFormattedCitation":"(Antony, 2016)","previouslyFormattedCitation":"(Antony, 2016)"},"properties":{"noteIndex":0},"schema":"https://github.com/citation-style-language/schema/raw/master/csl-citation.json"}</w:instrText>
      </w:r>
      <w:r w:rsidR="000433E6" w:rsidRPr="00B84CBF">
        <w:rPr>
          <w:rFonts w:ascii="Times New Roman" w:hAnsi="Times New Roman" w:cs="Times New Roman"/>
          <w:sz w:val="24"/>
          <w:szCs w:val="24"/>
        </w:rPr>
        <w:fldChar w:fldCharType="separate"/>
      </w:r>
      <w:r w:rsidR="003C0B52" w:rsidRPr="003C0B52">
        <w:rPr>
          <w:rFonts w:ascii="Times New Roman" w:hAnsi="Times New Roman" w:cs="Times New Roman"/>
          <w:noProof/>
          <w:sz w:val="24"/>
          <w:szCs w:val="24"/>
        </w:rPr>
        <w:t>(Antony, 2016)</w:t>
      </w:r>
      <w:r w:rsidR="000433E6" w:rsidRPr="00B84CBF">
        <w:rPr>
          <w:rFonts w:ascii="Times New Roman" w:hAnsi="Times New Roman" w:cs="Times New Roman"/>
          <w:sz w:val="24"/>
          <w:szCs w:val="24"/>
        </w:rPr>
        <w:fldChar w:fldCharType="end"/>
      </w:r>
    </w:p>
    <w:p w14:paraId="7A87E42B" w14:textId="3AA202B9" w:rsidR="000433E6" w:rsidRPr="00B84CBF" w:rsidRDefault="000433E6" w:rsidP="00523751">
      <w:pPr>
        <w:pStyle w:val="HTMLPreformatted"/>
        <w:shd w:val="clear" w:color="auto" w:fill="FFFFFF"/>
        <w:spacing w:line="360" w:lineRule="auto"/>
        <w:rPr>
          <w:rFonts w:ascii="Times New Roman" w:hAnsi="Times New Roman" w:cs="Times New Roman"/>
          <w:sz w:val="24"/>
          <w:szCs w:val="24"/>
        </w:rPr>
      </w:pPr>
    </w:p>
    <w:p w14:paraId="4DD84EA4" w14:textId="1595AD3F" w:rsidR="000433E6" w:rsidRPr="00B84CBF" w:rsidRDefault="000433E6" w:rsidP="00523751">
      <w:pPr>
        <w:pStyle w:val="HTMLPreformatted"/>
        <w:shd w:val="clear" w:color="auto" w:fill="FFFFFF"/>
        <w:spacing w:line="360" w:lineRule="auto"/>
        <w:rPr>
          <w:rFonts w:ascii="Times New Roman" w:hAnsi="Times New Roman" w:cs="Times New Roman"/>
          <w:sz w:val="24"/>
          <w:szCs w:val="24"/>
        </w:rPr>
      </w:pPr>
      <w:r w:rsidRPr="00B84CBF">
        <w:rPr>
          <w:rFonts w:ascii="Times New Roman" w:hAnsi="Times New Roman" w:cs="Times New Roman"/>
          <w:sz w:val="24"/>
          <w:szCs w:val="24"/>
        </w:rPr>
        <w:t>Langkah – langkah pembuatan diagram SIPOC :</w:t>
      </w:r>
    </w:p>
    <w:p w14:paraId="7E4DBB06" w14:textId="3A32DD40" w:rsidR="000433E6" w:rsidRPr="00B84CBF" w:rsidRDefault="000433E6" w:rsidP="00523751">
      <w:pPr>
        <w:pStyle w:val="HTMLPreformatted"/>
        <w:numPr>
          <w:ilvl w:val="0"/>
          <w:numId w:val="16"/>
        </w:numPr>
        <w:shd w:val="clear" w:color="auto" w:fill="FFFFFF"/>
        <w:spacing w:line="360" w:lineRule="auto"/>
        <w:rPr>
          <w:rFonts w:ascii="Times New Roman" w:hAnsi="Times New Roman" w:cs="Times New Roman"/>
          <w:sz w:val="24"/>
          <w:szCs w:val="24"/>
          <w:lang w:val="id-ID"/>
        </w:rPr>
      </w:pPr>
      <w:r w:rsidRPr="00B84CBF">
        <w:rPr>
          <w:rFonts w:ascii="Times New Roman" w:hAnsi="Times New Roman" w:cs="Times New Roman"/>
          <w:sz w:val="24"/>
          <w:szCs w:val="24"/>
          <w:lang w:val="id-ID"/>
        </w:rPr>
        <w:t>Langkah 1: Tentukan prosesnya.</w:t>
      </w:r>
    </w:p>
    <w:p w14:paraId="070CC008" w14:textId="161BF429" w:rsidR="000433E6" w:rsidRPr="00B84CBF" w:rsidRDefault="000433E6" w:rsidP="00523751">
      <w:pPr>
        <w:pStyle w:val="HTMLPreformatted"/>
        <w:numPr>
          <w:ilvl w:val="0"/>
          <w:numId w:val="16"/>
        </w:numPr>
        <w:shd w:val="clear" w:color="auto" w:fill="FFFFFF"/>
        <w:spacing w:line="360" w:lineRule="auto"/>
        <w:rPr>
          <w:rFonts w:ascii="Times New Roman" w:hAnsi="Times New Roman" w:cs="Times New Roman"/>
          <w:sz w:val="24"/>
          <w:szCs w:val="24"/>
          <w:lang w:val="id-ID"/>
        </w:rPr>
      </w:pPr>
      <w:r w:rsidRPr="00B84CBF">
        <w:rPr>
          <w:rFonts w:ascii="Times New Roman" w:hAnsi="Times New Roman" w:cs="Times New Roman"/>
          <w:sz w:val="24"/>
          <w:szCs w:val="24"/>
          <w:lang w:val="id-ID"/>
        </w:rPr>
        <w:t>Langkah 2: Tunjukkan awal / akhir serta ruang lingkup proses.</w:t>
      </w:r>
    </w:p>
    <w:p w14:paraId="0F2FA749" w14:textId="49728E0E" w:rsidR="000433E6" w:rsidRPr="00B84CBF" w:rsidRDefault="000433E6" w:rsidP="00523751">
      <w:pPr>
        <w:pStyle w:val="HTMLPreformatted"/>
        <w:numPr>
          <w:ilvl w:val="0"/>
          <w:numId w:val="16"/>
        </w:numPr>
        <w:shd w:val="clear" w:color="auto" w:fill="FFFFFF"/>
        <w:spacing w:line="360" w:lineRule="auto"/>
        <w:rPr>
          <w:rFonts w:ascii="Times New Roman" w:hAnsi="Times New Roman" w:cs="Times New Roman"/>
          <w:sz w:val="24"/>
          <w:szCs w:val="24"/>
          <w:lang w:val="id-ID"/>
        </w:rPr>
      </w:pPr>
      <w:r w:rsidRPr="00B84CBF">
        <w:rPr>
          <w:rFonts w:ascii="Times New Roman" w:hAnsi="Times New Roman" w:cs="Times New Roman"/>
          <w:sz w:val="24"/>
          <w:szCs w:val="24"/>
          <w:lang w:val="id-ID"/>
        </w:rPr>
        <w:t>Langkah 3: Menggambarkan output dari proses.</w:t>
      </w:r>
    </w:p>
    <w:p w14:paraId="32314DB9" w14:textId="4AC07BAA" w:rsidR="000433E6" w:rsidRPr="00B84CBF" w:rsidRDefault="000433E6" w:rsidP="00523751">
      <w:pPr>
        <w:pStyle w:val="HTMLPreformatted"/>
        <w:numPr>
          <w:ilvl w:val="0"/>
          <w:numId w:val="16"/>
        </w:numPr>
        <w:shd w:val="clear" w:color="auto" w:fill="FFFFFF"/>
        <w:spacing w:line="360" w:lineRule="auto"/>
        <w:rPr>
          <w:rFonts w:ascii="Times New Roman" w:hAnsi="Times New Roman" w:cs="Times New Roman"/>
          <w:sz w:val="24"/>
          <w:szCs w:val="24"/>
          <w:lang w:val="id-ID"/>
        </w:rPr>
      </w:pPr>
      <w:r w:rsidRPr="00B84CBF">
        <w:rPr>
          <w:rFonts w:ascii="Times New Roman" w:hAnsi="Times New Roman" w:cs="Times New Roman"/>
          <w:sz w:val="24"/>
          <w:szCs w:val="24"/>
          <w:lang w:val="id-ID"/>
        </w:rPr>
        <w:t>Langkah 4: Tunjukkan pelanggan dari proses.</w:t>
      </w:r>
    </w:p>
    <w:p w14:paraId="287F8082" w14:textId="5554F4A9" w:rsidR="000433E6" w:rsidRPr="00B84CBF" w:rsidRDefault="000433E6" w:rsidP="00523751">
      <w:pPr>
        <w:pStyle w:val="HTMLPreformatted"/>
        <w:numPr>
          <w:ilvl w:val="0"/>
          <w:numId w:val="16"/>
        </w:numPr>
        <w:shd w:val="clear" w:color="auto" w:fill="FFFFFF"/>
        <w:spacing w:line="360" w:lineRule="auto"/>
        <w:rPr>
          <w:rFonts w:ascii="Times New Roman" w:hAnsi="Times New Roman" w:cs="Times New Roman"/>
          <w:sz w:val="24"/>
          <w:szCs w:val="24"/>
          <w:lang w:val="id-ID"/>
        </w:rPr>
      </w:pPr>
      <w:r w:rsidRPr="00B84CBF">
        <w:rPr>
          <w:rFonts w:ascii="Times New Roman" w:hAnsi="Times New Roman" w:cs="Times New Roman"/>
          <w:sz w:val="24"/>
          <w:szCs w:val="24"/>
          <w:lang w:val="id-ID"/>
        </w:rPr>
        <w:t>Langkah 5: Menggambarkan pemasok proses.</w:t>
      </w:r>
    </w:p>
    <w:p w14:paraId="3E71CDF3" w14:textId="373AD14F" w:rsidR="000433E6" w:rsidRPr="00B84CBF" w:rsidRDefault="000433E6" w:rsidP="00523751">
      <w:pPr>
        <w:pStyle w:val="HTMLPreformatted"/>
        <w:numPr>
          <w:ilvl w:val="0"/>
          <w:numId w:val="16"/>
        </w:numPr>
        <w:shd w:val="clear" w:color="auto" w:fill="FFFFFF"/>
        <w:spacing w:line="360" w:lineRule="auto"/>
        <w:rPr>
          <w:rFonts w:ascii="Times New Roman" w:hAnsi="Times New Roman" w:cs="Times New Roman"/>
          <w:sz w:val="24"/>
          <w:szCs w:val="24"/>
          <w:lang w:val="id-ID"/>
        </w:rPr>
      </w:pPr>
      <w:r w:rsidRPr="00B84CBF">
        <w:rPr>
          <w:rFonts w:ascii="Times New Roman" w:hAnsi="Times New Roman" w:cs="Times New Roman"/>
          <w:sz w:val="24"/>
          <w:szCs w:val="24"/>
          <w:lang w:val="id-ID"/>
        </w:rPr>
        <w:t>Langkah 6: Definisikan input proses.</w:t>
      </w:r>
    </w:p>
    <w:p w14:paraId="4DA91C0D" w14:textId="1EC67183" w:rsidR="000433E6" w:rsidRPr="001106A9" w:rsidRDefault="000433E6" w:rsidP="00523751">
      <w:pPr>
        <w:pStyle w:val="HTMLPreformatted"/>
        <w:numPr>
          <w:ilvl w:val="0"/>
          <w:numId w:val="16"/>
        </w:numPr>
        <w:shd w:val="clear" w:color="auto" w:fill="FFFFFF"/>
        <w:spacing w:line="360" w:lineRule="auto"/>
        <w:rPr>
          <w:rFonts w:ascii="Times New Roman" w:hAnsi="Times New Roman" w:cs="Times New Roman"/>
          <w:sz w:val="24"/>
          <w:szCs w:val="24"/>
        </w:rPr>
      </w:pPr>
      <w:r w:rsidRPr="00B84CBF">
        <w:rPr>
          <w:rFonts w:ascii="Times New Roman" w:hAnsi="Times New Roman" w:cs="Times New Roman"/>
          <w:sz w:val="24"/>
          <w:szCs w:val="24"/>
          <w:lang w:val="id-ID"/>
        </w:rPr>
        <w:t>Langkah 7: Tunjukkan langkah-langkah proses level tertinggi saat ini.</w:t>
      </w:r>
    </w:p>
    <w:p w14:paraId="59D2F742" w14:textId="214C2D7B" w:rsidR="000433E6" w:rsidRPr="00B84CBF" w:rsidRDefault="000433E6" w:rsidP="00523751">
      <w:pPr>
        <w:pStyle w:val="HTMLPreformatted"/>
        <w:shd w:val="clear" w:color="auto" w:fill="FFFFFF"/>
        <w:spacing w:line="360" w:lineRule="auto"/>
        <w:rPr>
          <w:rFonts w:ascii="Times New Roman" w:hAnsi="Times New Roman" w:cs="Times New Roman"/>
          <w:sz w:val="24"/>
          <w:szCs w:val="24"/>
        </w:rPr>
      </w:pPr>
      <w:r w:rsidRPr="00B84CBF">
        <w:rPr>
          <w:rFonts w:ascii="Times New Roman" w:hAnsi="Times New Roman" w:cs="Times New Roman"/>
          <w:sz w:val="24"/>
          <w:szCs w:val="24"/>
        </w:rPr>
        <w:t>Contoh diagram SIPOC :</w:t>
      </w:r>
    </w:p>
    <w:p w14:paraId="492FD858" w14:textId="77777777" w:rsidR="00383710" w:rsidRPr="00B84CBF" w:rsidRDefault="00626EFE" w:rsidP="00383710">
      <w:pPr>
        <w:pStyle w:val="HTMLPreformatted"/>
        <w:keepNext/>
        <w:shd w:val="clear" w:color="auto" w:fill="FFFFFF"/>
        <w:spacing w:line="360" w:lineRule="auto"/>
        <w:jc w:val="center"/>
        <w:rPr>
          <w:rFonts w:ascii="Times New Roman" w:hAnsi="Times New Roman" w:cs="Times New Roman"/>
        </w:rPr>
      </w:pPr>
      <w:r w:rsidRPr="00B84CBF">
        <w:rPr>
          <w:rFonts w:ascii="Times New Roman" w:hAnsi="Times New Roman" w:cs="Times New Roman"/>
          <w:noProof/>
          <w:lang w:val="id-ID" w:eastAsia="id-ID"/>
        </w:rPr>
        <w:drawing>
          <wp:inline distT="0" distB="0" distL="0" distR="0" wp14:anchorId="106918F9" wp14:editId="6443BB8F">
            <wp:extent cx="3982681" cy="2257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4287" cy="2258335"/>
                    </a:xfrm>
                    <a:prstGeom prst="rect">
                      <a:avLst/>
                    </a:prstGeom>
                  </pic:spPr>
                </pic:pic>
              </a:graphicData>
            </a:graphic>
          </wp:inline>
        </w:drawing>
      </w:r>
    </w:p>
    <w:p w14:paraId="5BE502D8" w14:textId="49FC1D39" w:rsidR="001F1628" w:rsidRPr="00B84CBF" w:rsidRDefault="00383710" w:rsidP="00383710">
      <w:pPr>
        <w:pStyle w:val="Caption"/>
        <w:jc w:val="center"/>
        <w:rPr>
          <w:rFonts w:cs="Times New Roman"/>
          <w:sz w:val="24"/>
          <w:szCs w:val="24"/>
        </w:rPr>
      </w:pPr>
      <w:bookmarkStart w:id="32" w:name="_Toc532114880"/>
      <w:r w:rsidRPr="00B84CBF">
        <w:rPr>
          <w:rFonts w:cs="Times New Roman"/>
        </w:rPr>
        <w:t xml:space="preserve">Gambar 2. </w:t>
      </w:r>
      <w:r w:rsidRPr="00B84CBF">
        <w:rPr>
          <w:rFonts w:cs="Times New Roman"/>
        </w:rPr>
        <w:fldChar w:fldCharType="begin"/>
      </w:r>
      <w:r w:rsidRPr="00B84CBF">
        <w:rPr>
          <w:rFonts w:cs="Times New Roman"/>
        </w:rPr>
        <w:instrText xml:space="preserve"> SEQ Gambar_2. \* ARABIC </w:instrText>
      </w:r>
      <w:r w:rsidRPr="00B84CBF">
        <w:rPr>
          <w:rFonts w:cs="Times New Roman"/>
        </w:rPr>
        <w:fldChar w:fldCharType="separate"/>
      </w:r>
      <w:r w:rsidR="00866293">
        <w:rPr>
          <w:rFonts w:cs="Times New Roman"/>
          <w:noProof/>
        </w:rPr>
        <w:t>1</w:t>
      </w:r>
      <w:r w:rsidRPr="00B84CBF">
        <w:rPr>
          <w:rFonts w:cs="Times New Roman"/>
        </w:rPr>
        <w:fldChar w:fldCharType="end"/>
      </w:r>
      <w:r w:rsidRPr="00B84CBF">
        <w:rPr>
          <w:rFonts w:cs="Times New Roman"/>
          <w:lang w:val="id-ID"/>
        </w:rPr>
        <w:t xml:space="preserve"> Diagram SIPOC</w:t>
      </w:r>
      <w:bookmarkEnd w:id="32"/>
    </w:p>
    <w:p w14:paraId="54560832" w14:textId="5B952237" w:rsidR="00A941D7" w:rsidRPr="00B84CBF" w:rsidRDefault="00A941D7" w:rsidP="00383710">
      <w:pPr>
        <w:pStyle w:val="Caption"/>
        <w:spacing w:line="360" w:lineRule="auto"/>
        <w:rPr>
          <w:rFonts w:cs="Times New Roman"/>
          <w:sz w:val="24"/>
          <w:szCs w:val="24"/>
        </w:rPr>
      </w:pPr>
    </w:p>
    <w:p w14:paraId="41E8011F" w14:textId="7605B7D6" w:rsidR="00FC23F7" w:rsidRPr="00B84CBF" w:rsidRDefault="000A2C82" w:rsidP="002C22B1">
      <w:pPr>
        <w:pStyle w:val="Heading3"/>
      </w:pPr>
      <w:bookmarkStart w:id="33" w:name="_Toc532114797"/>
      <w:r>
        <w:lastRenderedPageBreak/>
        <w:t>I</w:t>
      </w:r>
      <w:r w:rsidR="00CA3880">
        <w:t>I.4.4</w:t>
      </w:r>
      <w:r w:rsidR="00FC23F7" w:rsidRPr="00B84CBF">
        <w:t xml:space="preserve"> SMED (</w:t>
      </w:r>
      <w:r w:rsidR="005877B3" w:rsidRPr="00B84CBF">
        <w:t xml:space="preserve"> Single Minute Exchange of Dies )</w:t>
      </w:r>
      <w:bookmarkEnd w:id="33"/>
      <w:r w:rsidR="005877B3" w:rsidRPr="00B84CBF">
        <w:t xml:space="preserve"> </w:t>
      </w:r>
    </w:p>
    <w:p w14:paraId="40063843" w14:textId="2A270EF7" w:rsidR="005877B3" w:rsidRPr="00B84CBF" w:rsidRDefault="005877B3" w:rsidP="00523751">
      <w:pPr>
        <w:ind w:left="567"/>
        <w:rPr>
          <w:rFonts w:cs="Times New Roman"/>
          <w:szCs w:val="24"/>
        </w:rPr>
      </w:pPr>
      <w:r w:rsidRPr="00B84CBF">
        <w:rPr>
          <w:rFonts w:cs="Times New Roman"/>
          <w:szCs w:val="24"/>
        </w:rPr>
        <w:t>Metode SMED digunakan untuk mempercepat waktu setup changeover, hasil improvement yang dicapai adalah mengurangi waktu set up changeover. Berikut me</w:t>
      </w:r>
      <w:r w:rsidR="00A941D7" w:rsidRPr="00B84CBF">
        <w:rPr>
          <w:rFonts w:cs="Times New Roman"/>
          <w:szCs w:val="24"/>
        </w:rPr>
        <w:t>rupakan prosedur SMED :</w:t>
      </w:r>
    </w:p>
    <w:p w14:paraId="3775EACE" w14:textId="4F88596D" w:rsidR="00A941D7" w:rsidRPr="00B84CBF" w:rsidRDefault="00A941D7" w:rsidP="00523751">
      <w:pPr>
        <w:pStyle w:val="ListParagraph"/>
        <w:numPr>
          <w:ilvl w:val="0"/>
          <w:numId w:val="11"/>
        </w:numPr>
        <w:rPr>
          <w:rFonts w:cs="Times New Roman"/>
          <w:szCs w:val="24"/>
        </w:rPr>
      </w:pPr>
      <w:r w:rsidRPr="00B84CBF">
        <w:rPr>
          <w:rFonts w:cs="Times New Roman"/>
          <w:szCs w:val="24"/>
        </w:rPr>
        <w:t>Bekerja secara detail</w:t>
      </w:r>
    </w:p>
    <w:p w14:paraId="2B74A8AD" w14:textId="77777777" w:rsidR="00A941D7" w:rsidRPr="00B84CBF" w:rsidRDefault="00A941D7" w:rsidP="00523751">
      <w:pPr>
        <w:pStyle w:val="ListParagraph"/>
        <w:ind w:left="927"/>
        <w:rPr>
          <w:rFonts w:cs="Times New Roman"/>
          <w:szCs w:val="24"/>
        </w:rPr>
      </w:pPr>
    </w:p>
    <w:p w14:paraId="7EC7F34B" w14:textId="77777777" w:rsidR="00A941D7" w:rsidRPr="00B84CBF" w:rsidRDefault="00A941D7" w:rsidP="00523751">
      <w:pPr>
        <w:pStyle w:val="ListParagraph"/>
        <w:ind w:left="927"/>
        <w:rPr>
          <w:rFonts w:cs="Times New Roman"/>
          <w:szCs w:val="24"/>
        </w:rPr>
      </w:pPr>
      <w:r w:rsidRPr="00B84CBF">
        <w:rPr>
          <w:rFonts w:cs="Times New Roman"/>
          <w:szCs w:val="24"/>
        </w:rPr>
        <w:t xml:space="preserve">Pada langkah pertama, flm akan ditampilkan dan itu akan terjadi menentukan dependensi dan kategori umum ada. Jika tidak ada yang diangkut, itu tidak terlalu berguna menangani kategori transportasi. Dalam siklus berikut, set-up akan dianalisis dan dijelaskan langkah demi langkah. Analisis langkah kerja menjadi semakin rinci. </w:t>
      </w:r>
    </w:p>
    <w:p w14:paraId="3BE9F852" w14:textId="77777777" w:rsidR="00831507" w:rsidRPr="00B84CBF" w:rsidRDefault="00831507" w:rsidP="00523751">
      <w:pPr>
        <w:pStyle w:val="ListParagraph"/>
        <w:ind w:left="927"/>
        <w:rPr>
          <w:rFonts w:cs="Times New Roman"/>
          <w:szCs w:val="24"/>
        </w:rPr>
      </w:pPr>
    </w:p>
    <w:p w14:paraId="75E246CA" w14:textId="19E843B9" w:rsidR="00A941D7" w:rsidRPr="00B84CBF" w:rsidRDefault="00A941D7" w:rsidP="00523751">
      <w:pPr>
        <w:pStyle w:val="ListParagraph"/>
        <w:ind w:left="927"/>
        <w:rPr>
          <w:rFonts w:cs="Times New Roman"/>
          <w:szCs w:val="24"/>
        </w:rPr>
      </w:pPr>
      <w:r w:rsidRPr="00B84CBF">
        <w:rPr>
          <w:rFonts w:cs="Times New Roman"/>
          <w:szCs w:val="24"/>
        </w:rPr>
        <w:t>Langkah-langkah dan tugas akan dijelaskan, dan itu akan dilakukan ditentukan apakah itu dilakukan secara internal atau eksternal (pada awalnya ini akan sangat sering internal) dan akan diputuskan apakah langkah atau tugas bisa dilakukan secara eksternal. Setelah melakukan langkah eksternal eksternal, langkah kerja perlu dipersingkat, dimulai dengan langkah internal. Ini sesuai dengan SMED klasik prosedur metodologi.</w:t>
      </w:r>
    </w:p>
    <w:p w14:paraId="7E7AD330" w14:textId="77777777" w:rsidR="00831507" w:rsidRPr="00B84CBF" w:rsidRDefault="00831507" w:rsidP="00523751">
      <w:pPr>
        <w:pStyle w:val="ListParagraph"/>
        <w:ind w:left="927"/>
        <w:rPr>
          <w:rFonts w:cs="Times New Roman"/>
          <w:szCs w:val="24"/>
        </w:rPr>
      </w:pPr>
    </w:p>
    <w:p w14:paraId="504CD985" w14:textId="77777777" w:rsidR="00383710" w:rsidRPr="00B84CBF" w:rsidRDefault="00A941D7" w:rsidP="00383710">
      <w:pPr>
        <w:pStyle w:val="ListParagraph"/>
        <w:keepNext/>
        <w:ind w:left="927"/>
        <w:jc w:val="center"/>
        <w:rPr>
          <w:rFonts w:cs="Times New Roman"/>
        </w:rPr>
      </w:pPr>
      <w:r w:rsidRPr="00B84CBF">
        <w:rPr>
          <w:rFonts w:cs="Times New Roman"/>
          <w:noProof/>
          <w:lang w:val="id-ID" w:eastAsia="id-ID"/>
        </w:rPr>
        <w:lastRenderedPageBreak/>
        <w:drawing>
          <wp:inline distT="0" distB="0" distL="0" distR="0" wp14:anchorId="75E5FB20" wp14:editId="157F3957">
            <wp:extent cx="4457700" cy="3162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57700" cy="3162300"/>
                    </a:xfrm>
                    <a:prstGeom prst="rect">
                      <a:avLst/>
                    </a:prstGeom>
                  </pic:spPr>
                </pic:pic>
              </a:graphicData>
            </a:graphic>
          </wp:inline>
        </w:drawing>
      </w:r>
    </w:p>
    <w:p w14:paraId="5925BE2F" w14:textId="7152FDDA" w:rsidR="001F1628" w:rsidRPr="00B84CBF" w:rsidRDefault="00383710" w:rsidP="00383710">
      <w:pPr>
        <w:pStyle w:val="Caption"/>
        <w:jc w:val="center"/>
        <w:rPr>
          <w:rFonts w:cs="Times New Roman"/>
        </w:rPr>
      </w:pPr>
      <w:bookmarkStart w:id="34" w:name="_Toc532114882"/>
      <w:r w:rsidRPr="00B84CBF">
        <w:rPr>
          <w:rFonts w:cs="Times New Roman"/>
        </w:rPr>
        <w:t xml:space="preserve">Gambar 2. </w:t>
      </w:r>
      <w:r w:rsidRPr="00B84CBF">
        <w:rPr>
          <w:rFonts w:cs="Times New Roman"/>
        </w:rPr>
        <w:fldChar w:fldCharType="begin"/>
      </w:r>
      <w:r w:rsidRPr="00B84CBF">
        <w:rPr>
          <w:rFonts w:cs="Times New Roman"/>
        </w:rPr>
        <w:instrText xml:space="preserve"> SEQ Gambar_2. \* ARABIC </w:instrText>
      </w:r>
      <w:r w:rsidRPr="00B84CBF">
        <w:rPr>
          <w:rFonts w:cs="Times New Roman"/>
        </w:rPr>
        <w:fldChar w:fldCharType="separate"/>
      </w:r>
      <w:r w:rsidR="00866293">
        <w:rPr>
          <w:rFonts w:cs="Times New Roman"/>
          <w:noProof/>
        </w:rPr>
        <w:t>2</w:t>
      </w:r>
      <w:r w:rsidRPr="00B84CBF">
        <w:rPr>
          <w:rFonts w:cs="Times New Roman"/>
        </w:rPr>
        <w:fldChar w:fldCharType="end"/>
      </w:r>
      <w:r w:rsidRPr="00B84CBF">
        <w:rPr>
          <w:rFonts w:cs="Times New Roman"/>
          <w:lang w:val="id-ID"/>
        </w:rPr>
        <w:t xml:space="preserve"> Rumus SMED</w:t>
      </w:r>
      <w:bookmarkEnd w:id="34"/>
    </w:p>
    <w:p w14:paraId="677CDAF4" w14:textId="10493DA6" w:rsidR="00A941D7" w:rsidRPr="00B84CBF" w:rsidRDefault="00A941D7" w:rsidP="00523751">
      <w:pPr>
        <w:pStyle w:val="ListParagraph"/>
        <w:ind w:left="927"/>
        <w:rPr>
          <w:rFonts w:cs="Times New Roman"/>
          <w:szCs w:val="24"/>
        </w:rPr>
      </w:pPr>
    </w:p>
    <w:p w14:paraId="64CECD0A" w14:textId="4783A070" w:rsidR="00831507" w:rsidRDefault="00831507" w:rsidP="00523751">
      <w:pPr>
        <w:pStyle w:val="ListParagraph"/>
        <w:ind w:left="927"/>
        <w:rPr>
          <w:rFonts w:cs="Times New Roman"/>
          <w:szCs w:val="24"/>
        </w:rPr>
      </w:pPr>
      <w:r w:rsidRPr="00B84CBF">
        <w:rPr>
          <w:rFonts w:cs="Times New Roman"/>
          <w:szCs w:val="24"/>
        </w:rPr>
        <w:t>Untuk analisis dan kategorisasi, waktu mulai dan waktu akhir yang relevan dari langkah kerja terdaftar. Tujuan ini waktu menjadi waktu mulai dari langkah selanjutnya secara otomatis. Komponen yang diidentifikasi ditugaskan ke yang relevan kategori. Ada kemungkinan bahwa komponen ditugaskan ke beberapa kategori, karena tidak semua kategori itu relevan dan menarik juga selalu independen. Ini terjadi terutama jika, misalnya, catatan terpisah dibuat untuk peran koneksi berulir. Ini kemudian menghasilkan tugas untuk kategori Perakitan/Disassembling dan Threads.</w:t>
      </w:r>
    </w:p>
    <w:p w14:paraId="1FAEB98A" w14:textId="77777777" w:rsidR="005075FC" w:rsidRPr="00B84CBF" w:rsidRDefault="005075FC" w:rsidP="00523751">
      <w:pPr>
        <w:pStyle w:val="ListParagraph"/>
        <w:ind w:left="927"/>
        <w:rPr>
          <w:rFonts w:cs="Times New Roman"/>
          <w:szCs w:val="24"/>
        </w:rPr>
      </w:pPr>
    </w:p>
    <w:p w14:paraId="698E2702" w14:textId="25A80CF2" w:rsidR="00A941D7" w:rsidRPr="00B84CBF" w:rsidRDefault="00A941D7" w:rsidP="00523751">
      <w:pPr>
        <w:pStyle w:val="ListParagraph"/>
        <w:ind w:left="927"/>
        <w:rPr>
          <w:rFonts w:cs="Times New Roman"/>
          <w:szCs w:val="24"/>
        </w:rPr>
      </w:pPr>
    </w:p>
    <w:p w14:paraId="45930468" w14:textId="7E7EA433" w:rsidR="00A941D7" w:rsidRPr="005075FC" w:rsidRDefault="00A941D7" w:rsidP="005075FC">
      <w:pPr>
        <w:pStyle w:val="ListParagraph"/>
        <w:numPr>
          <w:ilvl w:val="0"/>
          <w:numId w:val="11"/>
        </w:numPr>
        <w:rPr>
          <w:rFonts w:cs="Times New Roman"/>
          <w:szCs w:val="24"/>
        </w:rPr>
      </w:pPr>
      <w:r w:rsidRPr="00B84CBF">
        <w:rPr>
          <w:rFonts w:cs="Times New Roman"/>
          <w:szCs w:val="24"/>
        </w:rPr>
        <w:t>Jelaskan setiap aksi tunggal</w:t>
      </w:r>
    </w:p>
    <w:p w14:paraId="017CA568" w14:textId="77777777" w:rsidR="00831507" w:rsidRPr="00B84CBF" w:rsidRDefault="00831507" w:rsidP="00523751">
      <w:pPr>
        <w:ind w:left="851"/>
        <w:rPr>
          <w:rFonts w:cs="Times New Roman"/>
          <w:szCs w:val="24"/>
        </w:rPr>
      </w:pPr>
      <w:r w:rsidRPr="00B84CBF">
        <w:rPr>
          <w:rFonts w:cs="Times New Roman"/>
          <w:szCs w:val="24"/>
        </w:rPr>
        <w:t xml:space="preserve">Kali dari masing-masing kategori kemudian dijumlahkan dan diungkapkan dalam kaitannya dengan total waktu. Tergantung pada persyaratan, mungkin perlu mendeskripsikan langkah kerja hingga tingkat terperinci seperti itu untuk kesimpulan hanya daftar kata kerja yang tersisa menggambarkan setiap tindakan tunggal yang langkah proses dibuat. Pada titik tertentu, detail lebih </w:t>
      </w:r>
      <w:r w:rsidRPr="00B84CBF">
        <w:rPr>
          <w:rFonts w:cs="Times New Roman"/>
          <w:szCs w:val="24"/>
        </w:rPr>
        <w:lastRenderedPageBreak/>
        <w:t xml:space="preserve">lanjut mungkin tidak menghasilkanmanfaat tambahan, tetapi terlalu rendah tingkat perincian adalah masalah saat mengerjakan solusi. </w:t>
      </w:r>
    </w:p>
    <w:p w14:paraId="2D720008" w14:textId="4F2888B9" w:rsidR="00FC23F7" w:rsidRDefault="00831507" w:rsidP="00523751">
      <w:pPr>
        <w:ind w:left="851"/>
        <w:rPr>
          <w:rFonts w:cs="Times New Roman"/>
          <w:szCs w:val="24"/>
        </w:rPr>
      </w:pPr>
      <w:r w:rsidRPr="00B84CBF">
        <w:rPr>
          <w:rFonts w:cs="Times New Roman"/>
          <w:szCs w:val="24"/>
        </w:rPr>
        <w:t>Khususnya ketika pertama melakukan analisis semacam ini, Dari waktu ke waktu ada kecenderungan untuk memulai pekerjaan dengan sangat detail, diikuti dengan asumsi bahwa itu juga tindakan individu yang detail dan re-agregasi. Agregasi kemudian tidak lagi mencatat apa yang sebenarnya terjadi secara detail dan itu menjadi tidak mungkin untuk mencari solusi.</w:t>
      </w:r>
    </w:p>
    <w:p w14:paraId="61120862" w14:textId="77777777" w:rsidR="00AF68B5" w:rsidRPr="00B84CBF" w:rsidRDefault="00AF68B5" w:rsidP="00523751">
      <w:pPr>
        <w:ind w:left="851"/>
        <w:rPr>
          <w:rFonts w:cs="Times New Roman"/>
          <w:szCs w:val="24"/>
        </w:rPr>
      </w:pPr>
    </w:p>
    <w:p w14:paraId="27DBB5C9" w14:textId="72E07CC8" w:rsidR="00831507" w:rsidRPr="00AF68B5" w:rsidRDefault="00831507" w:rsidP="00AF68B5">
      <w:pPr>
        <w:pStyle w:val="ListParagraph"/>
        <w:numPr>
          <w:ilvl w:val="0"/>
          <w:numId w:val="11"/>
        </w:numPr>
        <w:rPr>
          <w:rFonts w:cs="Times New Roman"/>
          <w:szCs w:val="24"/>
        </w:rPr>
      </w:pPr>
      <w:r w:rsidRPr="00B84CBF">
        <w:rPr>
          <w:rFonts w:cs="Times New Roman"/>
          <w:szCs w:val="24"/>
        </w:rPr>
        <w:t>Hindari Agregasi</w:t>
      </w:r>
    </w:p>
    <w:p w14:paraId="5055D05F" w14:textId="684909F5" w:rsidR="00F54C46" w:rsidRPr="005E7E16" w:rsidRDefault="00831507" w:rsidP="005E7E16">
      <w:pPr>
        <w:pStyle w:val="ListParagraph"/>
        <w:ind w:left="927"/>
        <w:rPr>
          <w:rFonts w:cs="Times New Roman"/>
          <w:szCs w:val="24"/>
        </w:rPr>
      </w:pPr>
      <w:r w:rsidRPr="00B84CBF">
        <w:rPr>
          <w:rFonts w:cs="Times New Roman"/>
          <w:szCs w:val="24"/>
        </w:rPr>
        <w:t>Tingkat agregasi tertinggi akan tercapai jika ini berkata: "Proses ini diatur dan itu berlangsung selama x jam." Ini benar, tetapi tidak lebih dari awal titik, di mana kesempatan itu terlihat membaca buku ini atau berkonsentrasi pada topik secara detail. Alasan untuk efek ini muncul adalah yang disebutkan sebelumnya Kehilangan pengawasan karena tidak jelas menangkis beberapa bidang dan kategori menggambarkan sistem sub-aspek di mana seluruh proses dapat diura</w:t>
      </w:r>
      <w:r w:rsidR="00F17942" w:rsidRPr="00B84CBF">
        <w:rPr>
          <w:rFonts w:cs="Times New Roman"/>
          <w:szCs w:val="24"/>
        </w:rPr>
        <w:t xml:space="preserve">ikan. </w:t>
      </w:r>
      <w:r w:rsidR="00F17942" w:rsidRPr="00B84CBF">
        <w:rPr>
          <w:rFonts w:cs="Times New Roman"/>
          <w:szCs w:val="24"/>
        </w:rPr>
        <w:fldChar w:fldCharType="begin" w:fldLock="1"/>
      </w:r>
      <w:r w:rsidR="009A5B13">
        <w:rPr>
          <w:rFonts w:cs="Times New Roman"/>
          <w:szCs w:val="24"/>
        </w:rPr>
        <w:instrText>ADDIN CSL_CITATION {"citationItems":[{"id":"ITEM-1","itemData":{"ISBN":"9781466596320","author":[{"dropping-particle":"","family":"Herr","given":"Karsten","non-dropping-particle":"","parse-names":false,"suffix":""}],"id":"ITEM-1","issued":{"date-parts":[["2013"]]},"number-of-pages":"168","publisher":"CRC Press, Year: 2013","title":"Quick Changeover Concepts Applied : Dramatically Reduce Set-Up Time and Increase Production Flexibility with SMED","type":"book"},"uris":["http://www.mendeley.com/documents/?uuid=22d09c04-2497-45a9-b46a-97abefc29129"]}],"mendeley":{"formattedCitation":"(Herr, 2013)","plainTextFormattedCitation":"(Herr, 2013)","previouslyFormattedCitation":"(Herr, 2013)"},"properties":{"noteIndex":0},"schema":"https://github.com/citation-style-language/schema/raw/master/csl-citation.json"}</w:instrText>
      </w:r>
      <w:r w:rsidR="00F17942" w:rsidRPr="00B84CBF">
        <w:rPr>
          <w:rFonts w:cs="Times New Roman"/>
          <w:szCs w:val="24"/>
        </w:rPr>
        <w:fldChar w:fldCharType="separate"/>
      </w:r>
      <w:r w:rsidR="003C0B52" w:rsidRPr="003C0B52">
        <w:rPr>
          <w:rFonts w:cs="Times New Roman"/>
          <w:noProof/>
          <w:szCs w:val="24"/>
        </w:rPr>
        <w:t>(Herr, 2013)</w:t>
      </w:r>
      <w:r w:rsidR="00F17942" w:rsidRPr="00B84CBF">
        <w:rPr>
          <w:rFonts w:cs="Times New Roman"/>
          <w:szCs w:val="24"/>
        </w:rPr>
        <w:fldChar w:fldCharType="end"/>
      </w:r>
    </w:p>
    <w:p w14:paraId="5C429E29" w14:textId="7616488F" w:rsidR="00F54C46" w:rsidRDefault="00F54C46" w:rsidP="002C22B1">
      <w:pPr>
        <w:pStyle w:val="Heading3"/>
        <w:rPr>
          <w:lang w:val="id-ID"/>
        </w:rPr>
      </w:pPr>
      <w:bookmarkStart w:id="35" w:name="_Toc532114798"/>
      <w:r>
        <w:rPr>
          <w:lang w:val="id-ID"/>
        </w:rPr>
        <w:t xml:space="preserve">II.4.5 </w:t>
      </w:r>
      <w:bookmarkEnd w:id="35"/>
      <w:r w:rsidR="00B84185">
        <w:rPr>
          <w:lang w:val="id-ID"/>
        </w:rPr>
        <w:t>Antropometri</w:t>
      </w:r>
    </w:p>
    <w:p w14:paraId="4FEA7A34" w14:textId="41E6570F" w:rsidR="00B84185" w:rsidRDefault="00B84185" w:rsidP="00B84185">
      <w:pPr>
        <w:ind w:left="567"/>
        <w:rPr>
          <w:lang w:val="id-ID"/>
        </w:rPr>
      </w:pPr>
      <w:r>
        <w:rPr>
          <w:lang w:val="id-ID"/>
        </w:rPr>
        <w:t>A</w:t>
      </w:r>
      <w:r w:rsidRPr="00B84185">
        <w:rPr>
          <w:lang w:val="id-ID"/>
        </w:rPr>
        <w:t>ntropometri adalah untuk mempelajari dan menganalisis bentuk dan ukuran tubuh manusia, dan menggunakan pengetahuan ini untuk merancang produk yang sesuai dengan kebutuhan pengguna. Dalam hal pakaian, persyaratan pengguna harus dipenuhi sehubungan dengan penampilan dan kenyamanan, sementara pada saat yang sama memungkinkan mereka untuk melakukan tugas mereka tanpa hambatan atau batasan. Tugas menemukan pakaian yang baik untuk semua pengguna diperumit oleh fakta bahwa manusia berbeda-beda tidak hanya dalam dimensi, proporsi, dan bentuk tubuh mereka, tetapi juga dalam persepsi mereka tentang apa yang termasuk dalam 'pakaian yang baik'. atau lebih sering apa yang 'kelihatan bagus'. Desain ergonomis membutuhkan pemahaman tentang variabilitas ini dalam tubuh manusia serta preferensi manusia, dan penggabungannya ke dalam proses desain</w:t>
      </w:r>
      <w:r>
        <w:rPr>
          <w:lang w:val="id-ID"/>
        </w:rPr>
        <w:t xml:space="preserve">. </w:t>
      </w:r>
      <w:r w:rsidR="00530120">
        <w:rPr>
          <w:lang w:val="id-ID"/>
        </w:rPr>
        <w:fldChar w:fldCharType="begin" w:fldLock="1"/>
      </w:r>
      <w:r w:rsidR="00CA3880">
        <w:rPr>
          <w:lang w:val="id-ID"/>
        </w:rPr>
        <w:instrText>ADDIN CSL_CITATION {"citationItems":[{"id":"ITEM-1","itemData":{"ISBN":"9780857096814","author":[{"dropping-particle":"","family":"Gupta","given":"Deepti","non-dropping-particle":"","parse-names":false,"suffix":""}],"edition":"Woodhead P","id":"ITEM-1","issued":{"date-parts":[["2014"]]},"publisher":"Woodhead Publishing, Year: 2014","title":"Anthropometry, apparel sizing and design","type":"book"},"uris":["http://www.mendeley.com/documents/?uuid=4d9b1316-1dc1-4508-8dc5-4ec1d7292cbe"]}],"mendeley":{"formattedCitation":"(Gupta, 2014)","plainTextFormattedCitation":"(Gupta, 2014)","previouslyFormattedCitation":"(Gupta, 2014)"},"properties":{"noteIndex":0},"schema":"https://github.com/citation-style-language/schema/raw/master/csl-citation.json"}</w:instrText>
      </w:r>
      <w:r w:rsidR="00530120">
        <w:rPr>
          <w:lang w:val="id-ID"/>
        </w:rPr>
        <w:fldChar w:fldCharType="separate"/>
      </w:r>
      <w:r w:rsidR="00530120" w:rsidRPr="00530120">
        <w:rPr>
          <w:noProof/>
          <w:lang w:val="id-ID"/>
        </w:rPr>
        <w:t>(Gupta, 2014)</w:t>
      </w:r>
      <w:r w:rsidR="00530120">
        <w:rPr>
          <w:lang w:val="id-ID"/>
        </w:rPr>
        <w:fldChar w:fldCharType="end"/>
      </w:r>
    </w:p>
    <w:p w14:paraId="11F2DF75" w14:textId="479A223D" w:rsidR="005B26F4" w:rsidRDefault="005B26F4" w:rsidP="00B84185">
      <w:pPr>
        <w:ind w:left="567"/>
        <w:rPr>
          <w:lang w:val="id-ID"/>
        </w:rPr>
      </w:pPr>
    </w:p>
    <w:tbl>
      <w:tblPr>
        <w:tblW w:w="0" w:type="auto"/>
        <w:jc w:val="right"/>
        <w:tblLayout w:type="fixed"/>
        <w:tblLook w:val="04A0" w:firstRow="1" w:lastRow="0" w:firstColumn="1" w:lastColumn="0" w:noHBand="0" w:noVBand="1"/>
      </w:tblPr>
      <w:tblGrid>
        <w:gridCol w:w="1129"/>
        <w:gridCol w:w="2410"/>
        <w:gridCol w:w="1134"/>
        <w:gridCol w:w="1276"/>
        <w:gridCol w:w="992"/>
      </w:tblGrid>
      <w:tr w:rsidR="005B26F4" w:rsidRPr="005B26F4" w14:paraId="4E62AA41" w14:textId="77777777" w:rsidTr="00AF68B5">
        <w:trPr>
          <w:trHeight w:val="330"/>
          <w:jc w:val="right"/>
        </w:trPr>
        <w:tc>
          <w:tcPr>
            <w:tcW w:w="11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AADF03"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lastRenderedPageBreak/>
              <w:t>Dimensi</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14:paraId="633A3A0C"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Keterangan</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4BD1D4E5"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5th</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4BE13CAB"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50th</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1AE1400B"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95th</w:t>
            </w:r>
          </w:p>
        </w:tc>
      </w:tr>
      <w:tr w:rsidR="005B26F4" w:rsidRPr="005B26F4" w14:paraId="4A2E5788" w14:textId="77777777" w:rsidTr="00AF68B5">
        <w:trPr>
          <w:trHeight w:val="330"/>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3A2A6BA9"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D1</w:t>
            </w:r>
          </w:p>
        </w:tc>
        <w:tc>
          <w:tcPr>
            <w:tcW w:w="2410" w:type="dxa"/>
            <w:tcBorders>
              <w:top w:val="nil"/>
              <w:left w:val="nil"/>
              <w:bottom w:val="single" w:sz="4" w:space="0" w:color="auto"/>
              <w:right w:val="single" w:sz="4" w:space="0" w:color="auto"/>
            </w:tcBorders>
            <w:shd w:val="clear" w:color="000000" w:fill="FFFFFF"/>
            <w:vAlign w:val="center"/>
            <w:hideMark/>
          </w:tcPr>
          <w:p w14:paraId="08710964"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Tinggi tubuh</w:t>
            </w:r>
          </w:p>
        </w:tc>
        <w:tc>
          <w:tcPr>
            <w:tcW w:w="1134" w:type="dxa"/>
            <w:tcBorders>
              <w:top w:val="nil"/>
              <w:left w:val="nil"/>
              <w:bottom w:val="single" w:sz="4" w:space="0" w:color="auto"/>
              <w:right w:val="single" w:sz="4" w:space="0" w:color="auto"/>
            </w:tcBorders>
            <w:shd w:val="clear" w:color="000000" w:fill="FFFFFF"/>
            <w:noWrap/>
            <w:vAlign w:val="center"/>
            <w:hideMark/>
          </w:tcPr>
          <w:p w14:paraId="7381F061"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160,85</w:t>
            </w:r>
          </w:p>
        </w:tc>
        <w:tc>
          <w:tcPr>
            <w:tcW w:w="1276" w:type="dxa"/>
            <w:tcBorders>
              <w:top w:val="nil"/>
              <w:left w:val="nil"/>
              <w:bottom w:val="single" w:sz="4" w:space="0" w:color="auto"/>
              <w:right w:val="single" w:sz="4" w:space="0" w:color="auto"/>
            </w:tcBorders>
            <w:shd w:val="clear" w:color="000000" w:fill="FFFFFF"/>
            <w:noWrap/>
            <w:vAlign w:val="center"/>
            <w:hideMark/>
          </w:tcPr>
          <w:p w14:paraId="5AEFBC23"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169,78</w:t>
            </w:r>
          </w:p>
        </w:tc>
        <w:tc>
          <w:tcPr>
            <w:tcW w:w="992" w:type="dxa"/>
            <w:tcBorders>
              <w:top w:val="nil"/>
              <w:left w:val="nil"/>
              <w:bottom w:val="single" w:sz="4" w:space="0" w:color="auto"/>
              <w:right w:val="single" w:sz="4" w:space="0" w:color="auto"/>
            </w:tcBorders>
            <w:shd w:val="clear" w:color="000000" w:fill="FFFFFF"/>
            <w:noWrap/>
            <w:vAlign w:val="center"/>
            <w:hideMark/>
          </w:tcPr>
          <w:p w14:paraId="3A117124"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178,72</w:t>
            </w:r>
          </w:p>
        </w:tc>
      </w:tr>
      <w:tr w:rsidR="005B26F4" w:rsidRPr="005B26F4" w14:paraId="42AEBA23" w14:textId="77777777" w:rsidTr="00AF68B5">
        <w:trPr>
          <w:trHeight w:val="330"/>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6EE0D3FF"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D2</w:t>
            </w:r>
          </w:p>
        </w:tc>
        <w:tc>
          <w:tcPr>
            <w:tcW w:w="2410" w:type="dxa"/>
            <w:tcBorders>
              <w:top w:val="nil"/>
              <w:left w:val="nil"/>
              <w:bottom w:val="single" w:sz="4" w:space="0" w:color="auto"/>
              <w:right w:val="single" w:sz="4" w:space="0" w:color="auto"/>
            </w:tcBorders>
            <w:shd w:val="clear" w:color="000000" w:fill="FFFFFF"/>
            <w:vAlign w:val="center"/>
            <w:hideMark/>
          </w:tcPr>
          <w:p w14:paraId="4231C470"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Tinggi mata</w:t>
            </w:r>
          </w:p>
        </w:tc>
        <w:tc>
          <w:tcPr>
            <w:tcW w:w="1134" w:type="dxa"/>
            <w:tcBorders>
              <w:top w:val="nil"/>
              <w:left w:val="nil"/>
              <w:bottom w:val="single" w:sz="4" w:space="0" w:color="auto"/>
              <w:right w:val="single" w:sz="4" w:space="0" w:color="auto"/>
            </w:tcBorders>
            <w:shd w:val="clear" w:color="000000" w:fill="FFFFFF"/>
            <w:vAlign w:val="center"/>
            <w:hideMark/>
          </w:tcPr>
          <w:p w14:paraId="0A49DE9F" w14:textId="77777777" w:rsidR="005B26F4" w:rsidRPr="005B26F4" w:rsidRDefault="005B26F4" w:rsidP="005B26F4">
            <w:pPr>
              <w:spacing w:line="240" w:lineRule="auto"/>
              <w:jc w:val="center"/>
              <w:rPr>
                <w:rFonts w:ascii="Arial" w:eastAsia="Times New Roman" w:hAnsi="Arial" w:cs="Arial"/>
                <w:sz w:val="22"/>
                <w:lang w:val="id-ID" w:eastAsia="id-ID"/>
              </w:rPr>
            </w:pPr>
            <w:r w:rsidRPr="005B26F4">
              <w:rPr>
                <w:rFonts w:ascii="Arial" w:eastAsia="Times New Roman" w:hAnsi="Arial" w:cs="Arial"/>
                <w:sz w:val="22"/>
                <w:lang w:val="id-ID" w:eastAsia="id-ID"/>
              </w:rPr>
              <w:t>149,12</w:t>
            </w:r>
          </w:p>
        </w:tc>
        <w:tc>
          <w:tcPr>
            <w:tcW w:w="1276" w:type="dxa"/>
            <w:tcBorders>
              <w:top w:val="nil"/>
              <w:left w:val="nil"/>
              <w:bottom w:val="single" w:sz="4" w:space="0" w:color="auto"/>
              <w:right w:val="single" w:sz="4" w:space="0" w:color="auto"/>
            </w:tcBorders>
            <w:shd w:val="clear" w:color="000000" w:fill="FFFFFF"/>
            <w:vAlign w:val="center"/>
            <w:hideMark/>
          </w:tcPr>
          <w:p w14:paraId="4EEE3CBF" w14:textId="77777777" w:rsidR="005B26F4" w:rsidRPr="005B26F4" w:rsidRDefault="005B26F4" w:rsidP="005B26F4">
            <w:pPr>
              <w:spacing w:line="240" w:lineRule="auto"/>
              <w:jc w:val="center"/>
              <w:rPr>
                <w:rFonts w:ascii="Arial" w:eastAsia="Times New Roman" w:hAnsi="Arial" w:cs="Arial"/>
                <w:sz w:val="22"/>
                <w:lang w:val="id-ID" w:eastAsia="id-ID"/>
              </w:rPr>
            </w:pPr>
            <w:r w:rsidRPr="005B26F4">
              <w:rPr>
                <w:rFonts w:ascii="Arial" w:eastAsia="Times New Roman" w:hAnsi="Arial" w:cs="Arial"/>
                <w:sz w:val="22"/>
                <w:lang w:val="id-ID" w:eastAsia="id-ID"/>
              </w:rPr>
              <w:t>158,48</w:t>
            </w:r>
          </w:p>
        </w:tc>
        <w:tc>
          <w:tcPr>
            <w:tcW w:w="992" w:type="dxa"/>
            <w:tcBorders>
              <w:top w:val="nil"/>
              <w:left w:val="nil"/>
              <w:bottom w:val="single" w:sz="4" w:space="0" w:color="auto"/>
              <w:right w:val="single" w:sz="4" w:space="0" w:color="auto"/>
            </w:tcBorders>
            <w:shd w:val="clear" w:color="000000" w:fill="FFFFFF"/>
            <w:vAlign w:val="center"/>
            <w:hideMark/>
          </w:tcPr>
          <w:p w14:paraId="249D5410" w14:textId="77777777" w:rsidR="005B26F4" w:rsidRPr="005B26F4" w:rsidRDefault="005B26F4" w:rsidP="005B26F4">
            <w:pPr>
              <w:spacing w:line="240" w:lineRule="auto"/>
              <w:jc w:val="center"/>
              <w:rPr>
                <w:rFonts w:ascii="Arial" w:eastAsia="Times New Roman" w:hAnsi="Arial" w:cs="Arial"/>
                <w:sz w:val="22"/>
                <w:lang w:val="id-ID" w:eastAsia="id-ID"/>
              </w:rPr>
            </w:pPr>
            <w:r w:rsidRPr="005B26F4">
              <w:rPr>
                <w:rFonts w:ascii="Arial" w:eastAsia="Times New Roman" w:hAnsi="Arial" w:cs="Arial"/>
                <w:sz w:val="22"/>
                <w:lang w:val="id-ID" w:eastAsia="id-ID"/>
              </w:rPr>
              <w:t>167,84</w:t>
            </w:r>
          </w:p>
        </w:tc>
      </w:tr>
      <w:tr w:rsidR="005B26F4" w:rsidRPr="005B26F4" w14:paraId="58537FF0" w14:textId="77777777" w:rsidTr="00AF68B5">
        <w:trPr>
          <w:trHeight w:val="330"/>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44279FC4"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D3</w:t>
            </w:r>
          </w:p>
        </w:tc>
        <w:tc>
          <w:tcPr>
            <w:tcW w:w="2410" w:type="dxa"/>
            <w:tcBorders>
              <w:top w:val="nil"/>
              <w:left w:val="nil"/>
              <w:bottom w:val="single" w:sz="4" w:space="0" w:color="auto"/>
              <w:right w:val="single" w:sz="4" w:space="0" w:color="auto"/>
            </w:tcBorders>
            <w:shd w:val="clear" w:color="000000" w:fill="FFFFFF"/>
            <w:vAlign w:val="center"/>
            <w:hideMark/>
          </w:tcPr>
          <w:p w14:paraId="3F28EDE2"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Tinggi bahu</w:t>
            </w:r>
          </w:p>
        </w:tc>
        <w:tc>
          <w:tcPr>
            <w:tcW w:w="1134" w:type="dxa"/>
            <w:tcBorders>
              <w:top w:val="nil"/>
              <w:left w:val="nil"/>
              <w:bottom w:val="single" w:sz="4" w:space="0" w:color="auto"/>
              <w:right w:val="single" w:sz="4" w:space="0" w:color="auto"/>
            </w:tcBorders>
            <w:shd w:val="clear" w:color="000000" w:fill="FFFFFF"/>
            <w:vAlign w:val="center"/>
            <w:hideMark/>
          </w:tcPr>
          <w:p w14:paraId="203ABC1D" w14:textId="77777777" w:rsidR="005B26F4" w:rsidRPr="005B26F4" w:rsidRDefault="005B26F4" w:rsidP="005B26F4">
            <w:pPr>
              <w:spacing w:line="240" w:lineRule="auto"/>
              <w:jc w:val="center"/>
              <w:rPr>
                <w:rFonts w:ascii="Arial" w:eastAsia="Times New Roman" w:hAnsi="Arial" w:cs="Arial"/>
                <w:sz w:val="22"/>
                <w:lang w:val="id-ID" w:eastAsia="id-ID"/>
              </w:rPr>
            </w:pPr>
            <w:r w:rsidRPr="005B26F4">
              <w:rPr>
                <w:rFonts w:ascii="Arial" w:eastAsia="Times New Roman" w:hAnsi="Arial" w:cs="Arial"/>
                <w:sz w:val="22"/>
                <w:lang w:val="id-ID" w:eastAsia="id-ID"/>
              </w:rPr>
              <w:t>133,23</w:t>
            </w:r>
          </w:p>
        </w:tc>
        <w:tc>
          <w:tcPr>
            <w:tcW w:w="1276" w:type="dxa"/>
            <w:tcBorders>
              <w:top w:val="nil"/>
              <w:left w:val="nil"/>
              <w:bottom w:val="single" w:sz="4" w:space="0" w:color="auto"/>
              <w:right w:val="single" w:sz="4" w:space="0" w:color="auto"/>
            </w:tcBorders>
            <w:shd w:val="clear" w:color="000000" w:fill="FFFFFF"/>
            <w:vAlign w:val="center"/>
            <w:hideMark/>
          </w:tcPr>
          <w:p w14:paraId="084F632E" w14:textId="77777777" w:rsidR="005B26F4" w:rsidRPr="005B26F4" w:rsidRDefault="005B26F4" w:rsidP="005B26F4">
            <w:pPr>
              <w:spacing w:line="240" w:lineRule="auto"/>
              <w:jc w:val="center"/>
              <w:rPr>
                <w:rFonts w:ascii="Arial" w:eastAsia="Times New Roman" w:hAnsi="Arial" w:cs="Arial"/>
                <w:sz w:val="22"/>
                <w:lang w:val="id-ID" w:eastAsia="id-ID"/>
              </w:rPr>
            </w:pPr>
            <w:r w:rsidRPr="005B26F4">
              <w:rPr>
                <w:rFonts w:ascii="Arial" w:eastAsia="Times New Roman" w:hAnsi="Arial" w:cs="Arial"/>
                <w:sz w:val="22"/>
                <w:lang w:val="id-ID" w:eastAsia="id-ID"/>
              </w:rPr>
              <w:t>141,56</w:t>
            </w:r>
          </w:p>
        </w:tc>
        <w:tc>
          <w:tcPr>
            <w:tcW w:w="992" w:type="dxa"/>
            <w:tcBorders>
              <w:top w:val="nil"/>
              <w:left w:val="nil"/>
              <w:bottom w:val="single" w:sz="4" w:space="0" w:color="auto"/>
              <w:right w:val="single" w:sz="4" w:space="0" w:color="auto"/>
            </w:tcBorders>
            <w:shd w:val="clear" w:color="000000" w:fill="FFFFFF"/>
            <w:vAlign w:val="center"/>
            <w:hideMark/>
          </w:tcPr>
          <w:p w14:paraId="689C897D" w14:textId="77777777" w:rsidR="005B26F4" w:rsidRPr="005B26F4" w:rsidRDefault="005B26F4" w:rsidP="005B26F4">
            <w:pPr>
              <w:spacing w:line="240" w:lineRule="auto"/>
              <w:jc w:val="center"/>
              <w:rPr>
                <w:rFonts w:ascii="Arial" w:eastAsia="Times New Roman" w:hAnsi="Arial" w:cs="Arial"/>
                <w:sz w:val="22"/>
                <w:lang w:val="id-ID" w:eastAsia="id-ID"/>
              </w:rPr>
            </w:pPr>
            <w:r w:rsidRPr="005B26F4">
              <w:rPr>
                <w:rFonts w:ascii="Arial" w:eastAsia="Times New Roman" w:hAnsi="Arial" w:cs="Arial"/>
                <w:sz w:val="22"/>
                <w:lang w:val="id-ID" w:eastAsia="id-ID"/>
              </w:rPr>
              <w:t>149,88</w:t>
            </w:r>
          </w:p>
        </w:tc>
      </w:tr>
      <w:tr w:rsidR="005B26F4" w:rsidRPr="005B26F4" w14:paraId="2C96D014" w14:textId="77777777" w:rsidTr="00AF68B5">
        <w:trPr>
          <w:trHeight w:val="330"/>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165FF9E0"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D4</w:t>
            </w:r>
          </w:p>
        </w:tc>
        <w:tc>
          <w:tcPr>
            <w:tcW w:w="2410" w:type="dxa"/>
            <w:tcBorders>
              <w:top w:val="nil"/>
              <w:left w:val="nil"/>
              <w:bottom w:val="single" w:sz="4" w:space="0" w:color="auto"/>
              <w:right w:val="single" w:sz="4" w:space="0" w:color="auto"/>
            </w:tcBorders>
            <w:shd w:val="clear" w:color="000000" w:fill="FFFFFF"/>
            <w:vAlign w:val="center"/>
            <w:hideMark/>
          </w:tcPr>
          <w:p w14:paraId="7B01B820"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Tinggi siku</w:t>
            </w:r>
          </w:p>
        </w:tc>
        <w:tc>
          <w:tcPr>
            <w:tcW w:w="1134" w:type="dxa"/>
            <w:tcBorders>
              <w:top w:val="nil"/>
              <w:left w:val="nil"/>
              <w:bottom w:val="single" w:sz="4" w:space="0" w:color="auto"/>
              <w:right w:val="single" w:sz="4" w:space="0" w:color="auto"/>
            </w:tcBorders>
            <w:shd w:val="clear" w:color="000000" w:fill="FFFFFF"/>
            <w:vAlign w:val="center"/>
            <w:hideMark/>
          </w:tcPr>
          <w:p w14:paraId="0C0194D8" w14:textId="77777777" w:rsidR="005B26F4" w:rsidRPr="005B26F4" w:rsidRDefault="005B26F4" w:rsidP="005B26F4">
            <w:pPr>
              <w:spacing w:line="240" w:lineRule="auto"/>
              <w:jc w:val="center"/>
              <w:rPr>
                <w:rFonts w:ascii="Arial" w:eastAsia="Times New Roman" w:hAnsi="Arial" w:cs="Arial"/>
                <w:sz w:val="22"/>
                <w:lang w:val="id-ID" w:eastAsia="id-ID"/>
              </w:rPr>
            </w:pPr>
            <w:r w:rsidRPr="005B26F4">
              <w:rPr>
                <w:rFonts w:ascii="Arial" w:eastAsia="Times New Roman" w:hAnsi="Arial" w:cs="Arial"/>
                <w:sz w:val="22"/>
                <w:lang w:val="id-ID" w:eastAsia="id-ID"/>
              </w:rPr>
              <w:t>98,06</w:t>
            </w:r>
          </w:p>
        </w:tc>
        <w:tc>
          <w:tcPr>
            <w:tcW w:w="1276" w:type="dxa"/>
            <w:tcBorders>
              <w:top w:val="nil"/>
              <w:left w:val="nil"/>
              <w:bottom w:val="single" w:sz="4" w:space="0" w:color="auto"/>
              <w:right w:val="single" w:sz="4" w:space="0" w:color="auto"/>
            </w:tcBorders>
            <w:shd w:val="clear" w:color="000000" w:fill="FFFFFF"/>
            <w:vAlign w:val="center"/>
            <w:hideMark/>
          </w:tcPr>
          <w:p w14:paraId="33B7E7A1" w14:textId="77777777" w:rsidR="005B26F4" w:rsidRPr="005B26F4" w:rsidRDefault="005B26F4" w:rsidP="005B26F4">
            <w:pPr>
              <w:spacing w:line="240" w:lineRule="auto"/>
              <w:jc w:val="center"/>
              <w:rPr>
                <w:rFonts w:ascii="Arial" w:eastAsia="Times New Roman" w:hAnsi="Arial" w:cs="Arial"/>
                <w:sz w:val="22"/>
                <w:lang w:val="id-ID" w:eastAsia="id-ID"/>
              </w:rPr>
            </w:pPr>
            <w:r w:rsidRPr="005B26F4">
              <w:rPr>
                <w:rFonts w:ascii="Arial" w:eastAsia="Times New Roman" w:hAnsi="Arial" w:cs="Arial"/>
                <w:sz w:val="22"/>
                <w:lang w:val="id-ID" w:eastAsia="id-ID"/>
              </w:rPr>
              <w:t>105,64</w:t>
            </w:r>
          </w:p>
        </w:tc>
        <w:tc>
          <w:tcPr>
            <w:tcW w:w="992" w:type="dxa"/>
            <w:tcBorders>
              <w:top w:val="nil"/>
              <w:left w:val="nil"/>
              <w:bottom w:val="single" w:sz="4" w:space="0" w:color="auto"/>
              <w:right w:val="single" w:sz="4" w:space="0" w:color="auto"/>
            </w:tcBorders>
            <w:shd w:val="clear" w:color="000000" w:fill="FFFFFF"/>
            <w:vAlign w:val="center"/>
            <w:hideMark/>
          </w:tcPr>
          <w:p w14:paraId="313DD811" w14:textId="77777777" w:rsidR="005B26F4" w:rsidRPr="005B26F4" w:rsidRDefault="005B26F4" w:rsidP="005B26F4">
            <w:pPr>
              <w:spacing w:line="240" w:lineRule="auto"/>
              <w:jc w:val="center"/>
              <w:rPr>
                <w:rFonts w:ascii="Arial" w:eastAsia="Times New Roman" w:hAnsi="Arial" w:cs="Arial"/>
                <w:sz w:val="22"/>
                <w:lang w:val="id-ID" w:eastAsia="id-ID"/>
              </w:rPr>
            </w:pPr>
            <w:r w:rsidRPr="005B26F4">
              <w:rPr>
                <w:rFonts w:ascii="Arial" w:eastAsia="Times New Roman" w:hAnsi="Arial" w:cs="Arial"/>
                <w:sz w:val="22"/>
                <w:lang w:val="id-ID" w:eastAsia="id-ID"/>
              </w:rPr>
              <w:t>113,21</w:t>
            </w:r>
          </w:p>
        </w:tc>
      </w:tr>
      <w:tr w:rsidR="005B26F4" w:rsidRPr="005B26F4" w14:paraId="35F259E8" w14:textId="77777777" w:rsidTr="00AF68B5">
        <w:trPr>
          <w:trHeight w:val="330"/>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30B9692E"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D5</w:t>
            </w:r>
          </w:p>
        </w:tc>
        <w:tc>
          <w:tcPr>
            <w:tcW w:w="2410" w:type="dxa"/>
            <w:tcBorders>
              <w:top w:val="nil"/>
              <w:left w:val="nil"/>
              <w:bottom w:val="single" w:sz="4" w:space="0" w:color="auto"/>
              <w:right w:val="single" w:sz="4" w:space="0" w:color="auto"/>
            </w:tcBorders>
            <w:shd w:val="clear" w:color="000000" w:fill="FFFFFF"/>
            <w:vAlign w:val="center"/>
            <w:hideMark/>
          </w:tcPr>
          <w:p w14:paraId="5404E25A"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Tinggi pinggul</w:t>
            </w:r>
          </w:p>
        </w:tc>
        <w:tc>
          <w:tcPr>
            <w:tcW w:w="1134" w:type="dxa"/>
            <w:tcBorders>
              <w:top w:val="nil"/>
              <w:left w:val="nil"/>
              <w:bottom w:val="single" w:sz="4" w:space="0" w:color="auto"/>
              <w:right w:val="single" w:sz="4" w:space="0" w:color="auto"/>
            </w:tcBorders>
            <w:shd w:val="clear" w:color="000000" w:fill="FFFFFF"/>
            <w:vAlign w:val="center"/>
            <w:hideMark/>
          </w:tcPr>
          <w:p w14:paraId="5A6C6BF6"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89,11</w:t>
            </w:r>
          </w:p>
        </w:tc>
        <w:tc>
          <w:tcPr>
            <w:tcW w:w="1276" w:type="dxa"/>
            <w:tcBorders>
              <w:top w:val="nil"/>
              <w:left w:val="nil"/>
              <w:bottom w:val="single" w:sz="4" w:space="0" w:color="auto"/>
              <w:right w:val="single" w:sz="4" w:space="0" w:color="auto"/>
            </w:tcBorders>
            <w:shd w:val="clear" w:color="000000" w:fill="FFFFFF"/>
            <w:vAlign w:val="center"/>
            <w:hideMark/>
          </w:tcPr>
          <w:p w14:paraId="0C76B155"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95,01</w:t>
            </w:r>
          </w:p>
        </w:tc>
        <w:tc>
          <w:tcPr>
            <w:tcW w:w="992" w:type="dxa"/>
            <w:tcBorders>
              <w:top w:val="nil"/>
              <w:left w:val="nil"/>
              <w:bottom w:val="single" w:sz="4" w:space="0" w:color="auto"/>
              <w:right w:val="single" w:sz="4" w:space="0" w:color="auto"/>
            </w:tcBorders>
            <w:shd w:val="clear" w:color="000000" w:fill="FFFFFF"/>
            <w:vAlign w:val="center"/>
            <w:hideMark/>
          </w:tcPr>
          <w:p w14:paraId="407DD21C"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100,90</w:t>
            </w:r>
          </w:p>
        </w:tc>
      </w:tr>
      <w:tr w:rsidR="005B26F4" w:rsidRPr="005B26F4" w14:paraId="6A28C670" w14:textId="77777777" w:rsidTr="00AF68B5">
        <w:trPr>
          <w:trHeight w:val="330"/>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2D6FFC0A"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D6</w:t>
            </w:r>
          </w:p>
        </w:tc>
        <w:tc>
          <w:tcPr>
            <w:tcW w:w="2410" w:type="dxa"/>
            <w:tcBorders>
              <w:top w:val="nil"/>
              <w:left w:val="nil"/>
              <w:bottom w:val="single" w:sz="4" w:space="0" w:color="auto"/>
              <w:right w:val="single" w:sz="4" w:space="0" w:color="auto"/>
            </w:tcBorders>
            <w:shd w:val="clear" w:color="000000" w:fill="FFFFFF"/>
            <w:vAlign w:val="center"/>
            <w:hideMark/>
          </w:tcPr>
          <w:p w14:paraId="3C24CE8B"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Tinggi tulang ruas</w:t>
            </w:r>
          </w:p>
        </w:tc>
        <w:tc>
          <w:tcPr>
            <w:tcW w:w="1134" w:type="dxa"/>
            <w:tcBorders>
              <w:top w:val="nil"/>
              <w:left w:val="nil"/>
              <w:bottom w:val="single" w:sz="4" w:space="0" w:color="auto"/>
              <w:right w:val="single" w:sz="4" w:space="0" w:color="auto"/>
            </w:tcBorders>
            <w:shd w:val="clear" w:color="000000" w:fill="FFFFFF"/>
            <w:vAlign w:val="center"/>
            <w:hideMark/>
          </w:tcPr>
          <w:p w14:paraId="6B148C33"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65,30</w:t>
            </w:r>
          </w:p>
        </w:tc>
        <w:tc>
          <w:tcPr>
            <w:tcW w:w="1276" w:type="dxa"/>
            <w:tcBorders>
              <w:top w:val="nil"/>
              <w:left w:val="nil"/>
              <w:bottom w:val="single" w:sz="4" w:space="0" w:color="auto"/>
              <w:right w:val="single" w:sz="4" w:space="0" w:color="auto"/>
            </w:tcBorders>
            <w:shd w:val="clear" w:color="000000" w:fill="FFFFFF"/>
            <w:vAlign w:val="center"/>
            <w:hideMark/>
          </w:tcPr>
          <w:p w14:paraId="0E537B57"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72,65</w:t>
            </w:r>
          </w:p>
        </w:tc>
        <w:tc>
          <w:tcPr>
            <w:tcW w:w="992" w:type="dxa"/>
            <w:tcBorders>
              <w:top w:val="nil"/>
              <w:left w:val="nil"/>
              <w:bottom w:val="single" w:sz="4" w:space="0" w:color="auto"/>
              <w:right w:val="single" w:sz="4" w:space="0" w:color="auto"/>
            </w:tcBorders>
            <w:shd w:val="clear" w:color="000000" w:fill="FFFFFF"/>
            <w:vAlign w:val="center"/>
            <w:hideMark/>
          </w:tcPr>
          <w:p w14:paraId="33AF60FE"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80,00</w:t>
            </w:r>
          </w:p>
        </w:tc>
      </w:tr>
      <w:tr w:rsidR="005B26F4" w:rsidRPr="005B26F4" w14:paraId="3C1E8D96" w14:textId="77777777" w:rsidTr="00AF68B5">
        <w:trPr>
          <w:trHeight w:val="330"/>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3951B28B"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D7</w:t>
            </w:r>
          </w:p>
        </w:tc>
        <w:tc>
          <w:tcPr>
            <w:tcW w:w="2410" w:type="dxa"/>
            <w:tcBorders>
              <w:top w:val="nil"/>
              <w:left w:val="nil"/>
              <w:bottom w:val="single" w:sz="4" w:space="0" w:color="auto"/>
              <w:right w:val="single" w:sz="4" w:space="0" w:color="auto"/>
            </w:tcBorders>
            <w:shd w:val="clear" w:color="000000" w:fill="FFFFFF"/>
            <w:vAlign w:val="center"/>
            <w:hideMark/>
          </w:tcPr>
          <w:p w14:paraId="0E3B6201"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Tinggi ujung jari</w:t>
            </w:r>
          </w:p>
        </w:tc>
        <w:tc>
          <w:tcPr>
            <w:tcW w:w="1134" w:type="dxa"/>
            <w:tcBorders>
              <w:top w:val="nil"/>
              <w:left w:val="nil"/>
              <w:bottom w:val="single" w:sz="4" w:space="0" w:color="auto"/>
              <w:right w:val="single" w:sz="4" w:space="0" w:color="auto"/>
            </w:tcBorders>
            <w:shd w:val="clear" w:color="000000" w:fill="FFFFFF"/>
            <w:vAlign w:val="center"/>
            <w:hideMark/>
          </w:tcPr>
          <w:p w14:paraId="172B7C3C"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62,95</w:t>
            </w:r>
          </w:p>
        </w:tc>
        <w:tc>
          <w:tcPr>
            <w:tcW w:w="1276" w:type="dxa"/>
            <w:tcBorders>
              <w:top w:val="nil"/>
              <w:left w:val="nil"/>
              <w:bottom w:val="single" w:sz="4" w:space="0" w:color="auto"/>
              <w:right w:val="single" w:sz="4" w:space="0" w:color="auto"/>
            </w:tcBorders>
            <w:shd w:val="clear" w:color="000000" w:fill="FFFFFF"/>
            <w:vAlign w:val="center"/>
            <w:hideMark/>
          </w:tcPr>
          <w:p w14:paraId="7A49C24A"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71,35</w:t>
            </w:r>
          </w:p>
        </w:tc>
        <w:tc>
          <w:tcPr>
            <w:tcW w:w="992" w:type="dxa"/>
            <w:tcBorders>
              <w:top w:val="nil"/>
              <w:left w:val="nil"/>
              <w:bottom w:val="single" w:sz="4" w:space="0" w:color="auto"/>
              <w:right w:val="single" w:sz="4" w:space="0" w:color="auto"/>
            </w:tcBorders>
            <w:shd w:val="clear" w:color="000000" w:fill="FFFFFF"/>
            <w:vAlign w:val="center"/>
            <w:hideMark/>
          </w:tcPr>
          <w:p w14:paraId="7AAF8F6F"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79,75</w:t>
            </w:r>
          </w:p>
        </w:tc>
      </w:tr>
      <w:tr w:rsidR="005B26F4" w:rsidRPr="005B26F4" w14:paraId="793F04F6" w14:textId="77777777" w:rsidTr="00AF68B5">
        <w:trPr>
          <w:trHeight w:val="330"/>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7B2A7B7F"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D8</w:t>
            </w:r>
          </w:p>
        </w:tc>
        <w:tc>
          <w:tcPr>
            <w:tcW w:w="2410" w:type="dxa"/>
            <w:tcBorders>
              <w:top w:val="nil"/>
              <w:left w:val="nil"/>
              <w:bottom w:val="single" w:sz="4" w:space="0" w:color="auto"/>
              <w:right w:val="single" w:sz="4" w:space="0" w:color="auto"/>
            </w:tcBorders>
            <w:shd w:val="clear" w:color="000000" w:fill="FFFFFF"/>
            <w:vAlign w:val="center"/>
            <w:hideMark/>
          </w:tcPr>
          <w:p w14:paraId="27D0A655"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Tinggi dalam posisi duduk</w:t>
            </w:r>
          </w:p>
        </w:tc>
        <w:tc>
          <w:tcPr>
            <w:tcW w:w="1134" w:type="dxa"/>
            <w:tcBorders>
              <w:top w:val="nil"/>
              <w:left w:val="nil"/>
              <w:bottom w:val="single" w:sz="4" w:space="0" w:color="auto"/>
              <w:right w:val="single" w:sz="4" w:space="0" w:color="auto"/>
            </w:tcBorders>
            <w:shd w:val="clear" w:color="000000" w:fill="FFFFFF"/>
            <w:noWrap/>
            <w:vAlign w:val="center"/>
            <w:hideMark/>
          </w:tcPr>
          <w:p w14:paraId="0A89D3A3"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75,66</w:t>
            </w:r>
          </w:p>
        </w:tc>
        <w:tc>
          <w:tcPr>
            <w:tcW w:w="1276" w:type="dxa"/>
            <w:tcBorders>
              <w:top w:val="nil"/>
              <w:left w:val="nil"/>
              <w:bottom w:val="single" w:sz="4" w:space="0" w:color="auto"/>
              <w:right w:val="single" w:sz="4" w:space="0" w:color="auto"/>
            </w:tcBorders>
            <w:shd w:val="clear" w:color="000000" w:fill="FFFFFF"/>
            <w:noWrap/>
            <w:vAlign w:val="center"/>
            <w:hideMark/>
          </w:tcPr>
          <w:p w14:paraId="6488D600"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84,94</w:t>
            </w:r>
          </w:p>
        </w:tc>
        <w:tc>
          <w:tcPr>
            <w:tcW w:w="992" w:type="dxa"/>
            <w:tcBorders>
              <w:top w:val="nil"/>
              <w:left w:val="nil"/>
              <w:bottom w:val="single" w:sz="4" w:space="0" w:color="auto"/>
              <w:right w:val="single" w:sz="4" w:space="0" w:color="auto"/>
            </w:tcBorders>
            <w:shd w:val="clear" w:color="000000" w:fill="FFFFFF"/>
            <w:noWrap/>
            <w:vAlign w:val="center"/>
            <w:hideMark/>
          </w:tcPr>
          <w:p w14:paraId="7086AA45"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94,21</w:t>
            </w:r>
          </w:p>
        </w:tc>
      </w:tr>
      <w:tr w:rsidR="005B26F4" w:rsidRPr="005B26F4" w14:paraId="5E77F9ED" w14:textId="77777777" w:rsidTr="00AF68B5">
        <w:trPr>
          <w:trHeight w:val="330"/>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01AE40CA"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D9</w:t>
            </w:r>
          </w:p>
        </w:tc>
        <w:tc>
          <w:tcPr>
            <w:tcW w:w="2410" w:type="dxa"/>
            <w:tcBorders>
              <w:top w:val="nil"/>
              <w:left w:val="nil"/>
              <w:bottom w:val="single" w:sz="4" w:space="0" w:color="auto"/>
              <w:right w:val="single" w:sz="4" w:space="0" w:color="auto"/>
            </w:tcBorders>
            <w:shd w:val="clear" w:color="000000" w:fill="FFFFFF"/>
            <w:vAlign w:val="center"/>
            <w:hideMark/>
          </w:tcPr>
          <w:p w14:paraId="14F83CC2"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Tinggi mata dalam posisi duduk</w:t>
            </w:r>
          </w:p>
        </w:tc>
        <w:tc>
          <w:tcPr>
            <w:tcW w:w="1134" w:type="dxa"/>
            <w:tcBorders>
              <w:top w:val="nil"/>
              <w:left w:val="nil"/>
              <w:bottom w:val="single" w:sz="4" w:space="0" w:color="auto"/>
              <w:right w:val="single" w:sz="4" w:space="0" w:color="auto"/>
            </w:tcBorders>
            <w:shd w:val="clear" w:color="000000" w:fill="FFFFFF"/>
            <w:vAlign w:val="center"/>
            <w:hideMark/>
          </w:tcPr>
          <w:p w14:paraId="123F9AE0"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65,14</w:t>
            </w:r>
          </w:p>
        </w:tc>
        <w:tc>
          <w:tcPr>
            <w:tcW w:w="1276" w:type="dxa"/>
            <w:tcBorders>
              <w:top w:val="nil"/>
              <w:left w:val="nil"/>
              <w:bottom w:val="single" w:sz="4" w:space="0" w:color="auto"/>
              <w:right w:val="single" w:sz="4" w:space="0" w:color="auto"/>
            </w:tcBorders>
            <w:shd w:val="clear" w:color="000000" w:fill="FFFFFF"/>
            <w:vAlign w:val="center"/>
            <w:hideMark/>
          </w:tcPr>
          <w:p w14:paraId="2D2536ED"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74,38</w:t>
            </w:r>
          </w:p>
        </w:tc>
        <w:tc>
          <w:tcPr>
            <w:tcW w:w="992" w:type="dxa"/>
            <w:tcBorders>
              <w:top w:val="nil"/>
              <w:left w:val="nil"/>
              <w:bottom w:val="single" w:sz="4" w:space="0" w:color="auto"/>
              <w:right w:val="single" w:sz="4" w:space="0" w:color="auto"/>
            </w:tcBorders>
            <w:shd w:val="clear" w:color="000000" w:fill="FFFFFF"/>
            <w:vAlign w:val="center"/>
            <w:hideMark/>
          </w:tcPr>
          <w:p w14:paraId="07B8FABE"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83,63</w:t>
            </w:r>
          </w:p>
        </w:tc>
      </w:tr>
      <w:tr w:rsidR="005B26F4" w:rsidRPr="005B26F4" w14:paraId="48E11953" w14:textId="77777777" w:rsidTr="00AF68B5">
        <w:trPr>
          <w:trHeight w:val="330"/>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3BBBEE10"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D10</w:t>
            </w:r>
          </w:p>
        </w:tc>
        <w:tc>
          <w:tcPr>
            <w:tcW w:w="2410" w:type="dxa"/>
            <w:tcBorders>
              <w:top w:val="nil"/>
              <w:left w:val="nil"/>
              <w:bottom w:val="single" w:sz="4" w:space="0" w:color="auto"/>
              <w:right w:val="single" w:sz="4" w:space="0" w:color="auto"/>
            </w:tcBorders>
            <w:shd w:val="clear" w:color="000000" w:fill="FFFFFF"/>
            <w:vAlign w:val="center"/>
            <w:hideMark/>
          </w:tcPr>
          <w:p w14:paraId="33A8A40B"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Tinggi bahu dalam posisi duduk</w:t>
            </w:r>
          </w:p>
        </w:tc>
        <w:tc>
          <w:tcPr>
            <w:tcW w:w="1134" w:type="dxa"/>
            <w:tcBorders>
              <w:top w:val="nil"/>
              <w:left w:val="nil"/>
              <w:bottom w:val="single" w:sz="4" w:space="0" w:color="auto"/>
              <w:right w:val="single" w:sz="4" w:space="0" w:color="auto"/>
            </w:tcBorders>
            <w:shd w:val="clear" w:color="000000" w:fill="FFFFFF"/>
            <w:vAlign w:val="center"/>
            <w:hideMark/>
          </w:tcPr>
          <w:p w14:paraId="67AA17BB"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53,21</w:t>
            </w:r>
          </w:p>
        </w:tc>
        <w:tc>
          <w:tcPr>
            <w:tcW w:w="1276" w:type="dxa"/>
            <w:tcBorders>
              <w:top w:val="nil"/>
              <w:left w:val="nil"/>
              <w:bottom w:val="single" w:sz="4" w:space="0" w:color="auto"/>
              <w:right w:val="single" w:sz="4" w:space="0" w:color="auto"/>
            </w:tcBorders>
            <w:shd w:val="clear" w:color="000000" w:fill="FFFFFF"/>
            <w:vAlign w:val="center"/>
            <w:hideMark/>
          </w:tcPr>
          <w:p w14:paraId="035D43B1"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62,52</w:t>
            </w:r>
          </w:p>
        </w:tc>
        <w:tc>
          <w:tcPr>
            <w:tcW w:w="992" w:type="dxa"/>
            <w:tcBorders>
              <w:top w:val="nil"/>
              <w:left w:val="nil"/>
              <w:bottom w:val="single" w:sz="4" w:space="0" w:color="auto"/>
              <w:right w:val="single" w:sz="4" w:space="0" w:color="auto"/>
            </w:tcBorders>
            <w:shd w:val="clear" w:color="000000" w:fill="FFFFFF"/>
            <w:vAlign w:val="center"/>
            <w:hideMark/>
          </w:tcPr>
          <w:p w14:paraId="2BFAA037"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5,66</w:t>
            </w:r>
          </w:p>
        </w:tc>
      </w:tr>
      <w:tr w:rsidR="005B26F4" w:rsidRPr="005B26F4" w14:paraId="77E13D4B" w14:textId="77777777" w:rsidTr="00AF68B5">
        <w:trPr>
          <w:trHeight w:val="330"/>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7E955998"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D11</w:t>
            </w:r>
          </w:p>
        </w:tc>
        <w:tc>
          <w:tcPr>
            <w:tcW w:w="2410" w:type="dxa"/>
            <w:tcBorders>
              <w:top w:val="nil"/>
              <w:left w:val="nil"/>
              <w:bottom w:val="single" w:sz="4" w:space="0" w:color="auto"/>
              <w:right w:val="single" w:sz="4" w:space="0" w:color="auto"/>
            </w:tcBorders>
            <w:shd w:val="clear" w:color="000000" w:fill="FFFFFF"/>
            <w:vAlign w:val="center"/>
            <w:hideMark/>
          </w:tcPr>
          <w:p w14:paraId="429B1142"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Tinggi siku dalam posisi duduk</w:t>
            </w:r>
          </w:p>
        </w:tc>
        <w:tc>
          <w:tcPr>
            <w:tcW w:w="1134" w:type="dxa"/>
            <w:tcBorders>
              <w:top w:val="nil"/>
              <w:left w:val="nil"/>
              <w:bottom w:val="single" w:sz="4" w:space="0" w:color="auto"/>
              <w:right w:val="single" w:sz="4" w:space="0" w:color="auto"/>
            </w:tcBorders>
            <w:shd w:val="clear" w:color="000000" w:fill="FFFFFF"/>
            <w:vAlign w:val="center"/>
            <w:hideMark/>
          </w:tcPr>
          <w:p w14:paraId="51F1E053"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24,27</w:t>
            </w:r>
          </w:p>
        </w:tc>
        <w:tc>
          <w:tcPr>
            <w:tcW w:w="1276" w:type="dxa"/>
            <w:tcBorders>
              <w:top w:val="nil"/>
              <w:left w:val="nil"/>
              <w:bottom w:val="single" w:sz="4" w:space="0" w:color="auto"/>
              <w:right w:val="single" w:sz="4" w:space="0" w:color="auto"/>
            </w:tcBorders>
            <w:shd w:val="clear" w:color="000000" w:fill="FFFFFF"/>
            <w:vAlign w:val="center"/>
            <w:hideMark/>
          </w:tcPr>
          <w:p w14:paraId="4737B7B4"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32,28</w:t>
            </w:r>
          </w:p>
        </w:tc>
        <w:tc>
          <w:tcPr>
            <w:tcW w:w="992" w:type="dxa"/>
            <w:tcBorders>
              <w:top w:val="nil"/>
              <w:left w:val="nil"/>
              <w:bottom w:val="single" w:sz="4" w:space="0" w:color="auto"/>
              <w:right w:val="single" w:sz="4" w:space="0" w:color="auto"/>
            </w:tcBorders>
            <w:shd w:val="clear" w:color="000000" w:fill="FFFFFF"/>
            <w:vAlign w:val="center"/>
            <w:hideMark/>
          </w:tcPr>
          <w:p w14:paraId="3F8F4F47"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40,29</w:t>
            </w:r>
          </w:p>
        </w:tc>
      </w:tr>
      <w:tr w:rsidR="005B26F4" w:rsidRPr="005B26F4" w14:paraId="5861CD44" w14:textId="77777777" w:rsidTr="00AF68B5">
        <w:trPr>
          <w:trHeight w:val="330"/>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16F952AC"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D12</w:t>
            </w:r>
          </w:p>
        </w:tc>
        <w:tc>
          <w:tcPr>
            <w:tcW w:w="2410" w:type="dxa"/>
            <w:tcBorders>
              <w:top w:val="nil"/>
              <w:left w:val="nil"/>
              <w:bottom w:val="single" w:sz="4" w:space="0" w:color="auto"/>
              <w:right w:val="single" w:sz="4" w:space="0" w:color="auto"/>
            </w:tcBorders>
            <w:shd w:val="clear" w:color="000000" w:fill="FFFFFF"/>
            <w:vAlign w:val="center"/>
            <w:hideMark/>
          </w:tcPr>
          <w:p w14:paraId="75E53DAA"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Tebal paha</w:t>
            </w:r>
          </w:p>
        </w:tc>
        <w:tc>
          <w:tcPr>
            <w:tcW w:w="1134" w:type="dxa"/>
            <w:tcBorders>
              <w:top w:val="nil"/>
              <w:left w:val="nil"/>
              <w:bottom w:val="single" w:sz="4" w:space="0" w:color="auto"/>
              <w:right w:val="single" w:sz="4" w:space="0" w:color="auto"/>
            </w:tcBorders>
            <w:shd w:val="clear" w:color="000000" w:fill="FFFFFF"/>
            <w:vAlign w:val="center"/>
            <w:hideMark/>
          </w:tcPr>
          <w:p w14:paraId="767B90E6"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4,43</w:t>
            </w:r>
          </w:p>
        </w:tc>
        <w:tc>
          <w:tcPr>
            <w:tcW w:w="1276" w:type="dxa"/>
            <w:tcBorders>
              <w:top w:val="nil"/>
              <w:left w:val="nil"/>
              <w:bottom w:val="single" w:sz="4" w:space="0" w:color="auto"/>
              <w:right w:val="single" w:sz="4" w:space="0" w:color="auto"/>
            </w:tcBorders>
            <w:shd w:val="clear" w:color="000000" w:fill="FFFFFF"/>
            <w:vAlign w:val="center"/>
            <w:hideMark/>
          </w:tcPr>
          <w:p w14:paraId="7D72C85A"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19,77</w:t>
            </w:r>
          </w:p>
        </w:tc>
        <w:tc>
          <w:tcPr>
            <w:tcW w:w="992" w:type="dxa"/>
            <w:tcBorders>
              <w:top w:val="nil"/>
              <w:left w:val="nil"/>
              <w:bottom w:val="single" w:sz="4" w:space="0" w:color="auto"/>
              <w:right w:val="single" w:sz="4" w:space="0" w:color="auto"/>
            </w:tcBorders>
            <w:shd w:val="clear" w:color="000000" w:fill="FFFFFF"/>
            <w:vAlign w:val="center"/>
            <w:hideMark/>
          </w:tcPr>
          <w:p w14:paraId="377D2E31"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35,10</w:t>
            </w:r>
          </w:p>
        </w:tc>
      </w:tr>
      <w:tr w:rsidR="005B26F4" w:rsidRPr="005B26F4" w14:paraId="2543B0E5" w14:textId="77777777" w:rsidTr="00AF68B5">
        <w:trPr>
          <w:trHeight w:val="330"/>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3B0C7DC6"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D13</w:t>
            </w:r>
          </w:p>
        </w:tc>
        <w:tc>
          <w:tcPr>
            <w:tcW w:w="2410" w:type="dxa"/>
            <w:tcBorders>
              <w:top w:val="nil"/>
              <w:left w:val="nil"/>
              <w:bottom w:val="single" w:sz="4" w:space="0" w:color="auto"/>
              <w:right w:val="single" w:sz="4" w:space="0" w:color="auto"/>
            </w:tcBorders>
            <w:shd w:val="clear" w:color="000000" w:fill="FFFFFF"/>
            <w:vAlign w:val="center"/>
            <w:hideMark/>
          </w:tcPr>
          <w:p w14:paraId="6941E720"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Panjang lutut</w:t>
            </w:r>
          </w:p>
        </w:tc>
        <w:tc>
          <w:tcPr>
            <w:tcW w:w="1134" w:type="dxa"/>
            <w:tcBorders>
              <w:top w:val="nil"/>
              <w:left w:val="nil"/>
              <w:bottom w:val="single" w:sz="4" w:space="0" w:color="auto"/>
              <w:right w:val="single" w:sz="4" w:space="0" w:color="auto"/>
            </w:tcBorders>
            <w:shd w:val="clear" w:color="000000" w:fill="FFFFFF"/>
            <w:vAlign w:val="center"/>
            <w:hideMark/>
          </w:tcPr>
          <w:p w14:paraId="204C9A6F"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47,94</w:t>
            </w:r>
          </w:p>
        </w:tc>
        <w:tc>
          <w:tcPr>
            <w:tcW w:w="1276" w:type="dxa"/>
            <w:tcBorders>
              <w:top w:val="nil"/>
              <w:left w:val="nil"/>
              <w:bottom w:val="single" w:sz="4" w:space="0" w:color="auto"/>
              <w:right w:val="single" w:sz="4" w:space="0" w:color="auto"/>
            </w:tcBorders>
            <w:shd w:val="clear" w:color="000000" w:fill="FFFFFF"/>
            <w:vAlign w:val="center"/>
            <w:hideMark/>
          </w:tcPr>
          <w:p w14:paraId="35CD45B4"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53,35</w:t>
            </w:r>
          </w:p>
        </w:tc>
        <w:tc>
          <w:tcPr>
            <w:tcW w:w="992" w:type="dxa"/>
            <w:tcBorders>
              <w:top w:val="nil"/>
              <w:left w:val="nil"/>
              <w:bottom w:val="single" w:sz="4" w:space="0" w:color="auto"/>
              <w:right w:val="single" w:sz="4" w:space="0" w:color="auto"/>
            </w:tcBorders>
            <w:shd w:val="clear" w:color="000000" w:fill="FFFFFF"/>
            <w:vAlign w:val="center"/>
            <w:hideMark/>
          </w:tcPr>
          <w:p w14:paraId="1EF7D8C5"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58,75</w:t>
            </w:r>
          </w:p>
        </w:tc>
      </w:tr>
      <w:tr w:rsidR="005B26F4" w:rsidRPr="005B26F4" w14:paraId="17D5C203" w14:textId="77777777" w:rsidTr="00AF68B5">
        <w:trPr>
          <w:trHeight w:val="315"/>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30E604EE"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D14</w:t>
            </w:r>
          </w:p>
        </w:tc>
        <w:tc>
          <w:tcPr>
            <w:tcW w:w="2410" w:type="dxa"/>
            <w:tcBorders>
              <w:top w:val="nil"/>
              <w:left w:val="nil"/>
              <w:bottom w:val="single" w:sz="4" w:space="0" w:color="auto"/>
              <w:right w:val="single" w:sz="4" w:space="0" w:color="auto"/>
            </w:tcBorders>
            <w:shd w:val="clear" w:color="000000" w:fill="FFFFFF"/>
            <w:vAlign w:val="center"/>
            <w:hideMark/>
          </w:tcPr>
          <w:p w14:paraId="0357D9BC"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Panjang popliteal</w:t>
            </w:r>
          </w:p>
        </w:tc>
        <w:tc>
          <w:tcPr>
            <w:tcW w:w="1134" w:type="dxa"/>
            <w:tcBorders>
              <w:top w:val="nil"/>
              <w:left w:val="nil"/>
              <w:bottom w:val="single" w:sz="4" w:space="0" w:color="auto"/>
              <w:right w:val="single" w:sz="4" w:space="0" w:color="auto"/>
            </w:tcBorders>
            <w:shd w:val="clear" w:color="000000" w:fill="FFFFFF"/>
            <w:noWrap/>
            <w:vAlign w:val="center"/>
            <w:hideMark/>
          </w:tcPr>
          <w:p w14:paraId="5C48A868"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31,08</w:t>
            </w:r>
          </w:p>
        </w:tc>
        <w:tc>
          <w:tcPr>
            <w:tcW w:w="1276" w:type="dxa"/>
            <w:tcBorders>
              <w:top w:val="nil"/>
              <w:left w:val="nil"/>
              <w:bottom w:val="single" w:sz="4" w:space="0" w:color="auto"/>
              <w:right w:val="single" w:sz="4" w:space="0" w:color="auto"/>
            </w:tcBorders>
            <w:shd w:val="clear" w:color="000000" w:fill="FFFFFF"/>
            <w:noWrap/>
            <w:vAlign w:val="center"/>
            <w:hideMark/>
          </w:tcPr>
          <w:p w14:paraId="6A7196F0"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39,63</w:t>
            </w:r>
          </w:p>
        </w:tc>
        <w:tc>
          <w:tcPr>
            <w:tcW w:w="992" w:type="dxa"/>
            <w:tcBorders>
              <w:top w:val="nil"/>
              <w:left w:val="nil"/>
              <w:bottom w:val="single" w:sz="4" w:space="0" w:color="auto"/>
              <w:right w:val="single" w:sz="4" w:space="0" w:color="auto"/>
            </w:tcBorders>
            <w:shd w:val="clear" w:color="000000" w:fill="FFFFFF"/>
            <w:noWrap/>
            <w:vAlign w:val="center"/>
            <w:hideMark/>
          </w:tcPr>
          <w:p w14:paraId="22B86A61"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48,18</w:t>
            </w:r>
          </w:p>
        </w:tc>
      </w:tr>
      <w:tr w:rsidR="005B26F4" w:rsidRPr="005B26F4" w14:paraId="3E97AF1E" w14:textId="77777777" w:rsidTr="00AF68B5">
        <w:trPr>
          <w:trHeight w:val="315"/>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7E80BE75"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D15</w:t>
            </w:r>
          </w:p>
        </w:tc>
        <w:tc>
          <w:tcPr>
            <w:tcW w:w="2410" w:type="dxa"/>
            <w:tcBorders>
              <w:top w:val="nil"/>
              <w:left w:val="nil"/>
              <w:bottom w:val="single" w:sz="4" w:space="0" w:color="auto"/>
              <w:right w:val="single" w:sz="4" w:space="0" w:color="auto"/>
            </w:tcBorders>
            <w:shd w:val="clear" w:color="000000" w:fill="FFFFFF"/>
            <w:vAlign w:val="center"/>
            <w:hideMark/>
          </w:tcPr>
          <w:p w14:paraId="2C1798C0"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Tinggi lutut</w:t>
            </w:r>
          </w:p>
        </w:tc>
        <w:tc>
          <w:tcPr>
            <w:tcW w:w="1134" w:type="dxa"/>
            <w:tcBorders>
              <w:top w:val="nil"/>
              <w:left w:val="nil"/>
              <w:bottom w:val="single" w:sz="4" w:space="0" w:color="auto"/>
              <w:right w:val="single" w:sz="4" w:space="0" w:color="auto"/>
            </w:tcBorders>
            <w:shd w:val="clear" w:color="000000" w:fill="FFFFFF"/>
            <w:noWrap/>
            <w:vAlign w:val="center"/>
            <w:hideMark/>
          </w:tcPr>
          <w:p w14:paraId="204BB62C"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46,46</w:t>
            </w:r>
          </w:p>
        </w:tc>
        <w:tc>
          <w:tcPr>
            <w:tcW w:w="1276" w:type="dxa"/>
            <w:tcBorders>
              <w:top w:val="nil"/>
              <w:left w:val="nil"/>
              <w:bottom w:val="single" w:sz="4" w:space="0" w:color="auto"/>
              <w:right w:val="single" w:sz="4" w:space="0" w:color="auto"/>
            </w:tcBorders>
            <w:shd w:val="clear" w:color="000000" w:fill="FFFFFF"/>
            <w:noWrap/>
            <w:vAlign w:val="center"/>
            <w:hideMark/>
          </w:tcPr>
          <w:p w14:paraId="13988736"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53,51</w:t>
            </w:r>
          </w:p>
        </w:tc>
        <w:tc>
          <w:tcPr>
            <w:tcW w:w="992" w:type="dxa"/>
            <w:tcBorders>
              <w:top w:val="nil"/>
              <w:left w:val="nil"/>
              <w:bottom w:val="single" w:sz="4" w:space="0" w:color="auto"/>
              <w:right w:val="single" w:sz="4" w:space="0" w:color="auto"/>
            </w:tcBorders>
            <w:shd w:val="clear" w:color="000000" w:fill="FFFFFF"/>
            <w:noWrap/>
            <w:vAlign w:val="center"/>
            <w:hideMark/>
          </w:tcPr>
          <w:p w14:paraId="5D87D232"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60,56</w:t>
            </w:r>
          </w:p>
        </w:tc>
      </w:tr>
      <w:tr w:rsidR="005B26F4" w:rsidRPr="005B26F4" w14:paraId="15F70560" w14:textId="77777777" w:rsidTr="00AF68B5">
        <w:trPr>
          <w:trHeight w:val="315"/>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5C25DB67"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D16</w:t>
            </w:r>
          </w:p>
        </w:tc>
        <w:tc>
          <w:tcPr>
            <w:tcW w:w="2410" w:type="dxa"/>
            <w:tcBorders>
              <w:top w:val="nil"/>
              <w:left w:val="nil"/>
              <w:bottom w:val="single" w:sz="4" w:space="0" w:color="auto"/>
              <w:right w:val="single" w:sz="4" w:space="0" w:color="auto"/>
            </w:tcBorders>
            <w:shd w:val="clear" w:color="000000" w:fill="FFFFFF"/>
            <w:vAlign w:val="center"/>
            <w:hideMark/>
          </w:tcPr>
          <w:p w14:paraId="335EDF87"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Tinggi popliteal</w:t>
            </w:r>
          </w:p>
        </w:tc>
        <w:tc>
          <w:tcPr>
            <w:tcW w:w="1134" w:type="dxa"/>
            <w:tcBorders>
              <w:top w:val="nil"/>
              <w:left w:val="nil"/>
              <w:bottom w:val="single" w:sz="4" w:space="0" w:color="auto"/>
              <w:right w:val="single" w:sz="4" w:space="0" w:color="auto"/>
            </w:tcBorders>
            <w:shd w:val="clear" w:color="000000" w:fill="FFFFFF"/>
            <w:noWrap/>
            <w:vAlign w:val="center"/>
            <w:hideMark/>
          </w:tcPr>
          <w:p w14:paraId="59B2011A"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37,59</w:t>
            </w:r>
          </w:p>
        </w:tc>
        <w:tc>
          <w:tcPr>
            <w:tcW w:w="1276" w:type="dxa"/>
            <w:tcBorders>
              <w:top w:val="nil"/>
              <w:left w:val="nil"/>
              <w:bottom w:val="single" w:sz="4" w:space="0" w:color="auto"/>
              <w:right w:val="single" w:sz="4" w:space="0" w:color="auto"/>
            </w:tcBorders>
            <w:shd w:val="clear" w:color="000000" w:fill="FFFFFF"/>
            <w:noWrap/>
            <w:vAlign w:val="center"/>
            <w:hideMark/>
          </w:tcPr>
          <w:p w14:paraId="1CE13217"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43,43</w:t>
            </w:r>
          </w:p>
        </w:tc>
        <w:tc>
          <w:tcPr>
            <w:tcW w:w="992" w:type="dxa"/>
            <w:tcBorders>
              <w:top w:val="nil"/>
              <w:left w:val="nil"/>
              <w:bottom w:val="single" w:sz="4" w:space="0" w:color="auto"/>
              <w:right w:val="single" w:sz="4" w:space="0" w:color="auto"/>
            </w:tcBorders>
            <w:shd w:val="clear" w:color="000000" w:fill="FFFFFF"/>
            <w:noWrap/>
            <w:vAlign w:val="center"/>
            <w:hideMark/>
          </w:tcPr>
          <w:p w14:paraId="064B6890"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49,27</w:t>
            </w:r>
          </w:p>
        </w:tc>
      </w:tr>
      <w:tr w:rsidR="005B26F4" w:rsidRPr="005B26F4" w14:paraId="65755D80" w14:textId="77777777" w:rsidTr="00AF68B5">
        <w:trPr>
          <w:trHeight w:val="315"/>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4095FC08"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D17</w:t>
            </w:r>
          </w:p>
        </w:tc>
        <w:tc>
          <w:tcPr>
            <w:tcW w:w="2410" w:type="dxa"/>
            <w:tcBorders>
              <w:top w:val="nil"/>
              <w:left w:val="nil"/>
              <w:bottom w:val="single" w:sz="4" w:space="0" w:color="auto"/>
              <w:right w:val="single" w:sz="4" w:space="0" w:color="auto"/>
            </w:tcBorders>
            <w:shd w:val="clear" w:color="000000" w:fill="FFFFFF"/>
            <w:vAlign w:val="center"/>
            <w:hideMark/>
          </w:tcPr>
          <w:p w14:paraId="54F295AC"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Lebar sisi bahu</w:t>
            </w:r>
          </w:p>
        </w:tc>
        <w:tc>
          <w:tcPr>
            <w:tcW w:w="1134" w:type="dxa"/>
            <w:tcBorders>
              <w:top w:val="nil"/>
              <w:left w:val="nil"/>
              <w:bottom w:val="single" w:sz="4" w:space="0" w:color="auto"/>
              <w:right w:val="single" w:sz="4" w:space="0" w:color="auto"/>
            </w:tcBorders>
            <w:shd w:val="clear" w:color="000000" w:fill="FFFFFF"/>
            <w:noWrap/>
            <w:vAlign w:val="center"/>
            <w:hideMark/>
          </w:tcPr>
          <w:p w14:paraId="7964CE5C"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36,41</w:t>
            </w:r>
          </w:p>
        </w:tc>
        <w:tc>
          <w:tcPr>
            <w:tcW w:w="1276" w:type="dxa"/>
            <w:tcBorders>
              <w:top w:val="nil"/>
              <w:left w:val="nil"/>
              <w:bottom w:val="single" w:sz="4" w:space="0" w:color="auto"/>
              <w:right w:val="single" w:sz="4" w:space="0" w:color="auto"/>
            </w:tcBorders>
            <w:shd w:val="clear" w:color="000000" w:fill="FFFFFF"/>
            <w:noWrap/>
            <w:vAlign w:val="center"/>
            <w:hideMark/>
          </w:tcPr>
          <w:p w14:paraId="2B4D8853"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44,17</w:t>
            </w:r>
          </w:p>
        </w:tc>
        <w:tc>
          <w:tcPr>
            <w:tcW w:w="992" w:type="dxa"/>
            <w:tcBorders>
              <w:top w:val="nil"/>
              <w:left w:val="nil"/>
              <w:bottom w:val="single" w:sz="4" w:space="0" w:color="auto"/>
              <w:right w:val="single" w:sz="4" w:space="0" w:color="auto"/>
            </w:tcBorders>
            <w:shd w:val="clear" w:color="000000" w:fill="FFFFFF"/>
            <w:noWrap/>
            <w:vAlign w:val="center"/>
            <w:hideMark/>
          </w:tcPr>
          <w:p w14:paraId="58739704"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51,94</w:t>
            </w:r>
          </w:p>
        </w:tc>
      </w:tr>
      <w:tr w:rsidR="005B26F4" w:rsidRPr="005B26F4" w14:paraId="5C9666D0" w14:textId="77777777" w:rsidTr="00AF68B5">
        <w:trPr>
          <w:trHeight w:val="315"/>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6290EAAA"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D18</w:t>
            </w:r>
          </w:p>
        </w:tc>
        <w:tc>
          <w:tcPr>
            <w:tcW w:w="2410" w:type="dxa"/>
            <w:tcBorders>
              <w:top w:val="nil"/>
              <w:left w:val="nil"/>
              <w:bottom w:val="single" w:sz="4" w:space="0" w:color="auto"/>
              <w:right w:val="single" w:sz="4" w:space="0" w:color="auto"/>
            </w:tcBorders>
            <w:shd w:val="clear" w:color="000000" w:fill="FFFFFF"/>
            <w:vAlign w:val="center"/>
            <w:hideMark/>
          </w:tcPr>
          <w:p w14:paraId="6C875C90"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Lebar bahu bagian atas</w:t>
            </w:r>
          </w:p>
        </w:tc>
        <w:tc>
          <w:tcPr>
            <w:tcW w:w="1134" w:type="dxa"/>
            <w:tcBorders>
              <w:top w:val="nil"/>
              <w:left w:val="nil"/>
              <w:bottom w:val="single" w:sz="4" w:space="0" w:color="auto"/>
              <w:right w:val="single" w:sz="4" w:space="0" w:color="auto"/>
            </w:tcBorders>
            <w:shd w:val="clear" w:color="000000" w:fill="FFFFFF"/>
            <w:noWrap/>
            <w:vAlign w:val="center"/>
            <w:hideMark/>
          </w:tcPr>
          <w:p w14:paraId="1FF6F43B"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30,51</w:t>
            </w:r>
          </w:p>
        </w:tc>
        <w:tc>
          <w:tcPr>
            <w:tcW w:w="1276" w:type="dxa"/>
            <w:tcBorders>
              <w:top w:val="nil"/>
              <w:left w:val="nil"/>
              <w:bottom w:val="single" w:sz="4" w:space="0" w:color="auto"/>
              <w:right w:val="single" w:sz="4" w:space="0" w:color="auto"/>
            </w:tcBorders>
            <w:shd w:val="clear" w:color="000000" w:fill="FFFFFF"/>
            <w:noWrap/>
            <w:vAlign w:val="center"/>
            <w:hideMark/>
          </w:tcPr>
          <w:p w14:paraId="60042EE8"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37,31</w:t>
            </w:r>
          </w:p>
        </w:tc>
        <w:tc>
          <w:tcPr>
            <w:tcW w:w="992" w:type="dxa"/>
            <w:tcBorders>
              <w:top w:val="nil"/>
              <w:left w:val="nil"/>
              <w:bottom w:val="single" w:sz="4" w:space="0" w:color="auto"/>
              <w:right w:val="single" w:sz="4" w:space="0" w:color="auto"/>
            </w:tcBorders>
            <w:shd w:val="clear" w:color="000000" w:fill="FFFFFF"/>
            <w:noWrap/>
            <w:vAlign w:val="center"/>
            <w:hideMark/>
          </w:tcPr>
          <w:p w14:paraId="1B887252"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44,10</w:t>
            </w:r>
          </w:p>
        </w:tc>
      </w:tr>
      <w:tr w:rsidR="005B26F4" w:rsidRPr="005B26F4" w14:paraId="5E41DCF5" w14:textId="77777777" w:rsidTr="00AF68B5">
        <w:trPr>
          <w:trHeight w:val="315"/>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10F32E27"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D19</w:t>
            </w:r>
          </w:p>
        </w:tc>
        <w:tc>
          <w:tcPr>
            <w:tcW w:w="2410" w:type="dxa"/>
            <w:tcBorders>
              <w:top w:val="nil"/>
              <w:left w:val="nil"/>
              <w:bottom w:val="single" w:sz="4" w:space="0" w:color="auto"/>
              <w:right w:val="single" w:sz="4" w:space="0" w:color="auto"/>
            </w:tcBorders>
            <w:shd w:val="clear" w:color="000000" w:fill="FFFFFF"/>
            <w:vAlign w:val="center"/>
            <w:hideMark/>
          </w:tcPr>
          <w:p w14:paraId="5C3E59EB"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Lebar pinggul</w:t>
            </w:r>
          </w:p>
        </w:tc>
        <w:tc>
          <w:tcPr>
            <w:tcW w:w="1134" w:type="dxa"/>
            <w:tcBorders>
              <w:top w:val="nil"/>
              <w:left w:val="nil"/>
              <w:bottom w:val="single" w:sz="4" w:space="0" w:color="auto"/>
              <w:right w:val="single" w:sz="4" w:space="0" w:color="auto"/>
            </w:tcBorders>
            <w:shd w:val="clear" w:color="000000" w:fill="FFFFFF"/>
            <w:noWrap/>
            <w:vAlign w:val="center"/>
            <w:hideMark/>
          </w:tcPr>
          <w:p w14:paraId="5F0C7EB6"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27,93</w:t>
            </w:r>
          </w:p>
        </w:tc>
        <w:tc>
          <w:tcPr>
            <w:tcW w:w="1276" w:type="dxa"/>
            <w:tcBorders>
              <w:top w:val="nil"/>
              <w:left w:val="nil"/>
              <w:bottom w:val="single" w:sz="4" w:space="0" w:color="auto"/>
              <w:right w:val="single" w:sz="4" w:space="0" w:color="auto"/>
            </w:tcBorders>
            <w:shd w:val="clear" w:color="000000" w:fill="FFFFFF"/>
            <w:noWrap/>
            <w:vAlign w:val="center"/>
            <w:hideMark/>
          </w:tcPr>
          <w:p w14:paraId="7D65ECFF"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35,60</w:t>
            </w:r>
          </w:p>
        </w:tc>
        <w:tc>
          <w:tcPr>
            <w:tcW w:w="992" w:type="dxa"/>
            <w:tcBorders>
              <w:top w:val="nil"/>
              <w:left w:val="nil"/>
              <w:bottom w:val="single" w:sz="4" w:space="0" w:color="auto"/>
              <w:right w:val="single" w:sz="4" w:space="0" w:color="auto"/>
            </w:tcBorders>
            <w:shd w:val="clear" w:color="000000" w:fill="FFFFFF"/>
            <w:noWrap/>
            <w:vAlign w:val="center"/>
            <w:hideMark/>
          </w:tcPr>
          <w:p w14:paraId="4A41ED85"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43,28</w:t>
            </w:r>
          </w:p>
        </w:tc>
      </w:tr>
      <w:tr w:rsidR="005B26F4" w:rsidRPr="005B26F4" w14:paraId="54707C80" w14:textId="77777777" w:rsidTr="00AF68B5">
        <w:trPr>
          <w:trHeight w:val="315"/>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1FC69473"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D20</w:t>
            </w:r>
          </w:p>
        </w:tc>
        <w:tc>
          <w:tcPr>
            <w:tcW w:w="2410" w:type="dxa"/>
            <w:tcBorders>
              <w:top w:val="nil"/>
              <w:left w:val="nil"/>
              <w:bottom w:val="single" w:sz="4" w:space="0" w:color="auto"/>
              <w:right w:val="single" w:sz="4" w:space="0" w:color="auto"/>
            </w:tcBorders>
            <w:shd w:val="clear" w:color="000000" w:fill="FFFFFF"/>
            <w:vAlign w:val="center"/>
            <w:hideMark/>
          </w:tcPr>
          <w:p w14:paraId="2039B368"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Tebal dada</w:t>
            </w:r>
          </w:p>
        </w:tc>
        <w:tc>
          <w:tcPr>
            <w:tcW w:w="1134" w:type="dxa"/>
            <w:tcBorders>
              <w:top w:val="nil"/>
              <w:left w:val="nil"/>
              <w:bottom w:val="single" w:sz="4" w:space="0" w:color="auto"/>
              <w:right w:val="single" w:sz="4" w:space="0" w:color="auto"/>
            </w:tcBorders>
            <w:shd w:val="clear" w:color="000000" w:fill="FFFFFF"/>
            <w:noWrap/>
            <w:vAlign w:val="center"/>
            <w:hideMark/>
          </w:tcPr>
          <w:p w14:paraId="60A45606"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6,28</w:t>
            </w:r>
          </w:p>
        </w:tc>
        <w:tc>
          <w:tcPr>
            <w:tcW w:w="1276" w:type="dxa"/>
            <w:tcBorders>
              <w:top w:val="nil"/>
              <w:left w:val="nil"/>
              <w:bottom w:val="single" w:sz="4" w:space="0" w:color="auto"/>
              <w:right w:val="single" w:sz="4" w:space="0" w:color="auto"/>
            </w:tcBorders>
            <w:shd w:val="clear" w:color="000000" w:fill="FFFFFF"/>
            <w:noWrap/>
            <w:vAlign w:val="center"/>
            <w:hideMark/>
          </w:tcPr>
          <w:p w14:paraId="1B851BB1"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22,41</w:t>
            </w:r>
          </w:p>
        </w:tc>
        <w:tc>
          <w:tcPr>
            <w:tcW w:w="992" w:type="dxa"/>
            <w:tcBorders>
              <w:top w:val="nil"/>
              <w:left w:val="nil"/>
              <w:bottom w:val="single" w:sz="4" w:space="0" w:color="auto"/>
              <w:right w:val="single" w:sz="4" w:space="0" w:color="auto"/>
            </w:tcBorders>
            <w:shd w:val="clear" w:color="000000" w:fill="FFFFFF"/>
            <w:noWrap/>
            <w:vAlign w:val="center"/>
            <w:hideMark/>
          </w:tcPr>
          <w:p w14:paraId="5C842446"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38,52</w:t>
            </w:r>
          </w:p>
        </w:tc>
      </w:tr>
      <w:tr w:rsidR="005B26F4" w:rsidRPr="005B26F4" w14:paraId="10C54575" w14:textId="77777777" w:rsidTr="00AF68B5">
        <w:trPr>
          <w:trHeight w:val="315"/>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7A6529FD"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D21</w:t>
            </w:r>
          </w:p>
        </w:tc>
        <w:tc>
          <w:tcPr>
            <w:tcW w:w="2410" w:type="dxa"/>
            <w:tcBorders>
              <w:top w:val="nil"/>
              <w:left w:val="nil"/>
              <w:bottom w:val="single" w:sz="4" w:space="0" w:color="auto"/>
              <w:right w:val="single" w:sz="4" w:space="0" w:color="auto"/>
            </w:tcBorders>
            <w:shd w:val="clear" w:color="000000" w:fill="FFFFFF"/>
            <w:vAlign w:val="center"/>
            <w:hideMark/>
          </w:tcPr>
          <w:p w14:paraId="1608D9E8"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Tebal perut</w:t>
            </w:r>
          </w:p>
        </w:tc>
        <w:tc>
          <w:tcPr>
            <w:tcW w:w="1134" w:type="dxa"/>
            <w:tcBorders>
              <w:top w:val="nil"/>
              <w:left w:val="nil"/>
              <w:bottom w:val="single" w:sz="4" w:space="0" w:color="auto"/>
              <w:right w:val="single" w:sz="4" w:space="0" w:color="auto"/>
            </w:tcBorders>
            <w:shd w:val="clear" w:color="000000" w:fill="FFFFFF"/>
            <w:noWrap/>
            <w:vAlign w:val="center"/>
            <w:hideMark/>
          </w:tcPr>
          <w:p w14:paraId="6C9C4AA8"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16,56</w:t>
            </w:r>
          </w:p>
        </w:tc>
        <w:tc>
          <w:tcPr>
            <w:tcW w:w="1276" w:type="dxa"/>
            <w:tcBorders>
              <w:top w:val="nil"/>
              <w:left w:val="nil"/>
              <w:bottom w:val="single" w:sz="4" w:space="0" w:color="auto"/>
              <w:right w:val="single" w:sz="4" w:space="0" w:color="auto"/>
            </w:tcBorders>
            <w:shd w:val="clear" w:color="000000" w:fill="FFFFFF"/>
            <w:noWrap/>
            <w:vAlign w:val="center"/>
            <w:hideMark/>
          </w:tcPr>
          <w:p w14:paraId="42E903C5"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24,44</w:t>
            </w:r>
          </w:p>
        </w:tc>
        <w:tc>
          <w:tcPr>
            <w:tcW w:w="992" w:type="dxa"/>
            <w:tcBorders>
              <w:top w:val="nil"/>
              <w:left w:val="nil"/>
              <w:bottom w:val="single" w:sz="4" w:space="0" w:color="auto"/>
              <w:right w:val="single" w:sz="4" w:space="0" w:color="auto"/>
            </w:tcBorders>
            <w:shd w:val="clear" w:color="000000" w:fill="FFFFFF"/>
            <w:noWrap/>
            <w:vAlign w:val="center"/>
            <w:hideMark/>
          </w:tcPr>
          <w:p w14:paraId="00427669"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32,32</w:t>
            </w:r>
          </w:p>
        </w:tc>
      </w:tr>
      <w:tr w:rsidR="005B26F4" w:rsidRPr="005B26F4" w14:paraId="1906B133" w14:textId="77777777" w:rsidTr="00AF68B5">
        <w:trPr>
          <w:trHeight w:val="315"/>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7B064C87"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D22</w:t>
            </w:r>
          </w:p>
        </w:tc>
        <w:tc>
          <w:tcPr>
            <w:tcW w:w="2410" w:type="dxa"/>
            <w:tcBorders>
              <w:top w:val="nil"/>
              <w:left w:val="nil"/>
              <w:bottom w:val="single" w:sz="4" w:space="0" w:color="auto"/>
              <w:right w:val="single" w:sz="4" w:space="0" w:color="auto"/>
            </w:tcBorders>
            <w:shd w:val="clear" w:color="000000" w:fill="FFFFFF"/>
            <w:vAlign w:val="center"/>
            <w:hideMark/>
          </w:tcPr>
          <w:p w14:paraId="3BB2DA00"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Panjang lengan atas</w:t>
            </w:r>
          </w:p>
        </w:tc>
        <w:tc>
          <w:tcPr>
            <w:tcW w:w="1134" w:type="dxa"/>
            <w:tcBorders>
              <w:top w:val="nil"/>
              <w:left w:val="nil"/>
              <w:bottom w:val="single" w:sz="4" w:space="0" w:color="auto"/>
              <w:right w:val="single" w:sz="4" w:space="0" w:color="auto"/>
            </w:tcBorders>
            <w:shd w:val="clear" w:color="000000" w:fill="FFFFFF"/>
            <w:noWrap/>
            <w:vAlign w:val="center"/>
            <w:hideMark/>
          </w:tcPr>
          <w:p w14:paraId="576200E6"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27,57</w:t>
            </w:r>
          </w:p>
        </w:tc>
        <w:tc>
          <w:tcPr>
            <w:tcW w:w="1276" w:type="dxa"/>
            <w:tcBorders>
              <w:top w:val="nil"/>
              <w:left w:val="nil"/>
              <w:bottom w:val="single" w:sz="4" w:space="0" w:color="auto"/>
              <w:right w:val="single" w:sz="4" w:space="0" w:color="auto"/>
            </w:tcBorders>
            <w:shd w:val="clear" w:color="000000" w:fill="FFFFFF"/>
            <w:noWrap/>
            <w:vAlign w:val="center"/>
            <w:hideMark/>
          </w:tcPr>
          <w:p w14:paraId="65C95BA8"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34,64</w:t>
            </w:r>
          </w:p>
        </w:tc>
        <w:tc>
          <w:tcPr>
            <w:tcW w:w="992" w:type="dxa"/>
            <w:tcBorders>
              <w:top w:val="nil"/>
              <w:left w:val="nil"/>
              <w:bottom w:val="single" w:sz="4" w:space="0" w:color="auto"/>
              <w:right w:val="single" w:sz="4" w:space="0" w:color="auto"/>
            </w:tcBorders>
            <w:shd w:val="clear" w:color="000000" w:fill="FFFFFF"/>
            <w:noWrap/>
            <w:vAlign w:val="center"/>
            <w:hideMark/>
          </w:tcPr>
          <w:p w14:paraId="78CE2FA4"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41,71</w:t>
            </w:r>
          </w:p>
        </w:tc>
      </w:tr>
      <w:tr w:rsidR="005B26F4" w:rsidRPr="005B26F4" w14:paraId="6FF4AD0F" w14:textId="77777777" w:rsidTr="00AF68B5">
        <w:trPr>
          <w:trHeight w:val="315"/>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30C8A681"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D23</w:t>
            </w:r>
          </w:p>
        </w:tc>
        <w:tc>
          <w:tcPr>
            <w:tcW w:w="2410" w:type="dxa"/>
            <w:tcBorders>
              <w:top w:val="nil"/>
              <w:left w:val="nil"/>
              <w:bottom w:val="single" w:sz="4" w:space="0" w:color="auto"/>
              <w:right w:val="single" w:sz="4" w:space="0" w:color="auto"/>
            </w:tcBorders>
            <w:shd w:val="clear" w:color="000000" w:fill="FFFFFF"/>
            <w:vAlign w:val="center"/>
            <w:hideMark/>
          </w:tcPr>
          <w:p w14:paraId="1CA86673"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Panjang lengan bawah</w:t>
            </w:r>
          </w:p>
        </w:tc>
        <w:tc>
          <w:tcPr>
            <w:tcW w:w="1134" w:type="dxa"/>
            <w:tcBorders>
              <w:top w:val="nil"/>
              <w:left w:val="nil"/>
              <w:bottom w:val="single" w:sz="4" w:space="0" w:color="auto"/>
              <w:right w:val="single" w:sz="4" w:space="0" w:color="auto"/>
            </w:tcBorders>
            <w:shd w:val="clear" w:color="000000" w:fill="FFFFFF"/>
            <w:noWrap/>
            <w:vAlign w:val="center"/>
            <w:hideMark/>
          </w:tcPr>
          <w:p w14:paraId="036F1D7A"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29,57</w:t>
            </w:r>
          </w:p>
        </w:tc>
        <w:tc>
          <w:tcPr>
            <w:tcW w:w="1276" w:type="dxa"/>
            <w:tcBorders>
              <w:top w:val="nil"/>
              <w:left w:val="nil"/>
              <w:bottom w:val="single" w:sz="4" w:space="0" w:color="auto"/>
              <w:right w:val="single" w:sz="4" w:space="0" w:color="auto"/>
            </w:tcBorders>
            <w:shd w:val="clear" w:color="000000" w:fill="FFFFFF"/>
            <w:noWrap/>
            <w:vAlign w:val="center"/>
            <w:hideMark/>
          </w:tcPr>
          <w:p w14:paraId="58CA80AC"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45,03</w:t>
            </w:r>
          </w:p>
        </w:tc>
        <w:tc>
          <w:tcPr>
            <w:tcW w:w="992" w:type="dxa"/>
            <w:tcBorders>
              <w:top w:val="nil"/>
              <w:left w:val="nil"/>
              <w:bottom w:val="single" w:sz="4" w:space="0" w:color="auto"/>
              <w:right w:val="single" w:sz="4" w:space="0" w:color="auto"/>
            </w:tcBorders>
            <w:shd w:val="clear" w:color="000000" w:fill="FFFFFF"/>
            <w:noWrap/>
            <w:vAlign w:val="center"/>
            <w:hideMark/>
          </w:tcPr>
          <w:p w14:paraId="6BB73EE4"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60,48</w:t>
            </w:r>
          </w:p>
        </w:tc>
      </w:tr>
      <w:tr w:rsidR="005B26F4" w:rsidRPr="005B26F4" w14:paraId="5FD86705" w14:textId="77777777" w:rsidTr="00AF68B5">
        <w:trPr>
          <w:trHeight w:val="315"/>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189FF896"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D24</w:t>
            </w:r>
          </w:p>
        </w:tc>
        <w:tc>
          <w:tcPr>
            <w:tcW w:w="2410" w:type="dxa"/>
            <w:tcBorders>
              <w:top w:val="nil"/>
              <w:left w:val="nil"/>
              <w:bottom w:val="single" w:sz="4" w:space="0" w:color="auto"/>
              <w:right w:val="single" w:sz="4" w:space="0" w:color="auto"/>
            </w:tcBorders>
            <w:shd w:val="clear" w:color="000000" w:fill="FFFFFF"/>
            <w:vAlign w:val="center"/>
            <w:hideMark/>
          </w:tcPr>
          <w:p w14:paraId="4C1047C4"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Panjang rentang tangan ke depan</w:t>
            </w:r>
          </w:p>
        </w:tc>
        <w:tc>
          <w:tcPr>
            <w:tcW w:w="1134" w:type="dxa"/>
            <w:tcBorders>
              <w:top w:val="nil"/>
              <w:left w:val="nil"/>
              <w:bottom w:val="single" w:sz="4" w:space="0" w:color="auto"/>
              <w:right w:val="single" w:sz="4" w:space="0" w:color="auto"/>
            </w:tcBorders>
            <w:shd w:val="clear" w:color="000000" w:fill="FFFFFF"/>
            <w:noWrap/>
            <w:vAlign w:val="center"/>
            <w:hideMark/>
          </w:tcPr>
          <w:p w14:paraId="279E09AA"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51,40</w:t>
            </w:r>
          </w:p>
        </w:tc>
        <w:tc>
          <w:tcPr>
            <w:tcW w:w="1276" w:type="dxa"/>
            <w:tcBorders>
              <w:top w:val="nil"/>
              <w:left w:val="nil"/>
              <w:bottom w:val="single" w:sz="4" w:space="0" w:color="auto"/>
              <w:right w:val="single" w:sz="4" w:space="0" w:color="auto"/>
            </w:tcBorders>
            <w:shd w:val="clear" w:color="000000" w:fill="FFFFFF"/>
            <w:noWrap/>
            <w:vAlign w:val="center"/>
            <w:hideMark/>
          </w:tcPr>
          <w:p w14:paraId="74E581F7"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68,68</w:t>
            </w:r>
          </w:p>
        </w:tc>
        <w:tc>
          <w:tcPr>
            <w:tcW w:w="992" w:type="dxa"/>
            <w:tcBorders>
              <w:top w:val="nil"/>
              <w:left w:val="nil"/>
              <w:bottom w:val="single" w:sz="4" w:space="0" w:color="auto"/>
              <w:right w:val="single" w:sz="4" w:space="0" w:color="auto"/>
            </w:tcBorders>
            <w:shd w:val="clear" w:color="000000" w:fill="FFFFFF"/>
            <w:noWrap/>
            <w:vAlign w:val="center"/>
            <w:hideMark/>
          </w:tcPr>
          <w:p w14:paraId="23B7DE50"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85,96</w:t>
            </w:r>
          </w:p>
        </w:tc>
      </w:tr>
      <w:tr w:rsidR="005B26F4" w:rsidRPr="005B26F4" w14:paraId="01CABDB5" w14:textId="77777777" w:rsidTr="00AF68B5">
        <w:trPr>
          <w:trHeight w:val="630"/>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0BF5215B"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D25</w:t>
            </w:r>
          </w:p>
        </w:tc>
        <w:tc>
          <w:tcPr>
            <w:tcW w:w="2410" w:type="dxa"/>
            <w:tcBorders>
              <w:top w:val="nil"/>
              <w:left w:val="nil"/>
              <w:bottom w:val="single" w:sz="4" w:space="0" w:color="auto"/>
              <w:right w:val="single" w:sz="4" w:space="0" w:color="auto"/>
            </w:tcBorders>
            <w:shd w:val="clear" w:color="000000" w:fill="FFFFFF"/>
            <w:vAlign w:val="center"/>
            <w:hideMark/>
          </w:tcPr>
          <w:p w14:paraId="560D612C"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Panjang bahu-genggaman tangan ke depan</w:t>
            </w:r>
          </w:p>
        </w:tc>
        <w:tc>
          <w:tcPr>
            <w:tcW w:w="1134" w:type="dxa"/>
            <w:tcBorders>
              <w:top w:val="nil"/>
              <w:left w:val="nil"/>
              <w:bottom w:val="single" w:sz="4" w:space="0" w:color="auto"/>
              <w:right w:val="single" w:sz="4" w:space="0" w:color="auto"/>
            </w:tcBorders>
            <w:shd w:val="clear" w:color="000000" w:fill="FFFFFF"/>
            <w:noWrap/>
            <w:vAlign w:val="center"/>
            <w:hideMark/>
          </w:tcPr>
          <w:p w14:paraId="5A55A8E7"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50,61</w:t>
            </w:r>
          </w:p>
        </w:tc>
        <w:tc>
          <w:tcPr>
            <w:tcW w:w="1276" w:type="dxa"/>
            <w:tcBorders>
              <w:top w:val="nil"/>
              <w:left w:val="nil"/>
              <w:bottom w:val="single" w:sz="4" w:space="0" w:color="auto"/>
              <w:right w:val="single" w:sz="4" w:space="0" w:color="auto"/>
            </w:tcBorders>
            <w:shd w:val="clear" w:color="000000" w:fill="FFFFFF"/>
            <w:noWrap/>
            <w:vAlign w:val="center"/>
            <w:hideMark/>
          </w:tcPr>
          <w:p w14:paraId="233D908B"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60,25</w:t>
            </w:r>
          </w:p>
        </w:tc>
        <w:tc>
          <w:tcPr>
            <w:tcW w:w="992" w:type="dxa"/>
            <w:tcBorders>
              <w:top w:val="nil"/>
              <w:left w:val="nil"/>
              <w:bottom w:val="single" w:sz="4" w:space="0" w:color="auto"/>
              <w:right w:val="single" w:sz="4" w:space="0" w:color="auto"/>
            </w:tcBorders>
            <w:shd w:val="clear" w:color="000000" w:fill="FFFFFF"/>
            <w:noWrap/>
            <w:vAlign w:val="center"/>
            <w:hideMark/>
          </w:tcPr>
          <w:p w14:paraId="0BDEEA2F"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69,88</w:t>
            </w:r>
          </w:p>
        </w:tc>
      </w:tr>
      <w:tr w:rsidR="005B26F4" w:rsidRPr="005B26F4" w14:paraId="1809784A" w14:textId="77777777" w:rsidTr="00AF68B5">
        <w:trPr>
          <w:trHeight w:val="315"/>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59DC77CF"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D26</w:t>
            </w:r>
          </w:p>
        </w:tc>
        <w:tc>
          <w:tcPr>
            <w:tcW w:w="2410" w:type="dxa"/>
            <w:tcBorders>
              <w:top w:val="nil"/>
              <w:left w:val="nil"/>
              <w:bottom w:val="single" w:sz="4" w:space="0" w:color="auto"/>
              <w:right w:val="single" w:sz="4" w:space="0" w:color="auto"/>
            </w:tcBorders>
            <w:shd w:val="clear" w:color="000000" w:fill="FFFFFF"/>
            <w:vAlign w:val="center"/>
            <w:hideMark/>
          </w:tcPr>
          <w:p w14:paraId="79ED1CBC"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Panjang kepala</w:t>
            </w:r>
          </w:p>
        </w:tc>
        <w:tc>
          <w:tcPr>
            <w:tcW w:w="1134" w:type="dxa"/>
            <w:tcBorders>
              <w:top w:val="nil"/>
              <w:left w:val="nil"/>
              <w:bottom w:val="single" w:sz="4" w:space="0" w:color="auto"/>
              <w:right w:val="single" w:sz="4" w:space="0" w:color="auto"/>
            </w:tcBorders>
            <w:shd w:val="clear" w:color="000000" w:fill="FFFFFF"/>
            <w:noWrap/>
            <w:vAlign w:val="center"/>
            <w:hideMark/>
          </w:tcPr>
          <w:p w14:paraId="187455A8"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11,34</w:t>
            </w:r>
          </w:p>
        </w:tc>
        <w:tc>
          <w:tcPr>
            <w:tcW w:w="1276" w:type="dxa"/>
            <w:tcBorders>
              <w:top w:val="nil"/>
              <w:left w:val="nil"/>
              <w:bottom w:val="single" w:sz="4" w:space="0" w:color="auto"/>
              <w:right w:val="single" w:sz="4" w:space="0" w:color="auto"/>
            </w:tcBorders>
            <w:shd w:val="clear" w:color="000000" w:fill="FFFFFF"/>
            <w:noWrap/>
            <w:vAlign w:val="center"/>
            <w:hideMark/>
          </w:tcPr>
          <w:p w14:paraId="4206BD29"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18,05</w:t>
            </w:r>
          </w:p>
        </w:tc>
        <w:tc>
          <w:tcPr>
            <w:tcW w:w="992" w:type="dxa"/>
            <w:tcBorders>
              <w:top w:val="nil"/>
              <w:left w:val="nil"/>
              <w:bottom w:val="single" w:sz="4" w:space="0" w:color="auto"/>
              <w:right w:val="single" w:sz="4" w:space="0" w:color="auto"/>
            </w:tcBorders>
            <w:shd w:val="clear" w:color="000000" w:fill="FFFFFF"/>
            <w:noWrap/>
            <w:vAlign w:val="center"/>
            <w:hideMark/>
          </w:tcPr>
          <w:p w14:paraId="1793B167"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24,75</w:t>
            </w:r>
          </w:p>
        </w:tc>
      </w:tr>
      <w:tr w:rsidR="005B26F4" w:rsidRPr="005B26F4" w14:paraId="26B616E9" w14:textId="77777777" w:rsidTr="00AF68B5">
        <w:trPr>
          <w:trHeight w:val="315"/>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3E586761"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D27</w:t>
            </w:r>
          </w:p>
        </w:tc>
        <w:tc>
          <w:tcPr>
            <w:tcW w:w="2410" w:type="dxa"/>
            <w:tcBorders>
              <w:top w:val="nil"/>
              <w:left w:val="nil"/>
              <w:bottom w:val="single" w:sz="4" w:space="0" w:color="auto"/>
              <w:right w:val="single" w:sz="4" w:space="0" w:color="auto"/>
            </w:tcBorders>
            <w:shd w:val="clear" w:color="000000" w:fill="FFFFFF"/>
            <w:vAlign w:val="center"/>
            <w:hideMark/>
          </w:tcPr>
          <w:p w14:paraId="6082CC6D"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Lebar kepala</w:t>
            </w:r>
          </w:p>
        </w:tc>
        <w:tc>
          <w:tcPr>
            <w:tcW w:w="1134" w:type="dxa"/>
            <w:tcBorders>
              <w:top w:val="nil"/>
              <w:left w:val="nil"/>
              <w:bottom w:val="single" w:sz="4" w:space="0" w:color="auto"/>
              <w:right w:val="single" w:sz="4" w:space="0" w:color="auto"/>
            </w:tcBorders>
            <w:shd w:val="clear" w:color="000000" w:fill="FFFFFF"/>
            <w:noWrap/>
            <w:vAlign w:val="center"/>
            <w:hideMark/>
          </w:tcPr>
          <w:p w14:paraId="14E969C9"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13,50</w:t>
            </w:r>
          </w:p>
        </w:tc>
        <w:tc>
          <w:tcPr>
            <w:tcW w:w="1276" w:type="dxa"/>
            <w:tcBorders>
              <w:top w:val="nil"/>
              <w:left w:val="nil"/>
              <w:bottom w:val="single" w:sz="4" w:space="0" w:color="auto"/>
              <w:right w:val="single" w:sz="4" w:space="0" w:color="auto"/>
            </w:tcBorders>
            <w:shd w:val="clear" w:color="000000" w:fill="FFFFFF"/>
            <w:noWrap/>
            <w:vAlign w:val="center"/>
            <w:hideMark/>
          </w:tcPr>
          <w:p w14:paraId="598C04FB"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17,22</w:t>
            </w:r>
          </w:p>
        </w:tc>
        <w:tc>
          <w:tcPr>
            <w:tcW w:w="992" w:type="dxa"/>
            <w:tcBorders>
              <w:top w:val="nil"/>
              <w:left w:val="nil"/>
              <w:bottom w:val="single" w:sz="4" w:space="0" w:color="auto"/>
              <w:right w:val="single" w:sz="4" w:space="0" w:color="auto"/>
            </w:tcBorders>
            <w:shd w:val="clear" w:color="000000" w:fill="FFFFFF"/>
            <w:noWrap/>
            <w:vAlign w:val="center"/>
            <w:hideMark/>
          </w:tcPr>
          <w:p w14:paraId="6BA7FD87"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20,94</w:t>
            </w:r>
          </w:p>
        </w:tc>
      </w:tr>
      <w:tr w:rsidR="005B26F4" w:rsidRPr="005B26F4" w14:paraId="2DC369E3" w14:textId="77777777" w:rsidTr="00AF68B5">
        <w:trPr>
          <w:trHeight w:val="315"/>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3299ADA8"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D28</w:t>
            </w:r>
          </w:p>
        </w:tc>
        <w:tc>
          <w:tcPr>
            <w:tcW w:w="2410" w:type="dxa"/>
            <w:tcBorders>
              <w:top w:val="nil"/>
              <w:left w:val="nil"/>
              <w:bottom w:val="single" w:sz="4" w:space="0" w:color="auto"/>
              <w:right w:val="single" w:sz="4" w:space="0" w:color="auto"/>
            </w:tcBorders>
            <w:shd w:val="clear" w:color="000000" w:fill="FFFFFF"/>
            <w:vAlign w:val="center"/>
            <w:hideMark/>
          </w:tcPr>
          <w:p w14:paraId="4CA7C4AC"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Panjang tangan</w:t>
            </w:r>
          </w:p>
        </w:tc>
        <w:tc>
          <w:tcPr>
            <w:tcW w:w="1134" w:type="dxa"/>
            <w:tcBorders>
              <w:top w:val="nil"/>
              <w:left w:val="nil"/>
              <w:bottom w:val="single" w:sz="4" w:space="0" w:color="auto"/>
              <w:right w:val="single" w:sz="4" w:space="0" w:color="auto"/>
            </w:tcBorders>
            <w:shd w:val="clear" w:color="000000" w:fill="FFFFFF"/>
            <w:noWrap/>
            <w:vAlign w:val="center"/>
            <w:hideMark/>
          </w:tcPr>
          <w:p w14:paraId="5B30CEA1"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15,53</w:t>
            </w:r>
          </w:p>
        </w:tc>
        <w:tc>
          <w:tcPr>
            <w:tcW w:w="1276" w:type="dxa"/>
            <w:tcBorders>
              <w:top w:val="nil"/>
              <w:left w:val="nil"/>
              <w:bottom w:val="single" w:sz="4" w:space="0" w:color="auto"/>
              <w:right w:val="single" w:sz="4" w:space="0" w:color="auto"/>
            </w:tcBorders>
            <w:shd w:val="clear" w:color="000000" w:fill="FFFFFF"/>
            <w:noWrap/>
            <w:vAlign w:val="center"/>
            <w:hideMark/>
          </w:tcPr>
          <w:p w14:paraId="7A73CFA6"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18,64</w:t>
            </w:r>
          </w:p>
        </w:tc>
        <w:tc>
          <w:tcPr>
            <w:tcW w:w="992" w:type="dxa"/>
            <w:tcBorders>
              <w:top w:val="nil"/>
              <w:left w:val="nil"/>
              <w:bottom w:val="single" w:sz="4" w:space="0" w:color="auto"/>
              <w:right w:val="single" w:sz="4" w:space="0" w:color="auto"/>
            </w:tcBorders>
            <w:shd w:val="clear" w:color="000000" w:fill="FFFFFF"/>
            <w:noWrap/>
            <w:vAlign w:val="center"/>
            <w:hideMark/>
          </w:tcPr>
          <w:p w14:paraId="47F2195A"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21,76</w:t>
            </w:r>
          </w:p>
        </w:tc>
      </w:tr>
      <w:tr w:rsidR="005B26F4" w:rsidRPr="005B26F4" w14:paraId="3E392902" w14:textId="77777777" w:rsidTr="00AF68B5">
        <w:trPr>
          <w:trHeight w:val="315"/>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3CC1FB49"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D29</w:t>
            </w:r>
          </w:p>
        </w:tc>
        <w:tc>
          <w:tcPr>
            <w:tcW w:w="2410" w:type="dxa"/>
            <w:tcBorders>
              <w:top w:val="nil"/>
              <w:left w:val="nil"/>
              <w:bottom w:val="single" w:sz="4" w:space="0" w:color="auto"/>
              <w:right w:val="single" w:sz="4" w:space="0" w:color="auto"/>
            </w:tcBorders>
            <w:shd w:val="clear" w:color="000000" w:fill="FFFFFF"/>
            <w:vAlign w:val="center"/>
            <w:hideMark/>
          </w:tcPr>
          <w:p w14:paraId="78D206D8"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Lebar tangan</w:t>
            </w:r>
          </w:p>
        </w:tc>
        <w:tc>
          <w:tcPr>
            <w:tcW w:w="1134" w:type="dxa"/>
            <w:tcBorders>
              <w:top w:val="nil"/>
              <w:left w:val="nil"/>
              <w:bottom w:val="single" w:sz="4" w:space="0" w:color="auto"/>
              <w:right w:val="single" w:sz="4" w:space="0" w:color="auto"/>
            </w:tcBorders>
            <w:shd w:val="clear" w:color="000000" w:fill="FFFFFF"/>
            <w:noWrap/>
            <w:vAlign w:val="center"/>
            <w:hideMark/>
          </w:tcPr>
          <w:p w14:paraId="2C5D78D1"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8,60</w:t>
            </w:r>
          </w:p>
        </w:tc>
        <w:tc>
          <w:tcPr>
            <w:tcW w:w="1276" w:type="dxa"/>
            <w:tcBorders>
              <w:top w:val="nil"/>
              <w:left w:val="nil"/>
              <w:bottom w:val="single" w:sz="4" w:space="0" w:color="auto"/>
              <w:right w:val="single" w:sz="4" w:space="0" w:color="auto"/>
            </w:tcBorders>
            <w:shd w:val="clear" w:color="000000" w:fill="FFFFFF"/>
            <w:noWrap/>
            <w:vAlign w:val="center"/>
            <w:hideMark/>
          </w:tcPr>
          <w:p w14:paraId="18F0B695"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12,62</w:t>
            </w:r>
          </w:p>
        </w:tc>
        <w:tc>
          <w:tcPr>
            <w:tcW w:w="992" w:type="dxa"/>
            <w:tcBorders>
              <w:top w:val="nil"/>
              <w:left w:val="nil"/>
              <w:bottom w:val="single" w:sz="4" w:space="0" w:color="auto"/>
              <w:right w:val="single" w:sz="4" w:space="0" w:color="auto"/>
            </w:tcBorders>
            <w:shd w:val="clear" w:color="000000" w:fill="FFFFFF"/>
            <w:noWrap/>
            <w:vAlign w:val="center"/>
            <w:hideMark/>
          </w:tcPr>
          <w:p w14:paraId="65991EA2"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16,64</w:t>
            </w:r>
          </w:p>
        </w:tc>
      </w:tr>
      <w:tr w:rsidR="005B26F4" w:rsidRPr="005B26F4" w14:paraId="4DE94646" w14:textId="77777777" w:rsidTr="00AF68B5">
        <w:trPr>
          <w:trHeight w:val="315"/>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31E70ABE"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D30</w:t>
            </w:r>
          </w:p>
        </w:tc>
        <w:tc>
          <w:tcPr>
            <w:tcW w:w="2410" w:type="dxa"/>
            <w:tcBorders>
              <w:top w:val="nil"/>
              <w:left w:val="nil"/>
              <w:bottom w:val="single" w:sz="4" w:space="0" w:color="auto"/>
              <w:right w:val="single" w:sz="4" w:space="0" w:color="auto"/>
            </w:tcBorders>
            <w:shd w:val="clear" w:color="000000" w:fill="FFFFFF"/>
            <w:vAlign w:val="center"/>
            <w:hideMark/>
          </w:tcPr>
          <w:p w14:paraId="0793ECC6"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Panjang kaki</w:t>
            </w:r>
          </w:p>
        </w:tc>
        <w:tc>
          <w:tcPr>
            <w:tcW w:w="1134" w:type="dxa"/>
            <w:tcBorders>
              <w:top w:val="nil"/>
              <w:left w:val="nil"/>
              <w:bottom w:val="single" w:sz="4" w:space="0" w:color="auto"/>
              <w:right w:val="single" w:sz="4" w:space="0" w:color="auto"/>
            </w:tcBorders>
            <w:shd w:val="clear" w:color="000000" w:fill="FFFFFF"/>
            <w:noWrap/>
            <w:vAlign w:val="center"/>
            <w:hideMark/>
          </w:tcPr>
          <w:p w14:paraId="50EF21EC"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20,81</w:t>
            </w:r>
          </w:p>
        </w:tc>
        <w:tc>
          <w:tcPr>
            <w:tcW w:w="1276" w:type="dxa"/>
            <w:tcBorders>
              <w:top w:val="nil"/>
              <w:left w:val="nil"/>
              <w:bottom w:val="single" w:sz="4" w:space="0" w:color="auto"/>
              <w:right w:val="single" w:sz="4" w:space="0" w:color="auto"/>
            </w:tcBorders>
            <w:shd w:val="clear" w:color="000000" w:fill="FFFFFF"/>
            <w:noWrap/>
            <w:vAlign w:val="center"/>
            <w:hideMark/>
          </w:tcPr>
          <w:p w14:paraId="00F54B35"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24,64</w:t>
            </w:r>
          </w:p>
        </w:tc>
        <w:tc>
          <w:tcPr>
            <w:tcW w:w="992" w:type="dxa"/>
            <w:tcBorders>
              <w:top w:val="nil"/>
              <w:left w:val="nil"/>
              <w:bottom w:val="single" w:sz="4" w:space="0" w:color="auto"/>
              <w:right w:val="single" w:sz="4" w:space="0" w:color="auto"/>
            </w:tcBorders>
            <w:shd w:val="clear" w:color="000000" w:fill="FFFFFF"/>
            <w:noWrap/>
            <w:vAlign w:val="center"/>
            <w:hideMark/>
          </w:tcPr>
          <w:p w14:paraId="5D52D604"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28,47</w:t>
            </w:r>
          </w:p>
        </w:tc>
      </w:tr>
      <w:tr w:rsidR="005B26F4" w:rsidRPr="005B26F4" w14:paraId="036CF082" w14:textId="77777777" w:rsidTr="00AF68B5">
        <w:trPr>
          <w:trHeight w:val="315"/>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0939C32D"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lastRenderedPageBreak/>
              <w:t>D31</w:t>
            </w:r>
          </w:p>
        </w:tc>
        <w:tc>
          <w:tcPr>
            <w:tcW w:w="2410" w:type="dxa"/>
            <w:tcBorders>
              <w:top w:val="nil"/>
              <w:left w:val="nil"/>
              <w:bottom w:val="single" w:sz="4" w:space="0" w:color="auto"/>
              <w:right w:val="single" w:sz="4" w:space="0" w:color="auto"/>
            </w:tcBorders>
            <w:shd w:val="clear" w:color="000000" w:fill="FFFFFF"/>
            <w:vAlign w:val="center"/>
            <w:hideMark/>
          </w:tcPr>
          <w:p w14:paraId="08013D5D"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Lebar kaki</w:t>
            </w:r>
          </w:p>
        </w:tc>
        <w:tc>
          <w:tcPr>
            <w:tcW w:w="1134" w:type="dxa"/>
            <w:tcBorders>
              <w:top w:val="nil"/>
              <w:left w:val="nil"/>
              <w:bottom w:val="single" w:sz="4" w:space="0" w:color="auto"/>
              <w:right w:val="single" w:sz="4" w:space="0" w:color="auto"/>
            </w:tcBorders>
            <w:shd w:val="clear" w:color="000000" w:fill="FFFFFF"/>
            <w:noWrap/>
            <w:vAlign w:val="center"/>
            <w:hideMark/>
          </w:tcPr>
          <w:p w14:paraId="329BCC1D"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8,08</w:t>
            </w:r>
          </w:p>
        </w:tc>
        <w:tc>
          <w:tcPr>
            <w:tcW w:w="1276" w:type="dxa"/>
            <w:tcBorders>
              <w:top w:val="nil"/>
              <w:left w:val="nil"/>
              <w:bottom w:val="single" w:sz="4" w:space="0" w:color="auto"/>
              <w:right w:val="single" w:sz="4" w:space="0" w:color="auto"/>
            </w:tcBorders>
            <w:shd w:val="clear" w:color="000000" w:fill="FFFFFF"/>
            <w:noWrap/>
            <w:vAlign w:val="center"/>
            <w:hideMark/>
          </w:tcPr>
          <w:p w14:paraId="1DF23846"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9,80</w:t>
            </w:r>
          </w:p>
        </w:tc>
        <w:tc>
          <w:tcPr>
            <w:tcW w:w="992" w:type="dxa"/>
            <w:tcBorders>
              <w:top w:val="nil"/>
              <w:left w:val="nil"/>
              <w:bottom w:val="single" w:sz="4" w:space="0" w:color="auto"/>
              <w:right w:val="single" w:sz="4" w:space="0" w:color="auto"/>
            </w:tcBorders>
            <w:shd w:val="clear" w:color="000000" w:fill="FFFFFF"/>
            <w:noWrap/>
            <w:vAlign w:val="center"/>
            <w:hideMark/>
          </w:tcPr>
          <w:p w14:paraId="706590B2"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11,52</w:t>
            </w:r>
          </w:p>
        </w:tc>
      </w:tr>
      <w:tr w:rsidR="005B26F4" w:rsidRPr="005B26F4" w14:paraId="12AEC641" w14:textId="77777777" w:rsidTr="00AF68B5">
        <w:trPr>
          <w:trHeight w:val="630"/>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055357D0"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D32</w:t>
            </w:r>
          </w:p>
        </w:tc>
        <w:tc>
          <w:tcPr>
            <w:tcW w:w="2410" w:type="dxa"/>
            <w:tcBorders>
              <w:top w:val="nil"/>
              <w:left w:val="nil"/>
              <w:bottom w:val="single" w:sz="4" w:space="0" w:color="auto"/>
              <w:right w:val="single" w:sz="4" w:space="0" w:color="auto"/>
            </w:tcBorders>
            <w:shd w:val="clear" w:color="000000" w:fill="FFFFFF"/>
            <w:vAlign w:val="center"/>
            <w:hideMark/>
          </w:tcPr>
          <w:p w14:paraId="695C7CF5"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Panjang rentangan tangan ke samping</w:t>
            </w:r>
          </w:p>
        </w:tc>
        <w:tc>
          <w:tcPr>
            <w:tcW w:w="1134" w:type="dxa"/>
            <w:tcBorders>
              <w:top w:val="nil"/>
              <w:left w:val="nil"/>
              <w:bottom w:val="single" w:sz="4" w:space="0" w:color="auto"/>
              <w:right w:val="single" w:sz="4" w:space="0" w:color="auto"/>
            </w:tcBorders>
            <w:shd w:val="clear" w:color="000000" w:fill="FFFFFF"/>
            <w:noWrap/>
            <w:vAlign w:val="center"/>
            <w:hideMark/>
          </w:tcPr>
          <w:p w14:paraId="1C32BE43"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148,12</w:t>
            </w:r>
          </w:p>
        </w:tc>
        <w:tc>
          <w:tcPr>
            <w:tcW w:w="1276" w:type="dxa"/>
            <w:tcBorders>
              <w:top w:val="nil"/>
              <w:left w:val="nil"/>
              <w:bottom w:val="single" w:sz="4" w:space="0" w:color="auto"/>
              <w:right w:val="single" w:sz="4" w:space="0" w:color="auto"/>
            </w:tcBorders>
            <w:shd w:val="clear" w:color="000000" w:fill="FFFFFF"/>
            <w:noWrap/>
            <w:vAlign w:val="center"/>
            <w:hideMark/>
          </w:tcPr>
          <w:p w14:paraId="61B9E276"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170,66</w:t>
            </w:r>
          </w:p>
        </w:tc>
        <w:tc>
          <w:tcPr>
            <w:tcW w:w="992" w:type="dxa"/>
            <w:tcBorders>
              <w:top w:val="nil"/>
              <w:left w:val="nil"/>
              <w:bottom w:val="single" w:sz="4" w:space="0" w:color="auto"/>
              <w:right w:val="single" w:sz="4" w:space="0" w:color="auto"/>
            </w:tcBorders>
            <w:shd w:val="clear" w:color="000000" w:fill="FFFFFF"/>
            <w:noWrap/>
            <w:vAlign w:val="center"/>
            <w:hideMark/>
          </w:tcPr>
          <w:p w14:paraId="3331A5B4"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193,21</w:t>
            </w:r>
          </w:p>
        </w:tc>
      </w:tr>
      <w:tr w:rsidR="005B26F4" w:rsidRPr="005B26F4" w14:paraId="702B662D" w14:textId="77777777" w:rsidTr="00AF68B5">
        <w:trPr>
          <w:trHeight w:val="315"/>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55F8799D"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D33</w:t>
            </w:r>
          </w:p>
        </w:tc>
        <w:tc>
          <w:tcPr>
            <w:tcW w:w="2410" w:type="dxa"/>
            <w:tcBorders>
              <w:top w:val="nil"/>
              <w:left w:val="nil"/>
              <w:bottom w:val="single" w:sz="4" w:space="0" w:color="auto"/>
              <w:right w:val="single" w:sz="4" w:space="0" w:color="auto"/>
            </w:tcBorders>
            <w:shd w:val="clear" w:color="000000" w:fill="FFFFFF"/>
            <w:vAlign w:val="center"/>
            <w:hideMark/>
          </w:tcPr>
          <w:p w14:paraId="385E593F"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Panjang rentangan siku</w:t>
            </w:r>
          </w:p>
        </w:tc>
        <w:tc>
          <w:tcPr>
            <w:tcW w:w="1134" w:type="dxa"/>
            <w:tcBorders>
              <w:top w:val="nil"/>
              <w:left w:val="nil"/>
              <w:bottom w:val="single" w:sz="4" w:space="0" w:color="auto"/>
              <w:right w:val="single" w:sz="4" w:space="0" w:color="auto"/>
            </w:tcBorders>
            <w:shd w:val="clear" w:color="000000" w:fill="FFFFFF"/>
            <w:noWrap/>
            <w:vAlign w:val="center"/>
            <w:hideMark/>
          </w:tcPr>
          <w:p w14:paraId="16929E3B"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75,81</w:t>
            </w:r>
          </w:p>
        </w:tc>
        <w:tc>
          <w:tcPr>
            <w:tcW w:w="1276" w:type="dxa"/>
            <w:tcBorders>
              <w:top w:val="nil"/>
              <w:left w:val="nil"/>
              <w:bottom w:val="single" w:sz="4" w:space="0" w:color="auto"/>
              <w:right w:val="single" w:sz="4" w:space="0" w:color="auto"/>
            </w:tcBorders>
            <w:shd w:val="clear" w:color="000000" w:fill="FFFFFF"/>
            <w:noWrap/>
            <w:vAlign w:val="center"/>
            <w:hideMark/>
          </w:tcPr>
          <w:p w14:paraId="11CCF6D5"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86,59</w:t>
            </w:r>
          </w:p>
        </w:tc>
        <w:tc>
          <w:tcPr>
            <w:tcW w:w="992" w:type="dxa"/>
            <w:tcBorders>
              <w:top w:val="nil"/>
              <w:left w:val="nil"/>
              <w:bottom w:val="single" w:sz="4" w:space="0" w:color="auto"/>
              <w:right w:val="single" w:sz="4" w:space="0" w:color="auto"/>
            </w:tcBorders>
            <w:shd w:val="clear" w:color="000000" w:fill="FFFFFF"/>
            <w:noWrap/>
            <w:vAlign w:val="center"/>
            <w:hideMark/>
          </w:tcPr>
          <w:p w14:paraId="7F260219"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97,37</w:t>
            </w:r>
          </w:p>
        </w:tc>
      </w:tr>
      <w:tr w:rsidR="005B26F4" w:rsidRPr="005B26F4" w14:paraId="0E7FA05C" w14:textId="77777777" w:rsidTr="00AF68B5">
        <w:trPr>
          <w:trHeight w:val="630"/>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4BFBB82B"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D34</w:t>
            </w:r>
          </w:p>
        </w:tc>
        <w:tc>
          <w:tcPr>
            <w:tcW w:w="2410" w:type="dxa"/>
            <w:tcBorders>
              <w:top w:val="nil"/>
              <w:left w:val="nil"/>
              <w:bottom w:val="single" w:sz="4" w:space="0" w:color="auto"/>
              <w:right w:val="single" w:sz="4" w:space="0" w:color="auto"/>
            </w:tcBorders>
            <w:shd w:val="clear" w:color="000000" w:fill="FFFFFF"/>
            <w:vAlign w:val="center"/>
            <w:hideMark/>
          </w:tcPr>
          <w:p w14:paraId="12D53226"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Tinggi genggaman tangan ke atas dalam posisi berdiri</w:t>
            </w:r>
          </w:p>
        </w:tc>
        <w:tc>
          <w:tcPr>
            <w:tcW w:w="1134" w:type="dxa"/>
            <w:tcBorders>
              <w:top w:val="nil"/>
              <w:left w:val="nil"/>
              <w:bottom w:val="single" w:sz="4" w:space="0" w:color="auto"/>
              <w:right w:val="single" w:sz="4" w:space="0" w:color="auto"/>
            </w:tcBorders>
            <w:shd w:val="clear" w:color="000000" w:fill="FFFFFF"/>
            <w:noWrap/>
            <w:vAlign w:val="center"/>
            <w:hideMark/>
          </w:tcPr>
          <w:p w14:paraId="17F19E32"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176,80</w:t>
            </w:r>
          </w:p>
        </w:tc>
        <w:tc>
          <w:tcPr>
            <w:tcW w:w="1276" w:type="dxa"/>
            <w:tcBorders>
              <w:top w:val="nil"/>
              <w:left w:val="nil"/>
              <w:bottom w:val="single" w:sz="4" w:space="0" w:color="auto"/>
              <w:right w:val="single" w:sz="4" w:space="0" w:color="auto"/>
            </w:tcBorders>
            <w:shd w:val="clear" w:color="000000" w:fill="FFFFFF"/>
            <w:noWrap/>
            <w:vAlign w:val="center"/>
            <w:hideMark/>
          </w:tcPr>
          <w:p w14:paraId="2B4E9518"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207,43</w:t>
            </w:r>
          </w:p>
        </w:tc>
        <w:tc>
          <w:tcPr>
            <w:tcW w:w="992" w:type="dxa"/>
            <w:tcBorders>
              <w:top w:val="nil"/>
              <w:left w:val="nil"/>
              <w:bottom w:val="single" w:sz="4" w:space="0" w:color="auto"/>
              <w:right w:val="single" w:sz="4" w:space="0" w:color="auto"/>
            </w:tcBorders>
            <w:shd w:val="clear" w:color="000000" w:fill="FFFFFF"/>
            <w:noWrap/>
            <w:vAlign w:val="center"/>
            <w:hideMark/>
          </w:tcPr>
          <w:p w14:paraId="00BA84A7"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238,05</w:t>
            </w:r>
          </w:p>
        </w:tc>
      </w:tr>
      <w:tr w:rsidR="005B26F4" w:rsidRPr="005B26F4" w14:paraId="0D2F48B0" w14:textId="77777777" w:rsidTr="00AF68B5">
        <w:trPr>
          <w:trHeight w:val="630"/>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5137AAE9"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D35</w:t>
            </w:r>
          </w:p>
        </w:tc>
        <w:tc>
          <w:tcPr>
            <w:tcW w:w="2410" w:type="dxa"/>
            <w:tcBorders>
              <w:top w:val="nil"/>
              <w:left w:val="nil"/>
              <w:bottom w:val="single" w:sz="4" w:space="0" w:color="auto"/>
              <w:right w:val="single" w:sz="4" w:space="0" w:color="auto"/>
            </w:tcBorders>
            <w:shd w:val="clear" w:color="000000" w:fill="FFFFFF"/>
            <w:vAlign w:val="center"/>
            <w:hideMark/>
          </w:tcPr>
          <w:p w14:paraId="5FA4888B"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Tinggi genggaman ke atas dalam posisi duduk</w:t>
            </w:r>
          </w:p>
        </w:tc>
        <w:tc>
          <w:tcPr>
            <w:tcW w:w="1134" w:type="dxa"/>
            <w:tcBorders>
              <w:top w:val="nil"/>
              <w:left w:val="nil"/>
              <w:bottom w:val="single" w:sz="4" w:space="0" w:color="auto"/>
              <w:right w:val="single" w:sz="4" w:space="0" w:color="auto"/>
            </w:tcBorders>
            <w:shd w:val="clear" w:color="000000" w:fill="FFFFFF"/>
            <w:noWrap/>
            <w:vAlign w:val="center"/>
            <w:hideMark/>
          </w:tcPr>
          <w:p w14:paraId="46172133"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105,80</w:t>
            </w:r>
          </w:p>
        </w:tc>
        <w:tc>
          <w:tcPr>
            <w:tcW w:w="1276" w:type="dxa"/>
            <w:tcBorders>
              <w:top w:val="nil"/>
              <w:left w:val="nil"/>
              <w:bottom w:val="single" w:sz="4" w:space="0" w:color="auto"/>
              <w:right w:val="single" w:sz="4" w:space="0" w:color="auto"/>
            </w:tcBorders>
            <w:shd w:val="clear" w:color="000000" w:fill="FFFFFF"/>
            <w:noWrap/>
            <w:vAlign w:val="center"/>
            <w:hideMark/>
          </w:tcPr>
          <w:p w14:paraId="0061802A"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127,19</w:t>
            </w:r>
          </w:p>
        </w:tc>
        <w:tc>
          <w:tcPr>
            <w:tcW w:w="992" w:type="dxa"/>
            <w:tcBorders>
              <w:top w:val="nil"/>
              <w:left w:val="nil"/>
              <w:bottom w:val="single" w:sz="4" w:space="0" w:color="auto"/>
              <w:right w:val="single" w:sz="4" w:space="0" w:color="auto"/>
            </w:tcBorders>
            <w:shd w:val="clear" w:color="000000" w:fill="FFFFFF"/>
            <w:noWrap/>
            <w:vAlign w:val="center"/>
            <w:hideMark/>
          </w:tcPr>
          <w:p w14:paraId="377E8E8B"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148,57</w:t>
            </w:r>
          </w:p>
        </w:tc>
      </w:tr>
      <w:tr w:rsidR="005B26F4" w:rsidRPr="005B26F4" w14:paraId="150A4BA4" w14:textId="77777777" w:rsidTr="00AF68B5">
        <w:trPr>
          <w:trHeight w:val="630"/>
          <w:jc w:val="right"/>
        </w:trPr>
        <w:tc>
          <w:tcPr>
            <w:tcW w:w="1129" w:type="dxa"/>
            <w:tcBorders>
              <w:top w:val="nil"/>
              <w:left w:val="single" w:sz="4" w:space="0" w:color="auto"/>
              <w:bottom w:val="single" w:sz="4" w:space="0" w:color="auto"/>
              <w:right w:val="single" w:sz="4" w:space="0" w:color="auto"/>
            </w:tcBorders>
            <w:shd w:val="clear" w:color="000000" w:fill="FFFFFF"/>
            <w:noWrap/>
            <w:vAlign w:val="center"/>
            <w:hideMark/>
          </w:tcPr>
          <w:p w14:paraId="6A042FCC"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D36</w:t>
            </w:r>
          </w:p>
        </w:tc>
        <w:tc>
          <w:tcPr>
            <w:tcW w:w="2410" w:type="dxa"/>
            <w:tcBorders>
              <w:top w:val="nil"/>
              <w:left w:val="nil"/>
              <w:bottom w:val="single" w:sz="4" w:space="0" w:color="auto"/>
              <w:right w:val="single" w:sz="4" w:space="0" w:color="auto"/>
            </w:tcBorders>
            <w:shd w:val="clear" w:color="000000" w:fill="FFFFFF"/>
            <w:vAlign w:val="center"/>
            <w:hideMark/>
          </w:tcPr>
          <w:p w14:paraId="3DAA973A" w14:textId="77777777" w:rsidR="005B26F4" w:rsidRPr="005B26F4" w:rsidRDefault="005B26F4" w:rsidP="005B26F4">
            <w:pPr>
              <w:spacing w:line="240" w:lineRule="auto"/>
              <w:jc w:val="left"/>
              <w:rPr>
                <w:rFonts w:eastAsia="Times New Roman" w:cs="Times New Roman"/>
                <w:szCs w:val="24"/>
                <w:lang w:val="id-ID" w:eastAsia="id-ID"/>
              </w:rPr>
            </w:pPr>
            <w:r w:rsidRPr="005B26F4">
              <w:rPr>
                <w:rFonts w:eastAsia="Times New Roman" w:cs="Times New Roman"/>
                <w:szCs w:val="24"/>
                <w:lang w:val="id-ID" w:eastAsia="id-ID"/>
              </w:rPr>
              <w:t>Panjang genggaman tangan ke depan</w:t>
            </w:r>
          </w:p>
        </w:tc>
        <w:tc>
          <w:tcPr>
            <w:tcW w:w="1134" w:type="dxa"/>
            <w:tcBorders>
              <w:top w:val="nil"/>
              <w:left w:val="nil"/>
              <w:bottom w:val="single" w:sz="4" w:space="0" w:color="auto"/>
              <w:right w:val="single" w:sz="4" w:space="0" w:color="auto"/>
            </w:tcBorders>
            <w:shd w:val="clear" w:color="000000" w:fill="FFFFFF"/>
            <w:noWrap/>
            <w:vAlign w:val="center"/>
            <w:hideMark/>
          </w:tcPr>
          <w:p w14:paraId="5478580C"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60,83</w:t>
            </w:r>
          </w:p>
        </w:tc>
        <w:tc>
          <w:tcPr>
            <w:tcW w:w="1276" w:type="dxa"/>
            <w:tcBorders>
              <w:top w:val="nil"/>
              <w:left w:val="nil"/>
              <w:bottom w:val="single" w:sz="4" w:space="0" w:color="auto"/>
              <w:right w:val="single" w:sz="4" w:space="0" w:color="auto"/>
            </w:tcBorders>
            <w:shd w:val="clear" w:color="000000" w:fill="FFFFFF"/>
            <w:noWrap/>
            <w:vAlign w:val="center"/>
            <w:hideMark/>
          </w:tcPr>
          <w:p w14:paraId="27D6A53E"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73,01</w:t>
            </w:r>
          </w:p>
        </w:tc>
        <w:tc>
          <w:tcPr>
            <w:tcW w:w="992" w:type="dxa"/>
            <w:tcBorders>
              <w:top w:val="nil"/>
              <w:left w:val="nil"/>
              <w:bottom w:val="single" w:sz="4" w:space="0" w:color="auto"/>
              <w:right w:val="single" w:sz="4" w:space="0" w:color="auto"/>
            </w:tcBorders>
            <w:shd w:val="clear" w:color="000000" w:fill="FFFFFF"/>
            <w:noWrap/>
            <w:vAlign w:val="center"/>
            <w:hideMark/>
          </w:tcPr>
          <w:p w14:paraId="708E100A" w14:textId="77777777" w:rsidR="005B26F4" w:rsidRPr="005B26F4" w:rsidRDefault="005B26F4" w:rsidP="005B26F4">
            <w:pPr>
              <w:spacing w:line="240" w:lineRule="auto"/>
              <w:jc w:val="center"/>
              <w:rPr>
                <w:rFonts w:eastAsia="Times New Roman" w:cs="Times New Roman"/>
                <w:szCs w:val="24"/>
                <w:lang w:val="id-ID" w:eastAsia="id-ID"/>
              </w:rPr>
            </w:pPr>
            <w:r w:rsidRPr="005B26F4">
              <w:rPr>
                <w:rFonts w:eastAsia="Times New Roman" w:cs="Times New Roman"/>
                <w:szCs w:val="24"/>
                <w:lang w:val="id-ID" w:eastAsia="id-ID"/>
              </w:rPr>
              <w:t>85,19</w:t>
            </w:r>
          </w:p>
        </w:tc>
      </w:tr>
    </w:tbl>
    <w:p w14:paraId="7F205227" w14:textId="77777777" w:rsidR="005B26F4" w:rsidRPr="00B84185" w:rsidRDefault="005B26F4" w:rsidP="00B84185">
      <w:pPr>
        <w:ind w:left="567"/>
        <w:rPr>
          <w:lang w:val="id-ID"/>
        </w:rPr>
      </w:pPr>
    </w:p>
    <w:p w14:paraId="4112AB34" w14:textId="67645D05" w:rsidR="00CB6208" w:rsidRDefault="00CB6208" w:rsidP="00135DAA">
      <w:pPr>
        <w:pStyle w:val="Heading3"/>
        <w:rPr>
          <w:lang w:val="id-ID"/>
        </w:rPr>
      </w:pPr>
      <w:bookmarkStart w:id="36" w:name="_Toc532114799"/>
      <w:r>
        <w:rPr>
          <w:lang w:val="id-ID"/>
        </w:rPr>
        <w:t>II.4.6 5WHY’S</w:t>
      </w:r>
      <w:bookmarkEnd w:id="36"/>
    </w:p>
    <w:p w14:paraId="105164D5" w14:textId="4F44648C" w:rsidR="00CB6208" w:rsidRDefault="00CB6208" w:rsidP="00CB6208">
      <w:pPr>
        <w:pStyle w:val="ListParagraph"/>
        <w:ind w:left="284" w:hanging="142"/>
        <w:rPr>
          <w:rFonts w:cs="Times New Roman"/>
          <w:szCs w:val="24"/>
          <w:lang w:val="id-ID"/>
        </w:rPr>
      </w:pPr>
      <w:r>
        <w:rPr>
          <w:rFonts w:cs="Times New Roman"/>
          <w:b/>
          <w:szCs w:val="24"/>
          <w:lang w:val="id-ID"/>
        </w:rPr>
        <w:tab/>
      </w:r>
      <w:r w:rsidRPr="00CB6208">
        <w:rPr>
          <w:rFonts w:cs="Times New Roman"/>
          <w:szCs w:val="24"/>
          <w:lang w:val="id-ID"/>
        </w:rPr>
        <w:t>Analisis akar penyebab atau 5 analisis Whys adalah alat sederhana namun kuat untuk secara cepat mengungkap akar masalah, sehingga Anda dapat mengatasinya sekali dan untuk selamanya. Sakichi Toyoda, salah satu bapak revolusi industri Jepang, mengembangkan alat pemecahan masalah ini pada 1930-an, tetapi menjadi lebih populer pada tahun 1970-an, dan Toyota masih menggunakannya untuk memecahkan masalah-masalah yang terkait dengan kualitas dan proses saat ini. Analisis akar masalah adalah yang paling efektif ketika jawaban datang dari orang-orang yang memiliki pengalaman langsung dari proses yang sedang diperiksa. Ini sangat sederhana: ketika masalah terjadi, Anda membongkar sifat dan sumbernya dengan menanyakan 'mengapa' tidak kurang dari lima kali</w:t>
      </w:r>
      <w:r>
        <w:rPr>
          <w:rFonts w:cs="Times New Roman"/>
          <w:szCs w:val="24"/>
          <w:lang w:val="id-ID"/>
        </w:rPr>
        <w:t>.</w:t>
      </w:r>
    </w:p>
    <w:p w14:paraId="0DD236F0" w14:textId="38768D0E" w:rsidR="00CB6208" w:rsidRDefault="00CB6208" w:rsidP="00CB6208">
      <w:pPr>
        <w:pStyle w:val="ListParagraph"/>
        <w:ind w:left="284" w:hanging="142"/>
        <w:rPr>
          <w:rFonts w:cs="Times New Roman"/>
          <w:szCs w:val="24"/>
          <w:lang w:val="id-ID"/>
        </w:rPr>
      </w:pPr>
      <w:r>
        <w:rPr>
          <w:rFonts w:cs="Times New Roman"/>
          <w:szCs w:val="24"/>
          <w:lang w:val="id-ID"/>
        </w:rPr>
        <w:tab/>
        <w:t>Langkah – langkah dalam penggunaan metode 5WHY’s adalah sebagai berikut :</w:t>
      </w:r>
    </w:p>
    <w:p w14:paraId="3B9C4B1E" w14:textId="77777777" w:rsidR="00CB6208" w:rsidRDefault="00CB6208" w:rsidP="00CB6208">
      <w:pPr>
        <w:pStyle w:val="ListParagraph"/>
        <w:numPr>
          <w:ilvl w:val="0"/>
          <w:numId w:val="31"/>
        </w:numPr>
        <w:rPr>
          <w:rFonts w:cs="Times New Roman"/>
          <w:szCs w:val="24"/>
          <w:lang w:val="id-ID"/>
        </w:rPr>
      </w:pPr>
      <w:r w:rsidRPr="00CB6208">
        <w:rPr>
          <w:rFonts w:cs="Times New Roman"/>
          <w:szCs w:val="24"/>
          <w:lang w:val="id-ID"/>
        </w:rPr>
        <w:t>Identifikasi pemangku kepentingan utama yang harus dili</w:t>
      </w:r>
      <w:r>
        <w:rPr>
          <w:rFonts w:cs="Times New Roman"/>
          <w:szCs w:val="24"/>
          <w:lang w:val="id-ID"/>
        </w:rPr>
        <w:t xml:space="preserve">batkan dalam proses. </w:t>
      </w:r>
    </w:p>
    <w:p w14:paraId="35D8578E" w14:textId="77777777" w:rsidR="00CB6208" w:rsidRDefault="00CB6208" w:rsidP="00CB6208">
      <w:pPr>
        <w:pStyle w:val="ListParagraph"/>
        <w:numPr>
          <w:ilvl w:val="0"/>
          <w:numId w:val="31"/>
        </w:numPr>
        <w:rPr>
          <w:rFonts w:cs="Times New Roman"/>
          <w:szCs w:val="24"/>
          <w:lang w:val="id-ID"/>
        </w:rPr>
      </w:pPr>
      <w:r w:rsidRPr="00CB6208">
        <w:rPr>
          <w:rFonts w:cs="Times New Roman"/>
          <w:szCs w:val="24"/>
          <w:lang w:val="id-ID"/>
        </w:rPr>
        <w:t xml:space="preserve">Tentukan masalah yang ingin Anda analisis (mis. Mengapa penjualan turun?). </w:t>
      </w:r>
    </w:p>
    <w:p w14:paraId="4B3F6C29" w14:textId="3D685B86" w:rsidR="00CB6208" w:rsidRPr="00CB6208" w:rsidRDefault="00CB6208" w:rsidP="00CB6208">
      <w:pPr>
        <w:pStyle w:val="ListParagraph"/>
        <w:numPr>
          <w:ilvl w:val="0"/>
          <w:numId w:val="31"/>
        </w:numPr>
        <w:rPr>
          <w:rFonts w:cs="Times New Roman"/>
          <w:szCs w:val="24"/>
          <w:lang w:val="id-ID"/>
        </w:rPr>
      </w:pPr>
      <w:r w:rsidRPr="00CB6208">
        <w:rPr>
          <w:rFonts w:cs="Times New Roman"/>
          <w:szCs w:val="24"/>
          <w:lang w:val="id-ID"/>
        </w:rPr>
        <w:t>Mengidentifikasi dan mendokumentasikan masalah atau pert</w:t>
      </w:r>
      <w:r>
        <w:rPr>
          <w:rFonts w:cs="Times New Roman"/>
          <w:szCs w:val="24"/>
          <w:lang w:val="id-ID"/>
        </w:rPr>
        <w:t xml:space="preserve">anyaan dengan jelas. </w:t>
      </w:r>
      <w:r w:rsidRPr="00CB6208">
        <w:rPr>
          <w:rFonts w:cs="Times New Roman"/>
          <w:szCs w:val="24"/>
          <w:lang w:val="id-ID"/>
        </w:rPr>
        <w:t xml:space="preserve">Identifikasi respons yang sesuai untuk pertanyaan tersebut (mis. Orang-orang tidak menyukai produk kami). </w:t>
      </w:r>
    </w:p>
    <w:p w14:paraId="10BBE8B7" w14:textId="5E401244" w:rsidR="00CB6208" w:rsidRPr="00CB6208" w:rsidRDefault="00CB6208" w:rsidP="00CB6208">
      <w:pPr>
        <w:pStyle w:val="ListParagraph"/>
        <w:numPr>
          <w:ilvl w:val="0"/>
          <w:numId w:val="31"/>
        </w:numPr>
        <w:rPr>
          <w:rFonts w:cs="Times New Roman"/>
          <w:szCs w:val="24"/>
          <w:lang w:val="id-ID"/>
        </w:rPr>
      </w:pPr>
      <w:r w:rsidRPr="00CB6208">
        <w:rPr>
          <w:rFonts w:cs="Times New Roman"/>
          <w:szCs w:val="24"/>
          <w:lang w:val="id-ID"/>
        </w:rPr>
        <w:t>Tanyakan 'mengapa' Anda menerima jawaban atas pertanyaan sebelumnya (misalnya, mengapa orang tidak men</w:t>
      </w:r>
      <w:r>
        <w:rPr>
          <w:rFonts w:cs="Times New Roman"/>
          <w:szCs w:val="24"/>
          <w:lang w:val="id-ID"/>
        </w:rPr>
        <w:t xml:space="preserve">yukai produk kami?). </w:t>
      </w:r>
    </w:p>
    <w:p w14:paraId="370E2CFA" w14:textId="11FB8270" w:rsidR="00CB6208" w:rsidRDefault="00CB6208" w:rsidP="00CB6208">
      <w:pPr>
        <w:pStyle w:val="ListParagraph"/>
        <w:numPr>
          <w:ilvl w:val="0"/>
          <w:numId w:val="31"/>
        </w:numPr>
        <w:rPr>
          <w:rFonts w:cs="Times New Roman"/>
          <w:szCs w:val="24"/>
          <w:lang w:val="id-ID"/>
        </w:rPr>
      </w:pPr>
      <w:r w:rsidRPr="00CB6208">
        <w:rPr>
          <w:rFonts w:cs="Times New Roman"/>
          <w:szCs w:val="24"/>
          <w:lang w:val="id-ID"/>
        </w:rPr>
        <w:lastRenderedPageBreak/>
        <w:t>Lanjutkan langkah-langkah ini sampai Anda mencapai apa yang bisa dianggap sebagai penyebab utama. Ini biasanya tidak perlu bertanya 'mengapa' lebih dari lima kali.</w:t>
      </w:r>
      <w:r>
        <w:rPr>
          <w:rFonts w:cs="Times New Roman"/>
          <w:szCs w:val="24"/>
          <w:lang w:val="id-ID"/>
        </w:rPr>
        <w:t xml:space="preserve"> </w:t>
      </w:r>
      <w:r w:rsidR="00D956C1">
        <w:rPr>
          <w:rFonts w:cs="Times New Roman"/>
          <w:szCs w:val="24"/>
          <w:lang w:val="id-ID"/>
        </w:rPr>
        <w:fldChar w:fldCharType="begin" w:fldLock="1"/>
      </w:r>
      <w:r w:rsidR="009A5B13">
        <w:rPr>
          <w:rFonts w:cs="Times New Roman"/>
          <w:szCs w:val="24"/>
          <w:lang w:val="id-ID"/>
        </w:rPr>
        <w:instrText>ADDIN CSL_CITATION {"citationItems":[{"id":"ITEM-1","itemData":{"ISBN":"9781119992240","PMID":"9465777","abstract":"With the growing business industry there is a large demand for greater speed and quality, for projects of all natures in both small and large businesses. Lean Six Sigma is the result of the combination of the two best-known improvement methods: Six Sigma (making work better, of higher quality) and Lean (making work faster, more efficient).Lean Six Sigma For Dummies outlines they key concepts in plain English, and shows you how to use the right tools, in the right place, and in the right way, not just in improvement and design projects, but also in your day-to-day activities. It shows you how t","author":[{"dropping-particle":"","family":"Antony","given":"Jiju","non-dropping-particle":"","parse-names":false,"suffix":""}],"container-title":"For Dummies","id":"ITEM-1","issued":{"date-parts":[["2016"]]},"number-of-pages":"210","publisher":"CRC Press, Year: 2016","title":"Lean Six Sigma for Small and Medium Sized Enterprises","type":"book"},"uris":["http://www.mendeley.com/documents/?uuid=3f8dcd85-d36f-4a45-8c96-1f4359801d8d"]}],"mendeley":{"formattedCitation":"(Antony, 2016)","plainTextFormattedCitation":"(Antony, 2016)","previouslyFormattedCitation":"(Antony, 2016)"},"properties":{"noteIndex":0},"schema":"https://github.com/citation-style-language/schema/raw/master/csl-citation.json"}</w:instrText>
      </w:r>
      <w:r w:rsidR="00D956C1">
        <w:rPr>
          <w:rFonts w:cs="Times New Roman"/>
          <w:szCs w:val="24"/>
          <w:lang w:val="id-ID"/>
        </w:rPr>
        <w:fldChar w:fldCharType="separate"/>
      </w:r>
      <w:r w:rsidR="003C0B52" w:rsidRPr="003C0B52">
        <w:rPr>
          <w:rFonts w:cs="Times New Roman"/>
          <w:noProof/>
          <w:szCs w:val="24"/>
          <w:lang w:val="id-ID"/>
        </w:rPr>
        <w:t>(Antony, 2016)</w:t>
      </w:r>
      <w:r w:rsidR="00D956C1">
        <w:rPr>
          <w:rFonts w:cs="Times New Roman"/>
          <w:szCs w:val="24"/>
          <w:lang w:val="id-ID"/>
        </w:rPr>
        <w:fldChar w:fldCharType="end"/>
      </w:r>
    </w:p>
    <w:p w14:paraId="718CB665" w14:textId="52A18B74" w:rsidR="00D956C1" w:rsidRDefault="00D956C1" w:rsidP="00135DAA">
      <w:pPr>
        <w:pStyle w:val="Heading3"/>
        <w:rPr>
          <w:lang w:val="id-ID"/>
        </w:rPr>
      </w:pPr>
      <w:bookmarkStart w:id="37" w:name="_Toc532114800"/>
      <w:r>
        <w:rPr>
          <w:lang w:val="id-ID"/>
        </w:rPr>
        <w:t>II.4.7 Fishbone Diagram</w:t>
      </w:r>
      <w:bookmarkEnd w:id="37"/>
    </w:p>
    <w:p w14:paraId="1A6FD4FB" w14:textId="18E85417" w:rsidR="00D956C1" w:rsidRDefault="00D956C1" w:rsidP="00D956C1">
      <w:pPr>
        <w:ind w:left="426"/>
        <w:rPr>
          <w:rFonts w:cs="Times New Roman"/>
          <w:szCs w:val="24"/>
          <w:lang w:val="id-ID"/>
        </w:rPr>
      </w:pPr>
      <w:r w:rsidRPr="00D956C1">
        <w:rPr>
          <w:rFonts w:cs="Times New Roman"/>
          <w:szCs w:val="24"/>
          <w:lang w:val="id-ID"/>
        </w:rPr>
        <w:t xml:space="preserve">Diagram sebab dan akibat juga dikenal sebagai diagram tulang ikan atau diagram Ishikawa. </w:t>
      </w:r>
      <w:r>
        <w:rPr>
          <w:rFonts w:cs="Times New Roman"/>
          <w:szCs w:val="24"/>
          <w:lang w:val="id-ID"/>
        </w:rPr>
        <w:t>S</w:t>
      </w:r>
      <w:r w:rsidRPr="00D956C1">
        <w:rPr>
          <w:rFonts w:cs="Times New Roman"/>
          <w:szCs w:val="24"/>
          <w:lang w:val="id-ID"/>
        </w:rPr>
        <w:t>emua penyebab dikategorikan ke dalam kategori yang berbeda seperti manusia, mesin, material, metode, sistem pengukuran, dll</w:t>
      </w:r>
      <w:r>
        <w:rPr>
          <w:rFonts w:cs="Times New Roman"/>
          <w:szCs w:val="24"/>
          <w:lang w:val="id-ID"/>
        </w:rPr>
        <w:t>.</w:t>
      </w:r>
      <w:r w:rsidRPr="00D956C1">
        <w:rPr>
          <w:rFonts w:cs="Times New Roman"/>
          <w:szCs w:val="24"/>
          <w:lang w:val="id-ID"/>
        </w:rPr>
        <w:t xml:space="preserve"> </w:t>
      </w:r>
      <w:r>
        <w:rPr>
          <w:rFonts w:cs="Times New Roman"/>
          <w:szCs w:val="24"/>
          <w:lang w:val="id-ID"/>
        </w:rPr>
        <w:t>Berikut merupakan gambar diagram tulang ikan :</w:t>
      </w:r>
    </w:p>
    <w:p w14:paraId="3A5708DA" w14:textId="77777777" w:rsidR="00D956C1" w:rsidRDefault="00D956C1" w:rsidP="00D956C1">
      <w:pPr>
        <w:keepNext/>
        <w:ind w:left="426"/>
        <w:jc w:val="center"/>
      </w:pPr>
      <w:r>
        <w:rPr>
          <w:noProof/>
          <w:lang w:val="id-ID" w:eastAsia="id-ID"/>
        </w:rPr>
        <w:drawing>
          <wp:inline distT="0" distB="0" distL="0" distR="0" wp14:anchorId="620DE58C" wp14:editId="4CC770A8">
            <wp:extent cx="3686175" cy="20859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86175" cy="2085975"/>
                    </a:xfrm>
                    <a:prstGeom prst="rect">
                      <a:avLst/>
                    </a:prstGeom>
                  </pic:spPr>
                </pic:pic>
              </a:graphicData>
            </a:graphic>
          </wp:inline>
        </w:drawing>
      </w:r>
    </w:p>
    <w:p w14:paraId="7139BB13" w14:textId="03069922" w:rsidR="00D81F65" w:rsidRPr="00F7658E" w:rsidRDefault="00D956C1" w:rsidP="00F7658E">
      <w:pPr>
        <w:pStyle w:val="Caption"/>
        <w:jc w:val="center"/>
        <w:rPr>
          <w:rFonts w:cs="Times New Roman"/>
          <w:szCs w:val="24"/>
          <w:lang w:val="id-ID"/>
        </w:rPr>
      </w:pPr>
      <w:bookmarkStart w:id="38" w:name="_Toc532114883"/>
      <w:r>
        <w:t xml:space="preserve">Gambar 2. </w:t>
      </w:r>
      <w:fldSimple w:instr=" SEQ Gambar_2. \* ARABIC ">
        <w:r w:rsidR="00866293">
          <w:rPr>
            <w:noProof/>
          </w:rPr>
          <w:t>3</w:t>
        </w:r>
      </w:fldSimple>
      <w:r>
        <w:rPr>
          <w:lang w:val="id-ID"/>
        </w:rPr>
        <w:t xml:space="preserve"> Diagram tulang ikan</w:t>
      </w:r>
      <w:bookmarkEnd w:id="38"/>
    </w:p>
    <w:p w14:paraId="75E3A688" w14:textId="6164C07F" w:rsidR="00726F66" w:rsidRPr="00B84CBF" w:rsidRDefault="001825BD" w:rsidP="00523751">
      <w:pPr>
        <w:pStyle w:val="Heading2"/>
        <w:rPr>
          <w:rFonts w:cs="Times New Roman"/>
        </w:rPr>
      </w:pPr>
      <w:bookmarkStart w:id="39" w:name="_Toc532114803"/>
      <w:r w:rsidRPr="00B84CBF">
        <w:rPr>
          <w:rFonts w:cs="Times New Roman"/>
        </w:rPr>
        <w:t>I</w:t>
      </w:r>
      <w:r w:rsidR="00D956C1">
        <w:rPr>
          <w:rFonts w:cs="Times New Roman"/>
        </w:rPr>
        <w:t>I.5</w:t>
      </w:r>
      <w:r w:rsidRPr="00B84CBF">
        <w:rPr>
          <w:rFonts w:cs="Times New Roman"/>
        </w:rPr>
        <w:t xml:space="preserve"> </w:t>
      </w:r>
      <w:r w:rsidR="00726F66" w:rsidRPr="00B84CBF">
        <w:rPr>
          <w:rFonts w:cs="Times New Roman"/>
        </w:rPr>
        <w:t>Alasan Pemilihan Metode</w:t>
      </w:r>
      <w:bookmarkEnd w:id="39"/>
    </w:p>
    <w:p w14:paraId="37E93660" w14:textId="1355D18F" w:rsidR="00202ACD" w:rsidRPr="00B84CBF" w:rsidRDefault="00202ACD" w:rsidP="00523751">
      <w:pPr>
        <w:rPr>
          <w:rFonts w:cs="Times New Roman"/>
          <w:bCs/>
          <w:color w:val="000000"/>
          <w:szCs w:val="24"/>
        </w:rPr>
      </w:pPr>
      <w:r w:rsidRPr="00B84CBF">
        <w:rPr>
          <w:rFonts w:cs="Times New Roman"/>
          <w:bCs/>
          <w:color w:val="000000"/>
          <w:szCs w:val="24"/>
        </w:rPr>
        <w:t xml:space="preserve">Penggunaan pendekatan lean manufacturing agar dapat meminimasi waste yang ada. Dengan menggunakan berbagai tools, dapat mendeteksi waste yang paling dominan pada PT. </w:t>
      </w:r>
      <w:r w:rsidR="00F061DA" w:rsidRPr="00B84CBF">
        <w:rPr>
          <w:rFonts w:cs="Times New Roman"/>
          <w:bCs/>
          <w:color w:val="000000"/>
          <w:szCs w:val="24"/>
        </w:rPr>
        <w:t xml:space="preserve">Multi Instrumentasi </w:t>
      </w:r>
      <w:r w:rsidRPr="00B84CBF">
        <w:rPr>
          <w:rFonts w:cs="Times New Roman"/>
          <w:bCs/>
          <w:color w:val="000000"/>
          <w:szCs w:val="24"/>
        </w:rPr>
        <w:t>sehingga profit perusahaan meningkat.</w:t>
      </w:r>
    </w:p>
    <w:p w14:paraId="0FF3E98A" w14:textId="4BB0E0FF" w:rsidR="00726F66" w:rsidRPr="00B84CBF" w:rsidRDefault="00D956C1" w:rsidP="00523751">
      <w:pPr>
        <w:pStyle w:val="Heading2"/>
        <w:rPr>
          <w:rFonts w:cs="Times New Roman"/>
        </w:rPr>
      </w:pPr>
      <w:bookmarkStart w:id="40" w:name="_Toc532114804"/>
      <w:r>
        <w:rPr>
          <w:rFonts w:cs="Times New Roman"/>
        </w:rPr>
        <w:t>II.6</w:t>
      </w:r>
      <w:r w:rsidR="001825BD" w:rsidRPr="00B84CBF">
        <w:rPr>
          <w:rFonts w:cs="Times New Roman"/>
        </w:rPr>
        <w:t xml:space="preserve"> </w:t>
      </w:r>
      <w:r w:rsidR="00726F66" w:rsidRPr="00B84CBF">
        <w:rPr>
          <w:rFonts w:cs="Times New Roman"/>
        </w:rPr>
        <w:t>P</w:t>
      </w:r>
      <w:r w:rsidR="004838B3" w:rsidRPr="00B84CBF">
        <w:rPr>
          <w:rFonts w:cs="Times New Roman"/>
        </w:rPr>
        <w:t>enelitian Terdahulu</w:t>
      </w:r>
      <w:bookmarkEnd w:id="40"/>
    </w:p>
    <w:p w14:paraId="5234AB6D" w14:textId="250D51A3" w:rsidR="00065039" w:rsidRPr="00D956C1" w:rsidRDefault="00E07A4E" w:rsidP="00523751">
      <w:pPr>
        <w:rPr>
          <w:rFonts w:cs="Times New Roman"/>
          <w:bCs/>
          <w:iCs/>
          <w:color w:val="000000"/>
          <w:szCs w:val="24"/>
        </w:rPr>
      </w:pPr>
      <w:r w:rsidRPr="00B84CBF">
        <w:rPr>
          <w:rFonts w:cs="Times New Roman"/>
          <w:color w:val="000000"/>
          <w:szCs w:val="24"/>
        </w:rPr>
        <w:t>Penelitian terdahulu ini menjadi salah satu acuan penulis dalam melakukan</w:t>
      </w:r>
      <w:r w:rsidRPr="00B84CBF">
        <w:rPr>
          <w:rFonts w:cs="Times New Roman"/>
          <w:color w:val="000000"/>
        </w:rPr>
        <w:br/>
      </w:r>
      <w:r w:rsidRPr="00B84CBF">
        <w:rPr>
          <w:rFonts w:cs="Times New Roman"/>
          <w:color w:val="000000"/>
          <w:szCs w:val="24"/>
        </w:rPr>
        <w:t>penelitian sehingga penulis dapat memperkaya teori yang digunakan dalam mengkaji</w:t>
      </w:r>
      <w:r w:rsidRPr="00B84CBF">
        <w:rPr>
          <w:rFonts w:cs="Times New Roman"/>
          <w:color w:val="000000"/>
        </w:rPr>
        <w:br/>
      </w:r>
      <w:r w:rsidRPr="00B84CBF">
        <w:rPr>
          <w:rFonts w:cs="Times New Roman"/>
          <w:color w:val="000000"/>
          <w:szCs w:val="24"/>
        </w:rPr>
        <w:t>penelitian yang dilakukan. Dari penelitian terdahulu, penulis tidak menemukan</w:t>
      </w:r>
      <w:r w:rsidRPr="00B84CBF">
        <w:rPr>
          <w:rFonts w:cs="Times New Roman"/>
          <w:color w:val="000000"/>
        </w:rPr>
        <w:br/>
      </w:r>
      <w:r w:rsidRPr="00B84CBF">
        <w:rPr>
          <w:rFonts w:cs="Times New Roman"/>
          <w:color w:val="000000"/>
          <w:szCs w:val="24"/>
        </w:rPr>
        <w:t>penelitian dengan judul yang sama seperti judul penelitian penulis. Namun penulis</w:t>
      </w:r>
      <w:r w:rsidRPr="00B84CBF">
        <w:rPr>
          <w:rFonts w:cs="Times New Roman"/>
          <w:color w:val="000000"/>
        </w:rPr>
        <w:br/>
      </w:r>
      <w:r w:rsidRPr="00B84CBF">
        <w:rPr>
          <w:rFonts w:cs="Times New Roman"/>
          <w:color w:val="000000"/>
          <w:szCs w:val="24"/>
        </w:rPr>
        <w:t>mengangkat beberapa penelitian sebagai referensi dalam memperkaya bahan kajian</w:t>
      </w:r>
      <w:r w:rsidRPr="00B84CBF">
        <w:rPr>
          <w:rFonts w:cs="Times New Roman"/>
          <w:color w:val="000000"/>
        </w:rPr>
        <w:br/>
      </w:r>
      <w:r w:rsidRPr="00B84CBF">
        <w:rPr>
          <w:rFonts w:cs="Times New Roman"/>
          <w:color w:val="000000"/>
          <w:szCs w:val="24"/>
        </w:rPr>
        <w:t xml:space="preserve">pada penelitian penulis. Berikut merupakan penelitian terdahulu karya Viorina Rachminda Putri dengan judul “Usulan Perbaikan Proses Produksi Part Body Casing Meter Air Untuk Meminimasi Waste Inventory di PT. Multi Instrumentasi dengan </w:t>
      </w:r>
      <w:r w:rsidRPr="00B84CBF">
        <w:rPr>
          <w:rFonts w:cs="Times New Roman"/>
          <w:color w:val="000000"/>
          <w:szCs w:val="24"/>
        </w:rPr>
        <w:lastRenderedPageBreak/>
        <w:t>Menggunakan Pendekatan Lean Six Sigma” dan Aditya Candradesta dengan judul “</w:t>
      </w:r>
      <w:r w:rsidRPr="00B84CBF">
        <w:rPr>
          <w:rFonts w:cs="Times New Roman"/>
          <w:bCs/>
          <w:color w:val="000000"/>
          <w:szCs w:val="24"/>
        </w:rPr>
        <w:t xml:space="preserve">Usulan Perbaikan Untuk Meminimasi </w:t>
      </w:r>
      <w:r w:rsidRPr="00B84CBF">
        <w:rPr>
          <w:rFonts w:cs="Times New Roman"/>
          <w:bCs/>
          <w:i/>
          <w:iCs/>
          <w:color w:val="000000"/>
          <w:szCs w:val="24"/>
        </w:rPr>
        <w:t>Waste Waiting</w:t>
      </w:r>
      <w:r w:rsidR="00761B39" w:rsidRPr="00B84CBF">
        <w:rPr>
          <w:rFonts w:cs="Times New Roman"/>
          <w:bCs/>
          <w:i/>
          <w:iCs/>
          <w:color w:val="000000"/>
          <w:szCs w:val="24"/>
        </w:rPr>
        <w:t xml:space="preserve"> </w:t>
      </w:r>
      <w:r w:rsidRPr="00B84CBF">
        <w:rPr>
          <w:rFonts w:cs="Times New Roman"/>
          <w:bCs/>
          <w:color w:val="000000"/>
          <w:szCs w:val="24"/>
        </w:rPr>
        <w:t xml:space="preserve">Pada Proses Produksi </w:t>
      </w:r>
      <w:r w:rsidR="00157DCF" w:rsidRPr="00B84CBF">
        <w:rPr>
          <w:rFonts w:cs="Times New Roman"/>
          <w:bCs/>
          <w:i/>
          <w:color w:val="000000"/>
          <w:szCs w:val="24"/>
        </w:rPr>
        <w:t>Part body casing meteran air</w:t>
      </w:r>
      <w:r w:rsidRPr="00B84CBF">
        <w:rPr>
          <w:rFonts w:cs="Times New Roman"/>
          <w:bCs/>
          <w:color w:val="000000"/>
          <w:szCs w:val="24"/>
        </w:rPr>
        <w:t xml:space="preserve"> Instan di CV. XYZ</w:t>
      </w:r>
      <w:r w:rsidR="00761B39" w:rsidRPr="00B84CBF">
        <w:rPr>
          <w:rFonts w:cs="Times New Roman"/>
          <w:bCs/>
          <w:color w:val="000000"/>
          <w:szCs w:val="24"/>
        </w:rPr>
        <w:t xml:space="preserve"> </w:t>
      </w:r>
      <w:r w:rsidRPr="00B84CBF">
        <w:rPr>
          <w:rFonts w:cs="Times New Roman"/>
          <w:bCs/>
          <w:color w:val="000000"/>
          <w:szCs w:val="24"/>
        </w:rPr>
        <w:t xml:space="preserve">dengan Pendekatan </w:t>
      </w:r>
      <w:r w:rsidRPr="00B84CBF">
        <w:rPr>
          <w:rFonts w:cs="Times New Roman"/>
          <w:bCs/>
          <w:i/>
          <w:iCs/>
          <w:color w:val="000000"/>
          <w:szCs w:val="24"/>
        </w:rPr>
        <w:t>Lean Manufacturing”</w:t>
      </w:r>
      <w:r w:rsidRPr="00B84CBF">
        <w:rPr>
          <w:rFonts w:cs="Times New Roman"/>
          <w:bCs/>
          <w:iCs/>
          <w:color w:val="000000"/>
          <w:szCs w:val="24"/>
        </w:rPr>
        <w:t>.</w:t>
      </w:r>
    </w:p>
    <w:p w14:paraId="5D0A3696" w14:textId="77777777" w:rsidR="001106A9" w:rsidRDefault="001106A9" w:rsidP="00523751">
      <w:pPr>
        <w:pStyle w:val="Heading3"/>
        <w:rPr>
          <w:rFonts w:cs="Times New Roman"/>
        </w:rPr>
      </w:pPr>
    </w:p>
    <w:p w14:paraId="1EA02848" w14:textId="3A94C201" w:rsidR="0057185B" w:rsidRPr="00B84CBF" w:rsidRDefault="00D956C1" w:rsidP="00523751">
      <w:pPr>
        <w:pStyle w:val="Heading3"/>
        <w:rPr>
          <w:rFonts w:cs="Times New Roman"/>
        </w:rPr>
      </w:pPr>
      <w:bookmarkStart w:id="41" w:name="_Toc532114805"/>
      <w:r>
        <w:rPr>
          <w:rFonts w:cs="Times New Roman"/>
        </w:rPr>
        <w:t>II.6</w:t>
      </w:r>
      <w:r w:rsidR="0057185B" w:rsidRPr="00B84CBF">
        <w:rPr>
          <w:rFonts w:cs="Times New Roman"/>
        </w:rPr>
        <w:t>.1 Usulan Perbaikan Proses Produksi Part Body Casing Meter Air Untuk Meminimasi Waste Inventory di PT. Multi Instrumentasi dengan Menggunakan Pendekatan Lean Six Sigma</w:t>
      </w:r>
      <w:r w:rsidR="00F17CEB" w:rsidRPr="00B84CBF">
        <w:rPr>
          <w:rFonts w:cs="Times New Roman"/>
        </w:rPr>
        <w:t xml:space="preserve"> </w:t>
      </w:r>
      <w:r w:rsidR="0057185B" w:rsidRPr="00B84CBF">
        <w:rPr>
          <w:rFonts w:cs="Times New Roman"/>
        </w:rPr>
        <w:t>( Penelitian oleh Viorina Rachminda Putri )</w:t>
      </w:r>
      <w:bookmarkEnd w:id="41"/>
    </w:p>
    <w:p w14:paraId="1665C9CE" w14:textId="59FBB1D6" w:rsidR="0057185B" w:rsidRPr="00B84CBF" w:rsidRDefault="0057185B" w:rsidP="00523751">
      <w:pPr>
        <w:pStyle w:val="ListParagraph"/>
        <w:ind w:left="0"/>
        <w:rPr>
          <w:rFonts w:cs="Times New Roman"/>
          <w:b/>
          <w:szCs w:val="24"/>
        </w:rPr>
      </w:pPr>
    </w:p>
    <w:p w14:paraId="2E83329B" w14:textId="77777777" w:rsidR="0057185B" w:rsidRPr="00B84CBF" w:rsidRDefault="0057185B" w:rsidP="00523751">
      <w:pPr>
        <w:pStyle w:val="ListParagraph"/>
        <w:ind w:left="0"/>
        <w:rPr>
          <w:rFonts w:cs="Times New Roman"/>
          <w:i/>
          <w:iCs/>
          <w:color w:val="000000"/>
          <w:szCs w:val="24"/>
        </w:rPr>
      </w:pPr>
      <w:r w:rsidRPr="00B84CBF">
        <w:rPr>
          <w:rFonts w:cs="Times New Roman"/>
          <w:color w:val="000000"/>
          <w:szCs w:val="24"/>
        </w:rPr>
        <w:t>PT. Multi Instrumentasi adalah sebuah perusahaan industri manufaktur yang</w:t>
      </w:r>
      <w:r w:rsidRPr="00B84CBF">
        <w:rPr>
          <w:rFonts w:cs="Times New Roman"/>
          <w:color w:val="000000"/>
        </w:rPr>
        <w:br/>
      </w:r>
      <w:r w:rsidRPr="00B84CBF">
        <w:rPr>
          <w:rFonts w:cs="Times New Roman"/>
          <w:color w:val="000000"/>
          <w:szCs w:val="24"/>
        </w:rPr>
        <w:t>memproduksi peralatan ukur yaitu Meter Air (Water Meter). Objek yang diteliti</w:t>
      </w:r>
      <w:r w:rsidRPr="00B84CBF">
        <w:rPr>
          <w:rFonts w:cs="Times New Roman"/>
          <w:color w:val="000000"/>
        </w:rPr>
        <w:br/>
      </w:r>
      <w:r w:rsidRPr="00B84CBF">
        <w:rPr>
          <w:rFonts w:cs="Times New Roman"/>
          <w:color w:val="000000"/>
          <w:szCs w:val="24"/>
        </w:rPr>
        <w:t xml:space="preserve">dalam penelitian adalah </w:t>
      </w:r>
      <w:r w:rsidRPr="00B84CBF">
        <w:rPr>
          <w:rFonts w:cs="Times New Roman"/>
          <w:i/>
          <w:iCs/>
          <w:color w:val="000000"/>
          <w:szCs w:val="24"/>
        </w:rPr>
        <w:t xml:space="preserve">part body casing </w:t>
      </w:r>
      <w:r w:rsidRPr="00B84CBF">
        <w:rPr>
          <w:rFonts w:cs="Times New Roman"/>
          <w:color w:val="000000"/>
          <w:szCs w:val="24"/>
        </w:rPr>
        <w:t xml:space="preserve">meter air. Dalam proses produksi </w:t>
      </w:r>
      <w:r w:rsidRPr="00B84CBF">
        <w:rPr>
          <w:rFonts w:cs="Times New Roman"/>
          <w:i/>
          <w:iCs/>
          <w:color w:val="000000"/>
          <w:szCs w:val="24"/>
        </w:rPr>
        <w:t>part</w:t>
      </w:r>
      <w:r w:rsidRPr="00B84CBF">
        <w:rPr>
          <w:rFonts w:cs="Times New Roman"/>
          <w:i/>
          <w:iCs/>
          <w:color w:val="000000"/>
        </w:rPr>
        <w:br/>
      </w:r>
      <w:r w:rsidRPr="00B84CBF">
        <w:rPr>
          <w:rFonts w:cs="Times New Roman"/>
          <w:i/>
          <w:iCs/>
          <w:color w:val="000000"/>
          <w:szCs w:val="24"/>
        </w:rPr>
        <w:t>body casing</w:t>
      </w:r>
      <w:r w:rsidRPr="00B84CBF">
        <w:rPr>
          <w:rFonts w:cs="Times New Roman"/>
          <w:color w:val="000000"/>
          <w:szCs w:val="24"/>
        </w:rPr>
        <w:t xml:space="preserve">, ditemukan </w:t>
      </w:r>
      <w:r w:rsidRPr="00B84CBF">
        <w:rPr>
          <w:rFonts w:cs="Times New Roman"/>
          <w:i/>
          <w:iCs/>
          <w:color w:val="000000"/>
          <w:szCs w:val="24"/>
        </w:rPr>
        <w:t xml:space="preserve">waste waiting </w:t>
      </w:r>
      <w:r w:rsidRPr="00B84CBF">
        <w:rPr>
          <w:rFonts w:cs="Times New Roman"/>
          <w:color w:val="000000"/>
          <w:szCs w:val="24"/>
        </w:rPr>
        <w:t xml:space="preserve">yang mempengaruhi </w:t>
      </w:r>
      <w:r w:rsidRPr="00B84CBF">
        <w:rPr>
          <w:rFonts w:cs="Times New Roman"/>
          <w:i/>
          <w:iCs/>
          <w:color w:val="000000"/>
          <w:szCs w:val="24"/>
        </w:rPr>
        <w:t>product delivery</w:t>
      </w:r>
      <w:r w:rsidRPr="00B84CBF">
        <w:rPr>
          <w:rFonts w:cs="Times New Roman"/>
          <w:color w:val="000000"/>
          <w:szCs w:val="24"/>
        </w:rPr>
        <w:t>.</w:t>
      </w:r>
      <w:r w:rsidRPr="00B84CBF">
        <w:rPr>
          <w:rFonts w:cs="Times New Roman"/>
          <w:color w:val="000000"/>
        </w:rPr>
        <w:br/>
      </w:r>
      <w:r w:rsidRPr="00B84CBF">
        <w:rPr>
          <w:rFonts w:cs="Times New Roman"/>
          <w:color w:val="000000"/>
          <w:szCs w:val="24"/>
        </w:rPr>
        <w:t xml:space="preserve">Dalam meminimasi </w:t>
      </w:r>
      <w:r w:rsidRPr="00B84CBF">
        <w:rPr>
          <w:rFonts w:cs="Times New Roman"/>
          <w:i/>
          <w:iCs/>
          <w:color w:val="000000"/>
          <w:szCs w:val="24"/>
        </w:rPr>
        <w:t xml:space="preserve">waste waiting </w:t>
      </w:r>
      <w:r w:rsidRPr="00B84CBF">
        <w:rPr>
          <w:rFonts w:cs="Times New Roman"/>
          <w:color w:val="000000"/>
          <w:szCs w:val="24"/>
        </w:rPr>
        <w:t xml:space="preserve">digunakan metode </w:t>
      </w:r>
      <w:r w:rsidRPr="00B84CBF">
        <w:rPr>
          <w:rFonts w:cs="Times New Roman"/>
          <w:i/>
          <w:iCs/>
          <w:color w:val="000000"/>
          <w:szCs w:val="24"/>
        </w:rPr>
        <w:t xml:space="preserve">lean six sigma. </w:t>
      </w:r>
      <w:r w:rsidRPr="00B84CBF">
        <w:rPr>
          <w:rFonts w:cs="Times New Roman"/>
          <w:color w:val="000000"/>
          <w:szCs w:val="24"/>
        </w:rPr>
        <w:t>Langkah yang</w:t>
      </w:r>
      <w:r w:rsidRPr="00B84CBF">
        <w:rPr>
          <w:rFonts w:cs="Times New Roman"/>
          <w:color w:val="000000"/>
        </w:rPr>
        <w:br/>
      </w:r>
      <w:r w:rsidRPr="00B84CBF">
        <w:rPr>
          <w:rFonts w:cs="Times New Roman"/>
          <w:color w:val="000000"/>
          <w:szCs w:val="24"/>
        </w:rPr>
        <w:t xml:space="preserve">perlu dilakukan dalam metode ini yaitu dengan tahap </w:t>
      </w:r>
      <w:r w:rsidRPr="00B84CBF">
        <w:rPr>
          <w:rFonts w:cs="Times New Roman"/>
          <w:i/>
          <w:iCs/>
          <w:color w:val="000000"/>
          <w:szCs w:val="24"/>
        </w:rPr>
        <w:t xml:space="preserve">define, measure, analyze, </w:t>
      </w:r>
      <w:r w:rsidRPr="00B84CBF">
        <w:rPr>
          <w:rFonts w:cs="Times New Roman"/>
          <w:color w:val="000000"/>
          <w:szCs w:val="24"/>
        </w:rPr>
        <w:t>dan</w:t>
      </w:r>
      <w:r w:rsidRPr="00B84CBF">
        <w:rPr>
          <w:rFonts w:cs="Times New Roman"/>
          <w:color w:val="000000"/>
        </w:rPr>
        <w:br/>
      </w:r>
      <w:r w:rsidRPr="00B84CBF">
        <w:rPr>
          <w:rFonts w:cs="Times New Roman"/>
          <w:i/>
          <w:iCs/>
          <w:color w:val="000000"/>
          <w:szCs w:val="24"/>
        </w:rPr>
        <w:t xml:space="preserve">improve </w:t>
      </w:r>
      <w:r w:rsidRPr="00B84CBF">
        <w:rPr>
          <w:rFonts w:cs="Times New Roman"/>
          <w:color w:val="000000"/>
          <w:szCs w:val="24"/>
        </w:rPr>
        <w:t xml:space="preserve">pada DMAIC serta menggunakan tools pada </w:t>
      </w:r>
      <w:r w:rsidRPr="00B84CBF">
        <w:rPr>
          <w:rFonts w:cs="Times New Roman"/>
          <w:i/>
          <w:iCs/>
          <w:color w:val="000000"/>
          <w:szCs w:val="24"/>
        </w:rPr>
        <w:t xml:space="preserve">lean </w:t>
      </w:r>
      <w:r w:rsidRPr="00B84CBF">
        <w:rPr>
          <w:rFonts w:cs="Times New Roman"/>
          <w:color w:val="000000"/>
          <w:szCs w:val="24"/>
        </w:rPr>
        <w:t>untuk melakukan</w:t>
      </w:r>
      <w:r w:rsidRPr="00B84CBF">
        <w:rPr>
          <w:rFonts w:cs="Times New Roman"/>
          <w:color w:val="000000"/>
        </w:rPr>
        <w:br/>
      </w:r>
      <w:r w:rsidRPr="00B84CBF">
        <w:rPr>
          <w:rFonts w:cs="Times New Roman"/>
          <w:color w:val="000000"/>
          <w:szCs w:val="24"/>
        </w:rPr>
        <w:t xml:space="preserve">perbaikan proses produksi </w:t>
      </w:r>
      <w:r w:rsidRPr="00B84CBF">
        <w:rPr>
          <w:rFonts w:cs="Times New Roman"/>
          <w:i/>
          <w:iCs/>
          <w:color w:val="000000"/>
          <w:szCs w:val="24"/>
        </w:rPr>
        <w:t xml:space="preserve">part body casing </w:t>
      </w:r>
      <w:r w:rsidRPr="00B84CBF">
        <w:rPr>
          <w:rFonts w:cs="Times New Roman"/>
          <w:color w:val="000000"/>
          <w:szCs w:val="24"/>
        </w:rPr>
        <w:t xml:space="preserve">meter air. Tahap </w:t>
      </w:r>
      <w:r w:rsidRPr="00B84CBF">
        <w:rPr>
          <w:rFonts w:cs="Times New Roman"/>
          <w:i/>
          <w:iCs/>
          <w:color w:val="000000"/>
          <w:szCs w:val="24"/>
        </w:rPr>
        <w:t xml:space="preserve">define, </w:t>
      </w:r>
      <w:r w:rsidRPr="00B84CBF">
        <w:rPr>
          <w:rFonts w:cs="Times New Roman"/>
          <w:color w:val="000000"/>
          <w:szCs w:val="24"/>
        </w:rPr>
        <w:t>dilakukan</w:t>
      </w:r>
      <w:r w:rsidRPr="00B84CBF">
        <w:rPr>
          <w:rFonts w:cs="Times New Roman"/>
          <w:color w:val="000000"/>
        </w:rPr>
        <w:br/>
      </w:r>
      <w:r w:rsidRPr="00B84CBF">
        <w:rPr>
          <w:rFonts w:cs="Times New Roman"/>
          <w:color w:val="000000"/>
          <w:szCs w:val="24"/>
        </w:rPr>
        <w:t>penggambaran diagram SIPOC dan VSM untuk mengidentifikasi dan</w:t>
      </w:r>
      <w:r w:rsidRPr="00B84CBF">
        <w:rPr>
          <w:rFonts w:cs="Times New Roman"/>
          <w:color w:val="000000"/>
        </w:rPr>
        <w:br/>
      </w:r>
      <w:r w:rsidRPr="00B84CBF">
        <w:rPr>
          <w:rFonts w:cs="Times New Roman"/>
          <w:color w:val="000000"/>
          <w:szCs w:val="24"/>
        </w:rPr>
        <w:t xml:space="preserve">mendefinisikan masalah yang terjadi. Tahap </w:t>
      </w:r>
      <w:r w:rsidRPr="00B84CBF">
        <w:rPr>
          <w:rFonts w:cs="Times New Roman"/>
          <w:i/>
          <w:iCs/>
          <w:color w:val="000000"/>
          <w:szCs w:val="24"/>
        </w:rPr>
        <w:t xml:space="preserve">measure, </w:t>
      </w:r>
      <w:r w:rsidRPr="00B84CBF">
        <w:rPr>
          <w:rFonts w:cs="Times New Roman"/>
          <w:color w:val="000000"/>
          <w:szCs w:val="24"/>
        </w:rPr>
        <w:t>dilakukan penentuan CTD</w:t>
      </w:r>
      <w:r w:rsidRPr="00B84CBF">
        <w:rPr>
          <w:rFonts w:cs="Times New Roman"/>
          <w:color w:val="000000"/>
        </w:rPr>
        <w:br/>
      </w:r>
      <w:r w:rsidRPr="00B84CBF">
        <w:rPr>
          <w:rFonts w:cs="Times New Roman"/>
          <w:color w:val="000000"/>
          <w:szCs w:val="24"/>
        </w:rPr>
        <w:t xml:space="preserve">dan penentuan KPI pada </w:t>
      </w:r>
      <w:r w:rsidRPr="00B84CBF">
        <w:rPr>
          <w:rFonts w:cs="Times New Roman"/>
          <w:i/>
          <w:iCs/>
          <w:color w:val="000000"/>
          <w:szCs w:val="24"/>
        </w:rPr>
        <w:t xml:space="preserve">waste waiting. </w:t>
      </w:r>
      <w:r w:rsidRPr="00B84CBF">
        <w:rPr>
          <w:rFonts w:cs="Times New Roman"/>
          <w:color w:val="000000"/>
          <w:szCs w:val="24"/>
        </w:rPr>
        <w:t xml:space="preserve">Tahap </w:t>
      </w:r>
      <w:r w:rsidRPr="00B84CBF">
        <w:rPr>
          <w:rFonts w:cs="Times New Roman"/>
          <w:i/>
          <w:iCs/>
          <w:color w:val="000000"/>
          <w:szCs w:val="24"/>
        </w:rPr>
        <w:t xml:space="preserve">analyze, </w:t>
      </w:r>
      <w:r w:rsidRPr="00B84CBF">
        <w:rPr>
          <w:rFonts w:cs="Times New Roman"/>
          <w:color w:val="000000"/>
          <w:szCs w:val="24"/>
        </w:rPr>
        <w:t>dilakukan analisis akar</w:t>
      </w:r>
      <w:r w:rsidRPr="00B84CBF">
        <w:rPr>
          <w:rFonts w:cs="Times New Roman"/>
          <w:color w:val="000000"/>
        </w:rPr>
        <w:br/>
      </w:r>
      <w:r w:rsidRPr="00B84CBF">
        <w:rPr>
          <w:rFonts w:cs="Times New Roman"/>
          <w:color w:val="000000"/>
          <w:szCs w:val="24"/>
        </w:rPr>
        <w:t xml:space="preserve">penyebab </w:t>
      </w:r>
      <w:r w:rsidRPr="00B84CBF">
        <w:rPr>
          <w:rFonts w:cs="Times New Roman"/>
          <w:i/>
          <w:iCs/>
          <w:color w:val="000000"/>
          <w:szCs w:val="24"/>
        </w:rPr>
        <w:t xml:space="preserve">waste waiting. </w:t>
      </w:r>
      <w:r w:rsidRPr="00B84CBF">
        <w:rPr>
          <w:rFonts w:cs="Times New Roman"/>
          <w:color w:val="000000"/>
          <w:szCs w:val="24"/>
        </w:rPr>
        <w:t xml:space="preserve">Kemudian tahap akhir yaitu tahap </w:t>
      </w:r>
      <w:r w:rsidRPr="00B84CBF">
        <w:rPr>
          <w:rFonts w:cs="Times New Roman"/>
          <w:i/>
          <w:iCs/>
          <w:color w:val="000000"/>
          <w:szCs w:val="24"/>
        </w:rPr>
        <w:t xml:space="preserve">improve, </w:t>
      </w:r>
      <w:r w:rsidRPr="00B84CBF">
        <w:rPr>
          <w:rFonts w:cs="Times New Roman"/>
          <w:color w:val="000000"/>
          <w:szCs w:val="24"/>
        </w:rPr>
        <w:t>dilakukan</w:t>
      </w:r>
      <w:r w:rsidRPr="00B84CBF">
        <w:rPr>
          <w:rFonts w:cs="Times New Roman"/>
          <w:color w:val="000000"/>
        </w:rPr>
        <w:br/>
      </w:r>
      <w:r w:rsidRPr="00B84CBF">
        <w:rPr>
          <w:rFonts w:cs="Times New Roman"/>
          <w:color w:val="000000"/>
          <w:szCs w:val="24"/>
        </w:rPr>
        <w:t>usulan perbaikan dari akar permasalahan pada tahap sebelumnya yang bertujuan</w:t>
      </w:r>
      <w:r w:rsidRPr="00B84CBF">
        <w:rPr>
          <w:rFonts w:cs="Times New Roman"/>
          <w:color w:val="000000"/>
        </w:rPr>
        <w:br/>
      </w:r>
      <w:r w:rsidRPr="00B84CBF">
        <w:rPr>
          <w:rFonts w:cs="Times New Roman"/>
          <w:color w:val="000000"/>
          <w:szCs w:val="24"/>
        </w:rPr>
        <w:t xml:space="preserve">untuk meminimasi </w:t>
      </w:r>
      <w:r w:rsidRPr="00B84CBF">
        <w:rPr>
          <w:rFonts w:cs="Times New Roman"/>
          <w:i/>
          <w:iCs/>
          <w:color w:val="000000"/>
          <w:szCs w:val="24"/>
        </w:rPr>
        <w:t>cycle time.</w:t>
      </w:r>
    </w:p>
    <w:p w14:paraId="27E23BF4" w14:textId="7713DEAB" w:rsidR="0057185B" w:rsidRPr="00B84CBF" w:rsidRDefault="0057185B" w:rsidP="00523751">
      <w:pPr>
        <w:pStyle w:val="ListParagraph"/>
        <w:ind w:left="0"/>
        <w:rPr>
          <w:rFonts w:cs="Times New Roman"/>
          <w:color w:val="000000"/>
          <w:szCs w:val="24"/>
        </w:rPr>
      </w:pPr>
      <w:r w:rsidRPr="00B84CBF">
        <w:rPr>
          <w:rFonts w:cs="Times New Roman"/>
          <w:i/>
          <w:iCs/>
          <w:color w:val="000000"/>
        </w:rPr>
        <w:br/>
      </w:r>
      <w:r w:rsidRPr="00B84CBF">
        <w:rPr>
          <w:rFonts w:cs="Times New Roman"/>
          <w:color w:val="000000"/>
          <w:szCs w:val="24"/>
        </w:rPr>
        <w:t xml:space="preserve">Berdasarkan hasil pada tahap </w:t>
      </w:r>
      <w:r w:rsidRPr="00B84CBF">
        <w:rPr>
          <w:rFonts w:cs="Times New Roman"/>
          <w:i/>
          <w:iCs/>
          <w:color w:val="000000"/>
          <w:szCs w:val="24"/>
        </w:rPr>
        <w:t xml:space="preserve">define, waste </w:t>
      </w:r>
      <w:r w:rsidRPr="00B84CBF">
        <w:rPr>
          <w:rFonts w:cs="Times New Roman"/>
          <w:color w:val="000000"/>
          <w:szCs w:val="24"/>
        </w:rPr>
        <w:t xml:space="preserve">yang akan diminimasi adalah </w:t>
      </w:r>
      <w:r w:rsidRPr="00B84CBF">
        <w:rPr>
          <w:rFonts w:cs="Times New Roman"/>
          <w:i/>
          <w:iCs/>
          <w:color w:val="000000"/>
          <w:szCs w:val="24"/>
        </w:rPr>
        <w:t>waste</w:t>
      </w:r>
      <w:r w:rsidRPr="00B84CBF">
        <w:rPr>
          <w:rFonts w:cs="Times New Roman"/>
          <w:i/>
          <w:iCs/>
          <w:color w:val="000000"/>
        </w:rPr>
        <w:br/>
      </w:r>
      <w:r w:rsidRPr="00B84CBF">
        <w:rPr>
          <w:rFonts w:cs="Times New Roman"/>
          <w:i/>
          <w:iCs/>
          <w:color w:val="000000"/>
          <w:szCs w:val="24"/>
        </w:rPr>
        <w:t xml:space="preserve">waiting </w:t>
      </w:r>
      <w:r w:rsidRPr="00B84CBF">
        <w:rPr>
          <w:rFonts w:cs="Times New Roman"/>
          <w:color w:val="000000"/>
          <w:szCs w:val="24"/>
        </w:rPr>
        <w:t xml:space="preserve">dalam proses produksi </w:t>
      </w:r>
      <w:r w:rsidRPr="00B84CBF">
        <w:rPr>
          <w:rFonts w:cs="Times New Roman"/>
          <w:i/>
          <w:iCs/>
          <w:color w:val="000000"/>
          <w:szCs w:val="24"/>
        </w:rPr>
        <w:t xml:space="preserve">part body casing </w:t>
      </w:r>
      <w:r w:rsidRPr="00B84CBF">
        <w:rPr>
          <w:rFonts w:cs="Times New Roman"/>
          <w:color w:val="000000"/>
          <w:szCs w:val="24"/>
        </w:rPr>
        <w:t xml:space="preserve">meter air. Pada tahap </w:t>
      </w:r>
      <w:r w:rsidRPr="00B84CBF">
        <w:rPr>
          <w:rFonts w:cs="Times New Roman"/>
          <w:i/>
          <w:iCs/>
          <w:color w:val="000000"/>
          <w:szCs w:val="24"/>
        </w:rPr>
        <w:t>measure</w:t>
      </w:r>
      <w:r w:rsidRPr="00B84CBF">
        <w:rPr>
          <w:rFonts w:cs="Times New Roman"/>
          <w:i/>
          <w:iCs/>
          <w:color w:val="000000"/>
        </w:rPr>
        <w:br/>
      </w:r>
      <w:r w:rsidRPr="00B84CBF">
        <w:rPr>
          <w:rFonts w:cs="Times New Roman"/>
          <w:color w:val="000000"/>
          <w:szCs w:val="24"/>
        </w:rPr>
        <w:t xml:space="preserve">didapatkan nilai OEE sebesar 38.10% dengan </w:t>
      </w:r>
      <w:r w:rsidRPr="00B84CBF">
        <w:rPr>
          <w:rFonts w:cs="Times New Roman"/>
          <w:i/>
          <w:iCs/>
          <w:color w:val="000000"/>
          <w:szCs w:val="24"/>
        </w:rPr>
        <w:t xml:space="preserve">equipment failure </w:t>
      </w:r>
      <w:r w:rsidRPr="00B84CBF">
        <w:rPr>
          <w:rFonts w:cs="Times New Roman"/>
          <w:color w:val="000000"/>
          <w:szCs w:val="24"/>
        </w:rPr>
        <w:t>sebagai kerugian</w:t>
      </w:r>
      <w:r w:rsidRPr="00B84CBF">
        <w:rPr>
          <w:rFonts w:cs="Times New Roman"/>
          <w:color w:val="000000"/>
        </w:rPr>
        <w:br/>
      </w:r>
      <w:r w:rsidRPr="00B84CBF">
        <w:rPr>
          <w:rFonts w:cs="Times New Roman"/>
          <w:color w:val="000000"/>
          <w:szCs w:val="24"/>
        </w:rPr>
        <w:t xml:space="preserve">terbesar dalam proses produksi. Pada tahap </w:t>
      </w:r>
      <w:r w:rsidRPr="00B84CBF">
        <w:rPr>
          <w:rFonts w:cs="Times New Roman"/>
          <w:i/>
          <w:iCs/>
          <w:color w:val="000000"/>
          <w:szCs w:val="24"/>
        </w:rPr>
        <w:t xml:space="preserve">analyze </w:t>
      </w:r>
      <w:r w:rsidRPr="00B84CBF">
        <w:rPr>
          <w:rFonts w:cs="Times New Roman"/>
          <w:color w:val="000000"/>
          <w:szCs w:val="24"/>
        </w:rPr>
        <w:t>diketahui akar penyebab</w:t>
      </w:r>
      <w:r w:rsidRPr="00B84CBF">
        <w:rPr>
          <w:rFonts w:cs="Times New Roman"/>
          <w:color w:val="000000"/>
        </w:rPr>
        <w:br/>
      </w:r>
      <w:r w:rsidRPr="00B84CBF">
        <w:rPr>
          <w:rFonts w:cs="Times New Roman"/>
          <w:color w:val="000000"/>
          <w:szCs w:val="24"/>
        </w:rPr>
        <w:t xml:space="preserve">masalah </w:t>
      </w:r>
      <w:r w:rsidRPr="00B84CBF">
        <w:rPr>
          <w:rFonts w:cs="Times New Roman"/>
          <w:i/>
          <w:iCs/>
          <w:color w:val="000000"/>
          <w:szCs w:val="24"/>
        </w:rPr>
        <w:t xml:space="preserve">waste waiting </w:t>
      </w:r>
      <w:r w:rsidRPr="00B84CBF">
        <w:rPr>
          <w:rFonts w:cs="Times New Roman"/>
          <w:color w:val="000000"/>
          <w:szCs w:val="24"/>
        </w:rPr>
        <w:t xml:space="preserve">adalah kerusakan pada </w:t>
      </w:r>
      <w:r w:rsidRPr="00B84CBF">
        <w:rPr>
          <w:rFonts w:cs="Times New Roman"/>
          <w:i/>
          <w:iCs/>
          <w:color w:val="000000"/>
          <w:szCs w:val="24"/>
        </w:rPr>
        <w:t>spare part, administrative delay,</w:t>
      </w:r>
      <w:r w:rsidRPr="00B84CBF">
        <w:rPr>
          <w:rFonts w:cs="Times New Roman"/>
          <w:i/>
          <w:iCs/>
          <w:color w:val="000000"/>
        </w:rPr>
        <w:br/>
      </w:r>
      <w:r w:rsidRPr="00B84CBF">
        <w:rPr>
          <w:rFonts w:cs="Times New Roman"/>
          <w:color w:val="000000"/>
          <w:szCs w:val="24"/>
        </w:rPr>
        <w:t>pencatatan kerusakan mesin yang tidak maksimal, dan jumlah karyawan</w:t>
      </w:r>
      <w:r w:rsidRPr="00B84CBF">
        <w:rPr>
          <w:rFonts w:cs="Times New Roman"/>
          <w:color w:val="000000"/>
        </w:rPr>
        <w:br/>
      </w:r>
      <w:r w:rsidRPr="00B84CBF">
        <w:rPr>
          <w:rFonts w:cs="Times New Roman"/>
          <w:i/>
          <w:iCs/>
          <w:color w:val="000000"/>
          <w:szCs w:val="24"/>
        </w:rPr>
        <w:t xml:space="preserve">maintenance </w:t>
      </w:r>
      <w:r w:rsidRPr="00B84CBF">
        <w:rPr>
          <w:rFonts w:cs="Times New Roman"/>
          <w:color w:val="000000"/>
          <w:szCs w:val="24"/>
        </w:rPr>
        <w:t xml:space="preserve">terbatas. Pada tahap </w:t>
      </w:r>
      <w:r w:rsidRPr="00B84CBF">
        <w:rPr>
          <w:rFonts w:cs="Times New Roman"/>
          <w:i/>
          <w:iCs/>
          <w:color w:val="000000"/>
          <w:szCs w:val="24"/>
        </w:rPr>
        <w:t xml:space="preserve">improve </w:t>
      </w:r>
      <w:r w:rsidRPr="00B84CBF">
        <w:rPr>
          <w:rFonts w:cs="Times New Roman"/>
          <w:color w:val="000000"/>
          <w:szCs w:val="24"/>
        </w:rPr>
        <w:t>terdapat beberapa usulan yang diberikan</w:t>
      </w:r>
      <w:r w:rsidRPr="00B84CBF">
        <w:rPr>
          <w:rFonts w:cs="Times New Roman"/>
          <w:color w:val="000000"/>
        </w:rPr>
        <w:br/>
      </w:r>
      <w:r w:rsidRPr="00B84CBF">
        <w:rPr>
          <w:rFonts w:cs="Times New Roman"/>
          <w:color w:val="000000"/>
          <w:szCs w:val="24"/>
        </w:rPr>
        <w:lastRenderedPageBreak/>
        <w:t xml:space="preserve">dalam meminimasi </w:t>
      </w:r>
      <w:r w:rsidRPr="00B84CBF">
        <w:rPr>
          <w:rFonts w:cs="Times New Roman"/>
          <w:i/>
          <w:iCs/>
          <w:color w:val="000000"/>
          <w:szCs w:val="24"/>
        </w:rPr>
        <w:t xml:space="preserve">waste waiting </w:t>
      </w:r>
      <w:r w:rsidRPr="00B84CBF">
        <w:rPr>
          <w:rFonts w:cs="Times New Roman"/>
          <w:color w:val="000000"/>
          <w:szCs w:val="24"/>
        </w:rPr>
        <w:t>diantaranya adalah analisis mengenai kerusakan</w:t>
      </w:r>
      <w:r w:rsidRPr="00B84CBF">
        <w:rPr>
          <w:rFonts w:cs="Times New Roman"/>
          <w:color w:val="000000"/>
        </w:rPr>
        <w:br/>
      </w:r>
      <w:r w:rsidRPr="00B84CBF">
        <w:rPr>
          <w:rFonts w:cs="Times New Roman"/>
          <w:color w:val="000000"/>
          <w:szCs w:val="24"/>
        </w:rPr>
        <w:t xml:space="preserve">mesin menggunakan perhitungan </w:t>
      </w:r>
      <w:r w:rsidRPr="00B84CBF">
        <w:rPr>
          <w:rFonts w:cs="Times New Roman"/>
          <w:i/>
          <w:iCs/>
          <w:color w:val="000000"/>
          <w:szCs w:val="24"/>
        </w:rPr>
        <w:t>software pareto</w:t>
      </w:r>
      <w:r w:rsidRPr="00B84CBF">
        <w:rPr>
          <w:rFonts w:cs="Times New Roman"/>
          <w:color w:val="000000"/>
          <w:szCs w:val="24"/>
        </w:rPr>
        <w:t>, merancang system andon,</w:t>
      </w:r>
      <w:r w:rsidRPr="00B84CBF">
        <w:rPr>
          <w:rFonts w:cs="Times New Roman"/>
          <w:color w:val="000000"/>
        </w:rPr>
        <w:br/>
      </w:r>
      <w:r w:rsidRPr="00B84CBF">
        <w:rPr>
          <w:rFonts w:cs="Times New Roman"/>
          <w:color w:val="000000"/>
          <w:szCs w:val="24"/>
        </w:rPr>
        <w:t>melakukan pencatatan kerusakan mesin secara lebih maksimal dan detail, dan</w:t>
      </w:r>
      <w:r w:rsidRPr="00B84CBF">
        <w:rPr>
          <w:rFonts w:cs="Times New Roman"/>
          <w:color w:val="000000"/>
        </w:rPr>
        <w:br/>
      </w:r>
      <w:r w:rsidRPr="00B84CBF">
        <w:rPr>
          <w:rFonts w:cs="Times New Roman"/>
          <w:color w:val="000000"/>
          <w:szCs w:val="24"/>
        </w:rPr>
        <w:t xml:space="preserve">mengimplementasikan </w:t>
      </w:r>
      <w:r w:rsidRPr="00B84CBF">
        <w:rPr>
          <w:rFonts w:cs="Times New Roman"/>
          <w:i/>
          <w:iCs/>
          <w:color w:val="000000"/>
          <w:szCs w:val="24"/>
        </w:rPr>
        <w:t>autonomous maintenance</w:t>
      </w:r>
      <w:r w:rsidRPr="00B84CBF">
        <w:rPr>
          <w:rFonts w:cs="Times New Roman"/>
          <w:color w:val="000000"/>
          <w:szCs w:val="24"/>
        </w:rPr>
        <w:t>.</w:t>
      </w:r>
    </w:p>
    <w:p w14:paraId="50523889" w14:textId="7D4FC7B1" w:rsidR="0057185B" w:rsidRPr="00B84CBF" w:rsidRDefault="0057185B" w:rsidP="00523751">
      <w:pPr>
        <w:pStyle w:val="ListParagraph"/>
        <w:ind w:left="0"/>
        <w:rPr>
          <w:rFonts w:cs="Times New Roman"/>
          <w:b/>
          <w:szCs w:val="24"/>
        </w:rPr>
      </w:pPr>
    </w:p>
    <w:p w14:paraId="188F37F5" w14:textId="7644963D" w:rsidR="0057185B" w:rsidRPr="00B84CBF" w:rsidRDefault="00D956C1" w:rsidP="00523751">
      <w:pPr>
        <w:pStyle w:val="Heading3"/>
        <w:rPr>
          <w:rFonts w:cs="Times New Roman"/>
        </w:rPr>
      </w:pPr>
      <w:bookmarkStart w:id="42" w:name="_Toc532114806"/>
      <w:r>
        <w:rPr>
          <w:rFonts w:cs="Times New Roman"/>
        </w:rPr>
        <w:t>II.6</w:t>
      </w:r>
      <w:r w:rsidR="0057185B" w:rsidRPr="00B84CBF">
        <w:rPr>
          <w:rFonts w:cs="Times New Roman"/>
        </w:rPr>
        <w:t>.2 Usulan Perbaikan Proses Produksi Part Body Casing Meter Air Untuk Meminimasi Waste Inventory di PT. Multi Instrumentasi dengan Menggunakan Pendekatan Lean Six Sigma</w:t>
      </w:r>
      <w:r w:rsidR="00F17CEB" w:rsidRPr="00B84CBF">
        <w:rPr>
          <w:rFonts w:cs="Times New Roman"/>
        </w:rPr>
        <w:t xml:space="preserve"> ( Penelitian oleh Aditya Candradesta )</w:t>
      </w:r>
      <w:bookmarkEnd w:id="42"/>
    </w:p>
    <w:p w14:paraId="560B282E" w14:textId="05114F65" w:rsidR="00F17CEB" w:rsidRPr="00B84CBF" w:rsidRDefault="00F17CEB" w:rsidP="00523751">
      <w:pPr>
        <w:pStyle w:val="ListParagraph"/>
        <w:ind w:left="0"/>
        <w:rPr>
          <w:rFonts w:cs="Times New Roman"/>
          <w:b/>
          <w:color w:val="000000"/>
          <w:szCs w:val="24"/>
        </w:rPr>
      </w:pPr>
    </w:p>
    <w:p w14:paraId="041F91A3" w14:textId="58BD3038" w:rsidR="00F17CEB" w:rsidRDefault="00F17CEB" w:rsidP="00523751">
      <w:pPr>
        <w:pStyle w:val="ListParagraph"/>
        <w:ind w:left="0"/>
        <w:rPr>
          <w:rFonts w:cs="Times New Roman"/>
          <w:color w:val="000000"/>
          <w:szCs w:val="24"/>
        </w:rPr>
      </w:pPr>
      <w:r w:rsidRPr="00B84CBF">
        <w:rPr>
          <w:rFonts w:cs="Times New Roman"/>
          <w:color w:val="000000"/>
          <w:szCs w:val="24"/>
        </w:rPr>
        <w:t>CV. XYZ merupakan perusahaan manufaktur yang bergerak dibidang industri pakaian.</w:t>
      </w:r>
      <w:r w:rsidRPr="00B84CBF">
        <w:rPr>
          <w:rFonts w:cs="Times New Roman"/>
          <w:color w:val="000000"/>
        </w:rPr>
        <w:br/>
      </w:r>
      <w:r w:rsidRPr="00B84CBF">
        <w:rPr>
          <w:rFonts w:cs="Times New Roman"/>
          <w:color w:val="000000"/>
          <w:szCs w:val="24"/>
        </w:rPr>
        <w:t xml:space="preserve">Penelitian ini berfokus pada proses produksi </w:t>
      </w:r>
      <w:r w:rsidR="00157DCF" w:rsidRPr="00B84CBF">
        <w:rPr>
          <w:rFonts w:cs="Times New Roman"/>
          <w:i/>
          <w:color w:val="000000"/>
          <w:szCs w:val="24"/>
        </w:rPr>
        <w:t>part body casing meteran air</w:t>
      </w:r>
      <w:r w:rsidRPr="00B84CBF">
        <w:rPr>
          <w:rFonts w:cs="Times New Roman"/>
          <w:color w:val="000000"/>
          <w:szCs w:val="24"/>
        </w:rPr>
        <w:t xml:space="preserve"> instan. Berdasarkan data</w:t>
      </w:r>
      <w:r w:rsidR="006D120D">
        <w:rPr>
          <w:rFonts w:cs="Times New Roman"/>
          <w:color w:val="000000"/>
        </w:rPr>
        <w:t xml:space="preserve"> </w:t>
      </w:r>
      <w:r w:rsidRPr="00B84CBF">
        <w:rPr>
          <w:rFonts w:cs="Times New Roman"/>
          <w:color w:val="000000"/>
          <w:szCs w:val="24"/>
        </w:rPr>
        <w:t>perusahaan, CV. XYZ tidak mampu memenuhi permintaan pelanggan dengan tepat</w:t>
      </w:r>
      <w:r w:rsidR="006D120D">
        <w:rPr>
          <w:rFonts w:cs="Times New Roman"/>
          <w:color w:val="000000"/>
        </w:rPr>
        <w:t xml:space="preserve"> </w:t>
      </w:r>
      <w:r w:rsidRPr="00B84CBF">
        <w:rPr>
          <w:rFonts w:cs="Times New Roman"/>
          <w:color w:val="000000"/>
          <w:szCs w:val="24"/>
        </w:rPr>
        <w:t xml:space="preserve">waktu sehingga adanya keterlambatan pengiriman produk </w:t>
      </w:r>
      <w:r w:rsidR="00157DCF" w:rsidRPr="00B84CBF">
        <w:rPr>
          <w:rFonts w:cs="Times New Roman"/>
          <w:i/>
          <w:color w:val="000000"/>
          <w:szCs w:val="24"/>
        </w:rPr>
        <w:t>part body casing meteran air</w:t>
      </w:r>
      <w:r w:rsidRPr="00B84CBF">
        <w:rPr>
          <w:rFonts w:cs="Times New Roman"/>
          <w:color w:val="000000"/>
          <w:szCs w:val="24"/>
        </w:rPr>
        <w:t xml:space="preserve"> instan pada</w:t>
      </w:r>
      <w:r w:rsidR="006D120D">
        <w:rPr>
          <w:rFonts w:cs="Times New Roman"/>
          <w:color w:val="000000"/>
        </w:rPr>
        <w:t xml:space="preserve"> </w:t>
      </w:r>
      <w:r w:rsidRPr="00B84CBF">
        <w:rPr>
          <w:rFonts w:cs="Times New Roman"/>
          <w:color w:val="000000"/>
          <w:szCs w:val="24"/>
        </w:rPr>
        <w:t>periode tahun 2017. Pada proses produksinya terdapat aktivitas yang tidak bernilai</w:t>
      </w:r>
      <w:r w:rsidR="006D120D">
        <w:rPr>
          <w:rFonts w:cs="Times New Roman"/>
          <w:color w:val="000000"/>
        </w:rPr>
        <w:t xml:space="preserve"> </w:t>
      </w:r>
      <w:r w:rsidRPr="00B84CBF">
        <w:rPr>
          <w:rFonts w:cs="Times New Roman"/>
          <w:color w:val="000000"/>
          <w:szCs w:val="24"/>
        </w:rPr>
        <w:t xml:space="preserve">tambah, yaitu </w:t>
      </w:r>
      <w:r w:rsidRPr="00B84CBF">
        <w:rPr>
          <w:rFonts w:cs="Times New Roman"/>
          <w:i/>
          <w:iCs/>
          <w:color w:val="000000"/>
          <w:szCs w:val="24"/>
        </w:rPr>
        <w:t xml:space="preserve">testing </w:t>
      </w:r>
      <w:r w:rsidRPr="00B84CBF">
        <w:rPr>
          <w:rFonts w:cs="Times New Roman"/>
          <w:color w:val="000000"/>
          <w:szCs w:val="24"/>
        </w:rPr>
        <w:t xml:space="preserve">jahitan, memperbaiki mesin jahit, dan menunggu </w:t>
      </w:r>
      <w:r w:rsidR="00157DCF" w:rsidRPr="00B84CBF">
        <w:rPr>
          <w:rFonts w:cs="Times New Roman"/>
          <w:i/>
          <w:color w:val="000000"/>
          <w:szCs w:val="24"/>
        </w:rPr>
        <w:t>part body casing meteran air</w:t>
      </w:r>
      <w:r w:rsidRPr="00B84CBF">
        <w:rPr>
          <w:rFonts w:cs="Times New Roman"/>
          <w:color w:val="000000"/>
          <w:szCs w:val="24"/>
        </w:rPr>
        <w:t xml:space="preserve"> jadi</w:t>
      </w:r>
      <w:r w:rsidR="006D120D">
        <w:rPr>
          <w:rFonts w:cs="Times New Roman"/>
          <w:color w:val="000000"/>
        </w:rPr>
        <w:t xml:space="preserve"> </w:t>
      </w:r>
      <w:r w:rsidRPr="00B84CBF">
        <w:rPr>
          <w:rFonts w:cs="Times New Roman"/>
          <w:color w:val="000000"/>
          <w:szCs w:val="24"/>
        </w:rPr>
        <w:t>untuk diinspeksi yang termasuk dalam waktu menunggu (</w:t>
      </w:r>
      <w:r w:rsidRPr="00B84CBF">
        <w:rPr>
          <w:rFonts w:cs="Times New Roman"/>
          <w:i/>
          <w:iCs/>
          <w:color w:val="000000"/>
          <w:szCs w:val="24"/>
        </w:rPr>
        <w:t>waste waiting</w:t>
      </w:r>
      <w:r w:rsidRPr="00B84CBF">
        <w:rPr>
          <w:rFonts w:cs="Times New Roman"/>
          <w:color w:val="000000"/>
          <w:szCs w:val="24"/>
        </w:rPr>
        <w:t>). Berdasarkan</w:t>
      </w:r>
      <w:r w:rsidR="006D120D">
        <w:rPr>
          <w:rFonts w:cs="Times New Roman"/>
          <w:color w:val="000000"/>
        </w:rPr>
        <w:t xml:space="preserve"> </w:t>
      </w:r>
      <w:r w:rsidRPr="00B84CBF">
        <w:rPr>
          <w:rFonts w:cs="Times New Roman"/>
          <w:color w:val="000000"/>
          <w:szCs w:val="24"/>
        </w:rPr>
        <w:t xml:space="preserve">permasalahan yang terjadi, diperlukan rancangan perbaikan untuk menimimasi </w:t>
      </w:r>
      <w:r w:rsidRPr="00B84CBF">
        <w:rPr>
          <w:rFonts w:cs="Times New Roman"/>
          <w:i/>
          <w:iCs/>
          <w:color w:val="000000"/>
          <w:szCs w:val="24"/>
        </w:rPr>
        <w:t>waste</w:t>
      </w:r>
      <w:r w:rsidR="006D120D">
        <w:rPr>
          <w:rFonts w:cs="Times New Roman"/>
          <w:i/>
          <w:iCs/>
          <w:color w:val="000000"/>
        </w:rPr>
        <w:t xml:space="preserve"> </w:t>
      </w:r>
      <w:r w:rsidRPr="00B84CBF">
        <w:rPr>
          <w:rFonts w:cs="Times New Roman"/>
          <w:i/>
          <w:iCs/>
          <w:color w:val="000000"/>
          <w:szCs w:val="24"/>
        </w:rPr>
        <w:t xml:space="preserve">waiting </w:t>
      </w:r>
      <w:r w:rsidRPr="00B84CBF">
        <w:rPr>
          <w:rFonts w:cs="Times New Roman"/>
          <w:color w:val="000000"/>
          <w:szCs w:val="24"/>
        </w:rPr>
        <w:t xml:space="preserve">yang terjadi menggunakan pendekatan </w:t>
      </w:r>
      <w:r w:rsidRPr="00B84CBF">
        <w:rPr>
          <w:rFonts w:cs="Times New Roman"/>
          <w:i/>
          <w:iCs/>
          <w:color w:val="000000"/>
          <w:szCs w:val="24"/>
        </w:rPr>
        <w:t>lean manufacturing</w:t>
      </w:r>
      <w:r w:rsidRPr="00B84CBF">
        <w:rPr>
          <w:rFonts w:cs="Times New Roman"/>
          <w:color w:val="000000"/>
          <w:szCs w:val="24"/>
        </w:rPr>
        <w:t>.</w:t>
      </w:r>
      <w:r w:rsidR="006D120D">
        <w:rPr>
          <w:rFonts w:cs="Times New Roman"/>
          <w:color w:val="000000"/>
        </w:rPr>
        <w:t xml:space="preserve"> </w:t>
      </w:r>
      <w:r w:rsidRPr="00B84CBF">
        <w:rPr>
          <w:rFonts w:cs="Times New Roman"/>
          <w:color w:val="000000"/>
          <w:szCs w:val="24"/>
        </w:rPr>
        <w:t>Tahap awal dalam penelitian ini adalah pemetaan dan identifikasi pada V</w:t>
      </w:r>
      <w:r w:rsidRPr="00B84CBF">
        <w:rPr>
          <w:rFonts w:cs="Times New Roman"/>
          <w:i/>
          <w:iCs/>
          <w:color w:val="000000"/>
          <w:szCs w:val="24"/>
        </w:rPr>
        <w:t>alue Stream</w:t>
      </w:r>
      <w:r w:rsidR="006D120D">
        <w:rPr>
          <w:rFonts w:cs="Times New Roman"/>
          <w:i/>
          <w:iCs/>
          <w:color w:val="000000"/>
        </w:rPr>
        <w:t xml:space="preserve"> </w:t>
      </w:r>
      <w:r w:rsidRPr="00B84CBF">
        <w:rPr>
          <w:rFonts w:cs="Times New Roman"/>
          <w:i/>
          <w:iCs/>
          <w:color w:val="000000"/>
          <w:szCs w:val="24"/>
        </w:rPr>
        <w:t xml:space="preserve">Mapping </w:t>
      </w:r>
      <w:r w:rsidRPr="00B84CBF">
        <w:rPr>
          <w:rFonts w:cs="Times New Roman"/>
          <w:color w:val="000000"/>
          <w:szCs w:val="24"/>
        </w:rPr>
        <w:t xml:space="preserve">(VSM) dan </w:t>
      </w:r>
      <w:r w:rsidRPr="00B84CBF">
        <w:rPr>
          <w:rFonts w:cs="Times New Roman"/>
          <w:i/>
          <w:iCs/>
          <w:color w:val="000000"/>
          <w:szCs w:val="24"/>
        </w:rPr>
        <w:t xml:space="preserve">Process Activity Mapping </w:t>
      </w:r>
      <w:r w:rsidRPr="00B84CBF">
        <w:rPr>
          <w:rFonts w:cs="Times New Roman"/>
          <w:color w:val="000000"/>
          <w:szCs w:val="24"/>
        </w:rPr>
        <w:t>(PAM). Tahap selanjutnya yaitu</w:t>
      </w:r>
      <w:r w:rsidR="006D120D">
        <w:rPr>
          <w:rFonts w:cs="Times New Roman"/>
          <w:color w:val="000000"/>
        </w:rPr>
        <w:t xml:space="preserve"> </w:t>
      </w:r>
      <w:r w:rsidRPr="00B84CBF">
        <w:rPr>
          <w:rFonts w:cs="Times New Roman"/>
          <w:color w:val="000000"/>
          <w:szCs w:val="24"/>
        </w:rPr>
        <w:t xml:space="preserve">mengidentifikasi akar penyebab </w:t>
      </w:r>
      <w:r w:rsidRPr="00B84CBF">
        <w:rPr>
          <w:rFonts w:cs="Times New Roman"/>
          <w:i/>
          <w:iCs/>
          <w:color w:val="000000"/>
          <w:szCs w:val="24"/>
        </w:rPr>
        <w:t xml:space="preserve">waste waiting </w:t>
      </w:r>
      <w:r w:rsidRPr="00B84CBF">
        <w:rPr>
          <w:rFonts w:cs="Times New Roman"/>
          <w:color w:val="000000"/>
          <w:szCs w:val="24"/>
        </w:rPr>
        <w:t xml:space="preserve">menggunakan </w:t>
      </w:r>
      <w:r w:rsidRPr="00B84CBF">
        <w:rPr>
          <w:rFonts w:cs="Times New Roman"/>
          <w:i/>
          <w:iCs/>
          <w:color w:val="000000"/>
          <w:szCs w:val="24"/>
        </w:rPr>
        <w:t>tools lean</w:t>
      </w:r>
      <w:r w:rsidR="006D120D">
        <w:rPr>
          <w:rFonts w:cs="Times New Roman"/>
          <w:i/>
          <w:iCs/>
          <w:color w:val="000000"/>
        </w:rPr>
        <w:t xml:space="preserve"> </w:t>
      </w:r>
      <w:r w:rsidRPr="00B84CBF">
        <w:rPr>
          <w:rFonts w:cs="Times New Roman"/>
          <w:i/>
          <w:iCs/>
          <w:color w:val="000000"/>
          <w:szCs w:val="24"/>
        </w:rPr>
        <w:t>manufacturing</w:t>
      </w:r>
      <w:r w:rsidRPr="00B84CBF">
        <w:rPr>
          <w:rFonts w:cs="Times New Roman"/>
          <w:color w:val="000000"/>
          <w:szCs w:val="24"/>
        </w:rPr>
        <w:t xml:space="preserve">, yaitu </w:t>
      </w:r>
      <w:r w:rsidRPr="00B84CBF">
        <w:rPr>
          <w:rFonts w:cs="Times New Roman"/>
          <w:i/>
          <w:iCs/>
          <w:color w:val="000000"/>
          <w:szCs w:val="24"/>
        </w:rPr>
        <w:t xml:space="preserve">Fishbone Diagram </w:t>
      </w:r>
      <w:r w:rsidRPr="00B84CBF">
        <w:rPr>
          <w:rFonts w:cs="Times New Roman"/>
          <w:color w:val="000000"/>
          <w:szCs w:val="24"/>
        </w:rPr>
        <w:t xml:space="preserve">dan 5 </w:t>
      </w:r>
      <w:r w:rsidRPr="00B84CBF">
        <w:rPr>
          <w:rFonts w:cs="Times New Roman"/>
          <w:i/>
          <w:iCs/>
          <w:color w:val="000000"/>
          <w:szCs w:val="24"/>
        </w:rPr>
        <w:t>Why’s</w:t>
      </w:r>
      <w:r w:rsidRPr="00B84CBF">
        <w:rPr>
          <w:rFonts w:cs="Times New Roman"/>
          <w:color w:val="000000"/>
          <w:szCs w:val="24"/>
        </w:rPr>
        <w:t>. Tahap terakhir adalah analisis</w:t>
      </w:r>
      <w:r w:rsidR="006D120D">
        <w:rPr>
          <w:rFonts w:cs="Times New Roman"/>
          <w:color w:val="000000"/>
        </w:rPr>
        <w:t xml:space="preserve"> </w:t>
      </w:r>
      <w:r w:rsidRPr="00B84CBF">
        <w:rPr>
          <w:rFonts w:cs="Times New Roman"/>
          <w:color w:val="000000"/>
          <w:szCs w:val="24"/>
        </w:rPr>
        <w:t>5W1H untuk penjabaran permasalahan yang ditemukan secara detail dan menentukan</w:t>
      </w:r>
      <w:r w:rsidR="006D120D">
        <w:rPr>
          <w:rFonts w:cs="Times New Roman"/>
          <w:color w:val="000000"/>
        </w:rPr>
        <w:t xml:space="preserve"> </w:t>
      </w:r>
      <w:r w:rsidRPr="00B84CBF">
        <w:rPr>
          <w:rFonts w:cs="Times New Roman"/>
          <w:color w:val="000000"/>
          <w:szCs w:val="24"/>
        </w:rPr>
        <w:t>rancangan usulan perbaikan.</w:t>
      </w:r>
      <w:r w:rsidR="00FB7ACC" w:rsidRPr="00B84CBF">
        <w:rPr>
          <w:rFonts w:cs="Times New Roman"/>
          <w:color w:val="000000"/>
        </w:rPr>
        <w:t xml:space="preserve"> </w:t>
      </w:r>
      <w:r w:rsidRPr="00B84CBF">
        <w:rPr>
          <w:rFonts w:cs="Times New Roman"/>
          <w:color w:val="000000"/>
          <w:szCs w:val="24"/>
        </w:rPr>
        <w:t>Hasil yang didapatkan dari rancangan usulan perbaikan yaitu penyeimbangan lini</w:t>
      </w:r>
      <w:r w:rsidR="00FB7ACC" w:rsidRPr="00B84CBF">
        <w:rPr>
          <w:rFonts w:cs="Times New Roman"/>
          <w:color w:val="000000"/>
        </w:rPr>
        <w:t xml:space="preserve"> </w:t>
      </w:r>
      <w:r w:rsidRPr="00B84CBF">
        <w:rPr>
          <w:rFonts w:cs="Times New Roman"/>
          <w:color w:val="000000"/>
          <w:szCs w:val="24"/>
        </w:rPr>
        <w:t>dengan metode Helgeson-Birinie dan pemberian pelatihan serta sertifikasi menjahit</w:t>
      </w:r>
      <w:r w:rsidR="00FB7ACC" w:rsidRPr="00B84CBF">
        <w:rPr>
          <w:rFonts w:cs="Times New Roman"/>
          <w:color w:val="000000"/>
        </w:rPr>
        <w:t xml:space="preserve"> </w:t>
      </w:r>
      <w:r w:rsidRPr="00B84CBF">
        <w:rPr>
          <w:rFonts w:cs="Times New Roman"/>
          <w:color w:val="000000"/>
          <w:szCs w:val="24"/>
        </w:rPr>
        <w:t xml:space="preserve">untuk meminimasi </w:t>
      </w:r>
      <w:r w:rsidRPr="00B84CBF">
        <w:rPr>
          <w:rFonts w:cs="Times New Roman"/>
          <w:i/>
          <w:iCs/>
          <w:color w:val="000000"/>
          <w:szCs w:val="24"/>
        </w:rPr>
        <w:t>waste waiting</w:t>
      </w:r>
      <w:r w:rsidRPr="00B84CBF">
        <w:rPr>
          <w:rFonts w:cs="Times New Roman"/>
          <w:color w:val="000000"/>
          <w:szCs w:val="24"/>
        </w:rPr>
        <w:t>. Dari usulan rancangan perbaikan yang dibuat,</w:t>
      </w:r>
      <w:r w:rsidR="00FB7ACC" w:rsidRPr="00B84CBF">
        <w:rPr>
          <w:rFonts w:cs="Times New Roman"/>
          <w:color w:val="000000"/>
        </w:rPr>
        <w:t xml:space="preserve"> </w:t>
      </w:r>
      <w:r w:rsidRPr="00B84CBF">
        <w:rPr>
          <w:rFonts w:cs="Times New Roman"/>
          <w:color w:val="000000"/>
          <w:szCs w:val="24"/>
        </w:rPr>
        <w:t xml:space="preserve">didapatkan </w:t>
      </w:r>
      <w:r w:rsidRPr="00B84CBF">
        <w:rPr>
          <w:rFonts w:cs="Times New Roman"/>
          <w:i/>
          <w:iCs/>
          <w:color w:val="000000"/>
          <w:szCs w:val="24"/>
        </w:rPr>
        <w:t xml:space="preserve">lead time </w:t>
      </w:r>
      <w:r w:rsidRPr="00B84CBF">
        <w:rPr>
          <w:rFonts w:cs="Times New Roman"/>
          <w:color w:val="000000"/>
          <w:szCs w:val="24"/>
        </w:rPr>
        <w:t>sebesar 1837.22 detik dengan aktivitas bernilai tambah sebesar</w:t>
      </w:r>
      <w:r w:rsidR="00FB7ACC" w:rsidRPr="00B84CBF">
        <w:rPr>
          <w:rFonts w:cs="Times New Roman"/>
          <w:color w:val="000000"/>
        </w:rPr>
        <w:t xml:space="preserve"> </w:t>
      </w:r>
      <w:r w:rsidRPr="00B84CBF">
        <w:rPr>
          <w:rFonts w:cs="Times New Roman"/>
          <w:color w:val="000000"/>
          <w:szCs w:val="24"/>
        </w:rPr>
        <w:t>1096.66 detik.</w:t>
      </w:r>
    </w:p>
    <w:p w14:paraId="6CEFBF44" w14:textId="55C7EB33" w:rsidR="0063168F" w:rsidRDefault="0063168F" w:rsidP="00523751">
      <w:pPr>
        <w:pStyle w:val="ListParagraph"/>
        <w:ind w:left="0"/>
        <w:rPr>
          <w:rFonts w:cs="Times New Roman"/>
          <w:color w:val="000000"/>
          <w:szCs w:val="24"/>
        </w:rPr>
      </w:pPr>
    </w:p>
    <w:p w14:paraId="7196F989" w14:textId="77777777" w:rsidR="00CA3880" w:rsidRDefault="00CA3880" w:rsidP="00523751">
      <w:pPr>
        <w:pStyle w:val="ListParagraph"/>
        <w:ind w:left="0"/>
        <w:rPr>
          <w:rFonts w:cs="Times New Roman"/>
          <w:color w:val="000000"/>
          <w:szCs w:val="24"/>
        </w:rPr>
      </w:pPr>
    </w:p>
    <w:p w14:paraId="2E694C56" w14:textId="45CCBF36" w:rsidR="0063168F" w:rsidRDefault="0063168F" w:rsidP="00523751">
      <w:pPr>
        <w:pStyle w:val="ListParagraph"/>
        <w:ind w:left="0"/>
        <w:rPr>
          <w:rFonts w:cs="Times New Roman"/>
          <w:b/>
          <w:color w:val="000000"/>
          <w:szCs w:val="24"/>
          <w:lang w:val="id-ID"/>
        </w:rPr>
      </w:pPr>
      <w:r w:rsidRPr="0063168F">
        <w:rPr>
          <w:rFonts w:cs="Times New Roman"/>
          <w:b/>
          <w:color w:val="000000"/>
          <w:szCs w:val="24"/>
          <w:lang w:val="id-ID"/>
        </w:rPr>
        <w:lastRenderedPageBreak/>
        <w:t>II.7 Pengujian Data</w:t>
      </w:r>
    </w:p>
    <w:p w14:paraId="2F1E4C49" w14:textId="77777777" w:rsidR="00AD2FA9" w:rsidRPr="00AD2FA9" w:rsidRDefault="0063168F" w:rsidP="00AD2FA9">
      <w:pPr>
        <w:rPr>
          <w:rFonts w:cs="Times New Roman"/>
          <w:b/>
          <w:color w:val="000000"/>
          <w:szCs w:val="24"/>
          <w:lang w:val="id-ID"/>
        </w:rPr>
      </w:pPr>
      <w:r w:rsidRPr="00AD2FA9">
        <w:rPr>
          <w:rFonts w:cs="Times New Roman"/>
          <w:b/>
          <w:color w:val="000000"/>
          <w:szCs w:val="24"/>
          <w:lang w:val="id-ID"/>
        </w:rPr>
        <w:t xml:space="preserve">II.7.1 Uji Keseragaman Data </w:t>
      </w:r>
    </w:p>
    <w:p w14:paraId="5570F0E9" w14:textId="77777777" w:rsidR="00AD2FA9" w:rsidRDefault="0063168F" w:rsidP="00AD2FA9">
      <w:pPr>
        <w:ind w:left="567"/>
        <w:rPr>
          <w:rFonts w:cs="Times New Roman"/>
          <w:color w:val="000000"/>
          <w:szCs w:val="24"/>
          <w:lang w:val="id-ID"/>
        </w:rPr>
      </w:pPr>
      <w:r w:rsidRPr="00AD2FA9">
        <w:rPr>
          <w:rFonts w:cs="Times New Roman"/>
          <w:color w:val="000000"/>
          <w:szCs w:val="24"/>
          <w:lang w:val="id-ID"/>
        </w:rPr>
        <w:t xml:space="preserve">Uji keseragaman data dilakukan agar waktu yang didapatkan seragam dan masih berada diantara batas kewajaran (Sutalaksana, Anggawisastra, &amp; Tjakraatmadja, 2006). Langkah – langkah dalam melakukan uji keseragaman data adalah sebagai berikut:  </w:t>
      </w:r>
    </w:p>
    <w:p w14:paraId="1536302E" w14:textId="77777777" w:rsidR="00AD2FA9" w:rsidRDefault="0063168F" w:rsidP="00AD2FA9">
      <w:pPr>
        <w:ind w:left="567"/>
        <w:rPr>
          <w:rFonts w:cs="Times New Roman"/>
          <w:color w:val="000000"/>
          <w:szCs w:val="24"/>
          <w:lang w:val="id-ID"/>
        </w:rPr>
      </w:pPr>
      <w:r w:rsidRPr="00AD2FA9">
        <w:rPr>
          <w:rFonts w:cs="Times New Roman"/>
          <w:color w:val="000000"/>
          <w:szCs w:val="24"/>
          <w:lang w:val="id-ID"/>
        </w:rPr>
        <w:t xml:space="preserve">1. Mengelompokkan data yang diperoleh kedalam subgrup   </w:t>
      </w:r>
    </w:p>
    <w:p w14:paraId="1570A03D" w14:textId="0D69156B" w:rsidR="0063168F" w:rsidRDefault="0063168F" w:rsidP="00AD2FA9">
      <w:pPr>
        <w:ind w:left="567"/>
        <w:rPr>
          <w:rFonts w:cs="Times New Roman"/>
          <w:color w:val="000000"/>
          <w:szCs w:val="24"/>
          <w:lang w:val="id-ID"/>
        </w:rPr>
      </w:pPr>
      <w:r w:rsidRPr="00AD2FA9">
        <w:rPr>
          <w:rFonts w:cs="Times New Roman"/>
          <w:color w:val="000000"/>
          <w:szCs w:val="24"/>
          <w:lang w:val="id-ID"/>
        </w:rPr>
        <w:t xml:space="preserve">2. Menghitung rata – rata dari harga rata – rata subgrup dengan rumus:  </w:t>
      </w:r>
    </w:p>
    <w:p w14:paraId="13675B40" w14:textId="13FA21E7" w:rsidR="00AD2FA9" w:rsidRPr="00AD2FA9" w:rsidRDefault="00AD2FA9" w:rsidP="00AD2FA9">
      <w:pPr>
        <w:ind w:left="567"/>
        <w:jc w:val="center"/>
        <w:rPr>
          <w:rFonts w:cs="Times New Roman"/>
          <w:color w:val="000000"/>
          <w:szCs w:val="24"/>
          <w:lang w:val="id-ID"/>
        </w:rPr>
      </w:pPr>
      <w:r>
        <w:rPr>
          <w:noProof/>
          <w:lang w:val="id-ID" w:eastAsia="id-ID"/>
        </w:rPr>
        <w:drawing>
          <wp:inline distT="0" distB="0" distL="0" distR="0" wp14:anchorId="7DF36132" wp14:editId="1A39C3C3">
            <wp:extent cx="657225" cy="48577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57225" cy="485775"/>
                    </a:xfrm>
                    <a:prstGeom prst="rect">
                      <a:avLst/>
                    </a:prstGeom>
                  </pic:spPr>
                </pic:pic>
              </a:graphicData>
            </a:graphic>
          </wp:inline>
        </w:drawing>
      </w:r>
    </w:p>
    <w:p w14:paraId="7A5F7062" w14:textId="77777777" w:rsidR="00AD2FA9" w:rsidRDefault="0063168F" w:rsidP="00AD2FA9">
      <w:pPr>
        <w:pStyle w:val="ListParagraph"/>
        <w:ind w:left="851"/>
        <w:rPr>
          <w:rFonts w:cs="Times New Roman"/>
          <w:color w:val="000000"/>
          <w:szCs w:val="24"/>
          <w:lang w:val="id-ID"/>
        </w:rPr>
      </w:pPr>
      <w:r w:rsidRPr="00AD2FA9">
        <w:rPr>
          <w:rFonts w:cs="Times New Roman"/>
          <w:color w:val="000000"/>
          <w:szCs w:val="24"/>
          <w:lang w:val="id-ID"/>
        </w:rPr>
        <w:t xml:space="preserve">Keterangan:  </w:t>
      </w:r>
    </w:p>
    <w:p w14:paraId="140CC4AB" w14:textId="77777777" w:rsidR="00AD2FA9" w:rsidRDefault="0063168F" w:rsidP="00AD2FA9">
      <w:pPr>
        <w:pStyle w:val="ListParagraph"/>
        <w:ind w:left="851"/>
        <w:rPr>
          <w:rFonts w:cs="Times New Roman"/>
          <w:color w:val="000000"/>
          <w:szCs w:val="24"/>
          <w:lang w:val="id-ID"/>
        </w:rPr>
      </w:pPr>
      <w:r w:rsidRPr="00AD2FA9">
        <w:rPr>
          <w:rFonts w:cs="Times New Roman"/>
          <w:color w:val="000000"/>
          <w:szCs w:val="24"/>
          <w:lang w:val="id-ID"/>
        </w:rPr>
        <w:t xml:space="preserve">x̅̅̅̅ = rata-rata dari keseluruhan grup </w:t>
      </w:r>
    </w:p>
    <w:p w14:paraId="07D4CEB8" w14:textId="77777777" w:rsidR="00AD2FA9" w:rsidRDefault="0063168F" w:rsidP="00AD2FA9">
      <w:pPr>
        <w:pStyle w:val="ListParagraph"/>
        <w:ind w:left="851"/>
        <w:rPr>
          <w:rFonts w:cs="Times New Roman"/>
          <w:color w:val="000000"/>
          <w:szCs w:val="24"/>
          <w:lang w:val="id-ID"/>
        </w:rPr>
      </w:pPr>
      <w:r w:rsidRPr="00AD2FA9">
        <w:rPr>
          <w:rFonts w:cs="Times New Roman"/>
          <w:color w:val="000000"/>
          <w:szCs w:val="24"/>
          <w:lang w:val="id-ID"/>
        </w:rPr>
        <w:t xml:space="preserve">x̅̅̅̅ i = rata-rata subgrup ke-i </w:t>
      </w:r>
    </w:p>
    <w:p w14:paraId="53DD4991" w14:textId="27B28CEB" w:rsidR="00AD2FA9" w:rsidRDefault="0063168F" w:rsidP="00AD2FA9">
      <w:pPr>
        <w:pStyle w:val="ListParagraph"/>
        <w:ind w:left="851"/>
        <w:rPr>
          <w:rFonts w:cs="Times New Roman"/>
          <w:color w:val="000000"/>
          <w:szCs w:val="24"/>
          <w:lang w:val="id-ID"/>
        </w:rPr>
      </w:pPr>
      <w:r w:rsidRPr="00AD2FA9">
        <w:rPr>
          <w:rFonts w:cs="Times New Roman"/>
          <w:color w:val="000000"/>
          <w:szCs w:val="24"/>
          <w:lang w:val="id-ID"/>
        </w:rPr>
        <w:t xml:space="preserve">n = banyaknya subgrup yang terbentuk  </w:t>
      </w:r>
    </w:p>
    <w:p w14:paraId="373F43AF" w14:textId="263AEF79" w:rsidR="0063168F" w:rsidRDefault="0063168F" w:rsidP="00AD2FA9">
      <w:pPr>
        <w:pStyle w:val="ListParagraph"/>
        <w:ind w:left="851" w:hanging="284"/>
        <w:rPr>
          <w:rFonts w:cs="Times New Roman"/>
          <w:color w:val="000000"/>
          <w:szCs w:val="24"/>
          <w:lang w:val="id-ID"/>
        </w:rPr>
      </w:pPr>
      <w:r w:rsidRPr="00AD2FA9">
        <w:rPr>
          <w:rFonts w:cs="Times New Roman"/>
          <w:color w:val="000000"/>
          <w:szCs w:val="24"/>
          <w:lang w:val="id-ID"/>
        </w:rPr>
        <w:t xml:space="preserve">3. Menghitung standar deviasi sebenenarnya dari harga rata-rata subgrup dengan rumus:  </w:t>
      </w:r>
    </w:p>
    <w:p w14:paraId="3E01AAD5" w14:textId="52FB38B9" w:rsidR="00AD2FA9" w:rsidRDefault="00AD2FA9" w:rsidP="00AD2FA9">
      <w:pPr>
        <w:pStyle w:val="ListParagraph"/>
        <w:ind w:left="567"/>
        <w:jc w:val="center"/>
        <w:rPr>
          <w:rFonts w:cs="Times New Roman"/>
          <w:color w:val="000000"/>
          <w:szCs w:val="24"/>
          <w:lang w:val="id-ID"/>
        </w:rPr>
      </w:pPr>
      <w:r>
        <w:rPr>
          <w:noProof/>
          <w:lang w:val="id-ID" w:eastAsia="id-ID"/>
        </w:rPr>
        <w:drawing>
          <wp:inline distT="0" distB="0" distL="0" distR="0" wp14:anchorId="56FE2245" wp14:editId="3517C471">
            <wp:extent cx="1476375" cy="78105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76375" cy="781050"/>
                    </a:xfrm>
                    <a:prstGeom prst="rect">
                      <a:avLst/>
                    </a:prstGeom>
                  </pic:spPr>
                </pic:pic>
              </a:graphicData>
            </a:graphic>
          </wp:inline>
        </w:drawing>
      </w:r>
    </w:p>
    <w:p w14:paraId="64783AD6" w14:textId="77777777" w:rsidR="00AD2FA9" w:rsidRDefault="00AD2FA9" w:rsidP="00AD2FA9">
      <w:pPr>
        <w:pStyle w:val="ListParagraph"/>
        <w:ind w:left="993"/>
        <w:rPr>
          <w:rFonts w:cs="Times New Roman"/>
          <w:color w:val="000000"/>
          <w:szCs w:val="24"/>
          <w:lang w:val="id-ID"/>
        </w:rPr>
      </w:pPr>
      <w:r w:rsidRPr="00AD2FA9">
        <w:rPr>
          <w:rFonts w:cs="Times New Roman"/>
          <w:color w:val="000000"/>
          <w:szCs w:val="24"/>
          <w:lang w:val="id-ID"/>
        </w:rPr>
        <w:t xml:space="preserve">Keterangan:   </w:t>
      </w:r>
    </w:p>
    <w:p w14:paraId="44F12980" w14:textId="77777777" w:rsidR="00AD2FA9" w:rsidRDefault="00AD2FA9" w:rsidP="00AD2FA9">
      <w:pPr>
        <w:pStyle w:val="ListParagraph"/>
        <w:ind w:left="993"/>
        <w:rPr>
          <w:rFonts w:cs="Times New Roman"/>
          <w:color w:val="000000"/>
          <w:szCs w:val="24"/>
          <w:lang w:val="id-ID"/>
        </w:rPr>
      </w:pPr>
      <w:r w:rsidRPr="00AD2FA9">
        <w:rPr>
          <w:rFonts w:cs="Times New Roman"/>
          <w:color w:val="000000"/>
          <w:szCs w:val="24"/>
          <w:lang w:val="id-ID"/>
        </w:rPr>
        <w:t xml:space="preserve">xi = data waktu yang telah dilakukan   </w:t>
      </w:r>
    </w:p>
    <w:p w14:paraId="0ABBEF05" w14:textId="4F6B66B7" w:rsidR="00AD2FA9" w:rsidRDefault="00AD2FA9" w:rsidP="00AD2FA9">
      <w:pPr>
        <w:pStyle w:val="ListParagraph"/>
        <w:ind w:left="993"/>
        <w:rPr>
          <w:rFonts w:cs="Times New Roman"/>
          <w:color w:val="000000"/>
          <w:szCs w:val="24"/>
          <w:lang w:val="id-ID"/>
        </w:rPr>
      </w:pPr>
      <w:r w:rsidRPr="00AD2FA9">
        <w:rPr>
          <w:rFonts w:cs="Times New Roman"/>
          <w:color w:val="000000"/>
          <w:szCs w:val="24"/>
          <w:lang w:val="id-ID"/>
        </w:rPr>
        <w:t>N = banyaknya jumlah waktu yang didapatkan</w:t>
      </w:r>
    </w:p>
    <w:p w14:paraId="665068FF" w14:textId="648ECE80" w:rsidR="00AD2FA9" w:rsidRDefault="00AD2FA9" w:rsidP="00AD2FA9">
      <w:pPr>
        <w:pStyle w:val="ListParagraph"/>
        <w:numPr>
          <w:ilvl w:val="0"/>
          <w:numId w:val="11"/>
        </w:numPr>
        <w:rPr>
          <w:rFonts w:cs="Times New Roman"/>
          <w:color w:val="000000"/>
          <w:szCs w:val="24"/>
          <w:lang w:val="id-ID"/>
        </w:rPr>
      </w:pPr>
      <w:r w:rsidRPr="00AD2FA9">
        <w:rPr>
          <w:rFonts w:cs="Times New Roman"/>
          <w:color w:val="000000"/>
          <w:szCs w:val="24"/>
          <w:lang w:val="id-ID"/>
        </w:rPr>
        <w:t xml:space="preserve">Menghitung standar deviasi dari distribusi harga rata – rata subgrup dengan rumus:     </w:t>
      </w:r>
    </w:p>
    <w:p w14:paraId="5594F09F" w14:textId="27B30337" w:rsidR="00AD2FA9" w:rsidRPr="00AD2FA9" w:rsidRDefault="00AD2FA9" w:rsidP="00AD2FA9">
      <w:pPr>
        <w:pStyle w:val="ListParagraph"/>
        <w:ind w:left="927"/>
        <w:jc w:val="center"/>
        <w:rPr>
          <w:rFonts w:cs="Times New Roman"/>
          <w:color w:val="000000"/>
          <w:szCs w:val="24"/>
          <w:lang w:val="id-ID"/>
        </w:rPr>
      </w:pPr>
      <w:r>
        <w:rPr>
          <w:noProof/>
          <w:lang w:val="id-ID" w:eastAsia="id-ID"/>
        </w:rPr>
        <w:drawing>
          <wp:inline distT="0" distB="0" distL="0" distR="0" wp14:anchorId="198F1AD1" wp14:editId="6BD7EA28">
            <wp:extent cx="752475" cy="419100"/>
            <wp:effectExtent l="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52475" cy="419100"/>
                    </a:xfrm>
                    <a:prstGeom prst="rect">
                      <a:avLst/>
                    </a:prstGeom>
                  </pic:spPr>
                </pic:pic>
              </a:graphicData>
            </a:graphic>
          </wp:inline>
        </w:drawing>
      </w:r>
    </w:p>
    <w:p w14:paraId="0B8A924C" w14:textId="77777777" w:rsidR="00AD2FA9" w:rsidRPr="00AD2FA9" w:rsidRDefault="00AD2FA9" w:rsidP="00AD2FA9">
      <w:pPr>
        <w:pStyle w:val="ListParagraph"/>
        <w:ind w:left="993"/>
        <w:rPr>
          <w:rFonts w:cs="Times New Roman"/>
          <w:color w:val="000000"/>
          <w:szCs w:val="24"/>
          <w:lang w:val="id-ID"/>
        </w:rPr>
      </w:pPr>
      <w:r w:rsidRPr="00AD2FA9">
        <w:rPr>
          <w:rFonts w:cs="Times New Roman"/>
          <w:color w:val="000000"/>
          <w:szCs w:val="24"/>
          <w:lang w:val="id-ID"/>
        </w:rPr>
        <w:t xml:space="preserve">Keterangan:   </w:t>
      </w:r>
    </w:p>
    <w:p w14:paraId="5AD04F53" w14:textId="24093405" w:rsidR="0063168F" w:rsidRDefault="00AD2FA9" w:rsidP="00AD2FA9">
      <w:pPr>
        <w:pStyle w:val="ListParagraph"/>
        <w:ind w:left="993"/>
        <w:rPr>
          <w:rFonts w:cs="Times New Roman"/>
          <w:color w:val="000000"/>
          <w:szCs w:val="24"/>
          <w:lang w:val="id-ID"/>
        </w:rPr>
      </w:pPr>
      <w:r w:rsidRPr="00AD2FA9">
        <w:rPr>
          <w:rFonts w:cs="Times New Roman"/>
          <w:color w:val="000000"/>
          <w:szCs w:val="24"/>
          <w:lang w:val="id-ID"/>
        </w:rPr>
        <w:t xml:space="preserve">n = besarnya subgrup   </w:t>
      </w:r>
    </w:p>
    <w:p w14:paraId="101D6874" w14:textId="349BB972" w:rsidR="00AD2FA9" w:rsidRDefault="00AD2FA9" w:rsidP="00AD2FA9">
      <w:pPr>
        <w:pStyle w:val="ListParagraph"/>
        <w:numPr>
          <w:ilvl w:val="0"/>
          <w:numId w:val="11"/>
        </w:numPr>
        <w:rPr>
          <w:rFonts w:cs="Times New Roman"/>
          <w:color w:val="000000"/>
          <w:szCs w:val="24"/>
          <w:lang w:val="id-ID"/>
        </w:rPr>
      </w:pPr>
      <w:r w:rsidRPr="00AD2FA9">
        <w:rPr>
          <w:rFonts w:cs="Times New Roman"/>
          <w:color w:val="000000"/>
          <w:szCs w:val="24"/>
          <w:lang w:val="id-ID"/>
        </w:rPr>
        <w:lastRenderedPageBreak/>
        <w:t xml:space="preserve">Menentukan batas kendali atas (BKA) dan batas kendali bawah (BKB) dengan rumus:  </w:t>
      </w:r>
    </w:p>
    <w:p w14:paraId="55260F46" w14:textId="23B82D69" w:rsidR="00AD2FA9" w:rsidRPr="00AD2FA9" w:rsidRDefault="00AD2FA9" w:rsidP="00AD2FA9">
      <w:pPr>
        <w:pStyle w:val="ListParagraph"/>
        <w:ind w:left="927"/>
        <w:jc w:val="center"/>
        <w:rPr>
          <w:rFonts w:cs="Times New Roman"/>
          <w:color w:val="000000"/>
          <w:szCs w:val="24"/>
          <w:lang w:val="id-ID"/>
        </w:rPr>
      </w:pPr>
      <w:r>
        <w:rPr>
          <w:noProof/>
          <w:lang w:val="id-ID" w:eastAsia="id-ID"/>
        </w:rPr>
        <w:drawing>
          <wp:inline distT="0" distB="0" distL="0" distR="0" wp14:anchorId="6BB2E517" wp14:editId="553EE8D5">
            <wp:extent cx="1285875" cy="53340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85875" cy="533400"/>
                    </a:xfrm>
                    <a:prstGeom prst="rect">
                      <a:avLst/>
                    </a:prstGeom>
                  </pic:spPr>
                </pic:pic>
              </a:graphicData>
            </a:graphic>
          </wp:inline>
        </w:drawing>
      </w:r>
    </w:p>
    <w:p w14:paraId="54D75CB2" w14:textId="77777777" w:rsidR="00AD2FA9" w:rsidRPr="00AD2FA9" w:rsidRDefault="00AD2FA9" w:rsidP="00AD2FA9">
      <w:pPr>
        <w:pStyle w:val="ListParagraph"/>
        <w:ind w:left="0"/>
        <w:rPr>
          <w:rFonts w:cs="Times New Roman"/>
          <w:b/>
          <w:color w:val="000000"/>
          <w:szCs w:val="24"/>
        </w:rPr>
      </w:pPr>
      <w:r w:rsidRPr="00AD2FA9">
        <w:rPr>
          <w:rFonts w:cs="Times New Roman"/>
          <w:b/>
          <w:color w:val="000000"/>
          <w:szCs w:val="24"/>
        </w:rPr>
        <w:t xml:space="preserve">II.7.2 Uji Kecukupan Data  </w:t>
      </w:r>
    </w:p>
    <w:p w14:paraId="018744EF" w14:textId="3FC13AF4" w:rsidR="00AD2FA9" w:rsidRPr="00AD2FA9" w:rsidRDefault="00AD2FA9" w:rsidP="00AD2FA9">
      <w:pPr>
        <w:pStyle w:val="ListParagraph"/>
        <w:ind w:left="567"/>
        <w:rPr>
          <w:rFonts w:cs="Times New Roman"/>
          <w:color w:val="000000"/>
          <w:szCs w:val="24"/>
        </w:rPr>
      </w:pPr>
      <w:r w:rsidRPr="00AD2FA9">
        <w:rPr>
          <w:rFonts w:cs="Times New Roman"/>
          <w:color w:val="000000"/>
          <w:szCs w:val="24"/>
        </w:rPr>
        <w:t xml:space="preserve">Uji kecukupan data dilakukan untuk mengetahui jumlah pengamatan waktu yang dilakukan sudah memenuhi syarat atau belum memenuhi syarat. Menurut </w:t>
      </w:r>
      <w:r w:rsidR="003C0B52">
        <w:rPr>
          <w:rFonts w:cs="Times New Roman"/>
          <w:color w:val="000000"/>
          <w:szCs w:val="24"/>
        </w:rPr>
        <w:fldChar w:fldCharType="begin" w:fldLock="1"/>
      </w:r>
      <w:r w:rsidR="009A5B13">
        <w:rPr>
          <w:rFonts w:cs="Times New Roman"/>
          <w:color w:val="000000"/>
          <w:szCs w:val="24"/>
        </w:rPr>
        <w:instrText>ADDIN CSL_CITATION {"citationItems":[{"id":"ITEM-1","itemData":{"author":[{"dropping-particle":"","family":"Iftikar Z. Sutalaksana, Ruhana Anggawisastra","given":"Jann H. Tjakraatmadja","non-dropping-particle":"","parse-names":false,"suffix":""}],"id":"ITEM-1","issued":{"date-parts":[["2006"]]},"number-of-pages":"2006","publisher":"Bandung: ITB Bandung","title":"Teknik perancangan sistem kerja","type":"book"},"uris":["http://www.mendeley.com/documents/?uuid=0ef378d8-cf26-4016-a630-24d683532742"]}],"mendeley":{"formattedCitation":"(Iftikar Z. Sutalaksana, Ruhana Anggawisastra, 2006)","plainTextFormattedCitation":"(Iftikar Z. Sutalaksana, Ruhana Anggawisastra, 2006)","previouslyFormattedCitation":"(Iftikar Z. Sutalaksana, Ruhana Anggawisastra, 2006)"},"properties":{"noteIndex":0},"schema":"https://github.com/citation-style-language/schema/raw/master/csl-citation.json"}</w:instrText>
      </w:r>
      <w:r w:rsidR="003C0B52">
        <w:rPr>
          <w:rFonts w:cs="Times New Roman"/>
          <w:color w:val="000000"/>
          <w:szCs w:val="24"/>
        </w:rPr>
        <w:fldChar w:fldCharType="separate"/>
      </w:r>
      <w:r w:rsidR="003C0B52" w:rsidRPr="003C0B52">
        <w:rPr>
          <w:rFonts w:cs="Times New Roman"/>
          <w:noProof/>
          <w:color w:val="000000"/>
          <w:szCs w:val="24"/>
        </w:rPr>
        <w:t>(Iftikar Z. Sutalaksana, Ruhana Anggawisastra, 2006)</w:t>
      </w:r>
      <w:r w:rsidR="003C0B52">
        <w:rPr>
          <w:rFonts w:cs="Times New Roman"/>
          <w:color w:val="000000"/>
          <w:szCs w:val="24"/>
        </w:rPr>
        <w:fldChar w:fldCharType="end"/>
      </w:r>
      <w:r w:rsidR="003C0B52">
        <w:rPr>
          <w:rFonts w:cs="Times New Roman"/>
          <w:color w:val="000000"/>
          <w:szCs w:val="24"/>
        </w:rPr>
        <w:t xml:space="preserve"> </w:t>
      </w:r>
      <w:r w:rsidRPr="00AD2FA9">
        <w:rPr>
          <w:rFonts w:cs="Times New Roman"/>
          <w:color w:val="000000"/>
          <w:szCs w:val="24"/>
        </w:rPr>
        <w:t xml:space="preserve">untuk melakukan uji kecukupan data dapat menggunakan rumus:  </w:t>
      </w:r>
    </w:p>
    <w:p w14:paraId="51D9CE62" w14:textId="5CE41AE4" w:rsidR="003B33AC" w:rsidRPr="00B84CBF" w:rsidRDefault="00AD2FA9" w:rsidP="00AD2FA9">
      <w:pPr>
        <w:pStyle w:val="ListParagraph"/>
        <w:ind w:left="0"/>
        <w:jc w:val="center"/>
        <w:rPr>
          <w:rFonts w:cs="Times New Roman"/>
          <w:color w:val="000000"/>
          <w:szCs w:val="24"/>
        </w:rPr>
      </w:pPr>
      <w:r>
        <w:rPr>
          <w:noProof/>
          <w:lang w:val="id-ID" w:eastAsia="id-ID"/>
        </w:rPr>
        <w:drawing>
          <wp:inline distT="0" distB="0" distL="0" distR="0" wp14:anchorId="35E8850E" wp14:editId="69770739">
            <wp:extent cx="2124075" cy="72390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24075" cy="723900"/>
                    </a:xfrm>
                    <a:prstGeom prst="rect">
                      <a:avLst/>
                    </a:prstGeom>
                  </pic:spPr>
                </pic:pic>
              </a:graphicData>
            </a:graphic>
          </wp:inline>
        </w:drawing>
      </w:r>
    </w:p>
    <w:p w14:paraId="034775AF" w14:textId="77777777" w:rsidR="00AD2FA9" w:rsidRDefault="00AD2FA9" w:rsidP="00523751">
      <w:pPr>
        <w:pStyle w:val="ListParagraph"/>
        <w:ind w:left="0"/>
        <w:rPr>
          <w:rFonts w:cs="Times New Roman"/>
          <w:color w:val="000000"/>
          <w:szCs w:val="24"/>
        </w:rPr>
      </w:pPr>
      <w:r w:rsidRPr="00AD2FA9">
        <w:rPr>
          <w:rFonts w:cs="Times New Roman"/>
          <w:color w:val="000000"/>
          <w:szCs w:val="24"/>
        </w:rPr>
        <w:t xml:space="preserve">Keterangan:  </w:t>
      </w:r>
    </w:p>
    <w:p w14:paraId="7AF844BE" w14:textId="77777777" w:rsidR="00AD2FA9" w:rsidRDefault="00AD2FA9" w:rsidP="00523751">
      <w:pPr>
        <w:pStyle w:val="ListParagraph"/>
        <w:ind w:left="0"/>
        <w:rPr>
          <w:rFonts w:cs="Times New Roman"/>
          <w:color w:val="000000"/>
          <w:szCs w:val="24"/>
        </w:rPr>
      </w:pPr>
      <w:r w:rsidRPr="00AD2FA9">
        <w:rPr>
          <w:rFonts w:cs="Times New Roman"/>
          <w:color w:val="000000"/>
          <w:szCs w:val="24"/>
        </w:rPr>
        <w:t xml:space="preserve">N’ = jumlah pengamatan yang seharusnya dilakukan   </w:t>
      </w:r>
    </w:p>
    <w:p w14:paraId="2286A611" w14:textId="77777777" w:rsidR="00AD2FA9" w:rsidRDefault="00AD2FA9" w:rsidP="00523751">
      <w:pPr>
        <w:pStyle w:val="ListParagraph"/>
        <w:ind w:left="0"/>
        <w:rPr>
          <w:rFonts w:cs="Times New Roman"/>
          <w:color w:val="000000"/>
          <w:szCs w:val="24"/>
        </w:rPr>
      </w:pPr>
      <w:r w:rsidRPr="00AD2FA9">
        <w:rPr>
          <w:rFonts w:cs="Times New Roman"/>
          <w:color w:val="000000"/>
          <w:szCs w:val="24"/>
        </w:rPr>
        <w:t xml:space="preserve">s = tingkat ketelitian  </w:t>
      </w:r>
    </w:p>
    <w:p w14:paraId="11ECD76C" w14:textId="77777777" w:rsidR="00AD2FA9" w:rsidRDefault="00AD2FA9" w:rsidP="00523751">
      <w:pPr>
        <w:pStyle w:val="ListParagraph"/>
        <w:ind w:left="0"/>
        <w:rPr>
          <w:rFonts w:cs="Times New Roman"/>
          <w:color w:val="000000"/>
          <w:szCs w:val="24"/>
        </w:rPr>
      </w:pPr>
      <w:r w:rsidRPr="00AD2FA9">
        <w:rPr>
          <w:rFonts w:cs="Times New Roman"/>
          <w:color w:val="000000"/>
          <w:szCs w:val="24"/>
        </w:rPr>
        <w:t xml:space="preserve">k = konstanta   x = waktu pengamatan   </w:t>
      </w:r>
    </w:p>
    <w:p w14:paraId="1677D9A5" w14:textId="77777777" w:rsidR="00AD2FA9" w:rsidRDefault="00AD2FA9" w:rsidP="00523751">
      <w:pPr>
        <w:pStyle w:val="ListParagraph"/>
        <w:ind w:left="0"/>
        <w:rPr>
          <w:rFonts w:cs="Times New Roman"/>
          <w:color w:val="000000"/>
          <w:szCs w:val="24"/>
        </w:rPr>
      </w:pPr>
      <w:r w:rsidRPr="00AD2FA9">
        <w:rPr>
          <w:rFonts w:cs="Times New Roman"/>
          <w:color w:val="000000"/>
          <w:szCs w:val="24"/>
        </w:rPr>
        <w:t xml:space="preserve">N = jumlah pengamatan yang telah dilakukan  </w:t>
      </w:r>
    </w:p>
    <w:p w14:paraId="3B36CAA7" w14:textId="77777777" w:rsidR="00AD2FA9" w:rsidRDefault="00AD2FA9" w:rsidP="00523751">
      <w:pPr>
        <w:pStyle w:val="ListParagraph"/>
        <w:ind w:left="0"/>
        <w:rPr>
          <w:rFonts w:cs="Times New Roman"/>
          <w:color w:val="000000"/>
          <w:szCs w:val="24"/>
        </w:rPr>
      </w:pPr>
      <w:r w:rsidRPr="00AD2FA9">
        <w:rPr>
          <w:rFonts w:cs="Times New Roman"/>
          <w:color w:val="000000"/>
          <w:szCs w:val="24"/>
        </w:rPr>
        <w:t xml:space="preserve">Nilai k ditentukan dengan ketentuan:  </w:t>
      </w:r>
    </w:p>
    <w:p w14:paraId="777FC2D0" w14:textId="77777777" w:rsidR="00AD2FA9" w:rsidRDefault="00AD2FA9" w:rsidP="00523751">
      <w:pPr>
        <w:pStyle w:val="ListParagraph"/>
        <w:ind w:left="0"/>
        <w:rPr>
          <w:rFonts w:cs="Times New Roman"/>
          <w:color w:val="000000"/>
          <w:szCs w:val="24"/>
        </w:rPr>
      </w:pPr>
      <w:r w:rsidRPr="00AD2FA9">
        <w:rPr>
          <w:rFonts w:cs="Times New Roman"/>
          <w:color w:val="000000"/>
          <w:szCs w:val="24"/>
        </w:rPr>
        <w:t xml:space="preserve">a. Jika tingkat kepercayaan 95% &lt; 1-α ≤ 99%, maka nilai k = 3   </w:t>
      </w:r>
    </w:p>
    <w:p w14:paraId="02041B52" w14:textId="670EA873" w:rsidR="003B33AC" w:rsidRDefault="00AD2FA9" w:rsidP="00523751">
      <w:pPr>
        <w:pStyle w:val="ListParagraph"/>
        <w:ind w:left="0"/>
        <w:rPr>
          <w:rFonts w:cs="Times New Roman"/>
          <w:color w:val="000000"/>
          <w:szCs w:val="24"/>
        </w:rPr>
      </w:pPr>
      <w:r w:rsidRPr="00AD2FA9">
        <w:rPr>
          <w:rFonts w:cs="Times New Roman"/>
          <w:color w:val="000000"/>
          <w:szCs w:val="24"/>
        </w:rPr>
        <w:t xml:space="preserve">b. Jika tingkat kepercayaan 68% &lt; 1-α ≤ 95%, maka nilai k = 2   </w:t>
      </w:r>
    </w:p>
    <w:p w14:paraId="38612C3A" w14:textId="2FD386B1" w:rsidR="00AD2FA9" w:rsidRPr="00AD2FA9" w:rsidRDefault="00AD2FA9" w:rsidP="00AD2FA9">
      <w:pPr>
        <w:pStyle w:val="ListParagraph"/>
        <w:ind w:left="0"/>
        <w:rPr>
          <w:rFonts w:cs="Times New Roman"/>
          <w:color w:val="000000"/>
          <w:szCs w:val="24"/>
        </w:rPr>
      </w:pPr>
      <w:r w:rsidRPr="00AD2FA9">
        <w:rPr>
          <w:rFonts w:cs="Times New Roman"/>
          <w:color w:val="000000"/>
          <w:szCs w:val="24"/>
        </w:rPr>
        <w:t>c. Jika tingkat kepercayaan ≤ 68%, maka nilai k = 1  Jika N‟ lebih besar dari N, diperlukan pengukuran waktu lagi sebanyak N‟-N dan kemudian lakukan lagi uji kecukupan data. Jika N‟ lebih kecil dari N, maka data sudah cukup.</w:t>
      </w:r>
    </w:p>
    <w:p w14:paraId="485E55AD" w14:textId="05EFAF14" w:rsidR="003B33AC" w:rsidRPr="00B84CBF" w:rsidRDefault="003B33AC" w:rsidP="00523751">
      <w:pPr>
        <w:pStyle w:val="ListParagraph"/>
        <w:ind w:left="0"/>
        <w:rPr>
          <w:rFonts w:cs="Times New Roman"/>
          <w:color w:val="000000"/>
          <w:szCs w:val="24"/>
        </w:rPr>
      </w:pPr>
    </w:p>
    <w:p w14:paraId="571C4A89" w14:textId="2705297B" w:rsidR="003B33AC" w:rsidRPr="00B84CBF" w:rsidRDefault="003B33AC" w:rsidP="00523751">
      <w:pPr>
        <w:pStyle w:val="ListParagraph"/>
        <w:ind w:left="0"/>
        <w:rPr>
          <w:rFonts w:cs="Times New Roman"/>
          <w:color w:val="000000"/>
          <w:szCs w:val="24"/>
        </w:rPr>
      </w:pPr>
    </w:p>
    <w:p w14:paraId="0C15170C" w14:textId="235A9E78" w:rsidR="003B33AC" w:rsidRPr="00B84CBF" w:rsidRDefault="003B33AC" w:rsidP="00523751">
      <w:pPr>
        <w:pStyle w:val="ListParagraph"/>
        <w:ind w:left="0"/>
        <w:rPr>
          <w:rFonts w:cs="Times New Roman"/>
          <w:color w:val="000000"/>
          <w:szCs w:val="24"/>
        </w:rPr>
      </w:pPr>
    </w:p>
    <w:p w14:paraId="667E2A59" w14:textId="5B2C4C0B" w:rsidR="003B33AC" w:rsidRPr="00B84CBF" w:rsidRDefault="003B33AC" w:rsidP="00523751">
      <w:pPr>
        <w:pStyle w:val="ListParagraph"/>
        <w:ind w:left="0"/>
        <w:rPr>
          <w:rFonts w:cs="Times New Roman"/>
          <w:color w:val="000000"/>
          <w:szCs w:val="24"/>
        </w:rPr>
      </w:pPr>
    </w:p>
    <w:p w14:paraId="4D6E2354" w14:textId="66B1F660" w:rsidR="003B33AC" w:rsidRPr="00B84CBF" w:rsidRDefault="003B33AC" w:rsidP="00523751">
      <w:pPr>
        <w:pStyle w:val="ListParagraph"/>
        <w:ind w:left="0"/>
        <w:rPr>
          <w:rFonts w:cs="Times New Roman"/>
          <w:color w:val="000000"/>
          <w:szCs w:val="24"/>
        </w:rPr>
      </w:pPr>
    </w:p>
    <w:p w14:paraId="0A520BE0" w14:textId="3933F41F" w:rsidR="00B44699" w:rsidRDefault="00B44699">
      <w:pPr>
        <w:spacing w:after="160" w:line="259" w:lineRule="auto"/>
        <w:jc w:val="left"/>
        <w:rPr>
          <w:rFonts w:eastAsia="Times New Roman" w:cs="Times New Roman"/>
          <w:b/>
          <w:bCs/>
          <w:kern w:val="36"/>
          <w:szCs w:val="48"/>
          <w:lang w:val="id-ID" w:eastAsia="en-ID"/>
        </w:rPr>
      </w:pPr>
    </w:p>
    <w:p w14:paraId="6B2425E2" w14:textId="1FDD5D53" w:rsidR="003B33AC" w:rsidRPr="00B84CBF" w:rsidRDefault="003B33AC" w:rsidP="00FC184B">
      <w:pPr>
        <w:pStyle w:val="Heading1"/>
        <w:rPr>
          <w:lang w:val="id-ID"/>
        </w:rPr>
      </w:pPr>
      <w:bookmarkStart w:id="43" w:name="_Toc532114807"/>
      <w:r w:rsidRPr="00B84CBF">
        <w:rPr>
          <w:lang w:val="id-ID"/>
        </w:rPr>
        <w:lastRenderedPageBreak/>
        <w:t>BAB III METODE PENELITIAN</w:t>
      </w:r>
      <w:bookmarkEnd w:id="43"/>
    </w:p>
    <w:p w14:paraId="234C4100" w14:textId="3E90A0CF" w:rsidR="003B33AC" w:rsidRPr="00B84CBF" w:rsidRDefault="003B33AC" w:rsidP="003B33AC">
      <w:pPr>
        <w:pStyle w:val="ListParagraph"/>
        <w:ind w:left="0"/>
        <w:jc w:val="center"/>
        <w:rPr>
          <w:rFonts w:cs="Times New Roman"/>
          <w:b/>
          <w:color w:val="000000"/>
          <w:szCs w:val="24"/>
          <w:lang w:val="id-ID"/>
        </w:rPr>
      </w:pPr>
    </w:p>
    <w:p w14:paraId="199B4A06" w14:textId="77777777" w:rsidR="003B33AC" w:rsidRPr="00B84CBF" w:rsidRDefault="003B33AC" w:rsidP="00F54C46">
      <w:pPr>
        <w:pStyle w:val="ListParagraph"/>
        <w:ind w:left="0"/>
        <w:rPr>
          <w:rFonts w:cs="Times New Roman"/>
          <w:color w:val="000000"/>
          <w:szCs w:val="24"/>
          <w:lang w:val="id-ID"/>
        </w:rPr>
      </w:pPr>
      <w:r w:rsidRPr="00B84CBF">
        <w:rPr>
          <w:rFonts w:cs="Times New Roman"/>
          <w:color w:val="000000"/>
          <w:szCs w:val="24"/>
          <w:lang w:val="id-ID"/>
        </w:rPr>
        <w:t xml:space="preserve">Pada tahap ini berisikan pembahasan tahap penelitian sebagai tahap sistematik dan terstruktur yang digunakan untuk menghasilkan output sesuai dengan tujuan penelitian. </w:t>
      </w:r>
    </w:p>
    <w:p w14:paraId="75737775" w14:textId="77777777" w:rsidR="003B33AC" w:rsidRPr="00B84CBF" w:rsidRDefault="003B33AC" w:rsidP="00F54C46">
      <w:pPr>
        <w:pStyle w:val="Heading2"/>
        <w:rPr>
          <w:rFonts w:cs="Times New Roman"/>
          <w:lang w:val="id-ID"/>
        </w:rPr>
      </w:pPr>
      <w:bookmarkStart w:id="44" w:name="_Toc532114808"/>
      <w:r w:rsidRPr="00B84CBF">
        <w:rPr>
          <w:rFonts w:cs="Times New Roman"/>
          <w:lang w:val="id-ID"/>
        </w:rPr>
        <w:t>III.1 Model Konseptual</w:t>
      </w:r>
      <w:bookmarkEnd w:id="44"/>
      <w:r w:rsidRPr="00B84CBF">
        <w:rPr>
          <w:rFonts w:cs="Times New Roman"/>
          <w:lang w:val="id-ID"/>
        </w:rPr>
        <w:t xml:space="preserve"> </w:t>
      </w:r>
    </w:p>
    <w:p w14:paraId="4D75EA95" w14:textId="45FD1086" w:rsidR="003B33AC" w:rsidRPr="003E0EBC" w:rsidRDefault="003B33AC" w:rsidP="001F32C1">
      <w:pPr>
        <w:rPr>
          <w:color w:val="FF0000"/>
          <w:lang w:val="id-ID"/>
        </w:rPr>
      </w:pPr>
      <w:r w:rsidRPr="00B84CBF">
        <w:rPr>
          <w:lang w:val="id-ID"/>
        </w:rPr>
        <w:t>Untuk menghasilkan output yang sesuai dengan tujuan penelitian diperlukan suatu model konseptual yang berfungsi untuk menjabarkan konsep pemecahan masalah secara terstruktur. Model konseptual yang menjabarkan tahapan yang dilal</w:t>
      </w:r>
      <w:r w:rsidR="007552B8" w:rsidRPr="00B84CBF">
        <w:rPr>
          <w:lang w:val="id-ID"/>
        </w:rPr>
        <w:t>ui dapat dilihat pada gambar 3</w:t>
      </w:r>
      <w:r w:rsidRPr="00B84CBF">
        <w:rPr>
          <w:lang w:val="id-ID"/>
        </w:rPr>
        <w:t>.1.</w:t>
      </w:r>
      <w:r w:rsidR="003E0EBC">
        <w:rPr>
          <w:lang w:val="id-ID"/>
        </w:rPr>
        <w:t xml:space="preserve"> </w:t>
      </w:r>
    </w:p>
    <w:p w14:paraId="14C792B0" w14:textId="5D73C97A" w:rsidR="003B33AC" w:rsidRPr="00B84CBF" w:rsidRDefault="00CD4E8F" w:rsidP="003B33AC">
      <w:pPr>
        <w:pStyle w:val="ListParagraph"/>
        <w:rPr>
          <w:rFonts w:cs="Times New Roman"/>
          <w:color w:val="000000"/>
          <w:szCs w:val="24"/>
          <w:lang w:val="id-ID"/>
        </w:rPr>
      </w:pPr>
      <w:r>
        <w:rPr>
          <w:rFonts w:cs="Times New Roman"/>
          <w:noProof/>
          <w:color w:val="000000"/>
          <w:szCs w:val="24"/>
          <w:lang w:val="id-ID" w:eastAsia="id-ID"/>
        </w:rPr>
        <mc:AlternateContent>
          <mc:Choice Requires="wpg">
            <w:drawing>
              <wp:anchor distT="0" distB="0" distL="114300" distR="114300" simplePos="0" relativeHeight="251829248" behindDoc="0" locked="0" layoutInCell="1" allowOverlap="1" wp14:anchorId="3E05304D" wp14:editId="165CF95D">
                <wp:simplePos x="0" y="0"/>
                <wp:positionH relativeFrom="column">
                  <wp:posOffset>-4785</wp:posOffset>
                </wp:positionH>
                <wp:positionV relativeFrom="paragraph">
                  <wp:posOffset>142550</wp:posOffset>
                </wp:positionV>
                <wp:extent cx="5203825" cy="3943350"/>
                <wp:effectExtent l="0" t="0" r="15875" b="19050"/>
                <wp:wrapNone/>
                <wp:docPr id="59" name="Group 59"/>
                <wp:cNvGraphicFramePr/>
                <a:graphic xmlns:a="http://schemas.openxmlformats.org/drawingml/2006/main">
                  <a:graphicData uri="http://schemas.microsoft.com/office/word/2010/wordprocessingGroup">
                    <wpg:wgp>
                      <wpg:cNvGrpSpPr/>
                      <wpg:grpSpPr>
                        <a:xfrm>
                          <a:off x="0" y="0"/>
                          <a:ext cx="5203825" cy="3943350"/>
                          <a:chOff x="0" y="0"/>
                          <a:chExt cx="5203825" cy="3943350"/>
                        </a:xfrm>
                      </wpg:grpSpPr>
                      <wpg:grpSp>
                        <wpg:cNvPr id="125" name="Group 125"/>
                        <wpg:cNvGrpSpPr/>
                        <wpg:grpSpPr>
                          <a:xfrm>
                            <a:off x="990600" y="9525"/>
                            <a:ext cx="4213225" cy="3933825"/>
                            <a:chOff x="1" y="0"/>
                            <a:chExt cx="4800600" cy="4387728"/>
                          </a:xfrm>
                        </wpg:grpSpPr>
                        <wps:wsp>
                          <wps:cNvPr id="38" name="Straight Arrow Connector 38"/>
                          <wps:cNvCnPr/>
                          <wps:spPr>
                            <a:xfrm>
                              <a:off x="1504950" y="2295525"/>
                              <a:ext cx="6000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24" name="Group 124"/>
                          <wpg:cNvGrpSpPr/>
                          <wpg:grpSpPr>
                            <a:xfrm>
                              <a:off x="1" y="0"/>
                              <a:ext cx="4800600" cy="4387728"/>
                              <a:chOff x="1" y="0"/>
                              <a:chExt cx="4800600" cy="4387728"/>
                            </a:xfrm>
                          </wpg:grpSpPr>
                          <wps:wsp>
                            <wps:cNvPr id="6" name="Rectangle 6"/>
                            <wps:cNvSpPr/>
                            <wps:spPr>
                              <a:xfrm>
                                <a:off x="476250" y="104775"/>
                                <a:ext cx="1419225" cy="552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1D578E" w14:textId="7B3B4D4B" w:rsidR="006167A6" w:rsidRPr="00DF2C41" w:rsidRDefault="006167A6" w:rsidP="003B33AC">
                                  <w:pPr>
                                    <w:rPr>
                                      <w:rFonts w:cs="Times New Roman"/>
                                      <w:sz w:val="16"/>
                                      <w:szCs w:val="16"/>
                                      <w:lang w:val="id-ID"/>
                                    </w:rPr>
                                  </w:pPr>
                                  <w:r w:rsidRPr="00DF2C41">
                                    <w:rPr>
                                      <w:rFonts w:cs="Times New Roman"/>
                                      <w:sz w:val="16"/>
                                      <w:szCs w:val="16"/>
                                      <w:lang w:val="id-ID"/>
                                    </w:rPr>
                                    <w:t>Data ketidaktercapaian permintaan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047875" y="104775"/>
                                <a:ext cx="676275" cy="571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C2E4D8" w14:textId="4DDC3E4A" w:rsidR="006167A6" w:rsidRPr="00AF68B5" w:rsidRDefault="006167A6" w:rsidP="003B33AC">
                                  <w:pPr>
                                    <w:jc w:val="center"/>
                                    <w:rPr>
                                      <w:rFonts w:cs="Times New Roman"/>
                                      <w:b/>
                                      <w:sz w:val="14"/>
                                      <w:szCs w:val="14"/>
                                      <w:lang w:val="id-ID"/>
                                    </w:rPr>
                                  </w:pPr>
                                  <w:r w:rsidRPr="00AF68B5">
                                    <w:rPr>
                                      <w:rFonts w:cs="Times New Roman"/>
                                      <w:b/>
                                      <w:sz w:val="14"/>
                                      <w:szCs w:val="14"/>
                                      <w:lang w:val="id-ID"/>
                                    </w:rPr>
                                    <w:t>Urutan proses produksi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2819400" y="104775"/>
                                <a:ext cx="657225" cy="571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B8FE74" w14:textId="27B3724F" w:rsidR="006167A6" w:rsidRPr="00AF68B5" w:rsidRDefault="006167A6" w:rsidP="003B33AC">
                                  <w:pPr>
                                    <w:jc w:val="center"/>
                                    <w:rPr>
                                      <w:rFonts w:cs="Times New Roman"/>
                                      <w:b/>
                                      <w:sz w:val="14"/>
                                      <w:szCs w:val="14"/>
                                      <w:lang w:val="id-ID"/>
                                    </w:rPr>
                                  </w:pPr>
                                  <w:r w:rsidRPr="00AF68B5">
                                    <w:rPr>
                                      <w:rFonts w:cs="Times New Roman"/>
                                      <w:b/>
                                      <w:sz w:val="14"/>
                                      <w:szCs w:val="14"/>
                                      <w:lang w:val="id-ID"/>
                                    </w:rPr>
                                    <w:t>Waktu siklus produksi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 name="Group 32"/>
                            <wpg:cNvGrpSpPr/>
                            <wpg:grpSpPr>
                              <a:xfrm>
                                <a:off x="1076325" y="895350"/>
                                <a:ext cx="2647950" cy="1066800"/>
                                <a:chOff x="0" y="0"/>
                                <a:chExt cx="2647950" cy="1066800"/>
                              </a:xfrm>
                            </wpg:grpSpPr>
                            <wps:wsp>
                              <wps:cNvPr id="10" name="Rectangle 10"/>
                              <wps:cNvSpPr/>
                              <wps:spPr>
                                <a:xfrm>
                                  <a:off x="0" y="0"/>
                                  <a:ext cx="2647950" cy="1066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FA3B59" w14:textId="018CCF64" w:rsidR="006167A6" w:rsidRPr="005445AB" w:rsidRDefault="006167A6" w:rsidP="005445AB">
                                    <w:pPr>
                                      <w:rPr>
                                        <w:rFonts w:cs="Times New Roman"/>
                                        <w:i/>
                                        <w:sz w:val="20"/>
                                        <w:szCs w:val="20"/>
                                        <w:lang w:val="id-ID"/>
                                      </w:rPr>
                                    </w:pPr>
                                    <w:r w:rsidRPr="005445AB">
                                      <w:rPr>
                                        <w:rFonts w:cs="Times New Roman"/>
                                        <w:i/>
                                        <w:sz w:val="20"/>
                                        <w:szCs w:val="20"/>
                                        <w:lang w:val="id-ID"/>
                                      </w:rPr>
                                      <w:t>Current State Mapping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Rectangle 16"/>
                              <wps:cNvSpPr/>
                              <wps:spPr>
                                <a:xfrm>
                                  <a:off x="1019175" y="238125"/>
                                  <a:ext cx="1524000"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664EB3" w14:textId="56C34F8E" w:rsidR="006167A6" w:rsidRPr="00DF2C41" w:rsidRDefault="006167A6" w:rsidP="005445AB">
                                    <w:pPr>
                                      <w:jc w:val="center"/>
                                      <w:rPr>
                                        <w:rFonts w:cs="Times New Roman"/>
                                        <w:i/>
                                        <w:sz w:val="16"/>
                                        <w:szCs w:val="16"/>
                                        <w:lang w:val="id-ID"/>
                                      </w:rPr>
                                    </w:pPr>
                                    <w:r w:rsidRPr="00DF2C41">
                                      <w:rPr>
                                        <w:rFonts w:cs="Times New Roman"/>
                                        <w:i/>
                                        <w:sz w:val="16"/>
                                        <w:szCs w:val="16"/>
                                        <w:lang w:val="id-ID"/>
                                      </w:rPr>
                                      <w:t>Value Stream Mapping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009650" y="657225"/>
                                  <a:ext cx="1533525"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9C1F0F" w14:textId="28A0B711" w:rsidR="006167A6" w:rsidRPr="00DF2C41" w:rsidRDefault="006167A6" w:rsidP="005445AB">
                                    <w:pPr>
                                      <w:jc w:val="center"/>
                                      <w:rPr>
                                        <w:rFonts w:cs="Times New Roman"/>
                                        <w:i/>
                                        <w:sz w:val="16"/>
                                        <w:szCs w:val="16"/>
                                        <w:lang w:val="id-ID"/>
                                      </w:rPr>
                                    </w:pPr>
                                    <w:r w:rsidRPr="00DF2C41">
                                      <w:rPr>
                                        <w:rFonts w:cs="Times New Roman"/>
                                        <w:i/>
                                        <w:sz w:val="16"/>
                                        <w:szCs w:val="16"/>
                                        <w:lang w:val="id-ID"/>
                                      </w:rPr>
                                      <w:t>Process Activity Mapping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Rectangle 18"/>
                            <wps:cNvSpPr/>
                            <wps:spPr>
                              <a:xfrm>
                                <a:off x="2105025" y="2162175"/>
                                <a:ext cx="952500" cy="238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95C23D" w14:textId="5ED6106E" w:rsidR="006167A6" w:rsidRPr="005445AB" w:rsidRDefault="006167A6" w:rsidP="005445AB">
                                  <w:pPr>
                                    <w:jc w:val="center"/>
                                    <w:rPr>
                                      <w:rFonts w:cs="Times New Roman"/>
                                      <w:i/>
                                      <w:sz w:val="20"/>
                                      <w:szCs w:val="20"/>
                                      <w:lang w:val="id-ID"/>
                                    </w:rPr>
                                  </w:pPr>
                                  <w:r w:rsidRPr="00DF2C41">
                                    <w:rPr>
                                      <w:rFonts w:cs="Times New Roman"/>
                                      <w:i/>
                                      <w:sz w:val="16"/>
                                      <w:szCs w:val="16"/>
                                      <w:lang w:val="id-ID"/>
                                    </w:rPr>
                                    <w:t xml:space="preserve">Waste </w:t>
                                  </w:r>
                                  <w:r w:rsidRPr="005445AB">
                                    <w:rPr>
                                      <w:rFonts w:cs="Times New Roman"/>
                                      <w:i/>
                                      <w:sz w:val="20"/>
                                      <w:szCs w:val="20"/>
                                      <w:lang w:val="id-ID"/>
                                    </w:rPr>
                                    <w:t>Waiting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333375" y="2162175"/>
                                <a:ext cx="1162050" cy="238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D76BA1" w14:textId="7056D776" w:rsidR="006167A6" w:rsidRPr="005445AB" w:rsidRDefault="006167A6" w:rsidP="005445AB">
                                  <w:pPr>
                                    <w:jc w:val="center"/>
                                    <w:rPr>
                                      <w:rFonts w:cs="Times New Roman"/>
                                      <w:i/>
                                      <w:sz w:val="20"/>
                                      <w:szCs w:val="20"/>
                                      <w:lang w:val="id-ID"/>
                                    </w:rPr>
                                  </w:pPr>
                                  <w:r w:rsidRPr="00DF2C41">
                                    <w:rPr>
                                      <w:rFonts w:cs="Times New Roman"/>
                                      <w:i/>
                                      <w:sz w:val="16"/>
                                      <w:szCs w:val="16"/>
                                      <w:lang w:val="id-ID"/>
                                    </w:rPr>
                                    <w:t xml:space="preserve">Fishbone </w:t>
                                  </w:r>
                                  <w:r w:rsidRPr="005445AB">
                                    <w:rPr>
                                      <w:rFonts w:cs="Times New Roman"/>
                                      <w:i/>
                                      <w:sz w:val="20"/>
                                      <w:szCs w:val="20"/>
                                      <w:lang w:val="id-ID"/>
                                    </w:rPr>
                                    <w:t>Diagram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3820852" y="2119679"/>
                                <a:ext cx="638175"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90504B" w14:textId="146C1B3B" w:rsidR="006167A6" w:rsidRPr="00DF2C41" w:rsidRDefault="006167A6" w:rsidP="005445AB">
                                  <w:pPr>
                                    <w:jc w:val="center"/>
                                    <w:rPr>
                                      <w:rFonts w:cs="Times New Roman"/>
                                      <w:i/>
                                      <w:sz w:val="16"/>
                                      <w:szCs w:val="16"/>
                                      <w:lang w:val="id-ID"/>
                                    </w:rPr>
                                  </w:pPr>
                                  <w:r w:rsidRPr="00DF2C41">
                                    <w:rPr>
                                      <w:rFonts w:cs="Times New Roman"/>
                                      <w:i/>
                                      <w:sz w:val="16"/>
                                      <w:szCs w:val="16"/>
                                      <w:lang w:val="id-ID"/>
                                    </w:rPr>
                                    <w:t>5 Why’s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 name="Group 33"/>
                            <wpg:cNvGrpSpPr/>
                            <wpg:grpSpPr>
                              <a:xfrm>
                                <a:off x="1085850" y="2581275"/>
                                <a:ext cx="2647950" cy="1066800"/>
                                <a:chOff x="0" y="0"/>
                                <a:chExt cx="2647950" cy="1066800"/>
                              </a:xfrm>
                            </wpg:grpSpPr>
                            <wps:wsp>
                              <wps:cNvPr id="25" name="Rectangle 25"/>
                              <wps:cNvSpPr/>
                              <wps:spPr>
                                <a:xfrm>
                                  <a:off x="0" y="0"/>
                                  <a:ext cx="2647950" cy="1066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FB8920" w14:textId="77777777" w:rsidR="006167A6" w:rsidRPr="005445AB" w:rsidRDefault="006167A6" w:rsidP="004A5FF3">
                                    <w:pPr>
                                      <w:rPr>
                                        <w:rFonts w:cs="Times New Roman"/>
                                        <w:i/>
                                        <w:sz w:val="20"/>
                                        <w:szCs w:val="20"/>
                                        <w:lang w:val="id-ID"/>
                                      </w:rPr>
                                    </w:pPr>
                                    <w:r w:rsidRPr="005445AB">
                                      <w:rPr>
                                        <w:rFonts w:cs="Times New Roman"/>
                                        <w:i/>
                                        <w:sz w:val="20"/>
                                        <w:szCs w:val="20"/>
                                        <w:lang w:val="id-ID"/>
                                      </w:rPr>
                                      <w:t>Current State Mapping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Rectangle 26"/>
                              <wps:cNvSpPr/>
                              <wps:spPr>
                                <a:xfrm>
                                  <a:off x="1019175" y="257175"/>
                                  <a:ext cx="1524000"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C86837" w14:textId="77777777" w:rsidR="006167A6" w:rsidRPr="00DF2C41" w:rsidRDefault="006167A6" w:rsidP="004A5FF3">
                                    <w:pPr>
                                      <w:jc w:val="center"/>
                                      <w:rPr>
                                        <w:rFonts w:cs="Times New Roman"/>
                                        <w:i/>
                                        <w:sz w:val="16"/>
                                        <w:szCs w:val="16"/>
                                        <w:lang w:val="id-ID"/>
                                      </w:rPr>
                                    </w:pPr>
                                    <w:r w:rsidRPr="00DF2C41">
                                      <w:rPr>
                                        <w:rFonts w:cs="Times New Roman"/>
                                        <w:i/>
                                        <w:sz w:val="16"/>
                                        <w:szCs w:val="16"/>
                                        <w:lang w:val="id-ID"/>
                                      </w:rPr>
                                      <w:t>Value Stream Mapping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009650" y="676275"/>
                                  <a:ext cx="1533525"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52ECC9" w14:textId="77777777" w:rsidR="006167A6" w:rsidRPr="00DF2C41" w:rsidRDefault="006167A6" w:rsidP="004A5FF3">
                                    <w:pPr>
                                      <w:jc w:val="center"/>
                                      <w:rPr>
                                        <w:rFonts w:cs="Times New Roman"/>
                                        <w:i/>
                                        <w:sz w:val="16"/>
                                        <w:szCs w:val="16"/>
                                        <w:lang w:val="id-ID"/>
                                      </w:rPr>
                                    </w:pPr>
                                    <w:r w:rsidRPr="00DF2C41">
                                      <w:rPr>
                                        <w:rFonts w:cs="Times New Roman"/>
                                        <w:i/>
                                        <w:sz w:val="16"/>
                                        <w:szCs w:val="16"/>
                                        <w:lang w:val="id-ID"/>
                                      </w:rPr>
                                      <w:t>Process Activity Mapping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Rectangle 28"/>
                            <wps:cNvSpPr/>
                            <wps:spPr>
                              <a:xfrm>
                                <a:off x="104775" y="3911478"/>
                                <a:ext cx="1162050" cy="27612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85E39F" w14:textId="63042884" w:rsidR="006167A6" w:rsidRPr="00DF2C41" w:rsidRDefault="006167A6" w:rsidP="004A5FF3">
                                  <w:pPr>
                                    <w:jc w:val="center"/>
                                    <w:rPr>
                                      <w:rFonts w:cs="Times New Roman"/>
                                      <w:sz w:val="16"/>
                                      <w:szCs w:val="16"/>
                                      <w:lang w:val="id-ID"/>
                                    </w:rPr>
                                  </w:pPr>
                                  <w:r>
                                    <w:rPr>
                                      <w:rFonts w:cs="Times New Roman"/>
                                      <w:sz w:val="16"/>
                                      <w:szCs w:val="16"/>
                                      <w:lang w:val="id-ID"/>
                                    </w:rPr>
                                    <w:t>Pengadaan mesin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619250" y="3812931"/>
                                <a:ext cx="1657350" cy="49326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89BB46" w14:textId="47B5F2CD" w:rsidR="006167A6" w:rsidRPr="00DF2C41" w:rsidRDefault="006167A6" w:rsidP="004A5FF3">
                                  <w:pPr>
                                    <w:jc w:val="center"/>
                                    <w:rPr>
                                      <w:rFonts w:cs="Times New Roman"/>
                                      <w:i/>
                                      <w:sz w:val="16"/>
                                      <w:szCs w:val="16"/>
                                      <w:lang w:val="id-ID"/>
                                    </w:rPr>
                                  </w:pPr>
                                  <w:r w:rsidRPr="00DF2C41">
                                    <w:rPr>
                                      <w:rFonts w:cs="Times New Roman"/>
                                      <w:i/>
                                      <w:sz w:val="16"/>
                                      <w:szCs w:val="16"/>
                                      <w:lang w:val="id-ID"/>
                                    </w:rPr>
                                    <w:t xml:space="preserve">Usulan perbaikan untuk meminimasi Waste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3609974" y="3911478"/>
                                <a:ext cx="1162050" cy="238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419595" w14:textId="0DD3220C" w:rsidR="006167A6" w:rsidRPr="00AF68B5" w:rsidRDefault="006167A6" w:rsidP="004A5FF3">
                                  <w:pPr>
                                    <w:jc w:val="center"/>
                                    <w:rPr>
                                      <w:rFonts w:cs="Times New Roman"/>
                                      <w:sz w:val="16"/>
                                      <w:szCs w:val="16"/>
                                      <w:lang w:val="id-ID"/>
                                    </w:rPr>
                                  </w:pPr>
                                  <w:r w:rsidRPr="00AF68B5">
                                    <w:rPr>
                                      <w:rFonts w:cs="Times New Roman"/>
                                      <w:sz w:val="16"/>
                                      <w:szCs w:val="16"/>
                                      <w:lang w:val="id-ID"/>
                                    </w:rPr>
                                    <w:t>SMED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9525" y="819150"/>
                                <a:ext cx="4791075" cy="2924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9525" y="0"/>
                                <a:ext cx="4781550" cy="7429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1" y="3780326"/>
                                <a:ext cx="4800600" cy="607402"/>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raight Arrow Connector 36"/>
                            <wps:cNvCnPr/>
                            <wps:spPr>
                              <a:xfrm>
                                <a:off x="2533650" y="752475"/>
                                <a:ext cx="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 name="Straight Arrow Connector 37"/>
                            <wps:cNvCnPr/>
                            <wps:spPr>
                              <a:xfrm>
                                <a:off x="2543175" y="1952625"/>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 name="Straight Arrow Connector 41"/>
                            <wps:cNvCnPr/>
                            <wps:spPr>
                              <a:xfrm>
                                <a:off x="2543175" y="2371725"/>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 name="Straight Arrow Connector 43"/>
                            <wps:cNvCnPr/>
                            <wps:spPr>
                              <a:xfrm>
                                <a:off x="2600325" y="3609975"/>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Straight Arrow Connector 46"/>
                            <wps:cNvCnPr/>
                            <wps:spPr>
                              <a:xfrm>
                                <a:off x="1276350" y="4016252"/>
                                <a:ext cx="361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 name="Straight Arrow Connector 47"/>
                            <wps:cNvCnPr/>
                            <wps:spPr>
                              <a:xfrm flipH="1">
                                <a:off x="3286125" y="4025778"/>
                                <a:ext cx="333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126" name="Straight Arrow Connector 126"/>
                        <wps:cNvCnPr/>
                        <wps:spPr>
                          <a:xfrm flipH="1">
                            <a:off x="3705225" y="2038350"/>
                            <a:ext cx="6483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7" name="Rectangle 127"/>
                        <wps:cNvSpPr/>
                        <wps:spPr>
                          <a:xfrm>
                            <a:off x="0" y="0"/>
                            <a:ext cx="981075" cy="685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9F4895" w14:textId="71810BA0" w:rsidR="006167A6" w:rsidRPr="00CD4E8F" w:rsidRDefault="006167A6" w:rsidP="00AF68B5">
                              <w:pPr>
                                <w:jc w:val="left"/>
                                <w:rPr>
                                  <w:rFonts w:cs="Times New Roman"/>
                                  <w:sz w:val="22"/>
                                  <w:lang w:val="id-ID"/>
                                </w:rPr>
                              </w:pPr>
                              <w:r w:rsidRPr="00CD4E8F">
                                <w:rPr>
                                  <w:rFonts w:cs="Times New Roman"/>
                                  <w:sz w:val="22"/>
                                  <w:lang w:val="id-ID"/>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a:off x="0" y="752475"/>
                            <a:ext cx="981075" cy="2600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9B7A28" w14:textId="2394CB52" w:rsidR="006167A6" w:rsidRPr="00204EBA" w:rsidRDefault="006167A6" w:rsidP="00AF68B5">
                              <w:pPr>
                                <w:jc w:val="left"/>
                                <w:rPr>
                                  <w:rFonts w:cs="Times New Roman"/>
                                  <w:lang w:val="id-ID"/>
                                </w:rPr>
                              </w:pPr>
                              <w:r>
                                <w:rPr>
                                  <w:rFonts w:cs="Times New Roman"/>
                                  <w:lang w:val="id-ID"/>
                                </w:rPr>
                                <w:t>Pengolahan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0" y="3400425"/>
                            <a:ext cx="971550" cy="53758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523563" w14:textId="5D02F17D" w:rsidR="006167A6" w:rsidRPr="00204EBA" w:rsidRDefault="006167A6" w:rsidP="00AF68B5">
                              <w:pPr>
                                <w:jc w:val="left"/>
                                <w:rPr>
                                  <w:rFonts w:cs="Times New Roman"/>
                                  <w:lang w:val="id-ID"/>
                                </w:rPr>
                              </w:pPr>
                              <w:r>
                                <w:rPr>
                                  <w:rFonts w:cs="Times New Roman"/>
                                  <w:lang w:val="id-ID"/>
                                </w:rPr>
                                <w:t>Usulan Perbaikan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05304D" id="Group 59" o:spid="_x0000_s1056" style="position:absolute;left:0;text-align:left;margin-left:-.4pt;margin-top:11.2pt;width:409.75pt;height:310.5pt;z-index:251829248" coordsize="52038,3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">
                <v:group id="Group 125" o:spid="_x0000_s1057" style="position:absolute;left:9906;top:95;width:42132;height:39338" coordorigin="" coordsize="48006,4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Straight Arrow Connector 38" o:spid="_x0000_s1058" type="#_x0000_t32" style="position:absolute;left:15049;top:22955;width:6001;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" strokecolor="black [3200]" strokeweight=".5pt">
                    <v:stroke endarrow="block" joinstyle="miter"/>
                  </v:shape>
                  <v:group id="Group 124" o:spid="_x0000_s1059" style="position:absolute;width:48006;height:43877" coordorigin="" coordsize="48006,4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rect id="Rectangle 6" o:spid="_x0000_s1060" style="position:absolute;left:4762;top:1047;width:14192;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" fillcolor="white [3201]" strokecolor="black [3213]" strokeweight="1pt">
                      <v:textbox>
                        <w:txbxContent>
                          <w:p w14:paraId="661D578E" w14:textId="7B3B4D4B" w:rsidR="006167A6" w:rsidRPr="00DF2C41" w:rsidRDefault="006167A6" w:rsidP="003B33AC">
                            <w:pPr>
                              <w:rPr>
                                <w:rFonts w:cs="Times New Roman"/>
                                <w:sz w:val="16"/>
                                <w:szCs w:val="16"/>
                                <w:lang w:val="id-ID"/>
                              </w:rPr>
                            </w:pPr>
                            <w:r w:rsidRPr="00DF2C41">
                              <w:rPr>
                                <w:rFonts w:cs="Times New Roman"/>
                                <w:sz w:val="16"/>
                                <w:szCs w:val="16"/>
                                <w:lang w:val="id-ID"/>
                              </w:rPr>
                              <w:t>Data ketidaktercapaian permintaan</w:t>
                            </w:r>
                          </w:p>
                        </w:txbxContent>
                      </v:textbox>
                    </v:rect>
                    <v:rect id="Rectangle 7" o:spid="_x0000_s1061" style="position:absolute;left:20478;top:1047;width:676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" fillcolor="white [3201]" strokecolor="black [3213]" strokeweight="1pt">
                      <v:textbox>
                        <w:txbxContent>
                          <w:p w14:paraId="5AC2E4D8" w14:textId="4DDC3E4A" w:rsidR="006167A6" w:rsidRPr="00AF68B5" w:rsidRDefault="006167A6" w:rsidP="003B33AC">
                            <w:pPr>
                              <w:jc w:val="center"/>
                              <w:rPr>
                                <w:rFonts w:cs="Times New Roman"/>
                                <w:b/>
                                <w:sz w:val="14"/>
                                <w:szCs w:val="14"/>
                                <w:lang w:val="id-ID"/>
                              </w:rPr>
                            </w:pPr>
                            <w:r w:rsidRPr="00AF68B5">
                              <w:rPr>
                                <w:rFonts w:cs="Times New Roman"/>
                                <w:b/>
                                <w:sz w:val="14"/>
                                <w:szCs w:val="14"/>
                                <w:lang w:val="id-ID"/>
                              </w:rPr>
                              <w:t>Urutan proses produksi</w:t>
                            </w:r>
                          </w:p>
                        </w:txbxContent>
                      </v:textbox>
                    </v:rect>
                    <v:rect id="Rectangle 8" o:spid="_x0000_s1062" style="position:absolute;left:28194;top:1047;width:6572;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" fillcolor="white [3201]" strokecolor="black [3213]" strokeweight="1pt">
                      <v:textbox>
                        <w:txbxContent>
                          <w:p w14:paraId="48B8FE74" w14:textId="27B3724F" w:rsidR="006167A6" w:rsidRPr="00AF68B5" w:rsidRDefault="006167A6" w:rsidP="003B33AC">
                            <w:pPr>
                              <w:jc w:val="center"/>
                              <w:rPr>
                                <w:rFonts w:cs="Times New Roman"/>
                                <w:b/>
                                <w:sz w:val="14"/>
                                <w:szCs w:val="14"/>
                                <w:lang w:val="id-ID"/>
                              </w:rPr>
                            </w:pPr>
                            <w:r w:rsidRPr="00AF68B5">
                              <w:rPr>
                                <w:rFonts w:cs="Times New Roman"/>
                                <w:b/>
                                <w:sz w:val="14"/>
                                <w:szCs w:val="14"/>
                                <w:lang w:val="id-ID"/>
                              </w:rPr>
                              <w:t>Waktu siklus produksi</w:t>
                            </w:r>
                          </w:p>
                        </w:txbxContent>
                      </v:textbox>
                    </v:rect>
                    <v:group id="Group 32" o:spid="_x0000_s1063" style="position:absolute;left:10763;top:8953;width:26479;height:10668" coordsize="26479,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10" o:spid="_x0000_s1064" style="position:absolute;width:26479;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" fillcolor="white [3201]" strokecolor="black [3213]" strokeweight="1pt">
                        <v:textbox>
                          <w:txbxContent>
                            <w:p w14:paraId="26FA3B59" w14:textId="018CCF64" w:rsidR="006167A6" w:rsidRPr="005445AB" w:rsidRDefault="006167A6" w:rsidP="005445AB">
                              <w:pPr>
                                <w:rPr>
                                  <w:rFonts w:cs="Times New Roman"/>
                                  <w:i/>
                                  <w:sz w:val="20"/>
                                  <w:szCs w:val="20"/>
                                  <w:lang w:val="id-ID"/>
                                </w:rPr>
                              </w:pPr>
                              <w:r w:rsidRPr="005445AB">
                                <w:rPr>
                                  <w:rFonts w:cs="Times New Roman"/>
                                  <w:i/>
                                  <w:sz w:val="20"/>
                                  <w:szCs w:val="20"/>
                                  <w:lang w:val="id-ID"/>
                                </w:rPr>
                                <w:t>Current State Mapping</w:t>
                              </w:r>
                            </w:p>
                          </w:txbxContent>
                        </v:textbox>
                      </v:rect>
                      <v:rect id="Rectangle 16" o:spid="_x0000_s1065" style="position:absolute;left:10191;top:2381;width:1524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" fillcolor="white [3201]" strokecolor="black [3213]" strokeweight="1pt">
                        <v:textbox>
                          <w:txbxContent>
                            <w:p w14:paraId="48664EB3" w14:textId="56C34F8E" w:rsidR="006167A6" w:rsidRPr="00DF2C41" w:rsidRDefault="006167A6" w:rsidP="005445AB">
                              <w:pPr>
                                <w:jc w:val="center"/>
                                <w:rPr>
                                  <w:rFonts w:cs="Times New Roman"/>
                                  <w:i/>
                                  <w:sz w:val="16"/>
                                  <w:szCs w:val="16"/>
                                  <w:lang w:val="id-ID"/>
                                </w:rPr>
                              </w:pPr>
                              <w:r w:rsidRPr="00DF2C41">
                                <w:rPr>
                                  <w:rFonts w:cs="Times New Roman"/>
                                  <w:i/>
                                  <w:sz w:val="16"/>
                                  <w:szCs w:val="16"/>
                                  <w:lang w:val="id-ID"/>
                                </w:rPr>
                                <w:t>Value Stream Mapping</w:t>
                              </w:r>
                            </w:p>
                          </w:txbxContent>
                        </v:textbox>
                      </v:rect>
                      <v:rect id="Rectangle 17" o:spid="_x0000_s1066" style="position:absolute;left:10096;top:6572;width:15335;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" fillcolor="white [3201]" strokecolor="black [3213]" strokeweight="1pt">
                        <v:textbox>
                          <w:txbxContent>
                            <w:p w14:paraId="5D9C1F0F" w14:textId="28A0B711" w:rsidR="006167A6" w:rsidRPr="00DF2C41" w:rsidRDefault="006167A6" w:rsidP="005445AB">
                              <w:pPr>
                                <w:jc w:val="center"/>
                                <w:rPr>
                                  <w:rFonts w:cs="Times New Roman"/>
                                  <w:i/>
                                  <w:sz w:val="16"/>
                                  <w:szCs w:val="16"/>
                                  <w:lang w:val="id-ID"/>
                                </w:rPr>
                              </w:pPr>
                              <w:r w:rsidRPr="00DF2C41">
                                <w:rPr>
                                  <w:rFonts w:cs="Times New Roman"/>
                                  <w:i/>
                                  <w:sz w:val="16"/>
                                  <w:szCs w:val="16"/>
                                  <w:lang w:val="id-ID"/>
                                </w:rPr>
                                <w:t>Process Activity Mapping</w:t>
                              </w:r>
                            </w:p>
                          </w:txbxContent>
                        </v:textbox>
                      </v:rect>
                    </v:group>
                    <v:rect id="Rectangle 18" o:spid="_x0000_s1067" style="position:absolute;left:21050;top:21621;width:9525;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" fillcolor="white [3201]" strokecolor="black [3213]" strokeweight="1pt">
                      <v:textbox>
                        <w:txbxContent>
                          <w:p w14:paraId="5895C23D" w14:textId="5ED6106E" w:rsidR="006167A6" w:rsidRPr="005445AB" w:rsidRDefault="006167A6" w:rsidP="005445AB">
                            <w:pPr>
                              <w:jc w:val="center"/>
                              <w:rPr>
                                <w:rFonts w:cs="Times New Roman"/>
                                <w:i/>
                                <w:sz w:val="20"/>
                                <w:szCs w:val="20"/>
                                <w:lang w:val="id-ID"/>
                              </w:rPr>
                            </w:pPr>
                            <w:r w:rsidRPr="00DF2C41">
                              <w:rPr>
                                <w:rFonts w:cs="Times New Roman"/>
                                <w:i/>
                                <w:sz w:val="16"/>
                                <w:szCs w:val="16"/>
                                <w:lang w:val="id-ID"/>
                              </w:rPr>
                              <w:t xml:space="preserve">Waste </w:t>
                            </w:r>
                            <w:r w:rsidRPr="005445AB">
                              <w:rPr>
                                <w:rFonts w:cs="Times New Roman"/>
                                <w:i/>
                                <w:sz w:val="20"/>
                                <w:szCs w:val="20"/>
                                <w:lang w:val="id-ID"/>
                              </w:rPr>
                              <w:t>Waiting</w:t>
                            </w:r>
                          </w:p>
                        </w:txbxContent>
                      </v:textbox>
                    </v:rect>
                    <v:rect id="Rectangle 20" o:spid="_x0000_s1068" style="position:absolute;left:3333;top:21621;width:11621;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" fillcolor="white [3201]" strokecolor="black [3213]" strokeweight="1pt">
                      <v:textbox>
                        <w:txbxContent>
                          <w:p w14:paraId="3CD76BA1" w14:textId="7056D776" w:rsidR="006167A6" w:rsidRPr="005445AB" w:rsidRDefault="006167A6" w:rsidP="005445AB">
                            <w:pPr>
                              <w:jc w:val="center"/>
                              <w:rPr>
                                <w:rFonts w:cs="Times New Roman"/>
                                <w:i/>
                                <w:sz w:val="20"/>
                                <w:szCs w:val="20"/>
                                <w:lang w:val="id-ID"/>
                              </w:rPr>
                            </w:pPr>
                            <w:r w:rsidRPr="00DF2C41">
                              <w:rPr>
                                <w:rFonts w:cs="Times New Roman"/>
                                <w:i/>
                                <w:sz w:val="16"/>
                                <w:szCs w:val="16"/>
                                <w:lang w:val="id-ID"/>
                              </w:rPr>
                              <w:t xml:space="preserve">Fishbone </w:t>
                            </w:r>
                            <w:r w:rsidRPr="005445AB">
                              <w:rPr>
                                <w:rFonts w:cs="Times New Roman"/>
                                <w:i/>
                                <w:sz w:val="20"/>
                                <w:szCs w:val="20"/>
                                <w:lang w:val="id-ID"/>
                              </w:rPr>
                              <w:t>Diagram</w:t>
                            </w:r>
                          </w:p>
                        </w:txbxContent>
                      </v:textbox>
                    </v:rect>
                    <v:rect id="Rectangle 21" o:spid="_x0000_s1069" style="position:absolute;left:38208;top:21196;width:638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" fillcolor="white [3201]" strokecolor="black [3213]" strokeweight="1pt">
                      <v:textbox>
                        <w:txbxContent>
                          <w:p w14:paraId="3890504B" w14:textId="146C1B3B" w:rsidR="006167A6" w:rsidRPr="00DF2C41" w:rsidRDefault="006167A6" w:rsidP="005445AB">
                            <w:pPr>
                              <w:jc w:val="center"/>
                              <w:rPr>
                                <w:rFonts w:cs="Times New Roman"/>
                                <w:i/>
                                <w:sz w:val="16"/>
                                <w:szCs w:val="16"/>
                                <w:lang w:val="id-ID"/>
                              </w:rPr>
                            </w:pPr>
                            <w:r w:rsidRPr="00DF2C41">
                              <w:rPr>
                                <w:rFonts w:cs="Times New Roman"/>
                                <w:i/>
                                <w:sz w:val="16"/>
                                <w:szCs w:val="16"/>
                                <w:lang w:val="id-ID"/>
                              </w:rPr>
                              <w:t>5 Why’s</w:t>
                            </w:r>
                          </w:p>
                        </w:txbxContent>
                      </v:textbox>
                    </v:rect>
                    <v:group id="Group 33" o:spid="_x0000_s1070" style="position:absolute;left:10858;top:25812;width:26480;height:10668" coordsize="26479,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25" o:spid="_x0000_s1071" style="position:absolute;width:26479;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" fillcolor="white [3201]" strokecolor="black [3213]" strokeweight="1pt">
                        <v:textbox>
                          <w:txbxContent>
                            <w:p w14:paraId="5EFB8920" w14:textId="77777777" w:rsidR="006167A6" w:rsidRPr="005445AB" w:rsidRDefault="006167A6" w:rsidP="004A5FF3">
                              <w:pPr>
                                <w:rPr>
                                  <w:rFonts w:cs="Times New Roman"/>
                                  <w:i/>
                                  <w:sz w:val="20"/>
                                  <w:szCs w:val="20"/>
                                  <w:lang w:val="id-ID"/>
                                </w:rPr>
                              </w:pPr>
                              <w:r w:rsidRPr="005445AB">
                                <w:rPr>
                                  <w:rFonts w:cs="Times New Roman"/>
                                  <w:i/>
                                  <w:sz w:val="20"/>
                                  <w:szCs w:val="20"/>
                                  <w:lang w:val="id-ID"/>
                                </w:rPr>
                                <w:t>Current State Mapping</w:t>
                              </w:r>
                            </w:p>
                          </w:txbxContent>
                        </v:textbox>
                      </v:rect>
                      <v:rect id="Rectangle 26" o:spid="_x0000_s1072" style="position:absolute;left:10191;top:2571;width:1524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" fillcolor="white [3201]" strokecolor="black [3213]" strokeweight="1pt">
                        <v:textbox>
                          <w:txbxContent>
                            <w:p w14:paraId="72C86837" w14:textId="77777777" w:rsidR="006167A6" w:rsidRPr="00DF2C41" w:rsidRDefault="006167A6" w:rsidP="004A5FF3">
                              <w:pPr>
                                <w:jc w:val="center"/>
                                <w:rPr>
                                  <w:rFonts w:cs="Times New Roman"/>
                                  <w:i/>
                                  <w:sz w:val="16"/>
                                  <w:szCs w:val="16"/>
                                  <w:lang w:val="id-ID"/>
                                </w:rPr>
                              </w:pPr>
                              <w:r w:rsidRPr="00DF2C41">
                                <w:rPr>
                                  <w:rFonts w:cs="Times New Roman"/>
                                  <w:i/>
                                  <w:sz w:val="16"/>
                                  <w:szCs w:val="16"/>
                                  <w:lang w:val="id-ID"/>
                                </w:rPr>
                                <w:t>Value Stream Mapping</w:t>
                              </w:r>
                            </w:p>
                          </w:txbxContent>
                        </v:textbox>
                      </v:rect>
                      <v:rect id="Rectangle 27" o:spid="_x0000_s1073" style="position:absolute;left:10096;top:6762;width:15335;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" fillcolor="white [3201]" strokecolor="black [3213]" strokeweight="1pt">
                        <v:textbox>
                          <w:txbxContent>
                            <w:p w14:paraId="0D52ECC9" w14:textId="77777777" w:rsidR="006167A6" w:rsidRPr="00DF2C41" w:rsidRDefault="006167A6" w:rsidP="004A5FF3">
                              <w:pPr>
                                <w:jc w:val="center"/>
                                <w:rPr>
                                  <w:rFonts w:cs="Times New Roman"/>
                                  <w:i/>
                                  <w:sz w:val="16"/>
                                  <w:szCs w:val="16"/>
                                  <w:lang w:val="id-ID"/>
                                </w:rPr>
                              </w:pPr>
                              <w:r w:rsidRPr="00DF2C41">
                                <w:rPr>
                                  <w:rFonts w:cs="Times New Roman"/>
                                  <w:i/>
                                  <w:sz w:val="16"/>
                                  <w:szCs w:val="16"/>
                                  <w:lang w:val="id-ID"/>
                                </w:rPr>
                                <w:t>Process Activity Mapping</w:t>
                              </w:r>
                            </w:p>
                          </w:txbxContent>
                        </v:textbox>
                      </v:rect>
                    </v:group>
                    <v:rect id="Rectangle 28" o:spid="_x0000_s1074" style="position:absolute;left:1047;top:39114;width:11621;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" fillcolor="white [3201]" strokecolor="black [3213]" strokeweight="1pt">
                      <v:textbox>
                        <w:txbxContent>
                          <w:p w14:paraId="4C85E39F" w14:textId="63042884" w:rsidR="006167A6" w:rsidRPr="00DF2C41" w:rsidRDefault="006167A6" w:rsidP="004A5FF3">
                            <w:pPr>
                              <w:jc w:val="center"/>
                              <w:rPr>
                                <w:rFonts w:cs="Times New Roman"/>
                                <w:sz w:val="16"/>
                                <w:szCs w:val="16"/>
                                <w:lang w:val="id-ID"/>
                              </w:rPr>
                            </w:pPr>
                            <w:r>
                              <w:rPr>
                                <w:rFonts w:cs="Times New Roman"/>
                                <w:sz w:val="16"/>
                                <w:szCs w:val="16"/>
                                <w:lang w:val="id-ID"/>
                              </w:rPr>
                              <w:t>Pengadaan mesin</w:t>
                            </w:r>
                          </w:p>
                        </w:txbxContent>
                      </v:textbox>
                    </v:rect>
                    <v:rect id="Rectangle 29" o:spid="_x0000_s1075" style="position:absolute;left:16192;top:38129;width:16574;height:4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" fillcolor="white [3201]" strokecolor="black [3213]" strokeweight="1pt">
                      <v:textbox>
                        <w:txbxContent>
                          <w:p w14:paraId="7889BB46" w14:textId="47B5F2CD" w:rsidR="006167A6" w:rsidRPr="00DF2C41" w:rsidRDefault="006167A6" w:rsidP="004A5FF3">
                            <w:pPr>
                              <w:jc w:val="center"/>
                              <w:rPr>
                                <w:rFonts w:cs="Times New Roman"/>
                                <w:i/>
                                <w:sz w:val="16"/>
                                <w:szCs w:val="16"/>
                                <w:lang w:val="id-ID"/>
                              </w:rPr>
                            </w:pPr>
                            <w:r w:rsidRPr="00DF2C41">
                              <w:rPr>
                                <w:rFonts w:cs="Times New Roman"/>
                                <w:i/>
                                <w:sz w:val="16"/>
                                <w:szCs w:val="16"/>
                                <w:lang w:val="id-ID"/>
                              </w:rPr>
                              <w:t xml:space="preserve">Usulan perbaikan untuk meminimasi Waste </w:t>
                            </w:r>
                          </w:p>
                        </w:txbxContent>
                      </v:textbox>
                    </v:rect>
                    <v:rect id="Rectangle 30" o:spid="_x0000_s1076" style="position:absolute;left:36099;top:39114;width:11621;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" fillcolor="white [3201]" strokecolor="black [3213]" strokeweight="1pt">
                      <v:textbox>
                        <w:txbxContent>
                          <w:p w14:paraId="48419595" w14:textId="0DD3220C" w:rsidR="006167A6" w:rsidRPr="00AF68B5" w:rsidRDefault="006167A6" w:rsidP="004A5FF3">
                            <w:pPr>
                              <w:jc w:val="center"/>
                              <w:rPr>
                                <w:rFonts w:cs="Times New Roman"/>
                                <w:sz w:val="16"/>
                                <w:szCs w:val="16"/>
                                <w:lang w:val="id-ID"/>
                              </w:rPr>
                            </w:pPr>
                            <w:r w:rsidRPr="00AF68B5">
                              <w:rPr>
                                <w:rFonts w:cs="Times New Roman"/>
                                <w:sz w:val="16"/>
                                <w:szCs w:val="16"/>
                                <w:lang w:val="id-ID"/>
                              </w:rPr>
                              <w:t>SMED</w:t>
                            </w:r>
                          </w:p>
                        </w:txbxContent>
                      </v:textbox>
                    </v:rect>
                    <v:rect id="Rectangle 31" o:spid="_x0000_s1077" style="position:absolute;left:95;top:8191;width:47911;height:29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" filled="f" strokecolor="black [3213]" strokeweight="1pt"/>
                    <v:rect id="Rectangle 34" o:spid="_x0000_s1078" style="position:absolute;left:95;width:4781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" filled="f" strokecolor="black [3213]" strokeweight="1pt"/>
                    <v:rect id="Rectangle 35" o:spid="_x0000_s1079" style="position:absolute;top:37803;width:48006;height:6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" filled="f" strokecolor="black [3213]" strokeweight="1pt"/>
                    <v:shape id="Straight Arrow Connector 36" o:spid="_x0000_s1080" type="#_x0000_t32" style="position:absolute;left:25336;top:7524;width:0;height:1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" strokecolor="black [3200]" strokeweight=".5pt">
                      <v:stroke endarrow="block" joinstyle="miter"/>
                    </v:shape>
                    <v:shape id="Straight Arrow Connector 37" o:spid="_x0000_s1081" type="#_x0000_t32" style="position:absolute;left:25431;top:1952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" strokecolor="black [3200]" strokeweight=".5pt">
                      <v:stroke endarrow="block" joinstyle="miter"/>
                    </v:shape>
                    <v:shape id="Straight Arrow Connector 41" o:spid="_x0000_s1082" type="#_x0000_t32" style="position:absolute;left:25431;top:2371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" strokecolor="black [3200]" strokeweight=".5pt">
                      <v:stroke endarrow="block" joinstyle="miter"/>
                    </v:shape>
                    <v:shape id="Straight Arrow Connector 43" o:spid="_x0000_s1083" type="#_x0000_t32" style="position:absolute;left:26003;top:36099;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" strokecolor="black [3200]" strokeweight=".5pt">
                      <v:stroke endarrow="block" joinstyle="miter"/>
                    </v:shape>
                    <v:shape id="Straight Arrow Connector 46" o:spid="_x0000_s1084" type="#_x0000_t32" style="position:absolute;left:12763;top:40162;width:3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" strokecolor="black [3200]" strokeweight=".5pt">
                      <v:stroke endarrow="block" joinstyle="miter"/>
                    </v:shape>
                    <v:shape id="Straight Arrow Connector 47" o:spid="_x0000_s1085" type="#_x0000_t32" style="position:absolute;left:32861;top:40257;width:333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" strokecolor="black [3200]" strokeweight=".5pt">
                      <v:stroke endarrow="block" joinstyle="miter"/>
                    </v:shape>
                  </v:group>
                </v:group>
                <v:shape id="Straight Arrow Connector 126" o:spid="_x0000_s1086" type="#_x0000_t32" style="position:absolute;left:37052;top:20383;width:648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" strokecolor="black [3200]" strokeweight=".5pt">
                  <v:stroke endarrow="block" joinstyle="miter"/>
                </v:shape>
                <v:rect id="Rectangle 127" o:spid="_x0000_s1087" style="position:absolute;width:981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" fillcolor="white [3201]" strokecolor="black [3213]" strokeweight="1pt">
                  <v:textbox>
                    <w:txbxContent>
                      <w:p w14:paraId="429F4895" w14:textId="71810BA0" w:rsidR="006167A6" w:rsidRPr="00CD4E8F" w:rsidRDefault="006167A6" w:rsidP="00AF68B5">
                        <w:pPr>
                          <w:jc w:val="left"/>
                          <w:rPr>
                            <w:rFonts w:cs="Times New Roman"/>
                            <w:sz w:val="22"/>
                            <w:lang w:val="id-ID"/>
                          </w:rPr>
                        </w:pPr>
                        <w:r w:rsidRPr="00CD4E8F">
                          <w:rPr>
                            <w:rFonts w:cs="Times New Roman"/>
                            <w:sz w:val="22"/>
                            <w:lang w:val="id-ID"/>
                          </w:rPr>
                          <w:t>Pengumpulan data</w:t>
                        </w:r>
                      </w:p>
                    </w:txbxContent>
                  </v:textbox>
                </v:rect>
                <v:rect id="Rectangle 128" o:spid="_x0000_s1088" style="position:absolute;top:7524;width:9810;height:26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" fillcolor="white [3201]" strokecolor="black [3213]" strokeweight="1pt">
                  <v:textbox>
                    <w:txbxContent>
                      <w:p w14:paraId="7F9B7A28" w14:textId="2394CB52" w:rsidR="006167A6" w:rsidRPr="00204EBA" w:rsidRDefault="006167A6" w:rsidP="00AF68B5">
                        <w:pPr>
                          <w:jc w:val="left"/>
                          <w:rPr>
                            <w:rFonts w:cs="Times New Roman"/>
                            <w:lang w:val="id-ID"/>
                          </w:rPr>
                        </w:pPr>
                        <w:r>
                          <w:rPr>
                            <w:rFonts w:cs="Times New Roman"/>
                            <w:lang w:val="id-ID"/>
                          </w:rPr>
                          <w:t>Pengolahan data</w:t>
                        </w:r>
                      </w:p>
                    </w:txbxContent>
                  </v:textbox>
                </v:rect>
                <v:rect id="Rectangle 129" o:spid="_x0000_s1089" style="position:absolute;top:34004;width:9715;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" fillcolor="white [3201]" strokecolor="black [3213]" strokeweight="1pt">
                  <v:textbox>
                    <w:txbxContent>
                      <w:p w14:paraId="28523563" w14:textId="5D02F17D" w:rsidR="006167A6" w:rsidRPr="00204EBA" w:rsidRDefault="006167A6" w:rsidP="00AF68B5">
                        <w:pPr>
                          <w:jc w:val="left"/>
                          <w:rPr>
                            <w:rFonts w:cs="Times New Roman"/>
                            <w:lang w:val="id-ID"/>
                          </w:rPr>
                        </w:pPr>
                        <w:r>
                          <w:rPr>
                            <w:rFonts w:cs="Times New Roman"/>
                            <w:lang w:val="id-ID"/>
                          </w:rPr>
                          <w:t>Usulan Perbaikan</w:t>
                        </w:r>
                      </w:p>
                    </w:txbxContent>
                  </v:textbox>
                </v:rect>
              </v:group>
            </w:pict>
          </mc:Fallback>
        </mc:AlternateContent>
      </w:r>
    </w:p>
    <w:p w14:paraId="63C88129" w14:textId="05C3BD93" w:rsidR="003B33AC" w:rsidRPr="00B84CBF" w:rsidRDefault="003B33AC" w:rsidP="003B33AC">
      <w:pPr>
        <w:pStyle w:val="ListParagraph"/>
        <w:rPr>
          <w:rFonts w:cs="Times New Roman"/>
          <w:color w:val="000000"/>
          <w:szCs w:val="24"/>
          <w:lang w:val="id-ID"/>
        </w:rPr>
      </w:pPr>
    </w:p>
    <w:p w14:paraId="13EF76D7" w14:textId="680FBD05" w:rsidR="0057185B" w:rsidRPr="00B84CBF" w:rsidRDefault="0057185B" w:rsidP="00523751">
      <w:pPr>
        <w:pStyle w:val="ListParagraph"/>
        <w:ind w:left="0"/>
        <w:rPr>
          <w:rFonts w:cs="Times New Roman"/>
          <w:b/>
          <w:color w:val="000000"/>
          <w:szCs w:val="24"/>
        </w:rPr>
      </w:pPr>
    </w:p>
    <w:p w14:paraId="3CB1E5EE" w14:textId="3711CBA5" w:rsidR="0057185B" w:rsidRPr="00B84CBF" w:rsidRDefault="0057185B" w:rsidP="00523751">
      <w:pPr>
        <w:pStyle w:val="ListParagraph"/>
        <w:ind w:left="0"/>
        <w:rPr>
          <w:rFonts w:cs="Times New Roman"/>
          <w:b/>
          <w:color w:val="000000"/>
          <w:szCs w:val="24"/>
        </w:rPr>
      </w:pPr>
    </w:p>
    <w:p w14:paraId="78ACCF07" w14:textId="7A3BCFDB" w:rsidR="0057185B" w:rsidRPr="00B84CBF" w:rsidRDefault="0057185B" w:rsidP="00523751">
      <w:pPr>
        <w:pStyle w:val="ListParagraph"/>
        <w:ind w:left="0"/>
        <w:rPr>
          <w:rFonts w:cs="Times New Roman"/>
          <w:b/>
          <w:szCs w:val="24"/>
        </w:rPr>
      </w:pPr>
    </w:p>
    <w:p w14:paraId="022CDCCF" w14:textId="1280D55E" w:rsidR="00F061DA" w:rsidRPr="00B84CBF" w:rsidRDefault="00F061DA" w:rsidP="00523751">
      <w:pPr>
        <w:rPr>
          <w:rFonts w:cs="Times New Roman"/>
        </w:rPr>
      </w:pPr>
    </w:p>
    <w:p w14:paraId="6C0F1446" w14:textId="77BA5903" w:rsidR="00F061DA" w:rsidRPr="00B84CBF" w:rsidRDefault="00F061DA" w:rsidP="00523751">
      <w:pPr>
        <w:rPr>
          <w:rFonts w:cs="Times New Roman"/>
        </w:rPr>
      </w:pPr>
    </w:p>
    <w:p w14:paraId="52AE4E6E" w14:textId="6BF22587" w:rsidR="00F061DA" w:rsidRPr="00B84CBF" w:rsidRDefault="00F061DA" w:rsidP="00523751">
      <w:pPr>
        <w:rPr>
          <w:rFonts w:cs="Times New Roman"/>
        </w:rPr>
      </w:pPr>
    </w:p>
    <w:p w14:paraId="1AB4D6BA" w14:textId="7DBF653F" w:rsidR="00F061DA" w:rsidRPr="00B84CBF" w:rsidRDefault="00F061DA" w:rsidP="00523751">
      <w:pPr>
        <w:rPr>
          <w:rFonts w:cs="Times New Roman"/>
        </w:rPr>
      </w:pPr>
    </w:p>
    <w:p w14:paraId="2421D951" w14:textId="6143AAE4" w:rsidR="00F061DA" w:rsidRPr="00B84CBF" w:rsidRDefault="00F061DA" w:rsidP="00523751">
      <w:pPr>
        <w:rPr>
          <w:rFonts w:cs="Times New Roman"/>
        </w:rPr>
      </w:pPr>
    </w:p>
    <w:p w14:paraId="67511C9D" w14:textId="06257AA4" w:rsidR="00F061DA" w:rsidRPr="00B84CBF" w:rsidRDefault="00F061DA" w:rsidP="00523751">
      <w:pPr>
        <w:rPr>
          <w:rFonts w:cs="Times New Roman"/>
        </w:rPr>
      </w:pPr>
    </w:p>
    <w:p w14:paraId="42539B4C" w14:textId="7F5E8E90" w:rsidR="00F061DA" w:rsidRPr="00B84CBF" w:rsidRDefault="00F061DA" w:rsidP="00523751">
      <w:pPr>
        <w:rPr>
          <w:rFonts w:cs="Times New Roman"/>
        </w:rPr>
      </w:pPr>
    </w:p>
    <w:p w14:paraId="2C40302F" w14:textId="4BA0595E" w:rsidR="001F1628" w:rsidRPr="00B84CBF" w:rsidRDefault="001F1628" w:rsidP="00523751">
      <w:pPr>
        <w:rPr>
          <w:rFonts w:cs="Times New Roman"/>
        </w:rPr>
      </w:pPr>
    </w:p>
    <w:p w14:paraId="7F93041B" w14:textId="16BCBF8F" w:rsidR="00100FF4" w:rsidRDefault="00100FF4" w:rsidP="00100FF4">
      <w:bookmarkStart w:id="45" w:name="_Toc529520362"/>
      <w:bookmarkStart w:id="46" w:name="_Toc529600307"/>
    </w:p>
    <w:p w14:paraId="1B2747B6" w14:textId="7DBBAA1B" w:rsidR="001F32C1" w:rsidRDefault="001F32C1" w:rsidP="001F32C1"/>
    <w:p w14:paraId="43C05BC6" w14:textId="0A21D9DC" w:rsidR="001F32C1" w:rsidRDefault="00CD4E8F" w:rsidP="001F32C1">
      <w:r w:rsidRPr="00B84CBF">
        <w:rPr>
          <w:rFonts w:cs="Times New Roman"/>
          <w:noProof/>
          <w:lang w:val="id-ID" w:eastAsia="id-ID"/>
        </w:rPr>
        <mc:AlternateContent>
          <mc:Choice Requires="wps">
            <w:drawing>
              <wp:anchor distT="0" distB="0" distL="114300" distR="114300" simplePos="0" relativeHeight="251683840" behindDoc="0" locked="0" layoutInCell="1" allowOverlap="1" wp14:anchorId="0799A020" wp14:editId="07D72E98">
                <wp:simplePos x="0" y="0"/>
                <wp:positionH relativeFrom="margin">
                  <wp:align>center</wp:align>
                </wp:positionH>
                <wp:positionV relativeFrom="paragraph">
                  <wp:posOffset>192405</wp:posOffset>
                </wp:positionV>
                <wp:extent cx="4829175" cy="635"/>
                <wp:effectExtent l="0" t="0" r="9525" b="8255"/>
                <wp:wrapNone/>
                <wp:docPr id="45" name="Text Box 45"/>
                <wp:cNvGraphicFramePr/>
                <a:graphic xmlns:a="http://schemas.openxmlformats.org/drawingml/2006/main">
                  <a:graphicData uri="http://schemas.microsoft.com/office/word/2010/wordprocessingShape">
                    <wps:wsp>
                      <wps:cNvSpPr txBox="1"/>
                      <wps:spPr>
                        <a:xfrm>
                          <a:off x="0" y="0"/>
                          <a:ext cx="4829175" cy="635"/>
                        </a:xfrm>
                        <a:prstGeom prst="rect">
                          <a:avLst/>
                        </a:prstGeom>
                        <a:solidFill>
                          <a:prstClr val="white"/>
                        </a:solidFill>
                        <a:ln>
                          <a:noFill/>
                        </a:ln>
                      </wps:spPr>
                      <wps:txbx>
                        <w:txbxContent>
                          <w:p w14:paraId="7A326200" w14:textId="5F1E6404" w:rsidR="006167A6" w:rsidRPr="00980258" w:rsidRDefault="006167A6" w:rsidP="00383710">
                            <w:pPr>
                              <w:pStyle w:val="Caption"/>
                              <w:jc w:val="center"/>
                              <w:rPr>
                                <w:noProof/>
                              </w:rPr>
                            </w:pPr>
                            <w:bookmarkStart w:id="47" w:name="_Toc529512944"/>
                            <w:bookmarkStart w:id="48" w:name="_Toc532114833"/>
                            <w:r>
                              <w:t xml:space="preserve">Gambar 3. </w:t>
                            </w:r>
                            <w:fldSimple w:instr=" SEQ Gambar_3. \* ARABIC ">
                              <w:r>
                                <w:rPr>
                                  <w:noProof/>
                                </w:rPr>
                                <w:t>1</w:t>
                              </w:r>
                            </w:fldSimple>
                            <w:r>
                              <w:rPr>
                                <w:lang w:val="id-ID"/>
                              </w:rPr>
                              <w:t xml:space="preserve"> Model konseptual</w:t>
                            </w:r>
                            <w:bookmarkEnd w:id="47"/>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99A020" id="Text Box 45" o:spid="_x0000_s1090" type="#_x0000_t202" style="position:absolute;left:0;text-align:left;margin-left:0;margin-top:15.15pt;width:380.25pt;height:.05pt;z-index:2516838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" stroked="f">
                <v:textbox style="mso-fit-shape-to-text:t" inset="0,0,0,0">
                  <w:txbxContent>
                    <w:p w14:paraId="7A326200" w14:textId="5F1E6404" w:rsidR="006167A6" w:rsidRPr="00980258" w:rsidRDefault="006167A6" w:rsidP="00383710">
                      <w:pPr>
                        <w:pStyle w:val="Caption"/>
                        <w:jc w:val="center"/>
                        <w:rPr>
                          <w:noProof/>
                        </w:rPr>
                      </w:pPr>
                      <w:bookmarkStart w:id="49" w:name="_Toc529512944"/>
                      <w:bookmarkStart w:id="50" w:name="_Toc532114833"/>
                      <w:r>
                        <w:t xml:space="preserve">Gambar 3. </w:t>
                      </w:r>
                      <w:fldSimple w:instr=" SEQ Gambar_3. \* ARABIC ">
                        <w:r>
                          <w:rPr>
                            <w:noProof/>
                          </w:rPr>
                          <w:t>1</w:t>
                        </w:r>
                      </w:fldSimple>
                      <w:r>
                        <w:rPr>
                          <w:lang w:val="id-ID"/>
                        </w:rPr>
                        <w:t xml:space="preserve"> Model konseptual</w:t>
                      </w:r>
                      <w:bookmarkEnd w:id="49"/>
                      <w:bookmarkEnd w:id="50"/>
                    </w:p>
                  </w:txbxContent>
                </v:textbox>
                <w10:wrap anchorx="margin"/>
              </v:shape>
            </w:pict>
          </mc:Fallback>
        </mc:AlternateContent>
      </w:r>
    </w:p>
    <w:p w14:paraId="5763EACF" w14:textId="64BC854A" w:rsidR="001F32C1" w:rsidRDefault="001F32C1" w:rsidP="001F32C1"/>
    <w:p w14:paraId="69745324" w14:textId="459E3F8F" w:rsidR="00D47A71" w:rsidRPr="001F32C1" w:rsidRDefault="00D47A71" w:rsidP="001F32C1">
      <w:r w:rsidRPr="001F32C1">
        <w:t xml:space="preserve">Gambar 3.1 adalah model konseptual yang digunakan dalam penelitian yang bertujuan untuk meminimasi waste pada proses pembuatan </w:t>
      </w:r>
      <w:r w:rsidRPr="001F32C1">
        <w:rPr>
          <w:lang w:val="id-ID"/>
        </w:rPr>
        <w:t xml:space="preserve">part </w:t>
      </w:r>
      <w:r w:rsidR="00AF68B5">
        <w:rPr>
          <w:i/>
          <w:lang w:val="id-ID"/>
        </w:rPr>
        <w:t>head</w:t>
      </w:r>
      <w:r w:rsidRPr="001F32C1">
        <w:rPr>
          <w:i/>
          <w:lang w:val="id-ID"/>
        </w:rPr>
        <w:t xml:space="preserve"> casing </w:t>
      </w:r>
      <w:r w:rsidRPr="001F32C1">
        <w:rPr>
          <w:lang w:val="id-ID"/>
        </w:rPr>
        <w:t>meteran air</w:t>
      </w:r>
      <w:r w:rsidRPr="001F32C1">
        <w:t xml:space="preserve"> pada PT. Multi Instrumentasi. Pada gambar tersebut dapat diketahui bahwa data yang digunakan </w:t>
      </w:r>
      <w:r w:rsidRPr="001F32C1">
        <w:lastRenderedPageBreak/>
        <w:t xml:space="preserve">dalam penelitian yaitu </w:t>
      </w:r>
      <w:r w:rsidR="00AF68B5">
        <w:rPr>
          <w:lang w:val="id-ID"/>
        </w:rPr>
        <w:t xml:space="preserve">data ketidaktercapaian produksi, </w:t>
      </w:r>
      <w:r w:rsidRPr="001F32C1">
        <w:t>waktu siklus proses, urutan proses produksi serta.</w:t>
      </w:r>
      <w:bookmarkEnd w:id="45"/>
      <w:bookmarkEnd w:id="46"/>
      <w:r w:rsidRPr="001F32C1">
        <w:t xml:space="preserve"> </w:t>
      </w:r>
    </w:p>
    <w:p w14:paraId="2EA67B93" w14:textId="77777777" w:rsidR="00D47A71" w:rsidRPr="001F32C1" w:rsidRDefault="00D47A71" w:rsidP="001F32C1">
      <w:bookmarkStart w:id="51" w:name="_Toc529520363"/>
      <w:bookmarkStart w:id="52" w:name="_Toc529600308"/>
      <w:r w:rsidRPr="001F32C1">
        <w:t xml:space="preserve">Tahapan pertama yang dilakukan adalah memetakan </w:t>
      </w:r>
      <w:r w:rsidRPr="00AF68B5">
        <w:rPr>
          <w:i/>
        </w:rPr>
        <w:t>Current State Mapping</w:t>
      </w:r>
      <w:r w:rsidRPr="001F32C1">
        <w:t xml:space="preserve"> yang berisikan </w:t>
      </w:r>
      <w:r w:rsidRPr="00AF68B5">
        <w:rPr>
          <w:i/>
        </w:rPr>
        <w:t>Value Stream Mapping (VSM)</w:t>
      </w:r>
      <w:r w:rsidRPr="001F32C1">
        <w:t xml:space="preserve"> serta </w:t>
      </w:r>
      <w:r w:rsidRPr="00AF68B5">
        <w:rPr>
          <w:i/>
        </w:rPr>
        <w:t>Process Activity Mapping (PAM</w:t>
      </w:r>
      <w:r w:rsidRPr="001F32C1">
        <w:t xml:space="preserve">). </w:t>
      </w:r>
      <w:r w:rsidRPr="00874015">
        <w:rPr>
          <w:i/>
        </w:rPr>
        <w:t xml:space="preserve">Value Stream Mapping </w:t>
      </w:r>
      <w:r w:rsidRPr="001F32C1">
        <w:t>merupakan metode untuk menjelaskan aliran material dan informasi didalam suatu proses produksi. Hasil dari Value Stream Mapping menjadi dasar untuk pembuatan Process Activity Mapping. Process Activity Mapping merupakan urutan operasi, pemeriksaan, transportasi, menunggu dan penyimpanan yang terjadi selama proses produksi berlangsung. Hasil dari Value Stream Mapping dan Process Activity Mapping dapat dijadikan dasar untuk mengidentifikasi waste dominan yang terjadi. Identifikasi waste berupa pendukung dari hasil wawancara dengan operator serta pengamatan langsung di lapangan. Dengan menggunakan data masukan yang telah diuraikan sebelumnya dapat diduga bahwa salah satu waste yang tertinggi yaitu waste waiting. Untuk mengidentifikasi dan menganalisis faktor dominan yang menyebabkan waste waiting dapat menggunakan tools lean yaitu fishbone diagram dan 5 Why’s.</w:t>
      </w:r>
      <w:bookmarkEnd w:id="51"/>
      <w:bookmarkEnd w:id="52"/>
      <w:r w:rsidRPr="001F32C1">
        <w:t xml:space="preserve"> </w:t>
      </w:r>
    </w:p>
    <w:p w14:paraId="43DF74AB" w14:textId="14FB8AD2" w:rsidR="00D47A71" w:rsidRPr="001F32C1" w:rsidRDefault="00D47A71" w:rsidP="001F32C1">
      <w:bookmarkStart w:id="53" w:name="_Toc529520364"/>
      <w:bookmarkStart w:id="54" w:name="_Toc529600309"/>
      <w:r w:rsidRPr="001F32C1">
        <w:t xml:space="preserve">Dari hasil analisis faktor–faktor dominan yang menyebabkan waste waiting pada produk </w:t>
      </w:r>
      <w:r w:rsidR="00157DCF" w:rsidRPr="001F32C1">
        <w:rPr>
          <w:i/>
        </w:rPr>
        <w:t>part body casing meteran air</w:t>
      </w:r>
      <w:r w:rsidRPr="001F32C1">
        <w:t xml:space="preserve"> instan akan dibuat rancangan usulan untuk meminimasi waste waiting dengan menggunakan tools lean manufacturing yaitu, 5W1H, dan Penyeimbangan Lini.</w:t>
      </w:r>
      <w:bookmarkEnd w:id="53"/>
      <w:bookmarkEnd w:id="54"/>
      <w:r w:rsidRPr="001F32C1">
        <w:t xml:space="preserve">   </w:t>
      </w:r>
    </w:p>
    <w:p w14:paraId="00A42529" w14:textId="765E1D84" w:rsidR="00D47A71" w:rsidRPr="001F32C1" w:rsidRDefault="00D47A71" w:rsidP="001F32C1">
      <w:bookmarkStart w:id="55" w:name="_Toc529520365"/>
      <w:bookmarkStart w:id="56" w:name="_Toc529600310"/>
      <w:r w:rsidRPr="001F32C1">
        <w:t>Hasil perancangan usulan tersebut dapat dibuat pemetaan kondisi perbaikan yang digambarkan melalui Value Stream Mapping serta Process Activity Mapping future state untuk membandingkan jumlah waktu siklus dan penambahan nilai pada kondisi yang telah diberikan perbaikan dengan kondisi awal.</w:t>
      </w:r>
      <w:bookmarkEnd w:id="55"/>
      <w:bookmarkEnd w:id="56"/>
    </w:p>
    <w:p w14:paraId="343A06B5" w14:textId="7ABA3055" w:rsidR="007552B8" w:rsidRPr="00B84CBF" w:rsidRDefault="007552B8" w:rsidP="00FC184B">
      <w:pPr>
        <w:pStyle w:val="Heading2"/>
        <w:rPr>
          <w:rFonts w:cs="Times New Roman"/>
        </w:rPr>
      </w:pPr>
      <w:bookmarkStart w:id="57" w:name="_Toc532114809"/>
      <w:r w:rsidRPr="00B84CBF">
        <w:rPr>
          <w:rFonts w:cs="Times New Roman"/>
        </w:rPr>
        <w:t>III.2 Sistem Pemecahan Masalah</w:t>
      </w:r>
      <w:bookmarkEnd w:id="57"/>
      <w:r w:rsidRPr="00B84CBF">
        <w:rPr>
          <w:rFonts w:cs="Times New Roman"/>
        </w:rPr>
        <w:t xml:space="preserve"> </w:t>
      </w:r>
    </w:p>
    <w:p w14:paraId="4F11743E" w14:textId="2B606FE1" w:rsidR="007552B8" w:rsidRDefault="007552B8" w:rsidP="001F32C1">
      <w:bookmarkStart w:id="58" w:name="_Toc529520367"/>
      <w:bookmarkStart w:id="59" w:name="_Toc529600312"/>
      <w:r w:rsidRPr="00B84CBF">
        <w:t>Sistematika pemecahan masalah menggambarkan alur penelitian dengan berpikir secara sistematis yang digunakan untuk menyelesaikan permasalahan yang terjadi pada CV. XYZ untuk mencapai tujuan yang telah ditentukan. Sistematika pemecahan masalah dapat dilihat pada Gambar III.2.</w:t>
      </w:r>
      <w:bookmarkEnd w:id="58"/>
      <w:bookmarkEnd w:id="59"/>
    </w:p>
    <w:p w14:paraId="2DB0D49E" w14:textId="77777777" w:rsidR="00874015" w:rsidRPr="00B84CBF" w:rsidRDefault="00874015" w:rsidP="001F32C1"/>
    <w:p w14:paraId="139C3983" w14:textId="31CF1B57" w:rsidR="007552B8" w:rsidRPr="001F32C1" w:rsidRDefault="00204EBA" w:rsidP="001F32C1">
      <w:pPr>
        <w:rPr>
          <w:b/>
          <w:lang w:val="id-ID"/>
        </w:rPr>
      </w:pPr>
      <w:r>
        <w:rPr>
          <w:b/>
          <w:lang w:val="id-ID"/>
        </w:rPr>
        <w:t xml:space="preserve"> </w:t>
      </w:r>
    </w:p>
    <w:p w14:paraId="42C1AF90" w14:textId="0CA8EF3E" w:rsidR="009D7F20" w:rsidRPr="001F32C1" w:rsidRDefault="009D7F20" w:rsidP="009D7F20">
      <w:pPr>
        <w:rPr>
          <w:b/>
          <w:lang w:val="id-ID"/>
        </w:rPr>
      </w:pPr>
      <w:r>
        <w:rPr>
          <w:b/>
          <w:noProof/>
          <w:lang w:val="id-ID" w:eastAsia="id-ID"/>
        </w:rPr>
        <w:lastRenderedPageBreak/>
        <mc:AlternateContent>
          <mc:Choice Requires="wpg">
            <w:drawing>
              <wp:anchor distT="0" distB="0" distL="114300" distR="114300" simplePos="0" relativeHeight="251765760" behindDoc="0" locked="0" layoutInCell="1" allowOverlap="1" wp14:anchorId="47EECF20" wp14:editId="65232D78">
                <wp:simplePos x="0" y="0"/>
                <wp:positionH relativeFrom="column">
                  <wp:posOffset>60816</wp:posOffset>
                </wp:positionH>
                <wp:positionV relativeFrom="paragraph">
                  <wp:posOffset>-79471</wp:posOffset>
                </wp:positionV>
                <wp:extent cx="5189328" cy="5675642"/>
                <wp:effectExtent l="0" t="0" r="11430" b="20320"/>
                <wp:wrapNone/>
                <wp:docPr id="108" name="Group 108"/>
                <wp:cNvGraphicFramePr/>
                <a:graphic xmlns:a="http://schemas.openxmlformats.org/drawingml/2006/main">
                  <a:graphicData uri="http://schemas.microsoft.com/office/word/2010/wordprocessingGroup">
                    <wpg:wgp>
                      <wpg:cNvGrpSpPr/>
                      <wpg:grpSpPr>
                        <a:xfrm>
                          <a:off x="0" y="0"/>
                          <a:ext cx="5189328" cy="5675642"/>
                          <a:chOff x="0" y="0"/>
                          <a:chExt cx="5189328" cy="5675642"/>
                        </a:xfrm>
                      </wpg:grpSpPr>
                      <wpg:grpSp>
                        <wpg:cNvPr id="92" name="Group 92"/>
                        <wpg:cNvGrpSpPr/>
                        <wpg:grpSpPr>
                          <a:xfrm>
                            <a:off x="8627" y="0"/>
                            <a:ext cx="5162550" cy="1838325"/>
                            <a:chOff x="0" y="0"/>
                            <a:chExt cx="5162550" cy="1838325"/>
                          </a:xfrm>
                        </wpg:grpSpPr>
                        <wps:wsp>
                          <wps:cNvPr id="22" name="Rectangle 22"/>
                          <wps:cNvSpPr/>
                          <wps:spPr>
                            <a:xfrm>
                              <a:off x="1733550" y="171450"/>
                              <a:ext cx="1800225" cy="333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BAF121" w14:textId="77D16E8E" w:rsidR="006167A6" w:rsidRPr="007552B8" w:rsidRDefault="006167A6" w:rsidP="007552B8">
                                <w:pPr>
                                  <w:jc w:val="center"/>
                                  <w:rPr>
                                    <w:rFonts w:cs="Times New Roman"/>
                                    <w:sz w:val="16"/>
                                    <w:szCs w:val="16"/>
                                    <w:lang w:val="id-ID"/>
                                  </w:rPr>
                                </w:pPr>
                                <w:r w:rsidRPr="007552B8">
                                  <w:rPr>
                                    <w:rFonts w:cs="Times New Roman"/>
                                    <w:sz w:val="16"/>
                                    <w:szCs w:val="16"/>
                                    <w:lang w:val="id-ID"/>
                                  </w:rPr>
                                  <w:t>Identifikasi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762125" y="666750"/>
                              <a:ext cx="1781175" cy="685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D533BA" w14:textId="001E09D8" w:rsidR="006167A6" w:rsidRDefault="006167A6" w:rsidP="005F0A90">
                                <w:pPr>
                                  <w:ind w:left="-142"/>
                                  <w:jc w:val="center"/>
                                  <w:rPr>
                                    <w:rFonts w:cs="Times New Roman"/>
                                    <w:sz w:val="16"/>
                                    <w:szCs w:val="16"/>
                                    <w:lang w:val="id-ID"/>
                                  </w:rPr>
                                </w:pPr>
                                <w:r w:rsidRPr="007552B8">
                                  <w:rPr>
                                    <w:rFonts w:cs="Times New Roman"/>
                                    <w:sz w:val="16"/>
                                    <w:szCs w:val="16"/>
                                    <w:lang w:val="id-ID"/>
                                  </w:rPr>
                                  <w:t>Pengembangan Current State Mapping</w:t>
                                </w:r>
                              </w:p>
                              <w:p w14:paraId="1B6C5C58" w14:textId="1AD68032" w:rsidR="006167A6" w:rsidRDefault="006167A6" w:rsidP="005F0A90">
                                <w:pPr>
                                  <w:pStyle w:val="ListParagraph"/>
                                  <w:numPr>
                                    <w:ilvl w:val="0"/>
                                    <w:numId w:val="28"/>
                                  </w:numPr>
                                  <w:ind w:left="284"/>
                                  <w:rPr>
                                    <w:rFonts w:cs="Times New Roman"/>
                                    <w:sz w:val="16"/>
                                    <w:szCs w:val="16"/>
                                    <w:lang w:val="id-ID"/>
                                  </w:rPr>
                                </w:pPr>
                                <w:r>
                                  <w:rPr>
                                    <w:rFonts w:cs="Times New Roman"/>
                                    <w:i/>
                                    <w:sz w:val="16"/>
                                    <w:szCs w:val="16"/>
                                    <w:lang w:val="id-ID"/>
                                  </w:rPr>
                                  <w:t>Value Stream Mapping (</w:t>
                                </w:r>
                                <w:r>
                                  <w:rPr>
                                    <w:rFonts w:cs="Times New Roman"/>
                                    <w:sz w:val="16"/>
                                    <w:szCs w:val="16"/>
                                    <w:lang w:val="id-ID"/>
                                  </w:rPr>
                                  <w:t>VSM)</w:t>
                                </w:r>
                              </w:p>
                              <w:p w14:paraId="3200AD4C" w14:textId="6A173C89" w:rsidR="006167A6" w:rsidRPr="007552B8" w:rsidRDefault="006167A6" w:rsidP="005F0A90">
                                <w:pPr>
                                  <w:pStyle w:val="ListParagraph"/>
                                  <w:numPr>
                                    <w:ilvl w:val="0"/>
                                    <w:numId w:val="28"/>
                                  </w:numPr>
                                  <w:ind w:left="284"/>
                                  <w:rPr>
                                    <w:rFonts w:cs="Times New Roman"/>
                                    <w:sz w:val="16"/>
                                    <w:szCs w:val="16"/>
                                    <w:lang w:val="id-ID"/>
                                  </w:rPr>
                                </w:pPr>
                                <w:r>
                                  <w:rPr>
                                    <w:rFonts w:cs="Times New Roman"/>
                                    <w:sz w:val="16"/>
                                    <w:szCs w:val="16"/>
                                    <w:lang w:val="id-ID"/>
                                  </w:rPr>
                                  <w:t>Process Activity Mapping (PAM)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3867150" y="171450"/>
                              <a:ext cx="1143000" cy="3714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5896E1" w14:textId="48C6A927" w:rsidR="006167A6" w:rsidRPr="009D7F20" w:rsidRDefault="006167A6" w:rsidP="005F0A90">
                                <w:pPr>
                                  <w:rPr>
                                    <w:rFonts w:cs="Times New Roman"/>
                                    <w:sz w:val="14"/>
                                    <w:szCs w:val="14"/>
                                    <w:lang w:val="id-ID"/>
                                  </w:rPr>
                                </w:pPr>
                                <w:r w:rsidRPr="009D7F20">
                                  <w:rPr>
                                    <w:rFonts w:cs="Times New Roman"/>
                                    <w:sz w:val="14"/>
                                    <w:szCs w:val="14"/>
                                    <w:lang w:val="id-ID"/>
                                  </w:rPr>
                                  <w:t>Data ketidaktercapaian target produksi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42875" y="704850"/>
                              <a:ext cx="1181100" cy="647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18C093" w14:textId="3619EF1C" w:rsidR="006167A6" w:rsidRPr="007552B8" w:rsidRDefault="006167A6" w:rsidP="005F0A90">
                                <w:pPr>
                                  <w:rPr>
                                    <w:rFonts w:cs="Times New Roman"/>
                                    <w:sz w:val="16"/>
                                    <w:szCs w:val="16"/>
                                    <w:lang w:val="id-ID"/>
                                  </w:rPr>
                                </w:pPr>
                                <w:r>
                                  <w:rPr>
                                    <w:rFonts w:cs="Times New Roman"/>
                                    <w:sz w:val="16"/>
                                    <w:szCs w:val="16"/>
                                    <w:lang w:val="id-ID"/>
                                  </w:rPr>
                                  <w:t>Waktu siklus, jumlah operator, mesin, dan alat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3886200" y="847725"/>
                              <a:ext cx="1171575"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80919B" w14:textId="2F1A67B1" w:rsidR="006167A6" w:rsidRPr="007552B8" w:rsidRDefault="006167A6" w:rsidP="005F0A90">
                                <w:pPr>
                                  <w:jc w:val="center"/>
                                  <w:rPr>
                                    <w:rFonts w:cs="Times New Roman"/>
                                    <w:sz w:val="16"/>
                                    <w:szCs w:val="16"/>
                                    <w:lang w:val="id-ID"/>
                                  </w:rPr>
                                </w:pPr>
                                <w:r>
                                  <w:rPr>
                                    <w:rFonts w:cs="Times New Roman"/>
                                    <w:sz w:val="16"/>
                                    <w:szCs w:val="16"/>
                                    <w:lang w:val="id-ID"/>
                                  </w:rPr>
                                  <w:t>Urutan proses produksi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1800225" y="1476375"/>
                              <a:ext cx="1781175" cy="323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D1BB2C" w14:textId="35150A31" w:rsidR="006167A6" w:rsidRPr="005F0A90" w:rsidRDefault="006167A6" w:rsidP="005F0A90">
                                <w:pPr>
                                  <w:jc w:val="center"/>
                                  <w:rPr>
                                    <w:rFonts w:cs="Times New Roman"/>
                                    <w:i/>
                                    <w:sz w:val="16"/>
                                    <w:szCs w:val="16"/>
                                    <w:lang w:val="id-ID"/>
                                  </w:rPr>
                                </w:pPr>
                                <w:r>
                                  <w:rPr>
                                    <w:rFonts w:cs="Times New Roman"/>
                                    <w:sz w:val="16"/>
                                    <w:szCs w:val="16"/>
                                    <w:lang w:val="id-ID"/>
                                  </w:rPr>
                                  <w:t xml:space="preserve">Identifikasi </w:t>
                                </w:r>
                                <w:r>
                                  <w:rPr>
                                    <w:rFonts w:cs="Times New Roman"/>
                                    <w:i/>
                                    <w:sz w:val="16"/>
                                    <w:szCs w:val="16"/>
                                    <w:lang w:val="id-ID"/>
                                  </w:rPr>
                                  <w:t>Waste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180975" y="1485900"/>
                              <a:ext cx="1143000" cy="333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3760B7" w14:textId="12B86715" w:rsidR="006167A6" w:rsidRPr="007552B8" w:rsidRDefault="006167A6" w:rsidP="005F0A90">
                                <w:pPr>
                                  <w:jc w:val="center"/>
                                  <w:rPr>
                                    <w:rFonts w:cs="Times New Roman"/>
                                    <w:sz w:val="16"/>
                                    <w:szCs w:val="16"/>
                                    <w:lang w:val="id-ID"/>
                                  </w:rPr>
                                </w:pPr>
                                <w:r>
                                  <w:rPr>
                                    <w:rFonts w:cs="Times New Roman"/>
                                    <w:sz w:val="16"/>
                                    <w:szCs w:val="16"/>
                                    <w:lang w:val="id-ID"/>
                                  </w:rPr>
                                  <w:t>Waktu siklus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Straight Arrow Connector 71"/>
                          <wps:cNvCnPr/>
                          <wps:spPr>
                            <a:xfrm>
                              <a:off x="2609850" y="504825"/>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9" name="Straight Arrow Connector 79"/>
                          <wps:cNvCnPr/>
                          <wps:spPr>
                            <a:xfrm flipH="1">
                              <a:off x="3533775" y="36195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0" name="Straight Arrow Connector 80"/>
                          <wps:cNvCnPr/>
                          <wps:spPr>
                            <a:xfrm flipH="1">
                              <a:off x="3543300" y="1000125"/>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2" name="Straight Arrow Connector 82"/>
                          <wps:cNvCnPr/>
                          <wps:spPr>
                            <a:xfrm>
                              <a:off x="1323975" y="1000125"/>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3" name="Straight Arrow Connector 83"/>
                          <wps:cNvCnPr/>
                          <wps:spPr>
                            <a:xfrm>
                              <a:off x="1343025" y="165735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8" name="Rectangle 88"/>
                          <wps:cNvSpPr/>
                          <wps:spPr>
                            <a:xfrm>
                              <a:off x="0" y="0"/>
                              <a:ext cx="5162550" cy="18383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3" name="Group 93"/>
                        <wpg:cNvGrpSpPr/>
                        <wpg:grpSpPr>
                          <a:xfrm>
                            <a:off x="17253" y="1846053"/>
                            <a:ext cx="5172075" cy="2790825"/>
                            <a:chOff x="0" y="0"/>
                            <a:chExt cx="5172075" cy="2790825"/>
                          </a:xfrm>
                        </wpg:grpSpPr>
                        <wps:wsp>
                          <wps:cNvPr id="50" name="Rectangle 50"/>
                          <wps:cNvSpPr/>
                          <wps:spPr>
                            <a:xfrm>
                              <a:off x="1809750" y="95250"/>
                              <a:ext cx="1781175" cy="323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CD3079" w14:textId="1E19F4E0" w:rsidR="006167A6" w:rsidRPr="005F0A90" w:rsidRDefault="006167A6" w:rsidP="000E5215">
                                <w:pPr>
                                  <w:jc w:val="center"/>
                                  <w:rPr>
                                    <w:rFonts w:cs="Times New Roman"/>
                                    <w:i/>
                                    <w:sz w:val="16"/>
                                    <w:szCs w:val="16"/>
                                    <w:lang w:val="id-ID"/>
                                  </w:rPr>
                                </w:pPr>
                                <w:r>
                                  <w:rPr>
                                    <w:rFonts w:cs="Times New Roman"/>
                                    <w:sz w:val="16"/>
                                    <w:szCs w:val="16"/>
                                    <w:lang w:val="id-ID"/>
                                  </w:rPr>
                                  <w:t>Diagram SIPOC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180975" y="85725"/>
                              <a:ext cx="1143000" cy="3714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F0AE80" w14:textId="399642A3" w:rsidR="006167A6" w:rsidRPr="00874015" w:rsidRDefault="006167A6" w:rsidP="000E5215">
                                <w:pPr>
                                  <w:jc w:val="center"/>
                                  <w:rPr>
                                    <w:rFonts w:cs="Times New Roman"/>
                                    <w:b/>
                                    <w:sz w:val="14"/>
                                    <w:szCs w:val="14"/>
                                    <w:lang w:val="id-ID"/>
                                  </w:rPr>
                                </w:pPr>
                                <w:r w:rsidRPr="00874015">
                                  <w:rPr>
                                    <w:rFonts w:cs="Times New Roman"/>
                                    <w:b/>
                                    <w:sz w:val="14"/>
                                    <w:szCs w:val="14"/>
                                    <w:lang w:val="id-ID"/>
                                  </w:rPr>
                                  <w:t>Supplier, bahan baku, urutan proses produksi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1819237" y="514345"/>
                              <a:ext cx="1855616" cy="35692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3AA55A" w14:textId="66E6EE8E" w:rsidR="006167A6" w:rsidRPr="005F0A90" w:rsidRDefault="006167A6" w:rsidP="000E5215">
                                <w:pPr>
                                  <w:jc w:val="center"/>
                                  <w:rPr>
                                    <w:rFonts w:cs="Times New Roman"/>
                                    <w:i/>
                                    <w:sz w:val="16"/>
                                    <w:szCs w:val="16"/>
                                    <w:lang w:val="id-ID"/>
                                  </w:rPr>
                                </w:pPr>
                                <w:r w:rsidRPr="00874015">
                                  <w:rPr>
                                    <w:rFonts w:cs="Times New Roman"/>
                                    <w:b/>
                                    <w:sz w:val="14"/>
                                    <w:szCs w:val="14"/>
                                    <w:lang w:val="id-ID"/>
                                  </w:rPr>
                                  <w:t>Uji kenormalan, keseragaman, dan kecukupan data</w:t>
                                </w:r>
                                <w:r w:rsidRPr="000E5215">
                                  <w:rPr>
                                    <w:rFonts w:cs="Times New Roman"/>
                                    <w:noProof/>
                                    <w:sz w:val="16"/>
                                    <w:szCs w:val="16"/>
                                    <w:lang w:val="id-ID" w:eastAsia="id-ID"/>
                                  </w:rPr>
                                  <w:drawing>
                                    <wp:inline distT="0" distB="0" distL="0" distR="0" wp14:anchorId="30F5F166" wp14:editId="39107CC4">
                                      <wp:extent cx="1585595" cy="300429"/>
                                      <wp:effectExtent l="0" t="0" r="0" b="444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85595" cy="300429"/>
                                              </a:xfrm>
                                              <a:prstGeom prst="rect">
                                                <a:avLst/>
                                              </a:prstGeom>
                                              <a:noFill/>
                                              <a:ln>
                                                <a:noFill/>
                                              </a:ln>
                                            </pic:spPr>
                                          </pic:pic>
                                        </a:graphicData>
                                      </a:graphic>
                                    </wp:inline>
                                  </w:drawing>
                                </w:r>
                                <w:r w:rsidRPr="000E5215">
                                  <w:rPr>
                                    <w:rFonts w:cs="Times New Roman"/>
                                    <w:noProof/>
                                    <w:sz w:val="16"/>
                                    <w:szCs w:val="16"/>
                                    <w:lang w:val="id-ID" w:eastAsia="id-ID"/>
                                  </w:rPr>
                                  <w:drawing>
                                    <wp:inline distT="0" distB="0" distL="0" distR="0" wp14:anchorId="3C88C4E8" wp14:editId="4A61AEAA">
                                      <wp:extent cx="1585595" cy="300429"/>
                                      <wp:effectExtent l="0" t="0" r="0" b="444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85595" cy="3004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1819275" y="967954"/>
                              <a:ext cx="1781175" cy="323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24B004" w14:textId="464E6B5A" w:rsidR="006167A6" w:rsidRPr="005F0A90" w:rsidRDefault="006167A6" w:rsidP="000E5215">
                                <w:pPr>
                                  <w:jc w:val="center"/>
                                  <w:rPr>
                                    <w:rFonts w:cs="Times New Roman"/>
                                    <w:i/>
                                    <w:sz w:val="16"/>
                                    <w:szCs w:val="16"/>
                                    <w:lang w:val="id-ID"/>
                                  </w:rPr>
                                </w:pPr>
                                <w:r>
                                  <w:rPr>
                                    <w:rFonts w:cs="Times New Roman"/>
                                    <w:sz w:val="16"/>
                                    <w:szCs w:val="16"/>
                                    <w:lang w:val="id-ID"/>
                                  </w:rPr>
                                  <w:t>Perhitungan takt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200025" y="514350"/>
                              <a:ext cx="1143000" cy="333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1D8E45" w14:textId="5A409911" w:rsidR="006167A6" w:rsidRPr="007552B8" w:rsidRDefault="006167A6" w:rsidP="000E5215">
                                <w:pPr>
                                  <w:jc w:val="center"/>
                                  <w:rPr>
                                    <w:rFonts w:cs="Times New Roman"/>
                                    <w:sz w:val="16"/>
                                    <w:szCs w:val="16"/>
                                    <w:lang w:val="id-ID"/>
                                  </w:rPr>
                                </w:pPr>
                                <w:r>
                                  <w:rPr>
                                    <w:rFonts w:cs="Times New Roman"/>
                                    <w:sz w:val="16"/>
                                    <w:szCs w:val="16"/>
                                    <w:lang w:val="id-ID"/>
                                  </w:rPr>
                                  <w:t>Waktu siklus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219075" y="942975"/>
                              <a:ext cx="1143000" cy="333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C13D7C" w14:textId="0D66A3F6" w:rsidR="006167A6" w:rsidRPr="007552B8" w:rsidRDefault="006167A6" w:rsidP="000E5215">
                                <w:pPr>
                                  <w:jc w:val="center"/>
                                  <w:rPr>
                                    <w:rFonts w:cs="Times New Roman"/>
                                    <w:sz w:val="16"/>
                                    <w:szCs w:val="16"/>
                                    <w:lang w:val="id-ID"/>
                                  </w:rPr>
                                </w:pPr>
                                <w:r>
                                  <w:rPr>
                                    <w:rFonts w:cs="Times New Roman"/>
                                    <w:sz w:val="16"/>
                                    <w:szCs w:val="16"/>
                                    <w:lang w:val="id-ID"/>
                                  </w:rPr>
                                  <w:t>Data permintaan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1828800" y="1362075"/>
                              <a:ext cx="1781175" cy="323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CA8EA4" w14:textId="23E87E3F" w:rsidR="006167A6" w:rsidRPr="005F0A90" w:rsidRDefault="006167A6" w:rsidP="000E5215">
                                <w:pPr>
                                  <w:jc w:val="center"/>
                                  <w:rPr>
                                    <w:rFonts w:cs="Times New Roman"/>
                                    <w:i/>
                                    <w:sz w:val="16"/>
                                    <w:szCs w:val="16"/>
                                    <w:lang w:val="id-ID"/>
                                  </w:rPr>
                                </w:pPr>
                                <w:r>
                                  <w:rPr>
                                    <w:rFonts w:cs="Times New Roman"/>
                                    <w:sz w:val="16"/>
                                    <w:szCs w:val="16"/>
                                    <w:lang w:val="id-ID"/>
                                  </w:rPr>
                                  <w:t>Identifikasi akar penyebab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219075" y="1371600"/>
                              <a:ext cx="1143000" cy="333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747972" w14:textId="05B005F1" w:rsidR="006167A6" w:rsidRPr="000E5215" w:rsidRDefault="006167A6" w:rsidP="000E5215">
                                <w:pPr>
                                  <w:jc w:val="center"/>
                                  <w:rPr>
                                    <w:rFonts w:cs="Times New Roman"/>
                                    <w:sz w:val="16"/>
                                    <w:szCs w:val="16"/>
                                    <w:lang w:val="id-ID"/>
                                  </w:rPr>
                                </w:pPr>
                                <w:r>
                                  <w:rPr>
                                    <w:rFonts w:cs="Times New Roman"/>
                                    <w:i/>
                                    <w:sz w:val="16"/>
                                    <w:szCs w:val="16"/>
                                    <w:lang w:val="id-ID"/>
                                  </w:rPr>
                                  <w:t xml:space="preserve">Fishbone </w:t>
                                </w:r>
                                <w:r>
                                  <w:rPr>
                                    <w:rFonts w:cs="Times New Roman"/>
                                    <w:sz w:val="16"/>
                                    <w:szCs w:val="16"/>
                                    <w:lang w:val="id-ID"/>
                                  </w:rPr>
                                  <w:t>diagram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3971925" y="1362075"/>
                              <a:ext cx="1143000" cy="333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B354F1" w14:textId="5545C814" w:rsidR="006167A6" w:rsidRPr="000E5215" w:rsidRDefault="006167A6" w:rsidP="000E5215">
                                <w:pPr>
                                  <w:jc w:val="center"/>
                                  <w:rPr>
                                    <w:rFonts w:cs="Times New Roman"/>
                                    <w:i/>
                                    <w:sz w:val="16"/>
                                    <w:szCs w:val="16"/>
                                    <w:lang w:val="id-ID"/>
                                  </w:rPr>
                                </w:pPr>
                                <w:r>
                                  <w:rPr>
                                    <w:rFonts w:cs="Times New Roman"/>
                                    <w:i/>
                                    <w:sz w:val="16"/>
                                    <w:szCs w:val="16"/>
                                    <w:lang w:val="id-ID"/>
                                  </w:rPr>
                                  <w:t>5 Why’s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1838325" y="1771650"/>
                              <a:ext cx="1781175"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ECE1E7" w14:textId="28A496D7" w:rsidR="006167A6" w:rsidRPr="00CD4E8F" w:rsidRDefault="006167A6" w:rsidP="00C479B8">
                                <w:pPr>
                                  <w:rPr>
                                    <w:rFonts w:cs="Times New Roman"/>
                                    <w:sz w:val="14"/>
                                    <w:szCs w:val="14"/>
                                    <w:lang w:val="id-ID"/>
                                  </w:rPr>
                                </w:pPr>
                                <w:r w:rsidRPr="00CD4E8F">
                                  <w:rPr>
                                    <w:rFonts w:cs="Times New Roman"/>
                                    <w:sz w:val="14"/>
                                    <w:szCs w:val="14"/>
                                    <w:lang w:val="id-ID"/>
                                  </w:rPr>
                                  <w:t xml:space="preserve">Rancangan untuk meminimasi waste waiting : </w:t>
                                </w:r>
                                <w:r w:rsidRPr="00CD4E8F">
                                  <w:rPr>
                                    <w:rFonts w:cs="Times New Roman"/>
                                    <w:i/>
                                    <w:sz w:val="14"/>
                                    <w:szCs w:val="14"/>
                                    <w:lang w:val="id-ID"/>
                                  </w:rPr>
                                  <w:t>Line balancing</w:t>
                                </w:r>
                              </w:p>
                              <w:p w14:paraId="37522EB9" w14:textId="245F5C58" w:rsidR="006167A6" w:rsidRPr="000E5215" w:rsidRDefault="006167A6" w:rsidP="00C479B8">
                                <w:pPr>
                                  <w:pStyle w:val="ListParagraph"/>
                                  <w:rPr>
                                    <w:rFonts w:cs="Times New Roman"/>
                                    <w:sz w:val="16"/>
                                    <w:szCs w:val="16"/>
                                    <w:lang w:val="id-ID"/>
                                  </w:rPr>
                                </w:pPr>
                              </w:p>
                              <w:p w14:paraId="5A6A9C16" w14:textId="77777777" w:rsidR="006167A6" w:rsidRPr="005F0A90" w:rsidRDefault="006167A6" w:rsidP="000E5215">
                                <w:pPr>
                                  <w:rPr>
                                    <w:rFonts w:cs="Times New Roman"/>
                                    <w:i/>
                                    <w:sz w:val="16"/>
                                    <w:szCs w:val="16"/>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1847850" y="2200275"/>
                              <a:ext cx="1781175" cy="542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1E2472" w14:textId="503F2B5D" w:rsidR="006167A6" w:rsidRDefault="006167A6" w:rsidP="00C479B8">
                                <w:pPr>
                                  <w:rPr>
                                    <w:rFonts w:cs="Times New Roman"/>
                                    <w:i/>
                                    <w:sz w:val="16"/>
                                    <w:szCs w:val="16"/>
                                    <w:lang w:val="id-ID"/>
                                  </w:rPr>
                                </w:pPr>
                                <w:r>
                                  <w:rPr>
                                    <w:rFonts w:cs="Times New Roman"/>
                                    <w:sz w:val="16"/>
                                    <w:szCs w:val="16"/>
                                    <w:lang w:val="id-ID"/>
                                  </w:rPr>
                                  <w:t xml:space="preserve">Penggambaran </w:t>
                                </w:r>
                                <w:r>
                                  <w:rPr>
                                    <w:rFonts w:cs="Times New Roman"/>
                                    <w:i/>
                                    <w:sz w:val="16"/>
                                    <w:szCs w:val="16"/>
                                    <w:lang w:val="id-ID"/>
                                  </w:rPr>
                                  <w:t>Future State Mapping :</w:t>
                                </w:r>
                              </w:p>
                              <w:p w14:paraId="226F64A8" w14:textId="0CAA0C46" w:rsidR="006167A6" w:rsidRPr="00C479B8" w:rsidRDefault="006167A6" w:rsidP="00C479B8">
                                <w:pPr>
                                  <w:pStyle w:val="ListParagraph"/>
                                  <w:numPr>
                                    <w:ilvl w:val="0"/>
                                    <w:numId w:val="30"/>
                                  </w:numPr>
                                  <w:ind w:left="426"/>
                                  <w:rPr>
                                    <w:rFonts w:cs="Times New Roman"/>
                                    <w:sz w:val="16"/>
                                    <w:szCs w:val="16"/>
                                    <w:lang w:val="id-ID"/>
                                  </w:rPr>
                                </w:pPr>
                                <w:r>
                                  <w:rPr>
                                    <w:rFonts w:cs="Times New Roman"/>
                                    <w:i/>
                                    <w:sz w:val="16"/>
                                    <w:szCs w:val="16"/>
                                    <w:lang w:val="id-ID"/>
                                  </w:rPr>
                                  <w:t>Value Stream Mapping</w:t>
                                </w:r>
                              </w:p>
                              <w:p w14:paraId="72A5A016" w14:textId="18E81E4C" w:rsidR="006167A6" w:rsidRPr="00C479B8" w:rsidRDefault="006167A6" w:rsidP="00C479B8">
                                <w:pPr>
                                  <w:pStyle w:val="ListParagraph"/>
                                  <w:numPr>
                                    <w:ilvl w:val="0"/>
                                    <w:numId w:val="30"/>
                                  </w:numPr>
                                  <w:ind w:left="426"/>
                                  <w:rPr>
                                    <w:rFonts w:cs="Times New Roman"/>
                                    <w:sz w:val="16"/>
                                    <w:szCs w:val="16"/>
                                    <w:lang w:val="id-ID"/>
                                  </w:rPr>
                                </w:pPr>
                                <w:r>
                                  <w:rPr>
                                    <w:rFonts w:cs="Times New Roman"/>
                                    <w:i/>
                                    <w:sz w:val="16"/>
                                    <w:szCs w:val="16"/>
                                    <w:lang w:val="id-ID"/>
                                  </w:rPr>
                                  <w:t>Process Activity Mapping</w:t>
                                </w:r>
                              </w:p>
                              <w:p w14:paraId="2C692D4A" w14:textId="77777777" w:rsidR="006167A6" w:rsidRPr="000E5215" w:rsidRDefault="006167A6" w:rsidP="00C479B8">
                                <w:pPr>
                                  <w:pStyle w:val="ListParagraph"/>
                                  <w:ind w:left="426"/>
                                  <w:rPr>
                                    <w:rFonts w:cs="Times New Roman"/>
                                    <w:sz w:val="16"/>
                                    <w:szCs w:val="16"/>
                                    <w:lang w:val="id-ID"/>
                                  </w:rPr>
                                </w:pPr>
                              </w:p>
                              <w:p w14:paraId="59FB3DBB" w14:textId="77777777" w:rsidR="006167A6" w:rsidRPr="005F0A90" w:rsidRDefault="006167A6" w:rsidP="00C479B8">
                                <w:pPr>
                                  <w:rPr>
                                    <w:rFonts w:cs="Times New Roman"/>
                                    <w:i/>
                                    <w:sz w:val="16"/>
                                    <w:szCs w:val="16"/>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Straight Arrow Connector 73"/>
                          <wps:cNvCnPr/>
                          <wps:spPr>
                            <a:xfrm>
                              <a:off x="2638425" y="0"/>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4" name="Straight Arrow Connector 74"/>
                          <wps:cNvCnPr/>
                          <wps:spPr>
                            <a:xfrm>
                              <a:off x="2647950" y="419100"/>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5" name="Straight Arrow Connector 75"/>
                          <wps:cNvCnPr/>
                          <wps:spPr>
                            <a:xfrm>
                              <a:off x="2657475" y="864078"/>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6" name="Straight Arrow Connector 76"/>
                          <wps:cNvCnPr/>
                          <wps:spPr>
                            <a:xfrm>
                              <a:off x="2667000" y="1266825"/>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7" name="Straight Arrow Connector 77"/>
                          <wps:cNvCnPr/>
                          <wps:spPr>
                            <a:xfrm>
                              <a:off x="2676525" y="1666875"/>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 name="Straight Arrow Connector 78"/>
                          <wps:cNvCnPr/>
                          <wps:spPr>
                            <a:xfrm>
                              <a:off x="2705100" y="2114550"/>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 name="Straight Arrow Connector 81"/>
                          <wps:cNvCnPr/>
                          <wps:spPr>
                            <a:xfrm flipH="1">
                              <a:off x="3609975" y="1514475"/>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 name="Straight Arrow Connector 84"/>
                          <wps:cNvCnPr/>
                          <wps:spPr>
                            <a:xfrm>
                              <a:off x="1343025" y="257175"/>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 name="Straight Arrow Connector 85"/>
                          <wps:cNvCnPr/>
                          <wps:spPr>
                            <a:xfrm>
                              <a:off x="1371600" y="676275"/>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6" name="Straight Arrow Connector 86"/>
                          <wps:cNvCnPr/>
                          <wps:spPr>
                            <a:xfrm>
                              <a:off x="1371600" y="1095375"/>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7" name="Straight Arrow Connector 87"/>
                          <wps:cNvCnPr/>
                          <wps:spPr>
                            <a:xfrm>
                              <a:off x="1362075" y="152400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9" name="Rectangle 89"/>
                          <wps:cNvSpPr/>
                          <wps:spPr>
                            <a:xfrm>
                              <a:off x="0" y="47625"/>
                              <a:ext cx="5172075" cy="2743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 name="Group 94"/>
                        <wpg:cNvGrpSpPr/>
                        <wpg:grpSpPr>
                          <a:xfrm>
                            <a:off x="0" y="4675517"/>
                            <a:ext cx="5172075" cy="1000125"/>
                            <a:chOff x="0" y="0"/>
                            <a:chExt cx="5172075" cy="1000125"/>
                          </a:xfrm>
                        </wpg:grpSpPr>
                        <wps:wsp>
                          <wps:cNvPr id="68" name="Rectangle 68"/>
                          <wps:cNvSpPr/>
                          <wps:spPr>
                            <a:xfrm>
                              <a:off x="552450" y="95249"/>
                              <a:ext cx="1952625"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18391B" w14:textId="4B74E0D9" w:rsidR="006167A6" w:rsidRPr="00C479B8" w:rsidRDefault="006167A6" w:rsidP="00C479B8">
                                <w:pPr>
                                  <w:pStyle w:val="ListParagraph"/>
                                  <w:ind w:left="0"/>
                                  <w:rPr>
                                    <w:rFonts w:cs="Times New Roman"/>
                                    <w:sz w:val="16"/>
                                    <w:szCs w:val="16"/>
                                    <w:lang w:val="id-ID"/>
                                  </w:rPr>
                                </w:pPr>
                                <w:r>
                                  <w:rPr>
                                    <w:rFonts w:cs="Times New Roman"/>
                                    <w:sz w:val="16"/>
                                    <w:szCs w:val="16"/>
                                    <w:lang w:val="id-ID"/>
                                  </w:rPr>
                                  <w:t>Analisis kelebihan dan kekurangan usulan perbaikan untuk meminimasi waste waiting</w:t>
                                </w:r>
                              </w:p>
                              <w:p w14:paraId="305370FD" w14:textId="77777777" w:rsidR="006167A6" w:rsidRPr="000E5215" w:rsidRDefault="006167A6" w:rsidP="00C479B8">
                                <w:pPr>
                                  <w:pStyle w:val="ListParagraph"/>
                                  <w:ind w:left="0"/>
                                  <w:rPr>
                                    <w:rFonts w:cs="Times New Roman"/>
                                    <w:sz w:val="16"/>
                                    <w:szCs w:val="16"/>
                                    <w:lang w:val="id-ID"/>
                                  </w:rPr>
                                </w:pPr>
                              </w:p>
                              <w:p w14:paraId="0C226BE3" w14:textId="77777777" w:rsidR="006167A6" w:rsidRPr="005F0A90" w:rsidRDefault="006167A6" w:rsidP="00C479B8">
                                <w:pPr>
                                  <w:rPr>
                                    <w:rFonts w:cs="Times New Roman"/>
                                    <w:i/>
                                    <w:sz w:val="16"/>
                                    <w:szCs w:val="16"/>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3067050" y="66674"/>
                              <a:ext cx="1952625"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CB5B11" w14:textId="3E43CE0A" w:rsidR="006167A6" w:rsidRPr="00C479B8" w:rsidRDefault="006167A6" w:rsidP="00C479B8">
                                <w:pPr>
                                  <w:pStyle w:val="ListParagraph"/>
                                  <w:ind w:left="0"/>
                                  <w:rPr>
                                    <w:rFonts w:cs="Times New Roman"/>
                                    <w:i/>
                                    <w:sz w:val="16"/>
                                    <w:szCs w:val="16"/>
                                    <w:lang w:val="id-ID"/>
                                  </w:rPr>
                                </w:pPr>
                                <w:r>
                                  <w:rPr>
                                    <w:rFonts w:cs="Times New Roman"/>
                                    <w:sz w:val="16"/>
                                    <w:szCs w:val="16"/>
                                    <w:lang w:val="id-ID"/>
                                  </w:rPr>
                                  <w:t xml:space="preserve">Analisis perbandingan </w:t>
                                </w:r>
                                <w:r>
                                  <w:rPr>
                                    <w:rFonts w:cs="Times New Roman"/>
                                    <w:i/>
                                    <w:sz w:val="16"/>
                                    <w:szCs w:val="16"/>
                                    <w:lang w:val="id-ID"/>
                                  </w:rPr>
                                  <w:t xml:space="preserve">Current </w:t>
                                </w:r>
                                <w:r>
                                  <w:rPr>
                                    <w:rFonts w:cs="Times New Roman"/>
                                    <w:sz w:val="16"/>
                                    <w:szCs w:val="16"/>
                                    <w:lang w:val="id-ID"/>
                                  </w:rPr>
                                  <w:t xml:space="preserve">dan </w:t>
                                </w:r>
                                <w:r>
                                  <w:rPr>
                                    <w:rFonts w:cs="Times New Roman"/>
                                    <w:i/>
                                    <w:sz w:val="16"/>
                                    <w:szCs w:val="16"/>
                                    <w:lang w:val="id-ID"/>
                                  </w:rPr>
                                  <w:t>Future State Mapping</w:t>
                                </w:r>
                              </w:p>
                              <w:p w14:paraId="5E718D24" w14:textId="77777777" w:rsidR="006167A6" w:rsidRPr="005F0A90" w:rsidRDefault="006167A6" w:rsidP="00C479B8">
                                <w:pPr>
                                  <w:rPr>
                                    <w:rFonts w:cs="Times New Roman"/>
                                    <w:i/>
                                    <w:sz w:val="16"/>
                                    <w:szCs w:val="16"/>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2000250" y="571499"/>
                              <a:ext cx="1666875" cy="4095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DD30B5" w14:textId="09FEFA5F" w:rsidR="006167A6" w:rsidRPr="000E5215" w:rsidRDefault="006167A6" w:rsidP="00C479B8">
                                <w:pPr>
                                  <w:pStyle w:val="ListParagraph"/>
                                  <w:ind w:left="0"/>
                                  <w:rPr>
                                    <w:rFonts w:cs="Times New Roman"/>
                                    <w:sz w:val="16"/>
                                    <w:szCs w:val="16"/>
                                    <w:lang w:val="id-ID"/>
                                  </w:rPr>
                                </w:pPr>
                                <w:r>
                                  <w:rPr>
                                    <w:rFonts w:cs="Times New Roman"/>
                                    <w:sz w:val="16"/>
                                    <w:szCs w:val="16"/>
                                    <w:lang w:val="id-ID"/>
                                  </w:rPr>
                                  <w:t>Rancangan perbaikan yang direkomendasikan</w:t>
                                </w:r>
                              </w:p>
                              <w:p w14:paraId="55A249F9" w14:textId="77777777" w:rsidR="006167A6" w:rsidRPr="005F0A90" w:rsidRDefault="006167A6" w:rsidP="00C479B8">
                                <w:pPr>
                                  <w:rPr>
                                    <w:rFonts w:cs="Times New Roman"/>
                                    <w:i/>
                                    <w:sz w:val="16"/>
                                    <w:szCs w:val="16"/>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0" y="0"/>
                              <a:ext cx="5172075" cy="10001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7EECF20" id="Group 108" o:spid="_x0000_s1091" style="position:absolute;left:0;text-align:left;margin-left:4.8pt;margin-top:-6.25pt;width:408.6pt;height:446.9pt;z-index:251765760" coordsize="51893,5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">
                <v:group id="Group 92" o:spid="_x0000_s1092" style="position:absolute;left:86;width:51625;height:18383" coordsize="51625,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ctangle 22" o:spid="_x0000_s1093" style="position:absolute;left:17335;top:1714;width:18002;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" fillcolor="white [3201]" strokecolor="black [3213]" strokeweight="1pt">
                    <v:textbox>
                      <w:txbxContent>
                        <w:p w14:paraId="34BAF121" w14:textId="77D16E8E" w:rsidR="006167A6" w:rsidRPr="007552B8" w:rsidRDefault="006167A6" w:rsidP="007552B8">
                          <w:pPr>
                            <w:jc w:val="center"/>
                            <w:rPr>
                              <w:rFonts w:cs="Times New Roman"/>
                              <w:sz w:val="16"/>
                              <w:szCs w:val="16"/>
                              <w:lang w:val="id-ID"/>
                            </w:rPr>
                          </w:pPr>
                          <w:r w:rsidRPr="007552B8">
                            <w:rPr>
                              <w:rFonts w:cs="Times New Roman"/>
                              <w:sz w:val="16"/>
                              <w:szCs w:val="16"/>
                              <w:lang w:val="id-ID"/>
                            </w:rPr>
                            <w:t>Identifikasi masalah</w:t>
                          </w:r>
                        </w:p>
                      </w:txbxContent>
                    </v:textbox>
                  </v:rect>
                  <v:rect id="Rectangle 23" o:spid="_x0000_s1094" style="position:absolute;left:17621;top:6667;width:1781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" fillcolor="white [3201]" strokecolor="black [3213]" strokeweight="1pt">
                    <v:textbox>
                      <w:txbxContent>
                        <w:p w14:paraId="12D533BA" w14:textId="001E09D8" w:rsidR="006167A6" w:rsidRDefault="006167A6" w:rsidP="005F0A90">
                          <w:pPr>
                            <w:ind w:left="-142"/>
                            <w:jc w:val="center"/>
                            <w:rPr>
                              <w:rFonts w:cs="Times New Roman"/>
                              <w:sz w:val="16"/>
                              <w:szCs w:val="16"/>
                              <w:lang w:val="id-ID"/>
                            </w:rPr>
                          </w:pPr>
                          <w:r w:rsidRPr="007552B8">
                            <w:rPr>
                              <w:rFonts w:cs="Times New Roman"/>
                              <w:sz w:val="16"/>
                              <w:szCs w:val="16"/>
                              <w:lang w:val="id-ID"/>
                            </w:rPr>
                            <w:t>Pengembangan Current State Mapping</w:t>
                          </w:r>
                        </w:p>
                        <w:p w14:paraId="1B6C5C58" w14:textId="1AD68032" w:rsidR="006167A6" w:rsidRDefault="006167A6" w:rsidP="005F0A90">
                          <w:pPr>
                            <w:pStyle w:val="ListParagraph"/>
                            <w:numPr>
                              <w:ilvl w:val="0"/>
                              <w:numId w:val="28"/>
                            </w:numPr>
                            <w:ind w:left="284"/>
                            <w:rPr>
                              <w:rFonts w:cs="Times New Roman"/>
                              <w:sz w:val="16"/>
                              <w:szCs w:val="16"/>
                              <w:lang w:val="id-ID"/>
                            </w:rPr>
                          </w:pPr>
                          <w:r>
                            <w:rPr>
                              <w:rFonts w:cs="Times New Roman"/>
                              <w:i/>
                              <w:sz w:val="16"/>
                              <w:szCs w:val="16"/>
                              <w:lang w:val="id-ID"/>
                            </w:rPr>
                            <w:t>Value Stream Mapping (</w:t>
                          </w:r>
                          <w:r>
                            <w:rPr>
                              <w:rFonts w:cs="Times New Roman"/>
                              <w:sz w:val="16"/>
                              <w:szCs w:val="16"/>
                              <w:lang w:val="id-ID"/>
                            </w:rPr>
                            <w:t>VSM)</w:t>
                          </w:r>
                        </w:p>
                        <w:p w14:paraId="3200AD4C" w14:textId="6A173C89" w:rsidR="006167A6" w:rsidRPr="007552B8" w:rsidRDefault="006167A6" w:rsidP="005F0A90">
                          <w:pPr>
                            <w:pStyle w:val="ListParagraph"/>
                            <w:numPr>
                              <w:ilvl w:val="0"/>
                              <w:numId w:val="28"/>
                            </w:numPr>
                            <w:ind w:left="284"/>
                            <w:rPr>
                              <w:rFonts w:cs="Times New Roman"/>
                              <w:sz w:val="16"/>
                              <w:szCs w:val="16"/>
                              <w:lang w:val="id-ID"/>
                            </w:rPr>
                          </w:pPr>
                          <w:r>
                            <w:rPr>
                              <w:rFonts w:cs="Times New Roman"/>
                              <w:sz w:val="16"/>
                              <w:szCs w:val="16"/>
                              <w:lang w:val="id-ID"/>
                            </w:rPr>
                            <w:t>Process Activity Mapping (PAM)</w:t>
                          </w:r>
                        </w:p>
                      </w:txbxContent>
                    </v:textbox>
                  </v:rect>
                  <v:rect id="Rectangle 24" o:spid="_x0000_s1095" style="position:absolute;left:38671;top:1714;width:11430;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" fillcolor="white [3201]" strokecolor="black [3213]" strokeweight="1pt">
                    <v:textbox>
                      <w:txbxContent>
                        <w:p w14:paraId="0C5896E1" w14:textId="48C6A927" w:rsidR="006167A6" w:rsidRPr="009D7F20" w:rsidRDefault="006167A6" w:rsidP="005F0A90">
                          <w:pPr>
                            <w:rPr>
                              <w:rFonts w:cs="Times New Roman"/>
                              <w:sz w:val="14"/>
                              <w:szCs w:val="14"/>
                              <w:lang w:val="id-ID"/>
                            </w:rPr>
                          </w:pPr>
                          <w:r w:rsidRPr="009D7F20">
                            <w:rPr>
                              <w:rFonts w:cs="Times New Roman"/>
                              <w:sz w:val="14"/>
                              <w:szCs w:val="14"/>
                              <w:lang w:val="id-ID"/>
                            </w:rPr>
                            <w:t>Data ketidaktercapaian target produksi</w:t>
                          </w:r>
                        </w:p>
                      </w:txbxContent>
                    </v:textbox>
                  </v:rect>
                  <v:rect id="Rectangle 39" o:spid="_x0000_s1096" style="position:absolute;left:1428;top:7048;width:11811;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" fillcolor="white [3201]" strokecolor="black [3213]" strokeweight="1pt">
                    <v:textbox>
                      <w:txbxContent>
                        <w:p w14:paraId="0818C093" w14:textId="3619EF1C" w:rsidR="006167A6" w:rsidRPr="007552B8" w:rsidRDefault="006167A6" w:rsidP="005F0A90">
                          <w:pPr>
                            <w:rPr>
                              <w:rFonts w:cs="Times New Roman"/>
                              <w:sz w:val="16"/>
                              <w:szCs w:val="16"/>
                              <w:lang w:val="id-ID"/>
                            </w:rPr>
                          </w:pPr>
                          <w:r>
                            <w:rPr>
                              <w:rFonts w:cs="Times New Roman"/>
                              <w:sz w:val="16"/>
                              <w:szCs w:val="16"/>
                              <w:lang w:val="id-ID"/>
                            </w:rPr>
                            <w:t>Waktu siklus, jumlah operator, mesin, dan alat</w:t>
                          </w:r>
                        </w:p>
                      </w:txbxContent>
                    </v:textbox>
                  </v:rect>
                  <v:rect id="Rectangle 42" o:spid="_x0000_s1097" style="position:absolute;left:38862;top:8477;width:1171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" fillcolor="white [3201]" strokecolor="black [3213]" strokeweight="1pt">
                    <v:textbox>
                      <w:txbxContent>
                        <w:p w14:paraId="5080919B" w14:textId="2F1A67B1" w:rsidR="006167A6" w:rsidRPr="007552B8" w:rsidRDefault="006167A6" w:rsidP="005F0A90">
                          <w:pPr>
                            <w:jc w:val="center"/>
                            <w:rPr>
                              <w:rFonts w:cs="Times New Roman"/>
                              <w:sz w:val="16"/>
                              <w:szCs w:val="16"/>
                              <w:lang w:val="id-ID"/>
                            </w:rPr>
                          </w:pPr>
                          <w:r>
                            <w:rPr>
                              <w:rFonts w:cs="Times New Roman"/>
                              <w:sz w:val="16"/>
                              <w:szCs w:val="16"/>
                              <w:lang w:val="id-ID"/>
                            </w:rPr>
                            <w:t>Urutan proses produksi</w:t>
                          </w:r>
                        </w:p>
                      </w:txbxContent>
                    </v:textbox>
                  </v:rect>
                  <v:rect id="Rectangle 48" o:spid="_x0000_s1098" style="position:absolute;left:18002;top:14763;width:17812;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" fillcolor="white [3201]" strokecolor="black [3213]" strokeweight="1pt">
                    <v:textbox>
                      <w:txbxContent>
                        <w:p w14:paraId="19D1BB2C" w14:textId="35150A31" w:rsidR="006167A6" w:rsidRPr="005F0A90" w:rsidRDefault="006167A6" w:rsidP="005F0A90">
                          <w:pPr>
                            <w:jc w:val="center"/>
                            <w:rPr>
                              <w:rFonts w:cs="Times New Roman"/>
                              <w:i/>
                              <w:sz w:val="16"/>
                              <w:szCs w:val="16"/>
                              <w:lang w:val="id-ID"/>
                            </w:rPr>
                          </w:pPr>
                          <w:r>
                            <w:rPr>
                              <w:rFonts w:cs="Times New Roman"/>
                              <w:sz w:val="16"/>
                              <w:szCs w:val="16"/>
                              <w:lang w:val="id-ID"/>
                            </w:rPr>
                            <w:t xml:space="preserve">Identifikasi </w:t>
                          </w:r>
                          <w:r>
                            <w:rPr>
                              <w:rFonts w:cs="Times New Roman"/>
                              <w:i/>
                              <w:sz w:val="16"/>
                              <w:szCs w:val="16"/>
                              <w:lang w:val="id-ID"/>
                            </w:rPr>
                            <w:t>Waste</w:t>
                          </w:r>
                        </w:p>
                      </w:txbxContent>
                    </v:textbox>
                  </v:rect>
                  <v:rect id="Rectangle 49" o:spid="_x0000_s1099" style="position:absolute;left:1809;top:14859;width:11430;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" fillcolor="white [3201]" strokecolor="black [3213]" strokeweight="1pt">
                    <v:textbox>
                      <w:txbxContent>
                        <w:p w14:paraId="333760B7" w14:textId="12B86715" w:rsidR="006167A6" w:rsidRPr="007552B8" w:rsidRDefault="006167A6" w:rsidP="005F0A90">
                          <w:pPr>
                            <w:jc w:val="center"/>
                            <w:rPr>
                              <w:rFonts w:cs="Times New Roman"/>
                              <w:sz w:val="16"/>
                              <w:szCs w:val="16"/>
                              <w:lang w:val="id-ID"/>
                            </w:rPr>
                          </w:pPr>
                          <w:r>
                            <w:rPr>
                              <w:rFonts w:cs="Times New Roman"/>
                              <w:sz w:val="16"/>
                              <w:szCs w:val="16"/>
                              <w:lang w:val="id-ID"/>
                            </w:rPr>
                            <w:t>Waktu siklus</w:t>
                          </w:r>
                        </w:p>
                      </w:txbxContent>
                    </v:textbox>
                  </v:rect>
                  <v:shape id="Straight Arrow Connector 71" o:spid="_x0000_s1100" type="#_x0000_t32" style="position:absolute;left:26098;top:5048;width:0;height:1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" strokecolor="black [3200]" strokeweight=".5pt">
                    <v:stroke endarrow="block" joinstyle="miter"/>
                  </v:shape>
                  <v:shape id="Straight Arrow Connector 79" o:spid="_x0000_s1101" type="#_x0000_t32" style="position:absolute;left:35337;top:3619;width:34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" strokecolor="black [3200]" strokeweight=".5pt">
                    <v:stroke endarrow="block" joinstyle="miter"/>
                  </v:shape>
                  <v:shape id="Straight Arrow Connector 80" o:spid="_x0000_s1102" type="#_x0000_t32" style="position:absolute;left:35433;top:10001;width:34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" strokecolor="black [3200]" strokeweight=".5pt">
                    <v:stroke endarrow="block" joinstyle="miter"/>
                  </v:shape>
                  <v:shape id="Straight Arrow Connector 82" o:spid="_x0000_s1103" type="#_x0000_t32" style="position:absolute;left:13239;top:10001;width:4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" strokecolor="black [3200]" strokeweight=".5pt">
                    <v:stroke endarrow="block" joinstyle="miter"/>
                  </v:shape>
                  <v:shape id="Straight Arrow Connector 83" o:spid="_x0000_s1104" type="#_x0000_t32" style="position:absolute;left:13430;top:16573;width: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" strokecolor="black [3200]" strokeweight=".5pt">
                    <v:stroke endarrow="block" joinstyle="miter"/>
                  </v:shape>
                  <v:rect id="Rectangle 88" o:spid="_x0000_s1105" style="position:absolute;width:51625;height:18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" filled="f" strokecolor="black [3213]" strokeweight="1pt"/>
                </v:group>
                <v:group id="Group 93" o:spid="_x0000_s1106" style="position:absolute;left:172;top:18460;width:51721;height:27908" coordsize="51720,2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50" o:spid="_x0000_s1107" style="position:absolute;left:18097;top:952;width:17812;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" fillcolor="white [3201]" strokecolor="black [3213]" strokeweight="1pt">
                    <v:textbox>
                      <w:txbxContent>
                        <w:p w14:paraId="1ACD3079" w14:textId="1E19F4E0" w:rsidR="006167A6" w:rsidRPr="005F0A90" w:rsidRDefault="006167A6" w:rsidP="000E5215">
                          <w:pPr>
                            <w:jc w:val="center"/>
                            <w:rPr>
                              <w:rFonts w:cs="Times New Roman"/>
                              <w:i/>
                              <w:sz w:val="16"/>
                              <w:szCs w:val="16"/>
                              <w:lang w:val="id-ID"/>
                            </w:rPr>
                          </w:pPr>
                          <w:r>
                            <w:rPr>
                              <w:rFonts w:cs="Times New Roman"/>
                              <w:sz w:val="16"/>
                              <w:szCs w:val="16"/>
                              <w:lang w:val="id-ID"/>
                            </w:rPr>
                            <w:t>Diagram SIPOC</w:t>
                          </w:r>
                        </w:p>
                      </w:txbxContent>
                    </v:textbox>
                  </v:rect>
                  <v:rect id="Rectangle 51" o:spid="_x0000_s1108" style="position:absolute;left:1809;top:857;width:11430;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" fillcolor="white [3201]" strokecolor="black [3213]" strokeweight="1pt">
                    <v:textbox>
                      <w:txbxContent>
                        <w:p w14:paraId="1EF0AE80" w14:textId="399642A3" w:rsidR="006167A6" w:rsidRPr="00874015" w:rsidRDefault="006167A6" w:rsidP="000E5215">
                          <w:pPr>
                            <w:jc w:val="center"/>
                            <w:rPr>
                              <w:rFonts w:cs="Times New Roman"/>
                              <w:b/>
                              <w:sz w:val="14"/>
                              <w:szCs w:val="14"/>
                              <w:lang w:val="id-ID"/>
                            </w:rPr>
                          </w:pPr>
                          <w:r w:rsidRPr="00874015">
                            <w:rPr>
                              <w:rFonts w:cs="Times New Roman"/>
                              <w:b/>
                              <w:sz w:val="14"/>
                              <w:szCs w:val="14"/>
                              <w:lang w:val="id-ID"/>
                            </w:rPr>
                            <w:t>Supplier, bahan baku, urutan proses produksi</w:t>
                          </w:r>
                        </w:p>
                      </w:txbxContent>
                    </v:textbox>
                  </v:rect>
                  <v:rect id="Rectangle 52" o:spid="_x0000_s1109" style="position:absolute;left:18192;top:5143;width:18556;height:3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" fillcolor="white [3201]" strokecolor="black [3213]" strokeweight="1pt">
                    <v:textbox>
                      <w:txbxContent>
                        <w:p w14:paraId="3E3AA55A" w14:textId="66E6EE8E" w:rsidR="006167A6" w:rsidRPr="005F0A90" w:rsidRDefault="006167A6" w:rsidP="000E5215">
                          <w:pPr>
                            <w:jc w:val="center"/>
                            <w:rPr>
                              <w:rFonts w:cs="Times New Roman"/>
                              <w:i/>
                              <w:sz w:val="16"/>
                              <w:szCs w:val="16"/>
                              <w:lang w:val="id-ID"/>
                            </w:rPr>
                          </w:pPr>
                          <w:r w:rsidRPr="00874015">
                            <w:rPr>
                              <w:rFonts w:cs="Times New Roman"/>
                              <w:b/>
                              <w:sz w:val="14"/>
                              <w:szCs w:val="14"/>
                              <w:lang w:val="id-ID"/>
                            </w:rPr>
                            <w:t>Uji kenormalan, keseragaman, dan kecukupan data</w:t>
                          </w:r>
                          <w:r w:rsidRPr="000E5215">
                            <w:rPr>
                              <w:rFonts w:cs="Times New Roman"/>
                              <w:noProof/>
                              <w:sz w:val="16"/>
                              <w:szCs w:val="16"/>
                              <w:lang w:val="id-ID" w:eastAsia="id-ID"/>
                            </w:rPr>
                            <w:drawing>
                              <wp:inline distT="0" distB="0" distL="0" distR="0" wp14:anchorId="30F5F166" wp14:editId="39107CC4">
                                <wp:extent cx="1585595" cy="300429"/>
                                <wp:effectExtent l="0" t="0" r="0" b="444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85595" cy="300429"/>
                                        </a:xfrm>
                                        <a:prstGeom prst="rect">
                                          <a:avLst/>
                                        </a:prstGeom>
                                        <a:noFill/>
                                        <a:ln>
                                          <a:noFill/>
                                        </a:ln>
                                      </pic:spPr>
                                    </pic:pic>
                                  </a:graphicData>
                                </a:graphic>
                              </wp:inline>
                            </w:drawing>
                          </w:r>
                          <w:r w:rsidRPr="000E5215">
                            <w:rPr>
                              <w:rFonts w:cs="Times New Roman"/>
                              <w:noProof/>
                              <w:sz w:val="16"/>
                              <w:szCs w:val="16"/>
                              <w:lang w:val="id-ID" w:eastAsia="id-ID"/>
                            </w:rPr>
                            <w:drawing>
                              <wp:inline distT="0" distB="0" distL="0" distR="0" wp14:anchorId="3C88C4E8" wp14:editId="4A61AEAA">
                                <wp:extent cx="1585595" cy="300429"/>
                                <wp:effectExtent l="0" t="0" r="0" b="444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85595" cy="300429"/>
                                        </a:xfrm>
                                        <a:prstGeom prst="rect">
                                          <a:avLst/>
                                        </a:prstGeom>
                                        <a:noFill/>
                                        <a:ln>
                                          <a:noFill/>
                                        </a:ln>
                                      </pic:spPr>
                                    </pic:pic>
                                  </a:graphicData>
                                </a:graphic>
                              </wp:inline>
                            </w:drawing>
                          </w:r>
                        </w:p>
                      </w:txbxContent>
                    </v:textbox>
                  </v:rect>
                  <v:rect id="Rectangle 55" o:spid="_x0000_s1110" style="position:absolute;left:18192;top:9679;width:17812;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" fillcolor="white [3201]" strokecolor="black [3213]" strokeweight="1pt">
                    <v:textbox>
                      <w:txbxContent>
                        <w:p w14:paraId="2724B004" w14:textId="464E6B5A" w:rsidR="006167A6" w:rsidRPr="005F0A90" w:rsidRDefault="006167A6" w:rsidP="000E5215">
                          <w:pPr>
                            <w:jc w:val="center"/>
                            <w:rPr>
                              <w:rFonts w:cs="Times New Roman"/>
                              <w:i/>
                              <w:sz w:val="16"/>
                              <w:szCs w:val="16"/>
                              <w:lang w:val="id-ID"/>
                            </w:rPr>
                          </w:pPr>
                          <w:r>
                            <w:rPr>
                              <w:rFonts w:cs="Times New Roman"/>
                              <w:sz w:val="16"/>
                              <w:szCs w:val="16"/>
                              <w:lang w:val="id-ID"/>
                            </w:rPr>
                            <w:t>Perhitungan takt time</w:t>
                          </w:r>
                        </w:p>
                      </w:txbxContent>
                    </v:textbox>
                  </v:rect>
                  <v:rect id="Rectangle 56" o:spid="_x0000_s1111" style="position:absolute;left:2000;top:5143;width:11430;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" fillcolor="white [3201]" strokecolor="black [3213]" strokeweight="1pt">
                    <v:textbox>
                      <w:txbxContent>
                        <w:p w14:paraId="641D8E45" w14:textId="5A409911" w:rsidR="006167A6" w:rsidRPr="007552B8" w:rsidRDefault="006167A6" w:rsidP="000E5215">
                          <w:pPr>
                            <w:jc w:val="center"/>
                            <w:rPr>
                              <w:rFonts w:cs="Times New Roman"/>
                              <w:sz w:val="16"/>
                              <w:szCs w:val="16"/>
                              <w:lang w:val="id-ID"/>
                            </w:rPr>
                          </w:pPr>
                          <w:r>
                            <w:rPr>
                              <w:rFonts w:cs="Times New Roman"/>
                              <w:sz w:val="16"/>
                              <w:szCs w:val="16"/>
                              <w:lang w:val="id-ID"/>
                            </w:rPr>
                            <w:t>Waktu siklus</w:t>
                          </w:r>
                        </w:p>
                      </w:txbxContent>
                    </v:textbox>
                  </v:rect>
                  <v:rect id="Rectangle 61" o:spid="_x0000_s1112" style="position:absolute;left:2190;top:9429;width:11430;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" fillcolor="white [3201]" strokecolor="black [3213]" strokeweight="1pt">
                    <v:textbox>
                      <w:txbxContent>
                        <w:p w14:paraId="1BC13D7C" w14:textId="0D66A3F6" w:rsidR="006167A6" w:rsidRPr="007552B8" w:rsidRDefault="006167A6" w:rsidP="000E5215">
                          <w:pPr>
                            <w:jc w:val="center"/>
                            <w:rPr>
                              <w:rFonts w:cs="Times New Roman"/>
                              <w:sz w:val="16"/>
                              <w:szCs w:val="16"/>
                              <w:lang w:val="id-ID"/>
                            </w:rPr>
                          </w:pPr>
                          <w:r>
                            <w:rPr>
                              <w:rFonts w:cs="Times New Roman"/>
                              <w:sz w:val="16"/>
                              <w:szCs w:val="16"/>
                              <w:lang w:val="id-ID"/>
                            </w:rPr>
                            <w:t>Data permintaan 2018</w:t>
                          </w:r>
                        </w:p>
                      </w:txbxContent>
                    </v:textbox>
                  </v:rect>
                  <v:rect id="Rectangle 62" o:spid="_x0000_s1113" style="position:absolute;left:18288;top:13620;width:17811;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" fillcolor="white [3201]" strokecolor="black [3213]" strokeweight="1pt">
                    <v:textbox>
                      <w:txbxContent>
                        <w:p w14:paraId="2DCA8EA4" w14:textId="23E87E3F" w:rsidR="006167A6" w:rsidRPr="005F0A90" w:rsidRDefault="006167A6" w:rsidP="000E5215">
                          <w:pPr>
                            <w:jc w:val="center"/>
                            <w:rPr>
                              <w:rFonts w:cs="Times New Roman"/>
                              <w:i/>
                              <w:sz w:val="16"/>
                              <w:szCs w:val="16"/>
                              <w:lang w:val="id-ID"/>
                            </w:rPr>
                          </w:pPr>
                          <w:r>
                            <w:rPr>
                              <w:rFonts w:cs="Times New Roman"/>
                              <w:sz w:val="16"/>
                              <w:szCs w:val="16"/>
                              <w:lang w:val="id-ID"/>
                            </w:rPr>
                            <w:t>Identifikasi akar penyebab</w:t>
                          </w:r>
                        </w:p>
                      </w:txbxContent>
                    </v:textbox>
                  </v:rect>
                  <v:rect id="Rectangle 63" o:spid="_x0000_s1114" style="position:absolute;left:2190;top:13716;width:11430;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" fillcolor="white [3201]" strokecolor="black [3213]" strokeweight="1pt">
                    <v:textbox>
                      <w:txbxContent>
                        <w:p w14:paraId="11747972" w14:textId="05B005F1" w:rsidR="006167A6" w:rsidRPr="000E5215" w:rsidRDefault="006167A6" w:rsidP="000E5215">
                          <w:pPr>
                            <w:jc w:val="center"/>
                            <w:rPr>
                              <w:rFonts w:cs="Times New Roman"/>
                              <w:sz w:val="16"/>
                              <w:szCs w:val="16"/>
                              <w:lang w:val="id-ID"/>
                            </w:rPr>
                          </w:pPr>
                          <w:r>
                            <w:rPr>
                              <w:rFonts w:cs="Times New Roman"/>
                              <w:i/>
                              <w:sz w:val="16"/>
                              <w:szCs w:val="16"/>
                              <w:lang w:val="id-ID"/>
                            </w:rPr>
                            <w:t xml:space="preserve">Fishbone </w:t>
                          </w:r>
                          <w:r>
                            <w:rPr>
                              <w:rFonts w:cs="Times New Roman"/>
                              <w:sz w:val="16"/>
                              <w:szCs w:val="16"/>
                              <w:lang w:val="id-ID"/>
                            </w:rPr>
                            <w:t>diagram</w:t>
                          </w:r>
                        </w:p>
                      </w:txbxContent>
                    </v:textbox>
                  </v:rect>
                  <v:rect id="Rectangle 64" o:spid="_x0000_s1115" style="position:absolute;left:39719;top:13620;width:11430;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" fillcolor="white [3201]" strokecolor="black [3213]" strokeweight="1pt">
                    <v:textbox>
                      <w:txbxContent>
                        <w:p w14:paraId="48B354F1" w14:textId="5545C814" w:rsidR="006167A6" w:rsidRPr="000E5215" w:rsidRDefault="006167A6" w:rsidP="000E5215">
                          <w:pPr>
                            <w:jc w:val="center"/>
                            <w:rPr>
                              <w:rFonts w:cs="Times New Roman"/>
                              <w:i/>
                              <w:sz w:val="16"/>
                              <w:szCs w:val="16"/>
                              <w:lang w:val="id-ID"/>
                            </w:rPr>
                          </w:pPr>
                          <w:r>
                            <w:rPr>
                              <w:rFonts w:cs="Times New Roman"/>
                              <w:i/>
                              <w:sz w:val="16"/>
                              <w:szCs w:val="16"/>
                              <w:lang w:val="id-ID"/>
                            </w:rPr>
                            <w:t>5 Why’s</w:t>
                          </w:r>
                        </w:p>
                      </w:txbxContent>
                    </v:textbox>
                  </v:rect>
                  <v:rect id="Rectangle 65" o:spid="_x0000_s1116" style="position:absolute;left:18383;top:17716;width:1781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" fillcolor="white [3201]" strokecolor="black [3213]" strokeweight="1pt">
                    <v:textbox>
                      <w:txbxContent>
                        <w:p w14:paraId="33ECE1E7" w14:textId="28A496D7" w:rsidR="006167A6" w:rsidRPr="00CD4E8F" w:rsidRDefault="006167A6" w:rsidP="00C479B8">
                          <w:pPr>
                            <w:rPr>
                              <w:rFonts w:cs="Times New Roman"/>
                              <w:sz w:val="14"/>
                              <w:szCs w:val="14"/>
                              <w:lang w:val="id-ID"/>
                            </w:rPr>
                          </w:pPr>
                          <w:r w:rsidRPr="00CD4E8F">
                            <w:rPr>
                              <w:rFonts w:cs="Times New Roman"/>
                              <w:sz w:val="14"/>
                              <w:szCs w:val="14"/>
                              <w:lang w:val="id-ID"/>
                            </w:rPr>
                            <w:t xml:space="preserve">Rancangan untuk meminimasi waste waiting : </w:t>
                          </w:r>
                          <w:r w:rsidRPr="00CD4E8F">
                            <w:rPr>
                              <w:rFonts w:cs="Times New Roman"/>
                              <w:i/>
                              <w:sz w:val="14"/>
                              <w:szCs w:val="14"/>
                              <w:lang w:val="id-ID"/>
                            </w:rPr>
                            <w:t>Line balancing</w:t>
                          </w:r>
                        </w:p>
                        <w:p w14:paraId="37522EB9" w14:textId="245F5C58" w:rsidR="006167A6" w:rsidRPr="000E5215" w:rsidRDefault="006167A6" w:rsidP="00C479B8">
                          <w:pPr>
                            <w:pStyle w:val="ListParagraph"/>
                            <w:rPr>
                              <w:rFonts w:cs="Times New Roman"/>
                              <w:sz w:val="16"/>
                              <w:szCs w:val="16"/>
                              <w:lang w:val="id-ID"/>
                            </w:rPr>
                          </w:pPr>
                        </w:p>
                        <w:p w14:paraId="5A6A9C16" w14:textId="77777777" w:rsidR="006167A6" w:rsidRPr="005F0A90" w:rsidRDefault="006167A6" w:rsidP="000E5215">
                          <w:pPr>
                            <w:rPr>
                              <w:rFonts w:cs="Times New Roman"/>
                              <w:i/>
                              <w:sz w:val="16"/>
                              <w:szCs w:val="16"/>
                              <w:lang w:val="id-ID"/>
                            </w:rPr>
                          </w:pPr>
                        </w:p>
                      </w:txbxContent>
                    </v:textbox>
                  </v:rect>
                  <v:rect id="Rectangle 66" o:spid="_x0000_s1117" style="position:absolute;left:18478;top:22002;width:17812;height: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" fillcolor="white [3201]" strokecolor="black [3213]" strokeweight="1pt">
                    <v:textbox>
                      <w:txbxContent>
                        <w:p w14:paraId="711E2472" w14:textId="503F2B5D" w:rsidR="006167A6" w:rsidRDefault="006167A6" w:rsidP="00C479B8">
                          <w:pPr>
                            <w:rPr>
                              <w:rFonts w:cs="Times New Roman"/>
                              <w:i/>
                              <w:sz w:val="16"/>
                              <w:szCs w:val="16"/>
                              <w:lang w:val="id-ID"/>
                            </w:rPr>
                          </w:pPr>
                          <w:r>
                            <w:rPr>
                              <w:rFonts w:cs="Times New Roman"/>
                              <w:sz w:val="16"/>
                              <w:szCs w:val="16"/>
                              <w:lang w:val="id-ID"/>
                            </w:rPr>
                            <w:t xml:space="preserve">Penggambaran </w:t>
                          </w:r>
                          <w:r>
                            <w:rPr>
                              <w:rFonts w:cs="Times New Roman"/>
                              <w:i/>
                              <w:sz w:val="16"/>
                              <w:szCs w:val="16"/>
                              <w:lang w:val="id-ID"/>
                            </w:rPr>
                            <w:t>Future State Mapping :</w:t>
                          </w:r>
                        </w:p>
                        <w:p w14:paraId="226F64A8" w14:textId="0CAA0C46" w:rsidR="006167A6" w:rsidRPr="00C479B8" w:rsidRDefault="006167A6" w:rsidP="00C479B8">
                          <w:pPr>
                            <w:pStyle w:val="ListParagraph"/>
                            <w:numPr>
                              <w:ilvl w:val="0"/>
                              <w:numId w:val="30"/>
                            </w:numPr>
                            <w:ind w:left="426"/>
                            <w:rPr>
                              <w:rFonts w:cs="Times New Roman"/>
                              <w:sz w:val="16"/>
                              <w:szCs w:val="16"/>
                              <w:lang w:val="id-ID"/>
                            </w:rPr>
                          </w:pPr>
                          <w:r>
                            <w:rPr>
                              <w:rFonts w:cs="Times New Roman"/>
                              <w:i/>
                              <w:sz w:val="16"/>
                              <w:szCs w:val="16"/>
                              <w:lang w:val="id-ID"/>
                            </w:rPr>
                            <w:t>Value Stream Mapping</w:t>
                          </w:r>
                        </w:p>
                        <w:p w14:paraId="72A5A016" w14:textId="18E81E4C" w:rsidR="006167A6" w:rsidRPr="00C479B8" w:rsidRDefault="006167A6" w:rsidP="00C479B8">
                          <w:pPr>
                            <w:pStyle w:val="ListParagraph"/>
                            <w:numPr>
                              <w:ilvl w:val="0"/>
                              <w:numId w:val="30"/>
                            </w:numPr>
                            <w:ind w:left="426"/>
                            <w:rPr>
                              <w:rFonts w:cs="Times New Roman"/>
                              <w:sz w:val="16"/>
                              <w:szCs w:val="16"/>
                              <w:lang w:val="id-ID"/>
                            </w:rPr>
                          </w:pPr>
                          <w:r>
                            <w:rPr>
                              <w:rFonts w:cs="Times New Roman"/>
                              <w:i/>
                              <w:sz w:val="16"/>
                              <w:szCs w:val="16"/>
                              <w:lang w:val="id-ID"/>
                            </w:rPr>
                            <w:t>Process Activity Mapping</w:t>
                          </w:r>
                        </w:p>
                        <w:p w14:paraId="2C692D4A" w14:textId="77777777" w:rsidR="006167A6" w:rsidRPr="000E5215" w:rsidRDefault="006167A6" w:rsidP="00C479B8">
                          <w:pPr>
                            <w:pStyle w:val="ListParagraph"/>
                            <w:ind w:left="426"/>
                            <w:rPr>
                              <w:rFonts w:cs="Times New Roman"/>
                              <w:sz w:val="16"/>
                              <w:szCs w:val="16"/>
                              <w:lang w:val="id-ID"/>
                            </w:rPr>
                          </w:pPr>
                        </w:p>
                        <w:p w14:paraId="59FB3DBB" w14:textId="77777777" w:rsidR="006167A6" w:rsidRPr="005F0A90" w:rsidRDefault="006167A6" w:rsidP="00C479B8">
                          <w:pPr>
                            <w:rPr>
                              <w:rFonts w:cs="Times New Roman"/>
                              <w:i/>
                              <w:sz w:val="16"/>
                              <w:szCs w:val="16"/>
                              <w:lang w:val="id-ID"/>
                            </w:rPr>
                          </w:pPr>
                        </w:p>
                      </w:txbxContent>
                    </v:textbox>
                  </v:rect>
                  <v:shape id="Straight Arrow Connector 73" o:spid="_x0000_s1118" type="#_x0000_t32" style="position:absolute;left:26384;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" strokecolor="black [3200]" strokeweight=".5pt">
                    <v:stroke endarrow="block" joinstyle="miter"/>
                  </v:shape>
                  <v:shape id="Straight Arrow Connector 74" o:spid="_x0000_s1119" type="#_x0000_t32" style="position:absolute;left:26479;top:4191;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" strokecolor="black [3200]" strokeweight=".5pt">
                    <v:stroke endarrow="block" joinstyle="miter"/>
                  </v:shape>
                  <v:shape id="Straight Arrow Connector 75" o:spid="_x0000_s1120" type="#_x0000_t32" style="position:absolute;left:26574;top:8640;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" strokecolor="black [3200]" strokeweight=".5pt">
                    <v:stroke endarrow="block" joinstyle="miter"/>
                  </v:shape>
                  <v:shape id="Straight Arrow Connector 76" o:spid="_x0000_s1121" type="#_x0000_t32" style="position:absolute;left:26670;top:12668;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" strokecolor="black [3200]" strokeweight=".5pt">
                    <v:stroke endarrow="block" joinstyle="miter"/>
                  </v:shape>
                  <v:shape id="Straight Arrow Connector 77" o:spid="_x0000_s1122" type="#_x0000_t32" style="position:absolute;left:26765;top:16668;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" strokecolor="black [3200]" strokeweight=".5pt">
                    <v:stroke endarrow="block" joinstyle="miter"/>
                  </v:shape>
                  <v:shape id="Straight Arrow Connector 78" o:spid="_x0000_s1123" type="#_x0000_t32" style="position:absolute;left:27051;top:21145;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" strokecolor="black [3200]" strokeweight=".5pt">
                    <v:stroke endarrow="block" joinstyle="miter"/>
                  </v:shape>
                  <v:shape id="Straight Arrow Connector 81" o:spid="_x0000_s1124" type="#_x0000_t32" style="position:absolute;left:36099;top:15144;width:34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" strokecolor="black [3200]" strokeweight=".5pt">
                    <v:stroke endarrow="block" joinstyle="miter"/>
                  </v:shape>
                  <v:shape id="Straight Arrow Connector 84" o:spid="_x0000_s1125" type="#_x0000_t32" style="position:absolute;left:13430;top:2571;width: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" strokecolor="black [3200]" strokeweight=".5pt">
                    <v:stroke endarrow="block" joinstyle="miter"/>
                  </v:shape>
                  <v:shape id="Straight Arrow Connector 85" o:spid="_x0000_s1126" type="#_x0000_t32" style="position:absolute;left:13716;top:6762;width: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" strokecolor="black [3200]" strokeweight=".5pt">
                    <v:stroke endarrow="block" joinstyle="miter"/>
                  </v:shape>
                  <v:shape id="Straight Arrow Connector 86" o:spid="_x0000_s1127" type="#_x0000_t32" style="position:absolute;left:13716;top:10953;width: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" strokecolor="black [3200]" strokeweight=".5pt">
                    <v:stroke endarrow="block" joinstyle="miter"/>
                  </v:shape>
                  <v:shape id="Straight Arrow Connector 87" o:spid="_x0000_s1128" type="#_x0000_t32" style="position:absolute;left:13620;top:15240;width:4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" strokecolor="black [3200]" strokeweight=".5pt">
                    <v:stroke endarrow="block" joinstyle="miter"/>
                  </v:shape>
                  <v:rect id="Rectangle 89" o:spid="_x0000_s1129" style="position:absolute;top:476;width:51720;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" filled="f" strokecolor="black [3213]" strokeweight="1pt"/>
                </v:group>
                <v:group id="Group 94" o:spid="_x0000_s1130" style="position:absolute;top:46755;width:51720;height:10001" coordsize="51720,1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ect id="Rectangle 68" o:spid="_x0000_s1131" style="position:absolute;left:5524;top:952;width:19526;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" fillcolor="white [3201]" strokecolor="black [3213]" strokeweight="1pt">
                    <v:textbox>
                      <w:txbxContent>
                        <w:p w14:paraId="0418391B" w14:textId="4B74E0D9" w:rsidR="006167A6" w:rsidRPr="00C479B8" w:rsidRDefault="006167A6" w:rsidP="00C479B8">
                          <w:pPr>
                            <w:pStyle w:val="ListParagraph"/>
                            <w:ind w:left="0"/>
                            <w:rPr>
                              <w:rFonts w:cs="Times New Roman"/>
                              <w:sz w:val="16"/>
                              <w:szCs w:val="16"/>
                              <w:lang w:val="id-ID"/>
                            </w:rPr>
                          </w:pPr>
                          <w:r>
                            <w:rPr>
                              <w:rFonts w:cs="Times New Roman"/>
                              <w:sz w:val="16"/>
                              <w:szCs w:val="16"/>
                              <w:lang w:val="id-ID"/>
                            </w:rPr>
                            <w:t>Analisis kelebihan dan kekurangan usulan perbaikan untuk meminimasi waste waiting</w:t>
                          </w:r>
                        </w:p>
                        <w:p w14:paraId="305370FD" w14:textId="77777777" w:rsidR="006167A6" w:rsidRPr="000E5215" w:rsidRDefault="006167A6" w:rsidP="00C479B8">
                          <w:pPr>
                            <w:pStyle w:val="ListParagraph"/>
                            <w:ind w:left="0"/>
                            <w:rPr>
                              <w:rFonts w:cs="Times New Roman"/>
                              <w:sz w:val="16"/>
                              <w:szCs w:val="16"/>
                              <w:lang w:val="id-ID"/>
                            </w:rPr>
                          </w:pPr>
                        </w:p>
                        <w:p w14:paraId="0C226BE3" w14:textId="77777777" w:rsidR="006167A6" w:rsidRPr="005F0A90" w:rsidRDefault="006167A6" w:rsidP="00C479B8">
                          <w:pPr>
                            <w:rPr>
                              <w:rFonts w:cs="Times New Roman"/>
                              <w:i/>
                              <w:sz w:val="16"/>
                              <w:szCs w:val="16"/>
                              <w:lang w:val="id-ID"/>
                            </w:rPr>
                          </w:pPr>
                        </w:p>
                      </w:txbxContent>
                    </v:textbox>
                  </v:rect>
                  <v:rect id="Rectangle 69" o:spid="_x0000_s1132" style="position:absolute;left:30670;top:666;width:19526;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" fillcolor="white [3201]" strokecolor="black [3213]" strokeweight="1pt">
                    <v:textbox>
                      <w:txbxContent>
                        <w:p w14:paraId="52CB5B11" w14:textId="3E43CE0A" w:rsidR="006167A6" w:rsidRPr="00C479B8" w:rsidRDefault="006167A6" w:rsidP="00C479B8">
                          <w:pPr>
                            <w:pStyle w:val="ListParagraph"/>
                            <w:ind w:left="0"/>
                            <w:rPr>
                              <w:rFonts w:cs="Times New Roman"/>
                              <w:i/>
                              <w:sz w:val="16"/>
                              <w:szCs w:val="16"/>
                              <w:lang w:val="id-ID"/>
                            </w:rPr>
                          </w:pPr>
                          <w:r>
                            <w:rPr>
                              <w:rFonts w:cs="Times New Roman"/>
                              <w:sz w:val="16"/>
                              <w:szCs w:val="16"/>
                              <w:lang w:val="id-ID"/>
                            </w:rPr>
                            <w:t xml:space="preserve">Analisis perbandingan </w:t>
                          </w:r>
                          <w:r>
                            <w:rPr>
                              <w:rFonts w:cs="Times New Roman"/>
                              <w:i/>
                              <w:sz w:val="16"/>
                              <w:szCs w:val="16"/>
                              <w:lang w:val="id-ID"/>
                            </w:rPr>
                            <w:t xml:space="preserve">Current </w:t>
                          </w:r>
                          <w:r>
                            <w:rPr>
                              <w:rFonts w:cs="Times New Roman"/>
                              <w:sz w:val="16"/>
                              <w:szCs w:val="16"/>
                              <w:lang w:val="id-ID"/>
                            </w:rPr>
                            <w:t xml:space="preserve">dan </w:t>
                          </w:r>
                          <w:r>
                            <w:rPr>
                              <w:rFonts w:cs="Times New Roman"/>
                              <w:i/>
                              <w:sz w:val="16"/>
                              <w:szCs w:val="16"/>
                              <w:lang w:val="id-ID"/>
                            </w:rPr>
                            <w:t>Future State Mapping</w:t>
                          </w:r>
                        </w:p>
                        <w:p w14:paraId="5E718D24" w14:textId="77777777" w:rsidR="006167A6" w:rsidRPr="005F0A90" w:rsidRDefault="006167A6" w:rsidP="00C479B8">
                          <w:pPr>
                            <w:rPr>
                              <w:rFonts w:cs="Times New Roman"/>
                              <w:i/>
                              <w:sz w:val="16"/>
                              <w:szCs w:val="16"/>
                              <w:lang w:val="id-ID"/>
                            </w:rPr>
                          </w:pPr>
                        </w:p>
                      </w:txbxContent>
                    </v:textbox>
                  </v:rect>
                  <v:rect id="Rectangle 70" o:spid="_x0000_s1133" style="position:absolute;left:20002;top:5714;width:16669;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" fillcolor="white [3201]" strokecolor="black [3213]" strokeweight="1pt">
                    <v:textbox>
                      <w:txbxContent>
                        <w:p w14:paraId="19DD30B5" w14:textId="09FEFA5F" w:rsidR="006167A6" w:rsidRPr="000E5215" w:rsidRDefault="006167A6" w:rsidP="00C479B8">
                          <w:pPr>
                            <w:pStyle w:val="ListParagraph"/>
                            <w:ind w:left="0"/>
                            <w:rPr>
                              <w:rFonts w:cs="Times New Roman"/>
                              <w:sz w:val="16"/>
                              <w:szCs w:val="16"/>
                              <w:lang w:val="id-ID"/>
                            </w:rPr>
                          </w:pPr>
                          <w:r>
                            <w:rPr>
                              <w:rFonts w:cs="Times New Roman"/>
                              <w:sz w:val="16"/>
                              <w:szCs w:val="16"/>
                              <w:lang w:val="id-ID"/>
                            </w:rPr>
                            <w:t>Rancangan perbaikan yang direkomendasikan</w:t>
                          </w:r>
                        </w:p>
                        <w:p w14:paraId="55A249F9" w14:textId="77777777" w:rsidR="006167A6" w:rsidRPr="005F0A90" w:rsidRDefault="006167A6" w:rsidP="00C479B8">
                          <w:pPr>
                            <w:rPr>
                              <w:rFonts w:cs="Times New Roman"/>
                              <w:i/>
                              <w:sz w:val="16"/>
                              <w:szCs w:val="16"/>
                              <w:lang w:val="id-ID"/>
                            </w:rPr>
                          </w:pPr>
                        </w:p>
                      </w:txbxContent>
                    </v:textbox>
                  </v:rect>
                  <v:rect id="Rectangle 90" o:spid="_x0000_s1134" style="position:absolute;width:51720;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" filled="f" strokecolor="black [3213]" strokeweight="1pt"/>
                </v:group>
              </v:group>
            </w:pict>
          </mc:Fallback>
        </mc:AlternateContent>
      </w:r>
      <w:r>
        <w:rPr>
          <w:b/>
          <w:lang w:val="id-ID"/>
        </w:rPr>
        <w:t xml:space="preserve">    </w:t>
      </w:r>
      <w:r w:rsidRPr="001F32C1">
        <w:rPr>
          <w:b/>
          <w:lang w:val="id-ID"/>
        </w:rPr>
        <w:t>Pengumpulan Data</w:t>
      </w:r>
    </w:p>
    <w:p w14:paraId="225032F5" w14:textId="520D58DC" w:rsidR="007552B8" w:rsidRPr="00B84CBF" w:rsidRDefault="007552B8" w:rsidP="007552B8">
      <w:pPr>
        <w:pStyle w:val="Heading1"/>
        <w:spacing w:line="360" w:lineRule="auto"/>
        <w:jc w:val="both"/>
        <w:rPr>
          <w:b w:val="0"/>
        </w:rPr>
      </w:pPr>
    </w:p>
    <w:bookmarkStart w:id="60" w:name="_Toc531784590"/>
    <w:bookmarkStart w:id="61" w:name="_Toc531784634"/>
    <w:bookmarkStart w:id="62" w:name="_Toc531786178"/>
    <w:bookmarkStart w:id="63" w:name="_Toc531786228"/>
    <w:bookmarkStart w:id="64" w:name="_Toc532114810"/>
    <w:p w14:paraId="1BBF5CE5" w14:textId="7A5CB8C9" w:rsidR="007552B8" w:rsidRPr="00B84CBF" w:rsidRDefault="009D7F20" w:rsidP="007552B8">
      <w:pPr>
        <w:pStyle w:val="Heading1"/>
        <w:spacing w:line="360" w:lineRule="auto"/>
        <w:jc w:val="both"/>
        <w:rPr>
          <w:b w:val="0"/>
        </w:rPr>
      </w:pPr>
      <w:r>
        <w:rPr>
          <w:noProof/>
          <w:lang w:val="id-ID" w:eastAsia="id-ID"/>
        </w:rPr>
        <mc:AlternateContent>
          <mc:Choice Requires="wps">
            <w:drawing>
              <wp:anchor distT="0" distB="0" distL="114300" distR="114300" simplePos="0" relativeHeight="251831296" behindDoc="0" locked="0" layoutInCell="1" allowOverlap="1" wp14:anchorId="7DDA3774" wp14:editId="119453E6">
                <wp:simplePos x="0" y="0"/>
                <wp:positionH relativeFrom="column">
                  <wp:posOffset>2693670</wp:posOffset>
                </wp:positionH>
                <wp:positionV relativeFrom="paragraph">
                  <wp:posOffset>374650</wp:posOffset>
                </wp:positionV>
                <wp:extent cx="0" cy="171450"/>
                <wp:effectExtent l="76200" t="0" r="57150" b="57150"/>
                <wp:wrapNone/>
                <wp:docPr id="60" name="Straight Arrow Connector 60"/>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7E8C90" id="Straight Arrow Connector 60" o:spid="_x0000_s1026" type="#_x0000_t32" style="position:absolute;margin-left:212.1pt;margin-top:29.5pt;width:0;height:13.5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" strokecolor="black [3200]" strokeweight=".5pt">
                <v:stroke endarrow="block" joinstyle="miter"/>
              </v:shape>
            </w:pict>
          </mc:Fallback>
        </mc:AlternateContent>
      </w:r>
      <w:bookmarkEnd w:id="60"/>
      <w:bookmarkEnd w:id="61"/>
      <w:bookmarkEnd w:id="62"/>
      <w:bookmarkEnd w:id="63"/>
      <w:bookmarkEnd w:id="64"/>
    </w:p>
    <w:p w14:paraId="3A6DE20E" w14:textId="1BDAC9F0" w:rsidR="007552B8" w:rsidRPr="00B84CBF" w:rsidRDefault="007552B8" w:rsidP="007552B8">
      <w:pPr>
        <w:pStyle w:val="Heading1"/>
        <w:spacing w:line="360" w:lineRule="auto"/>
        <w:jc w:val="both"/>
        <w:rPr>
          <w:b w:val="0"/>
        </w:rPr>
      </w:pPr>
    </w:p>
    <w:p w14:paraId="19B70BCE" w14:textId="6C8B0D67" w:rsidR="009D7F20" w:rsidRDefault="00204EBA" w:rsidP="001F32C1">
      <w:pPr>
        <w:rPr>
          <w:b/>
          <w:lang w:val="id-ID"/>
        </w:rPr>
      </w:pPr>
      <w:r>
        <w:rPr>
          <w:b/>
          <w:lang w:val="id-ID"/>
        </w:rPr>
        <w:t xml:space="preserve">                                                                                                  </w:t>
      </w:r>
    </w:p>
    <w:p w14:paraId="5EDAC557" w14:textId="090A5EE3" w:rsidR="007552B8" w:rsidRPr="001F32C1" w:rsidRDefault="009D7F20" w:rsidP="009D7F20">
      <w:pPr>
        <w:ind w:left="5040" w:firstLine="720"/>
        <w:rPr>
          <w:b/>
          <w:lang w:val="id-ID"/>
        </w:rPr>
      </w:pPr>
      <w:r>
        <w:rPr>
          <w:b/>
          <w:lang w:val="id-ID"/>
        </w:rPr>
        <w:t xml:space="preserve">      </w:t>
      </w:r>
      <w:r w:rsidR="00204EBA" w:rsidRPr="001F32C1">
        <w:rPr>
          <w:b/>
          <w:lang w:val="id-ID"/>
        </w:rPr>
        <w:t>Pengolahan Data</w:t>
      </w:r>
    </w:p>
    <w:p w14:paraId="54463DE3" w14:textId="7BC860B1" w:rsidR="007552B8" w:rsidRPr="00B84CBF" w:rsidRDefault="007552B8" w:rsidP="007552B8">
      <w:pPr>
        <w:pStyle w:val="Heading1"/>
        <w:spacing w:line="360" w:lineRule="auto"/>
        <w:jc w:val="both"/>
        <w:rPr>
          <w:b w:val="0"/>
        </w:rPr>
      </w:pPr>
    </w:p>
    <w:p w14:paraId="17876B0A" w14:textId="4A449A32" w:rsidR="007552B8" w:rsidRPr="00B84CBF" w:rsidRDefault="007552B8" w:rsidP="00523751">
      <w:pPr>
        <w:pStyle w:val="Heading1"/>
        <w:spacing w:line="360" w:lineRule="auto"/>
      </w:pPr>
    </w:p>
    <w:p w14:paraId="4A1C30E4" w14:textId="334396D8" w:rsidR="007552B8" w:rsidRPr="00B84CBF" w:rsidRDefault="007552B8" w:rsidP="00523751">
      <w:pPr>
        <w:pStyle w:val="Heading1"/>
        <w:spacing w:line="360" w:lineRule="auto"/>
      </w:pPr>
    </w:p>
    <w:p w14:paraId="76A70838" w14:textId="1E61C320" w:rsidR="007552B8" w:rsidRPr="00B84CBF" w:rsidRDefault="007552B8" w:rsidP="00523751">
      <w:pPr>
        <w:pStyle w:val="Heading1"/>
        <w:spacing w:line="360" w:lineRule="auto"/>
      </w:pPr>
    </w:p>
    <w:p w14:paraId="2D683E58" w14:textId="79D1D894" w:rsidR="007552B8" w:rsidRPr="00B84CBF" w:rsidRDefault="007552B8" w:rsidP="00523751">
      <w:pPr>
        <w:pStyle w:val="Heading1"/>
        <w:spacing w:line="360" w:lineRule="auto"/>
      </w:pPr>
    </w:p>
    <w:p w14:paraId="0B489711" w14:textId="7765449D" w:rsidR="000E5215" w:rsidRPr="00B84CBF" w:rsidRDefault="000E5215" w:rsidP="00523751">
      <w:pPr>
        <w:pStyle w:val="Heading1"/>
        <w:spacing w:line="360" w:lineRule="auto"/>
      </w:pPr>
    </w:p>
    <w:p w14:paraId="0C10061F" w14:textId="30CEB80B" w:rsidR="000E5215" w:rsidRPr="001F32C1" w:rsidRDefault="00C963B9" w:rsidP="001F32C1">
      <w:pPr>
        <w:rPr>
          <w:b/>
          <w:lang w:val="id-ID"/>
        </w:rPr>
      </w:pPr>
      <w:r>
        <w:rPr>
          <w:lang w:val="id-ID"/>
        </w:rPr>
        <w:t xml:space="preserve"> </w:t>
      </w:r>
      <w:r w:rsidR="009D7F20">
        <w:rPr>
          <w:lang w:val="id-ID"/>
        </w:rPr>
        <w:t xml:space="preserve">  </w:t>
      </w:r>
      <w:r w:rsidRPr="001F32C1">
        <w:rPr>
          <w:b/>
          <w:lang w:val="id-ID"/>
        </w:rPr>
        <w:t>Usulan</w:t>
      </w:r>
    </w:p>
    <w:p w14:paraId="125AF575" w14:textId="3A9E96B3" w:rsidR="006D120D" w:rsidRDefault="009D7F20" w:rsidP="00F35554">
      <w:pPr>
        <w:pStyle w:val="Heading1"/>
        <w:spacing w:line="360" w:lineRule="auto"/>
        <w:jc w:val="left"/>
      </w:pPr>
      <w:bookmarkStart w:id="65" w:name="_Toc529520370"/>
      <w:bookmarkStart w:id="66" w:name="_Toc529600315"/>
      <w:bookmarkStart w:id="67" w:name="_Toc531784591"/>
      <w:bookmarkStart w:id="68" w:name="_Toc531784635"/>
      <w:bookmarkStart w:id="69" w:name="_Toc531786179"/>
      <w:bookmarkStart w:id="70" w:name="_Toc531786229"/>
      <w:bookmarkStart w:id="71" w:name="_Toc532114811"/>
      <w:bookmarkStart w:id="72" w:name="_Toc529520371"/>
      <w:r w:rsidRPr="00B84CBF">
        <w:rPr>
          <w:noProof/>
          <w:lang w:val="id-ID" w:eastAsia="id-ID"/>
        </w:rPr>
        <mc:AlternateContent>
          <mc:Choice Requires="wps">
            <w:drawing>
              <wp:anchor distT="0" distB="0" distL="114300" distR="114300" simplePos="0" relativeHeight="251767808" behindDoc="0" locked="0" layoutInCell="1" allowOverlap="1" wp14:anchorId="0C60AAF5" wp14:editId="02636956">
                <wp:simplePos x="0" y="0"/>
                <wp:positionH relativeFrom="margin">
                  <wp:align>center</wp:align>
                </wp:positionH>
                <wp:positionV relativeFrom="paragraph">
                  <wp:posOffset>276860</wp:posOffset>
                </wp:positionV>
                <wp:extent cx="5172075" cy="635"/>
                <wp:effectExtent l="0" t="0" r="9525" b="8255"/>
                <wp:wrapNone/>
                <wp:docPr id="91" name="Text Box 91"/>
                <wp:cNvGraphicFramePr/>
                <a:graphic xmlns:a="http://schemas.openxmlformats.org/drawingml/2006/main">
                  <a:graphicData uri="http://schemas.microsoft.com/office/word/2010/wordprocessingShape">
                    <wps:wsp>
                      <wps:cNvSpPr txBox="1"/>
                      <wps:spPr>
                        <a:xfrm>
                          <a:off x="0" y="0"/>
                          <a:ext cx="5172075" cy="635"/>
                        </a:xfrm>
                        <a:prstGeom prst="rect">
                          <a:avLst/>
                        </a:prstGeom>
                        <a:solidFill>
                          <a:prstClr val="white"/>
                        </a:solidFill>
                        <a:ln>
                          <a:noFill/>
                        </a:ln>
                      </wps:spPr>
                      <wps:txbx>
                        <w:txbxContent>
                          <w:p w14:paraId="1D8588DB" w14:textId="6877A8BF" w:rsidR="006167A6" w:rsidRPr="00624915" w:rsidRDefault="006167A6" w:rsidP="00A22C9C">
                            <w:pPr>
                              <w:pStyle w:val="Caption"/>
                              <w:jc w:val="center"/>
                              <w:rPr>
                                <w:rFonts w:eastAsia="Times New Roman" w:cs="Times New Roman"/>
                                <w:b/>
                                <w:bCs/>
                                <w:noProof/>
                                <w:color w:val="auto"/>
                                <w:kern w:val="36"/>
                                <w:sz w:val="24"/>
                                <w:szCs w:val="48"/>
                              </w:rPr>
                            </w:pPr>
                            <w:bookmarkStart w:id="73" w:name="_Toc532114834"/>
                            <w:r>
                              <w:t xml:space="preserve">Gambar 3. </w:t>
                            </w:r>
                            <w:fldSimple w:instr=" SEQ Gambar_3. \* ARABIC ">
                              <w:r>
                                <w:rPr>
                                  <w:noProof/>
                                </w:rPr>
                                <w:t>2</w:t>
                              </w:r>
                            </w:fldSimple>
                            <w:r>
                              <w:rPr>
                                <w:lang w:val="id-ID"/>
                              </w:rPr>
                              <w:t xml:space="preserve"> Sistem pemecahan masalah</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60AAF5" id="Text Box 91" o:spid="_x0000_s1135" type="#_x0000_t202" style="position:absolute;margin-left:0;margin-top:21.8pt;width:407.25pt;height:.05pt;z-index:2517678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" stroked="f">
                <v:textbox style="mso-fit-shape-to-text:t" inset="0,0,0,0">
                  <w:txbxContent>
                    <w:p w14:paraId="1D8588DB" w14:textId="6877A8BF" w:rsidR="006167A6" w:rsidRPr="00624915" w:rsidRDefault="006167A6" w:rsidP="00A22C9C">
                      <w:pPr>
                        <w:pStyle w:val="Caption"/>
                        <w:jc w:val="center"/>
                        <w:rPr>
                          <w:rFonts w:eastAsia="Times New Roman" w:cs="Times New Roman"/>
                          <w:b/>
                          <w:bCs/>
                          <w:noProof/>
                          <w:color w:val="auto"/>
                          <w:kern w:val="36"/>
                          <w:sz w:val="24"/>
                          <w:szCs w:val="48"/>
                        </w:rPr>
                      </w:pPr>
                      <w:bookmarkStart w:id="74" w:name="_Toc532114834"/>
                      <w:r>
                        <w:t xml:space="preserve">Gambar 3. </w:t>
                      </w:r>
                      <w:fldSimple w:instr=" SEQ Gambar_3. \* ARABIC ">
                        <w:r>
                          <w:rPr>
                            <w:noProof/>
                          </w:rPr>
                          <w:t>2</w:t>
                        </w:r>
                      </w:fldSimple>
                      <w:r>
                        <w:rPr>
                          <w:lang w:val="id-ID"/>
                        </w:rPr>
                        <w:t xml:space="preserve"> Sistem pemecahan masalah</w:t>
                      </w:r>
                      <w:bookmarkEnd w:id="74"/>
                    </w:p>
                  </w:txbxContent>
                </v:textbox>
                <w10:wrap anchorx="margin"/>
              </v:shape>
            </w:pict>
          </mc:Fallback>
        </mc:AlternateContent>
      </w:r>
      <w:bookmarkEnd w:id="65"/>
      <w:bookmarkEnd w:id="66"/>
      <w:bookmarkEnd w:id="67"/>
      <w:bookmarkEnd w:id="68"/>
      <w:bookmarkEnd w:id="69"/>
      <w:bookmarkEnd w:id="70"/>
      <w:bookmarkEnd w:id="71"/>
    </w:p>
    <w:p w14:paraId="7A9DC92F" w14:textId="353D27EA" w:rsidR="00204EBA" w:rsidRDefault="00204EBA" w:rsidP="00FC184B">
      <w:pPr>
        <w:pStyle w:val="Heading3"/>
        <w:rPr>
          <w:rFonts w:eastAsia="Times New Roman" w:cs="Times New Roman"/>
          <w:bCs/>
          <w:kern w:val="36"/>
          <w:szCs w:val="48"/>
          <w:lang w:eastAsia="en-ID"/>
        </w:rPr>
      </w:pPr>
    </w:p>
    <w:p w14:paraId="5ACB0A8D" w14:textId="0D4C13C1" w:rsidR="00204EBA" w:rsidRDefault="00204EBA" w:rsidP="00204EBA">
      <w:pPr>
        <w:rPr>
          <w:lang w:eastAsia="en-ID"/>
        </w:rPr>
      </w:pPr>
    </w:p>
    <w:p w14:paraId="74388520" w14:textId="4E306278" w:rsidR="00204EBA" w:rsidRDefault="00204EBA" w:rsidP="00FC184B">
      <w:pPr>
        <w:pStyle w:val="Heading3"/>
        <w:rPr>
          <w:rFonts w:asciiTheme="minorHAnsi" w:eastAsiaTheme="minorHAnsi" w:hAnsiTheme="minorHAnsi" w:cstheme="minorBidi"/>
          <w:b w:val="0"/>
          <w:sz w:val="22"/>
          <w:szCs w:val="22"/>
          <w:lang w:eastAsia="en-ID"/>
        </w:rPr>
      </w:pPr>
    </w:p>
    <w:p w14:paraId="313E7AE6" w14:textId="3FB994B5" w:rsidR="009D7F20" w:rsidRDefault="009D7F20" w:rsidP="009D7F20">
      <w:pPr>
        <w:rPr>
          <w:lang w:eastAsia="en-ID"/>
        </w:rPr>
      </w:pPr>
    </w:p>
    <w:p w14:paraId="4D8ACCE1" w14:textId="77777777" w:rsidR="009D7F20" w:rsidRPr="009D7F20" w:rsidRDefault="009D7F20" w:rsidP="009D7F20">
      <w:pPr>
        <w:rPr>
          <w:lang w:eastAsia="en-ID"/>
        </w:rPr>
      </w:pPr>
    </w:p>
    <w:p w14:paraId="79192B57" w14:textId="77777777" w:rsidR="00204EBA" w:rsidRPr="00204EBA" w:rsidRDefault="00204EBA" w:rsidP="00204EBA">
      <w:pPr>
        <w:rPr>
          <w:lang w:eastAsia="en-ID"/>
        </w:rPr>
      </w:pPr>
    </w:p>
    <w:p w14:paraId="4595412F" w14:textId="208A49A8" w:rsidR="00157DCF" w:rsidRPr="00B84CBF" w:rsidRDefault="00157DCF" w:rsidP="00FC184B">
      <w:pPr>
        <w:pStyle w:val="Heading3"/>
        <w:rPr>
          <w:rFonts w:cs="Times New Roman"/>
        </w:rPr>
      </w:pPr>
      <w:bookmarkStart w:id="75" w:name="_Toc532114812"/>
      <w:r w:rsidRPr="00B84CBF">
        <w:rPr>
          <w:rFonts w:cs="Times New Roman"/>
        </w:rPr>
        <w:lastRenderedPageBreak/>
        <w:t>III.2.1 Tahap Pendahuluan</w:t>
      </w:r>
      <w:bookmarkEnd w:id="72"/>
      <w:bookmarkEnd w:id="75"/>
      <w:r w:rsidRPr="00B84CBF">
        <w:rPr>
          <w:rFonts w:cs="Times New Roman"/>
        </w:rPr>
        <w:t xml:space="preserve"> </w:t>
      </w:r>
    </w:p>
    <w:p w14:paraId="4A4ED59D" w14:textId="77777777" w:rsidR="00157DCF" w:rsidRPr="00B84CBF" w:rsidRDefault="00157DCF" w:rsidP="001F32C1">
      <w:bookmarkStart w:id="76" w:name="_Toc529520372"/>
      <w:bookmarkStart w:id="77" w:name="_Toc529600317"/>
      <w:r w:rsidRPr="00B84CBF">
        <w:t>1. Identifikasi Masalah</w:t>
      </w:r>
      <w:bookmarkEnd w:id="76"/>
      <w:bookmarkEnd w:id="77"/>
      <w:r w:rsidRPr="00B84CBF">
        <w:t xml:space="preserve"> </w:t>
      </w:r>
    </w:p>
    <w:p w14:paraId="3658753D" w14:textId="77777777" w:rsidR="00FC184B" w:rsidRPr="00B84CBF" w:rsidRDefault="00157DCF" w:rsidP="001F32C1">
      <w:bookmarkStart w:id="78" w:name="_Toc529520373"/>
      <w:bookmarkStart w:id="79" w:name="_Toc529600318"/>
      <w:r w:rsidRPr="00B84CBF">
        <w:t>Tahap awal pada penelitian ini adalah mengidentifikasikan masalah yang terdapat pada PT. Multi Instrumentasi dengan mencari ketidaktercapaian produksi yang didapatkan dari selisih data target dan aktual produksi.</w:t>
      </w:r>
      <w:bookmarkEnd w:id="78"/>
      <w:bookmarkEnd w:id="79"/>
      <w:r w:rsidRPr="00B84CBF">
        <w:t xml:space="preserve"> </w:t>
      </w:r>
    </w:p>
    <w:p w14:paraId="6B658513" w14:textId="43914031" w:rsidR="00157DCF" w:rsidRPr="00B84CBF" w:rsidRDefault="00157DCF" w:rsidP="001F32C1">
      <w:bookmarkStart w:id="80" w:name="_Toc529520374"/>
      <w:bookmarkStart w:id="81" w:name="_Toc529600319"/>
      <w:r w:rsidRPr="00B84CBF">
        <w:t>2. Pembuatan Current State Mapping</w:t>
      </w:r>
      <w:bookmarkEnd w:id="80"/>
      <w:bookmarkEnd w:id="81"/>
      <w:r w:rsidRPr="00B84CBF">
        <w:t xml:space="preserve"> </w:t>
      </w:r>
    </w:p>
    <w:p w14:paraId="30AF1EF1" w14:textId="77777777" w:rsidR="00157DCF" w:rsidRPr="00B84CBF" w:rsidRDefault="00157DCF" w:rsidP="001F32C1">
      <w:bookmarkStart w:id="82" w:name="_Toc529520375"/>
      <w:bookmarkStart w:id="83" w:name="_Toc529600320"/>
      <w:r w:rsidRPr="00B84CBF">
        <w:t>a. Value Stream Mapping</w:t>
      </w:r>
      <w:bookmarkEnd w:id="82"/>
      <w:bookmarkEnd w:id="83"/>
      <w:r w:rsidRPr="00B84CBF">
        <w:t xml:space="preserve"> </w:t>
      </w:r>
    </w:p>
    <w:p w14:paraId="4942D2E6" w14:textId="77777777" w:rsidR="00157DCF" w:rsidRPr="00B84CBF" w:rsidRDefault="00157DCF" w:rsidP="001F32C1">
      <w:bookmarkStart w:id="84" w:name="_Toc529520376"/>
      <w:bookmarkStart w:id="85" w:name="_Toc529600321"/>
      <w:r w:rsidRPr="00B84CBF">
        <w:t>Value Stream Mapping yang dibuat merupakan penggambaran proses produksi eksisiting yang terjadi di perusahaan. Dalam membuat Value Stream Mapping, langkah pertama yaitu melakukan peninjauan di setiap aktivitas proses produksi. Current state mapping digunakan untuk memahami proses produksi saat ini untuk mengidentifikasi apa saja yang perlu ditinjau untuk meningkatkan kinerja. Setelah itu, mengidentifikasi proses produksi saat ini apakah terdapat waste pada aktivitas.</w:t>
      </w:r>
      <w:bookmarkEnd w:id="84"/>
      <w:bookmarkEnd w:id="85"/>
      <w:r w:rsidRPr="00B84CBF">
        <w:t xml:space="preserve"> </w:t>
      </w:r>
    </w:p>
    <w:p w14:paraId="23A1A91C" w14:textId="77777777" w:rsidR="00157DCF" w:rsidRPr="00B84CBF" w:rsidRDefault="00157DCF" w:rsidP="001F32C1">
      <w:bookmarkStart w:id="86" w:name="_Toc529520377"/>
      <w:bookmarkStart w:id="87" w:name="_Toc529600322"/>
      <w:r w:rsidRPr="00B84CBF">
        <w:t>b. Process Activity Mapping</w:t>
      </w:r>
      <w:bookmarkEnd w:id="86"/>
      <w:bookmarkEnd w:id="87"/>
      <w:r w:rsidRPr="00B84CBF">
        <w:t xml:space="preserve"> </w:t>
      </w:r>
    </w:p>
    <w:p w14:paraId="72F32735" w14:textId="26E48CC3" w:rsidR="00FC184B" w:rsidRPr="00B84CBF" w:rsidRDefault="00157DCF" w:rsidP="001F32C1">
      <w:bookmarkStart w:id="88" w:name="_Toc529520378"/>
      <w:bookmarkStart w:id="89" w:name="_Toc529600323"/>
      <w:r w:rsidRPr="00B84CBF">
        <w:t>Process Acrivity Mapping dibuat untuk mengetahui kondisi proses produksi dengan aktivitas kerja yang mendetail. Selain itu PAM dapat mengetahui aktivitas kerja yang memungkinkan terdapat waste dan jumlah aktivitas non value added. Dalam pembuatan PAM, langkah pertama yaitu melakukan pengamatan proses produksi secara keseluruhan. Setelah itu fokus pada proses produksi yang akan diteliti. Lalu mencatat aktivitas secara rinci pada setiap tahapan proses yang meliputi aktivitas produksi secara keseluruhan, jumlah mesin, jumlah operator, waktu penyeselesaian tiap aktivitas, dan lain-lain.</w:t>
      </w:r>
      <w:bookmarkEnd w:id="88"/>
      <w:bookmarkEnd w:id="89"/>
      <w:r w:rsidRPr="00B84CBF">
        <w:t xml:space="preserve"> </w:t>
      </w:r>
    </w:p>
    <w:p w14:paraId="5D21D22A" w14:textId="3204FEF3" w:rsidR="00157DCF" w:rsidRPr="00B84CBF" w:rsidRDefault="00157DCF" w:rsidP="001F32C1">
      <w:bookmarkStart w:id="90" w:name="_Toc529520379"/>
      <w:bookmarkStart w:id="91" w:name="_Toc529600324"/>
      <w:r w:rsidRPr="00B84CBF">
        <w:t>3. Identifikasi Waste</w:t>
      </w:r>
      <w:bookmarkEnd w:id="90"/>
      <w:bookmarkEnd w:id="91"/>
      <w:r w:rsidRPr="00B84CBF">
        <w:t xml:space="preserve"> </w:t>
      </w:r>
      <w:r w:rsidRPr="00B84CBF">
        <w:tab/>
      </w:r>
    </w:p>
    <w:p w14:paraId="53A00560" w14:textId="2A964A4A" w:rsidR="00157DCF" w:rsidRPr="00B84CBF" w:rsidRDefault="00157DCF" w:rsidP="001F32C1">
      <w:bookmarkStart w:id="92" w:name="_Toc529520380"/>
      <w:bookmarkStart w:id="93" w:name="_Toc529600325"/>
      <w:r w:rsidRPr="00B84CBF">
        <w:t>Tahap ini mengidentifikasi waste yang terjadi dengan cara mengelompokkan aktivitas non value added yang telah diperoleh dari PAM yang terdapat di lantai sebagai aktivitas waste.</w:t>
      </w:r>
      <w:bookmarkEnd w:id="92"/>
      <w:bookmarkEnd w:id="93"/>
    </w:p>
    <w:p w14:paraId="1E2A74FC" w14:textId="77777777" w:rsidR="00157DCF" w:rsidRPr="00B84CBF" w:rsidRDefault="00157DCF" w:rsidP="00FC184B">
      <w:pPr>
        <w:pStyle w:val="Heading3"/>
        <w:rPr>
          <w:rFonts w:cs="Times New Roman"/>
        </w:rPr>
      </w:pPr>
      <w:bookmarkStart w:id="94" w:name="_Toc532114813"/>
      <w:r w:rsidRPr="00B84CBF">
        <w:rPr>
          <w:rFonts w:cs="Times New Roman"/>
        </w:rPr>
        <w:t>III.2.2 Tahap Pengolahan Data</w:t>
      </w:r>
      <w:bookmarkEnd w:id="94"/>
      <w:r w:rsidRPr="00B84CBF">
        <w:rPr>
          <w:rFonts w:cs="Times New Roman"/>
        </w:rPr>
        <w:t xml:space="preserve"> </w:t>
      </w:r>
    </w:p>
    <w:p w14:paraId="5DD69B52" w14:textId="77777777" w:rsidR="00157DCF" w:rsidRPr="00B84CBF" w:rsidRDefault="00157DCF" w:rsidP="001F32C1">
      <w:bookmarkStart w:id="95" w:name="_Toc529520382"/>
      <w:bookmarkStart w:id="96" w:name="_Toc529600327"/>
      <w:r w:rsidRPr="00B84CBF">
        <w:t>1. Peta Proses Operasi</w:t>
      </w:r>
      <w:bookmarkEnd w:id="95"/>
      <w:bookmarkEnd w:id="96"/>
      <w:r w:rsidRPr="00B84CBF">
        <w:t xml:space="preserve"> </w:t>
      </w:r>
    </w:p>
    <w:p w14:paraId="0D118656" w14:textId="77777777" w:rsidR="00157DCF" w:rsidRPr="00B84CBF" w:rsidRDefault="00157DCF" w:rsidP="001F32C1">
      <w:bookmarkStart w:id="97" w:name="_Toc529520383"/>
      <w:bookmarkStart w:id="98" w:name="_Toc529600328"/>
      <w:r w:rsidRPr="00B84CBF">
        <w:t xml:space="preserve">Peta proses operasi bertujuan untuk menggambarkan langkah-langkah operasi dan pemeriksaan yang dialami di setiap urutannya dari mulai bahan baku hingga produk </w:t>
      </w:r>
      <w:r w:rsidRPr="00B84CBF">
        <w:lastRenderedPageBreak/>
        <w:t>jadi atau setengah jadi. Pada peta proses operasi terdapat waktu siklus yaitu waktu yang diperlukan untuk memproduksi satu unit produk pada suatu stasiun kerja.</w:t>
      </w:r>
      <w:bookmarkEnd w:id="97"/>
      <w:bookmarkEnd w:id="98"/>
      <w:r w:rsidRPr="00B84CBF">
        <w:t xml:space="preserve"> </w:t>
      </w:r>
    </w:p>
    <w:p w14:paraId="745B5A25" w14:textId="77777777" w:rsidR="00157DCF" w:rsidRPr="00B84CBF" w:rsidRDefault="00157DCF" w:rsidP="001F32C1">
      <w:bookmarkStart w:id="99" w:name="_Toc529520384"/>
      <w:bookmarkStart w:id="100" w:name="_Toc529600329"/>
      <w:r w:rsidRPr="00B84CBF">
        <w:t>2. Diagram SIPOC</w:t>
      </w:r>
      <w:bookmarkEnd w:id="99"/>
      <w:bookmarkEnd w:id="100"/>
      <w:r w:rsidRPr="00B84CBF">
        <w:t xml:space="preserve"> </w:t>
      </w:r>
    </w:p>
    <w:p w14:paraId="6F9E3387" w14:textId="77777777" w:rsidR="00157DCF" w:rsidRPr="00B84CBF" w:rsidRDefault="00157DCF" w:rsidP="001F32C1">
      <w:bookmarkStart w:id="101" w:name="_Toc529520385"/>
      <w:bookmarkStart w:id="102" w:name="_Toc529600330"/>
      <w:r w:rsidRPr="00B84CBF">
        <w:t>Diagram SIPOC digunakan untuk mengidentifikasi supplier, input, process, output dan customer yang terdapat di lantai produksi. Dari pembuatan diagram SIPOC bisa terlihat urutan proses produksi dari mulai bahan baku hingga sampai ke supplier.</w:t>
      </w:r>
      <w:bookmarkEnd w:id="101"/>
      <w:bookmarkEnd w:id="102"/>
      <w:r w:rsidRPr="00B84CBF">
        <w:t xml:space="preserve"> </w:t>
      </w:r>
    </w:p>
    <w:p w14:paraId="232BA613" w14:textId="77777777" w:rsidR="00157DCF" w:rsidRPr="00B84CBF" w:rsidRDefault="00157DCF" w:rsidP="001F32C1">
      <w:bookmarkStart w:id="103" w:name="_Toc529520386"/>
      <w:bookmarkStart w:id="104" w:name="_Toc529600331"/>
      <w:r w:rsidRPr="00B84CBF">
        <w:t>3. Pengukuran Waktu</w:t>
      </w:r>
      <w:bookmarkEnd w:id="103"/>
      <w:bookmarkEnd w:id="104"/>
      <w:r w:rsidRPr="00B84CBF">
        <w:t xml:space="preserve"> </w:t>
      </w:r>
    </w:p>
    <w:p w14:paraId="55D0A162" w14:textId="080B9962" w:rsidR="00157DCF" w:rsidRPr="00B84CBF" w:rsidRDefault="00157DCF" w:rsidP="001F32C1">
      <w:bookmarkStart w:id="105" w:name="_Toc529520387"/>
      <w:bookmarkStart w:id="106" w:name="_Toc529600332"/>
      <w:r w:rsidRPr="00B84CBF">
        <w:t>Pengukuran waktu yang dilakukan di lantai produksi dilakukan menggunakan stopwatch berupa waktu siklus dan dilakukan uji kenormalan yaitu untuk menguji apakah sample data waktu yang telah didapatkan sudah mempresentasikan dengan waktu populasinya, uji keseragaman data yaitu untuk mengetahui data yang telah diperoleh dari hasil pengamatan berada dalam batas kendali dan uji kecukupan data yaitu untuk memperlihatkan jumlah sample data sudah memenuhi syarat.</w:t>
      </w:r>
      <w:bookmarkEnd w:id="105"/>
      <w:bookmarkEnd w:id="106"/>
      <w:r w:rsidRPr="00B84CBF">
        <w:t xml:space="preserve"> </w:t>
      </w:r>
    </w:p>
    <w:p w14:paraId="7230EC51" w14:textId="77777777" w:rsidR="00157DCF" w:rsidRPr="00B84CBF" w:rsidRDefault="00157DCF" w:rsidP="001F32C1">
      <w:bookmarkStart w:id="107" w:name="_Toc529520388"/>
      <w:bookmarkStart w:id="108" w:name="_Toc529600333"/>
      <w:r w:rsidRPr="00B84CBF">
        <w:t>4. Perhitungan Takt Time</w:t>
      </w:r>
      <w:bookmarkEnd w:id="107"/>
      <w:bookmarkEnd w:id="108"/>
      <w:r w:rsidRPr="00B84CBF">
        <w:t xml:space="preserve"> </w:t>
      </w:r>
    </w:p>
    <w:p w14:paraId="4BE1FB1C" w14:textId="02D4B437" w:rsidR="005075FC" w:rsidRPr="00B84CBF" w:rsidRDefault="00157DCF" w:rsidP="001F32C1">
      <w:bookmarkStart w:id="109" w:name="_Toc529520389"/>
      <w:bookmarkStart w:id="110" w:name="_Toc529600334"/>
      <w:r w:rsidRPr="00B84CBF">
        <w:t>Takt Time merupakan waktu yang dibutuhkan untuk menyelesaikan suatu kegiatan dalam rangka untuk memenuhi permintaan pelanggan atau dimana suatu perusahaan memproduksi produk untuk memenuhi permintaan pelanggan. Sebelum menghitung takt time dibutuhkan beberapa data yaitu permintaan customer, jumlah hari kerja data permintaan per hari.</w:t>
      </w:r>
      <w:bookmarkEnd w:id="109"/>
      <w:bookmarkEnd w:id="110"/>
      <w:r w:rsidRPr="00B84CBF">
        <w:t xml:space="preserve"> </w:t>
      </w:r>
    </w:p>
    <w:p w14:paraId="77FF0460" w14:textId="660E15DF" w:rsidR="00157DCF" w:rsidRPr="00B84CBF" w:rsidRDefault="005075FC" w:rsidP="001F32C1">
      <w:bookmarkStart w:id="111" w:name="_Toc529520390"/>
      <w:bookmarkStart w:id="112" w:name="_Toc529600335"/>
      <w:r>
        <w:t>5. Identifi</w:t>
      </w:r>
      <w:r w:rsidR="00157DCF" w:rsidRPr="00B84CBF">
        <w:t>kasi Akar Penyebab</w:t>
      </w:r>
      <w:bookmarkEnd w:id="111"/>
      <w:bookmarkEnd w:id="112"/>
      <w:r w:rsidR="00157DCF" w:rsidRPr="00B84CBF">
        <w:t xml:space="preserve"> </w:t>
      </w:r>
    </w:p>
    <w:p w14:paraId="0D57CB9E" w14:textId="1BBF59F5" w:rsidR="00157DCF" w:rsidRPr="00B84CBF" w:rsidRDefault="00157DCF" w:rsidP="001F32C1">
      <w:bookmarkStart w:id="113" w:name="_Toc529520391"/>
      <w:bookmarkStart w:id="114" w:name="_Toc529600336"/>
      <w:r w:rsidRPr="00B84CBF">
        <w:t xml:space="preserve">Pada tahap ini dilakukan identifikasi untuk mengetahui akar penyebab terjadinya waste waiting pada proses produksi </w:t>
      </w:r>
      <w:r w:rsidRPr="00B84CBF">
        <w:rPr>
          <w:i/>
        </w:rPr>
        <w:t xml:space="preserve">part body casing </w:t>
      </w:r>
      <w:r w:rsidRPr="00B84CBF">
        <w:rPr>
          <w:lang w:val="id-ID"/>
        </w:rPr>
        <w:t>meteran air</w:t>
      </w:r>
      <w:r w:rsidRPr="00B84CBF">
        <w:t xml:space="preserve"> menggunakan fishbone diagram dan 5 whys. Fishbone dilakukan dengan memetakan permasalahan waste waiting yang terjadi pada workstation yang terdapat masalah dengan melakukan brainstorming untuk mengetahui penyebab dari permasalahan, mengelompokkan penyebab (man, material, machine, method, money, environment), menggambar fishbone diagram dan memerikasan kembali informasi dan melakukan analisis untuk mengidentifikasi akar penyebab masalah. Setelah didapatkan faktor penyebab terjadinya waste waiting. Pembobotan dilakukan berdasarkan waktu menunggu yang terjadi serta frekuensinya, dari pembobotan ini nantinya akan diambil faktor dominan </w:t>
      </w:r>
      <w:r w:rsidRPr="00B84CBF">
        <w:lastRenderedPageBreak/>
        <w:t>penyebab waste waiting yang akan dieliminasi. Sedangkan, 5 Why’s dilakukan untuk menemukan akar penyebab masalah waste waiting yang tejadi dengan mengulang-ulang pertanyaan “mengapa‟ hingga 5 kali, sampai ditemukan akar penyebab masalah yang dapat diperbaiki.</w:t>
      </w:r>
      <w:bookmarkEnd w:id="113"/>
      <w:bookmarkEnd w:id="114"/>
      <w:r w:rsidRPr="00B84CBF">
        <w:t xml:space="preserve"> </w:t>
      </w:r>
    </w:p>
    <w:p w14:paraId="7C2B1FDF" w14:textId="77777777" w:rsidR="00157DCF" w:rsidRPr="00B84CBF" w:rsidRDefault="00157DCF" w:rsidP="001F32C1">
      <w:bookmarkStart w:id="115" w:name="_Toc529520392"/>
      <w:bookmarkStart w:id="116" w:name="_Toc529600337"/>
      <w:r w:rsidRPr="00B84CBF">
        <w:t>6. Rancangan untuk meminimasi Waste Waiting</w:t>
      </w:r>
      <w:bookmarkEnd w:id="115"/>
      <w:bookmarkEnd w:id="116"/>
      <w:r w:rsidRPr="00B84CBF">
        <w:t xml:space="preserve"> </w:t>
      </w:r>
    </w:p>
    <w:p w14:paraId="4B2CD181" w14:textId="0C171246" w:rsidR="00C963B9" w:rsidRPr="00B84CBF" w:rsidRDefault="00157DCF" w:rsidP="001F32C1">
      <w:bookmarkStart w:id="117" w:name="_Toc529520393"/>
      <w:bookmarkStart w:id="118" w:name="_Toc529600338"/>
      <w:r w:rsidRPr="00B84CBF">
        <w:t xml:space="preserve">Pada tahap ini yaitu melakukan rancangan usulan perbaikan untuk meminimasi waste waiting pada proses produksi </w:t>
      </w:r>
      <w:r w:rsidRPr="00B84CBF">
        <w:rPr>
          <w:i/>
        </w:rPr>
        <w:t xml:space="preserve">part body casing </w:t>
      </w:r>
      <w:r w:rsidRPr="00B84CBF">
        <w:rPr>
          <w:lang w:val="id-ID"/>
        </w:rPr>
        <w:t>meteran air</w:t>
      </w:r>
      <w:r w:rsidRPr="00B84CBF">
        <w:t xml:space="preserve"> yaitu dengan menggunakan 5W1H dan Penyeimbangan Lini.</w:t>
      </w:r>
      <w:bookmarkEnd w:id="117"/>
      <w:bookmarkEnd w:id="118"/>
      <w:r w:rsidRPr="00B84CBF">
        <w:t xml:space="preserve"> </w:t>
      </w:r>
    </w:p>
    <w:p w14:paraId="5258F3E6" w14:textId="77777777" w:rsidR="00157DCF" w:rsidRPr="00B84CBF" w:rsidRDefault="00157DCF" w:rsidP="001F32C1">
      <w:bookmarkStart w:id="119" w:name="_Toc529520394"/>
      <w:bookmarkStart w:id="120" w:name="_Toc529600339"/>
      <w:r w:rsidRPr="00B84CBF">
        <w:t>7. Penggambaran Future State Mapping</w:t>
      </w:r>
      <w:bookmarkEnd w:id="119"/>
      <w:bookmarkEnd w:id="120"/>
      <w:r w:rsidRPr="00B84CBF">
        <w:t xml:space="preserve"> </w:t>
      </w:r>
    </w:p>
    <w:p w14:paraId="57989443" w14:textId="48F0945B" w:rsidR="00157DCF" w:rsidRPr="00B84CBF" w:rsidRDefault="00157DCF" w:rsidP="001F32C1">
      <w:bookmarkStart w:id="121" w:name="_Toc529520395"/>
      <w:bookmarkStart w:id="122" w:name="_Toc529600340"/>
      <w:r w:rsidRPr="00B84CBF">
        <w:t>Tahap ini untuk melakukan pemetaan kondisi usulan yaitu Value Stream Mapping (VSM) serta Process Activity Mapping (PAM) future state untuk mengetahui gambaran kondisi usulan yang ingin dicapai pada proses produksi.</w:t>
      </w:r>
      <w:bookmarkEnd w:id="121"/>
      <w:bookmarkEnd w:id="122"/>
    </w:p>
    <w:p w14:paraId="79EC152E" w14:textId="77777777" w:rsidR="00157DCF" w:rsidRPr="00B84CBF" w:rsidRDefault="00157DCF" w:rsidP="00FC184B">
      <w:pPr>
        <w:pStyle w:val="Heading3"/>
        <w:rPr>
          <w:rFonts w:cs="Times New Roman"/>
        </w:rPr>
      </w:pPr>
      <w:bookmarkStart w:id="123" w:name="_Toc532114814"/>
      <w:r w:rsidRPr="00B84CBF">
        <w:rPr>
          <w:rFonts w:cs="Times New Roman"/>
        </w:rPr>
        <w:t>III.2.3 Tahap Analisis</w:t>
      </w:r>
      <w:bookmarkEnd w:id="123"/>
      <w:r w:rsidRPr="00B84CBF">
        <w:rPr>
          <w:rFonts w:cs="Times New Roman"/>
        </w:rPr>
        <w:t xml:space="preserve"> </w:t>
      </w:r>
    </w:p>
    <w:p w14:paraId="70F58EC1" w14:textId="77777777" w:rsidR="00157DCF" w:rsidRPr="00B84CBF" w:rsidRDefault="00157DCF" w:rsidP="001F32C1">
      <w:bookmarkStart w:id="124" w:name="_Toc529520397"/>
      <w:bookmarkStart w:id="125" w:name="_Toc529600342"/>
      <w:r w:rsidRPr="00B84CBF">
        <w:t>1. Analisis Kelebihan dan Kekurangan Rancangan Usulan Perbaikan</w:t>
      </w:r>
      <w:bookmarkEnd w:id="124"/>
      <w:bookmarkEnd w:id="125"/>
      <w:r w:rsidRPr="00B84CBF">
        <w:t xml:space="preserve"> </w:t>
      </w:r>
    </w:p>
    <w:p w14:paraId="45C4E899" w14:textId="6645E3DD" w:rsidR="00157DCF" w:rsidRPr="00B84CBF" w:rsidRDefault="00157DCF" w:rsidP="001F32C1">
      <w:bookmarkStart w:id="126" w:name="_Toc529520398"/>
      <w:bookmarkStart w:id="127" w:name="_Toc529600343"/>
      <w:r w:rsidRPr="00B84CBF">
        <w:t>Berdasarkan usulan yang telah didapatkan dari rancangan untuk meminimasi waste waiting menggunakan pendekatan Lean Manfacturing, lalu membuat</w:t>
      </w:r>
      <w:r w:rsidRPr="00B84CBF">
        <w:rPr>
          <w:lang w:val="id-ID"/>
        </w:rPr>
        <w:t xml:space="preserve"> </w:t>
      </w:r>
      <w:r w:rsidRPr="00B84CBF">
        <w:t>kelebihan dan kekurangan dari analisis yang telah dibuat yang bertujuan untuk melihat keunggulan dan kelemahan rancangan usulan jika diterapkan di lantai produksi.</w:t>
      </w:r>
      <w:bookmarkEnd w:id="126"/>
      <w:bookmarkEnd w:id="127"/>
      <w:r w:rsidRPr="00B84CBF">
        <w:t xml:space="preserve"> </w:t>
      </w:r>
    </w:p>
    <w:p w14:paraId="2E1C1797" w14:textId="77777777" w:rsidR="00157DCF" w:rsidRPr="00B84CBF" w:rsidRDefault="00157DCF" w:rsidP="001F32C1">
      <w:bookmarkStart w:id="128" w:name="_Toc529520399"/>
      <w:bookmarkStart w:id="129" w:name="_Toc529600344"/>
      <w:r w:rsidRPr="00B84CBF">
        <w:t>2. Analisis Perbandingan Current State dan Future State Mapping</w:t>
      </w:r>
      <w:bookmarkEnd w:id="128"/>
      <w:bookmarkEnd w:id="129"/>
      <w:r w:rsidRPr="00B84CBF">
        <w:t xml:space="preserve"> </w:t>
      </w:r>
    </w:p>
    <w:p w14:paraId="06C1C5D0" w14:textId="77777777" w:rsidR="00157DCF" w:rsidRPr="00B84CBF" w:rsidRDefault="00157DCF" w:rsidP="001F32C1">
      <w:bookmarkStart w:id="130" w:name="_Toc529520400"/>
      <w:bookmarkStart w:id="131" w:name="_Toc529600345"/>
      <w:r w:rsidRPr="00B84CBF">
        <w:t>Pada tahap ini dilakukan perbandingan lead time, value-added acitivity time, non-value added activity time, serta necessary non-value added activity time dari kondisi eksisting (current state) dan kondisi usulan (future state).</w:t>
      </w:r>
      <w:bookmarkEnd w:id="130"/>
      <w:bookmarkEnd w:id="131"/>
      <w:r w:rsidRPr="00B84CBF">
        <w:t xml:space="preserve"> </w:t>
      </w:r>
    </w:p>
    <w:p w14:paraId="52CE7AC1" w14:textId="77777777" w:rsidR="00157DCF" w:rsidRPr="00B84CBF" w:rsidRDefault="00157DCF" w:rsidP="00FC184B">
      <w:pPr>
        <w:pStyle w:val="Heading3"/>
        <w:rPr>
          <w:rFonts w:cs="Times New Roman"/>
        </w:rPr>
      </w:pPr>
      <w:bookmarkStart w:id="132" w:name="_Toc532114815"/>
      <w:r w:rsidRPr="00B84CBF">
        <w:rPr>
          <w:rFonts w:cs="Times New Roman"/>
        </w:rPr>
        <w:t>III.2.4 Tahap Kesimpulan dan Saran</w:t>
      </w:r>
      <w:bookmarkEnd w:id="132"/>
      <w:r w:rsidRPr="00B84CBF">
        <w:rPr>
          <w:rFonts w:cs="Times New Roman"/>
        </w:rPr>
        <w:t xml:space="preserve"> </w:t>
      </w:r>
    </w:p>
    <w:p w14:paraId="507842D8" w14:textId="4AE24085" w:rsidR="00157DCF" w:rsidRPr="00B84CBF" w:rsidRDefault="00157DCF" w:rsidP="001F32C1">
      <w:bookmarkStart w:id="133" w:name="_Toc529520402"/>
      <w:bookmarkStart w:id="134" w:name="_Toc529600347"/>
      <w:r w:rsidRPr="00B84CBF">
        <w:t xml:space="preserve">Tahap terakhir yang dilakukan adalah tahap kesimpulan dan saran. Kesimpulan berisi hasil pengolahan usulan untuk permasalahan yang terjadi pada pembuatan </w:t>
      </w:r>
      <w:r w:rsidR="00065039">
        <w:rPr>
          <w:i/>
        </w:rPr>
        <w:t xml:space="preserve">part head </w:t>
      </w:r>
      <w:r w:rsidRPr="00B84CBF">
        <w:rPr>
          <w:i/>
        </w:rPr>
        <w:t xml:space="preserve">casing </w:t>
      </w:r>
      <w:r w:rsidRPr="00B84CBF">
        <w:rPr>
          <w:lang w:val="id-ID"/>
        </w:rPr>
        <w:t>meteran air</w:t>
      </w:r>
      <w:r w:rsidRPr="00B84CBF">
        <w:t>. Saran berisikan rekomendasi dari penulis berupa hal yang bermanfaat untuk perusahaan dan penelitian selanjutnya.</w:t>
      </w:r>
      <w:bookmarkEnd w:id="133"/>
      <w:bookmarkEnd w:id="134"/>
    </w:p>
    <w:p w14:paraId="56D7B919" w14:textId="79DDA032" w:rsidR="00F84C87" w:rsidRDefault="00157DCF" w:rsidP="009D7F20">
      <w:pPr>
        <w:pStyle w:val="Heading1"/>
        <w:spacing w:line="360" w:lineRule="auto"/>
        <w:jc w:val="both"/>
        <w:rPr>
          <w:b w:val="0"/>
        </w:rPr>
      </w:pPr>
      <w:r w:rsidRPr="00B84CBF">
        <w:rPr>
          <w:b w:val="0"/>
        </w:rPr>
        <w:t xml:space="preserve"> </w:t>
      </w:r>
    </w:p>
    <w:p w14:paraId="46579A8C" w14:textId="77777777" w:rsidR="009D7F20" w:rsidRPr="009D7F20" w:rsidRDefault="009D7F20" w:rsidP="009D7F20">
      <w:pPr>
        <w:pStyle w:val="Heading1"/>
        <w:spacing w:line="360" w:lineRule="auto"/>
        <w:jc w:val="both"/>
        <w:rPr>
          <w:b w:val="0"/>
        </w:rPr>
      </w:pPr>
    </w:p>
    <w:p w14:paraId="63CE325E" w14:textId="6B5C7D46" w:rsidR="004F1E40" w:rsidRDefault="004F1E40" w:rsidP="004F1E40">
      <w:pPr>
        <w:pStyle w:val="Heading1"/>
        <w:spacing w:before="0" w:beforeAutospacing="0" w:after="0" w:afterAutospacing="0" w:line="360" w:lineRule="auto"/>
        <w:rPr>
          <w:lang w:val="id-ID"/>
        </w:rPr>
      </w:pPr>
      <w:bookmarkStart w:id="135" w:name="_Toc532114816"/>
      <w:r>
        <w:rPr>
          <w:lang w:val="id-ID"/>
        </w:rPr>
        <w:lastRenderedPageBreak/>
        <w:t>BAB IV</w:t>
      </w:r>
    </w:p>
    <w:p w14:paraId="563EC404" w14:textId="00C4D8BA" w:rsidR="004F1E40" w:rsidRDefault="004F1E40" w:rsidP="004F1E40">
      <w:pPr>
        <w:pStyle w:val="Heading1"/>
        <w:spacing w:before="0" w:beforeAutospacing="0" w:after="0" w:afterAutospacing="0" w:line="360" w:lineRule="auto"/>
        <w:rPr>
          <w:lang w:val="id-ID"/>
        </w:rPr>
      </w:pPr>
      <w:r>
        <w:rPr>
          <w:lang w:val="id-ID"/>
        </w:rPr>
        <w:t>PENGUMPULAN DAN PENGOLAHAN DATA</w:t>
      </w:r>
    </w:p>
    <w:p w14:paraId="1ABB10D1" w14:textId="52E4A255" w:rsidR="004F1E40" w:rsidRDefault="004F1E40" w:rsidP="00523751">
      <w:pPr>
        <w:pStyle w:val="Heading1"/>
        <w:spacing w:line="360" w:lineRule="auto"/>
        <w:rPr>
          <w:lang w:val="id-ID"/>
        </w:rPr>
      </w:pPr>
    </w:p>
    <w:p w14:paraId="6F90E079" w14:textId="77777777" w:rsidR="0073596F" w:rsidRPr="0073596F" w:rsidRDefault="004F1E40" w:rsidP="0073596F">
      <w:pPr>
        <w:pStyle w:val="Heading1"/>
        <w:spacing w:before="0" w:beforeAutospacing="0" w:after="0" w:afterAutospacing="0" w:line="360" w:lineRule="auto"/>
        <w:jc w:val="both"/>
        <w:rPr>
          <w:lang w:val="id-ID"/>
        </w:rPr>
      </w:pPr>
      <w:r w:rsidRPr="0073596F">
        <w:rPr>
          <w:lang w:val="id-ID"/>
        </w:rPr>
        <w:t xml:space="preserve">IV.1 Pengumpulan Data </w:t>
      </w:r>
    </w:p>
    <w:p w14:paraId="2834877F" w14:textId="656992A6" w:rsidR="004F1E40" w:rsidRDefault="004F1E40" w:rsidP="0073596F">
      <w:pPr>
        <w:pStyle w:val="Heading1"/>
        <w:spacing w:before="0" w:beforeAutospacing="0" w:after="0" w:afterAutospacing="0" w:line="360" w:lineRule="auto"/>
        <w:jc w:val="both"/>
        <w:rPr>
          <w:b w:val="0"/>
          <w:lang w:val="id-ID"/>
        </w:rPr>
      </w:pPr>
      <w:r w:rsidRPr="004F1E40">
        <w:rPr>
          <w:b w:val="0"/>
          <w:lang w:val="id-ID"/>
        </w:rPr>
        <w:t>Data yang diamati pada penelitian ini</w:t>
      </w:r>
      <w:r w:rsidR="0073596F">
        <w:rPr>
          <w:b w:val="0"/>
          <w:lang w:val="id-ID"/>
        </w:rPr>
        <w:t xml:space="preserve"> </w:t>
      </w:r>
      <w:r w:rsidRPr="004F1E40">
        <w:rPr>
          <w:b w:val="0"/>
          <w:lang w:val="id-ID"/>
        </w:rPr>
        <w:t>berupa data yang diperoleh langsung dari perusahaan, seperti data jumlah operator, data demand, data realisasi produk</w:t>
      </w:r>
      <w:r w:rsidR="0073596F">
        <w:rPr>
          <w:b w:val="0"/>
          <w:lang w:val="id-ID"/>
        </w:rPr>
        <w:t>si</w:t>
      </w:r>
      <w:r w:rsidRPr="004F1E40">
        <w:rPr>
          <w:b w:val="0"/>
          <w:lang w:val="id-ID"/>
        </w:rPr>
        <w:t xml:space="preserve">, data </w:t>
      </w:r>
      <w:r w:rsidR="0073596F">
        <w:rPr>
          <w:b w:val="0"/>
          <w:lang w:val="id-ID"/>
        </w:rPr>
        <w:t xml:space="preserve">waktu siklus setiap </w:t>
      </w:r>
      <w:r w:rsidR="0073596F" w:rsidRPr="0073596F">
        <w:rPr>
          <w:b w:val="0"/>
          <w:i/>
          <w:lang w:val="id-ID"/>
        </w:rPr>
        <w:t>workstation</w:t>
      </w:r>
      <w:r w:rsidR="0073596F">
        <w:rPr>
          <w:b w:val="0"/>
          <w:lang w:val="id-ID"/>
        </w:rPr>
        <w:t xml:space="preserve">, dan </w:t>
      </w:r>
      <w:r w:rsidR="0073596F" w:rsidRPr="0073596F">
        <w:rPr>
          <w:b w:val="0"/>
          <w:i/>
          <w:lang w:val="id-ID"/>
        </w:rPr>
        <w:t>downtime</w:t>
      </w:r>
      <w:r w:rsidR="0073596F">
        <w:rPr>
          <w:b w:val="0"/>
          <w:lang w:val="id-ID"/>
        </w:rPr>
        <w:t xml:space="preserve"> mesin.</w:t>
      </w:r>
    </w:p>
    <w:p w14:paraId="1E2BC9B1" w14:textId="77777777" w:rsidR="0073596F" w:rsidRDefault="0073596F" w:rsidP="0073596F">
      <w:pPr>
        <w:pStyle w:val="Heading1"/>
        <w:spacing w:before="0" w:beforeAutospacing="0" w:after="0" w:afterAutospacing="0" w:line="360" w:lineRule="auto"/>
        <w:jc w:val="both"/>
        <w:rPr>
          <w:b w:val="0"/>
          <w:lang w:val="id-ID"/>
        </w:rPr>
      </w:pPr>
    </w:p>
    <w:p w14:paraId="706E3EC5" w14:textId="74FFBB7A" w:rsidR="004F1E40" w:rsidRDefault="0073596F" w:rsidP="0073596F">
      <w:pPr>
        <w:pStyle w:val="Heading1"/>
        <w:spacing w:before="0" w:beforeAutospacing="0" w:after="0" w:afterAutospacing="0" w:line="360" w:lineRule="auto"/>
        <w:jc w:val="both"/>
        <w:rPr>
          <w:lang w:val="id-ID"/>
        </w:rPr>
      </w:pPr>
      <w:r w:rsidRPr="0073596F">
        <w:rPr>
          <w:lang w:val="id-ID"/>
        </w:rPr>
        <w:t>IV.1.1 Objek Penelitian</w:t>
      </w:r>
    </w:p>
    <w:p w14:paraId="11C8379A" w14:textId="0F956F55" w:rsidR="0073596F" w:rsidRDefault="0073596F" w:rsidP="0073596F">
      <w:pPr>
        <w:pStyle w:val="Heading1"/>
        <w:spacing w:before="0" w:beforeAutospacing="0" w:after="0" w:afterAutospacing="0" w:line="360" w:lineRule="auto"/>
        <w:jc w:val="both"/>
        <w:rPr>
          <w:b w:val="0"/>
          <w:lang w:val="id-ID"/>
        </w:rPr>
      </w:pPr>
      <w:r w:rsidRPr="0073596F">
        <w:rPr>
          <w:b w:val="0"/>
          <w:lang w:val="id-ID"/>
        </w:rPr>
        <w:t>Penelitian ini difokuskan pada</w:t>
      </w:r>
      <w:r>
        <w:rPr>
          <w:b w:val="0"/>
          <w:lang w:val="id-ID"/>
        </w:rPr>
        <w:t xml:space="preserve"> salah satu proses produksi part </w:t>
      </w:r>
      <w:r>
        <w:rPr>
          <w:b w:val="0"/>
          <w:i/>
          <w:lang w:val="id-ID"/>
        </w:rPr>
        <w:t xml:space="preserve">head casing </w:t>
      </w:r>
      <w:r>
        <w:rPr>
          <w:b w:val="0"/>
          <w:lang w:val="id-ID"/>
        </w:rPr>
        <w:t>dari produk meteran air.</w:t>
      </w:r>
      <w:r w:rsidR="00E751DE">
        <w:rPr>
          <w:b w:val="0"/>
          <w:lang w:val="id-ID"/>
        </w:rPr>
        <w:t xml:space="preserve"> </w:t>
      </w:r>
    </w:p>
    <w:p w14:paraId="72DCC839" w14:textId="381CD7C0" w:rsidR="00E751DE" w:rsidRDefault="00F12E3B" w:rsidP="00F12E3B">
      <w:pPr>
        <w:pStyle w:val="Heading1"/>
        <w:numPr>
          <w:ilvl w:val="0"/>
          <w:numId w:val="37"/>
        </w:numPr>
        <w:spacing w:before="0" w:beforeAutospacing="0" w:after="0" w:afterAutospacing="0" w:line="360" w:lineRule="auto"/>
        <w:jc w:val="both"/>
        <w:rPr>
          <w:b w:val="0"/>
          <w:lang w:val="id-ID"/>
        </w:rPr>
      </w:pPr>
      <w:r>
        <w:rPr>
          <w:b w:val="0"/>
          <w:i/>
          <w:lang w:val="id-ID"/>
        </w:rPr>
        <w:t xml:space="preserve">Head casing </w:t>
      </w:r>
      <w:r>
        <w:rPr>
          <w:b w:val="0"/>
          <w:lang w:val="id-ID"/>
        </w:rPr>
        <w:t>tipe LF-1</w:t>
      </w:r>
    </w:p>
    <w:p w14:paraId="458DC4B4" w14:textId="77777777" w:rsidR="00F12E3B" w:rsidRPr="00F12E3B" w:rsidRDefault="00F12E3B" w:rsidP="00F12E3B">
      <w:pPr>
        <w:pStyle w:val="Heading1"/>
        <w:spacing w:before="0" w:beforeAutospacing="0" w:after="0" w:afterAutospacing="0" w:line="360" w:lineRule="auto"/>
        <w:ind w:left="720"/>
        <w:jc w:val="both"/>
        <w:rPr>
          <w:b w:val="0"/>
          <w:lang w:val="id-ID"/>
        </w:rPr>
      </w:pPr>
    </w:p>
    <w:p w14:paraId="0A48CFE4" w14:textId="44755837" w:rsidR="00F12E3B" w:rsidRDefault="00F12E3B" w:rsidP="00F12E3B">
      <w:pPr>
        <w:pStyle w:val="Heading1"/>
        <w:numPr>
          <w:ilvl w:val="0"/>
          <w:numId w:val="37"/>
        </w:numPr>
        <w:spacing w:before="0" w:beforeAutospacing="0" w:after="0" w:afterAutospacing="0" w:line="360" w:lineRule="auto"/>
        <w:jc w:val="both"/>
        <w:rPr>
          <w:b w:val="0"/>
          <w:lang w:val="id-ID"/>
        </w:rPr>
      </w:pPr>
      <w:r>
        <w:rPr>
          <w:b w:val="0"/>
          <w:i/>
          <w:lang w:val="id-ID"/>
        </w:rPr>
        <w:t xml:space="preserve">Head casing </w:t>
      </w:r>
      <w:r>
        <w:rPr>
          <w:b w:val="0"/>
          <w:lang w:val="id-ID"/>
        </w:rPr>
        <w:t>tipe LF-2</w:t>
      </w:r>
    </w:p>
    <w:p w14:paraId="66AACF77" w14:textId="70CC427A" w:rsidR="00E751DE" w:rsidRDefault="00E751DE" w:rsidP="00F12E3B">
      <w:pPr>
        <w:pStyle w:val="Heading1"/>
        <w:spacing w:before="0" w:beforeAutospacing="0" w:after="0" w:afterAutospacing="0" w:line="360" w:lineRule="auto"/>
        <w:rPr>
          <w:b w:val="0"/>
          <w:color w:val="FF0000"/>
          <w:lang w:val="id-ID"/>
        </w:rPr>
      </w:pPr>
    </w:p>
    <w:p w14:paraId="1478EF79" w14:textId="6E6E4A79" w:rsidR="00E751DE" w:rsidRDefault="00E751DE" w:rsidP="00E751DE">
      <w:pPr>
        <w:pStyle w:val="Heading1"/>
        <w:spacing w:before="0" w:beforeAutospacing="0" w:after="0" w:afterAutospacing="0" w:line="360" w:lineRule="auto"/>
        <w:jc w:val="both"/>
        <w:rPr>
          <w:b w:val="0"/>
          <w:lang w:val="id-ID"/>
        </w:rPr>
      </w:pPr>
      <w:r>
        <w:rPr>
          <w:b w:val="0"/>
          <w:lang w:val="id-ID"/>
        </w:rPr>
        <w:t>Dalam proses produksi part head casing terdapat beberapa workstation, diantaranya p</w:t>
      </w:r>
      <w:r w:rsidR="009B6F24">
        <w:rPr>
          <w:b w:val="0"/>
          <w:lang w:val="id-ID"/>
        </w:rPr>
        <w:t xml:space="preserve">encetakan, peleburan, </w:t>
      </w:r>
      <w:r w:rsidR="009B6F24" w:rsidRPr="009B6F24">
        <w:rPr>
          <w:b w:val="0"/>
          <w:i/>
          <w:lang w:val="id-ID"/>
        </w:rPr>
        <w:t>furnace</w:t>
      </w:r>
      <w:r>
        <w:rPr>
          <w:b w:val="0"/>
          <w:lang w:val="id-ID"/>
        </w:rPr>
        <w:t xml:space="preserve">, pemotongan, </w:t>
      </w:r>
      <w:r w:rsidR="004355A9" w:rsidRPr="004355A9">
        <w:rPr>
          <w:b w:val="0"/>
          <w:i/>
          <w:lang w:val="id-ID"/>
        </w:rPr>
        <w:t>shotblast</w:t>
      </w:r>
      <w:r w:rsidR="004355A9">
        <w:rPr>
          <w:b w:val="0"/>
          <w:lang w:val="id-ID"/>
        </w:rPr>
        <w:t xml:space="preserve">, penghalusan 1, </w:t>
      </w:r>
      <w:r w:rsidR="004355A9" w:rsidRPr="004355A9">
        <w:rPr>
          <w:b w:val="0"/>
          <w:i/>
          <w:lang w:val="id-ID"/>
        </w:rPr>
        <w:t>machining</w:t>
      </w:r>
      <w:r w:rsidR="004355A9">
        <w:rPr>
          <w:b w:val="0"/>
          <w:lang w:val="id-ID"/>
        </w:rPr>
        <w:t>, inspeksi, dan penghalusan 2.</w:t>
      </w:r>
    </w:p>
    <w:p w14:paraId="182BFD1E" w14:textId="3F1C3120" w:rsidR="003A241C" w:rsidRDefault="003A241C" w:rsidP="00E751DE">
      <w:pPr>
        <w:pStyle w:val="Heading1"/>
        <w:spacing w:before="0" w:beforeAutospacing="0" w:after="0" w:afterAutospacing="0" w:line="360" w:lineRule="auto"/>
        <w:jc w:val="both"/>
        <w:rPr>
          <w:b w:val="0"/>
          <w:lang w:val="id-ID"/>
        </w:rPr>
      </w:pPr>
    </w:p>
    <w:p w14:paraId="379574A3" w14:textId="64BC399D" w:rsidR="003A241C" w:rsidRDefault="003A241C" w:rsidP="00E751DE">
      <w:pPr>
        <w:pStyle w:val="Heading1"/>
        <w:spacing w:before="0" w:beforeAutospacing="0" w:after="0" w:afterAutospacing="0" w:line="360" w:lineRule="auto"/>
        <w:jc w:val="both"/>
        <w:rPr>
          <w:b w:val="0"/>
          <w:lang w:val="id-ID"/>
        </w:rPr>
      </w:pPr>
    </w:p>
    <w:p w14:paraId="23FB277C" w14:textId="7819B6C5" w:rsidR="003A241C" w:rsidRDefault="003A241C" w:rsidP="00E751DE">
      <w:pPr>
        <w:pStyle w:val="Heading1"/>
        <w:spacing w:before="0" w:beforeAutospacing="0" w:after="0" w:afterAutospacing="0" w:line="360" w:lineRule="auto"/>
        <w:jc w:val="both"/>
        <w:rPr>
          <w:b w:val="0"/>
          <w:lang w:val="id-ID"/>
        </w:rPr>
      </w:pPr>
    </w:p>
    <w:p w14:paraId="0D85A3A8" w14:textId="1B9398D4" w:rsidR="003A241C" w:rsidRDefault="003A241C" w:rsidP="00E751DE">
      <w:pPr>
        <w:pStyle w:val="Heading1"/>
        <w:spacing w:before="0" w:beforeAutospacing="0" w:after="0" w:afterAutospacing="0" w:line="360" w:lineRule="auto"/>
        <w:jc w:val="both"/>
        <w:rPr>
          <w:b w:val="0"/>
          <w:lang w:val="id-ID"/>
        </w:rPr>
      </w:pPr>
    </w:p>
    <w:p w14:paraId="085AAD0C" w14:textId="2B9C9468" w:rsidR="003A241C" w:rsidRDefault="003A241C" w:rsidP="00E751DE">
      <w:pPr>
        <w:pStyle w:val="Heading1"/>
        <w:spacing w:before="0" w:beforeAutospacing="0" w:after="0" w:afterAutospacing="0" w:line="360" w:lineRule="auto"/>
        <w:jc w:val="both"/>
        <w:rPr>
          <w:b w:val="0"/>
          <w:lang w:val="id-ID"/>
        </w:rPr>
      </w:pPr>
    </w:p>
    <w:p w14:paraId="30F62A2E" w14:textId="4035FEE2" w:rsidR="003A241C" w:rsidRDefault="003A241C" w:rsidP="00E751DE">
      <w:pPr>
        <w:pStyle w:val="Heading1"/>
        <w:spacing w:before="0" w:beforeAutospacing="0" w:after="0" w:afterAutospacing="0" w:line="360" w:lineRule="auto"/>
        <w:jc w:val="both"/>
        <w:rPr>
          <w:b w:val="0"/>
          <w:lang w:val="id-ID"/>
        </w:rPr>
      </w:pPr>
    </w:p>
    <w:p w14:paraId="727FFF83" w14:textId="70043B70" w:rsidR="003A241C" w:rsidRDefault="003A241C" w:rsidP="00E751DE">
      <w:pPr>
        <w:pStyle w:val="Heading1"/>
        <w:spacing w:before="0" w:beforeAutospacing="0" w:after="0" w:afterAutospacing="0" w:line="360" w:lineRule="auto"/>
        <w:jc w:val="both"/>
        <w:rPr>
          <w:b w:val="0"/>
          <w:lang w:val="id-ID"/>
        </w:rPr>
      </w:pPr>
    </w:p>
    <w:p w14:paraId="6D692BE6" w14:textId="1E9E65B0" w:rsidR="003A241C" w:rsidRDefault="003A241C" w:rsidP="00E751DE">
      <w:pPr>
        <w:pStyle w:val="Heading1"/>
        <w:spacing w:before="0" w:beforeAutospacing="0" w:after="0" w:afterAutospacing="0" w:line="360" w:lineRule="auto"/>
        <w:jc w:val="both"/>
        <w:rPr>
          <w:b w:val="0"/>
          <w:lang w:val="id-ID"/>
        </w:rPr>
      </w:pPr>
    </w:p>
    <w:p w14:paraId="3DAFCB75" w14:textId="0CEB346C" w:rsidR="003A241C" w:rsidRDefault="003A241C" w:rsidP="00E751DE">
      <w:pPr>
        <w:pStyle w:val="Heading1"/>
        <w:spacing w:before="0" w:beforeAutospacing="0" w:after="0" w:afterAutospacing="0" w:line="360" w:lineRule="auto"/>
        <w:jc w:val="both"/>
        <w:rPr>
          <w:b w:val="0"/>
          <w:lang w:val="id-ID"/>
        </w:rPr>
      </w:pPr>
    </w:p>
    <w:p w14:paraId="3646C4FD" w14:textId="77777777" w:rsidR="003A241C" w:rsidRDefault="003A241C" w:rsidP="00E751DE">
      <w:pPr>
        <w:pStyle w:val="Heading1"/>
        <w:spacing w:before="0" w:beforeAutospacing="0" w:after="0" w:afterAutospacing="0" w:line="360" w:lineRule="auto"/>
        <w:jc w:val="both"/>
        <w:rPr>
          <w:b w:val="0"/>
          <w:lang w:val="id-ID"/>
        </w:rPr>
      </w:pPr>
    </w:p>
    <w:p w14:paraId="3D6445D0" w14:textId="77777777" w:rsidR="00C73BF7" w:rsidRDefault="00C73BF7" w:rsidP="00E751DE">
      <w:pPr>
        <w:pStyle w:val="Heading1"/>
        <w:spacing w:before="0" w:beforeAutospacing="0" w:after="0" w:afterAutospacing="0" w:line="360" w:lineRule="auto"/>
        <w:jc w:val="both"/>
        <w:rPr>
          <w:b w:val="0"/>
          <w:lang w:val="id-ID"/>
        </w:rPr>
      </w:pPr>
    </w:p>
    <w:p w14:paraId="5C109933" w14:textId="5B23A0B2" w:rsidR="00C73BF7" w:rsidRPr="00C73BF7" w:rsidRDefault="00C73BF7" w:rsidP="00E751DE">
      <w:pPr>
        <w:pStyle w:val="Heading1"/>
        <w:spacing w:before="0" w:beforeAutospacing="0" w:after="0" w:afterAutospacing="0" w:line="360" w:lineRule="auto"/>
        <w:jc w:val="both"/>
        <w:rPr>
          <w:lang w:val="id-ID"/>
        </w:rPr>
      </w:pPr>
      <w:r w:rsidRPr="00C73BF7">
        <w:rPr>
          <w:lang w:val="id-ID"/>
        </w:rPr>
        <w:lastRenderedPageBreak/>
        <w:t xml:space="preserve">IV.1.2 </w:t>
      </w:r>
      <w:r w:rsidRPr="00C73BF7">
        <w:rPr>
          <w:i/>
          <w:lang w:val="id-ID"/>
        </w:rPr>
        <w:t xml:space="preserve">Lay Out </w:t>
      </w:r>
      <w:r w:rsidRPr="00C73BF7">
        <w:rPr>
          <w:lang w:val="id-ID"/>
        </w:rPr>
        <w:t>Fasilitas PT Multi Instrumentasi</w:t>
      </w:r>
    </w:p>
    <w:p w14:paraId="274B75B3" w14:textId="0806116C" w:rsidR="00E751DE" w:rsidRDefault="002B6644" w:rsidP="0073596F">
      <w:pPr>
        <w:pStyle w:val="Heading1"/>
        <w:spacing w:before="0" w:beforeAutospacing="0" w:after="0" w:afterAutospacing="0" w:line="360" w:lineRule="auto"/>
        <w:jc w:val="both"/>
        <w:rPr>
          <w:b w:val="0"/>
          <w:lang w:val="id-ID"/>
        </w:rPr>
      </w:pPr>
      <w:r>
        <w:rPr>
          <w:noProof/>
          <w:lang w:val="id-ID" w:eastAsia="id-ID"/>
        </w:rPr>
        <mc:AlternateContent>
          <mc:Choice Requires="wps">
            <w:drawing>
              <wp:anchor distT="0" distB="0" distL="114300" distR="114300" simplePos="0" relativeHeight="252007424" behindDoc="0" locked="0" layoutInCell="1" allowOverlap="1" wp14:anchorId="6DFC6023" wp14:editId="3ACCC65C">
                <wp:simplePos x="0" y="0"/>
                <wp:positionH relativeFrom="column">
                  <wp:posOffset>4589145</wp:posOffset>
                </wp:positionH>
                <wp:positionV relativeFrom="paragraph">
                  <wp:posOffset>4558665</wp:posOffset>
                </wp:positionV>
                <wp:extent cx="76200" cy="219075"/>
                <wp:effectExtent l="19050" t="0" r="38100" b="47625"/>
                <wp:wrapNone/>
                <wp:docPr id="198" name="Down Arrow 198"/>
                <wp:cNvGraphicFramePr/>
                <a:graphic xmlns:a="http://schemas.openxmlformats.org/drawingml/2006/main">
                  <a:graphicData uri="http://schemas.microsoft.com/office/word/2010/wordprocessingShape">
                    <wps:wsp>
                      <wps:cNvSpPr/>
                      <wps:spPr>
                        <a:xfrm>
                          <a:off x="0" y="0"/>
                          <a:ext cx="76200" cy="2190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BBCA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8" o:spid="_x0000_s1026" type="#_x0000_t67" style="position:absolute;margin-left:361.35pt;margin-top:358.95pt;width:6pt;height:17.25pt;z-index:25200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" adj="17843" fillcolor="black [3200]" strokecolor="black [1600]" strokeweight="1pt"/>
            </w:pict>
          </mc:Fallback>
        </mc:AlternateContent>
      </w:r>
      <w:r>
        <w:rPr>
          <w:noProof/>
          <w:lang w:val="id-ID" w:eastAsia="id-ID"/>
        </w:rPr>
        <mc:AlternateContent>
          <mc:Choice Requires="wps">
            <w:drawing>
              <wp:anchor distT="0" distB="0" distL="114300" distR="114300" simplePos="0" relativeHeight="252006400" behindDoc="0" locked="0" layoutInCell="1" allowOverlap="1" wp14:anchorId="00B9D140" wp14:editId="5CE28127">
                <wp:simplePos x="0" y="0"/>
                <wp:positionH relativeFrom="column">
                  <wp:posOffset>3188970</wp:posOffset>
                </wp:positionH>
                <wp:positionV relativeFrom="paragraph">
                  <wp:posOffset>4177665</wp:posOffset>
                </wp:positionV>
                <wp:extent cx="838200" cy="123825"/>
                <wp:effectExtent l="0" t="19050" r="38100" b="47625"/>
                <wp:wrapNone/>
                <wp:docPr id="197" name="Right Arrow 197"/>
                <wp:cNvGraphicFramePr/>
                <a:graphic xmlns:a="http://schemas.openxmlformats.org/drawingml/2006/main">
                  <a:graphicData uri="http://schemas.microsoft.com/office/word/2010/wordprocessingShape">
                    <wps:wsp>
                      <wps:cNvSpPr/>
                      <wps:spPr>
                        <a:xfrm>
                          <a:off x="0" y="0"/>
                          <a:ext cx="838200" cy="1238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C661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7" o:spid="_x0000_s1026" type="#_x0000_t13" style="position:absolute;margin-left:251.1pt;margin-top:328.95pt;width:66pt;height:9.75pt;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" adj="20005" fillcolor="black [3200]" strokecolor="black [1600]" strokeweight="1pt"/>
            </w:pict>
          </mc:Fallback>
        </mc:AlternateContent>
      </w:r>
      <w:r>
        <w:rPr>
          <w:noProof/>
          <w:lang w:val="id-ID" w:eastAsia="id-ID"/>
        </w:rPr>
        <mc:AlternateContent>
          <mc:Choice Requires="wps">
            <w:drawing>
              <wp:anchor distT="0" distB="0" distL="114300" distR="114300" simplePos="0" relativeHeight="252005376" behindDoc="0" locked="0" layoutInCell="1" allowOverlap="1" wp14:anchorId="0BCEACA4" wp14:editId="78819BD1">
                <wp:simplePos x="0" y="0"/>
                <wp:positionH relativeFrom="column">
                  <wp:posOffset>2660333</wp:posOffset>
                </wp:positionH>
                <wp:positionV relativeFrom="paragraph">
                  <wp:posOffset>3496627</wp:posOffset>
                </wp:positionV>
                <wp:extent cx="323850" cy="104776"/>
                <wp:effectExtent l="14287" t="4763" r="33338" b="33337"/>
                <wp:wrapNone/>
                <wp:docPr id="196" name="Left Arrow 196"/>
                <wp:cNvGraphicFramePr/>
                <a:graphic xmlns:a="http://schemas.openxmlformats.org/drawingml/2006/main">
                  <a:graphicData uri="http://schemas.microsoft.com/office/word/2010/wordprocessingShape">
                    <wps:wsp>
                      <wps:cNvSpPr/>
                      <wps:spPr>
                        <a:xfrm rot="16200000">
                          <a:off x="0" y="0"/>
                          <a:ext cx="323850" cy="104776"/>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1601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96" o:spid="_x0000_s1026" type="#_x0000_t66" style="position:absolute;margin-left:209.5pt;margin-top:275.3pt;width:25.5pt;height:8.25pt;rotation:-90;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" adj="3494" fillcolor="black [3200]" strokecolor="black [1600]" strokeweight="1pt"/>
            </w:pict>
          </mc:Fallback>
        </mc:AlternateContent>
      </w:r>
      <w:r w:rsidR="005531CF">
        <w:rPr>
          <w:noProof/>
          <w:lang w:val="id-ID" w:eastAsia="id-ID"/>
        </w:rPr>
        <mc:AlternateContent>
          <mc:Choice Requires="wps">
            <w:drawing>
              <wp:anchor distT="0" distB="0" distL="114300" distR="114300" simplePos="0" relativeHeight="252004352" behindDoc="0" locked="0" layoutInCell="1" allowOverlap="1" wp14:anchorId="62E9B081" wp14:editId="1F439B49">
                <wp:simplePos x="0" y="0"/>
                <wp:positionH relativeFrom="column">
                  <wp:posOffset>2623820</wp:posOffset>
                </wp:positionH>
                <wp:positionV relativeFrom="paragraph">
                  <wp:posOffset>2741295</wp:posOffset>
                </wp:positionV>
                <wp:extent cx="146582" cy="399883"/>
                <wp:effectExtent l="57150" t="19050" r="63500" b="635"/>
                <wp:wrapNone/>
                <wp:docPr id="195" name="Down Arrow 195"/>
                <wp:cNvGraphicFramePr/>
                <a:graphic xmlns:a="http://schemas.openxmlformats.org/drawingml/2006/main">
                  <a:graphicData uri="http://schemas.microsoft.com/office/word/2010/wordprocessingShape">
                    <wps:wsp>
                      <wps:cNvSpPr/>
                      <wps:spPr>
                        <a:xfrm rot="20138924" flipH="1">
                          <a:off x="0" y="0"/>
                          <a:ext cx="146582" cy="399883"/>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A78CD" id="Down Arrow 195" o:spid="_x0000_s1026" type="#_x0000_t67" style="position:absolute;margin-left:206.6pt;margin-top:215.85pt;width:11.55pt;height:31.5pt;rotation:1595885fd;flip:x;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" adj="17641" fillcolor="black [3200]" strokecolor="black [1600]" strokeweight="1pt"/>
            </w:pict>
          </mc:Fallback>
        </mc:AlternateContent>
      </w:r>
      <w:r w:rsidR="005531CF">
        <w:rPr>
          <w:noProof/>
          <w:lang w:val="id-ID" w:eastAsia="id-ID"/>
        </w:rPr>
        <mc:AlternateContent>
          <mc:Choice Requires="wps">
            <w:drawing>
              <wp:anchor distT="0" distB="0" distL="114300" distR="114300" simplePos="0" relativeHeight="252003328" behindDoc="0" locked="0" layoutInCell="1" allowOverlap="1" wp14:anchorId="2BF836E0" wp14:editId="7FA90AD2">
                <wp:simplePos x="0" y="0"/>
                <wp:positionH relativeFrom="column">
                  <wp:posOffset>2903220</wp:posOffset>
                </wp:positionH>
                <wp:positionV relativeFrom="paragraph">
                  <wp:posOffset>1931671</wp:posOffset>
                </wp:positionV>
                <wp:extent cx="304800" cy="45719"/>
                <wp:effectExtent l="19050" t="19050" r="19050" b="31115"/>
                <wp:wrapNone/>
                <wp:docPr id="194" name="Left Arrow 194"/>
                <wp:cNvGraphicFramePr/>
                <a:graphic xmlns:a="http://schemas.openxmlformats.org/drawingml/2006/main">
                  <a:graphicData uri="http://schemas.microsoft.com/office/word/2010/wordprocessingShape">
                    <wps:wsp>
                      <wps:cNvSpPr/>
                      <wps:spPr>
                        <a:xfrm>
                          <a:off x="0" y="0"/>
                          <a:ext cx="304800" cy="45719"/>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29A258" id="Left Arrow 194" o:spid="_x0000_s1026" type="#_x0000_t66" style="position:absolute;margin-left:228.6pt;margin-top:152.1pt;width:24pt;height:3.6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" adj="1620" fillcolor="black [3200]" strokecolor="black [1600]" strokeweight="1pt"/>
            </w:pict>
          </mc:Fallback>
        </mc:AlternateContent>
      </w:r>
      <w:r w:rsidR="005531CF">
        <w:rPr>
          <w:noProof/>
          <w:lang w:val="id-ID" w:eastAsia="id-ID"/>
        </w:rPr>
        <mc:AlternateContent>
          <mc:Choice Requires="wps">
            <w:drawing>
              <wp:anchor distT="0" distB="0" distL="114300" distR="114300" simplePos="0" relativeHeight="252002304" behindDoc="0" locked="0" layoutInCell="1" allowOverlap="1" wp14:anchorId="0FE4CA23" wp14:editId="13110930">
                <wp:simplePos x="0" y="0"/>
                <wp:positionH relativeFrom="column">
                  <wp:posOffset>3836670</wp:posOffset>
                </wp:positionH>
                <wp:positionV relativeFrom="paragraph">
                  <wp:posOffset>2053590</wp:posOffset>
                </wp:positionV>
                <wp:extent cx="600075" cy="123825"/>
                <wp:effectExtent l="19050" t="19050" r="28575" b="47625"/>
                <wp:wrapNone/>
                <wp:docPr id="193" name="Left Arrow 193"/>
                <wp:cNvGraphicFramePr/>
                <a:graphic xmlns:a="http://schemas.openxmlformats.org/drawingml/2006/main">
                  <a:graphicData uri="http://schemas.microsoft.com/office/word/2010/wordprocessingShape">
                    <wps:wsp>
                      <wps:cNvSpPr/>
                      <wps:spPr>
                        <a:xfrm>
                          <a:off x="0" y="0"/>
                          <a:ext cx="600075" cy="123825"/>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836601" id="Left Arrow 193" o:spid="_x0000_s1026" type="#_x0000_t66" style="position:absolute;margin-left:302.1pt;margin-top:161.7pt;width:47.25pt;height:9.75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" adj="2229" fillcolor="black [3200]" strokecolor="black [1600]" strokeweight="1pt"/>
            </w:pict>
          </mc:Fallback>
        </mc:AlternateContent>
      </w:r>
      <w:r w:rsidR="005531CF">
        <w:rPr>
          <w:noProof/>
          <w:lang w:val="id-ID" w:eastAsia="id-ID"/>
        </w:rPr>
        <mc:AlternateContent>
          <mc:Choice Requires="wps">
            <w:drawing>
              <wp:anchor distT="0" distB="0" distL="114300" distR="114300" simplePos="0" relativeHeight="252001280" behindDoc="0" locked="0" layoutInCell="1" allowOverlap="1" wp14:anchorId="689B7501" wp14:editId="0F9A2353">
                <wp:simplePos x="0" y="0"/>
                <wp:positionH relativeFrom="column">
                  <wp:posOffset>4876800</wp:posOffset>
                </wp:positionH>
                <wp:positionV relativeFrom="paragraph">
                  <wp:posOffset>1824990</wp:posOffset>
                </wp:positionV>
                <wp:extent cx="45719" cy="95250"/>
                <wp:effectExtent l="19050" t="0" r="31115" b="38100"/>
                <wp:wrapNone/>
                <wp:docPr id="192" name="Down Arrow 192"/>
                <wp:cNvGraphicFramePr/>
                <a:graphic xmlns:a="http://schemas.openxmlformats.org/drawingml/2006/main">
                  <a:graphicData uri="http://schemas.microsoft.com/office/word/2010/wordprocessingShape">
                    <wps:wsp>
                      <wps:cNvSpPr/>
                      <wps:spPr>
                        <a:xfrm>
                          <a:off x="0" y="0"/>
                          <a:ext cx="45719" cy="952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B839DB" id="Down Arrow 192" o:spid="_x0000_s1026" type="#_x0000_t67" style="position:absolute;margin-left:384pt;margin-top:143.7pt;width:3.6pt;height:7.5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" adj="16416" fillcolor="black [3200]" strokecolor="black [1600]" strokeweight="1pt"/>
            </w:pict>
          </mc:Fallback>
        </mc:AlternateContent>
      </w:r>
      <w:r w:rsidR="005531CF">
        <w:rPr>
          <w:noProof/>
          <w:lang w:val="id-ID" w:eastAsia="id-ID"/>
        </w:rPr>
        <mc:AlternateContent>
          <mc:Choice Requires="wps">
            <w:drawing>
              <wp:anchor distT="0" distB="0" distL="114300" distR="114300" simplePos="0" relativeHeight="252000256" behindDoc="0" locked="0" layoutInCell="1" allowOverlap="1" wp14:anchorId="4520ED9B" wp14:editId="2749D310">
                <wp:simplePos x="0" y="0"/>
                <wp:positionH relativeFrom="column">
                  <wp:posOffset>4360545</wp:posOffset>
                </wp:positionH>
                <wp:positionV relativeFrom="paragraph">
                  <wp:posOffset>1520190</wp:posOffset>
                </wp:positionV>
                <wp:extent cx="209550" cy="45719"/>
                <wp:effectExtent l="0" t="19050" r="38100" b="31115"/>
                <wp:wrapNone/>
                <wp:docPr id="191" name="Right Arrow 191"/>
                <wp:cNvGraphicFramePr/>
                <a:graphic xmlns:a="http://schemas.openxmlformats.org/drawingml/2006/main">
                  <a:graphicData uri="http://schemas.microsoft.com/office/word/2010/wordprocessingShape">
                    <wps:wsp>
                      <wps:cNvSpPr/>
                      <wps:spPr>
                        <a:xfrm>
                          <a:off x="0" y="0"/>
                          <a:ext cx="20955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1F8021" id="Right Arrow 191" o:spid="_x0000_s1026" type="#_x0000_t13" style="position:absolute;margin-left:343.35pt;margin-top:119.7pt;width:16.5pt;height:3.6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" adj="19244" fillcolor="black [3200]" strokecolor="black [1600]" strokeweight="1pt"/>
            </w:pict>
          </mc:Fallback>
        </mc:AlternateContent>
      </w:r>
      <w:r w:rsidR="005531CF">
        <w:rPr>
          <w:noProof/>
          <w:lang w:val="id-ID" w:eastAsia="id-ID"/>
        </w:rPr>
        <mc:AlternateContent>
          <mc:Choice Requires="wps">
            <w:drawing>
              <wp:anchor distT="0" distB="0" distL="114300" distR="114300" simplePos="0" relativeHeight="251999232" behindDoc="0" locked="0" layoutInCell="1" allowOverlap="1" wp14:anchorId="172A88D6" wp14:editId="5632D139">
                <wp:simplePos x="0" y="0"/>
                <wp:positionH relativeFrom="column">
                  <wp:posOffset>4208145</wp:posOffset>
                </wp:positionH>
                <wp:positionV relativeFrom="paragraph">
                  <wp:posOffset>769621</wp:posOffset>
                </wp:positionV>
                <wp:extent cx="323850" cy="45719"/>
                <wp:effectExtent l="19050" t="19050" r="19050" b="31115"/>
                <wp:wrapNone/>
                <wp:docPr id="190" name="Left Arrow 190"/>
                <wp:cNvGraphicFramePr/>
                <a:graphic xmlns:a="http://schemas.openxmlformats.org/drawingml/2006/main">
                  <a:graphicData uri="http://schemas.microsoft.com/office/word/2010/wordprocessingShape">
                    <wps:wsp>
                      <wps:cNvSpPr/>
                      <wps:spPr>
                        <a:xfrm>
                          <a:off x="0" y="0"/>
                          <a:ext cx="323850" cy="45719"/>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1B04E2" id="Left Arrow 190" o:spid="_x0000_s1026" type="#_x0000_t66" style="position:absolute;margin-left:331.35pt;margin-top:60.6pt;width:25.5pt;height:3.6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" adj="1525" fillcolor="black [3200]" strokecolor="black [1600]" strokeweight="1pt"/>
            </w:pict>
          </mc:Fallback>
        </mc:AlternateContent>
      </w:r>
      <w:r w:rsidR="005531CF">
        <w:rPr>
          <w:noProof/>
          <w:lang w:val="id-ID" w:eastAsia="id-ID"/>
        </w:rPr>
        <mc:AlternateContent>
          <mc:Choice Requires="wps">
            <w:drawing>
              <wp:anchor distT="0" distB="0" distL="114300" distR="114300" simplePos="0" relativeHeight="251998208" behindDoc="0" locked="0" layoutInCell="1" allowOverlap="1" wp14:anchorId="666240DE" wp14:editId="76914B53">
                <wp:simplePos x="0" y="0"/>
                <wp:positionH relativeFrom="column">
                  <wp:posOffset>2817495</wp:posOffset>
                </wp:positionH>
                <wp:positionV relativeFrom="paragraph">
                  <wp:posOffset>1339215</wp:posOffset>
                </wp:positionV>
                <wp:extent cx="590550" cy="66675"/>
                <wp:effectExtent l="0" t="19050" r="38100" b="47625"/>
                <wp:wrapNone/>
                <wp:docPr id="189" name="Right Arrow 189"/>
                <wp:cNvGraphicFramePr/>
                <a:graphic xmlns:a="http://schemas.openxmlformats.org/drawingml/2006/main">
                  <a:graphicData uri="http://schemas.microsoft.com/office/word/2010/wordprocessingShape">
                    <wps:wsp>
                      <wps:cNvSpPr/>
                      <wps:spPr>
                        <a:xfrm>
                          <a:off x="0" y="0"/>
                          <a:ext cx="590550" cy="666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8706DF" id="Right Arrow 189" o:spid="_x0000_s1026" type="#_x0000_t13" style="position:absolute;margin-left:221.85pt;margin-top:105.45pt;width:46.5pt;height:5.2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" adj="20381" fillcolor="black [3200]" strokecolor="black [1600]" strokeweight="1pt"/>
            </w:pict>
          </mc:Fallback>
        </mc:AlternateContent>
      </w:r>
      <w:r w:rsidR="005531CF">
        <w:rPr>
          <w:noProof/>
          <w:lang w:val="id-ID" w:eastAsia="id-ID"/>
        </w:rPr>
        <mc:AlternateContent>
          <mc:Choice Requires="wps">
            <w:drawing>
              <wp:anchor distT="0" distB="0" distL="114300" distR="114300" simplePos="0" relativeHeight="251997184" behindDoc="0" locked="0" layoutInCell="1" allowOverlap="1" wp14:anchorId="4A705F7A" wp14:editId="3F03A444">
                <wp:simplePos x="0" y="0"/>
                <wp:positionH relativeFrom="column">
                  <wp:posOffset>2874645</wp:posOffset>
                </wp:positionH>
                <wp:positionV relativeFrom="paragraph">
                  <wp:posOffset>1017271</wp:posOffset>
                </wp:positionV>
                <wp:extent cx="180975" cy="45719"/>
                <wp:effectExtent l="19050" t="19050" r="28575" b="31115"/>
                <wp:wrapNone/>
                <wp:docPr id="188" name="Left Arrow 188"/>
                <wp:cNvGraphicFramePr/>
                <a:graphic xmlns:a="http://schemas.openxmlformats.org/drawingml/2006/main">
                  <a:graphicData uri="http://schemas.microsoft.com/office/word/2010/wordprocessingShape">
                    <wps:wsp>
                      <wps:cNvSpPr/>
                      <wps:spPr>
                        <a:xfrm>
                          <a:off x="0" y="0"/>
                          <a:ext cx="180975" cy="45719"/>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32DEB9" id="Left Arrow 188" o:spid="_x0000_s1026" type="#_x0000_t66" style="position:absolute;margin-left:226.35pt;margin-top:80.1pt;width:14.25pt;height:3.6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" adj="2728" fillcolor="black [3200]" strokecolor="black [1600]" strokeweight="1pt"/>
            </w:pict>
          </mc:Fallback>
        </mc:AlternateContent>
      </w:r>
      <w:r w:rsidR="005531CF">
        <w:rPr>
          <w:noProof/>
          <w:lang w:val="id-ID" w:eastAsia="id-ID"/>
        </w:rPr>
        <mc:AlternateContent>
          <mc:Choice Requires="wps">
            <w:drawing>
              <wp:anchor distT="0" distB="0" distL="114300" distR="114300" simplePos="0" relativeHeight="251996160" behindDoc="0" locked="0" layoutInCell="1" allowOverlap="1" wp14:anchorId="1BC943DB" wp14:editId="09C19AF3">
                <wp:simplePos x="0" y="0"/>
                <wp:positionH relativeFrom="column">
                  <wp:posOffset>3048001</wp:posOffset>
                </wp:positionH>
                <wp:positionV relativeFrom="paragraph">
                  <wp:posOffset>415290</wp:posOffset>
                </wp:positionV>
                <wp:extent cx="45719" cy="228600"/>
                <wp:effectExtent l="19050" t="0" r="31115" b="38100"/>
                <wp:wrapNone/>
                <wp:docPr id="187" name="Down Arrow 187"/>
                <wp:cNvGraphicFramePr/>
                <a:graphic xmlns:a="http://schemas.openxmlformats.org/drawingml/2006/main">
                  <a:graphicData uri="http://schemas.microsoft.com/office/word/2010/wordprocessingShape">
                    <wps:wsp>
                      <wps:cNvSpPr/>
                      <wps:spPr>
                        <a:xfrm>
                          <a:off x="0" y="0"/>
                          <a:ext cx="45719" cy="228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DD3B40" id="Down Arrow 187" o:spid="_x0000_s1026" type="#_x0000_t67" style="position:absolute;margin-left:240pt;margin-top:32.7pt;width:3.6pt;height:18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" adj="19440" fillcolor="black [3200]" strokecolor="black [1600]" strokeweight="1pt"/>
            </w:pict>
          </mc:Fallback>
        </mc:AlternateContent>
      </w:r>
      <w:r w:rsidR="005531CF">
        <w:rPr>
          <w:noProof/>
          <w:lang w:val="id-ID" w:eastAsia="id-ID"/>
        </w:rPr>
        <mc:AlternateContent>
          <mc:Choice Requires="wps">
            <w:drawing>
              <wp:anchor distT="0" distB="0" distL="114300" distR="114300" simplePos="0" relativeHeight="251995136" behindDoc="0" locked="0" layoutInCell="1" allowOverlap="1" wp14:anchorId="6F4D0B48" wp14:editId="63621260">
                <wp:simplePos x="0" y="0"/>
                <wp:positionH relativeFrom="column">
                  <wp:posOffset>3836670</wp:posOffset>
                </wp:positionH>
                <wp:positionV relativeFrom="paragraph">
                  <wp:posOffset>243840</wp:posOffset>
                </wp:positionV>
                <wp:extent cx="228600" cy="76200"/>
                <wp:effectExtent l="0" t="19050" r="38100" b="38100"/>
                <wp:wrapNone/>
                <wp:docPr id="186" name="Right Arrow 186"/>
                <wp:cNvGraphicFramePr/>
                <a:graphic xmlns:a="http://schemas.openxmlformats.org/drawingml/2006/main">
                  <a:graphicData uri="http://schemas.microsoft.com/office/word/2010/wordprocessingShape">
                    <wps:wsp>
                      <wps:cNvSpPr/>
                      <wps:spPr>
                        <a:xfrm>
                          <a:off x="0" y="0"/>
                          <a:ext cx="228600" cy="762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78E9C0" id="Right Arrow 186" o:spid="_x0000_s1026" type="#_x0000_t13" style="position:absolute;margin-left:302.1pt;margin-top:19.2pt;width:18pt;height:6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" adj="18000" fillcolor="black [3200]" strokecolor="black [1600]" strokeweight="1pt"/>
            </w:pict>
          </mc:Fallback>
        </mc:AlternateContent>
      </w:r>
      <w:r w:rsidR="005531CF">
        <w:rPr>
          <w:noProof/>
          <w:lang w:val="id-ID" w:eastAsia="id-ID"/>
        </w:rPr>
        <mc:AlternateContent>
          <mc:Choice Requires="wps">
            <w:drawing>
              <wp:anchor distT="0" distB="0" distL="114300" distR="114300" simplePos="0" relativeHeight="251994112" behindDoc="0" locked="0" layoutInCell="1" allowOverlap="1" wp14:anchorId="0D5D5D20" wp14:editId="4467CC42">
                <wp:simplePos x="0" y="0"/>
                <wp:positionH relativeFrom="margin">
                  <wp:posOffset>4817110</wp:posOffset>
                </wp:positionH>
                <wp:positionV relativeFrom="paragraph">
                  <wp:posOffset>120015</wp:posOffset>
                </wp:positionV>
                <wp:extent cx="104775" cy="200025"/>
                <wp:effectExtent l="19050" t="0" r="47625" b="47625"/>
                <wp:wrapNone/>
                <wp:docPr id="185" name="Down Arrow 185"/>
                <wp:cNvGraphicFramePr/>
                <a:graphic xmlns:a="http://schemas.openxmlformats.org/drawingml/2006/main">
                  <a:graphicData uri="http://schemas.microsoft.com/office/word/2010/wordprocessingShape">
                    <wps:wsp>
                      <wps:cNvSpPr/>
                      <wps:spPr>
                        <a:xfrm flipH="1">
                          <a:off x="0" y="0"/>
                          <a:ext cx="104775" cy="2000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6030B" id="Down Arrow 185" o:spid="_x0000_s1026" type="#_x0000_t67" style="position:absolute;margin-left:379.3pt;margin-top:9.45pt;width:8.25pt;height:15.75pt;flip:x;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" adj="15943" fillcolor="black [3200]" strokecolor="black [1600]" strokeweight="1pt">
                <w10:wrap anchorx="margin"/>
              </v:shape>
            </w:pict>
          </mc:Fallback>
        </mc:AlternateContent>
      </w:r>
      <w:r w:rsidR="005531CF">
        <w:rPr>
          <w:noProof/>
          <w:lang w:val="id-ID" w:eastAsia="id-ID"/>
        </w:rPr>
        <mc:AlternateContent>
          <mc:Choice Requires="wps">
            <w:drawing>
              <wp:anchor distT="0" distB="0" distL="114300" distR="114300" simplePos="0" relativeHeight="251993088" behindDoc="0" locked="0" layoutInCell="1" allowOverlap="1" wp14:anchorId="3C2E8F0A" wp14:editId="5D13E295">
                <wp:simplePos x="0" y="0"/>
                <wp:positionH relativeFrom="column">
                  <wp:posOffset>1598295</wp:posOffset>
                </wp:positionH>
                <wp:positionV relativeFrom="paragraph">
                  <wp:posOffset>481965</wp:posOffset>
                </wp:positionV>
                <wp:extent cx="390525" cy="152400"/>
                <wp:effectExtent l="0" t="19050" r="47625" b="38100"/>
                <wp:wrapNone/>
                <wp:docPr id="182" name="Right Arrow 182"/>
                <wp:cNvGraphicFramePr/>
                <a:graphic xmlns:a="http://schemas.openxmlformats.org/drawingml/2006/main">
                  <a:graphicData uri="http://schemas.microsoft.com/office/word/2010/wordprocessingShape">
                    <wps:wsp>
                      <wps:cNvSpPr/>
                      <wps:spPr>
                        <a:xfrm>
                          <a:off x="0" y="0"/>
                          <a:ext cx="390525" cy="1524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DABB94" id="Right Arrow 182" o:spid="_x0000_s1026" type="#_x0000_t13" style="position:absolute;margin-left:125.85pt;margin-top:37.95pt;width:30.75pt;height:12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" adj="17385" fillcolor="black [3200]" strokecolor="black [1600]" strokeweight="1pt"/>
            </w:pict>
          </mc:Fallback>
        </mc:AlternateContent>
      </w:r>
      <w:r w:rsidR="00054EC2">
        <w:object w:dxaOrig="13211" w:dyaOrig="16927" w14:anchorId="27F4D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5pt;height:529.8pt" o:ole="">
            <v:imagedata r:id="rId56" o:title=""/>
          </v:shape>
          <o:OLEObject Type="Embed" ProgID="Visio.Drawing.15" ShapeID="_x0000_i1025" DrawAspect="Content" ObjectID="_1618297327" r:id="rId57"/>
        </w:object>
      </w:r>
    </w:p>
    <w:p w14:paraId="5B10FD42" w14:textId="77777777" w:rsidR="005531CF" w:rsidRDefault="005531CF" w:rsidP="00E751DE">
      <w:pPr>
        <w:pStyle w:val="Heading1"/>
        <w:spacing w:before="0" w:beforeAutospacing="0" w:after="0" w:afterAutospacing="0" w:line="360" w:lineRule="auto"/>
        <w:jc w:val="both"/>
        <w:rPr>
          <w:lang w:val="id-ID"/>
        </w:rPr>
      </w:pPr>
    </w:p>
    <w:p w14:paraId="0B7DAB86" w14:textId="77777777" w:rsidR="005531CF" w:rsidRDefault="005531CF" w:rsidP="00E751DE">
      <w:pPr>
        <w:pStyle w:val="Heading1"/>
        <w:spacing w:before="0" w:beforeAutospacing="0" w:after="0" w:afterAutospacing="0" w:line="360" w:lineRule="auto"/>
        <w:jc w:val="both"/>
        <w:rPr>
          <w:lang w:val="id-ID"/>
        </w:rPr>
      </w:pPr>
    </w:p>
    <w:p w14:paraId="690EAFBC" w14:textId="07F2A040" w:rsidR="005531CF" w:rsidRDefault="005531CF" w:rsidP="00E751DE">
      <w:pPr>
        <w:pStyle w:val="Heading1"/>
        <w:spacing w:before="0" w:beforeAutospacing="0" w:after="0" w:afterAutospacing="0" w:line="360" w:lineRule="auto"/>
        <w:jc w:val="both"/>
        <w:rPr>
          <w:lang w:val="id-ID"/>
        </w:rPr>
      </w:pPr>
    </w:p>
    <w:p w14:paraId="01FA6BDB" w14:textId="3E16C0EF" w:rsidR="003A241C" w:rsidRDefault="003A241C" w:rsidP="00E751DE">
      <w:pPr>
        <w:pStyle w:val="Heading1"/>
        <w:spacing w:before="0" w:beforeAutospacing="0" w:after="0" w:afterAutospacing="0" w:line="360" w:lineRule="auto"/>
        <w:jc w:val="both"/>
        <w:rPr>
          <w:b w:val="0"/>
          <w:lang w:val="id-ID"/>
        </w:rPr>
      </w:pPr>
      <w:r>
        <w:rPr>
          <w:b w:val="0"/>
          <w:lang w:val="id-ID"/>
        </w:rPr>
        <w:lastRenderedPageBreak/>
        <w:t>Keterangan :</w:t>
      </w:r>
    </w:p>
    <w:p w14:paraId="09F45EE7" w14:textId="48EEC78D" w:rsidR="003A241C" w:rsidRDefault="003A241C" w:rsidP="003A241C">
      <w:pPr>
        <w:pStyle w:val="Heading1"/>
        <w:numPr>
          <w:ilvl w:val="0"/>
          <w:numId w:val="40"/>
        </w:numPr>
        <w:spacing w:before="0" w:beforeAutospacing="0" w:after="0" w:afterAutospacing="0" w:line="360" w:lineRule="auto"/>
        <w:jc w:val="both"/>
        <w:rPr>
          <w:b w:val="0"/>
          <w:lang w:val="id-ID"/>
        </w:rPr>
      </w:pPr>
      <w:r>
        <w:rPr>
          <w:b w:val="0"/>
          <w:lang w:val="id-ID"/>
        </w:rPr>
        <w:t>Mesin Lebur ( 3 buah )</w:t>
      </w:r>
    </w:p>
    <w:p w14:paraId="0B6A58DF" w14:textId="6DDD4DEB" w:rsidR="003A241C" w:rsidRDefault="003A241C" w:rsidP="003A241C">
      <w:pPr>
        <w:pStyle w:val="Heading1"/>
        <w:numPr>
          <w:ilvl w:val="0"/>
          <w:numId w:val="40"/>
        </w:numPr>
        <w:spacing w:before="0" w:beforeAutospacing="0" w:after="0" w:afterAutospacing="0" w:line="360" w:lineRule="auto"/>
        <w:jc w:val="both"/>
        <w:rPr>
          <w:b w:val="0"/>
          <w:lang w:val="id-ID"/>
        </w:rPr>
      </w:pPr>
      <w:r>
        <w:rPr>
          <w:b w:val="0"/>
          <w:lang w:val="id-ID"/>
        </w:rPr>
        <w:t xml:space="preserve">Mesin </w:t>
      </w:r>
      <w:r>
        <w:rPr>
          <w:b w:val="0"/>
          <w:i/>
          <w:lang w:val="id-ID"/>
        </w:rPr>
        <w:t xml:space="preserve">core </w:t>
      </w:r>
      <w:r>
        <w:rPr>
          <w:b w:val="0"/>
          <w:lang w:val="id-ID"/>
        </w:rPr>
        <w:t>( 2 buah )</w:t>
      </w:r>
    </w:p>
    <w:p w14:paraId="5E0315F9" w14:textId="08970E36" w:rsidR="003A241C" w:rsidRDefault="003A241C" w:rsidP="003A241C">
      <w:pPr>
        <w:pStyle w:val="Heading1"/>
        <w:numPr>
          <w:ilvl w:val="0"/>
          <w:numId w:val="40"/>
        </w:numPr>
        <w:spacing w:before="0" w:beforeAutospacing="0" w:after="0" w:afterAutospacing="0" w:line="360" w:lineRule="auto"/>
        <w:jc w:val="both"/>
        <w:rPr>
          <w:b w:val="0"/>
          <w:lang w:val="id-ID"/>
        </w:rPr>
      </w:pPr>
      <w:r>
        <w:rPr>
          <w:b w:val="0"/>
          <w:lang w:val="id-ID"/>
        </w:rPr>
        <w:t xml:space="preserve">Meja penyimpanan hasil </w:t>
      </w:r>
      <w:r>
        <w:rPr>
          <w:b w:val="0"/>
          <w:i/>
          <w:lang w:val="id-ID"/>
        </w:rPr>
        <w:t xml:space="preserve">core </w:t>
      </w:r>
      <w:r>
        <w:rPr>
          <w:b w:val="0"/>
          <w:lang w:val="id-ID"/>
        </w:rPr>
        <w:t>inti</w:t>
      </w:r>
    </w:p>
    <w:p w14:paraId="2608DF72" w14:textId="5E23A2C2" w:rsidR="003A241C" w:rsidRDefault="003A241C" w:rsidP="003A241C">
      <w:pPr>
        <w:pStyle w:val="Heading1"/>
        <w:numPr>
          <w:ilvl w:val="0"/>
          <w:numId w:val="40"/>
        </w:numPr>
        <w:spacing w:before="0" w:beforeAutospacing="0" w:after="0" w:afterAutospacing="0" w:line="360" w:lineRule="auto"/>
        <w:jc w:val="both"/>
        <w:rPr>
          <w:b w:val="0"/>
          <w:lang w:val="id-ID"/>
        </w:rPr>
      </w:pPr>
      <w:r>
        <w:rPr>
          <w:b w:val="0"/>
          <w:lang w:val="id-ID"/>
        </w:rPr>
        <w:t>Meja penyimpanan percetakan produk</w:t>
      </w:r>
    </w:p>
    <w:p w14:paraId="1827C21F" w14:textId="05E2965C" w:rsidR="003A241C" w:rsidRPr="003A241C" w:rsidRDefault="003A241C" w:rsidP="003A241C">
      <w:pPr>
        <w:pStyle w:val="Heading1"/>
        <w:numPr>
          <w:ilvl w:val="0"/>
          <w:numId w:val="40"/>
        </w:numPr>
        <w:spacing w:before="0" w:beforeAutospacing="0" w:after="0" w:afterAutospacing="0" w:line="360" w:lineRule="auto"/>
        <w:jc w:val="both"/>
        <w:rPr>
          <w:b w:val="0"/>
          <w:lang w:val="id-ID"/>
        </w:rPr>
      </w:pPr>
      <w:r>
        <w:rPr>
          <w:b w:val="0"/>
          <w:lang w:val="id-ID"/>
        </w:rPr>
        <w:t xml:space="preserve">Mesin cetakan </w:t>
      </w:r>
      <w:r>
        <w:rPr>
          <w:b w:val="0"/>
          <w:i/>
          <w:lang w:val="id-ID"/>
        </w:rPr>
        <w:t>core</w:t>
      </w:r>
    </w:p>
    <w:p w14:paraId="60AEFFFE" w14:textId="44755E23" w:rsidR="003A241C" w:rsidRDefault="003A241C" w:rsidP="003A241C">
      <w:pPr>
        <w:pStyle w:val="Heading1"/>
        <w:numPr>
          <w:ilvl w:val="0"/>
          <w:numId w:val="40"/>
        </w:numPr>
        <w:spacing w:before="0" w:beforeAutospacing="0" w:after="0" w:afterAutospacing="0" w:line="360" w:lineRule="auto"/>
        <w:jc w:val="both"/>
        <w:rPr>
          <w:b w:val="0"/>
          <w:lang w:val="id-ID"/>
        </w:rPr>
      </w:pPr>
      <w:r>
        <w:rPr>
          <w:b w:val="0"/>
          <w:lang w:val="id-ID"/>
        </w:rPr>
        <w:t>Stasiun kerja pendingin produk</w:t>
      </w:r>
    </w:p>
    <w:p w14:paraId="65A94A77" w14:textId="6CD98A63" w:rsidR="003A241C" w:rsidRDefault="003A241C" w:rsidP="003A241C">
      <w:pPr>
        <w:pStyle w:val="Heading1"/>
        <w:numPr>
          <w:ilvl w:val="0"/>
          <w:numId w:val="40"/>
        </w:numPr>
        <w:spacing w:before="0" w:beforeAutospacing="0" w:after="0" w:afterAutospacing="0" w:line="360" w:lineRule="auto"/>
        <w:jc w:val="both"/>
        <w:rPr>
          <w:b w:val="0"/>
          <w:lang w:val="id-ID"/>
        </w:rPr>
      </w:pPr>
      <w:r>
        <w:rPr>
          <w:b w:val="0"/>
          <w:lang w:val="id-ID"/>
        </w:rPr>
        <w:t>Stasiun kerja penyimpanan produk hasil cetakan</w:t>
      </w:r>
    </w:p>
    <w:p w14:paraId="709EDBEB" w14:textId="4BEC6496" w:rsidR="003A241C" w:rsidRPr="003A241C" w:rsidRDefault="003A241C" w:rsidP="003A241C">
      <w:pPr>
        <w:pStyle w:val="Heading1"/>
        <w:numPr>
          <w:ilvl w:val="0"/>
          <w:numId w:val="40"/>
        </w:numPr>
        <w:spacing w:before="0" w:beforeAutospacing="0" w:after="0" w:afterAutospacing="0" w:line="360" w:lineRule="auto"/>
        <w:jc w:val="both"/>
        <w:rPr>
          <w:b w:val="0"/>
          <w:lang w:val="id-ID"/>
        </w:rPr>
      </w:pPr>
      <w:r>
        <w:rPr>
          <w:b w:val="0"/>
          <w:lang w:val="id-ID"/>
        </w:rPr>
        <w:t xml:space="preserve">Mesin </w:t>
      </w:r>
      <w:r>
        <w:rPr>
          <w:b w:val="0"/>
          <w:i/>
          <w:lang w:val="id-ID"/>
        </w:rPr>
        <w:t>shotblast</w:t>
      </w:r>
    </w:p>
    <w:p w14:paraId="46DBA2B6" w14:textId="46AA0927" w:rsidR="003A241C" w:rsidRDefault="003A241C" w:rsidP="003A241C">
      <w:pPr>
        <w:pStyle w:val="Heading1"/>
        <w:numPr>
          <w:ilvl w:val="0"/>
          <w:numId w:val="40"/>
        </w:numPr>
        <w:spacing w:before="0" w:beforeAutospacing="0" w:after="0" w:afterAutospacing="0" w:line="360" w:lineRule="auto"/>
        <w:jc w:val="both"/>
        <w:rPr>
          <w:b w:val="0"/>
          <w:lang w:val="id-ID"/>
        </w:rPr>
      </w:pPr>
      <w:r>
        <w:rPr>
          <w:b w:val="0"/>
          <w:lang w:val="id-ID"/>
        </w:rPr>
        <w:t>Mesin gerinda</w:t>
      </w:r>
    </w:p>
    <w:p w14:paraId="042DFE34" w14:textId="0D3F622A" w:rsidR="003A241C" w:rsidRDefault="003A241C" w:rsidP="003A241C">
      <w:pPr>
        <w:pStyle w:val="Heading1"/>
        <w:numPr>
          <w:ilvl w:val="0"/>
          <w:numId w:val="40"/>
        </w:numPr>
        <w:spacing w:before="0" w:beforeAutospacing="0" w:after="0" w:afterAutospacing="0" w:line="360" w:lineRule="auto"/>
        <w:jc w:val="both"/>
        <w:rPr>
          <w:b w:val="0"/>
          <w:lang w:val="id-ID"/>
        </w:rPr>
      </w:pPr>
      <w:r>
        <w:rPr>
          <w:b w:val="0"/>
          <w:lang w:val="id-ID"/>
        </w:rPr>
        <w:t>Stasiun kerja pengecekan kebocoran awal</w:t>
      </w:r>
    </w:p>
    <w:p w14:paraId="53A59523" w14:textId="31BFF9F2" w:rsidR="003A241C" w:rsidRDefault="003A241C" w:rsidP="003A241C">
      <w:pPr>
        <w:pStyle w:val="Heading1"/>
        <w:numPr>
          <w:ilvl w:val="0"/>
          <w:numId w:val="40"/>
        </w:numPr>
        <w:spacing w:before="0" w:beforeAutospacing="0" w:after="0" w:afterAutospacing="0" w:line="360" w:lineRule="auto"/>
        <w:jc w:val="both"/>
        <w:rPr>
          <w:b w:val="0"/>
          <w:lang w:val="id-ID"/>
        </w:rPr>
      </w:pPr>
      <w:r>
        <w:rPr>
          <w:b w:val="0"/>
          <w:lang w:val="id-ID"/>
        </w:rPr>
        <w:t>Mesin las</w:t>
      </w:r>
    </w:p>
    <w:p w14:paraId="2CE484AB" w14:textId="470A88F2" w:rsidR="003A241C" w:rsidRDefault="003A241C" w:rsidP="003A241C">
      <w:pPr>
        <w:pStyle w:val="Heading1"/>
        <w:numPr>
          <w:ilvl w:val="0"/>
          <w:numId w:val="40"/>
        </w:numPr>
        <w:spacing w:before="0" w:beforeAutospacing="0" w:after="0" w:afterAutospacing="0" w:line="360" w:lineRule="auto"/>
        <w:jc w:val="both"/>
        <w:rPr>
          <w:b w:val="0"/>
          <w:lang w:val="id-ID"/>
        </w:rPr>
      </w:pPr>
      <w:r>
        <w:rPr>
          <w:b w:val="0"/>
          <w:lang w:val="id-ID"/>
        </w:rPr>
        <w:t>Meja pengelasan</w:t>
      </w:r>
    </w:p>
    <w:p w14:paraId="7A349064" w14:textId="68472F2A" w:rsidR="003A241C" w:rsidRPr="00513868" w:rsidRDefault="003A241C" w:rsidP="003A241C">
      <w:pPr>
        <w:pStyle w:val="Heading1"/>
        <w:numPr>
          <w:ilvl w:val="0"/>
          <w:numId w:val="40"/>
        </w:numPr>
        <w:spacing w:before="0" w:beforeAutospacing="0" w:after="0" w:afterAutospacing="0" w:line="360" w:lineRule="auto"/>
        <w:jc w:val="both"/>
        <w:rPr>
          <w:b w:val="0"/>
          <w:lang w:val="id-ID"/>
        </w:rPr>
      </w:pPr>
      <w:r>
        <w:rPr>
          <w:b w:val="0"/>
          <w:lang w:val="id-ID"/>
        </w:rPr>
        <w:t>Sta</w:t>
      </w:r>
      <w:r w:rsidR="00513868">
        <w:rPr>
          <w:b w:val="0"/>
          <w:lang w:val="id-ID"/>
        </w:rPr>
        <w:t xml:space="preserve">siun kerja </w:t>
      </w:r>
      <w:r w:rsidR="00513868">
        <w:rPr>
          <w:b w:val="0"/>
          <w:i/>
          <w:lang w:val="id-ID"/>
        </w:rPr>
        <w:t>powder coating</w:t>
      </w:r>
    </w:p>
    <w:p w14:paraId="0DE93E2B" w14:textId="362FB33F" w:rsidR="00513868" w:rsidRDefault="00513868" w:rsidP="003A241C">
      <w:pPr>
        <w:pStyle w:val="Heading1"/>
        <w:numPr>
          <w:ilvl w:val="0"/>
          <w:numId w:val="40"/>
        </w:numPr>
        <w:spacing w:before="0" w:beforeAutospacing="0" w:after="0" w:afterAutospacing="0" w:line="360" w:lineRule="auto"/>
        <w:jc w:val="both"/>
        <w:rPr>
          <w:b w:val="0"/>
          <w:lang w:val="id-ID"/>
        </w:rPr>
      </w:pPr>
      <w:r>
        <w:rPr>
          <w:b w:val="0"/>
          <w:lang w:val="id-ID"/>
        </w:rPr>
        <w:t xml:space="preserve">Mesin bubut </w:t>
      </w:r>
      <w:r w:rsidR="00796D61">
        <w:rPr>
          <w:b w:val="0"/>
          <w:i/>
          <w:lang w:val="id-ID"/>
        </w:rPr>
        <w:t>body casing</w:t>
      </w:r>
      <w:r w:rsidR="00054EC2">
        <w:rPr>
          <w:b w:val="0"/>
          <w:i/>
          <w:lang w:val="id-ID"/>
        </w:rPr>
        <w:t xml:space="preserve"> </w:t>
      </w:r>
      <w:r w:rsidR="00054EC2">
        <w:rPr>
          <w:b w:val="0"/>
          <w:lang w:val="id-ID"/>
        </w:rPr>
        <w:t>( 2 buah )</w:t>
      </w:r>
    </w:p>
    <w:p w14:paraId="68DE91E4" w14:textId="71AF1165" w:rsidR="00513868" w:rsidRPr="00513868" w:rsidRDefault="00513868" w:rsidP="003A241C">
      <w:pPr>
        <w:pStyle w:val="Heading1"/>
        <w:numPr>
          <w:ilvl w:val="0"/>
          <w:numId w:val="40"/>
        </w:numPr>
        <w:spacing w:before="0" w:beforeAutospacing="0" w:after="0" w:afterAutospacing="0" w:line="360" w:lineRule="auto"/>
        <w:jc w:val="both"/>
        <w:rPr>
          <w:b w:val="0"/>
          <w:lang w:val="id-ID"/>
        </w:rPr>
      </w:pPr>
      <w:r>
        <w:rPr>
          <w:b w:val="0"/>
          <w:lang w:val="id-ID"/>
        </w:rPr>
        <w:t xml:space="preserve">Mesin </w:t>
      </w:r>
      <w:r w:rsidR="00796D61">
        <w:rPr>
          <w:b w:val="0"/>
          <w:lang w:val="id-ID"/>
        </w:rPr>
        <w:t xml:space="preserve">bubut </w:t>
      </w:r>
      <w:r w:rsidR="00796D61">
        <w:rPr>
          <w:b w:val="0"/>
          <w:i/>
          <w:lang w:val="id-ID"/>
        </w:rPr>
        <w:t>head casing</w:t>
      </w:r>
    </w:p>
    <w:p w14:paraId="23A92201" w14:textId="45DD2F98" w:rsidR="00513868" w:rsidRDefault="00513868" w:rsidP="003A241C">
      <w:pPr>
        <w:pStyle w:val="Heading1"/>
        <w:numPr>
          <w:ilvl w:val="0"/>
          <w:numId w:val="40"/>
        </w:numPr>
        <w:spacing w:before="0" w:beforeAutospacing="0" w:after="0" w:afterAutospacing="0" w:line="360" w:lineRule="auto"/>
        <w:jc w:val="both"/>
        <w:rPr>
          <w:b w:val="0"/>
          <w:lang w:val="id-ID"/>
        </w:rPr>
      </w:pPr>
      <w:r>
        <w:rPr>
          <w:b w:val="0"/>
          <w:lang w:val="id-ID"/>
        </w:rPr>
        <w:t>Mesin bor</w:t>
      </w:r>
      <w:r w:rsidR="00054EC2">
        <w:rPr>
          <w:b w:val="0"/>
          <w:lang w:val="id-ID"/>
        </w:rPr>
        <w:t xml:space="preserve"> </w:t>
      </w:r>
      <w:r w:rsidR="00054EC2">
        <w:rPr>
          <w:b w:val="0"/>
          <w:i/>
          <w:lang w:val="id-ID"/>
        </w:rPr>
        <w:t>body casing</w:t>
      </w:r>
    </w:p>
    <w:p w14:paraId="6C6C36F6" w14:textId="052AC918" w:rsidR="00513868" w:rsidRPr="00513868" w:rsidRDefault="00513868" w:rsidP="003A241C">
      <w:pPr>
        <w:pStyle w:val="Heading1"/>
        <w:numPr>
          <w:ilvl w:val="0"/>
          <w:numId w:val="40"/>
        </w:numPr>
        <w:spacing w:before="0" w:beforeAutospacing="0" w:after="0" w:afterAutospacing="0" w:line="360" w:lineRule="auto"/>
        <w:jc w:val="both"/>
        <w:rPr>
          <w:b w:val="0"/>
          <w:lang w:val="id-ID"/>
        </w:rPr>
      </w:pPr>
      <w:r>
        <w:rPr>
          <w:b w:val="0"/>
          <w:lang w:val="id-ID"/>
        </w:rPr>
        <w:t xml:space="preserve">Mesin </w:t>
      </w:r>
      <w:r w:rsidR="00054EC2">
        <w:rPr>
          <w:b w:val="0"/>
          <w:lang w:val="id-ID"/>
        </w:rPr>
        <w:t xml:space="preserve">bor </w:t>
      </w:r>
      <w:r w:rsidR="00054EC2">
        <w:rPr>
          <w:b w:val="0"/>
          <w:i/>
          <w:lang w:val="id-ID"/>
        </w:rPr>
        <w:t>head casing</w:t>
      </w:r>
    </w:p>
    <w:p w14:paraId="152C885D" w14:textId="74AF5EA1" w:rsidR="00513868" w:rsidRDefault="00513868" w:rsidP="003A241C">
      <w:pPr>
        <w:pStyle w:val="Heading1"/>
        <w:numPr>
          <w:ilvl w:val="0"/>
          <w:numId w:val="40"/>
        </w:numPr>
        <w:spacing w:before="0" w:beforeAutospacing="0" w:after="0" w:afterAutospacing="0" w:line="360" w:lineRule="auto"/>
        <w:jc w:val="both"/>
        <w:rPr>
          <w:b w:val="0"/>
          <w:lang w:val="id-ID"/>
        </w:rPr>
      </w:pPr>
      <w:r>
        <w:rPr>
          <w:b w:val="0"/>
          <w:lang w:val="id-ID"/>
        </w:rPr>
        <w:t>Stasiun kerja tes kebocoran akhir</w:t>
      </w:r>
    </w:p>
    <w:p w14:paraId="06CE44D2" w14:textId="3833A828" w:rsidR="00513868" w:rsidRDefault="00513868" w:rsidP="003A241C">
      <w:pPr>
        <w:pStyle w:val="Heading1"/>
        <w:numPr>
          <w:ilvl w:val="0"/>
          <w:numId w:val="40"/>
        </w:numPr>
        <w:spacing w:before="0" w:beforeAutospacing="0" w:after="0" w:afterAutospacing="0" w:line="360" w:lineRule="auto"/>
        <w:jc w:val="both"/>
        <w:rPr>
          <w:b w:val="0"/>
          <w:lang w:val="id-ID"/>
        </w:rPr>
      </w:pPr>
      <w:r>
        <w:rPr>
          <w:b w:val="0"/>
          <w:i/>
          <w:lang w:val="id-ID"/>
        </w:rPr>
        <w:t xml:space="preserve">Quality control </w:t>
      </w:r>
      <w:r>
        <w:rPr>
          <w:b w:val="0"/>
          <w:lang w:val="id-ID"/>
        </w:rPr>
        <w:t>dan pengepakan</w:t>
      </w:r>
    </w:p>
    <w:p w14:paraId="30C6C5B2" w14:textId="096C038D" w:rsidR="00513868" w:rsidRPr="003A241C" w:rsidRDefault="00513868" w:rsidP="003A241C">
      <w:pPr>
        <w:pStyle w:val="Heading1"/>
        <w:numPr>
          <w:ilvl w:val="0"/>
          <w:numId w:val="40"/>
        </w:numPr>
        <w:spacing w:before="0" w:beforeAutospacing="0" w:after="0" w:afterAutospacing="0" w:line="360" w:lineRule="auto"/>
        <w:jc w:val="both"/>
        <w:rPr>
          <w:b w:val="0"/>
          <w:lang w:val="id-ID"/>
        </w:rPr>
      </w:pPr>
      <w:r>
        <w:rPr>
          <w:b w:val="0"/>
          <w:i/>
          <w:lang w:val="id-ID"/>
        </w:rPr>
        <w:t>Warehouse</w:t>
      </w:r>
    </w:p>
    <w:p w14:paraId="13DB6218" w14:textId="77777777" w:rsidR="005531CF" w:rsidRDefault="005531CF" w:rsidP="00E751DE">
      <w:pPr>
        <w:pStyle w:val="Heading1"/>
        <w:spacing w:before="0" w:beforeAutospacing="0" w:after="0" w:afterAutospacing="0" w:line="360" w:lineRule="auto"/>
        <w:jc w:val="both"/>
        <w:rPr>
          <w:lang w:val="id-ID"/>
        </w:rPr>
      </w:pPr>
    </w:p>
    <w:p w14:paraId="3B4BFC2D" w14:textId="3B10F031" w:rsidR="00E751DE" w:rsidRPr="00E751DE" w:rsidRDefault="00C73BF7" w:rsidP="00E751DE">
      <w:pPr>
        <w:pStyle w:val="Heading1"/>
        <w:spacing w:before="0" w:beforeAutospacing="0" w:after="0" w:afterAutospacing="0" w:line="360" w:lineRule="auto"/>
        <w:jc w:val="both"/>
        <w:rPr>
          <w:lang w:val="id-ID"/>
        </w:rPr>
      </w:pPr>
      <w:r>
        <w:rPr>
          <w:lang w:val="id-ID"/>
        </w:rPr>
        <w:t>IV.1.3</w:t>
      </w:r>
      <w:r w:rsidR="00E751DE" w:rsidRPr="00E751DE">
        <w:rPr>
          <w:lang w:val="id-ID"/>
        </w:rPr>
        <w:t xml:space="preserve"> Diagram SIPOC </w:t>
      </w:r>
    </w:p>
    <w:p w14:paraId="380633A1" w14:textId="548C2FEB" w:rsidR="00E751DE" w:rsidRPr="00E751DE" w:rsidRDefault="00E751DE" w:rsidP="00E751DE">
      <w:pPr>
        <w:pStyle w:val="Heading1"/>
        <w:spacing w:before="0" w:beforeAutospacing="0" w:after="0" w:afterAutospacing="0" w:line="360" w:lineRule="auto"/>
        <w:jc w:val="both"/>
        <w:rPr>
          <w:b w:val="0"/>
          <w:lang w:val="id-ID"/>
        </w:rPr>
      </w:pPr>
      <w:r w:rsidRPr="00E751DE">
        <w:rPr>
          <w:b w:val="0"/>
          <w:lang w:val="id-ID"/>
        </w:rPr>
        <w:t xml:space="preserve">Pembuatan diagram SIPOC digunakan untuk menunjukkan pemetaan aliran proses produksi mulai dari supplier, input, process, output dan customer pemesan produk. Tabel IV.1 berikut merupakan diagram SIPOC untuk proses produksi </w:t>
      </w:r>
      <w:r w:rsidR="004355A9">
        <w:rPr>
          <w:b w:val="0"/>
          <w:lang w:val="id-ID"/>
        </w:rPr>
        <w:t>head casing</w:t>
      </w:r>
      <w:r w:rsidRPr="00E751DE">
        <w:rPr>
          <w:b w:val="0"/>
          <w:lang w:val="id-ID"/>
        </w:rPr>
        <w:t xml:space="preserve"> mulai dari supplier hingga customer.</w:t>
      </w:r>
    </w:p>
    <w:p w14:paraId="3AF00886" w14:textId="3FE45E4A" w:rsidR="0073596F" w:rsidRDefault="0073596F" w:rsidP="0073596F">
      <w:pPr>
        <w:pStyle w:val="Heading1"/>
        <w:spacing w:before="0" w:beforeAutospacing="0" w:after="240" w:afterAutospacing="0" w:line="360" w:lineRule="auto"/>
        <w:jc w:val="both"/>
        <w:rPr>
          <w:lang w:val="id-ID"/>
        </w:rPr>
      </w:pPr>
    </w:p>
    <w:p w14:paraId="3702147A" w14:textId="49924EBF" w:rsidR="009B6F24" w:rsidRDefault="009B6F24" w:rsidP="0073596F">
      <w:pPr>
        <w:pStyle w:val="Heading1"/>
        <w:spacing w:before="0" w:beforeAutospacing="0" w:after="240" w:afterAutospacing="0" w:line="360" w:lineRule="auto"/>
        <w:jc w:val="both"/>
        <w:rPr>
          <w:lang w:val="id-ID"/>
        </w:rPr>
      </w:pPr>
    </w:p>
    <w:p w14:paraId="0CE3C989" w14:textId="77777777" w:rsidR="009B6F24" w:rsidRPr="0073596F" w:rsidRDefault="009B6F24" w:rsidP="0073596F">
      <w:pPr>
        <w:pStyle w:val="Heading1"/>
        <w:spacing w:before="0" w:beforeAutospacing="0" w:after="240" w:afterAutospacing="0" w:line="360" w:lineRule="auto"/>
        <w:jc w:val="both"/>
        <w:rPr>
          <w:lang w:val="id-ID"/>
        </w:rPr>
      </w:pPr>
    </w:p>
    <w:tbl>
      <w:tblPr>
        <w:tblW w:w="5000" w:type="pct"/>
        <w:tblLook w:val="04A0" w:firstRow="1" w:lastRow="0" w:firstColumn="1" w:lastColumn="0" w:noHBand="0" w:noVBand="1"/>
      </w:tblPr>
      <w:tblGrid>
        <w:gridCol w:w="1493"/>
        <w:gridCol w:w="1212"/>
        <w:gridCol w:w="2894"/>
        <w:gridCol w:w="1347"/>
        <w:gridCol w:w="1315"/>
      </w:tblGrid>
      <w:tr w:rsidR="009B6F24" w:rsidRPr="009B6F24" w14:paraId="15198F92" w14:textId="77777777" w:rsidTr="009B6F24">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B99D6" w14:textId="77777777" w:rsidR="009B6F24" w:rsidRPr="004243C8" w:rsidRDefault="009B6F24" w:rsidP="009B6F24">
            <w:pPr>
              <w:spacing w:line="240" w:lineRule="auto"/>
              <w:jc w:val="center"/>
              <w:rPr>
                <w:rFonts w:eastAsia="Times New Roman" w:cs="Times New Roman"/>
                <w:color w:val="000000"/>
                <w:sz w:val="22"/>
                <w:lang w:val="id-ID" w:eastAsia="id-ID"/>
              </w:rPr>
            </w:pPr>
            <w:r w:rsidRPr="004243C8">
              <w:rPr>
                <w:rFonts w:eastAsia="Times New Roman" w:cs="Times New Roman"/>
                <w:color w:val="000000"/>
                <w:sz w:val="22"/>
                <w:lang w:val="id-ID" w:eastAsia="id-ID"/>
              </w:rPr>
              <w:t>Diagram SIPOC</w:t>
            </w:r>
          </w:p>
        </w:tc>
      </w:tr>
      <w:tr w:rsidR="009B6F24" w:rsidRPr="009B6F24" w14:paraId="2568C5B1" w14:textId="77777777" w:rsidTr="009B6F24">
        <w:trPr>
          <w:trHeight w:val="300"/>
        </w:trPr>
        <w:tc>
          <w:tcPr>
            <w:tcW w:w="908" w:type="pct"/>
            <w:tcBorders>
              <w:top w:val="nil"/>
              <w:left w:val="single" w:sz="4" w:space="0" w:color="auto"/>
              <w:bottom w:val="single" w:sz="4" w:space="0" w:color="auto"/>
              <w:right w:val="single" w:sz="4" w:space="0" w:color="auto"/>
            </w:tcBorders>
            <w:shd w:val="clear" w:color="auto" w:fill="auto"/>
            <w:noWrap/>
            <w:vAlign w:val="bottom"/>
            <w:hideMark/>
          </w:tcPr>
          <w:p w14:paraId="10A58BF0" w14:textId="77777777" w:rsidR="009B6F24" w:rsidRPr="004243C8" w:rsidRDefault="009B6F24" w:rsidP="009B6F24">
            <w:pPr>
              <w:spacing w:line="240" w:lineRule="auto"/>
              <w:jc w:val="center"/>
              <w:rPr>
                <w:rFonts w:eastAsia="Times New Roman" w:cs="Times New Roman"/>
                <w:color w:val="000000"/>
                <w:sz w:val="22"/>
                <w:lang w:val="id-ID" w:eastAsia="id-ID"/>
              </w:rPr>
            </w:pPr>
            <w:r w:rsidRPr="004243C8">
              <w:rPr>
                <w:rFonts w:eastAsia="Times New Roman" w:cs="Times New Roman"/>
                <w:color w:val="000000"/>
                <w:sz w:val="22"/>
                <w:lang w:val="id-ID" w:eastAsia="id-ID"/>
              </w:rPr>
              <w:t>Supplier</w:t>
            </w:r>
          </w:p>
        </w:tc>
        <w:tc>
          <w:tcPr>
            <w:tcW w:w="738" w:type="pct"/>
            <w:tcBorders>
              <w:top w:val="nil"/>
              <w:left w:val="nil"/>
              <w:bottom w:val="single" w:sz="4" w:space="0" w:color="auto"/>
              <w:right w:val="single" w:sz="4" w:space="0" w:color="auto"/>
            </w:tcBorders>
            <w:shd w:val="clear" w:color="auto" w:fill="auto"/>
            <w:noWrap/>
            <w:vAlign w:val="bottom"/>
            <w:hideMark/>
          </w:tcPr>
          <w:p w14:paraId="39F63CFF" w14:textId="77777777" w:rsidR="009B6F24" w:rsidRPr="004243C8" w:rsidRDefault="009B6F24" w:rsidP="009B6F24">
            <w:pPr>
              <w:spacing w:line="240" w:lineRule="auto"/>
              <w:jc w:val="center"/>
              <w:rPr>
                <w:rFonts w:eastAsia="Times New Roman" w:cs="Times New Roman"/>
                <w:color w:val="000000"/>
                <w:sz w:val="22"/>
                <w:lang w:val="id-ID" w:eastAsia="id-ID"/>
              </w:rPr>
            </w:pPr>
            <w:r w:rsidRPr="004243C8">
              <w:rPr>
                <w:rFonts w:eastAsia="Times New Roman" w:cs="Times New Roman"/>
                <w:color w:val="000000"/>
                <w:sz w:val="22"/>
                <w:lang w:val="id-ID" w:eastAsia="id-ID"/>
              </w:rPr>
              <w:t>Input</w:t>
            </w:r>
          </w:p>
        </w:tc>
        <w:tc>
          <w:tcPr>
            <w:tcW w:w="1756" w:type="pct"/>
            <w:tcBorders>
              <w:top w:val="nil"/>
              <w:left w:val="nil"/>
              <w:bottom w:val="single" w:sz="4" w:space="0" w:color="auto"/>
              <w:right w:val="single" w:sz="4" w:space="0" w:color="auto"/>
            </w:tcBorders>
            <w:shd w:val="clear" w:color="auto" w:fill="auto"/>
            <w:noWrap/>
            <w:vAlign w:val="bottom"/>
            <w:hideMark/>
          </w:tcPr>
          <w:p w14:paraId="368ECF11" w14:textId="77777777" w:rsidR="009B6F24" w:rsidRPr="004243C8" w:rsidRDefault="009B6F24" w:rsidP="009B6F24">
            <w:pPr>
              <w:spacing w:line="240" w:lineRule="auto"/>
              <w:jc w:val="center"/>
              <w:rPr>
                <w:rFonts w:eastAsia="Times New Roman" w:cs="Times New Roman"/>
                <w:color w:val="000000"/>
                <w:sz w:val="22"/>
                <w:lang w:val="id-ID" w:eastAsia="id-ID"/>
              </w:rPr>
            </w:pPr>
            <w:r w:rsidRPr="004243C8">
              <w:rPr>
                <w:rFonts w:eastAsia="Times New Roman" w:cs="Times New Roman"/>
                <w:color w:val="000000"/>
                <w:sz w:val="22"/>
                <w:lang w:val="id-ID" w:eastAsia="id-ID"/>
              </w:rPr>
              <w:t>Process</w:t>
            </w:r>
          </w:p>
        </w:tc>
        <w:tc>
          <w:tcPr>
            <w:tcW w:w="798" w:type="pct"/>
            <w:tcBorders>
              <w:top w:val="nil"/>
              <w:left w:val="nil"/>
              <w:bottom w:val="single" w:sz="4" w:space="0" w:color="auto"/>
              <w:right w:val="single" w:sz="4" w:space="0" w:color="auto"/>
            </w:tcBorders>
            <w:shd w:val="clear" w:color="auto" w:fill="auto"/>
            <w:noWrap/>
            <w:vAlign w:val="bottom"/>
            <w:hideMark/>
          </w:tcPr>
          <w:p w14:paraId="1FAA7D25" w14:textId="77777777" w:rsidR="009B6F24" w:rsidRPr="004243C8" w:rsidRDefault="009B6F24" w:rsidP="009B6F24">
            <w:pPr>
              <w:spacing w:line="240" w:lineRule="auto"/>
              <w:jc w:val="center"/>
              <w:rPr>
                <w:rFonts w:eastAsia="Times New Roman" w:cs="Times New Roman"/>
                <w:color w:val="000000"/>
                <w:sz w:val="22"/>
                <w:lang w:val="id-ID" w:eastAsia="id-ID"/>
              </w:rPr>
            </w:pPr>
            <w:r w:rsidRPr="004243C8">
              <w:rPr>
                <w:rFonts w:eastAsia="Times New Roman" w:cs="Times New Roman"/>
                <w:color w:val="000000"/>
                <w:sz w:val="22"/>
                <w:lang w:val="id-ID" w:eastAsia="id-ID"/>
              </w:rPr>
              <w:t>Output</w:t>
            </w:r>
          </w:p>
        </w:tc>
        <w:tc>
          <w:tcPr>
            <w:tcW w:w="800" w:type="pct"/>
            <w:tcBorders>
              <w:top w:val="nil"/>
              <w:left w:val="nil"/>
              <w:bottom w:val="single" w:sz="4" w:space="0" w:color="auto"/>
              <w:right w:val="single" w:sz="4" w:space="0" w:color="auto"/>
            </w:tcBorders>
            <w:shd w:val="clear" w:color="auto" w:fill="auto"/>
            <w:noWrap/>
            <w:vAlign w:val="bottom"/>
            <w:hideMark/>
          </w:tcPr>
          <w:p w14:paraId="6A8FB03B" w14:textId="77777777" w:rsidR="009B6F24" w:rsidRPr="004243C8" w:rsidRDefault="009B6F24" w:rsidP="009B6F24">
            <w:pPr>
              <w:spacing w:line="240" w:lineRule="auto"/>
              <w:jc w:val="center"/>
              <w:rPr>
                <w:rFonts w:eastAsia="Times New Roman" w:cs="Times New Roman"/>
                <w:color w:val="000000"/>
                <w:sz w:val="22"/>
                <w:lang w:val="id-ID" w:eastAsia="id-ID"/>
              </w:rPr>
            </w:pPr>
            <w:r w:rsidRPr="004243C8">
              <w:rPr>
                <w:rFonts w:eastAsia="Times New Roman" w:cs="Times New Roman"/>
                <w:color w:val="000000"/>
                <w:sz w:val="22"/>
                <w:lang w:val="id-ID" w:eastAsia="id-ID"/>
              </w:rPr>
              <w:t>Customer</w:t>
            </w:r>
          </w:p>
        </w:tc>
      </w:tr>
      <w:tr w:rsidR="009B6F24" w:rsidRPr="009B6F24" w14:paraId="6D6346ED" w14:textId="77777777" w:rsidTr="004B45E0">
        <w:trPr>
          <w:trHeight w:val="7318"/>
        </w:trPr>
        <w:tc>
          <w:tcPr>
            <w:tcW w:w="908" w:type="pct"/>
            <w:tcBorders>
              <w:top w:val="nil"/>
              <w:left w:val="single" w:sz="4" w:space="0" w:color="auto"/>
              <w:bottom w:val="single" w:sz="4" w:space="0" w:color="auto"/>
              <w:right w:val="single" w:sz="4" w:space="0" w:color="auto"/>
            </w:tcBorders>
            <w:shd w:val="clear" w:color="auto" w:fill="auto"/>
            <w:hideMark/>
          </w:tcPr>
          <w:p w14:paraId="3F74CD40" w14:textId="77777777" w:rsidR="009B6F24" w:rsidRPr="004243C8" w:rsidRDefault="009B6F24" w:rsidP="009B6F24">
            <w:pPr>
              <w:spacing w:line="240" w:lineRule="auto"/>
              <w:jc w:val="left"/>
              <w:rPr>
                <w:rFonts w:eastAsia="Times New Roman" w:cs="Times New Roman"/>
                <w:color w:val="000000"/>
                <w:sz w:val="22"/>
                <w:lang w:val="id-ID" w:eastAsia="id-ID"/>
              </w:rPr>
            </w:pPr>
            <w:r w:rsidRPr="004243C8">
              <w:rPr>
                <w:rFonts w:eastAsia="Times New Roman" w:cs="Times New Roman"/>
                <w:color w:val="000000"/>
                <w:sz w:val="22"/>
                <w:lang w:val="id-ID" w:eastAsia="id-ID"/>
              </w:rPr>
              <w:t>Kopkar MKM/PT. Karilla Berkah dan dari rongsokan</w:t>
            </w:r>
          </w:p>
        </w:tc>
        <w:tc>
          <w:tcPr>
            <w:tcW w:w="738" w:type="pct"/>
            <w:tcBorders>
              <w:top w:val="nil"/>
              <w:left w:val="nil"/>
              <w:bottom w:val="single" w:sz="4" w:space="0" w:color="auto"/>
              <w:right w:val="single" w:sz="4" w:space="0" w:color="auto"/>
            </w:tcBorders>
            <w:shd w:val="clear" w:color="auto" w:fill="auto"/>
            <w:hideMark/>
          </w:tcPr>
          <w:p w14:paraId="7EF2E1B2" w14:textId="77777777" w:rsidR="009B6F24" w:rsidRPr="004243C8" w:rsidRDefault="009B6F24" w:rsidP="009B6F24">
            <w:pPr>
              <w:spacing w:line="240" w:lineRule="auto"/>
              <w:jc w:val="left"/>
              <w:rPr>
                <w:rFonts w:eastAsia="Times New Roman" w:cs="Times New Roman"/>
                <w:color w:val="000000"/>
                <w:sz w:val="22"/>
                <w:lang w:val="id-ID" w:eastAsia="id-ID"/>
              </w:rPr>
            </w:pPr>
            <w:r w:rsidRPr="004243C8">
              <w:rPr>
                <w:rFonts w:eastAsia="Times New Roman" w:cs="Times New Roman"/>
                <w:color w:val="000000"/>
                <w:sz w:val="22"/>
                <w:lang w:val="id-ID" w:eastAsia="id-ID"/>
              </w:rPr>
              <w:t>Ingot, kuningan, dan pasir</w:t>
            </w:r>
          </w:p>
        </w:tc>
        <w:tc>
          <w:tcPr>
            <w:tcW w:w="1756" w:type="pct"/>
            <w:tcBorders>
              <w:top w:val="nil"/>
              <w:left w:val="nil"/>
              <w:bottom w:val="single" w:sz="4" w:space="0" w:color="auto"/>
              <w:right w:val="single" w:sz="4" w:space="0" w:color="auto"/>
            </w:tcBorders>
            <w:shd w:val="clear" w:color="auto" w:fill="auto"/>
            <w:noWrap/>
            <w:vAlign w:val="bottom"/>
            <w:hideMark/>
          </w:tcPr>
          <w:p w14:paraId="32A8094F" w14:textId="1E079219" w:rsidR="009B6F24" w:rsidRDefault="007543F7" w:rsidP="009B6F24">
            <w:pPr>
              <w:spacing w:line="240" w:lineRule="auto"/>
              <w:jc w:val="left"/>
              <w:rPr>
                <w:rFonts w:eastAsia="Times New Roman" w:cs="Times New Roman"/>
                <w:color w:val="000000"/>
                <w:sz w:val="22"/>
                <w:lang w:val="id-ID" w:eastAsia="id-ID"/>
              </w:rPr>
            </w:pPr>
            <w:r w:rsidRPr="004243C8">
              <w:rPr>
                <w:rFonts w:eastAsia="Times New Roman" w:cs="Times New Roman"/>
                <w:noProof/>
                <w:color w:val="000000"/>
                <w:sz w:val="22"/>
                <w:lang w:val="id-ID" w:eastAsia="id-ID"/>
              </w:rPr>
              <mc:AlternateContent>
                <mc:Choice Requires="wps">
                  <w:drawing>
                    <wp:anchor distT="0" distB="0" distL="114300" distR="114300" simplePos="0" relativeHeight="251908096" behindDoc="0" locked="0" layoutInCell="1" allowOverlap="1" wp14:anchorId="168409ED" wp14:editId="5EE84977">
                      <wp:simplePos x="0" y="0"/>
                      <wp:positionH relativeFrom="column">
                        <wp:posOffset>566420</wp:posOffset>
                      </wp:positionH>
                      <wp:positionV relativeFrom="paragraph">
                        <wp:posOffset>-307340</wp:posOffset>
                      </wp:positionV>
                      <wp:extent cx="654685" cy="247650"/>
                      <wp:effectExtent l="0" t="0" r="12065" b="19050"/>
                      <wp:wrapNone/>
                      <wp:docPr id="148" name="Rectangle 148"/>
                      <wp:cNvGraphicFramePr/>
                      <a:graphic xmlns:a="http://schemas.openxmlformats.org/drawingml/2006/main">
                        <a:graphicData uri="http://schemas.microsoft.com/office/word/2010/wordprocessingShape">
                          <wps:wsp>
                            <wps:cNvSpPr/>
                            <wps:spPr>
                              <a:xfrm>
                                <a:off x="0" y="0"/>
                                <a:ext cx="65468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8C3284" w14:textId="66E0F83F" w:rsidR="006167A6" w:rsidRPr="00646A9F" w:rsidRDefault="006167A6" w:rsidP="00C245F3">
                                  <w:pPr>
                                    <w:jc w:val="center"/>
                                    <w:rPr>
                                      <w:sz w:val="12"/>
                                      <w:szCs w:val="12"/>
                                      <w:lang w:val="id-ID"/>
                                    </w:rPr>
                                  </w:pPr>
                                  <w:r>
                                    <w:rPr>
                                      <w:sz w:val="12"/>
                                      <w:szCs w:val="12"/>
                                      <w:lang w:val="id-ID"/>
                                    </w:rPr>
                                    <w:t>Inspeksi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409ED" id="Rectangle 148" o:spid="_x0000_s1136" style="position:absolute;margin-left:44.6pt;margin-top:-24.2pt;width:51.55pt;height:19.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" fillcolor="white [3201]" strokecolor="black [3213]" strokeweight="1pt">
                      <v:textbox>
                        <w:txbxContent>
                          <w:p w14:paraId="3A8C3284" w14:textId="66E0F83F" w:rsidR="006167A6" w:rsidRPr="00646A9F" w:rsidRDefault="006167A6" w:rsidP="00C245F3">
                            <w:pPr>
                              <w:jc w:val="center"/>
                              <w:rPr>
                                <w:sz w:val="12"/>
                                <w:szCs w:val="12"/>
                                <w:lang w:val="id-ID"/>
                              </w:rPr>
                            </w:pPr>
                            <w:r>
                              <w:rPr>
                                <w:sz w:val="12"/>
                                <w:szCs w:val="12"/>
                                <w:lang w:val="id-ID"/>
                              </w:rPr>
                              <w:t>Inspeksi</w:t>
                            </w:r>
                          </w:p>
                        </w:txbxContent>
                      </v:textbox>
                    </v:rect>
                  </w:pict>
                </mc:Fallback>
              </mc:AlternateContent>
            </w:r>
            <w:r w:rsidRPr="004243C8">
              <w:rPr>
                <w:rFonts w:eastAsia="Times New Roman" w:cs="Times New Roman"/>
                <w:noProof/>
                <w:color w:val="000000"/>
                <w:sz w:val="22"/>
                <w:lang w:val="id-ID" w:eastAsia="id-ID"/>
              </w:rPr>
              <mc:AlternateContent>
                <mc:Choice Requires="wps">
                  <w:drawing>
                    <wp:anchor distT="0" distB="0" distL="114300" distR="114300" simplePos="0" relativeHeight="251904000" behindDoc="0" locked="0" layoutInCell="1" allowOverlap="1" wp14:anchorId="495006C3" wp14:editId="1057442F">
                      <wp:simplePos x="0" y="0"/>
                      <wp:positionH relativeFrom="column">
                        <wp:posOffset>856615</wp:posOffset>
                      </wp:positionH>
                      <wp:positionV relativeFrom="paragraph">
                        <wp:posOffset>-893445</wp:posOffset>
                      </wp:positionV>
                      <wp:extent cx="0" cy="170180"/>
                      <wp:effectExtent l="76200" t="0" r="57150" b="58420"/>
                      <wp:wrapNone/>
                      <wp:docPr id="146" name="Straight Arrow Connector 146"/>
                      <wp:cNvGraphicFramePr/>
                      <a:graphic xmlns:a="http://schemas.openxmlformats.org/drawingml/2006/main">
                        <a:graphicData uri="http://schemas.microsoft.com/office/word/2010/wordprocessingShape">
                          <wps:wsp>
                            <wps:cNvCnPr/>
                            <wps:spPr>
                              <a:xfrm>
                                <a:off x="0" y="0"/>
                                <a:ext cx="0" cy="170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7A68D3" id="Straight Arrow Connector 146" o:spid="_x0000_s1026" type="#_x0000_t32" style="position:absolute;margin-left:67.45pt;margin-top:-70.35pt;width:0;height:13.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" strokecolor="black [3200]" strokeweight=".5pt">
                      <v:stroke endarrow="block" joinstyle="miter"/>
                    </v:shape>
                  </w:pict>
                </mc:Fallback>
              </mc:AlternateContent>
            </w:r>
            <w:r w:rsidRPr="004243C8">
              <w:rPr>
                <w:rFonts w:eastAsia="Times New Roman" w:cs="Times New Roman"/>
                <w:noProof/>
                <w:color w:val="000000"/>
                <w:sz w:val="22"/>
                <w:lang w:val="id-ID" w:eastAsia="id-ID"/>
              </w:rPr>
              <mc:AlternateContent>
                <mc:Choice Requires="wps">
                  <w:drawing>
                    <wp:anchor distT="0" distB="0" distL="114300" distR="114300" simplePos="0" relativeHeight="251901952" behindDoc="0" locked="0" layoutInCell="1" allowOverlap="1" wp14:anchorId="7A38FB7C" wp14:editId="7EDF6C67">
                      <wp:simplePos x="0" y="0"/>
                      <wp:positionH relativeFrom="column">
                        <wp:posOffset>856615</wp:posOffset>
                      </wp:positionH>
                      <wp:positionV relativeFrom="paragraph">
                        <wp:posOffset>-1316355</wp:posOffset>
                      </wp:positionV>
                      <wp:extent cx="0" cy="170180"/>
                      <wp:effectExtent l="76200" t="0" r="57150" b="58420"/>
                      <wp:wrapNone/>
                      <wp:docPr id="145" name="Straight Arrow Connector 145"/>
                      <wp:cNvGraphicFramePr/>
                      <a:graphic xmlns:a="http://schemas.openxmlformats.org/drawingml/2006/main">
                        <a:graphicData uri="http://schemas.microsoft.com/office/word/2010/wordprocessingShape">
                          <wps:wsp>
                            <wps:cNvCnPr/>
                            <wps:spPr>
                              <a:xfrm>
                                <a:off x="0" y="0"/>
                                <a:ext cx="0" cy="170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04CDB4" id="Straight Arrow Connector 145" o:spid="_x0000_s1026" type="#_x0000_t32" style="position:absolute;margin-left:67.45pt;margin-top:-103.65pt;width:0;height:13.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" strokecolor="black [3200]" strokeweight=".5pt">
                      <v:stroke endarrow="block" joinstyle="miter"/>
                    </v:shape>
                  </w:pict>
                </mc:Fallback>
              </mc:AlternateContent>
            </w:r>
            <w:r w:rsidRPr="004243C8">
              <w:rPr>
                <w:rFonts w:eastAsia="Times New Roman" w:cs="Times New Roman"/>
                <w:noProof/>
                <w:color w:val="000000"/>
                <w:sz w:val="22"/>
                <w:lang w:val="id-ID" w:eastAsia="id-ID"/>
              </w:rPr>
              <mc:AlternateContent>
                <mc:Choice Requires="wps">
                  <w:drawing>
                    <wp:anchor distT="0" distB="0" distL="114300" distR="114300" simplePos="0" relativeHeight="251899904" behindDoc="0" locked="0" layoutInCell="1" allowOverlap="1" wp14:anchorId="64BF9B82" wp14:editId="5C4EA77F">
                      <wp:simplePos x="0" y="0"/>
                      <wp:positionH relativeFrom="column">
                        <wp:posOffset>835660</wp:posOffset>
                      </wp:positionH>
                      <wp:positionV relativeFrom="paragraph">
                        <wp:posOffset>-1725930</wp:posOffset>
                      </wp:positionV>
                      <wp:extent cx="0" cy="170180"/>
                      <wp:effectExtent l="76200" t="0" r="57150" b="58420"/>
                      <wp:wrapNone/>
                      <wp:docPr id="131" name="Straight Arrow Connector 131"/>
                      <wp:cNvGraphicFramePr/>
                      <a:graphic xmlns:a="http://schemas.openxmlformats.org/drawingml/2006/main">
                        <a:graphicData uri="http://schemas.microsoft.com/office/word/2010/wordprocessingShape">
                          <wps:wsp>
                            <wps:cNvCnPr/>
                            <wps:spPr>
                              <a:xfrm>
                                <a:off x="0" y="0"/>
                                <a:ext cx="0" cy="170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29D7A8" id="Straight Arrow Connector 131" o:spid="_x0000_s1026" type="#_x0000_t32" style="position:absolute;margin-left:65.8pt;margin-top:-135.9pt;width:0;height:13.4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" strokecolor="black [3200]" strokeweight=".5pt">
                      <v:stroke endarrow="block" joinstyle="miter"/>
                    </v:shape>
                  </w:pict>
                </mc:Fallback>
              </mc:AlternateContent>
            </w:r>
            <w:r w:rsidRPr="004243C8">
              <w:rPr>
                <w:rFonts w:eastAsia="Times New Roman" w:cs="Times New Roman"/>
                <w:noProof/>
                <w:color w:val="000000"/>
                <w:sz w:val="22"/>
                <w:lang w:val="id-ID" w:eastAsia="id-ID"/>
              </w:rPr>
              <mc:AlternateContent>
                <mc:Choice Requires="wps">
                  <w:drawing>
                    <wp:anchor distT="0" distB="0" distL="114300" distR="114300" simplePos="0" relativeHeight="251897856" behindDoc="0" locked="0" layoutInCell="1" allowOverlap="1" wp14:anchorId="06E45D5B" wp14:editId="507CAB8C">
                      <wp:simplePos x="0" y="0"/>
                      <wp:positionH relativeFrom="column">
                        <wp:posOffset>835660</wp:posOffset>
                      </wp:positionH>
                      <wp:positionV relativeFrom="paragraph">
                        <wp:posOffset>-2142490</wp:posOffset>
                      </wp:positionV>
                      <wp:extent cx="0" cy="170180"/>
                      <wp:effectExtent l="76200" t="0" r="57150" b="58420"/>
                      <wp:wrapNone/>
                      <wp:docPr id="130" name="Straight Arrow Connector 130"/>
                      <wp:cNvGraphicFramePr/>
                      <a:graphic xmlns:a="http://schemas.openxmlformats.org/drawingml/2006/main">
                        <a:graphicData uri="http://schemas.microsoft.com/office/word/2010/wordprocessingShape">
                          <wps:wsp>
                            <wps:cNvCnPr/>
                            <wps:spPr>
                              <a:xfrm>
                                <a:off x="0" y="0"/>
                                <a:ext cx="0" cy="170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817241" id="Straight Arrow Connector 130" o:spid="_x0000_s1026" type="#_x0000_t32" style="position:absolute;margin-left:65.8pt;margin-top:-168.7pt;width:0;height:13.4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" strokecolor="black [3200]" strokeweight=".5pt">
                      <v:stroke endarrow="block" joinstyle="miter"/>
                    </v:shape>
                  </w:pict>
                </mc:Fallback>
              </mc:AlternateContent>
            </w:r>
            <w:r w:rsidRPr="004243C8">
              <w:rPr>
                <w:rFonts w:eastAsia="Times New Roman" w:cs="Times New Roman"/>
                <w:noProof/>
                <w:color w:val="000000"/>
                <w:sz w:val="22"/>
                <w:lang w:val="id-ID" w:eastAsia="id-ID"/>
              </w:rPr>
              <mc:AlternateContent>
                <mc:Choice Requires="wps">
                  <w:drawing>
                    <wp:anchor distT="0" distB="0" distL="114300" distR="114300" simplePos="0" relativeHeight="251893760" behindDoc="0" locked="0" layoutInCell="1" allowOverlap="1" wp14:anchorId="019C364A" wp14:editId="59CDEFBA">
                      <wp:simplePos x="0" y="0"/>
                      <wp:positionH relativeFrom="column">
                        <wp:posOffset>835025</wp:posOffset>
                      </wp:positionH>
                      <wp:positionV relativeFrom="paragraph">
                        <wp:posOffset>-2567305</wp:posOffset>
                      </wp:positionV>
                      <wp:extent cx="0" cy="170180"/>
                      <wp:effectExtent l="76200" t="0" r="57150" b="58420"/>
                      <wp:wrapNone/>
                      <wp:docPr id="122" name="Straight Arrow Connector 122"/>
                      <wp:cNvGraphicFramePr/>
                      <a:graphic xmlns:a="http://schemas.openxmlformats.org/drawingml/2006/main">
                        <a:graphicData uri="http://schemas.microsoft.com/office/word/2010/wordprocessingShape">
                          <wps:wsp>
                            <wps:cNvCnPr/>
                            <wps:spPr>
                              <a:xfrm>
                                <a:off x="0" y="0"/>
                                <a:ext cx="0" cy="170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FF97EB" id="Straight Arrow Connector 122" o:spid="_x0000_s1026" type="#_x0000_t32" style="position:absolute;margin-left:65.75pt;margin-top:-202.15pt;width:0;height:13.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" strokecolor="black [3200]" strokeweight=".5pt">
                      <v:stroke endarrow="block" joinstyle="miter"/>
                    </v:shape>
                  </w:pict>
                </mc:Fallback>
              </mc:AlternateContent>
            </w:r>
            <w:r w:rsidRPr="004243C8">
              <w:rPr>
                <w:rFonts w:eastAsia="Times New Roman" w:cs="Times New Roman"/>
                <w:noProof/>
                <w:color w:val="000000"/>
                <w:sz w:val="22"/>
                <w:lang w:val="id-ID" w:eastAsia="id-ID"/>
              </w:rPr>
              <mc:AlternateContent>
                <mc:Choice Requires="wps">
                  <w:drawing>
                    <wp:anchor distT="0" distB="0" distL="114300" distR="114300" simplePos="0" relativeHeight="251889664" behindDoc="0" locked="0" layoutInCell="1" allowOverlap="1" wp14:anchorId="2BB4BB50" wp14:editId="4C72928E">
                      <wp:simplePos x="0" y="0"/>
                      <wp:positionH relativeFrom="column">
                        <wp:posOffset>575945</wp:posOffset>
                      </wp:positionH>
                      <wp:positionV relativeFrom="paragraph">
                        <wp:posOffset>-730250</wp:posOffset>
                      </wp:positionV>
                      <wp:extent cx="654685" cy="247650"/>
                      <wp:effectExtent l="0" t="0" r="12065" b="19050"/>
                      <wp:wrapNone/>
                      <wp:docPr id="120" name="Rectangle 120"/>
                      <wp:cNvGraphicFramePr/>
                      <a:graphic xmlns:a="http://schemas.openxmlformats.org/drawingml/2006/main">
                        <a:graphicData uri="http://schemas.microsoft.com/office/word/2010/wordprocessingShape">
                          <wps:wsp>
                            <wps:cNvSpPr/>
                            <wps:spPr>
                              <a:xfrm>
                                <a:off x="0" y="0"/>
                                <a:ext cx="65468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E39115" w14:textId="6478FC06" w:rsidR="006167A6" w:rsidRPr="00646A9F" w:rsidRDefault="006167A6" w:rsidP="00646A9F">
                                  <w:pPr>
                                    <w:jc w:val="center"/>
                                    <w:rPr>
                                      <w:sz w:val="12"/>
                                      <w:szCs w:val="12"/>
                                      <w:lang w:val="id-ID"/>
                                    </w:rPr>
                                  </w:pPr>
                                  <w:r>
                                    <w:rPr>
                                      <w:sz w:val="12"/>
                                      <w:szCs w:val="12"/>
                                      <w:lang w:val="id-ID"/>
                                    </w:rPr>
                                    <w:t>Pelubangan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4BB50" id="Rectangle 120" o:spid="_x0000_s1137" style="position:absolute;margin-left:45.35pt;margin-top:-57.5pt;width:51.55pt;height:19.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" fillcolor="white [3201]" strokecolor="black [3213]" strokeweight="1pt">
                      <v:textbox>
                        <w:txbxContent>
                          <w:p w14:paraId="60E39115" w14:textId="6478FC06" w:rsidR="006167A6" w:rsidRPr="00646A9F" w:rsidRDefault="006167A6" w:rsidP="00646A9F">
                            <w:pPr>
                              <w:jc w:val="center"/>
                              <w:rPr>
                                <w:sz w:val="12"/>
                                <w:szCs w:val="12"/>
                                <w:lang w:val="id-ID"/>
                              </w:rPr>
                            </w:pPr>
                            <w:r>
                              <w:rPr>
                                <w:sz w:val="12"/>
                                <w:szCs w:val="12"/>
                                <w:lang w:val="id-ID"/>
                              </w:rPr>
                              <w:t>Pelubangan</w:t>
                            </w:r>
                          </w:p>
                        </w:txbxContent>
                      </v:textbox>
                    </v:rect>
                  </w:pict>
                </mc:Fallback>
              </mc:AlternateContent>
            </w:r>
            <w:r w:rsidRPr="004243C8">
              <w:rPr>
                <w:rFonts w:eastAsia="Times New Roman" w:cs="Times New Roman"/>
                <w:noProof/>
                <w:color w:val="000000"/>
                <w:sz w:val="22"/>
                <w:lang w:val="id-ID" w:eastAsia="id-ID"/>
              </w:rPr>
              <mc:AlternateContent>
                <mc:Choice Requires="wps">
                  <w:drawing>
                    <wp:anchor distT="0" distB="0" distL="114300" distR="114300" simplePos="0" relativeHeight="251887616" behindDoc="0" locked="0" layoutInCell="1" allowOverlap="1" wp14:anchorId="5E6270EA" wp14:editId="626D1F36">
                      <wp:simplePos x="0" y="0"/>
                      <wp:positionH relativeFrom="column">
                        <wp:posOffset>558800</wp:posOffset>
                      </wp:positionH>
                      <wp:positionV relativeFrom="paragraph">
                        <wp:posOffset>-1140460</wp:posOffset>
                      </wp:positionV>
                      <wp:extent cx="654685" cy="247650"/>
                      <wp:effectExtent l="0" t="0" r="12065" b="19050"/>
                      <wp:wrapNone/>
                      <wp:docPr id="105" name="Rectangle 105"/>
                      <wp:cNvGraphicFramePr/>
                      <a:graphic xmlns:a="http://schemas.openxmlformats.org/drawingml/2006/main">
                        <a:graphicData uri="http://schemas.microsoft.com/office/word/2010/wordprocessingShape">
                          <wps:wsp>
                            <wps:cNvSpPr/>
                            <wps:spPr>
                              <a:xfrm>
                                <a:off x="0" y="0"/>
                                <a:ext cx="65468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971C1B" w14:textId="745AD69A" w:rsidR="006167A6" w:rsidRPr="00646A9F" w:rsidRDefault="006167A6" w:rsidP="00646A9F">
                                  <w:pPr>
                                    <w:jc w:val="center"/>
                                    <w:rPr>
                                      <w:sz w:val="12"/>
                                      <w:szCs w:val="12"/>
                                      <w:lang w:val="id-ID"/>
                                    </w:rPr>
                                  </w:pPr>
                                  <w:r>
                                    <w:rPr>
                                      <w:sz w:val="12"/>
                                      <w:szCs w:val="12"/>
                                      <w:lang w:val="id-ID"/>
                                    </w:rPr>
                                    <w:t>Machining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270EA" id="Rectangle 105" o:spid="_x0000_s1138" style="position:absolute;margin-left:44pt;margin-top:-89.8pt;width:51.55pt;height:1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" fillcolor="white [3201]" strokecolor="black [3213]" strokeweight="1pt">
                      <v:textbox>
                        <w:txbxContent>
                          <w:p w14:paraId="29971C1B" w14:textId="745AD69A" w:rsidR="006167A6" w:rsidRPr="00646A9F" w:rsidRDefault="006167A6" w:rsidP="00646A9F">
                            <w:pPr>
                              <w:jc w:val="center"/>
                              <w:rPr>
                                <w:sz w:val="12"/>
                                <w:szCs w:val="12"/>
                                <w:lang w:val="id-ID"/>
                              </w:rPr>
                            </w:pPr>
                            <w:r>
                              <w:rPr>
                                <w:sz w:val="12"/>
                                <w:szCs w:val="12"/>
                                <w:lang w:val="id-ID"/>
                              </w:rPr>
                              <w:t>Machining</w:t>
                            </w:r>
                          </w:p>
                        </w:txbxContent>
                      </v:textbox>
                    </v:rect>
                  </w:pict>
                </mc:Fallback>
              </mc:AlternateContent>
            </w:r>
            <w:r w:rsidRPr="004243C8">
              <w:rPr>
                <w:rFonts w:eastAsia="Times New Roman" w:cs="Times New Roman"/>
                <w:noProof/>
                <w:color w:val="000000"/>
                <w:sz w:val="22"/>
                <w:lang w:val="id-ID" w:eastAsia="id-ID"/>
              </w:rPr>
              <mc:AlternateContent>
                <mc:Choice Requires="wps">
                  <w:drawing>
                    <wp:anchor distT="0" distB="0" distL="114300" distR="114300" simplePos="0" relativeHeight="251885568" behindDoc="0" locked="0" layoutInCell="1" allowOverlap="1" wp14:anchorId="36C99DC6" wp14:editId="0F533B5A">
                      <wp:simplePos x="0" y="0"/>
                      <wp:positionH relativeFrom="column">
                        <wp:posOffset>547370</wp:posOffset>
                      </wp:positionH>
                      <wp:positionV relativeFrom="paragraph">
                        <wp:posOffset>-1550035</wp:posOffset>
                      </wp:positionV>
                      <wp:extent cx="668655" cy="247650"/>
                      <wp:effectExtent l="0" t="0" r="17145" b="19050"/>
                      <wp:wrapNone/>
                      <wp:docPr id="104" name="Rectangle 104"/>
                      <wp:cNvGraphicFramePr/>
                      <a:graphic xmlns:a="http://schemas.openxmlformats.org/drawingml/2006/main">
                        <a:graphicData uri="http://schemas.microsoft.com/office/word/2010/wordprocessingShape">
                          <wps:wsp>
                            <wps:cNvSpPr/>
                            <wps:spPr>
                              <a:xfrm>
                                <a:off x="0" y="0"/>
                                <a:ext cx="66865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E9889A" w14:textId="2DB81E39" w:rsidR="006167A6" w:rsidRPr="00646A9F" w:rsidRDefault="006167A6" w:rsidP="00646A9F">
                                  <w:pPr>
                                    <w:jc w:val="center"/>
                                    <w:rPr>
                                      <w:sz w:val="12"/>
                                      <w:szCs w:val="12"/>
                                      <w:lang w:val="id-ID"/>
                                    </w:rPr>
                                  </w:pPr>
                                  <w:r>
                                    <w:rPr>
                                      <w:sz w:val="12"/>
                                      <w:szCs w:val="12"/>
                                      <w:lang w:val="id-ID"/>
                                    </w:rPr>
                                    <w:t xml:space="preserve">Penghalusan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99DC6" id="Rectangle 104" o:spid="_x0000_s1139" style="position:absolute;margin-left:43.1pt;margin-top:-122.05pt;width:52.65pt;height:1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" fillcolor="white [3201]" strokecolor="black [3213]" strokeweight="1pt">
                      <v:textbox>
                        <w:txbxContent>
                          <w:p w14:paraId="11E9889A" w14:textId="2DB81E39" w:rsidR="006167A6" w:rsidRPr="00646A9F" w:rsidRDefault="006167A6" w:rsidP="00646A9F">
                            <w:pPr>
                              <w:jc w:val="center"/>
                              <w:rPr>
                                <w:sz w:val="12"/>
                                <w:szCs w:val="12"/>
                                <w:lang w:val="id-ID"/>
                              </w:rPr>
                            </w:pPr>
                            <w:r>
                              <w:rPr>
                                <w:sz w:val="12"/>
                                <w:szCs w:val="12"/>
                                <w:lang w:val="id-ID"/>
                              </w:rPr>
                              <w:t xml:space="preserve">Penghalusan </w:t>
                            </w:r>
                          </w:p>
                        </w:txbxContent>
                      </v:textbox>
                    </v:rect>
                  </w:pict>
                </mc:Fallback>
              </mc:AlternateContent>
            </w:r>
            <w:r w:rsidRPr="004243C8">
              <w:rPr>
                <w:rFonts w:eastAsia="Times New Roman" w:cs="Times New Roman"/>
                <w:noProof/>
                <w:color w:val="000000"/>
                <w:sz w:val="22"/>
                <w:lang w:val="id-ID" w:eastAsia="id-ID"/>
              </w:rPr>
              <mc:AlternateContent>
                <mc:Choice Requires="wps">
                  <w:drawing>
                    <wp:anchor distT="0" distB="0" distL="114300" distR="114300" simplePos="0" relativeHeight="251883520" behindDoc="0" locked="0" layoutInCell="1" allowOverlap="1" wp14:anchorId="566B0BB8" wp14:editId="0718B248">
                      <wp:simplePos x="0" y="0"/>
                      <wp:positionH relativeFrom="column">
                        <wp:posOffset>530860</wp:posOffset>
                      </wp:positionH>
                      <wp:positionV relativeFrom="paragraph">
                        <wp:posOffset>-1974850</wp:posOffset>
                      </wp:positionV>
                      <wp:extent cx="661670" cy="247650"/>
                      <wp:effectExtent l="0" t="0" r="24130" b="19050"/>
                      <wp:wrapNone/>
                      <wp:docPr id="103" name="Rectangle 103"/>
                      <wp:cNvGraphicFramePr/>
                      <a:graphic xmlns:a="http://schemas.openxmlformats.org/drawingml/2006/main">
                        <a:graphicData uri="http://schemas.microsoft.com/office/word/2010/wordprocessingShape">
                          <wps:wsp>
                            <wps:cNvSpPr/>
                            <wps:spPr>
                              <a:xfrm>
                                <a:off x="0" y="0"/>
                                <a:ext cx="661670"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66749A" w14:textId="4B7F08A8" w:rsidR="006167A6" w:rsidRPr="00646A9F" w:rsidRDefault="006167A6" w:rsidP="00646A9F">
                                  <w:pPr>
                                    <w:jc w:val="center"/>
                                    <w:rPr>
                                      <w:lang w:val="id-ID"/>
                                    </w:rPr>
                                  </w:pPr>
                                  <w:r>
                                    <w:rPr>
                                      <w:sz w:val="12"/>
                                      <w:szCs w:val="12"/>
                                      <w:lang w:val="id-ID"/>
                                    </w:rPr>
                                    <w:t>Shotblast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B0BB8" id="Rectangle 103" o:spid="_x0000_s1140" style="position:absolute;margin-left:41.8pt;margin-top:-155.5pt;width:52.1pt;height:19.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" fillcolor="white [3201]" strokecolor="black [3213]" strokeweight="1pt">
                      <v:textbox>
                        <w:txbxContent>
                          <w:p w14:paraId="0266749A" w14:textId="4B7F08A8" w:rsidR="006167A6" w:rsidRPr="00646A9F" w:rsidRDefault="006167A6" w:rsidP="00646A9F">
                            <w:pPr>
                              <w:jc w:val="center"/>
                              <w:rPr>
                                <w:lang w:val="id-ID"/>
                              </w:rPr>
                            </w:pPr>
                            <w:r>
                              <w:rPr>
                                <w:sz w:val="12"/>
                                <w:szCs w:val="12"/>
                                <w:lang w:val="id-ID"/>
                              </w:rPr>
                              <w:t>Shotblast</w:t>
                            </w:r>
                          </w:p>
                        </w:txbxContent>
                      </v:textbox>
                    </v:rect>
                  </w:pict>
                </mc:Fallback>
              </mc:AlternateContent>
            </w:r>
            <w:r w:rsidRPr="004243C8">
              <w:rPr>
                <w:rFonts w:eastAsia="Times New Roman" w:cs="Times New Roman"/>
                <w:noProof/>
                <w:color w:val="000000"/>
                <w:sz w:val="22"/>
                <w:lang w:val="id-ID" w:eastAsia="id-ID"/>
              </w:rPr>
              <mc:AlternateContent>
                <mc:Choice Requires="wps">
                  <w:drawing>
                    <wp:anchor distT="0" distB="0" distL="114300" distR="114300" simplePos="0" relativeHeight="251881472" behindDoc="0" locked="0" layoutInCell="1" allowOverlap="1" wp14:anchorId="7898325C" wp14:editId="597C2BAD">
                      <wp:simplePos x="0" y="0"/>
                      <wp:positionH relativeFrom="column">
                        <wp:posOffset>511175</wp:posOffset>
                      </wp:positionH>
                      <wp:positionV relativeFrom="paragraph">
                        <wp:posOffset>-2385060</wp:posOffset>
                      </wp:positionV>
                      <wp:extent cx="681355" cy="247650"/>
                      <wp:effectExtent l="0" t="0" r="23495" b="19050"/>
                      <wp:wrapNone/>
                      <wp:docPr id="101" name="Rectangle 101"/>
                      <wp:cNvGraphicFramePr/>
                      <a:graphic xmlns:a="http://schemas.openxmlformats.org/drawingml/2006/main">
                        <a:graphicData uri="http://schemas.microsoft.com/office/word/2010/wordprocessingShape">
                          <wps:wsp>
                            <wps:cNvSpPr/>
                            <wps:spPr>
                              <a:xfrm>
                                <a:off x="0" y="0"/>
                                <a:ext cx="68135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949C31" w14:textId="193E727F" w:rsidR="006167A6" w:rsidRPr="00646A9F" w:rsidRDefault="006167A6" w:rsidP="00646A9F">
                                  <w:pPr>
                                    <w:jc w:val="center"/>
                                    <w:rPr>
                                      <w:sz w:val="12"/>
                                      <w:szCs w:val="12"/>
                                      <w:lang w:val="id-ID"/>
                                    </w:rPr>
                                  </w:pPr>
                                  <w:r>
                                    <w:rPr>
                                      <w:sz w:val="12"/>
                                      <w:szCs w:val="12"/>
                                      <w:lang w:val="id-ID"/>
                                    </w:rPr>
                                    <w:t>Pemotongan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8325C" id="Rectangle 101" o:spid="_x0000_s1141" style="position:absolute;margin-left:40.25pt;margin-top:-187.8pt;width:53.65pt;height:19.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" fillcolor="white [3201]" strokecolor="black [3213]" strokeweight="1pt">
                      <v:textbox>
                        <w:txbxContent>
                          <w:p w14:paraId="62949C31" w14:textId="193E727F" w:rsidR="006167A6" w:rsidRPr="00646A9F" w:rsidRDefault="006167A6" w:rsidP="00646A9F">
                            <w:pPr>
                              <w:jc w:val="center"/>
                              <w:rPr>
                                <w:sz w:val="12"/>
                                <w:szCs w:val="12"/>
                                <w:lang w:val="id-ID"/>
                              </w:rPr>
                            </w:pPr>
                            <w:r>
                              <w:rPr>
                                <w:sz w:val="12"/>
                                <w:szCs w:val="12"/>
                                <w:lang w:val="id-ID"/>
                              </w:rPr>
                              <w:t>Pemotongan</w:t>
                            </w:r>
                          </w:p>
                        </w:txbxContent>
                      </v:textbox>
                    </v:rect>
                  </w:pict>
                </mc:Fallback>
              </mc:AlternateContent>
            </w:r>
            <w:r w:rsidRPr="004243C8">
              <w:rPr>
                <w:rFonts w:eastAsia="Times New Roman" w:cs="Times New Roman"/>
                <w:noProof/>
                <w:color w:val="000000"/>
                <w:sz w:val="22"/>
                <w:lang w:val="id-ID" w:eastAsia="id-ID"/>
              </w:rPr>
              <mc:AlternateContent>
                <mc:Choice Requires="wps">
                  <w:drawing>
                    <wp:anchor distT="0" distB="0" distL="114300" distR="114300" simplePos="0" relativeHeight="251879424" behindDoc="0" locked="0" layoutInCell="1" allowOverlap="1" wp14:anchorId="194DF95C" wp14:editId="0BA47C8B">
                      <wp:simplePos x="0" y="0"/>
                      <wp:positionH relativeFrom="column">
                        <wp:posOffset>508000</wp:posOffset>
                      </wp:positionH>
                      <wp:positionV relativeFrom="paragraph">
                        <wp:posOffset>-2798445</wp:posOffset>
                      </wp:positionV>
                      <wp:extent cx="668020" cy="247650"/>
                      <wp:effectExtent l="0" t="0" r="17780" b="19050"/>
                      <wp:wrapNone/>
                      <wp:docPr id="100" name="Rectangle 100"/>
                      <wp:cNvGraphicFramePr/>
                      <a:graphic xmlns:a="http://schemas.openxmlformats.org/drawingml/2006/main">
                        <a:graphicData uri="http://schemas.microsoft.com/office/word/2010/wordprocessingShape">
                          <wps:wsp>
                            <wps:cNvSpPr/>
                            <wps:spPr>
                              <a:xfrm>
                                <a:off x="0" y="0"/>
                                <a:ext cx="668020"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EA6DA4" w14:textId="4774486A" w:rsidR="006167A6" w:rsidRPr="00646A9F" w:rsidRDefault="006167A6" w:rsidP="00646A9F">
                                  <w:pPr>
                                    <w:jc w:val="center"/>
                                    <w:rPr>
                                      <w:sz w:val="12"/>
                                      <w:szCs w:val="12"/>
                                      <w:lang w:val="id-ID"/>
                                    </w:rPr>
                                  </w:pPr>
                                  <w:r>
                                    <w:rPr>
                                      <w:sz w:val="12"/>
                                      <w:szCs w:val="12"/>
                                      <w:lang w:val="id-ID"/>
                                    </w:rPr>
                                    <w:t>Molding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DF95C" id="Rectangle 100" o:spid="_x0000_s1142" style="position:absolute;margin-left:40pt;margin-top:-220.35pt;width:52.6pt;height:1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" fillcolor="white [3201]" strokecolor="black [3213]" strokeweight="1pt">
                      <v:textbox>
                        <w:txbxContent>
                          <w:p w14:paraId="22EA6DA4" w14:textId="4774486A" w:rsidR="006167A6" w:rsidRPr="00646A9F" w:rsidRDefault="006167A6" w:rsidP="00646A9F">
                            <w:pPr>
                              <w:jc w:val="center"/>
                              <w:rPr>
                                <w:sz w:val="12"/>
                                <w:szCs w:val="12"/>
                                <w:lang w:val="id-ID"/>
                              </w:rPr>
                            </w:pPr>
                            <w:r>
                              <w:rPr>
                                <w:sz w:val="12"/>
                                <w:szCs w:val="12"/>
                                <w:lang w:val="id-ID"/>
                              </w:rPr>
                              <w:t>Molding</w:t>
                            </w:r>
                          </w:p>
                        </w:txbxContent>
                      </v:textbox>
                    </v:rect>
                  </w:pict>
                </mc:Fallback>
              </mc:AlternateContent>
            </w:r>
            <w:r w:rsidRPr="004243C8">
              <w:rPr>
                <w:rFonts w:eastAsia="Times New Roman" w:cs="Times New Roman"/>
                <w:noProof/>
                <w:color w:val="000000"/>
                <w:sz w:val="22"/>
                <w:lang w:val="id-ID" w:eastAsia="id-ID"/>
              </w:rPr>
              <mc:AlternateContent>
                <mc:Choice Requires="wps">
                  <w:drawing>
                    <wp:anchor distT="0" distB="0" distL="114300" distR="114300" simplePos="0" relativeHeight="251910144" behindDoc="0" locked="0" layoutInCell="1" allowOverlap="1" wp14:anchorId="427E103A" wp14:editId="404A9B2A">
                      <wp:simplePos x="0" y="0"/>
                      <wp:positionH relativeFrom="column">
                        <wp:posOffset>882650</wp:posOffset>
                      </wp:positionH>
                      <wp:positionV relativeFrom="paragraph">
                        <wp:posOffset>-464820</wp:posOffset>
                      </wp:positionV>
                      <wp:extent cx="0" cy="170180"/>
                      <wp:effectExtent l="76200" t="0" r="57150" b="58420"/>
                      <wp:wrapNone/>
                      <wp:docPr id="151" name="Straight Arrow Connector 151"/>
                      <wp:cNvGraphicFramePr/>
                      <a:graphic xmlns:a="http://schemas.openxmlformats.org/drawingml/2006/main">
                        <a:graphicData uri="http://schemas.microsoft.com/office/word/2010/wordprocessingShape">
                          <wps:wsp>
                            <wps:cNvCnPr/>
                            <wps:spPr>
                              <a:xfrm>
                                <a:off x="0" y="0"/>
                                <a:ext cx="0" cy="170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8ADCDB" id="Straight Arrow Connector 151" o:spid="_x0000_s1026" type="#_x0000_t32" style="position:absolute;margin-left:69.5pt;margin-top:-36.6pt;width:0;height:13.4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" strokecolor="black [3200]" strokeweight=".5pt">
                      <v:stroke endarrow="block" joinstyle="miter"/>
                    </v:shape>
                  </w:pict>
                </mc:Fallback>
              </mc:AlternateContent>
            </w:r>
            <w:r w:rsidR="004B45E0">
              <w:rPr>
                <w:rFonts w:eastAsia="Times New Roman" w:cs="Times New Roman"/>
                <w:noProof/>
                <w:color w:val="000000"/>
                <w:sz w:val="22"/>
                <w:lang w:val="id-ID" w:eastAsia="id-ID"/>
              </w:rPr>
              <mc:AlternateContent>
                <mc:Choice Requires="wps">
                  <w:drawing>
                    <wp:anchor distT="0" distB="0" distL="114300" distR="114300" simplePos="0" relativeHeight="251962368" behindDoc="0" locked="0" layoutInCell="1" allowOverlap="1" wp14:anchorId="74B00E84" wp14:editId="092F7CB8">
                      <wp:simplePos x="0" y="0"/>
                      <wp:positionH relativeFrom="column">
                        <wp:posOffset>897890</wp:posOffset>
                      </wp:positionH>
                      <wp:positionV relativeFrom="paragraph">
                        <wp:posOffset>-3657600</wp:posOffset>
                      </wp:positionV>
                      <wp:extent cx="466725" cy="295275"/>
                      <wp:effectExtent l="0" t="0" r="66675" b="47625"/>
                      <wp:wrapNone/>
                      <wp:docPr id="157" name="Straight Arrow Connector 157"/>
                      <wp:cNvGraphicFramePr/>
                      <a:graphic xmlns:a="http://schemas.openxmlformats.org/drawingml/2006/main">
                        <a:graphicData uri="http://schemas.microsoft.com/office/word/2010/wordprocessingShape">
                          <wps:wsp>
                            <wps:cNvCnPr/>
                            <wps:spPr>
                              <a:xfrm>
                                <a:off x="0" y="0"/>
                                <a:ext cx="466725"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7EC590" id="Straight Arrow Connector 157" o:spid="_x0000_s1026" type="#_x0000_t32" style="position:absolute;margin-left:70.7pt;margin-top:-4in;width:36.75pt;height:23.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" strokecolor="black [3200]" strokeweight=".5pt">
                      <v:stroke endarrow="block" joinstyle="miter"/>
                    </v:shape>
                  </w:pict>
                </mc:Fallback>
              </mc:AlternateContent>
            </w:r>
            <w:r w:rsidR="004B45E0">
              <w:rPr>
                <w:rFonts w:eastAsia="Times New Roman" w:cs="Times New Roman"/>
                <w:noProof/>
                <w:color w:val="000000"/>
                <w:sz w:val="22"/>
                <w:lang w:val="id-ID" w:eastAsia="id-ID"/>
              </w:rPr>
              <mc:AlternateContent>
                <mc:Choice Requires="wps">
                  <w:drawing>
                    <wp:anchor distT="0" distB="0" distL="114300" distR="114300" simplePos="0" relativeHeight="251961344" behindDoc="0" locked="0" layoutInCell="1" allowOverlap="1" wp14:anchorId="6EA39710" wp14:editId="7DD045E1">
                      <wp:simplePos x="0" y="0"/>
                      <wp:positionH relativeFrom="column">
                        <wp:posOffset>193040</wp:posOffset>
                      </wp:positionH>
                      <wp:positionV relativeFrom="paragraph">
                        <wp:posOffset>-3638550</wp:posOffset>
                      </wp:positionV>
                      <wp:extent cx="514350" cy="266700"/>
                      <wp:effectExtent l="38100" t="0" r="19050" b="57150"/>
                      <wp:wrapNone/>
                      <wp:docPr id="99" name="Straight Arrow Connector 99"/>
                      <wp:cNvGraphicFramePr/>
                      <a:graphic xmlns:a="http://schemas.openxmlformats.org/drawingml/2006/main">
                        <a:graphicData uri="http://schemas.microsoft.com/office/word/2010/wordprocessingShape">
                          <wps:wsp>
                            <wps:cNvCnPr/>
                            <wps:spPr>
                              <a:xfrm flipH="1">
                                <a:off x="0" y="0"/>
                                <a:ext cx="51435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BE04D4" id="Straight Arrow Connector 99" o:spid="_x0000_s1026" type="#_x0000_t32" style="position:absolute;margin-left:15.2pt;margin-top:-286.5pt;width:40.5pt;height:21pt;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" strokecolor="black [3200]" strokeweight=".5pt">
                      <v:stroke endarrow="block" joinstyle="miter"/>
                    </v:shape>
                  </w:pict>
                </mc:Fallback>
              </mc:AlternateContent>
            </w:r>
            <w:r w:rsidR="004B45E0">
              <w:rPr>
                <w:rFonts w:eastAsia="Times New Roman" w:cs="Times New Roman"/>
                <w:noProof/>
                <w:color w:val="000000"/>
                <w:sz w:val="22"/>
                <w:lang w:val="id-ID" w:eastAsia="id-ID"/>
              </w:rPr>
              <mc:AlternateContent>
                <mc:Choice Requires="wps">
                  <w:drawing>
                    <wp:anchor distT="0" distB="0" distL="114300" distR="114300" simplePos="0" relativeHeight="251960320" behindDoc="0" locked="0" layoutInCell="1" allowOverlap="1" wp14:anchorId="54A7B8CA" wp14:editId="3A15BAEE">
                      <wp:simplePos x="0" y="0"/>
                      <wp:positionH relativeFrom="column">
                        <wp:posOffset>494665</wp:posOffset>
                      </wp:positionH>
                      <wp:positionV relativeFrom="paragraph">
                        <wp:posOffset>-3946525</wp:posOffset>
                      </wp:positionV>
                      <wp:extent cx="666750" cy="304800"/>
                      <wp:effectExtent l="0" t="0" r="19050" b="19050"/>
                      <wp:wrapNone/>
                      <wp:docPr id="98" name="Rectangle 98"/>
                      <wp:cNvGraphicFramePr/>
                      <a:graphic xmlns:a="http://schemas.openxmlformats.org/drawingml/2006/main">
                        <a:graphicData uri="http://schemas.microsoft.com/office/word/2010/wordprocessingShape">
                          <wps:wsp>
                            <wps:cNvSpPr/>
                            <wps:spPr>
                              <a:xfrm>
                                <a:off x="0" y="0"/>
                                <a:ext cx="666750"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44CD39" w14:textId="7057C5E8" w:rsidR="006167A6" w:rsidRPr="004B45E0" w:rsidRDefault="006167A6" w:rsidP="004B45E0">
                                  <w:pPr>
                                    <w:jc w:val="center"/>
                                    <w:rPr>
                                      <w:sz w:val="16"/>
                                      <w:szCs w:val="16"/>
                                      <w:lang w:val="id-ID"/>
                                    </w:rPr>
                                  </w:pPr>
                                  <w:r w:rsidRPr="004B45E0">
                                    <w:rPr>
                                      <w:sz w:val="16"/>
                                      <w:szCs w:val="16"/>
                                      <w:lang w:val="id-ID"/>
                                    </w:rPr>
                                    <w:t>Persiapan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7B8CA" id="Rectangle 98" o:spid="_x0000_s1143" style="position:absolute;margin-left:38.95pt;margin-top:-310.75pt;width:52.5pt;height:2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" fillcolor="white [3201]" strokecolor="black [3213]" strokeweight="1pt">
                      <v:textbox>
                        <w:txbxContent>
                          <w:p w14:paraId="6444CD39" w14:textId="7057C5E8" w:rsidR="006167A6" w:rsidRPr="004B45E0" w:rsidRDefault="006167A6" w:rsidP="004B45E0">
                            <w:pPr>
                              <w:jc w:val="center"/>
                              <w:rPr>
                                <w:sz w:val="16"/>
                                <w:szCs w:val="16"/>
                                <w:lang w:val="id-ID"/>
                              </w:rPr>
                            </w:pPr>
                            <w:r w:rsidRPr="004B45E0">
                              <w:rPr>
                                <w:sz w:val="16"/>
                                <w:szCs w:val="16"/>
                                <w:lang w:val="id-ID"/>
                              </w:rPr>
                              <w:t>Persiapan</w:t>
                            </w:r>
                          </w:p>
                        </w:txbxContent>
                      </v:textbox>
                    </v:rect>
                  </w:pict>
                </mc:Fallback>
              </mc:AlternateContent>
            </w:r>
            <w:r w:rsidR="004243C8" w:rsidRPr="004243C8">
              <w:rPr>
                <w:rFonts w:eastAsia="Times New Roman" w:cs="Times New Roman"/>
                <w:noProof/>
                <w:color w:val="000000"/>
                <w:sz w:val="22"/>
                <w:lang w:val="id-ID" w:eastAsia="id-ID"/>
              </w:rPr>
              <mc:AlternateContent>
                <mc:Choice Requires="wps">
                  <w:drawing>
                    <wp:anchor distT="0" distB="0" distL="114300" distR="114300" simplePos="0" relativeHeight="251906048" behindDoc="0" locked="0" layoutInCell="1" allowOverlap="1" wp14:anchorId="2513908E" wp14:editId="6EB10F67">
                      <wp:simplePos x="0" y="0"/>
                      <wp:positionH relativeFrom="column">
                        <wp:posOffset>1019175</wp:posOffset>
                      </wp:positionH>
                      <wp:positionV relativeFrom="paragraph">
                        <wp:posOffset>-3109595</wp:posOffset>
                      </wp:positionV>
                      <wp:extent cx="375285" cy="323215"/>
                      <wp:effectExtent l="38100" t="0" r="24765" b="57785"/>
                      <wp:wrapNone/>
                      <wp:docPr id="150" name="Straight Arrow Connector 150"/>
                      <wp:cNvGraphicFramePr/>
                      <a:graphic xmlns:a="http://schemas.openxmlformats.org/drawingml/2006/main">
                        <a:graphicData uri="http://schemas.microsoft.com/office/word/2010/wordprocessingShape">
                          <wps:wsp>
                            <wps:cNvCnPr/>
                            <wps:spPr>
                              <a:xfrm flipH="1">
                                <a:off x="0" y="0"/>
                                <a:ext cx="375285" cy="323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21A42D" id="Straight Arrow Connector 150" o:spid="_x0000_s1026" type="#_x0000_t32" style="position:absolute;margin-left:80.25pt;margin-top:-244.85pt;width:29.55pt;height:25.45pt;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" strokecolor="black [3200]" strokeweight=".5pt">
                      <v:stroke endarrow="block" joinstyle="miter"/>
                    </v:shape>
                  </w:pict>
                </mc:Fallback>
              </mc:AlternateContent>
            </w:r>
            <w:r w:rsidR="004243C8" w:rsidRPr="004243C8">
              <w:rPr>
                <w:rFonts w:eastAsia="Times New Roman" w:cs="Times New Roman"/>
                <w:noProof/>
                <w:color w:val="000000"/>
                <w:sz w:val="22"/>
                <w:lang w:val="id-ID" w:eastAsia="id-ID"/>
              </w:rPr>
              <mc:AlternateContent>
                <mc:Choice Requires="wps">
                  <w:drawing>
                    <wp:anchor distT="0" distB="0" distL="114300" distR="114300" simplePos="0" relativeHeight="251905024" behindDoc="0" locked="0" layoutInCell="1" allowOverlap="1" wp14:anchorId="45DDEAE3" wp14:editId="19A8E58C">
                      <wp:simplePos x="0" y="0"/>
                      <wp:positionH relativeFrom="column">
                        <wp:posOffset>220345</wp:posOffset>
                      </wp:positionH>
                      <wp:positionV relativeFrom="paragraph">
                        <wp:posOffset>-3128010</wp:posOffset>
                      </wp:positionV>
                      <wp:extent cx="443230" cy="332105"/>
                      <wp:effectExtent l="0" t="0" r="71120" b="48895"/>
                      <wp:wrapNone/>
                      <wp:docPr id="149" name="Straight Arrow Connector 149"/>
                      <wp:cNvGraphicFramePr/>
                      <a:graphic xmlns:a="http://schemas.openxmlformats.org/drawingml/2006/main">
                        <a:graphicData uri="http://schemas.microsoft.com/office/word/2010/wordprocessingShape">
                          <wps:wsp>
                            <wps:cNvCnPr/>
                            <wps:spPr>
                              <a:xfrm>
                                <a:off x="0" y="0"/>
                                <a:ext cx="443230" cy="3321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960376" id="Straight Arrow Connector 149" o:spid="_x0000_s1026" type="#_x0000_t32" style="position:absolute;margin-left:17.35pt;margin-top:-246.3pt;width:34.9pt;height:26.1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" strokecolor="black [3200]" strokeweight=".5pt">
                      <v:stroke endarrow="block" joinstyle="miter"/>
                    </v:shape>
                  </w:pict>
                </mc:Fallback>
              </mc:AlternateContent>
            </w:r>
            <w:r w:rsidR="009B6F24" w:rsidRPr="004243C8">
              <w:rPr>
                <w:rFonts w:eastAsia="Times New Roman" w:cs="Times New Roman"/>
                <w:noProof/>
                <w:color w:val="000000"/>
                <w:sz w:val="22"/>
                <w:lang w:val="id-ID" w:eastAsia="id-ID"/>
              </w:rPr>
              <mc:AlternateContent>
                <mc:Choice Requires="wps">
                  <w:drawing>
                    <wp:anchor distT="0" distB="0" distL="114300" distR="114300" simplePos="0" relativeHeight="251875328" behindDoc="0" locked="0" layoutInCell="1" allowOverlap="1" wp14:anchorId="368D7457" wp14:editId="7F7ADA89">
                      <wp:simplePos x="0" y="0"/>
                      <wp:positionH relativeFrom="column">
                        <wp:posOffset>1133475</wp:posOffset>
                      </wp:positionH>
                      <wp:positionV relativeFrom="paragraph">
                        <wp:posOffset>-3361690</wp:posOffset>
                      </wp:positionV>
                      <wp:extent cx="561975" cy="2476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56197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8F5FDD" w14:textId="770E9BDC" w:rsidR="006167A6" w:rsidRPr="009B6F24" w:rsidRDefault="006167A6" w:rsidP="009B6F24">
                                  <w:pPr>
                                    <w:jc w:val="center"/>
                                    <w:rPr>
                                      <w:sz w:val="12"/>
                                      <w:szCs w:val="12"/>
                                      <w:lang w:val="id-ID"/>
                                    </w:rPr>
                                  </w:pPr>
                                  <w:r>
                                    <w:rPr>
                                      <w:sz w:val="12"/>
                                      <w:szCs w:val="12"/>
                                      <w:lang w:val="id-ID"/>
                                    </w:rPr>
                                    <w:t>Furnace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D7457" id="Rectangle 14" o:spid="_x0000_s1144" style="position:absolute;margin-left:89.25pt;margin-top:-264.7pt;width:44.25pt;height:19.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" fillcolor="white [3201]" strokecolor="black [3213]" strokeweight="1pt">
                      <v:textbox>
                        <w:txbxContent>
                          <w:p w14:paraId="2B8F5FDD" w14:textId="770E9BDC" w:rsidR="006167A6" w:rsidRPr="009B6F24" w:rsidRDefault="006167A6" w:rsidP="009B6F24">
                            <w:pPr>
                              <w:jc w:val="center"/>
                              <w:rPr>
                                <w:sz w:val="12"/>
                                <w:szCs w:val="12"/>
                                <w:lang w:val="id-ID"/>
                              </w:rPr>
                            </w:pPr>
                            <w:r>
                              <w:rPr>
                                <w:sz w:val="12"/>
                                <w:szCs w:val="12"/>
                                <w:lang w:val="id-ID"/>
                              </w:rPr>
                              <w:t>Furnace</w:t>
                            </w:r>
                          </w:p>
                        </w:txbxContent>
                      </v:textbox>
                    </v:rect>
                  </w:pict>
                </mc:Fallback>
              </mc:AlternateContent>
            </w:r>
            <w:r w:rsidR="009B6F24" w:rsidRPr="004243C8">
              <w:rPr>
                <w:rFonts w:eastAsia="Times New Roman" w:cs="Times New Roman"/>
                <w:noProof/>
                <w:color w:val="000000"/>
                <w:sz w:val="22"/>
                <w:lang w:val="id-ID" w:eastAsia="id-ID"/>
              </w:rPr>
              <mc:AlternateContent>
                <mc:Choice Requires="wps">
                  <w:drawing>
                    <wp:anchor distT="0" distB="0" distL="114300" distR="114300" simplePos="0" relativeHeight="251873280" behindDoc="0" locked="0" layoutInCell="1" allowOverlap="1" wp14:anchorId="2B38FE87" wp14:editId="271EC031">
                      <wp:simplePos x="0" y="0"/>
                      <wp:positionH relativeFrom="column">
                        <wp:posOffset>-9525</wp:posOffset>
                      </wp:positionH>
                      <wp:positionV relativeFrom="paragraph">
                        <wp:posOffset>-3366770</wp:posOffset>
                      </wp:positionV>
                      <wp:extent cx="561975" cy="2476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56197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2B63E3" w14:textId="0AF7E520" w:rsidR="006167A6" w:rsidRPr="00646A9F" w:rsidRDefault="006167A6" w:rsidP="009B6F24">
                                  <w:pPr>
                                    <w:jc w:val="center"/>
                                    <w:rPr>
                                      <w:sz w:val="12"/>
                                      <w:szCs w:val="12"/>
                                      <w:lang w:val="id-ID"/>
                                    </w:rPr>
                                  </w:pPr>
                                  <w:r>
                                    <w:rPr>
                                      <w:sz w:val="12"/>
                                      <w:szCs w:val="12"/>
                                      <w:lang w:val="id-ID"/>
                                    </w:rPr>
                                    <w:t>Core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8FE87" id="Rectangle 13" o:spid="_x0000_s1145" style="position:absolute;margin-left:-.75pt;margin-top:-265.1pt;width:44.25pt;height:1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" fillcolor="white [3201]" strokecolor="black [3213]" strokeweight="1pt">
                      <v:textbox>
                        <w:txbxContent>
                          <w:p w14:paraId="562B63E3" w14:textId="0AF7E520" w:rsidR="006167A6" w:rsidRPr="00646A9F" w:rsidRDefault="006167A6" w:rsidP="009B6F24">
                            <w:pPr>
                              <w:jc w:val="center"/>
                              <w:rPr>
                                <w:sz w:val="12"/>
                                <w:szCs w:val="12"/>
                                <w:lang w:val="id-ID"/>
                              </w:rPr>
                            </w:pPr>
                            <w:r>
                              <w:rPr>
                                <w:sz w:val="12"/>
                                <w:szCs w:val="12"/>
                                <w:lang w:val="id-ID"/>
                              </w:rPr>
                              <w:t>Core</w:t>
                            </w:r>
                          </w:p>
                        </w:txbxContent>
                      </v:textbox>
                    </v:rect>
                  </w:pict>
                </mc:Fallback>
              </mc:AlternateContent>
            </w:r>
            <w:r w:rsidR="009B6F24" w:rsidRPr="004243C8">
              <w:rPr>
                <w:rFonts w:eastAsia="Times New Roman" w:cs="Times New Roman"/>
                <w:color w:val="000000"/>
                <w:sz w:val="22"/>
                <w:lang w:val="id-ID" w:eastAsia="id-ID"/>
              </w:rPr>
              <w:t> </w:t>
            </w:r>
          </w:p>
          <w:p w14:paraId="3D1A2308" w14:textId="0286364A" w:rsidR="00C245F3" w:rsidRDefault="00C245F3" w:rsidP="009B6F24">
            <w:pPr>
              <w:spacing w:line="240" w:lineRule="auto"/>
              <w:jc w:val="left"/>
              <w:rPr>
                <w:rFonts w:eastAsia="Times New Roman" w:cs="Times New Roman"/>
                <w:color w:val="000000"/>
                <w:sz w:val="22"/>
                <w:lang w:val="id-ID" w:eastAsia="id-ID"/>
              </w:rPr>
            </w:pPr>
          </w:p>
          <w:p w14:paraId="5CB2EE77" w14:textId="53D5A4C8" w:rsidR="00C245F3" w:rsidRDefault="00C245F3" w:rsidP="009B6F24">
            <w:pPr>
              <w:spacing w:line="240" w:lineRule="auto"/>
              <w:jc w:val="left"/>
              <w:rPr>
                <w:rFonts w:eastAsia="Times New Roman" w:cs="Times New Roman"/>
                <w:color w:val="000000"/>
                <w:sz w:val="22"/>
                <w:lang w:val="id-ID" w:eastAsia="id-ID"/>
              </w:rPr>
            </w:pPr>
          </w:p>
          <w:p w14:paraId="46C95483" w14:textId="39DE8994" w:rsidR="00C245F3" w:rsidRPr="004243C8" w:rsidRDefault="00C245F3" w:rsidP="009B6F24">
            <w:pPr>
              <w:spacing w:line="240" w:lineRule="auto"/>
              <w:jc w:val="left"/>
              <w:rPr>
                <w:rFonts w:eastAsia="Times New Roman" w:cs="Times New Roman"/>
                <w:color w:val="000000"/>
                <w:sz w:val="22"/>
                <w:lang w:val="id-ID" w:eastAsia="id-ID"/>
              </w:rPr>
            </w:pPr>
          </w:p>
        </w:tc>
        <w:tc>
          <w:tcPr>
            <w:tcW w:w="798" w:type="pct"/>
            <w:tcBorders>
              <w:top w:val="nil"/>
              <w:left w:val="nil"/>
              <w:bottom w:val="single" w:sz="4" w:space="0" w:color="auto"/>
              <w:right w:val="single" w:sz="4" w:space="0" w:color="auto"/>
            </w:tcBorders>
            <w:shd w:val="clear" w:color="auto" w:fill="auto"/>
            <w:noWrap/>
            <w:hideMark/>
          </w:tcPr>
          <w:p w14:paraId="34BC0054" w14:textId="77777777" w:rsidR="009B6F24" w:rsidRPr="004243C8" w:rsidRDefault="009B6F24" w:rsidP="009B6F24">
            <w:pPr>
              <w:spacing w:line="240" w:lineRule="auto"/>
              <w:jc w:val="center"/>
              <w:rPr>
                <w:rFonts w:eastAsia="Times New Roman" w:cs="Times New Roman"/>
                <w:color w:val="000000"/>
                <w:sz w:val="22"/>
                <w:lang w:val="id-ID" w:eastAsia="id-ID"/>
              </w:rPr>
            </w:pPr>
            <w:r w:rsidRPr="004243C8">
              <w:rPr>
                <w:rFonts w:eastAsia="Times New Roman" w:cs="Times New Roman"/>
                <w:color w:val="000000"/>
                <w:sz w:val="22"/>
                <w:lang w:val="id-ID" w:eastAsia="id-ID"/>
              </w:rPr>
              <w:t>Head Casing</w:t>
            </w:r>
          </w:p>
        </w:tc>
        <w:tc>
          <w:tcPr>
            <w:tcW w:w="800" w:type="pct"/>
            <w:tcBorders>
              <w:top w:val="nil"/>
              <w:left w:val="nil"/>
              <w:bottom w:val="single" w:sz="4" w:space="0" w:color="auto"/>
              <w:right w:val="single" w:sz="4" w:space="0" w:color="auto"/>
            </w:tcBorders>
            <w:shd w:val="clear" w:color="auto" w:fill="auto"/>
            <w:hideMark/>
          </w:tcPr>
          <w:p w14:paraId="2B656F15" w14:textId="7BDA88FA" w:rsidR="00C245F3" w:rsidRDefault="00C17C41" w:rsidP="009B6F24">
            <w:pPr>
              <w:spacing w:line="240" w:lineRule="auto"/>
              <w:jc w:val="left"/>
              <w:rPr>
                <w:rFonts w:eastAsia="Times New Roman" w:cs="Times New Roman"/>
                <w:color w:val="000000"/>
                <w:sz w:val="22"/>
                <w:lang w:val="id-ID" w:eastAsia="id-ID"/>
              </w:rPr>
            </w:pPr>
            <w:r>
              <w:rPr>
                <w:rFonts w:eastAsia="Times New Roman" w:cs="Times New Roman"/>
                <w:color w:val="000000"/>
                <w:sz w:val="22"/>
                <w:lang w:val="id-ID" w:eastAsia="id-ID"/>
              </w:rPr>
              <w:t>Divisi Assembly</w:t>
            </w:r>
          </w:p>
          <w:p w14:paraId="7C1BEB8B" w14:textId="77777777" w:rsidR="00C245F3" w:rsidRPr="00C245F3" w:rsidRDefault="00C245F3" w:rsidP="00C245F3">
            <w:pPr>
              <w:rPr>
                <w:rFonts w:eastAsia="Times New Roman" w:cs="Times New Roman"/>
                <w:sz w:val="22"/>
                <w:lang w:val="id-ID" w:eastAsia="id-ID"/>
              </w:rPr>
            </w:pPr>
          </w:p>
          <w:p w14:paraId="5F8DA930" w14:textId="77777777" w:rsidR="00C245F3" w:rsidRPr="00C245F3" w:rsidRDefault="00C245F3" w:rsidP="00C245F3">
            <w:pPr>
              <w:rPr>
                <w:rFonts w:eastAsia="Times New Roman" w:cs="Times New Roman"/>
                <w:sz w:val="22"/>
                <w:lang w:val="id-ID" w:eastAsia="id-ID"/>
              </w:rPr>
            </w:pPr>
          </w:p>
          <w:p w14:paraId="1E1FC40B" w14:textId="77777777" w:rsidR="00C245F3" w:rsidRPr="00C245F3" w:rsidRDefault="00C245F3" w:rsidP="00C245F3">
            <w:pPr>
              <w:rPr>
                <w:rFonts w:eastAsia="Times New Roman" w:cs="Times New Roman"/>
                <w:sz w:val="22"/>
                <w:lang w:val="id-ID" w:eastAsia="id-ID"/>
              </w:rPr>
            </w:pPr>
          </w:p>
          <w:p w14:paraId="6BD35737" w14:textId="77777777" w:rsidR="00C245F3" w:rsidRPr="00C245F3" w:rsidRDefault="00C245F3" w:rsidP="00C245F3">
            <w:pPr>
              <w:rPr>
                <w:rFonts w:eastAsia="Times New Roman" w:cs="Times New Roman"/>
                <w:sz w:val="22"/>
                <w:lang w:val="id-ID" w:eastAsia="id-ID"/>
              </w:rPr>
            </w:pPr>
          </w:p>
          <w:p w14:paraId="2FFEEADB" w14:textId="77777777" w:rsidR="00C245F3" w:rsidRPr="00C245F3" w:rsidRDefault="00C245F3" w:rsidP="00C245F3">
            <w:pPr>
              <w:rPr>
                <w:rFonts w:eastAsia="Times New Roman" w:cs="Times New Roman"/>
                <w:sz w:val="22"/>
                <w:lang w:val="id-ID" w:eastAsia="id-ID"/>
              </w:rPr>
            </w:pPr>
          </w:p>
          <w:p w14:paraId="3A788E2B" w14:textId="77777777" w:rsidR="00C245F3" w:rsidRPr="00C245F3" w:rsidRDefault="00C245F3" w:rsidP="00C245F3">
            <w:pPr>
              <w:rPr>
                <w:rFonts w:eastAsia="Times New Roman" w:cs="Times New Roman"/>
                <w:sz w:val="22"/>
                <w:lang w:val="id-ID" w:eastAsia="id-ID"/>
              </w:rPr>
            </w:pPr>
          </w:p>
          <w:p w14:paraId="6088031F" w14:textId="40DBEEC1" w:rsidR="00C245F3" w:rsidRDefault="00C245F3" w:rsidP="00C245F3">
            <w:pPr>
              <w:rPr>
                <w:rFonts w:eastAsia="Times New Roman" w:cs="Times New Roman"/>
                <w:sz w:val="22"/>
                <w:lang w:val="id-ID" w:eastAsia="id-ID"/>
              </w:rPr>
            </w:pPr>
          </w:p>
          <w:p w14:paraId="50633163" w14:textId="242BC9D8" w:rsidR="00C245F3" w:rsidRDefault="00C245F3" w:rsidP="00C245F3">
            <w:pPr>
              <w:rPr>
                <w:rFonts w:eastAsia="Times New Roman" w:cs="Times New Roman"/>
                <w:sz w:val="22"/>
                <w:lang w:val="id-ID" w:eastAsia="id-ID"/>
              </w:rPr>
            </w:pPr>
          </w:p>
          <w:p w14:paraId="3EEB1B84" w14:textId="77777777" w:rsidR="009B6F24" w:rsidRPr="00C245F3" w:rsidRDefault="009B6F24" w:rsidP="00C245F3">
            <w:pPr>
              <w:rPr>
                <w:rFonts w:eastAsia="Times New Roman" w:cs="Times New Roman"/>
                <w:sz w:val="22"/>
                <w:lang w:val="id-ID" w:eastAsia="id-ID"/>
              </w:rPr>
            </w:pPr>
          </w:p>
        </w:tc>
      </w:tr>
    </w:tbl>
    <w:p w14:paraId="6393D8E3" w14:textId="02E452CC" w:rsidR="004F1E40" w:rsidRDefault="004F1E40" w:rsidP="00523751">
      <w:pPr>
        <w:pStyle w:val="Heading1"/>
        <w:spacing w:line="360" w:lineRule="auto"/>
      </w:pPr>
    </w:p>
    <w:p w14:paraId="57FA0CD5" w14:textId="77777777" w:rsidR="00DB3F9B" w:rsidRPr="00DB3F9B" w:rsidRDefault="00DB3F9B" w:rsidP="00DB3F9B">
      <w:pPr>
        <w:pStyle w:val="Heading1"/>
        <w:jc w:val="both"/>
        <w:rPr>
          <w:b w:val="0"/>
        </w:rPr>
      </w:pPr>
      <w:r w:rsidRPr="00DB3F9B">
        <w:rPr>
          <w:b w:val="0"/>
        </w:rPr>
        <w:t xml:space="preserve">Berikut merupakan penjelasan dari diagram diatas: </w:t>
      </w:r>
    </w:p>
    <w:p w14:paraId="500F5371" w14:textId="2AE2EA12" w:rsidR="004F1E40" w:rsidRPr="00DB3F9B" w:rsidRDefault="00DB3F9B" w:rsidP="00DB3F9B">
      <w:pPr>
        <w:pStyle w:val="Heading1"/>
        <w:numPr>
          <w:ilvl w:val="0"/>
          <w:numId w:val="34"/>
        </w:numPr>
        <w:spacing w:line="360" w:lineRule="auto"/>
        <w:jc w:val="both"/>
        <w:rPr>
          <w:lang w:val="id-ID"/>
        </w:rPr>
      </w:pPr>
      <w:r>
        <w:rPr>
          <w:b w:val="0"/>
          <w:i/>
          <w:lang w:val="id-ID"/>
        </w:rPr>
        <w:t xml:space="preserve">Supplier </w:t>
      </w:r>
      <w:r>
        <w:rPr>
          <w:b w:val="0"/>
          <w:lang w:val="id-ID"/>
        </w:rPr>
        <w:t xml:space="preserve">: Merupakan produsen penyedia bahan baku dalam pembuatan </w:t>
      </w:r>
      <w:r>
        <w:rPr>
          <w:b w:val="0"/>
          <w:i/>
          <w:lang w:val="id-ID"/>
        </w:rPr>
        <w:t>head casing</w:t>
      </w:r>
      <w:r>
        <w:rPr>
          <w:b w:val="0"/>
          <w:lang w:val="id-ID"/>
        </w:rPr>
        <w:t xml:space="preserve">. Bahan baku pembuatan </w:t>
      </w:r>
      <w:r>
        <w:rPr>
          <w:b w:val="0"/>
          <w:i/>
          <w:lang w:val="id-ID"/>
        </w:rPr>
        <w:t xml:space="preserve">head casing </w:t>
      </w:r>
      <w:r>
        <w:rPr>
          <w:b w:val="0"/>
          <w:lang w:val="id-ID"/>
        </w:rPr>
        <w:t>adalah kuningan. Kopkar MKM/PT. Karilla menyediakan kuningan batangan yang juga disebut ingot. Sedangkan dari rongsokan berupa jam tangan bekas, dinamo bekas, mur, baut, dll akan dipilah-pilah yang berbahan kuningan.</w:t>
      </w:r>
    </w:p>
    <w:p w14:paraId="5E3A7DE4" w14:textId="23DE3683" w:rsidR="00DB3F9B" w:rsidRPr="00DB3F9B" w:rsidRDefault="00DB3F9B" w:rsidP="00DB3F9B">
      <w:pPr>
        <w:pStyle w:val="Heading1"/>
        <w:numPr>
          <w:ilvl w:val="0"/>
          <w:numId w:val="34"/>
        </w:numPr>
        <w:spacing w:line="360" w:lineRule="auto"/>
        <w:jc w:val="both"/>
        <w:rPr>
          <w:lang w:val="id-ID"/>
        </w:rPr>
      </w:pPr>
      <w:r>
        <w:rPr>
          <w:b w:val="0"/>
          <w:i/>
          <w:lang w:val="id-ID"/>
        </w:rPr>
        <w:lastRenderedPageBreak/>
        <w:t xml:space="preserve">Input </w:t>
      </w:r>
      <w:r>
        <w:rPr>
          <w:b w:val="0"/>
          <w:lang w:val="id-ID"/>
        </w:rPr>
        <w:t xml:space="preserve">: Bahan baku dalam pembuatan </w:t>
      </w:r>
      <w:r>
        <w:rPr>
          <w:b w:val="0"/>
          <w:i/>
          <w:lang w:val="id-ID"/>
        </w:rPr>
        <w:t xml:space="preserve">head casing </w:t>
      </w:r>
      <w:r>
        <w:rPr>
          <w:b w:val="0"/>
          <w:lang w:val="id-ID"/>
        </w:rPr>
        <w:t>adalah kuningan yang nantinya akan dilebur menjadi kuningan cair.</w:t>
      </w:r>
    </w:p>
    <w:p w14:paraId="1EDE099F" w14:textId="47B146F2" w:rsidR="00DB3F9B" w:rsidRPr="009741DE" w:rsidRDefault="00DB3F9B" w:rsidP="00DB3F9B">
      <w:pPr>
        <w:pStyle w:val="Heading1"/>
        <w:numPr>
          <w:ilvl w:val="0"/>
          <w:numId w:val="34"/>
        </w:numPr>
        <w:spacing w:line="360" w:lineRule="auto"/>
        <w:jc w:val="both"/>
        <w:rPr>
          <w:lang w:val="id-ID"/>
        </w:rPr>
      </w:pPr>
      <w:r>
        <w:rPr>
          <w:b w:val="0"/>
          <w:i/>
          <w:lang w:val="id-ID"/>
        </w:rPr>
        <w:t xml:space="preserve">Process </w:t>
      </w:r>
      <w:r>
        <w:rPr>
          <w:b w:val="0"/>
          <w:lang w:val="id-ID"/>
        </w:rPr>
        <w:t xml:space="preserve">: Proses produksi </w:t>
      </w:r>
      <w:r>
        <w:rPr>
          <w:b w:val="0"/>
          <w:i/>
          <w:lang w:val="id-ID"/>
        </w:rPr>
        <w:t xml:space="preserve">head casing </w:t>
      </w:r>
      <w:r>
        <w:rPr>
          <w:b w:val="0"/>
          <w:lang w:val="id-ID"/>
        </w:rPr>
        <w:t>meliputi 8 tahapan proses, yaitu :</w:t>
      </w:r>
    </w:p>
    <w:p w14:paraId="76FB980A" w14:textId="2F002E0E" w:rsidR="009741DE" w:rsidRDefault="009741DE" w:rsidP="009741DE">
      <w:pPr>
        <w:pStyle w:val="Heading1"/>
        <w:numPr>
          <w:ilvl w:val="0"/>
          <w:numId w:val="35"/>
        </w:numPr>
        <w:spacing w:line="360" w:lineRule="auto"/>
        <w:jc w:val="both"/>
        <w:rPr>
          <w:b w:val="0"/>
          <w:lang w:val="id-ID"/>
        </w:rPr>
      </w:pPr>
      <w:r w:rsidRPr="009741DE">
        <w:rPr>
          <w:b w:val="0"/>
          <w:lang w:val="id-ID"/>
        </w:rPr>
        <w:t>Persiapan</w:t>
      </w:r>
    </w:p>
    <w:p w14:paraId="34F3A40E" w14:textId="6A93DE1D" w:rsidR="009741DE" w:rsidRPr="009741DE" w:rsidRDefault="009741DE" w:rsidP="009741DE">
      <w:pPr>
        <w:pStyle w:val="Heading1"/>
        <w:spacing w:line="360" w:lineRule="auto"/>
        <w:ind w:left="1080"/>
        <w:jc w:val="both"/>
        <w:rPr>
          <w:b w:val="0"/>
          <w:lang w:val="id-ID"/>
        </w:rPr>
      </w:pPr>
      <w:r>
        <w:rPr>
          <w:b w:val="0"/>
          <w:lang w:val="id-ID"/>
        </w:rPr>
        <w:t xml:space="preserve">Proses pertama dalam pembuatan meteran air adalah mempersiapkan seluruh material. Material dalam pembuatan </w:t>
      </w:r>
      <w:r>
        <w:rPr>
          <w:b w:val="0"/>
          <w:i/>
          <w:lang w:val="id-ID"/>
        </w:rPr>
        <w:t xml:space="preserve">head casing </w:t>
      </w:r>
      <w:r>
        <w:rPr>
          <w:b w:val="0"/>
          <w:lang w:val="id-ID"/>
        </w:rPr>
        <w:t>antara lain resin untuk menguatkan material, pasir silika sebagai pembuat cetakan meteran air, oli untuk bahan bakar, dan kuningan sebagai bahan baku utama meteran air. Proses persiapan terdiri dari pengayakan pasir silika agar halus dan melakukan pemilahan kuningan yang berasal dari rongsokan.</w:t>
      </w:r>
    </w:p>
    <w:p w14:paraId="7FB5078D" w14:textId="703D67F2" w:rsidR="001D34ED" w:rsidRPr="001D34ED" w:rsidRDefault="007543F7" w:rsidP="001A7F4F">
      <w:pPr>
        <w:pStyle w:val="Heading1"/>
        <w:numPr>
          <w:ilvl w:val="0"/>
          <w:numId w:val="35"/>
        </w:numPr>
        <w:spacing w:before="0" w:beforeAutospacing="0" w:after="0" w:afterAutospacing="0" w:line="360" w:lineRule="auto"/>
        <w:jc w:val="both"/>
        <w:rPr>
          <w:lang w:val="id-ID"/>
        </w:rPr>
      </w:pPr>
      <w:r>
        <w:rPr>
          <w:b w:val="0"/>
          <w:i/>
          <w:lang w:val="id-ID"/>
        </w:rPr>
        <w:t>Core</w:t>
      </w:r>
    </w:p>
    <w:p w14:paraId="7117D6F3" w14:textId="4CC503A2" w:rsidR="00DB3F9B" w:rsidRPr="001D34ED" w:rsidRDefault="00DB3F9B" w:rsidP="001A7F4F">
      <w:pPr>
        <w:pStyle w:val="Heading1"/>
        <w:spacing w:before="0" w:beforeAutospacing="0" w:line="360" w:lineRule="auto"/>
        <w:ind w:left="1080"/>
        <w:jc w:val="both"/>
        <w:rPr>
          <w:lang w:val="id-ID"/>
        </w:rPr>
      </w:pPr>
      <w:r>
        <w:rPr>
          <w:b w:val="0"/>
          <w:lang w:val="id-ID"/>
        </w:rPr>
        <w:t xml:space="preserve">Proses pencetakan </w:t>
      </w:r>
      <w:r>
        <w:rPr>
          <w:b w:val="0"/>
          <w:i/>
          <w:lang w:val="id-ID"/>
        </w:rPr>
        <w:t xml:space="preserve">head casing </w:t>
      </w:r>
      <w:r>
        <w:rPr>
          <w:b w:val="0"/>
          <w:lang w:val="id-ID"/>
        </w:rPr>
        <w:t>menggun</w:t>
      </w:r>
      <w:r w:rsidR="007543F7">
        <w:rPr>
          <w:b w:val="0"/>
          <w:lang w:val="id-ID"/>
        </w:rPr>
        <w:t>a</w:t>
      </w:r>
      <w:r>
        <w:rPr>
          <w:b w:val="0"/>
          <w:lang w:val="id-ID"/>
        </w:rPr>
        <w:t xml:space="preserve">kan cetakan pasir. Pasir dipadatkan menggunakan mesin </w:t>
      </w:r>
      <w:r>
        <w:rPr>
          <w:b w:val="0"/>
          <w:i/>
          <w:lang w:val="id-ID"/>
        </w:rPr>
        <w:t xml:space="preserve">press </w:t>
      </w:r>
      <w:r>
        <w:rPr>
          <w:b w:val="0"/>
          <w:lang w:val="id-ID"/>
        </w:rPr>
        <w:t xml:space="preserve">yang berbentuk </w:t>
      </w:r>
      <w:r>
        <w:rPr>
          <w:b w:val="0"/>
          <w:i/>
          <w:lang w:val="id-ID"/>
        </w:rPr>
        <w:t>head casing</w:t>
      </w:r>
      <w:r>
        <w:rPr>
          <w:b w:val="0"/>
          <w:lang w:val="id-ID"/>
        </w:rPr>
        <w:t xml:space="preserve">. </w:t>
      </w:r>
      <w:r w:rsidR="001D34ED">
        <w:rPr>
          <w:b w:val="0"/>
          <w:lang w:val="id-ID"/>
        </w:rPr>
        <w:t>Proses pencetakan dilakukan oleh seorang operator. Kelebihan dari penggunaan cetakan pasir adalah dapat membuat produk dengan kerumitan yang tinggi dan akurasi hasil cetakan yang baik. Sedangkan kelemahan dari cetakan pasir adalah hanya dapat sekali pakai/setelah digunakan untuk mencetak, cetakan pasir akan hancur dan tidak bisa digunakan.</w:t>
      </w:r>
    </w:p>
    <w:p w14:paraId="4D3DD081" w14:textId="2999C212" w:rsidR="001D34ED" w:rsidRPr="001D34ED" w:rsidRDefault="007543F7" w:rsidP="001A7F4F">
      <w:pPr>
        <w:pStyle w:val="Heading1"/>
        <w:numPr>
          <w:ilvl w:val="0"/>
          <w:numId w:val="35"/>
        </w:numPr>
        <w:spacing w:after="0" w:afterAutospacing="0" w:line="360" w:lineRule="auto"/>
        <w:jc w:val="both"/>
        <w:rPr>
          <w:lang w:val="id-ID"/>
        </w:rPr>
      </w:pPr>
      <w:r>
        <w:rPr>
          <w:b w:val="0"/>
          <w:i/>
          <w:lang w:val="id-ID"/>
        </w:rPr>
        <w:t>Furnace</w:t>
      </w:r>
    </w:p>
    <w:p w14:paraId="1A2D4963" w14:textId="766393F1" w:rsidR="001D34ED" w:rsidRDefault="001D34ED" w:rsidP="001D34ED">
      <w:pPr>
        <w:pStyle w:val="Heading1"/>
        <w:spacing w:line="360" w:lineRule="auto"/>
        <w:ind w:left="1080"/>
        <w:jc w:val="both"/>
        <w:rPr>
          <w:b w:val="0"/>
          <w:lang w:val="id-ID"/>
        </w:rPr>
      </w:pPr>
      <w:r>
        <w:rPr>
          <w:b w:val="0"/>
          <w:lang w:val="id-ID"/>
        </w:rPr>
        <w:t xml:space="preserve">Proses pemanasan </w:t>
      </w:r>
      <w:r w:rsidR="00C245F3">
        <w:rPr>
          <w:b w:val="0"/>
          <w:lang w:val="id-ID"/>
        </w:rPr>
        <w:t xml:space="preserve">tungku pemanas </w:t>
      </w:r>
      <w:r>
        <w:rPr>
          <w:b w:val="0"/>
          <w:lang w:val="id-ID"/>
        </w:rPr>
        <w:t xml:space="preserve">bahan baku pembuatan </w:t>
      </w:r>
      <w:r>
        <w:rPr>
          <w:b w:val="0"/>
          <w:i/>
          <w:lang w:val="id-ID"/>
        </w:rPr>
        <w:t xml:space="preserve">head casing </w:t>
      </w:r>
      <w:r>
        <w:rPr>
          <w:b w:val="0"/>
          <w:lang w:val="id-ID"/>
        </w:rPr>
        <w:t>yaitu kuningan. Kuningan tersebut berupa batangan/ingot dan juga kuningan yang berasal dari rongsokan yang kemudian dilebur menggunakan tungku pemanas menjadi cairan kuningan. Karena belum menggunakan mesin, proses pemanasan tungku memakan banyak waktu</w:t>
      </w:r>
      <w:r w:rsidR="00C245F3">
        <w:rPr>
          <w:b w:val="0"/>
          <w:lang w:val="id-ID"/>
        </w:rPr>
        <w:t xml:space="preserve"> yaitu</w:t>
      </w:r>
      <w:r>
        <w:rPr>
          <w:b w:val="0"/>
          <w:lang w:val="id-ID"/>
        </w:rPr>
        <w:t xml:space="preserve"> sekitar 3 jam. Hal tersebut dapat menghambat proses selanjutnya. Hal </w:t>
      </w:r>
      <w:r>
        <w:rPr>
          <w:b w:val="0"/>
          <w:lang w:val="id-ID"/>
        </w:rPr>
        <w:lastRenderedPageBreak/>
        <w:t xml:space="preserve">tersebut nantinya akan dilakukan usulan perbaikan </w:t>
      </w:r>
      <w:r>
        <w:rPr>
          <w:b w:val="0"/>
          <w:i/>
          <w:lang w:val="id-ID"/>
        </w:rPr>
        <w:t xml:space="preserve">waste waiting </w:t>
      </w:r>
      <w:r>
        <w:rPr>
          <w:b w:val="0"/>
          <w:lang w:val="id-ID"/>
        </w:rPr>
        <w:t>dalam proses pemanasan tungku.</w:t>
      </w:r>
    </w:p>
    <w:p w14:paraId="073E3754" w14:textId="77777777" w:rsidR="00793FF7" w:rsidRPr="00793FF7" w:rsidRDefault="00793FF7" w:rsidP="001A7F4F">
      <w:pPr>
        <w:pStyle w:val="Heading1"/>
        <w:numPr>
          <w:ilvl w:val="0"/>
          <w:numId w:val="35"/>
        </w:numPr>
        <w:spacing w:after="0" w:afterAutospacing="0" w:line="360" w:lineRule="auto"/>
        <w:jc w:val="both"/>
        <w:rPr>
          <w:lang w:val="id-ID"/>
        </w:rPr>
      </w:pPr>
      <w:r>
        <w:rPr>
          <w:b w:val="0"/>
          <w:i/>
          <w:lang w:val="id-ID"/>
        </w:rPr>
        <w:t>Molding</w:t>
      </w:r>
    </w:p>
    <w:p w14:paraId="3E814E44" w14:textId="77777777" w:rsidR="00793FF7" w:rsidRDefault="00793FF7" w:rsidP="001A7F4F">
      <w:pPr>
        <w:pStyle w:val="Heading1"/>
        <w:spacing w:before="0" w:beforeAutospacing="0" w:line="360" w:lineRule="auto"/>
        <w:ind w:left="1080"/>
        <w:jc w:val="both"/>
        <w:rPr>
          <w:b w:val="0"/>
          <w:lang w:val="id-ID"/>
        </w:rPr>
      </w:pPr>
      <w:r>
        <w:rPr>
          <w:b w:val="0"/>
          <w:lang w:val="id-ID"/>
        </w:rPr>
        <w:t xml:space="preserve">Proses </w:t>
      </w:r>
      <w:r>
        <w:rPr>
          <w:b w:val="0"/>
          <w:i/>
          <w:lang w:val="id-ID"/>
        </w:rPr>
        <w:t xml:space="preserve">molding </w:t>
      </w:r>
      <w:r>
        <w:rPr>
          <w:b w:val="0"/>
          <w:lang w:val="id-ID"/>
        </w:rPr>
        <w:t xml:space="preserve">adalah proses pencetakan kuningan cair pada cetakan </w:t>
      </w:r>
      <w:r>
        <w:rPr>
          <w:b w:val="0"/>
          <w:i/>
          <w:lang w:val="id-ID"/>
        </w:rPr>
        <w:t>head casing.</w:t>
      </w:r>
      <w:r>
        <w:rPr>
          <w:b w:val="0"/>
          <w:lang w:val="id-ID"/>
        </w:rPr>
        <w:t xml:space="preserve"> Cairan kuningan tersebut akan mengeras setelah pencetakan dimesin </w:t>
      </w:r>
      <w:r>
        <w:rPr>
          <w:b w:val="0"/>
          <w:i/>
          <w:lang w:val="id-ID"/>
        </w:rPr>
        <w:t>molding.</w:t>
      </w:r>
    </w:p>
    <w:p w14:paraId="21B4F6B7" w14:textId="77777777" w:rsidR="00793FF7" w:rsidRPr="00793FF7" w:rsidRDefault="00793FF7" w:rsidP="001A7F4F">
      <w:pPr>
        <w:pStyle w:val="Heading1"/>
        <w:numPr>
          <w:ilvl w:val="0"/>
          <w:numId w:val="35"/>
        </w:numPr>
        <w:spacing w:after="0" w:afterAutospacing="0" w:line="360" w:lineRule="auto"/>
        <w:jc w:val="both"/>
        <w:rPr>
          <w:lang w:val="id-ID"/>
        </w:rPr>
      </w:pPr>
      <w:r>
        <w:rPr>
          <w:b w:val="0"/>
          <w:lang w:val="id-ID"/>
        </w:rPr>
        <w:t>Pemotongan</w:t>
      </w:r>
    </w:p>
    <w:p w14:paraId="511C633B" w14:textId="77777777" w:rsidR="00793FF7" w:rsidRDefault="00793FF7" w:rsidP="00793FF7">
      <w:pPr>
        <w:pStyle w:val="Heading1"/>
        <w:spacing w:line="360" w:lineRule="auto"/>
        <w:ind w:left="1080"/>
        <w:jc w:val="both"/>
        <w:rPr>
          <w:b w:val="0"/>
          <w:lang w:val="id-ID"/>
        </w:rPr>
      </w:pPr>
      <w:r>
        <w:rPr>
          <w:b w:val="0"/>
          <w:lang w:val="id-ID"/>
        </w:rPr>
        <w:t xml:space="preserve">Proses pemotongan bagian yang tidak diperlukan pada </w:t>
      </w:r>
      <w:r>
        <w:rPr>
          <w:b w:val="0"/>
          <w:i/>
          <w:lang w:val="id-ID"/>
        </w:rPr>
        <w:t>head casing.</w:t>
      </w:r>
      <w:r>
        <w:rPr>
          <w:b w:val="0"/>
          <w:lang w:val="id-ID"/>
        </w:rPr>
        <w:t xml:space="preserve"> Saat proses </w:t>
      </w:r>
      <w:r>
        <w:rPr>
          <w:b w:val="0"/>
          <w:i/>
          <w:lang w:val="id-ID"/>
        </w:rPr>
        <w:t xml:space="preserve">molding </w:t>
      </w:r>
      <w:r>
        <w:rPr>
          <w:b w:val="0"/>
          <w:lang w:val="id-ID"/>
        </w:rPr>
        <w:t xml:space="preserve">terdapat beberapa bagian sisa kuningan padat yang tidak diperlukan dan dirapikan sehingga terbentuk part </w:t>
      </w:r>
      <w:r>
        <w:rPr>
          <w:b w:val="0"/>
          <w:i/>
          <w:lang w:val="id-ID"/>
        </w:rPr>
        <w:t xml:space="preserve">head casing </w:t>
      </w:r>
      <w:r>
        <w:rPr>
          <w:b w:val="0"/>
          <w:lang w:val="id-ID"/>
        </w:rPr>
        <w:t>secara sempurna.</w:t>
      </w:r>
    </w:p>
    <w:p w14:paraId="51E335CB" w14:textId="7E3FADEF" w:rsidR="00793FF7" w:rsidRPr="00793FF7" w:rsidRDefault="00793FF7" w:rsidP="001A7F4F">
      <w:pPr>
        <w:pStyle w:val="Heading1"/>
        <w:numPr>
          <w:ilvl w:val="0"/>
          <w:numId w:val="35"/>
        </w:numPr>
        <w:spacing w:after="0" w:afterAutospacing="0" w:line="360" w:lineRule="auto"/>
        <w:jc w:val="both"/>
        <w:rPr>
          <w:lang w:val="id-ID"/>
        </w:rPr>
      </w:pPr>
      <w:r>
        <w:rPr>
          <w:b w:val="0"/>
          <w:i/>
          <w:lang w:val="id-ID"/>
        </w:rPr>
        <w:t>Shot blast</w:t>
      </w:r>
    </w:p>
    <w:p w14:paraId="03192537" w14:textId="799A4083" w:rsidR="001D34ED" w:rsidRDefault="00793FF7" w:rsidP="00793FF7">
      <w:pPr>
        <w:pStyle w:val="Heading1"/>
        <w:spacing w:line="360" w:lineRule="auto"/>
        <w:ind w:left="1080"/>
        <w:jc w:val="both"/>
        <w:rPr>
          <w:b w:val="0"/>
          <w:i/>
          <w:lang w:val="id-ID"/>
        </w:rPr>
      </w:pPr>
      <w:r>
        <w:rPr>
          <w:b w:val="0"/>
          <w:lang w:val="id-ID"/>
        </w:rPr>
        <w:t xml:space="preserve">Proses </w:t>
      </w:r>
      <w:r>
        <w:rPr>
          <w:b w:val="0"/>
          <w:i/>
          <w:lang w:val="id-ID"/>
        </w:rPr>
        <w:t xml:space="preserve">shot blast </w:t>
      </w:r>
      <w:r>
        <w:rPr>
          <w:b w:val="0"/>
          <w:lang w:val="id-ID"/>
        </w:rPr>
        <w:t xml:space="preserve">yaitu pembersihan </w:t>
      </w:r>
      <w:r>
        <w:rPr>
          <w:b w:val="0"/>
          <w:i/>
          <w:lang w:val="id-ID"/>
        </w:rPr>
        <w:t xml:space="preserve">head casing </w:t>
      </w:r>
      <w:r>
        <w:rPr>
          <w:b w:val="0"/>
          <w:lang w:val="id-ID"/>
        </w:rPr>
        <w:t xml:space="preserve">menggunakan pasir silika. Part </w:t>
      </w:r>
      <w:r>
        <w:rPr>
          <w:b w:val="0"/>
          <w:i/>
          <w:lang w:val="id-ID"/>
        </w:rPr>
        <w:t xml:space="preserve">head casing </w:t>
      </w:r>
      <w:r>
        <w:rPr>
          <w:b w:val="0"/>
          <w:lang w:val="id-ID"/>
        </w:rPr>
        <w:t xml:space="preserve">dimasukkan ke mesin shot blast kemudian mesin </w:t>
      </w:r>
      <w:r>
        <w:rPr>
          <w:b w:val="0"/>
          <w:i/>
          <w:lang w:val="id-ID"/>
        </w:rPr>
        <w:t xml:space="preserve">shot blast </w:t>
      </w:r>
      <w:r>
        <w:rPr>
          <w:b w:val="0"/>
          <w:lang w:val="id-ID"/>
        </w:rPr>
        <w:t xml:space="preserve">akan berputar dan disaat yang bersamaan ditembakkan pasir silika agar merapikan permukaan </w:t>
      </w:r>
      <w:r>
        <w:rPr>
          <w:b w:val="0"/>
          <w:i/>
          <w:lang w:val="id-ID"/>
        </w:rPr>
        <w:t>head casing.</w:t>
      </w:r>
    </w:p>
    <w:p w14:paraId="2DA9D26F" w14:textId="1000D730" w:rsidR="00793FF7" w:rsidRPr="00793FF7" w:rsidRDefault="007543F7" w:rsidP="001A7F4F">
      <w:pPr>
        <w:pStyle w:val="Heading1"/>
        <w:numPr>
          <w:ilvl w:val="0"/>
          <w:numId w:val="35"/>
        </w:numPr>
        <w:spacing w:after="0" w:afterAutospacing="0" w:line="360" w:lineRule="auto"/>
        <w:jc w:val="both"/>
        <w:rPr>
          <w:lang w:val="id-ID"/>
        </w:rPr>
      </w:pPr>
      <w:r>
        <w:rPr>
          <w:b w:val="0"/>
          <w:lang w:val="id-ID"/>
        </w:rPr>
        <w:t xml:space="preserve">Penghalusan </w:t>
      </w:r>
    </w:p>
    <w:p w14:paraId="44B86C82" w14:textId="7AD46F68" w:rsidR="00793FF7" w:rsidRDefault="00793FF7" w:rsidP="00793FF7">
      <w:pPr>
        <w:pStyle w:val="Heading1"/>
        <w:spacing w:line="360" w:lineRule="auto"/>
        <w:ind w:left="1080"/>
        <w:jc w:val="both"/>
        <w:rPr>
          <w:b w:val="0"/>
          <w:lang w:val="id-ID"/>
        </w:rPr>
      </w:pPr>
      <w:r>
        <w:rPr>
          <w:b w:val="0"/>
          <w:lang w:val="id-ID"/>
        </w:rPr>
        <w:t xml:space="preserve">Penghalusan permukaan </w:t>
      </w:r>
      <w:r>
        <w:rPr>
          <w:b w:val="0"/>
          <w:i/>
          <w:lang w:val="id-ID"/>
        </w:rPr>
        <w:t xml:space="preserve">head casing </w:t>
      </w:r>
      <w:r>
        <w:rPr>
          <w:b w:val="0"/>
          <w:lang w:val="id-ID"/>
        </w:rPr>
        <w:t xml:space="preserve">menggunakan mesin gerinda agar permukaan </w:t>
      </w:r>
      <w:r>
        <w:rPr>
          <w:b w:val="0"/>
          <w:i/>
          <w:lang w:val="id-ID"/>
        </w:rPr>
        <w:t xml:space="preserve">head casing </w:t>
      </w:r>
      <w:r w:rsidR="0012607B">
        <w:rPr>
          <w:b w:val="0"/>
          <w:lang w:val="id-ID"/>
        </w:rPr>
        <w:t>menjadi halus</w:t>
      </w:r>
      <w:r>
        <w:rPr>
          <w:b w:val="0"/>
          <w:lang w:val="id-ID"/>
        </w:rPr>
        <w:t>.</w:t>
      </w:r>
    </w:p>
    <w:p w14:paraId="22D24BBB" w14:textId="237BBBC8" w:rsidR="0012607B" w:rsidRPr="0012607B" w:rsidRDefault="0012607B" w:rsidP="001A7F4F">
      <w:pPr>
        <w:pStyle w:val="Heading1"/>
        <w:numPr>
          <w:ilvl w:val="0"/>
          <w:numId w:val="35"/>
        </w:numPr>
        <w:spacing w:after="0" w:afterAutospacing="0" w:line="360" w:lineRule="auto"/>
        <w:jc w:val="both"/>
        <w:rPr>
          <w:b w:val="0"/>
          <w:lang w:val="id-ID"/>
        </w:rPr>
      </w:pPr>
      <w:r>
        <w:rPr>
          <w:b w:val="0"/>
          <w:i/>
          <w:lang w:val="id-ID"/>
        </w:rPr>
        <w:t>Machining</w:t>
      </w:r>
    </w:p>
    <w:p w14:paraId="5CDFA59F" w14:textId="3070194C" w:rsidR="0012607B" w:rsidRPr="007543F7" w:rsidRDefault="0012607B" w:rsidP="0012607B">
      <w:pPr>
        <w:pStyle w:val="Heading1"/>
        <w:spacing w:line="360" w:lineRule="auto"/>
        <w:ind w:left="1080"/>
        <w:jc w:val="both"/>
        <w:rPr>
          <w:b w:val="0"/>
          <w:lang w:val="id-ID"/>
        </w:rPr>
      </w:pPr>
      <w:r>
        <w:rPr>
          <w:b w:val="0"/>
          <w:lang w:val="id-ID"/>
        </w:rPr>
        <w:t xml:space="preserve">Proses pembuatan ulir pada sisi </w:t>
      </w:r>
      <w:r>
        <w:rPr>
          <w:b w:val="0"/>
          <w:i/>
          <w:lang w:val="id-ID"/>
        </w:rPr>
        <w:t xml:space="preserve">head casing </w:t>
      </w:r>
      <w:r>
        <w:rPr>
          <w:b w:val="0"/>
          <w:lang w:val="id-ID"/>
        </w:rPr>
        <w:t xml:space="preserve">supaya dapat dipasang dengan part </w:t>
      </w:r>
      <w:r>
        <w:rPr>
          <w:b w:val="0"/>
          <w:i/>
          <w:lang w:val="id-ID"/>
        </w:rPr>
        <w:t>body casing.</w:t>
      </w:r>
      <w:r w:rsidR="007543F7">
        <w:rPr>
          <w:b w:val="0"/>
          <w:lang w:val="id-ID"/>
        </w:rPr>
        <w:t xml:space="preserve"> Permasalahan yang terjadi pada proses </w:t>
      </w:r>
      <w:r w:rsidR="007543F7">
        <w:rPr>
          <w:b w:val="0"/>
          <w:i/>
          <w:lang w:val="id-ID"/>
        </w:rPr>
        <w:t xml:space="preserve">machining </w:t>
      </w:r>
      <w:r w:rsidR="007543F7">
        <w:rPr>
          <w:b w:val="0"/>
          <w:lang w:val="id-ID"/>
        </w:rPr>
        <w:t xml:space="preserve">adalah terjadi aktivitas menunggu </w:t>
      </w:r>
      <w:r w:rsidR="007543F7">
        <w:rPr>
          <w:b w:val="0"/>
          <w:i/>
          <w:lang w:val="id-ID"/>
        </w:rPr>
        <w:t xml:space="preserve">setting tools </w:t>
      </w:r>
      <w:r w:rsidR="007543F7">
        <w:rPr>
          <w:b w:val="0"/>
          <w:lang w:val="id-ID"/>
        </w:rPr>
        <w:t xml:space="preserve">pada mesin bubut saat pergantian antara </w:t>
      </w:r>
      <w:r w:rsidR="007543F7">
        <w:rPr>
          <w:b w:val="0"/>
          <w:i/>
          <w:lang w:val="id-ID"/>
        </w:rPr>
        <w:t xml:space="preserve">head casing </w:t>
      </w:r>
      <w:r w:rsidR="007543F7">
        <w:rPr>
          <w:b w:val="0"/>
          <w:lang w:val="id-ID"/>
        </w:rPr>
        <w:t xml:space="preserve">tipe LF-1 dan LF-2. </w:t>
      </w:r>
    </w:p>
    <w:p w14:paraId="6462559D" w14:textId="5E9F5741" w:rsidR="0012607B" w:rsidRDefault="007543F7" w:rsidP="001A7F4F">
      <w:pPr>
        <w:pStyle w:val="Heading1"/>
        <w:numPr>
          <w:ilvl w:val="0"/>
          <w:numId w:val="35"/>
        </w:numPr>
        <w:spacing w:after="0" w:afterAutospacing="0" w:line="360" w:lineRule="auto"/>
        <w:jc w:val="both"/>
        <w:rPr>
          <w:b w:val="0"/>
          <w:lang w:val="id-ID"/>
        </w:rPr>
      </w:pPr>
      <w:r>
        <w:rPr>
          <w:b w:val="0"/>
          <w:lang w:val="id-ID"/>
        </w:rPr>
        <w:lastRenderedPageBreak/>
        <w:t>Pelubangan</w:t>
      </w:r>
    </w:p>
    <w:p w14:paraId="4BDD8FD7" w14:textId="135B47A0" w:rsidR="004F1E40" w:rsidRDefault="007543F7" w:rsidP="0012607B">
      <w:pPr>
        <w:pStyle w:val="Heading1"/>
        <w:spacing w:line="360" w:lineRule="auto"/>
        <w:ind w:left="1080"/>
        <w:jc w:val="both"/>
        <w:rPr>
          <w:b w:val="0"/>
          <w:lang w:val="id-ID"/>
        </w:rPr>
      </w:pPr>
      <w:r>
        <w:rPr>
          <w:b w:val="0"/>
          <w:lang w:val="id-ID"/>
        </w:rPr>
        <w:t>Proses pelubangan</w:t>
      </w:r>
      <w:r w:rsidR="0012607B">
        <w:rPr>
          <w:b w:val="0"/>
          <w:lang w:val="id-ID"/>
        </w:rPr>
        <w:t xml:space="preserve"> </w:t>
      </w:r>
      <w:r w:rsidR="0012607B">
        <w:rPr>
          <w:b w:val="0"/>
          <w:i/>
          <w:lang w:val="id-ID"/>
        </w:rPr>
        <w:t xml:space="preserve">head casing </w:t>
      </w:r>
      <w:r w:rsidR="0012607B">
        <w:rPr>
          <w:b w:val="0"/>
          <w:lang w:val="id-ID"/>
        </w:rPr>
        <w:t xml:space="preserve">agar </w:t>
      </w:r>
      <w:r>
        <w:rPr>
          <w:b w:val="0"/>
          <w:lang w:val="id-ID"/>
        </w:rPr>
        <w:t xml:space="preserve">dapat dilakukan proses </w:t>
      </w:r>
      <w:r>
        <w:rPr>
          <w:b w:val="0"/>
          <w:i/>
          <w:lang w:val="id-ID"/>
        </w:rPr>
        <w:t xml:space="preserve">assembly </w:t>
      </w:r>
      <w:r>
        <w:rPr>
          <w:b w:val="0"/>
          <w:lang w:val="id-ID"/>
        </w:rPr>
        <w:t xml:space="preserve">dengan </w:t>
      </w:r>
      <w:r>
        <w:rPr>
          <w:b w:val="0"/>
          <w:i/>
          <w:lang w:val="id-ID"/>
        </w:rPr>
        <w:t xml:space="preserve">inner </w:t>
      </w:r>
      <w:r>
        <w:rPr>
          <w:b w:val="0"/>
          <w:lang w:val="id-ID"/>
        </w:rPr>
        <w:t xml:space="preserve">dan </w:t>
      </w:r>
      <w:r>
        <w:rPr>
          <w:b w:val="0"/>
          <w:i/>
          <w:lang w:val="id-ID"/>
        </w:rPr>
        <w:t>body casing</w:t>
      </w:r>
      <w:r>
        <w:rPr>
          <w:b w:val="0"/>
          <w:lang w:val="id-ID"/>
        </w:rPr>
        <w:t>.</w:t>
      </w:r>
    </w:p>
    <w:p w14:paraId="48039BF5" w14:textId="77777777" w:rsidR="007543F7" w:rsidRPr="00793FF7" w:rsidRDefault="007543F7" w:rsidP="007543F7">
      <w:pPr>
        <w:pStyle w:val="Heading1"/>
        <w:numPr>
          <w:ilvl w:val="0"/>
          <w:numId w:val="35"/>
        </w:numPr>
        <w:spacing w:after="0" w:afterAutospacing="0" w:line="360" w:lineRule="auto"/>
        <w:jc w:val="both"/>
        <w:rPr>
          <w:lang w:val="id-ID"/>
        </w:rPr>
      </w:pPr>
      <w:r>
        <w:rPr>
          <w:b w:val="0"/>
          <w:lang w:val="id-ID"/>
        </w:rPr>
        <w:t>Inspeksi</w:t>
      </w:r>
    </w:p>
    <w:p w14:paraId="4FFCFE1C" w14:textId="4FDD91AB" w:rsidR="001A7F4F" w:rsidRDefault="007543F7" w:rsidP="00C73BF7">
      <w:pPr>
        <w:pStyle w:val="Heading1"/>
        <w:spacing w:line="360" w:lineRule="auto"/>
        <w:ind w:left="1080"/>
        <w:jc w:val="both"/>
        <w:rPr>
          <w:b w:val="0"/>
          <w:lang w:val="id-ID"/>
        </w:rPr>
      </w:pPr>
      <w:r>
        <w:rPr>
          <w:b w:val="0"/>
          <w:lang w:val="id-ID"/>
        </w:rPr>
        <w:t xml:space="preserve">Proses pengecekan part </w:t>
      </w:r>
      <w:r>
        <w:rPr>
          <w:b w:val="0"/>
          <w:i/>
          <w:lang w:val="id-ID"/>
        </w:rPr>
        <w:t xml:space="preserve">head casing </w:t>
      </w:r>
      <w:r>
        <w:rPr>
          <w:b w:val="0"/>
          <w:lang w:val="id-ID"/>
        </w:rPr>
        <w:t>sesuai standar yang diberikan berupa cek kebocoran, ukuran, dan lain sebagainya.</w:t>
      </w:r>
    </w:p>
    <w:p w14:paraId="50C5720D" w14:textId="2FA64322" w:rsidR="00435451" w:rsidRDefault="00C73BF7" w:rsidP="00435451">
      <w:pPr>
        <w:pStyle w:val="Heading1"/>
        <w:spacing w:line="360" w:lineRule="auto"/>
        <w:jc w:val="both"/>
        <w:rPr>
          <w:lang w:val="id-ID"/>
        </w:rPr>
      </w:pPr>
      <w:r>
        <w:rPr>
          <w:lang w:val="id-ID"/>
        </w:rPr>
        <w:t>IV.1.4</w:t>
      </w:r>
      <w:r w:rsidR="00435451" w:rsidRPr="00435451">
        <w:rPr>
          <w:lang w:val="id-ID"/>
        </w:rPr>
        <w:t xml:space="preserve"> Data Pengamatan Waktu Siklus</w:t>
      </w:r>
    </w:p>
    <w:p w14:paraId="4F7E8C24" w14:textId="06910739" w:rsidR="00EE137E" w:rsidRDefault="00435451" w:rsidP="007543F7">
      <w:pPr>
        <w:pStyle w:val="Heading1"/>
        <w:spacing w:line="360" w:lineRule="auto"/>
        <w:jc w:val="both"/>
        <w:rPr>
          <w:b w:val="0"/>
          <w:lang w:val="id-ID"/>
        </w:rPr>
      </w:pPr>
      <w:r w:rsidRPr="00435451">
        <w:rPr>
          <w:b w:val="0"/>
          <w:lang w:val="id-ID"/>
        </w:rPr>
        <w:t xml:space="preserve">Pengamatan waktu siklus dilakukan dengan observasi secara langsung menggunakan </w:t>
      </w:r>
      <w:r w:rsidRPr="00DE7EA9">
        <w:rPr>
          <w:b w:val="0"/>
          <w:i/>
          <w:lang w:val="id-ID"/>
        </w:rPr>
        <w:t>stopwatch</w:t>
      </w:r>
      <w:r w:rsidRPr="00435451">
        <w:rPr>
          <w:b w:val="0"/>
          <w:lang w:val="id-ID"/>
        </w:rPr>
        <w:t xml:space="preserve"> </w:t>
      </w:r>
      <w:r w:rsidR="00DE7EA9">
        <w:rPr>
          <w:b w:val="0"/>
          <w:lang w:val="id-ID"/>
        </w:rPr>
        <w:t>dimulai dari Bulan November 2018 hingga Februari 2019</w:t>
      </w:r>
      <w:r w:rsidRPr="00435451">
        <w:rPr>
          <w:b w:val="0"/>
          <w:lang w:val="id-ID"/>
        </w:rPr>
        <w:t>. Tabel IV.2 berikut merupakan data waktu siklus</w:t>
      </w:r>
      <w:r w:rsidR="00DE7EA9">
        <w:rPr>
          <w:b w:val="0"/>
          <w:lang w:val="id-ID"/>
        </w:rPr>
        <w:t xml:space="preserve"> proses produksi </w:t>
      </w:r>
      <w:r w:rsidR="00DE7EA9">
        <w:rPr>
          <w:b w:val="0"/>
          <w:i/>
          <w:lang w:val="id-ID"/>
        </w:rPr>
        <w:t>part head casing</w:t>
      </w:r>
      <w:r w:rsidRPr="00435451">
        <w:rPr>
          <w:b w:val="0"/>
          <w:lang w:val="id-ID"/>
        </w:rPr>
        <w:t>.</w:t>
      </w:r>
      <w:r w:rsidR="00EE137E">
        <w:rPr>
          <w:b w:val="0"/>
          <w:lang w:val="id-ID"/>
        </w:rPr>
        <w:t xml:space="preserve"> </w:t>
      </w:r>
    </w:p>
    <w:p w14:paraId="4D06C723" w14:textId="5FB50651" w:rsidR="00EE137E" w:rsidRDefault="00EE137E" w:rsidP="00EE137E">
      <w:pPr>
        <w:pStyle w:val="Heading1"/>
        <w:spacing w:line="360" w:lineRule="auto"/>
        <w:jc w:val="both"/>
        <w:rPr>
          <w:b w:val="0"/>
          <w:lang w:val="id-ID"/>
        </w:rPr>
      </w:pPr>
    </w:p>
    <w:tbl>
      <w:tblPr>
        <w:tblW w:w="5000" w:type="pct"/>
        <w:jc w:val="center"/>
        <w:tblLook w:val="04A0" w:firstRow="1" w:lastRow="0" w:firstColumn="1" w:lastColumn="0" w:noHBand="0" w:noVBand="1"/>
      </w:tblPr>
      <w:tblGrid>
        <w:gridCol w:w="2607"/>
        <w:gridCol w:w="4172"/>
        <w:gridCol w:w="1482"/>
      </w:tblGrid>
      <w:tr w:rsidR="006B0EB8" w:rsidRPr="006B0EB8" w14:paraId="13FB15E4" w14:textId="77777777" w:rsidTr="006B0EB8">
        <w:trPr>
          <w:trHeight w:val="300"/>
          <w:jc w:val="center"/>
        </w:trPr>
        <w:tc>
          <w:tcPr>
            <w:tcW w:w="157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29129" w14:textId="77777777" w:rsidR="006B0EB8" w:rsidRPr="006B0EB8" w:rsidRDefault="006B0EB8" w:rsidP="006B0EB8">
            <w:pPr>
              <w:spacing w:line="240" w:lineRule="auto"/>
              <w:jc w:val="center"/>
              <w:rPr>
                <w:rFonts w:eastAsia="Times New Roman" w:cs="Times New Roman"/>
                <w:b/>
                <w:bCs/>
                <w:color w:val="000000"/>
                <w:sz w:val="22"/>
                <w:lang w:val="id-ID" w:eastAsia="id-ID"/>
              </w:rPr>
            </w:pPr>
            <w:r w:rsidRPr="006B0EB8">
              <w:rPr>
                <w:rFonts w:eastAsia="Times New Roman" w:cs="Times New Roman"/>
                <w:b/>
                <w:bCs/>
                <w:color w:val="000000"/>
                <w:sz w:val="22"/>
                <w:lang w:val="id-ID" w:eastAsia="id-ID"/>
              </w:rPr>
              <w:t>Area</w:t>
            </w:r>
          </w:p>
        </w:tc>
        <w:tc>
          <w:tcPr>
            <w:tcW w:w="25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7AA15" w14:textId="77777777" w:rsidR="006B0EB8" w:rsidRPr="006B0EB8" w:rsidRDefault="006B0EB8" w:rsidP="006B0EB8">
            <w:pPr>
              <w:spacing w:line="240" w:lineRule="auto"/>
              <w:jc w:val="center"/>
              <w:rPr>
                <w:rFonts w:eastAsia="Times New Roman" w:cs="Times New Roman"/>
                <w:b/>
                <w:bCs/>
                <w:color w:val="000000"/>
                <w:sz w:val="22"/>
                <w:lang w:val="id-ID" w:eastAsia="id-ID"/>
              </w:rPr>
            </w:pPr>
            <w:r w:rsidRPr="006B0EB8">
              <w:rPr>
                <w:rFonts w:eastAsia="Times New Roman" w:cs="Times New Roman"/>
                <w:b/>
                <w:bCs/>
                <w:color w:val="000000"/>
                <w:sz w:val="22"/>
                <w:lang w:val="id-ID" w:eastAsia="id-ID"/>
              </w:rPr>
              <w:t>Aktivitas</w:t>
            </w:r>
          </w:p>
        </w:tc>
        <w:tc>
          <w:tcPr>
            <w:tcW w:w="8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B4DFD0" w14:textId="77777777" w:rsidR="006B0EB8" w:rsidRPr="006B0EB8" w:rsidRDefault="006B0EB8" w:rsidP="006B0EB8">
            <w:pPr>
              <w:spacing w:line="240" w:lineRule="auto"/>
              <w:jc w:val="center"/>
              <w:rPr>
                <w:rFonts w:eastAsia="Times New Roman" w:cs="Times New Roman"/>
                <w:b/>
                <w:bCs/>
                <w:color w:val="000000"/>
                <w:sz w:val="22"/>
                <w:lang w:val="id-ID" w:eastAsia="id-ID"/>
              </w:rPr>
            </w:pPr>
            <w:r w:rsidRPr="006B0EB8">
              <w:rPr>
                <w:rFonts w:eastAsia="Times New Roman" w:cs="Times New Roman"/>
                <w:b/>
                <w:bCs/>
                <w:color w:val="000000"/>
                <w:sz w:val="22"/>
                <w:lang w:val="id-ID" w:eastAsia="id-ID"/>
              </w:rPr>
              <w:t>Waktu Siklus (s)</w:t>
            </w:r>
          </w:p>
        </w:tc>
      </w:tr>
      <w:tr w:rsidR="006B0EB8" w:rsidRPr="006B0EB8" w14:paraId="056B5A6A" w14:textId="77777777" w:rsidTr="006B0EB8">
        <w:trPr>
          <w:trHeight w:val="300"/>
          <w:jc w:val="center"/>
        </w:trPr>
        <w:tc>
          <w:tcPr>
            <w:tcW w:w="1578" w:type="pct"/>
            <w:vMerge/>
            <w:tcBorders>
              <w:top w:val="single" w:sz="4" w:space="0" w:color="auto"/>
              <w:left w:val="single" w:sz="4" w:space="0" w:color="auto"/>
              <w:bottom w:val="single" w:sz="4" w:space="0" w:color="auto"/>
              <w:right w:val="single" w:sz="4" w:space="0" w:color="auto"/>
            </w:tcBorders>
            <w:vAlign w:val="center"/>
            <w:hideMark/>
          </w:tcPr>
          <w:p w14:paraId="228391E3" w14:textId="77777777" w:rsidR="006B0EB8" w:rsidRPr="006B0EB8" w:rsidRDefault="006B0EB8" w:rsidP="006B0EB8">
            <w:pPr>
              <w:spacing w:line="240" w:lineRule="auto"/>
              <w:jc w:val="left"/>
              <w:rPr>
                <w:rFonts w:eastAsia="Times New Roman" w:cs="Times New Roman"/>
                <w:b/>
                <w:bCs/>
                <w:color w:val="000000"/>
                <w:sz w:val="22"/>
                <w:lang w:val="id-ID" w:eastAsia="id-ID"/>
              </w:rPr>
            </w:pPr>
          </w:p>
        </w:tc>
        <w:tc>
          <w:tcPr>
            <w:tcW w:w="2525" w:type="pct"/>
            <w:vMerge/>
            <w:tcBorders>
              <w:top w:val="single" w:sz="4" w:space="0" w:color="auto"/>
              <w:left w:val="single" w:sz="4" w:space="0" w:color="auto"/>
              <w:bottom w:val="single" w:sz="4" w:space="0" w:color="auto"/>
              <w:right w:val="single" w:sz="4" w:space="0" w:color="auto"/>
            </w:tcBorders>
            <w:vAlign w:val="center"/>
            <w:hideMark/>
          </w:tcPr>
          <w:p w14:paraId="2C8084F0" w14:textId="77777777" w:rsidR="006B0EB8" w:rsidRPr="006B0EB8" w:rsidRDefault="006B0EB8" w:rsidP="006B0EB8">
            <w:pPr>
              <w:spacing w:line="240" w:lineRule="auto"/>
              <w:jc w:val="left"/>
              <w:rPr>
                <w:rFonts w:eastAsia="Times New Roman" w:cs="Times New Roman"/>
                <w:b/>
                <w:bCs/>
                <w:color w:val="000000"/>
                <w:sz w:val="22"/>
                <w:lang w:val="id-ID" w:eastAsia="id-ID"/>
              </w:rPr>
            </w:pPr>
          </w:p>
        </w:tc>
        <w:tc>
          <w:tcPr>
            <w:tcW w:w="897" w:type="pct"/>
            <w:vMerge/>
            <w:tcBorders>
              <w:top w:val="single" w:sz="4" w:space="0" w:color="auto"/>
              <w:left w:val="single" w:sz="4" w:space="0" w:color="auto"/>
              <w:bottom w:val="single" w:sz="4" w:space="0" w:color="auto"/>
              <w:right w:val="single" w:sz="4" w:space="0" w:color="auto"/>
            </w:tcBorders>
            <w:vAlign w:val="center"/>
            <w:hideMark/>
          </w:tcPr>
          <w:p w14:paraId="5978AC00" w14:textId="77777777" w:rsidR="006B0EB8" w:rsidRPr="006B0EB8" w:rsidRDefault="006B0EB8" w:rsidP="006B0EB8">
            <w:pPr>
              <w:spacing w:line="240" w:lineRule="auto"/>
              <w:jc w:val="left"/>
              <w:rPr>
                <w:rFonts w:eastAsia="Times New Roman" w:cs="Times New Roman"/>
                <w:b/>
                <w:bCs/>
                <w:color w:val="000000"/>
                <w:sz w:val="22"/>
                <w:lang w:val="id-ID" w:eastAsia="id-ID"/>
              </w:rPr>
            </w:pPr>
          </w:p>
        </w:tc>
      </w:tr>
      <w:tr w:rsidR="006B0EB8" w:rsidRPr="006B0EB8" w14:paraId="1F324CBD" w14:textId="77777777" w:rsidTr="006B0EB8">
        <w:trPr>
          <w:trHeight w:val="300"/>
          <w:jc w:val="center"/>
        </w:trPr>
        <w:tc>
          <w:tcPr>
            <w:tcW w:w="157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27842E4"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Gudang bahan baku</w:t>
            </w:r>
          </w:p>
        </w:tc>
        <w:tc>
          <w:tcPr>
            <w:tcW w:w="2525" w:type="pct"/>
            <w:tcBorders>
              <w:top w:val="nil"/>
              <w:left w:val="nil"/>
              <w:bottom w:val="single" w:sz="4" w:space="0" w:color="auto"/>
              <w:right w:val="single" w:sz="4" w:space="0" w:color="auto"/>
            </w:tcBorders>
            <w:shd w:val="clear" w:color="auto" w:fill="auto"/>
            <w:vAlign w:val="center"/>
            <w:hideMark/>
          </w:tcPr>
          <w:p w14:paraId="5AAAE903"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Memeriksa kuningan</w:t>
            </w:r>
          </w:p>
        </w:tc>
        <w:tc>
          <w:tcPr>
            <w:tcW w:w="897" w:type="pct"/>
            <w:tcBorders>
              <w:top w:val="nil"/>
              <w:left w:val="nil"/>
              <w:bottom w:val="single" w:sz="4" w:space="0" w:color="auto"/>
              <w:right w:val="single" w:sz="4" w:space="0" w:color="auto"/>
            </w:tcBorders>
            <w:shd w:val="clear" w:color="auto" w:fill="auto"/>
            <w:noWrap/>
            <w:vAlign w:val="center"/>
            <w:hideMark/>
          </w:tcPr>
          <w:p w14:paraId="69B9FD2B"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687,49</w:t>
            </w:r>
          </w:p>
        </w:tc>
      </w:tr>
      <w:tr w:rsidR="006B0EB8" w:rsidRPr="006B0EB8" w14:paraId="08BD3098" w14:textId="77777777" w:rsidTr="006B0EB8">
        <w:trPr>
          <w:trHeight w:val="600"/>
          <w:jc w:val="center"/>
        </w:trPr>
        <w:tc>
          <w:tcPr>
            <w:tcW w:w="1578" w:type="pct"/>
            <w:vMerge/>
            <w:tcBorders>
              <w:top w:val="nil"/>
              <w:left w:val="single" w:sz="4" w:space="0" w:color="auto"/>
              <w:bottom w:val="single" w:sz="4" w:space="0" w:color="auto"/>
              <w:right w:val="single" w:sz="4" w:space="0" w:color="auto"/>
            </w:tcBorders>
            <w:vAlign w:val="center"/>
            <w:hideMark/>
          </w:tcPr>
          <w:p w14:paraId="67B6BAA3"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6822E018"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Memindahkan kuningan ke area </w:t>
            </w:r>
            <w:r w:rsidRPr="006B0EB8">
              <w:rPr>
                <w:rFonts w:eastAsia="Times New Roman" w:cs="Times New Roman"/>
                <w:i/>
                <w:iCs/>
                <w:color w:val="000000"/>
                <w:sz w:val="22"/>
                <w:lang w:val="id-ID" w:eastAsia="id-ID"/>
              </w:rPr>
              <w:t>furnace</w:t>
            </w:r>
          </w:p>
        </w:tc>
        <w:tc>
          <w:tcPr>
            <w:tcW w:w="897" w:type="pct"/>
            <w:tcBorders>
              <w:top w:val="nil"/>
              <w:left w:val="nil"/>
              <w:bottom w:val="single" w:sz="4" w:space="0" w:color="auto"/>
              <w:right w:val="single" w:sz="4" w:space="0" w:color="auto"/>
            </w:tcBorders>
            <w:shd w:val="clear" w:color="auto" w:fill="auto"/>
            <w:noWrap/>
            <w:vAlign w:val="center"/>
            <w:hideMark/>
          </w:tcPr>
          <w:p w14:paraId="1CFBF39B"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431,5</w:t>
            </w:r>
          </w:p>
        </w:tc>
      </w:tr>
      <w:tr w:rsidR="006B0EB8" w:rsidRPr="006B0EB8" w14:paraId="457A2922" w14:textId="77777777" w:rsidTr="006B0EB8">
        <w:trPr>
          <w:trHeight w:val="300"/>
          <w:jc w:val="center"/>
        </w:trPr>
        <w:tc>
          <w:tcPr>
            <w:tcW w:w="1578" w:type="pct"/>
            <w:vMerge/>
            <w:tcBorders>
              <w:top w:val="nil"/>
              <w:left w:val="single" w:sz="4" w:space="0" w:color="auto"/>
              <w:bottom w:val="single" w:sz="4" w:space="0" w:color="auto"/>
              <w:right w:val="single" w:sz="4" w:space="0" w:color="auto"/>
            </w:tcBorders>
            <w:vAlign w:val="center"/>
            <w:hideMark/>
          </w:tcPr>
          <w:p w14:paraId="5CFDDBEF"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11EB39D1"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Memenuhi pasir ke tempat pasir</w:t>
            </w:r>
          </w:p>
        </w:tc>
        <w:tc>
          <w:tcPr>
            <w:tcW w:w="897" w:type="pct"/>
            <w:tcBorders>
              <w:top w:val="nil"/>
              <w:left w:val="nil"/>
              <w:bottom w:val="single" w:sz="4" w:space="0" w:color="auto"/>
              <w:right w:val="single" w:sz="4" w:space="0" w:color="auto"/>
            </w:tcBorders>
            <w:shd w:val="clear" w:color="auto" w:fill="auto"/>
            <w:noWrap/>
            <w:vAlign w:val="center"/>
            <w:hideMark/>
          </w:tcPr>
          <w:p w14:paraId="0815C02D"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204,84</w:t>
            </w:r>
          </w:p>
        </w:tc>
      </w:tr>
      <w:tr w:rsidR="006B0EB8" w:rsidRPr="006B0EB8" w14:paraId="6E242A19" w14:textId="77777777" w:rsidTr="006B0EB8">
        <w:trPr>
          <w:trHeight w:val="300"/>
          <w:jc w:val="center"/>
        </w:trPr>
        <w:tc>
          <w:tcPr>
            <w:tcW w:w="1578" w:type="pct"/>
            <w:vMerge/>
            <w:tcBorders>
              <w:top w:val="nil"/>
              <w:left w:val="single" w:sz="4" w:space="0" w:color="auto"/>
              <w:bottom w:val="single" w:sz="4" w:space="0" w:color="auto"/>
              <w:right w:val="single" w:sz="4" w:space="0" w:color="auto"/>
            </w:tcBorders>
            <w:vAlign w:val="center"/>
            <w:hideMark/>
          </w:tcPr>
          <w:p w14:paraId="7A88CC53"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6D137739"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Pengayakan pasir silika</w:t>
            </w:r>
          </w:p>
        </w:tc>
        <w:tc>
          <w:tcPr>
            <w:tcW w:w="897" w:type="pct"/>
            <w:tcBorders>
              <w:top w:val="nil"/>
              <w:left w:val="nil"/>
              <w:bottom w:val="single" w:sz="4" w:space="0" w:color="auto"/>
              <w:right w:val="single" w:sz="4" w:space="0" w:color="auto"/>
            </w:tcBorders>
            <w:shd w:val="clear" w:color="auto" w:fill="auto"/>
            <w:noWrap/>
            <w:vAlign w:val="center"/>
            <w:hideMark/>
          </w:tcPr>
          <w:p w14:paraId="1ED1B547"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684,31</w:t>
            </w:r>
          </w:p>
        </w:tc>
      </w:tr>
      <w:tr w:rsidR="006B0EB8" w:rsidRPr="006B0EB8" w14:paraId="5E3AFBCB" w14:textId="77777777" w:rsidTr="006B0EB8">
        <w:trPr>
          <w:trHeight w:val="600"/>
          <w:jc w:val="center"/>
        </w:trPr>
        <w:tc>
          <w:tcPr>
            <w:tcW w:w="1578" w:type="pct"/>
            <w:vMerge/>
            <w:tcBorders>
              <w:top w:val="nil"/>
              <w:left w:val="single" w:sz="4" w:space="0" w:color="auto"/>
              <w:bottom w:val="single" w:sz="4" w:space="0" w:color="auto"/>
              <w:right w:val="single" w:sz="4" w:space="0" w:color="auto"/>
            </w:tcBorders>
            <w:vAlign w:val="center"/>
            <w:hideMark/>
          </w:tcPr>
          <w:p w14:paraId="7C7001F5"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7007FE06"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Memindahkan pasir silika ke area pembuatan </w:t>
            </w:r>
            <w:r w:rsidRPr="006B0EB8">
              <w:rPr>
                <w:rFonts w:eastAsia="Times New Roman" w:cs="Times New Roman"/>
                <w:i/>
                <w:iCs/>
                <w:color w:val="000000"/>
                <w:sz w:val="22"/>
                <w:lang w:val="id-ID" w:eastAsia="id-ID"/>
              </w:rPr>
              <w:t>core</w:t>
            </w:r>
          </w:p>
        </w:tc>
        <w:tc>
          <w:tcPr>
            <w:tcW w:w="897" w:type="pct"/>
            <w:tcBorders>
              <w:top w:val="nil"/>
              <w:left w:val="nil"/>
              <w:bottom w:val="single" w:sz="4" w:space="0" w:color="auto"/>
              <w:right w:val="single" w:sz="4" w:space="0" w:color="auto"/>
            </w:tcBorders>
            <w:shd w:val="clear" w:color="auto" w:fill="auto"/>
            <w:noWrap/>
            <w:vAlign w:val="center"/>
            <w:hideMark/>
          </w:tcPr>
          <w:p w14:paraId="7DA92D47"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506,7</w:t>
            </w:r>
          </w:p>
        </w:tc>
      </w:tr>
      <w:tr w:rsidR="006B0EB8" w:rsidRPr="006B0EB8" w14:paraId="6AE64E2E" w14:textId="77777777" w:rsidTr="006B0EB8">
        <w:trPr>
          <w:trHeight w:val="300"/>
          <w:jc w:val="center"/>
        </w:trPr>
        <w:tc>
          <w:tcPr>
            <w:tcW w:w="1578" w:type="pct"/>
            <w:vMerge/>
            <w:tcBorders>
              <w:top w:val="nil"/>
              <w:left w:val="single" w:sz="4" w:space="0" w:color="auto"/>
              <w:bottom w:val="single" w:sz="4" w:space="0" w:color="auto"/>
              <w:right w:val="single" w:sz="4" w:space="0" w:color="auto"/>
            </w:tcBorders>
            <w:vAlign w:val="center"/>
            <w:hideMark/>
          </w:tcPr>
          <w:p w14:paraId="17DA9675"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37CAB5B6"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Memeriksa resin</w:t>
            </w:r>
          </w:p>
        </w:tc>
        <w:tc>
          <w:tcPr>
            <w:tcW w:w="897" w:type="pct"/>
            <w:tcBorders>
              <w:top w:val="nil"/>
              <w:left w:val="nil"/>
              <w:bottom w:val="single" w:sz="4" w:space="0" w:color="auto"/>
              <w:right w:val="single" w:sz="4" w:space="0" w:color="auto"/>
            </w:tcBorders>
            <w:shd w:val="clear" w:color="auto" w:fill="auto"/>
            <w:noWrap/>
            <w:vAlign w:val="center"/>
            <w:hideMark/>
          </w:tcPr>
          <w:p w14:paraId="76A9CB39"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87,72</w:t>
            </w:r>
          </w:p>
        </w:tc>
      </w:tr>
      <w:tr w:rsidR="006B0EB8" w:rsidRPr="006B0EB8" w14:paraId="7FC9C2D7" w14:textId="77777777" w:rsidTr="006B0EB8">
        <w:trPr>
          <w:trHeight w:val="420"/>
          <w:jc w:val="center"/>
        </w:trPr>
        <w:tc>
          <w:tcPr>
            <w:tcW w:w="1578" w:type="pct"/>
            <w:vMerge/>
            <w:tcBorders>
              <w:top w:val="nil"/>
              <w:left w:val="single" w:sz="4" w:space="0" w:color="auto"/>
              <w:bottom w:val="single" w:sz="4" w:space="0" w:color="auto"/>
              <w:right w:val="single" w:sz="4" w:space="0" w:color="auto"/>
            </w:tcBorders>
            <w:vAlign w:val="center"/>
            <w:hideMark/>
          </w:tcPr>
          <w:p w14:paraId="205219F2"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08BA2DA9"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Memindahkan resin ke area </w:t>
            </w:r>
            <w:r w:rsidRPr="006B0EB8">
              <w:rPr>
                <w:rFonts w:eastAsia="Times New Roman" w:cs="Times New Roman"/>
                <w:i/>
                <w:iCs/>
                <w:color w:val="000000"/>
                <w:sz w:val="22"/>
                <w:lang w:val="id-ID" w:eastAsia="id-ID"/>
              </w:rPr>
              <w:t>core</w:t>
            </w:r>
          </w:p>
        </w:tc>
        <w:tc>
          <w:tcPr>
            <w:tcW w:w="897" w:type="pct"/>
            <w:tcBorders>
              <w:top w:val="nil"/>
              <w:left w:val="nil"/>
              <w:bottom w:val="single" w:sz="4" w:space="0" w:color="auto"/>
              <w:right w:val="single" w:sz="4" w:space="0" w:color="auto"/>
            </w:tcBorders>
            <w:shd w:val="clear" w:color="auto" w:fill="auto"/>
            <w:noWrap/>
            <w:vAlign w:val="center"/>
            <w:hideMark/>
          </w:tcPr>
          <w:p w14:paraId="69767094"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482,4</w:t>
            </w:r>
          </w:p>
        </w:tc>
      </w:tr>
      <w:tr w:rsidR="006B0EB8" w:rsidRPr="006B0EB8" w14:paraId="4803A276" w14:textId="77777777" w:rsidTr="006B0EB8">
        <w:trPr>
          <w:trHeight w:val="300"/>
          <w:jc w:val="center"/>
        </w:trPr>
        <w:tc>
          <w:tcPr>
            <w:tcW w:w="1578" w:type="pct"/>
            <w:vMerge w:val="restart"/>
            <w:tcBorders>
              <w:top w:val="nil"/>
              <w:left w:val="single" w:sz="4" w:space="0" w:color="auto"/>
              <w:bottom w:val="single" w:sz="4" w:space="0" w:color="auto"/>
              <w:right w:val="single" w:sz="4" w:space="0" w:color="auto"/>
            </w:tcBorders>
            <w:shd w:val="clear" w:color="auto" w:fill="auto"/>
            <w:vAlign w:val="center"/>
            <w:hideMark/>
          </w:tcPr>
          <w:p w14:paraId="7A44B394"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Area </w:t>
            </w:r>
            <w:r w:rsidRPr="006B0EB8">
              <w:rPr>
                <w:rFonts w:eastAsia="Times New Roman" w:cs="Times New Roman"/>
                <w:i/>
                <w:iCs/>
                <w:color w:val="000000"/>
                <w:sz w:val="22"/>
                <w:lang w:val="id-ID" w:eastAsia="id-ID"/>
              </w:rPr>
              <w:t>core</w:t>
            </w:r>
            <w:r w:rsidRPr="006B0EB8">
              <w:rPr>
                <w:rFonts w:eastAsia="Times New Roman" w:cs="Times New Roman"/>
                <w:color w:val="000000"/>
                <w:sz w:val="22"/>
                <w:lang w:val="id-ID" w:eastAsia="id-ID"/>
              </w:rPr>
              <w:t xml:space="preserve"> </w:t>
            </w:r>
            <w:r w:rsidRPr="006B0EB8">
              <w:rPr>
                <w:rFonts w:eastAsia="Times New Roman" w:cs="Times New Roman"/>
                <w:i/>
                <w:iCs/>
                <w:color w:val="000000"/>
                <w:sz w:val="22"/>
                <w:lang w:val="id-ID" w:eastAsia="id-ID"/>
              </w:rPr>
              <w:t>head casing</w:t>
            </w:r>
          </w:p>
        </w:tc>
        <w:tc>
          <w:tcPr>
            <w:tcW w:w="2525" w:type="pct"/>
            <w:tcBorders>
              <w:top w:val="nil"/>
              <w:left w:val="nil"/>
              <w:bottom w:val="single" w:sz="4" w:space="0" w:color="auto"/>
              <w:right w:val="single" w:sz="4" w:space="0" w:color="auto"/>
            </w:tcBorders>
            <w:shd w:val="clear" w:color="auto" w:fill="auto"/>
            <w:vAlign w:val="center"/>
            <w:hideMark/>
          </w:tcPr>
          <w:p w14:paraId="38AA302C"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Menyalakan alat cetak</w:t>
            </w:r>
          </w:p>
        </w:tc>
        <w:tc>
          <w:tcPr>
            <w:tcW w:w="897" w:type="pct"/>
            <w:tcBorders>
              <w:top w:val="nil"/>
              <w:left w:val="nil"/>
              <w:bottom w:val="single" w:sz="4" w:space="0" w:color="auto"/>
              <w:right w:val="single" w:sz="4" w:space="0" w:color="auto"/>
            </w:tcBorders>
            <w:shd w:val="clear" w:color="auto" w:fill="auto"/>
            <w:noWrap/>
            <w:vAlign w:val="center"/>
            <w:hideMark/>
          </w:tcPr>
          <w:p w14:paraId="7406E81D"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2,13</w:t>
            </w:r>
          </w:p>
        </w:tc>
      </w:tr>
      <w:tr w:rsidR="006B0EB8" w:rsidRPr="006B0EB8" w14:paraId="2E228DE4" w14:textId="77777777" w:rsidTr="006B0EB8">
        <w:trPr>
          <w:trHeight w:val="600"/>
          <w:jc w:val="center"/>
        </w:trPr>
        <w:tc>
          <w:tcPr>
            <w:tcW w:w="1578" w:type="pct"/>
            <w:vMerge/>
            <w:tcBorders>
              <w:top w:val="nil"/>
              <w:left w:val="single" w:sz="4" w:space="0" w:color="auto"/>
              <w:bottom w:val="single" w:sz="4" w:space="0" w:color="auto"/>
              <w:right w:val="single" w:sz="4" w:space="0" w:color="auto"/>
            </w:tcBorders>
            <w:vAlign w:val="center"/>
            <w:hideMark/>
          </w:tcPr>
          <w:p w14:paraId="4E7C6182"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14B58D7F"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Memasukkan pasir silika pada cetakan</w:t>
            </w:r>
          </w:p>
        </w:tc>
        <w:tc>
          <w:tcPr>
            <w:tcW w:w="897" w:type="pct"/>
            <w:tcBorders>
              <w:top w:val="nil"/>
              <w:left w:val="nil"/>
              <w:bottom w:val="single" w:sz="4" w:space="0" w:color="auto"/>
              <w:right w:val="single" w:sz="4" w:space="0" w:color="auto"/>
            </w:tcBorders>
            <w:shd w:val="clear" w:color="auto" w:fill="auto"/>
            <w:noWrap/>
            <w:vAlign w:val="center"/>
            <w:hideMark/>
          </w:tcPr>
          <w:p w14:paraId="14020FBD"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6,73</w:t>
            </w:r>
          </w:p>
        </w:tc>
      </w:tr>
      <w:tr w:rsidR="006B0EB8" w:rsidRPr="006B0EB8" w14:paraId="53251239" w14:textId="77777777" w:rsidTr="006B0EB8">
        <w:trPr>
          <w:trHeight w:val="300"/>
          <w:jc w:val="center"/>
        </w:trPr>
        <w:tc>
          <w:tcPr>
            <w:tcW w:w="1578" w:type="pct"/>
            <w:vMerge/>
            <w:tcBorders>
              <w:top w:val="nil"/>
              <w:left w:val="single" w:sz="4" w:space="0" w:color="auto"/>
              <w:bottom w:val="single" w:sz="4" w:space="0" w:color="auto"/>
              <w:right w:val="single" w:sz="4" w:space="0" w:color="auto"/>
            </w:tcBorders>
            <w:vAlign w:val="center"/>
            <w:hideMark/>
          </w:tcPr>
          <w:p w14:paraId="7EAA418F"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64A21411"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Memanaskan pasir silika</w:t>
            </w:r>
          </w:p>
        </w:tc>
        <w:tc>
          <w:tcPr>
            <w:tcW w:w="897" w:type="pct"/>
            <w:tcBorders>
              <w:top w:val="nil"/>
              <w:left w:val="nil"/>
              <w:bottom w:val="single" w:sz="4" w:space="0" w:color="auto"/>
              <w:right w:val="single" w:sz="4" w:space="0" w:color="auto"/>
            </w:tcBorders>
            <w:shd w:val="clear" w:color="auto" w:fill="auto"/>
            <w:noWrap/>
            <w:vAlign w:val="center"/>
            <w:hideMark/>
          </w:tcPr>
          <w:p w14:paraId="38E8B99A"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20,18</w:t>
            </w:r>
          </w:p>
        </w:tc>
      </w:tr>
      <w:tr w:rsidR="006B0EB8" w:rsidRPr="006B0EB8" w14:paraId="4F6AA73F" w14:textId="77777777" w:rsidTr="006B0EB8">
        <w:trPr>
          <w:trHeight w:val="600"/>
          <w:jc w:val="center"/>
        </w:trPr>
        <w:tc>
          <w:tcPr>
            <w:tcW w:w="1578" w:type="pct"/>
            <w:vMerge/>
            <w:tcBorders>
              <w:top w:val="nil"/>
              <w:left w:val="single" w:sz="4" w:space="0" w:color="auto"/>
              <w:bottom w:val="single" w:sz="4" w:space="0" w:color="auto"/>
              <w:right w:val="single" w:sz="4" w:space="0" w:color="auto"/>
            </w:tcBorders>
            <w:vAlign w:val="center"/>
            <w:hideMark/>
          </w:tcPr>
          <w:p w14:paraId="50390746"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36D8D7DB"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Mengeluarkan cetakan pasir pada cetakan</w:t>
            </w:r>
          </w:p>
        </w:tc>
        <w:tc>
          <w:tcPr>
            <w:tcW w:w="897" w:type="pct"/>
            <w:tcBorders>
              <w:top w:val="nil"/>
              <w:left w:val="nil"/>
              <w:bottom w:val="single" w:sz="4" w:space="0" w:color="auto"/>
              <w:right w:val="single" w:sz="4" w:space="0" w:color="auto"/>
            </w:tcBorders>
            <w:shd w:val="clear" w:color="auto" w:fill="auto"/>
            <w:noWrap/>
            <w:vAlign w:val="center"/>
            <w:hideMark/>
          </w:tcPr>
          <w:p w14:paraId="37DDB4B7"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2,83</w:t>
            </w:r>
          </w:p>
        </w:tc>
      </w:tr>
      <w:tr w:rsidR="006B0EB8" w:rsidRPr="006B0EB8" w14:paraId="746DDB96" w14:textId="77777777" w:rsidTr="006B0EB8">
        <w:trPr>
          <w:trHeight w:val="600"/>
          <w:jc w:val="center"/>
        </w:trPr>
        <w:tc>
          <w:tcPr>
            <w:tcW w:w="1578" w:type="pct"/>
            <w:vMerge/>
            <w:tcBorders>
              <w:top w:val="nil"/>
              <w:left w:val="single" w:sz="4" w:space="0" w:color="auto"/>
              <w:bottom w:val="single" w:sz="4" w:space="0" w:color="auto"/>
              <w:right w:val="single" w:sz="4" w:space="0" w:color="auto"/>
            </w:tcBorders>
            <w:vAlign w:val="center"/>
            <w:hideMark/>
          </w:tcPr>
          <w:p w14:paraId="499F02C3"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7439DBBD"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Memindahkan cetakan pasir ke area </w:t>
            </w:r>
            <w:r w:rsidRPr="006B0EB8">
              <w:rPr>
                <w:rFonts w:eastAsia="Times New Roman" w:cs="Times New Roman"/>
                <w:i/>
                <w:iCs/>
                <w:color w:val="000000"/>
                <w:sz w:val="22"/>
                <w:lang w:val="id-ID" w:eastAsia="id-ID"/>
              </w:rPr>
              <w:t>molding head casing</w:t>
            </w:r>
          </w:p>
        </w:tc>
        <w:tc>
          <w:tcPr>
            <w:tcW w:w="897" w:type="pct"/>
            <w:tcBorders>
              <w:top w:val="nil"/>
              <w:left w:val="nil"/>
              <w:bottom w:val="single" w:sz="4" w:space="0" w:color="auto"/>
              <w:right w:val="single" w:sz="4" w:space="0" w:color="auto"/>
            </w:tcBorders>
            <w:shd w:val="clear" w:color="auto" w:fill="auto"/>
            <w:noWrap/>
            <w:vAlign w:val="center"/>
            <w:hideMark/>
          </w:tcPr>
          <w:p w14:paraId="6AAFC6E3"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31,6</w:t>
            </w:r>
          </w:p>
        </w:tc>
      </w:tr>
      <w:tr w:rsidR="006B0EB8" w:rsidRPr="006B0EB8" w14:paraId="00A3EF70" w14:textId="77777777" w:rsidTr="006B0EB8">
        <w:trPr>
          <w:trHeight w:val="300"/>
          <w:jc w:val="center"/>
        </w:trPr>
        <w:tc>
          <w:tcPr>
            <w:tcW w:w="1578" w:type="pct"/>
            <w:vMerge w:val="restart"/>
            <w:tcBorders>
              <w:top w:val="nil"/>
              <w:left w:val="single" w:sz="4" w:space="0" w:color="auto"/>
              <w:bottom w:val="single" w:sz="4" w:space="0" w:color="auto"/>
              <w:right w:val="single" w:sz="4" w:space="0" w:color="auto"/>
            </w:tcBorders>
            <w:shd w:val="clear" w:color="auto" w:fill="auto"/>
            <w:vAlign w:val="center"/>
            <w:hideMark/>
          </w:tcPr>
          <w:p w14:paraId="358E03A0"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lastRenderedPageBreak/>
              <w:t xml:space="preserve">Area </w:t>
            </w:r>
            <w:r w:rsidRPr="006B0EB8">
              <w:rPr>
                <w:rFonts w:eastAsia="Times New Roman" w:cs="Times New Roman"/>
                <w:i/>
                <w:iCs/>
                <w:color w:val="000000"/>
                <w:sz w:val="22"/>
                <w:lang w:val="id-ID" w:eastAsia="id-ID"/>
              </w:rPr>
              <w:t>core</w:t>
            </w:r>
            <w:r w:rsidRPr="006B0EB8">
              <w:rPr>
                <w:rFonts w:eastAsia="Times New Roman" w:cs="Times New Roman"/>
                <w:color w:val="000000"/>
                <w:sz w:val="22"/>
                <w:lang w:val="id-ID" w:eastAsia="id-ID"/>
              </w:rPr>
              <w:t xml:space="preserve"> </w:t>
            </w:r>
            <w:r w:rsidRPr="006B0EB8">
              <w:rPr>
                <w:rFonts w:eastAsia="Times New Roman" w:cs="Times New Roman"/>
                <w:i/>
                <w:iCs/>
                <w:color w:val="000000"/>
                <w:sz w:val="22"/>
                <w:lang w:val="id-ID" w:eastAsia="id-ID"/>
              </w:rPr>
              <w:t>body casing</w:t>
            </w:r>
          </w:p>
        </w:tc>
        <w:tc>
          <w:tcPr>
            <w:tcW w:w="2525" w:type="pct"/>
            <w:tcBorders>
              <w:top w:val="nil"/>
              <w:left w:val="nil"/>
              <w:bottom w:val="single" w:sz="4" w:space="0" w:color="auto"/>
              <w:right w:val="single" w:sz="4" w:space="0" w:color="auto"/>
            </w:tcBorders>
            <w:shd w:val="clear" w:color="auto" w:fill="auto"/>
            <w:vAlign w:val="center"/>
            <w:hideMark/>
          </w:tcPr>
          <w:p w14:paraId="242DEDF7"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Menyalakan alat cetak</w:t>
            </w:r>
          </w:p>
        </w:tc>
        <w:tc>
          <w:tcPr>
            <w:tcW w:w="897" w:type="pct"/>
            <w:tcBorders>
              <w:top w:val="nil"/>
              <w:left w:val="nil"/>
              <w:bottom w:val="single" w:sz="4" w:space="0" w:color="auto"/>
              <w:right w:val="single" w:sz="4" w:space="0" w:color="auto"/>
            </w:tcBorders>
            <w:shd w:val="clear" w:color="auto" w:fill="auto"/>
            <w:noWrap/>
            <w:vAlign w:val="center"/>
            <w:hideMark/>
          </w:tcPr>
          <w:p w14:paraId="110ED23C"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2,15</w:t>
            </w:r>
          </w:p>
        </w:tc>
      </w:tr>
      <w:tr w:rsidR="006B0EB8" w:rsidRPr="006B0EB8" w14:paraId="2681ECB2" w14:textId="77777777" w:rsidTr="006B0EB8">
        <w:trPr>
          <w:trHeight w:val="600"/>
          <w:jc w:val="center"/>
        </w:trPr>
        <w:tc>
          <w:tcPr>
            <w:tcW w:w="1578" w:type="pct"/>
            <w:vMerge/>
            <w:tcBorders>
              <w:top w:val="nil"/>
              <w:left w:val="single" w:sz="4" w:space="0" w:color="auto"/>
              <w:bottom w:val="single" w:sz="4" w:space="0" w:color="auto"/>
              <w:right w:val="single" w:sz="4" w:space="0" w:color="auto"/>
            </w:tcBorders>
            <w:vAlign w:val="center"/>
            <w:hideMark/>
          </w:tcPr>
          <w:p w14:paraId="2C255289"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2EDC2A1D"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Memasukkan pasir silika pada cetakan</w:t>
            </w:r>
          </w:p>
        </w:tc>
        <w:tc>
          <w:tcPr>
            <w:tcW w:w="897" w:type="pct"/>
            <w:tcBorders>
              <w:top w:val="nil"/>
              <w:left w:val="nil"/>
              <w:bottom w:val="single" w:sz="4" w:space="0" w:color="auto"/>
              <w:right w:val="single" w:sz="4" w:space="0" w:color="auto"/>
            </w:tcBorders>
            <w:shd w:val="clear" w:color="auto" w:fill="auto"/>
            <w:noWrap/>
            <w:vAlign w:val="center"/>
            <w:hideMark/>
          </w:tcPr>
          <w:p w14:paraId="4F485F6E"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6,85</w:t>
            </w:r>
          </w:p>
        </w:tc>
      </w:tr>
      <w:tr w:rsidR="006B0EB8" w:rsidRPr="006B0EB8" w14:paraId="28264DA2" w14:textId="77777777" w:rsidTr="006B0EB8">
        <w:trPr>
          <w:trHeight w:val="300"/>
          <w:jc w:val="center"/>
        </w:trPr>
        <w:tc>
          <w:tcPr>
            <w:tcW w:w="1578" w:type="pct"/>
            <w:vMerge/>
            <w:tcBorders>
              <w:top w:val="nil"/>
              <w:left w:val="single" w:sz="4" w:space="0" w:color="auto"/>
              <w:bottom w:val="single" w:sz="4" w:space="0" w:color="auto"/>
              <w:right w:val="single" w:sz="4" w:space="0" w:color="auto"/>
            </w:tcBorders>
            <w:vAlign w:val="center"/>
            <w:hideMark/>
          </w:tcPr>
          <w:p w14:paraId="61622FD8"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0ED260BE"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Memanaskan pasir silika</w:t>
            </w:r>
          </w:p>
        </w:tc>
        <w:tc>
          <w:tcPr>
            <w:tcW w:w="897" w:type="pct"/>
            <w:tcBorders>
              <w:top w:val="nil"/>
              <w:left w:val="nil"/>
              <w:bottom w:val="single" w:sz="4" w:space="0" w:color="auto"/>
              <w:right w:val="single" w:sz="4" w:space="0" w:color="auto"/>
            </w:tcBorders>
            <w:shd w:val="clear" w:color="auto" w:fill="auto"/>
            <w:noWrap/>
            <w:vAlign w:val="center"/>
            <w:hideMark/>
          </w:tcPr>
          <w:p w14:paraId="37D60262"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25,74</w:t>
            </w:r>
          </w:p>
        </w:tc>
      </w:tr>
      <w:tr w:rsidR="006B0EB8" w:rsidRPr="006B0EB8" w14:paraId="10C63F23" w14:textId="77777777" w:rsidTr="006B0EB8">
        <w:trPr>
          <w:trHeight w:val="600"/>
          <w:jc w:val="center"/>
        </w:trPr>
        <w:tc>
          <w:tcPr>
            <w:tcW w:w="1578" w:type="pct"/>
            <w:vMerge/>
            <w:tcBorders>
              <w:top w:val="nil"/>
              <w:left w:val="single" w:sz="4" w:space="0" w:color="auto"/>
              <w:bottom w:val="single" w:sz="4" w:space="0" w:color="auto"/>
              <w:right w:val="single" w:sz="4" w:space="0" w:color="auto"/>
            </w:tcBorders>
            <w:vAlign w:val="center"/>
            <w:hideMark/>
          </w:tcPr>
          <w:p w14:paraId="607D0622"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37612EBA"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Mengeluarkan cetakan pasir pada cetakan</w:t>
            </w:r>
          </w:p>
        </w:tc>
        <w:tc>
          <w:tcPr>
            <w:tcW w:w="897" w:type="pct"/>
            <w:tcBorders>
              <w:top w:val="nil"/>
              <w:left w:val="nil"/>
              <w:bottom w:val="single" w:sz="4" w:space="0" w:color="auto"/>
              <w:right w:val="single" w:sz="4" w:space="0" w:color="auto"/>
            </w:tcBorders>
            <w:shd w:val="clear" w:color="auto" w:fill="auto"/>
            <w:noWrap/>
            <w:vAlign w:val="center"/>
            <w:hideMark/>
          </w:tcPr>
          <w:p w14:paraId="264A7063"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3,12</w:t>
            </w:r>
          </w:p>
        </w:tc>
      </w:tr>
      <w:tr w:rsidR="006B0EB8" w:rsidRPr="006B0EB8" w14:paraId="09A59B00" w14:textId="77777777" w:rsidTr="006B0EB8">
        <w:trPr>
          <w:trHeight w:val="600"/>
          <w:jc w:val="center"/>
        </w:trPr>
        <w:tc>
          <w:tcPr>
            <w:tcW w:w="1578" w:type="pct"/>
            <w:vMerge/>
            <w:tcBorders>
              <w:top w:val="nil"/>
              <w:left w:val="single" w:sz="4" w:space="0" w:color="auto"/>
              <w:bottom w:val="single" w:sz="4" w:space="0" w:color="auto"/>
              <w:right w:val="single" w:sz="4" w:space="0" w:color="auto"/>
            </w:tcBorders>
            <w:vAlign w:val="center"/>
            <w:hideMark/>
          </w:tcPr>
          <w:p w14:paraId="2070EBE5"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2716834A"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Memindahkan cetakan pasir ke area </w:t>
            </w:r>
            <w:r w:rsidRPr="006B0EB8">
              <w:rPr>
                <w:rFonts w:eastAsia="Times New Roman" w:cs="Times New Roman"/>
                <w:i/>
                <w:iCs/>
                <w:color w:val="000000"/>
                <w:sz w:val="22"/>
                <w:lang w:val="id-ID" w:eastAsia="id-ID"/>
              </w:rPr>
              <w:t>molding body casing</w:t>
            </w:r>
          </w:p>
        </w:tc>
        <w:tc>
          <w:tcPr>
            <w:tcW w:w="897" w:type="pct"/>
            <w:tcBorders>
              <w:top w:val="nil"/>
              <w:left w:val="nil"/>
              <w:bottom w:val="single" w:sz="4" w:space="0" w:color="auto"/>
              <w:right w:val="single" w:sz="4" w:space="0" w:color="auto"/>
            </w:tcBorders>
            <w:shd w:val="clear" w:color="auto" w:fill="auto"/>
            <w:noWrap/>
            <w:vAlign w:val="center"/>
            <w:hideMark/>
          </w:tcPr>
          <w:p w14:paraId="25B77238"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32,7</w:t>
            </w:r>
          </w:p>
        </w:tc>
      </w:tr>
      <w:tr w:rsidR="006B0EB8" w:rsidRPr="006B0EB8" w14:paraId="1E097521" w14:textId="77777777" w:rsidTr="006B0EB8">
        <w:trPr>
          <w:trHeight w:val="600"/>
          <w:jc w:val="center"/>
        </w:trPr>
        <w:tc>
          <w:tcPr>
            <w:tcW w:w="1578" w:type="pct"/>
            <w:vMerge w:val="restart"/>
            <w:tcBorders>
              <w:top w:val="nil"/>
              <w:left w:val="single" w:sz="4" w:space="0" w:color="auto"/>
              <w:bottom w:val="single" w:sz="4" w:space="0" w:color="auto"/>
              <w:right w:val="single" w:sz="4" w:space="0" w:color="auto"/>
            </w:tcBorders>
            <w:shd w:val="clear" w:color="000000" w:fill="FFFFFF"/>
            <w:vAlign w:val="center"/>
            <w:hideMark/>
          </w:tcPr>
          <w:p w14:paraId="3137FB82"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Area </w:t>
            </w:r>
            <w:r w:rsidRPr="006B0EB8">
              <w:rPr>
                <w:rFonts w:eastAsia="Times New Roman" w:cs="Times New Roman"/>
                <w:i/>
                <w:iCs/>
                <w:color w:val="000000"/>
                <w:sz w:val="22"/>
                <w:lang w:val="id-ID" w:eastAsia="id-ID"/>
              </w:rPr>
              <w:t>furnace head casing</w:t>
            </w:r>
          </w:p>
        </w:tc>
        <w:tc>
          <w:tcPr>
            <w:tcW w:w="2525" w:type="pct"/>
            <w:tcBorders>
              <w:top w:val="nil"/>
              <w:left w:val="nil"/>
              <w:bottom w:val="single" w:sz="4" w:space="0" w:color="auto"/>
              <w:right w:val="single" w:sz="4" w:space="0" w:color="auto"/>
            </w:tcBorders>
            <w:shd w:val="clear" w:color="auto" w:fill="auto"/>
            <w:vAlign w:val="center"/>
            <w:hideMark/>
          </w:tcPr>
          <w:p w14:paraId="4BB88005"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Memasukkan bahan bakar ( oli ) kedalam tungku </w:t>
            </w:r>
          </w:p>
        </w:tc>
        <w:tc>
          <w:tcPr>
            <w:tcW w:w="897" w:type="pct"/>
            <w:tcBorders>
              <w:top w:val="nil"/>
              <w:left w:val="nil"/>
              <w:bottom w:val="single" w:sz="4" w:space="0" w:color="auto"/>
              <w:right w:val="single" w:sz="4" w:space="0" w:color="auto"/>
            </w:tcBorders>
            <w:shd w:val="clear" w:color="auto" w:fill="auto"/>
            <w:noWrap/>
            <w:vAlign w:val="center"/>
            <w:hideMark/>
          </w:tcPr>
          <w:p w14:paraId="001418D6"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27,31</w:t>
            </w:r>
          </w:p>
        </w:tc>
      </w:tr>
      <w:tr w:rsidR="006B0EB8" w:rsidRPr="006B0EB8" w14:paraId="14AC5D9D" w14:textId="77777777" w:rsidTr="006B0EB8">
        <w:trPr>
          <w:trHeight w:val="300"/>
          <w:jc w:val="center"/>
        </w:trPr>
        <w:tc>
          <w:tcPr>
            <w:tcW w:w="1578" w:type="pct"/>
            <w:vMerge/>
            <w:tcBorders>
              <w:top w:val="nil"/>
              <w:left w:val="single" w:sz="4" w:space="0" w:color="auto"/>
              <w:bottom w:val="single" w:sz="4" w:space="0" w:color="auto"/>
              <w:right w:val="single" w:sz="4" w:space="0" w:color="auto"/>
            </w:tcBorders>
            <w:vAlign w:val="center"/>
            <w:hideMark/>
          </w:tcPr>
          <w:p w14:paraId="6BDF2CFB"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6BCD9749"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Menyalakan api pada tungku</w:t>
            </w:r>
          </w:p>
        </w:tc>
        <w:tc>
          <w:tcPr>
            <w:tcW w:w="897" w:type="pct"/>
            <w:tcBorders>
              <w:top w:val="nil"/>
              <w:left w:val="nil"/>
              <w:bottom w:val="single" w:sz="4" w:space="0" w:color="auto"/>
              <w:right w:val="single" w:sz="4" w:space="0" w:color="auto"/>
            </w:tcBorders>
            <w:shd w:val="clear" w:color="auto" w:fill="auto"/>
            <w:noWrap/>
            <w:vAlign w:val="center"/>
            <w:hideMark/>
          </w:tcPr>
          <w:p w14:paraId="4931C055"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3,72</w:t>
            </w:r>
          </w:p>
        </w:tc>
      </w:tr>
      <w:tr w:rsidR="006B0EB8" w:rsidRPr="006B0EB8" w14:paraId="2CB888DE" w14:textId="77777777" w:rsidTr="006B0EB8">
        <w:trPr>
          <w:trHeight w:val="600"/>
          <w:jc w:val="center"/>
        </w:trPr>
        <w:tc>
          <w:tcPr>
            <w:tcW w:w="1578" w:type="pct"/>
            <w:vMerge/>
            <w:tcBorders>
              <w:top w:val="nil"/>
              <w:left w:val="single" w:sz="4" w:space="0" w:color="auto"/>
              <w:bottom w:val="single" w:sz="4" w:space="0" w:color="auto"/>
              <w:right w:val="single" w:sz="4" w:space="0" w:color="auto"/>
            </w:tcBorders>
            <w:vAlign w:val="center"/>
            <w:hideMark/>
          </w:tcPr>
          <w:p w14:paraId="3390169E"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39C08949"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Menunggu pemanasan bahan bakar</w:t>
            </w:r>
          </w:p>
        </w:tc>
        <w:tc>
          <w:tcPr>
            <w:tcW w:w="897" w:type="pct"/>
            <w:tcBorders>
              <w:top w:val="nil"/>
              <w:left w:val="nil"/>
              <w:bottom w:val="single" w:sz="4" w:space="0" w:color="auto"/>
              <w:right w:val="single" w:sz="4" w:space="0" w:color="auto"/>
            </w:tcBorders>
            <w:shd w:val="clear" w:color="auto" w:fill="auto"/>
            <w:noWrap/>
            <w:vAlign w:val="center"/>
            <w:hideMark/>
          </w:tcPr>
          <w:p w14:paraId="2A5F7FDA"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3618,67</w:t>
            </w:r>
          </w:p>
        </w:tc>
      </w:tr>
      <w:tr w:rsidR="006B0EB8" w:rsidRPr="006B0EB8" w14:paraId="06F3238C" w14:textId="77777777" w:rsidTr="006B0EB8">
        <w:trPr>
          <w:trHeight w:val="600"/>
          <w:jc w:val="center"/>
        </w:trPr>
        <w:tc>
          <w:tcPr>
            <w:tcW w:w="1578" w:type="pct"/>
            <w:vMerge/>
            <w:tcBorders>
              <w:top w:val="nil"/>
              <w:left w:val="single" w:sz="4" w:space="0" w:color="auto"/>
              <w:bottom w:val="single" w:sz="4" w:space="0" w:color="auto"/>
              <w:right w:val="single" w:sz="4" w:space="0" w:color="auto"/>
            </w:tcBorders>
            <w:vAlign w:val="center"/>
            <w:hideMark/>
          </w:tcPr>
          <w:p w14:paraId="3E6768BE"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nil"/>
              <w:right w:val="nil"/>
            </w:tcBorders>
            <w:shd w:val="clear" w:color="auto" w:fill="auto"/>
            <w:vAlign w:val="center"/>
            <w:hideMark/>
          </w:tcPr>
          <w:p w14:paraId="202A0E6D"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Memasukkan kuningan pada tungku</w:t>
            </w:r>
          </w:p>
        </w:tc>
        <w:tc>
          <w:tcPr>
            <w:tcW w:w="897" w:type="pct"/>
            <w:tcBorders>
              <w:top w:val="nil"/>
              <w:left w:val="single" w:sz="4" w:space="0" w:color="auto"/>
              <w:bottom w:val="nil"/>
              <w:right w:val="single" w:sz="4" w:space="0" w:color="auto"/>
            </w:tcBorders>
            <w:shd w:val="clear" w:color="auto" w:fill="auto"/>
            <w:noWrap/>
            <w:vAlign w:val="center"/>
            <w:hideMark/>
          </w:tcPr>
          <w:p w14:paraId="0878376E"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11,34</w:t>
            </w:r>
          </w:p>
        </w:tc>
      </w:tr>
      <w:tr w:rsidR="006B0EB8" w:rsidRPr="006B0EB8" w14:paraId="471F9E30" w14:textId="77777777" w:rsidTr="006B0EB8">
        <w:trPr>
          <w:trHeight w:val="900"/>
          <w:jc w:val="center"/>
        </w:trPr>
        <w:tc>
          <w:tcPr>
            <w:tcW w:w="1578" w:type="pct"/>
            <w:vMerge/>
            <w:tcBorders>
              <w:top w:val="nil"/>
              <w:left w:val="single" w:sz="4" w:space="0" w:color="auto"/>
              <w:bottom w:val="single" w:sz="4" w:space="0" w:color="auto"/>
              <w:right w:val="single" w:sz="4" w:space="0" w:color="auto"/>
            </w:tcBorders>
            <w:vAlign w:val="center"/>
            <w:hideMark/>
          </w:tcPr>
          <w:p w14:paraId="38A76842"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single" w:sz="4" w:space="0" w:color="auto"/>
              <w:left w:val="nil"/>
              <w:bottom w:val="single" w:sz="4" w:space="0" w:color="auto"/>
              <w:right w:val="single" w:sz="4" w:space="0" w:color="auto"/>
            </w:tcBorders>
            <w:shd w:val="clear" w:color="auto" w:fill="auto"/>
            <w:vAlign w:val="center"/>
            <w:hideMark/>
          </w:tcPr>
          <w:p w14:paraId="095780E0"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Peleburan bahan baku pembuatan </w:t>
            </w:r>
            <w:r w:rsidRPr="006B0EB8">
              <w:rPr>
                <w:rFonts w:eastAsia="Times New Roman" w:cs="Times New Roman"/>
                <w:i/>
                <w:iCs/>
                <w:color w:val="000000"/>
                <w:sz w:val="22"/>
                <w:lang w:val="id-ID" w:eastAsia="id-ID"/>
              </w:rPr>
              <w:t xml:space="preserve">head casing </w:t>
            </w:r>
            <w:r w:rsidRPr="006B0EB8">
              <w:rPr>
                <w:rFonts w:eastAsia="Times New Roman" w:cs="Times New Roman"/>
                <w:color w:val="000000"/>
                <w:sz w:val="22"/>
                <w:lang w:val="id-ID" w:eastAsia="id-ID"/>
              </w:rPr>
              <w:t>( kuningan )</w:t>
            </w:r>
          </w:p>
        </w:tc>
        <w:tc>
          <w:tcPr>
            <w:tcW w:w="897" w:type="pct"/>
            <w:tcBorders>
              <w:top w:val="single" w:sz="4" w:space="0" w:color="auto"/>
              <w:left w:val="nil"/>
              <w:bottom w:val="single" w:sz="4" w:space="0" w:color="auto"/>
              <w:right w:val="single" w:sz="4" w:space="0" w:color="auto"/>
            </w:tcBorders>
            <w:shd w:val="clear" w:color="auto" w:fill="auto"/>
            <w:noWrap/>
            <w:vAlign w:val="center"/>
            <w:hideMark/>
          </w:tcPr>
          <w:p w14:paraId="7CF7BD21"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7235,45</w:t>
            </w:r>
          </w:p>
        </w:tc>
      </w:tr>
      <w:tr w:rsidR="006B0EB8" w:rsidRPr="006B0EB8" w14:paraId="0BA0AFBE" w14:textId="77777777" w:rsidTr="006B0EB8">
        <w:trPr>
          <w:trHeight w:val="600"/>
          <w:jc w:val="center"/>
        </w:trPr>
        <w:tc>
          <w:tcPr>
            <w:tcW w:w="1578" w:type="pct"/>
            <w:vMerge/>
            <w:tcBorders>
              <w:top w:val="nil"/>
              <w:left w:val="single" w:sz="4" w:space="0" w:color="auto"/>
              <w:bottom w:val="single" w:sz="4" w:space="0" w:color="auto"/>
              <w:right w:val="single" w:sz="4" w:space="0" w:color="auto"/>
            </w:tcBorders>
            <w:vAlign w:val="center"/>
            <w:hideMark/>
          </w:tcPr>
          <w:p w14:paraId="23047360"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7CCAFED7"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Memindahkan cairan kuningan</w:t>
            </w:r>
            <w:r w:rsidRPr="006B0EB8">
              <w:rPr>
                <w:rFonts w:eastAsia="Times New Roman" w:cs="Times New Roman"/>
                <w:i/>
                <w:iCs/>
                <w:color w:val="000000"/>
                <w:sz w:val="22"/>
                <w:lang w:val="id-ID" w:eastAsia="id-ID"/>
              </w:rPr>
              <w:t xml:space="preserve"> </w:t>
            </w:r>
            <w:r w:rsidRPr="006B0EB8">
              <w:rPr>
                <w:rFonts w:eastAsia="Times New Roman" w:cs="Times New Roman"/>
                <w:color w:val="000000"/>
                <w:sz w:val="22"/>
                <w:lang w:val="id-ID" w:eastAsia="id-ID"/>
              </w:rPr>
              <w:t xml:space="preserve">ke area </w:t>
            </w:r>
            <w:r w:rsidRPr="006B0EB8">
              <w:rPr>
                <w:rFonts w:eastAsia="Times New Roman" w:cs="Times New Roman"/>
                <w:i/>
                <w:iCs/>
                <w:color w:val="000000"/>
                <w:sz w:val="22"/>
                <w:lang w:val="id-ID" w:eastAsia="id-ID"/>
              </w:rPr>
              <w:t>molding</w:t>
            </w:r>
          </w:p>
        </w:tc>
        <w:tc>
          <w:tcPr>
            <w:tcW w:w="897" w:type="pct"/>
            <w:tcBorders>
              <w:top w:val="nil"/>
              <w:left w:val="nil"/>
              <w:bottom w:val="single" w:sz="4" w:space="0" w:color="auto"/>
              <w:right w:val="single" w:sz="4" w:space="0" w:color="auto"/>
            </w:tcBorders>
            <w:shd w:val="clear" w:color="auto" w:fill="auto"/>
            <w:noWrap/>
            <w:vAlign w:val="center"/>
            <w:hideMark/>
          </w:tcPr>
          <w:p w14:paraId="129F7D90"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27,5</w:t>
            </w:r>
          </w:p>
        </w:tc>
      </w:tr>
      <w:tr w:rsidR="006B0EB8" w:rsidRPr="006B0EB8" w14:paraId="571A2272" w14:textId="77777777" w:rsidTr="006B0EB8">
        <w:trPr>
          <w:trHeight w:val="300"/>
          <w:jc w:val="center"/>
        </w:trPr>
        <w:tc>
          <w:tcPr>
            <w:tcW w:w="1578" w:type="pct"/>
            <w:vMerge w:val="restart"/>
            <w:tcBorders>
              <w:top w:val="nil"/>
              <w:left w:val="single" w:sz="4" w:space="0" w:color="auto"/>
              <w:bottom w:val="single" w:sz="4" w:space="0" w:color="auto"/>
              <w:right w:val="single" w:sz="4" w:space="0" w:color="auto"/>
            </w:tcBorders>
            <w:shd w:val="clear" w:color="auto" w:fill="auto"/>
            <w:vAlign w:val="center"/>
            <w:hideMark/>
          </w:tcPr>
          <w:p w14:paraId="2E82C8DE"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Area </w:t>
            </w:r>
            <w:r w:rsidRPr="006B0EB8">
              <w:rPr>
                <w:rFonts w:eastAsia="Times New Roman" w:cs="Times New Roman"/>
                <w:i/>
                <w:iCs/>
                <w:color w:val="000000"/>
                <w:sz w:val="22"/>
                <w:lang w:val="id-ID" w:eastAsia="id-ID"/>
              </w:rPr>
              <w:t>furnace body casing</w:t>
            </w:r>
          </w:p>
        </w:tc>
        <w:tc>
          <w:tcPr>
            <w:tcW w:w="2525" w:type="pct"/>
            <w:tcBorders>
              <w:top w:val="nil"/>
              <w:left w:val="nil"/>
              <w:bottom w:val="single" w:sz="4" w:space="0" w:color="auto"/>
              <w:right w:val="single" w:sz="4" w:space="0" w:color="auto"/>
            </w:tcBorders>
            <w:shd w:val="clear" w:color="auto" w:fill="auto"/>
            <w:vAlign w:val="center"/>
            <w:hideMark/>
          </w:tcPr>
          <w:p w14:paraId="6A60B301"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Menyalakan mesin induksi</w:t>
            </w:r>
          </w:p>
        </w:tc>
        <w:tc>
          <w:tcPr>
            <w:tcW w:w="897" w:type="pct"/>
            <w:tcBorders>
              <w:top w:val="nil"/>
              <w:left w:val="nil"/>
              <w:bottom w:val="single" w:sz="4" w:space="0" w:color="auto"/>
              <w:right w:val="single" w:sz="4" w:space="0" w:color="auto"/>
            </w:tcBorders>
            <w:shd w:val="clear" w:color="auto" w:fill="auto"/>
            <w:noWrap/>
            <w:vAlign w:val="center"/>
            <w:hideMark/>
          </w:tcPr>
          <w:p w14:paraId="1AC01CB6"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10,35</w:t>
            </w:r>
          </w:p>
        </w:tc>
      </w:tr>
      <w:tr w:rsidR="006B0EB8" w:rsidRPr="006B0EB8" w14:paraId="6A69D271" w14:textId="77777777" w:rsidTr="006B0EB8">
        <w:trPr>
          <w:trHeight w:val="600"/>
          <w:jc w:val="center"/>
        </w:trPr>
        <w:tc>
          <w:tcPr>
            <w:tcW w:w="1578" w:type="pct"/>
            <w:vMerge/>
            <w:tcBorders>
              <w:top w:val="nil"/>
              <w:left w:val="single" w:sz="4" w:space="0" w:color="auto"/>
              <w:bottom w:val="single" w:sz="4" w:space="0" w:color="auto"/>
              <w:right w:val="single" w:sz="4" w:space="0" w:color="auto"/>
            </w:tcBorders>
            <w:vAlign w:val="center"/>
            <w:hideMark/>
          </w:tcPr>
          <w:p w14:paraId="20A84F53"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73F7E9CF"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Memasukkan kuningan pada mesin induksi</w:t>
            </w:r>
          </w:p>
        </w:tc>
        <w:tc>
          <w:tcPr>
            <w:tcW w:w="897" w:type="pct"/>
            <w:tcBorders>
              <w:top w:val="nil"/>
              <w:left w:val="nil"/>
              <w:bottom w:val="single" w:sz="4" w:space="0" w:color="auto"/>
              <w:right w:val="single" w:sz="4" w:space="0" w:color="auto"/>
            </w:tcBorders>
            <w:shd w:val="clear" w:color="auto" w:fill="auto"/>
            <w:noWrap/>
            <w:vAlign w:val="center"/>
            <w:hideMark/>
          </w:tcPr>
          <w:p w14:paraId="08D18F0E"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5,43</w:t>
            </w:r>
          </w:p>
        </w:tc>
      </w:tr>
      <w:tr w:rsidR="006B0EB8" w:rsidRPr="006B0EB8" w14:paraId="4D13841E" w14:textId="77777777" w:rsidTr="006B0EB8">
        <w:trPr>
          <w:trHeight w:val="300"/>
          <w:jc w:val="center"/>
        </w:trPr>
        <w:tc>
          <w:tcPr>
            <w:tcW w:w="1578" w:type="pct"/>
            <w:vMerge/>
            <w:tcBorders>
              <w:top w:val="nil"/>
              <w:left w:val="single" w:sz="4" w:space="0" w:color="auto"/>
              <w:bottom w:val="single" w:sz="4" w:space="0" w:color="auto"/>
              <w:right w:val="single" w:sz="4" w:space="0" w:color="auto"/>
            </w:tcBorders>
            <w:vAlign w:val="center"/>
            <w:hideMark/>
          </w:tcPr>
          <w:p w14:paraId="78BB2864"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3F098162"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Proses peleburan kuningan</w:t>
            </w:r>
          </w:p>
        </w:tc>
        <w:tc>
          <w:tcPr>
            <w:tcW w:w="897" w:type="pct"/>
            <w:tcBorders>
              <w:top w:val="nil"/>
              <w:left w:val="nil"/>
              <w:bottom w:val="single" w:sz="4" w:space="0" w:color="auto"/>
              <w:right w:val="single" w:sz="4" w:space="0" w:color="auto"/>
            </w:tcBorders>
            <w:shd w:val="clear" w:color="auto" w:fill="auto"/>
            <w:noWrap/>
            <w:vAlign w:val="center"/>
            <w:hideMark/>
          </w:tcPr>
          <w:p w14:paraId="6AB56C95"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1830,35</w:t>
            </w:r>
          </w:p>
        </w:tc>
      </w:tr>
      <w:tr w:rsidR="006B0EB8" w:rsidRPr="006B0EB8" w14:paraId="6116418F" w14:textId="77777777" w:rsidTr="006B0EB8">
        <w:trPr>
          <w:trHeight w:val="600"/>
          <w:jc w:val="center"/>
        </w:trPr>
        <w:tc>
          <w:tcPr>
            <w:tcW w:w="1578" w:type="pct"/>
            <w:vMerge/>
            <w:tcBorders>
              <w:top w:val="nil"/>
              <w:left w:val="single" w:sz="4" w:space="0" w:color="auto"/>
              <w:bottom w:val="single" w:sz="4" w:space="0" w:color="auto"/>
              <w:right w:val="single" w:sz="4" w:space="0" w:color="auto"/>
            </w:tcBorders>
            <w:vAlign w:val="center"/>
            <w:hideMark/>
          </w:tcPr>
          <w:p w14:paraId="00C053A3"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6D55346E"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Memindahkan </w:t>
            </w:r>
            <w:r w:rsidRPr="006B0EB8">
              <w:rPr>
                <w:rFonts w:eastAsia="Times New Roman" w:cs="Times New Roman"/>
                <w:i/>
                <w:iCs/>
                <w:color w:val="000000"/>
                <w:sz w:val="22"/>
                <w:lang w:val="id-ID" w:eastAsia="id-ID"/>
              </w:rPr>
              <w:t xml:space="preserve">body casing </w:t>
            </w:r>
            <w:r w:rsidRPr="006B0EB8">
              <w:rPr>
                <w:rFonts w:eastAsia="Times New Roman" w:cs="Times New Roman"/>
                <w:color w:val="000000"/>
                <w:sz w:val="22"/>
                <w:lang w:val="id-ID" w:eastAsia="id-ID"/>
              </w:rPr>
              <w:t xml:space="preserve">ke area </w:t>
            </w:r>
            <w:r w:rsidRPr="006B0EB8">
              <w:rPr>
                <w:rFonts w:eastAsia="Times New Roman" w:cs="Times New Roman"/>
                <w:i/>
                <w:iCs/>
                <w:color w:val="000000"/>
                <w:sz w:val="22"/>
                <w:lang w:val="id-ID" w:eastAsia="id-ID"/>
              </w:rPr>
              <w:t>molding</w:t>
            </w:r>
          </w:p>
        </w:tc>
        <w:tc>
          <w:tcPr>
            <w:tcW w:w="897" w:type="pct"/>
            <w:tcBorders>
              <w:top w:val="nil"/>
              <w:left w:val="nil"/>
              <w:bottom w:val="single" w:sz="4" w:space="0" w:color="auto"/>
              <w:right w:val="single" w:sz="4" w:space="0" w:color="auto"/>
            </w:tcBorders>
            <w:shd w:val="clear" w:color="auto" w:fill="auto"/>
            <w:noWrap/>
            <w:vAlign w:val="center"/>
            <w:hideMark/>
          </w:tcPr>
          <w:p w14:paraId="78C96435"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32,7</w:t>
            </w:r>
          </w:p>
        </w:tc>
      </w:tr>
      <w:tr w:rsidR="006B0EB8" w:rsidRPr="006B0EB8" w14:paraId="6535A73B" w14:textId="77777777" w:rsidTr="006B0EB8">
        <w:trPr>
          <w:trHeight w:val="600"/>
          <w:jc w:val="center"/>
        </w:trPr>
        <w:tc>
          <w:tcPr>
            <w:tcW w:w="1578" w:type="pct"/>
            <w:vMerge w:val="restart"/>
            <w:tcBorders>
              <w:top w:val="nil"/>
              <w:left w:val="single" w:sz="4" w:space="0" w:color="auto"/>
              <w:bottom w:val="single" w:sz="4" w:space="0" w:color="auto"/>
              <w:right w:val="single" w:sz="4" w:space="0" w:color="auto"/>
            </w:tcBorders>
            <w:shd w:val="clear" w:color="auto" w:fill="auto"/>
            <w:vAlign w:val="center"/>
            <w:hideMark/>
          </w:tcPr>
          <w:p w14:paraId="2DDDF1FA"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Area </w:t>
            </w:r>
            <w:r w:rsidRPr="006B0EB8">
              <w:rPr>
                <w:rFonts w:eastAsia="Times New Roman" w:cs="Times New Roman"/>
                <w:i/>
                <w:iCs/>
                <w:color w:val="000000"/>
                <w:sz w:val="22"/>
                <w:lang w:val="id-ID" w:eastAsia="id-ID"/>
              </w:rPr>
              <w:t>molding head casing</w:t>
            </w:r>
          </w:p>
        </w:tc>
        <w:tc>
          <w:tcPr>
            <w:tcW w:w="2525" w:type="pct"/>
            <w:tcBorders>
              <w:top w:val="nil"/>
              <w:left w:val="nil"/>
              <w:bottom w:val="single" w:sz="4" w:space="0" w:color="auto"/>
              <w:right w:val="single" w:sz="4" w:space="0" w:color="auto"/>
            </w:tcBorders>
            <w:shd w:val="clear" w:color="auto" w:fill="auto"/>
            <w:vAlign w:val="center"/>
            <w:hideMark/>
          </w:tcPr>
          <w:p w14:paraId="3698D44B"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Memasukkan kuningan cair pada cetakan pasir</w:t>
            </w:r>
          </w:p>
        </w:tc>
        <w:tc>
          <w:tcPr>
            <w:tcW w:w="897" w:type="pct"/>
            <w:tcBorders>
              <w:top w:val="nil"/>
              <w:left w:val="nil"/>
              <w:bottom w:val="single" w:sz="4" w:space="0" w:color="auto"/>
              <w:right w:val="single" w:sz="4" w:space="0" w:color="auto"/>
            </w:tcBorders>
            <w:shd w:val="clear" w:color="auto" w:fill="auto"/>
            <w:noWrap/>
            <w:vAlign w:val="center"/>
            <w:hideMark/>
          </w:tcPr>
          <w:p w14:paraId="20151E3C"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3,14</w:t>
            </w:r>
          </w:p>
        </w:tc>
      </w:tr>
      <w:tr w:rsidR="006B0EB8" w:rsidRPr="006B0EB8" w14:paraId="70852A71" w14:textId="77777777" w:rsidTr="006B0EB8">
        <w:trPr>
          <w:trHeight w:val="600"/>
          <w:jc w:val="center"/>
        </w:trPr>
        <w:tc>
          <w:tcPr>
            <w:tcW w:w="1578" w:type="pct"/>
            <w:vMerge/>
            <w:tcBorders>
              <w:top w:val="nil"/>
              <w:left w:val="single" w:sz="4" w:space="0" w:color="auto"/>
              <w:bottom w:val="single" w:sz="4" w:space="0" w:color="auto"/>
              <w:right w:val="single" w:sz="4" w:space="0" w:color="auto"/>
            </w:tcBorders>
            <w:vAlign w:val="center"/>
            <w:hideMark/>
          </w:tcPr>
          <w:p w14:paraId="565D6E8E"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59671B8B"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Proses </w:t>
            </w:r>
            <w:r w:rsidRPr="006B0EB8">
              <w:rPr>
                <w:rFonts w:eastAsia="Times New Roman" w:cs="Times New Roman"/>
                <w:i/>
                <w:iCs/>
                <w:color w:val="000000"/>
                <w:sz w:val="22"/>
                <w:lang w:val="id-ID" w:eastAsia="id-ID"/>
              </w:rPr>
              <w:t>molding</w:t>
            </w:r>
            <w:r w:rsidRPr="006B0EB8">
              <w:rPr>
                <w:rFonts w:eastAsia="Times New Roman" w:cs="Times New Roman"/>
                <w:color w:val="000000"/>
                <w:sz w:val="22"/>
                <w:lang w:val="id-ID" w:eastAsia="id-ID"/>
              </w:rPr>
              <w:t xml:space="preserve"> kuningan cair menjadi </w:t>
            </w:r>
            <w:r w:rsidRPr="006B0EB8">
              <w:rPr>
                <w:rFonts w:eastAsia="Times New Roman" w:cs="Times New Roman"/>
                <w:i/>
                <w:iCs/>
                <w:color w:val="000000"/>
                <w:sz w:val="22"/>
                <w:lang w:val="id-ID" w:eastAsia="id-ID"/>
              </w:rPr>
              <w:t>head casing</w:t>
            </w:r>
          </w:p>
        </w:tc>
        <w:tc>
          <w:tcPr>
            <w:tcW w:w="897" w:type="pct"/>
            <w:tcBorders>
              <w:top w:val="nil"/>
              <w:left w:val="nil"/>
              <w:bottom w:val="single" w:sz="4" w:space="0" w:color="auto"/>
              <w:right w:val="single" w:sz="4" w:space="0" w:color="auto"/>
            </w:tcBorders>
            <w:shd w:val="clear" w:color="auto" w:fill="auto"/>
            <w:noWrap/>
            <w:vAlign w:val="center"/>
            <w:hideMark/>
          </w:tcPr>
          <w:p w14:paraId="63989B28"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4,29</w:t>
            </w:r>
          </w:p>
        </w:tc>
      </w:tr>
      <w:tr w:rsidR="006B0EB8" w:rsidRPr="006B0EB8" w14:paraId="11499447" w14:textId="77777777" w:rsidTr="006B0EB8">
        <w:trPr>
          <w:trHeight w:val="300"/>
          <w:jc w:val="center"/>
        </w:trPr>
        <w:tc>
          <w:tcPr>
            <w:tcW w:w="1578" w:type="pct"/>
            <w:vMerge/>
            <w:tcBorders>
              <w:top w:val="nil"/>
              <w:left w:val="single" w:sz="4" w:space="0" w:color="auto"/>
              <w:bottom w:val="single" w:sz="4" w:space="0" w:color="auto"/>
              <w:right w:val="single" w:sz="4" w:space="0" w:color="auto"/>
            </w:tcBorders>
            <w:vAlign w:val="center"/>
            <w:hideMark/>
          </w:tcPr>
          <w:p w14:paraId="3FBA13E2"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60998F0E"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Mengeluarkan </w:t>
            </w:r>
            <w:r w:rsidRPr="006B0EB8">
              <w:rPr>
                <w:rFonts w:eastAsia="Times New Roman" w:cs="Times New Roman"/>
                <w:i/>
                <w:iCs/>
                <w:color w:val="000000"/>
                <w:sz w:val="22"/>
                <w:lang w:val="id-ID" w:eastAsia="id-ID"/>
              </w:rPr>
              <w:t>head casing</w:t>
            </w:r>
          </w:p>
        </w:tc>
        <w:tc>
          <w:tcPr>
            <w:tcW w:w="897" w:type="pct"/>
            <w:tcBorders>
              <w:top w:val="nil"/>
              <w:left w:val="nil"/>
              <w:bottom w:val="single" w:sz="4" w:space="0" w:color="auto"/>
              <w:right w:val="single" w:sz="4" w:space="0" w:color="auto"/>
            </w:tcBorders>
            <w:shd w:val="clear" w:color="auto" w:fill="auto"/>
            <w:noWrap/>
            <w:vAlign w:val="center"/>
            <w:hideMark/>
          </w:tcPr>
          <w:p w14:paraId="7E11F0A3"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2,17</w:t>
            </w:r>
          </w:p>
        </w:tc>
      </w:tr>
      <w:tr w:rsidR="006B0EB8" w:rsidRPr="006B0EB8" w14:paraId="21498D3E" w14:textId="77777777" w:rsidTr="006B0EB8">
        <w:trPr>
          <w:trHeight w:val="600"/>
          <w:jc w:val="center"/>
        </w:trPr>
        <w:tc>
          <w:tcPr>
            <w:tcW w:w="1578" w:type="pct"/>
            <w:vMerge/>
            <w:tcBorders>
              <w:top w:val="nil"/>
              <w:left w:val="single" w:sz="4" w:space="0" w:color="auto"/>
              <w:bottom w:val="single" w:sz="4" w:space="0" w:color="auto"/>
              <w:right w:val="single" w:sz="4" w:space="0" w:color="auto"/>
            </w:tcBorders>
            <w:vAlign w:val="center"/>
            <w:hideMark/>
          </w:tcPr>
          <w:p w14:paraId="4ECA3365"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3E228E19"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Memindahkan </w:t>
            </w:r>
            <w:r w:rsidRPr="006B0EB8">
              <w:rPr>
                <w:rFonts w:eastAsia="Times New Roman" w:cs="Times New Roman"/>
                <w:i/>
                <w:iCs/>
                <w:color w:val="000000"/>
                <w:sz w:val="22"/>
                <w:lang w:val="id-ID" w:eastAsia="id-ID"/>
              </w:rPr>
              <w:t xml:space="preserve">head casing </w:t>
            </w:r>
            <w:r w:rsidRPr="006B0EB8">
              <w:rPr>
                <w:rFonts w:eastAsia="Times New Roman" w:cs="Times New Roman"/>
                <w:color w:val="000000"/>
                <w:sz w:val="22"/>
                <w:lang w:val="id-ID" w:eastAsia="id-ID"/>
              </w:rPr>
              <w:t>ke area pemotongan</w:t>
            </w:r>
          </w:p>
        </w:tc>
        <w:tc>
          <w:tcPr>
            <w:tcW w:w="897" w:type="pct"/>
            <w:tcBorders>
              <w:top w:val="nil"/>
              <w:left w:val="nil"/>
              <w:bottom w:val="single" w:sz="4" w:space="0" w:color="auto"/>
              <w:right w:val="single" w:sz="4" w:space="0" w:color="auto"/>
            </w:tcBorders>
            <w:shd w:val="clear" w:color="auto" w:fill="auto"/>
            <w:noWrap/>
            <w:vAlign w:val="center"/>
            <w:hideMark/>
          </w:tcPr>
          <w:p w14:paraId="4EB217D8"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58,9</w:t>
            </w:r>
          </w:p>
        </w:tc>
      </w:tr>
      <w:tr w:rsidR="006B0EB8" w:rsidRPr="006B0EB8" w14:paraId="4826364E" w14:textId="77777777" w:rsidTr="006B0EB8">
        <w:trPr>
          <w:trHeight w:val="600"/>
          <w:jc w:val="center"/>
        </w:trPr>
        <w:tc>
          <w:tcPr>
            <w:tcW w:w="1578" w:type="pct"/>
            <w:vMerge w:val="restart"/>
            <w:tcBorders>
              <w:top w:val="nil"/>
              <w:left w:val="single" w:sz="4" w:space="0" w:color="auto"/>
              <w:bottom w:val="single" w:sz="4" w:space="0" w:color="auto"/>
              <w:right w:val="single" w:sz="4" w:space="0" w:color="auto"/>
            </w:tcBorders>
            <w:shd w:val="clear" w:color="auto" w:fill="auto"/>
            <w:vAlign w:val="center"/>
            <w:hideMark/>
          </w:tcPr>
          <w:p w14:paraId="1DBC39D9"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Area </w:t>
            </w:r>
            <w:r w:rsidRPr="006B0EB8">
              <w:rPr>
                <w:rFonts w:eastAsia="Times New Roman" w:cs="Times New Roman"/>
                <w:i/>
                <w:iCs/>
                <w:color w:val="000000"/>
                <w:sz w:val="22"/>
                <w:lang w:val="id-ID" w:eastAsia="id-ID"/>
              </w:rPr>
              <w:t>molding body casing</w:t>
            </w:r>
          </w:p>
        </w:tc>
        <w:tc>
          <w:tcPr>
            <w:tcW w:w="2525" w:type="pct"/>
            <w:tcBorders>
              <w:top w:val="nil"/>
              <w:left w:val="nil"/>
              <w:bottom w:val="single" w:sz="4" w:space="0" w:color="auto"/>
              <w:right w:val="single" w:sz="4" w:space="0" w:color="auto"/>
            </w:tcBorders>
            <w:shd w:val="clear" w:color="auto" w:fill="auto"/>
            <w:vAlign w:val="center"/>
            <w:hideMark/>
          </w:tcPr>
          <w:p w14:paraId="590407C2"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Memasukkan kuningan cair pada cetakan pasir</w:t>
            </w:r>
          </w:p>
        </w:tc>
        <w:tc>
          <w:tcPr>
            <w:tcW w:w="897" w:type="pct"/>
            <w:tcBorders>
              <w:top w:val="nil"/>
              <w:left w:val="nil"/>
              <w:bottom w:val="single" w:sz="4" w:space="0" w:color="auto"/>
              <w:right w:val="single" w:sz="4" w:space="0" w:color="auto"/>
            </w:tcBorders>
            <w:shd w:val="clear" w:color="auto" w:fill="auto"/>
            <w:noWrap/>
            <w:vAlign w:val="center"/>
            <w:hideMark/>
          </w:tcPr>
          <w:p w14:paraId="0AAA73B9"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3,73</w:t>
            </w:r>
          </w:p>
        </w:tc>
      </w:tr>
      <w:tr w:rsidR="006B0EB8" w:rsidRPr="006B0EB8" w14:paraId="03AD5B7D" w14:textId="77777777" w:rsidTr="006B0EB8">
        <w:trPr>
          <w:trHeight w:val="600"/>
          <w:jc w:val="center"/>
        </w:trPr>
        <w:tc>
          <w:tcPr>
            <w:tcW w:w="1578" w:type="pct"/>
            <w:vMerge/>
            <w:tcBorders>
              <w:top w:val="nil"/>
              <w:left w:val="single" w:sz="4" w:space="0" w:color="auto"/>
              <w:bottom w:val="single" w:sz="4" w:space="0" w:color="auto"/>
              <w:right w:val="single" w:sz="4" w:space="0" w:color="auto"/>
            </w:tcBorders>
            <w:vAlign w:val="center"/>
            <w:hideMark/>
          </w:tcPr>
          <w:p w14:paraId="7CFE2DB7"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3E2CCE73"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Proses </w:t>
            </w:r>
            <w:r w:rsidRPr="006B0EB8">
              <w:rPr>
                <w:rFonts w:eastAsia="Times New Roman" w:cs="Times New Roman"/>
                <w:i/>
                <w:iCs/>
                <w:color w:val="000000"/>
                <w:sz w:val="22"/>
                <w:lang w:val="id-ID" w:eastAsia="id-ID"/>
              </w:rPr>
              <w:t>molding</w:t>
            </w:r>
            <w:r w:rsidRPr="006B0EB8">
              <w:rPr>
                <w:rFonts w:eastAsia="Times New Roman" w:cs="Times New Roman"/>
                <w:color w:val="000000"/>
                <w:sz w:val="22"/>
                <w:lang w:val="id-ID" w:eastAsia="id-ID"/>
              </w:rPr>
              <w:t xml:space="preserve"> kuningan cair menjadi </w:t>
            </w:r>
            <w:r w:rsidRPr="006B0EB8">
              <w:rPr>
                <w:rFonts w:eastAsia="Times New Roman" w:cs="Times New Roman"/>
                <w:i/>
                <w:iCs/>
                <w:color w:val="000000"/>
                <w:sz w:val="22"/>
                <w:lang w:val="id-ID" w:eastAsia="id-ID"/>
              </w:rPr>
              <w:t>head casing</w:t>
            </w:r>
          </w:p>
        </w:tc>
        <w:tc>
          <w:tcPr>
            <w:tcW w:w="897" w:type="pct"/>
            <w:tcBorders>
              <w:top w:val="nil"/>
              <w:left w:val="nil"/>
              <w:bottom w:val="single" w:sz="4" w:space="0" w:color="auto"/>
              <w:right w:val="single" w:sz="4" w:space="0" w:color="auto"/>
            </w:tcBorders>
            <w:shd w:val="clear" w:color="auto" w:fill="auto"/>
            <w:noWrap/>
            <w:vAlign w:val="center"/>
            <w:hideMark/>
          </w:tcPr>
          <w:p w14:paraId="57F8ED1D"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4,84</w:t>
            </w:r>
          </w:p>
        </w:tc>
      </w:tr>
      <w:tr w:rsidR="006B0EB8" w:rsidRPr="006B0EB8" w14:paraId="07375869" w14:textId="77777777" w:rsidTr="006B0EB8">
        <w:trPr>
          <w:trHeight w:val="300"/>
          <w:jc w:val="center"/>
        </w:trPr>
        <w:tc>
          <w:tcPr>
            <w:tcW w:w="1578" w:type="pct"/>
            <w:vMerge/>
            <w:tcBorders>
              <w:top w:val="nil"/>
              <w:left w:val="single" w:sz="4" w:space="0" w:color="auto"/>
              <w:bottom w:val="single" w:sz="4" w:space="0" w:color="auto"/>
              <w:right w:val="single" w:sz="4" w:space="0" w:color="auto"/>
            </w:tcBorders>
            <w:vAlign w:val="center"/>
            <w:hideMark/>
          </w:tcPr>
          <w:p w14:paraId="2C9B77BE"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634D89BD"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Mengeluarkan </w:t>
            </w:r>
            <w:r w:rsidRPr="006B0EB8">
              <w:rPr>
                <w:rFonts w:eastAsia="Times New Roman" w:cs="Times New Roman"/>
                <w:i/>
                <w:iCs/>
                <w:color w:val="000000"/>
                <w:sz w:val="22"/>
                <w:lang w:val="id-ID" w:eastAsia="id-ID"/>
              </w:rPr>
              <w:t>head casing</w:t>
            </w:r>
          </w:p>
        </w:tc>
        <w:tc>
          <w:tcPr>
            <w:tcW w:w="897" w:type="pct"/>
            <w:tcBorders>
              <w:top w:val="nil"/>
              <w:left w:val="nil"/>
              <w:bottom w:val="single" w:sz="4" w:space="0" w:color="auto"/>
              <w:right w:val="single" w:sz="4" w:space="0" w:color="auto"/>
            </w:tcBorders>
            <w:shd w:val="clear" w:color="auto" w:fill="auto"/>
            <w:noWrap/>
            <w:vAlign w:val="center"/>
            <w:hideMark/>
          </w:tcPr>
          <w:p w14:paraId="30AA1012"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2,38</w:t>
            </w:r>
          </w:p>
        </w:tc>
      </w:tr>
      <w:tr w:rsidR="006B0EB8" w:rsidRPr="006B0EB8" w14:paraId="40052A55" w14:textId="77777777" w:rsidTr="006B0EB8">
        <w:trPr>
          <w:trHeight w:val="600"/>
          <w:jc w:val="center"/>
        </w:trPr>
        <w:tc>
          <w:tcPr>
            <w:tcW w:w="1578" w:type="pct"/>
            <w:vMerge/>
            <w:tcBorders>
              <w:top w:val="nil"/>
              <w:left w:val="single" w:sz="4" w:space="0" w:color="auto"/>
              <w:bottom w:val="single" w:sz="4" w:space="0" w:color="auto"/>
              <w:right w:val="single" w:sz="4" w:space="0" w:color="auto"/>
            </w:tcBorders>
            <w:vAlign w:val="center"/>
            <w:hideMark/>
          </w:tcPr>
          <w:p w14:paraId="71476DC3"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5C4AC5D4"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Memindahkan </w:t>
            </w:r>
            <w:r w:rsidRPr="006B0EB8">
              <w:rPr>
                <w:rFonts w:eastAsia="Times New Roman" w:cs="Times New Roman"/>
                <w:i/>
                <w:iCs/>
                <w:color w:val="000000"/>
                <w:sz w:val="22"/>
                <w:lang w:val="id-ID" w:eastAsia="id-ID"/>
              </w:rPr>
              <w:t xml:space="preserve">head casing </w:t>
            </w:r>
            <w:r w:rsidRPr="006B0EB8">
              <w:rPr>
                <w:rFonts w:eastAsia="Times New Roman" w:cs="Times New Roman"/>
                <w:color w:val="000000"/>
                <w:sz w:val="22"/>
                <w:lang w:val="id-ID" w:eastAsia="id-ID"/>
              </w:rPr>
              <w:t>ke area pemotongan</w:t>
            </w:r>
          </w:p>
        </w:tc>
        <w:tc>
          <w:tcPr>
            <w:tcW w:w="897" w:type="pct"/>
            <w:tcBorders>
              <w:top w:val="nil"/>
              <w:left w:val="nil"/>
              <w:bottom w:val="single" w:sz="4" w:space="0" w:color="auto"/>
              <w:right w:val="single" w:sz="4" w:space="0" w:color="auto"/>
            </w:tcBorders>
            <w:shd w:val="clear" w:color="auto" w:fill="auto"/>
            <w:noWrap/>
            <w:vAlign w:val="center"/>
            <w:hideMark/>
          </w:tcPr>
          <w:p w14:paraId="3B9436C0"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62,1</w:t>
            </w:r>
          </w:p>
        </w:tc>
      </w:tr>
      <w:tr w:rsidR="006B0EB8" w:rsidRPr="006B0EB8" w14:paraId="7F4B2224" w14:textId="77777777" w:rsidTr="006B0EB8">
        <w:trPr>
          <w:trHeight w:val="300"/>
          <w:jc w:val="center"/>
        </w:trPr>
        <w:tc>
          <w:tcPr>
            <w:tcW w:w="1578" w:type="pct"/>
            <w:vMerge w:val="restart"/>
            <w:tcBorders>
              <w:top w:val="nil"/>
              <w:left w:val="single" w:sz="4" w:space="0" w:color="auto"/>
              <w:bottom w:val="single" w:sz="4" w:space="0" w:color="auto"/>
              <w:right w:val="single" w:sz="4" w:space="0" w:color="auto"/>
            </w:tcBorders>
            <w:shd w:val="clear" w:color="auto" w:fill="auto"/>
            <w:vAlign w:val="center"/>
            <w:hideMark/>
          </w:tcPr>
          <w:p w14:paraId="2135DCC4"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lastRenderedPageBreak/>
              <w:t xml:space="preserve">Area pemotongan </w:t>
            </w:r>
            <w:r w:rsidRPr="006B0EB8">
              <w:rPr>
                <w:rFonts w:eastAsia="Times New Roman" w:cs="Times New Roman"/>
                <w:i/>
                <w:iCs/>
                <w:color w:val="000000"/>
                <w:sz w:val="22"/>
                <w:lang w:val="id-ID" w:eastAsia="id-ID"/>
              </w:rPr>
              <w:t>head casing</w:t>
            </w:r>
          </w:p>
        </w:tc>
        <w:tc>
          <w:tcPr>
            <w:tcW w:w="2525" w:type="pct"/>
            <w:tcBorders>
              <w:top w:val="nil"/>
              <w:left w:val="nil"/>
              <w:bottom w:val="single" w:sz="4" w:space="0" w:color="auto"/>
              <w:right w:val="single" w:sz="4" w:space="0" w:color="auto"/>
            </w:tcBorders>
            <w:shd w:val="clear" w:color="auto" w:fill="auto"/>
            <w:vAlign w:val="center"/>
            <w:hideMark/>
          </w:tcPr>
          <w:p w14:paraId="2A631589"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Mengambil </w:t>
            </w:r>
            <w:r w:rsidRPr="006B0EB8">
              <w:rPr>
                <w:rFonts w:eastAsia="Times New Roman" w:cs="Times New Roman"/>
                <w:i/>
                <w:iCs/>
                <w:color w:val="000000"/>
                <w:sz w:val="22"/>
                <w:lang w:val="id-ID" w:eastAsia="id-ID"/>
              </w:rPr>
              <w:t>head casing</w:t>
            </w:r>
          </w:p>
        </w:tc>
        <w:tc>
          <w:tcPr>
            <w:tcW w:w="897" w:type="pct"/>
            <w:tcBorders>
              <w:top w:val="nil"/>
              <w:left w:val="nil"/>
              <w:bottom w:val="single" w:sz="4" w:space="0" w:color="auto"/>
              <w:right w:val="single" w:sz="4" w:space="0" w:color="auto"/>
            </w:tcBorders>
            <w:shd w:val="clear" w:color="auto" w:fill="auto"/>
            <w:noWrap/>
            <w:vAlign w:val="center"/>
            <w:hideMark/>
          </w:tcPr>
          <w:p w14:paraId="363DE370"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5,8</w:t>
            </w:r>
          </w:p>
        </w:tc>
      </w:tr>
      <w:tr w:rsidR="006B0EB8" w:rsidRPr="006B0EB8" w14:paraId="48D0AEA0" w14:textId="77777777" w:rsidTr="006B0EB8">
        <w:trPr>
          <w:trHeight w:val="600"/>
          <w:jc w:val="center"/>
        </w:trPr>
        <w:tc>
          <w:tcPr>
            <w:tcW w:w="1578" w:type="pct"/>
            <w:vMerge/>
            <w:tcBorders>
              <w:top w:val="nil"/>
              <w:left w:val="single" w:sz="4" w:space="0" w:color="auto"/>
              <w:bottom w:val="single" w:sz="4" w:space="0" w:color="auto"/>
              <w:right w:val="single" w:sz="4" w:space="0" w:color="auto"/>
            </w:tcBorders>
            <w:vAlign w:val="center"/>
            <w:hideMark/>
          </w:tcPr>
          <w:p w14:paraId="0069B2D9"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71FED45E"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Pemotongan sisa cetakan </w:t>
            </w:r>
            <w:r w:rsidRPr="006B0EB8">
              <w:rPr>
                <w:rFonts w:eastAsia="Times New Roman" w:cs="Times New Roman"/>
                <w:i/>
                <w:iCs/>
                <w:color w:val="000000"/>
                <w:sz w:val="22"/>
                <w:lang w:val="id-ID" w:eastAsia="id-ID"/>
              </w:rPr>
              <w:t>head casing</w:t>
            </w:r>
          </w:p>
        </w:tc>
        <w:tc>
          <w:tcPr>
            <w:tcW w:w="897" w:type="pct"/>
            <w:tcBorders>
              <w:top w:val="nil"/>
              <w:left w:val="nil"/>
              <w:bottom w:val="single" w:sz="4" w:space="0" w:color="auto"/>
              <w:right w:val="single" w:sz="4" w:space="0" w:color="auto"/>
            </w:tcBorders>
            <w:shd w:val="clear" w:color="auto" w:fill="auto"/>
            <w:noWrap/>
            <w:vAlign w:val="center"/>
            <w:hideMark/>
          </w:tcPr>
          <w:p w14:paraId="58261A6D"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8,56</w:t>
            </w:r>
          </w:p>
        </w:tc>
      </w:tr>
      <w:tr w:rsidR="006B0EB8" w:rsidRPr="006B0EB8" w14:paraId="78303C13" w14:textId="77777777" w:rsidTr="006B0EB8">
        <w:trPr>
          <w:trHeight w:val="600"/>
          <w:jc w:val="center"/>
        </w:trPr>
        <w:tc>
          <w:tcPr>
            <w:tcW w:w="1578" w:type="pct"/>
            <w:vMerge/>
            <w:tcBorders>
              <w:top w:val="nil"/>
              <w:left w:val="single" w:sz="4" w:space="0" w:color="auto"/>
              <w:bottom w:val="single" w:sz="4" w:space="0" w:color="auto"/>
              <w:right w:val="single" w:sz="4" w:space="0" w:color="auto"/>
            </w:tcBorders>
            <w:vAlign w:val="center"/>
            <w:hideMark/>
          </w:tcPr>
          <w:p w14:paraId="08C8009A"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7BCBCA91"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Memindahkan head casing ke area </w:t>
            </w:r>
            <w:r w:rsidRPr="006B0EB8">
              <w:rPr>
                <w:rFonts w:eastAsia="Times New Roman" w:cs="Times New Roman"/>
                <w:i/>
                <w:iCs/>
                <w:color w:val="000000"/>
                <w:sz w:val="22"/>
                <w:lang w:val="id-ID" w:eastAsia="id-ID"/>
              </w:rPr>
              <w:t>shotblast</w:t>
            </w:r>
          </w:p>
        </w:tc>
        <w:tc>
          <w:tcPr>
            <w:tcW w:w="897" w:type="pct"/>
            <w:tcBorders>
              <w:top w:val="nil"/>
              <w:left w:val="nil"/>
              <w:bottom w:val="single" w:sz="4" w:space="0" w:color="auto"/>
              <w:right w:val="single" w:sz="4" w:space="0" w:color="auto"/>
            </w:tcBorders>
            <w:shd w:val="clear" w:color="auto" w:fill="auto"/>
            <w:noWrap/>
            <w:vAlign w:val="center"/>
            <w:hideMark/>
          </w:tcPr>
          <w:p w14:paraId="54270679"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45,7</w:t>
            </w:r>
          </w:p>
        </w:tc>
      </w:tr>
      <w:tr w:rsidR="006B0EB8" w:rsidRPr="006B0EB8" w14:paraId="0DD47BEF" w14:textId="77777777" w:rsidTr="006B0EB8">
        <w:trPr>
          <w:trHeight w:val="300"/>
          <w:jc w:val="center"/>
        </w:trPr>
        <w:tc>
          <w:tcPr>
            <w:tcW w:w="1578" w:type="pct"/>
            <w:vMerge w:val="restart"/>
            <w:tcBorders>
              <w:top w:val="nil"/>
              <w:left w:val="single" w:sz="4" w:space="0" w:color="auto"/>
              <w:bottom w:val="single" w:sz="4" w:space="0" w:color="auto"/>
              <w:right w:val="single" w:sz="4" w:space="0" w:color="auto"/>
            </w:tcBorders>
            <w:shd w:val="clear" w:color="auto" w:fill="auto"/>
            <w:vAlign w:val="center"/>
            <w:hideMark/>
          </w:tcPr>
          <w:p w14:paraId="6D7DA939"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Area pemotongan 1 </w:t>
            </w:r>
            <w:r w:rsidRPr="006B0EB8">
              <w:rPr>
                <w:rFonts w:eastAsia="Times New Roman" w:cs="Times New Roman"/>
                <w:i/>
                <w:iCs/>
                <w:color w:val="000000"/>
                <w:sz w:val="22"/>
                <w:lang w:val="id-ID" w:eastAsia="id-ID"/>
              </w:rPr>
              <w:t>body casing</w:t>
            </w:r>
          </w:p>
        </w:tc>
        <w:tc>
          <w:tcPr>
            <w:tcW w:w="2525" w:type="pct"/>
            <w:tcBorders>
              <w:top w:val="nil"/>
              <w:left w:val="nil"/>
              <w:bottom w:val="single" w:sz="4" w:space="0" w:color="auto"/>
              <w:right w:val="single" w:sz="4" w:space="0" w:color="auto"/>
            </w:tcBorders>
            <w:shd w:val="clear" w:color="auto" w:fill="auto"/>
            <w:vAlign w:val="center"/>
            <w:hideMark/>
          </w:tcPr>
          <w:p w14:paraId="08D1E785"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Mengambil </w:t>
            </w:r>
            <w:r w:rsidRPr="006B0EB8">
              <w:rPr>
                <w:rFonts w:eastAsia="Times New Roman" w:cs="Times New Roman"/>
                <w:i/>
                <w:iCs/>
                <w:color w:val="000000"/>
                <w:sz w:val="22"/>
                <w:lang w:val="id-ID" w:eastAsia="id-ID"/>
              </w:rPr>
              <w:t>body casing</w:t>
            </w:r>
          </w:p>
        </w:tc>
        <w:tc>
          <w:tcPr>
            <w:tcW w:w="897" w:type="pct"/>
            <w:tcBorders>
              <w:top w:val="nil"/>
              <w:left w:val="nil"/>
              <w:bottom w:val="single" w:sz="4" w:space="0" w:color="auto"/>
              <w:right w:val="single" w:sz="4" w:space="0" w:color="auto"/>
            </w:tcBorders>
            <w:shd w:val="clear" w:color="auto" w:fill="auto"/>
            <w:noWrap/>
            <w:vAlign w:val="center"/>
            <w:hideMark/>
          </w:tcPr>
          <w:p w14:paraId="77AB9DDF"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6,8</w:t>
            </w:r>
          </w:p>
        </w:tc>
      </w:tr>
      <w:tr w:rsidR="006B0EB8" w:rsidRPr="006B0EB8" w14:paraId="61389803" w14:textId="77777777" w:rsidTr="006B0EB8">
        <w:trPr>
          <w:trHeight w:val="600"/>
          <w:jc w:val="center"/>
        </w:trPr>
        <w:tc>
          <w:tcPr>
            <w:tcW w:w="1578" w:type="pct"/>
            <w:vMerge/>
            <w:tcBorders>
              <w:top w:val="nil"/>
              <w:left w:val="single" w:sz="4" w:space="0" w:color="auto"/>
              <w:bottom w:val="single" w:sz="4" w:space="0" w:color="auto"/>
              <w:right w:val="single" w:sz="4" w:space="0" w:color="auto"/>
            </w:tcBorders>
            <w:vAlign w:val="center"/>
            <w:hideMark/>
          </w:tcPr>
          <w:p w14:paraId="2BA3467C"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31D3C18A"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Pemotongan sisa cetakan </w:t>
            </w:r>
            <w:r w:rsidRPr="006B0EB8">
              <w:rPr>
                <w:rFonts w:eastAsia="Times New Roman" w:cs="Times New Roman"/>
                <w:i/>
                <w:iCs/>
                <w:color w:val="000000"/>
                <w:sz w:val="22"/>
                <w:lang w:val="id-ID" w:eastAsia="id-ID"/>
              </w:rPr>
              <w:t xml:space="preserve">head casing </w:t>
            </w:r>
            <w:r w:rsidRPr="006B0EB8">
              <w:rPr>
                <w:rFonts w:eastAsia="Times New Roman" w:cs="Times New Roman"/>
                <w:color w:val="000000"/>
                <w:sz w:val="22"/>
                <w:lang w:val="id-ID" w:eastAsia="id-ID"/>
              </w:rPr>
              <w:t>bagian sisi</w:t>
            </w:r>
          </w:p>
        </w:tc>
        <w:tc>
          <w:tcPr>
            <w:tcW w:w="897" w:type="pct"/>
            <w:tcBorders>
              <w:top w:val="nil"/>
              <w:left w:val="nil"/>
              <w:bottom w:val="single" w:sz="4" w:space="0" w:color="auto"/>
              <w:right w:val="single" w:sz="4" w:space="0" w:color="auto"/>
            </w:tcBorders>
            <w:shd w:val="clear" w:color="auto" w:fill="auto"/>
            <w:noWrap/>
            <w:vAlign w:val="center"/>
            <w:hideMark/>
          </w:tcPr>
          <w:p w14:paraId="23B49158"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9,78</w:t>
            </w:r>
          </w:p>
        </w:tc>
      </w:tr>
      <w:tr w:rsidR="006B0EB8" w:rsidRPr="006B0EB8" w14:paraId="5655121C" w14:textId="77777777" w:rsidTr="006B0EB8">
        <w:trPr>
          <w:trHeight w:val="600"/>
          <w:jc w:val="center"/>
        </w:trPr>
        <w:tc>
          <w:tcPr>
            <w:tcW w:w="1578" w:type="pct"/>
            <w:vMerge/>
            <w:tcBorders>
              <w:top w:val="nil"/>
              <w:left w:val="single" w:sz="4" w:space="0" w:color="auto"/>
              <w:bottom w:val="single" w:sz="4" w:space="0" w:color="auto"/>
              <w:right w:val="single" w:sz="4" w:space="0" w:color="auto"/>
            </w:tcBorders>
            <w:vAlign w:val="center"/>
            <w:hideMark/>
          </w:tcPr>
          <w:p w14:paraId="532C8A06"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6EB7E756"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Memindahkan head casing ke area pemotongan 2</w:t>
            </w:r>
          </w:p>
        </w:tc>
        <w:tc>
          <w:tcPr>
            <w:tcW w:w="897" w:type="pct"/>
            <w:tcBorders>
              <w:top w:val="nil"/>
              <w:left w:val="nil"/>
              <w:bottom w:val="single" w:sz="4" w:space="0" w:color="auto"/>
              <w:right w:val="single" w:sz="4" w:space="0" w:color="auto"/>
            </w:tcBorders>
            <w:shd w:val="clear" w:color="auto" w:fill="auto"/>
            <w:noWrap/>
            <w:vAlign w:val="center"/>
            <w:hideMark/>
          </w:tcPr>
          <w:p w14:paraId="2032C24F"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47,9</w:t>
            </w:r>
          </w:p>
        </w:tc>
      </w:tr>
      <w:tr w:rsidR="006B0EB8" w:rsidRPr="006B0EB8" w14:paraId="75674D11" w14:textId="77777777" w:rsidTr="006B0EB8">
        <w:trPr>
          <w:trHeight w:val="300"/>
          <w:jc w:val="center"/>
        </w:trPr>
        <w:tc>
          <w:tcPr>
            <w:tcW w:w="1578" w:type="pct"/>
            <w:vMerge w:val="restart"/>
            <w:tcBorders>
              <w:top w:val="nil"/>
              <w:left w:val="single" w:sz="4" w:space="0" w:color="auto"/>
              <w:bottom w:val="single" w:sz="4" w:space="0" w:color="auto"/>
              <w:right w:val="single" w:sz="4" w:space="0" w:color="auto"/>
            </w:tcBorders>
            <w:shd w:val="clear" w:color="auto" w:fill="auto"/>
            <w:vAlign w:val="center"/>
            <w:hideMark/>
          </w:tcPr>
          <w:p w14:paraId="18A4ABF8"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Area pemotongan 2 </w:t>
            </w:r>
            <w:r w:rsidRPr="006B0EB8">
              <w:rPr>
                <w:rFonts w:eastAsia="Times New Roman" w:cs="Times New Roman"/>
                <w:i/>
                <w:iCs/>
                <w:color w:val="000000"/>
                <w:sz w:val="22"/>
                <w:lang w:val="id-ID" w:eastAsia="id-ID"/>
              </w:rPr>
              <w:t>body casing</w:t>
            </w:r>
          </w:p>
        </w:tc>
        <w:tc>
          <w:tcPr>
            <w:tcW w:w="2525" w:type="pct"/>
            <w:tcBorders>
              <w:top w:val="nil"/>
              <w:left w:val="nil"/>
              <w:bottom w:val="single" w:sz="4" w:space="0" w:color="auto"/>
              <w:right w:val="single" w:sz="4" w:space="0" w:color="auto"/>
            </w:tcBorders>
            <w:shd w:val="clear" w:color="auto" w:fill="auto"/>
            <w:vAlign w:val="center"/>
            <w:hideMark/>
          </w:tcPr>
          <w:p w14:paraId="0065FCE0"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Mengambil </w:t>
            </w:r>
            <w:r w:rsidRPr="006B0EB8">
              <w:rPr>
                <w:rFonts w:eastAsia="Times New Roman" w:cs="Times New Roman"/>
                <w:i/>
                <w:iCs/>
                <w:color w:val="000000"/>
                <w:sz w:val="22"/>
                <w:lang w:val="id-ID" w:eastAsia="id-ID"/>
              </w:rPr>
              <w:t>body casing</w:t>
            </w:r>
          </w:p>
        </w:tc>
        <w:tc>
          <w:tcPr>
            <w:tcW w:w="897" w:type="pct"/>
            <w:tcBorders>
              <w:top w:val="nil"/>
              <w:left w:val="nil"/>
              <w:bottom w:val="single" w:sz="4" w:space="0" w:color="auto"/>
              <w:right w:val="single" w:sz="4" w:space="0" w:color="auto"/>
            </w:tcBorders>
            <w:shd w:val="clear" w:color="auto" w:fill="auto"/>
            <w:noWrap/>
            <w:vAlign w:val="center"/>
            <w:hideMark/>
          </w:tcPr>
          <w:p w14:paraId="63A2BE31"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6,1</w:t>
            </w:r>
          </w:p>
        </w:tc>
      </w:tr>
      <w:tr w:rsidR="006B0EB8" w:rsidRPr="006B0EB8" w14:paraId="08687A0E" w14:textId="77777777" w:rsidTr="006B0EB8">
        <w:trPr>
          <w:trHeight w:val="600"/>
          <w:jc w:val="center"/>
        </w:trPr>
        <w:tc>
          <w:tcPr>
            <w:tcW w:w="1578" w:type="pct"/>
            <w:vMerge/>
            <w:tcBorders>
              <w:top w:val="nil"/>
              <w:left w:val="single" w:sz="4" w:space="0" w:color="auto"/>
              <w:bottom w:val="single" w:sz="4" w:space="0" w:color="auto"/>
              <w:right w:val="single" w:sz="4" w:space="0" w:color="auto"/>
            </w:tcBorders>
            <w:vAlign w:val="center"/>
            <w:hideMark/>
          </w:tcPr>
          <w:p w14:paraId="170489A7"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2421848A"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Pemotongan sisa cetakan </w:t>
            </w:r>
            <w:r w:rsidRPr="006B0EB8">
              <w:rPr>
                <w:rFonts w:eastAsia="Times New Roman" w:cs="Times New Roman"/>
                <w:i/>
                <w:iCs/>
                <w:color w:val="000000"/>
                <w:sz w:val="22"/>
                <w:lang w:val="id-ID" w:eastAsia="id-ID"/>
              </w:rPr>
              <w:t xml:space="preserve">head casing </w:t>
            </w:r>
            <w:r w:rsidRPr="006B0EB8">
              <w:rPr>
                <w:rFonts w:eastAsia="Times New Roman" w:cs="Times New Roman"/>
                <w:color w:val="000000"/>
                <w:sz w:val="22"/>
                <w:lang w:val="id-ID" w:eastAsia="id-ID"/>
              </w:rPr>
              <w:t>bagian tengah</w:t>
            </w:r>
          </w:p>
        </w:tc>
        <w:tc>
          <w:tcPr>
            <w:tcW w:w="897" w:type="pct"/>
            <w:tcBorders>
              <w:top w:val="nil"/>
              <w:left w:val="nil"/>
              <w:bottom w:val="single" w:sz="4" w:space="0" w:color="auto"/>
              <w:right w:val="single" w:sz="4" w:space="0" w:color="auto"/>
            </w:tcBorders>
            <w:shd w:val="clear" w:color="auto" w:fill="auto"/>
            <w:noWrap/>
            <w:vAlign w:val="center"/>
            <w:hideMark/>
          </w:tcPr>
          <w:p w14:paraId="34E676CE"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7,17</w:t>
            </w:r>
          </w:p>
        </w:tc>
      </w:tr>
      <w:tr w:rsidR="006B0EB8" w:rsidRPr="006B0EB8" w14:paraId="12758DFC" w14:textId="77777777" w:rsidTr="006B0EB8">
        <w:trPr>
          <w:trHeight w:val="600"/>
          <w:jc w:val="center"/>
        </w:trPr>
        <w:tc>
          <w:tcPr>
            <w:tcW w:w="1578" w:type="pct"/>
            <w:vMerge/>
            <w:tcBorders>
              <w:top w:val="nil"/>
              <w:left w:val="single" w:sz="4" w:space="0" w:color="auto"/>
              <w:bottom w:val="single" w:sz="4" w:space="0" w:color="auto"/>
              <w:right w:val="single" w:sz="4" w:space="0" w:color="auto"/>
            </w:tcBorders>
            <w:vAlign w:val="center"/>
            <w:hideMark/>
          </w:tcPr>
          <w:p w14:paraId="2B1F2DEC"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66319178"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Memindahkan </w:t>
            </w:r>
            <w:r w:rsidRPr="006B0EB8">
              <w:rPr>
                <w:rFonts w:eastAsia="Times New Roman" w:cs="Times New Roman"/>
                <w:i/>
                <w:iCs/>
                <w:color w:val="000000"/>
                <w:sz w:val="22"/>
                <w:lang w:val="id-ID" w:eastAsia="id-ID"/>
              </w:rPr>
              <w:t>body</w:t>
            </w:r>
            <w:r w:rsidRPr="006B0EB8">
              <w:rPr>
                <w:rFonts w:eastAsia="Times New Roman" w:cs="Times New Roman"/>
                <w:color w:val="000000"/>
                <w:sz w:val="22"/>
                <w:lang w:val="id-ID" w:eastAsia="id-ID"/>
              </w:rPr>
              <w:t xml:space="preserve"> </w:t>
            </w:r>
            <w:r w:rsidRPr="006B0EB8">
              <w:rPr>
                <w:rFonts w:eastAsia="Times New Roman" w:cs="Times New Roman"/>
                <w:i/>
                <w:iCs/>
                <w:color w:val="000000"/>
                <w:sz w:val="22"/>
                <w:lang w:val="id-ID" w:eastAsia="id-ID"/>
              </w:rPr>
              <w:t>casing</w:t>
            </w:r>
            <w:r w:rsidRPr="006B0EB8">
              <w:rPr>
                <w:rFonts w:eastAsia="Times New Roman" w:cs="Times New Roman"/>
                <w:color w:val="000000"/>
                <w:sz w:val="22"/>
                <w:lang w:val="id-ID" w:eastAsia="id-ID"/>
              </w:rPr>
              <w:t xml:space="preserve"> ke area </w:t>
            </w:r>
            <w:r w:rsidRPr="006B0EB8">
              <w:rPr>
                <w:rFonts w:eastAsia="Times New Roman" w:cs="Times New Roman"/>
                <w:i/>
                <w:iCs/>
                <w:color w:val="000000"/>
                <w:sz w:val="22"/>
                <w:lang w:val="id-ID" w:eastAsia="id-ID"/>
              </w:rPr>
              <w:t>shotblast</w:t>
            </w:r>
          </w:p>
        </w:tc>
        <w:tc>
          <w:tcPr>
            <w:tcW w:w="897" w:type="pct"/>
            <w:tcBorders>
              <w:top w:val="nil"/>
              <w:left w:val="nil"/>
              <w:bottom w:val="single" w:sz="4" w:space="0" w:color="auto"/>
              <w:right w:val="single" w:sz="4" w:space="0" w:color="auto"/>
            </w:tcBorders>
            <w:shd w:val="clear" w:color="auto" w:fill="auto"/>
            <w:noWrap/>
            <w:vAlign w:val="center"/>
            <w:hideMark/>
          </w:tcPr>
          <w:p w14:paraId="16A6A786"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45,7</w:t>
            </w:r>
          </w:p>
        </w:tc>
      </w:tr>
      <w:tr w:rsidR="006B0EB8" w:rsidRPr="006B0EB8" w14:paraId="7179989A" w14:textId="77777777" w:rsidTr="006B0EB8">
        <w:trPr>
          <w:trHeight w:val="600"/>
          <w:jc w:val="center"/>
        </w:trPr>
        <w:tc>
          <w:tcPr>
            <w:tcW w:w="1578" w:type="pct"/>
            <w:vMerge w:val="restart"/>
            <w:tcBorders>
              <w:top w:val="nil"/>
              <w:left w:val="single" w:sz="4" w:space="0" w:color="auto"/>
              <w:bottom w:val="single" w:sz="4" w:space="0" w:color="auto"/>
              <w:right w:val="single" w:sz="4" w:space="0" w:color="auto"/>
            </w:tcBorders>
            <w:shd w:val="clear" w:color="auto" w:fill="auto"/>
            <w:vAlign w:val="center"/>
            <w:hideMark/>
          </w:tcPr>
          <w:p w14:paraId="42D4A8E8"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Area </w:t>
            </w:r>
            <w:r w:rsidRPr="006B0EB8">
              <w:rPr>
                <w:rFonts w:eastAsia="Times New Roman" w:cs="Times New Roman"/>
                <w:i/>
                <w:iCs/>
                <w:color w:val="000000"/>
                <w:sz w:val="22"/>
                <w:lang w:val="id-ID" w:eastAsia="id-ID"/>
              </w:rPr>
              <w:t xml:space="preserve">shotblast body </w:t>
            </w:r>
            <w:r w:rsidRPr="006B0EB8">
              <w:rPr>
                <w:rFonts w:eastAsia="Times New Roman" w:cs="Times New Roman"/>
                <w:color w:val="000000"/>
                <w:sz w:val="22"/>
                <w:lang w:val="id-ID" w:eastAsia="id-ID"/>
              </w:rPr>
              <w:t xml:space="preserve">dan </w:t>
            </w:r>
            <w:r w:rsidRPr="006B0EB8">
              <w:rPr>
                <w:rFonts w:eastAsia="Times New Roman" w:cs="Times New Roman"/>
                <w:i/>
                <w:iCs/>
                <w:color w:val="000000"/>
                <w:sz w:val="22"/>
                <w:lang w:val="id-ID" w:eastAsia="id-ID"/>
              </w:rPr>
              <w:t>head casing</w:t>
            </w:r>
          </w:p>
        </w:tc>
        <w:tc>
          <w:tcPr>
            <w:tcW w:w="2525" w:type="pct"/>
            <w:tcBorders>
              <w:top w:val="nil"/>
              <w:left w:val="nil"/>
              <w:bottom w:val="single" w:sz="4" w:space="0" w:color="auto"/>
              <w:right w:val="single" w:sz="4" w:space="0" w:color="auto"/>
            </w:tcBorders>
            <w:shd w:val="clear" w:color="auto" w:fill="auto"/>
            <w:vAlign w:val="center"/>
            <w:hideMark/>
          </w:tcPr>
          <w:p w14:paraId="73609422"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Memasukkan </w:t>
            </w:r>
            <w:r w:rsidRPr="006B0EB8">
              <w:rPr>
                <w:rFonts w:eastAsia="Times New Roman" w:cs="Times New Roman"/>
                <w:i/>
                <w:iCs/>
                <w:color w:val="000000"/>
                <w:sz w:val="22"/>
                <w:lang w:val="id-ID" w:eastAsia="id-ID"/>
              </w:rPr>
              <w:t xml:space="preserve">head casing </w:t>
            </w:r>
            <w:r w:rsidRPr="006B0EB8">
              <w:rPr>
                <w:rFonts w:eastAsia="Times New Roman" w:cs="Times New Roman"/>
                <w:color w:val="000000"/>
                <w:sz w:val="22"/>
                <w:lang w:val="id-ID" w:eastAsia="id-ID"/>
              </w:rPr>
              <w:t xml:space="preserve">ke mesin </w:t>
            </w:r>
            <w:r w:rsidRPr="006B0EB8">
              <w:rPr>
                <w:rFonts w:eastAsia="Times New Roman" w:cs="Times New Roman"/>
                <w:i/>
                <w:iCs/>
                <w:color w:val="000000"/>
                <w:sz w:val="22"/>
                <w:lang w:val="id-ID" w:eastAsia="id-ID"/>
              </w:rPr>
              <w:t>shotblast</w:t>
            </w:r>
          </w:p>
        </w:tc>
        <w:tc>
          <w:tcPr>
            <w:tcW w:w="897" w:type="pct"/>
            <w:tcBorders>
              <w:top w:val="nil"/>
              <w:left w:val="nil"/>
              <w:bottom w:val="single" w:sz="4" w:space="0" w:color="auto"/>
              <w:right w:val="single" w:sz="4" w:space="0" w:color="auto"/>
            </w:tcBorders>
            <w:shd w:val="clear" w:color="auto" w:fill="auto"/>
            <w:noWrap/>
            <w:vAlign w:val="center"/>
            <w:hideMark/>
          </w:tcPr>
          <w:p w14:paraId="5B1FE3F8"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3,45</w:t>
            </w:r>
          </w:p>
        </w:tc>
      </w:tr>
      <w:tr w:rsidR="006B0EB8" w:rsidRPr="006B0EB8" w14:paraId="7FB1CEB8" w14:textId="77777777" w:rsidTr="006B0EB8">
        <w:trPr>
          <w:trHeight w:val="600"/>
          <w:jc w:val="center"/>
        </w:trPr>
        <w:tc>
          <w:tcPr>
            <w:tcW w:w="1578" w:type="pct"/>
            <w:vMerge/>
            <w:tcBorders>
              <w:top w:val="nil"/>
              <w:left w:val="single" w:sz="4" w:space="0" w:color="auto"/>
              <w:bottom w:val="single" w:sz="4" w:space="0" w:color="auto"/>
              <w:right w:val="single" w:sz="4" w:space="0" w:color="auto"/>
            </w:tcBorders>
            <w:vAlign w:val="center"/>
            <w:hideMark/>
          </w:tcPr>
          <w:p w14:paraId="60E04148"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16355262"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Pembersihan permukaan </w:t>
            </w:r>
            <w:r w:rsidRPr="006B0EB8">
              <w:rPr>
                <w:rFonts w:eastAsia="Times New Roman" w:cs="Times New Roman"/>
                <w:i/>
                <w:iCs/>
                <w:color w:val="000000"/>
                <w:sz w:val="22"/>
                <w:lang w:val="id-ID" w:eastAsia="id-ID"/>
              </w:rPr>
              <w:t xml:space="preserve">head casing </w:t>
            </w:r>
          </w:p>
        </w:tc>
        <w:tc>
          <w:tcPr>
            <w:tcW w:w="897" w:type="pct"/>
            <w:tcBorders>
              <w:top w:val="nil"/>
              <w:left w:val="nil"/>
              <w:bottom w:val="single" w:sz="4" w:space="0" w:color="auto"/>
              <w:right w:val="single" w:sz="4" w:space="0" w:color="auto"/>
            </w:tcBorders>
            <w:shd w:val="clear" w:color="auto" w:fill="auto"/>
            <w:noWrap/>
            <w:vAlign w:val="center"/>
            <w:hideMark/>
          </w:tcPr>
          <w:p w14:paraId="16A62A4F"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306,91</w:t>
            </w:r>
          </w:p>
        </w:tc>
      </w:tr>
      <w:tr w:rsidR="006B0EB8" w:rsidRPr="006B0EB8" w14:paraId="1F1EB4FC" w14:textId="77777777" w:rsidTr="006B0EB8">
        <w:trPr>
          <w:trHeight w:val="900"/>
          <w:jc w:val="center"/>
        </w:trPr>
        <w:tc>
          <w:tcPr>
            <w:tcW w:w="1578" w:type="pct"/>
            <w:vMerge/>
            <w:tcBorders>
              <w:top w:val="nil"/>
              <w:left w:val="single" w:sz="4" w:space="0" w:color="auto"/>
              <w:bottom w:val="single" w:sz="4" w:space="0" w:color="auto"/>
              <w:right w:val="single" w:sz="4" w:space="0" w:color="auto"/>
            </w:tcBorders>
            <w:vAlign w:val="center"/>
            <w:hideMark/>
          </w:tcPr>
          <w:p w14:paraId="6354679F"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3818257D"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Memindahkan </w:t>
            </w:r>
            <w:r w:rsidRPr="006B0EB8">
              <w:rPr>
                <w:rFonts w:eastAsia="Times New Roman" w:cs="Times New Roman"/>
                <w:i/>
                <w:iCs/>
                <w:color w:val="000000"/>
                <w:sz w:val="22"/>
                <w:lang w:val="id-ID" w:eastAsia="id-ID"/>
              </w:rPr>
              <w:t xml:space="preserve">head casing </w:t>
            </w:r>
            <w:r w:rsidRPr="006B0EB8">
              <w:rPr>
                <w:rFonts w:eastAsia="Times New Roman" w:cs="Times New Roman"/>
                <w:color w:val="000000"/>
                <w:sz w:val="22"/>
                <w:lang w:val="id-ID" w:eastAsia="id-ID"/>
              </w:rPr>
              <w:t xml:space="preserve">dan </w:t>
            </w:r>
            <w:r w:rsidRPr="006B0EB8">
              <w:rPr>
                <w:rFonts w:eastAsia="Times New Roman" w:cs="Times New Roman"/>
                <w:i/>
                <w:iCs/>
                <w:color w:val="000000"/>
                <w:sz w:val="22"/>
                <w:lang w:val="id-ID" w:eastAsia="id-ID"/>
              </w:rPr>
              <w:t xml:space="preserve">body casing </w:t>
            </w:r>
            <w:r w:rsidRPr="006B0EB8">
              <w:rPr>
                <w:rFonts w:eastAsia="Times New Roman" w:cs="Times New Roman"/>
                <w:color w:val="000000"/>
                <w:sz w:val="22"/>
                <w:lang w:val="id-ID" w:eastAsia="id-ID"/>
              </w:rPr>
              <w:t>ke area penghalusan</w:t>
            </w:r>
          </w:p>
        </w:tc>
        <w:tc>
          <w:tcPr>
            <w:tcW w:w="897" w:type="pct"/>
            <w:tcBorders>
              <w:top w:val="nil"/>
              <w:left w:val="nil"/>
              <w:bottom w:val="single" w:sz="4" w:space="0" w:color="auto"/>
              <w:right w:val="single" w:sz="4" w:space="0" w:color="auto"/>
            </w:tcBorders>
            <w:shd w:val="clear" w:color="auto" w:fill="auto"/>
            <w:noWrap/>
            <w:vAlign w:val="center"/>
            <w:hideMark/>
          </w:tcPr>
          <w:p w14:paraId="11630760"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67,8</w:t>
            </w:r>
          </w:p>
        </w:tc>
      </w:tr>
      <w:tr w:rsidR="006B0EB8" w:rsidRPr="006B0EB8" w14:paraId="6C2089B8" w14:textId="77777777" w:rsidTr="006B0EB8">
        <w:trPr>
          <w:trHeight w:val="600"/>
          <w:jc w:val="center"/>
        </w:trPr>
        <w:tc>
          <w:tcPr>
            <w:tcW w:w="1578" w:type="pct"/>
            <w:vMerge w:val="restart"/>
            <w:tcBorders>
              <w:top w:val="nil"/>
              <w:left w:val="single" w:sz="4" w:space="0" w:color="auto"/>
              <w:bottom w:val="single" w:sz="4" w:space="0" w:color="auto"/>
              <w:right w:val="single" w:sz="4" w:space="0" w:color="auto"/>
            </w:tcBorders>
            <w:shd w:val="clear" w:color="auto" w:fill="auto"/>
            <w:vAlign w:val="center"/>
            <w:hideMark/>
          </w:tcPr>
          <w:p w14:paraId="7811E97B"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Area penghalusan </w:t>
            </w:r>
            <w:r w:rsidRPr="006B0EB8">
              <w:rPr>
                <w:rFonts w:eastAsia="Times New Roman" w:cs="Times New Roman"/>
                <w:i/>
                <w:iCs/>
                <w:color w:val="000000"/>
                <w:sz w:val="22"/>
                <w:lang w:val="id-ID" w:eastAsia="id-ID"/>
              </w:rPr>
              <w:t>head casing</w:t>
            </w:r>
          </w:p>
        </w:tc>
        <w:tc>
          <w:tcPr>
            <w:tcW w:w="2525" w:type="pct"/>
            <w:tcBorders>
              <w:top w:val="nil"/>
              <w:left w:val="nil"/>
              <w:bottom w:val="single" w:sz="4" w:space="0" w:color="auto"/>
              <w:right w:val="single" w:sz="4" w:space="0" w:color="auto"/>
            </w:tcBorders>
            <w:shd w:val="clear" w:color="auto" w:fill="auto"/>
            <w:vAlign w:val="center"/>
            <w:hideMark/>
          </w:tcPr>
          <w:p w14:paraId="62370DE4"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Memasukkan </w:t>
            </w:r>
            <w:r w:rsidRPr="006B0EB8">
              <w:rPr>
                <w:rFonts w:eastAsia="Times New Roman" w:cs="Times New Roman"/>
                <w:i/>
                <w:iCs/>
                <w:color w:val="000000"/>
                <w:sz w:val="22"/>
                <w:lang w:val="id-ID" w:eastAsia="id-ID"/>
              </w:rPr>
              <w:t>head casing</w:t>
            </w:r>
            <w:r w:rsidRPr="006B0EB8">
              <w:rPr>
                <w:rFonts w:eastAsia="Times New Roman" w:cs="Times New Roman"/>
                <w:color w:val="000000"/>
                <w:sz w:val="22"/>
                <w:lang w:val="id-ID" w:eastAsia="id-ID"/>
              </w:rPr>
              <w:t xml:space="preserve"> ke mesin gerinda</w:t>
            </w:r>
          </w:p>
        </w:tc>
        <w:tc>
          <w:tcPr>
            <w:tcW w:w="897" w:type="pct"/>
            <w:tcBorders>
              <w:top w:val="nil"/>
              <w:left w:val="nil"/>
              <w:bottom w:val="single" w:sz="4" w:space="0" w:color="auto"/>
              <w:right w:val="single" w:sz="4" w:space="0" w:color="auto"/>
            </w:tcBorders>
            <w:shd w:val="clear" w:color="auto" w:fill="auto"/>
            <w:noWrap/>
            <w:vAlign w:val="center"/>
            <w:hideMark/>
          </w:tcPr>
          <w:p w14:paraId="751CC78E"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4,93</w:t>
            </w:r>
          </w:p>
        </w:tc>
      </w:tr>
      <w:tr w:rsidR="006B0EB8" w:rsidRPr="006B0EB8" w14:paraId="0314AA43" w14:textId="77777777" w:rsidTr="006B0EB8">
        <w:trPr>
          <w:trHeight w:val="600"/>
          <w:jc w:val="center"/>
        </w:trPr>
        <w:tc>
          <w:tcPr>
            <w:tcW w:w="1578" w:type="pct"/>
            <w:vMerge/>
            <w:tcBorders>
              <w:top w:val="nil"/>
              <w:left w:val="single" w:sz="4" w:space="0" w:color="auto"/>
              <w:bottom w:val="single" w:sz="4" w:space="0" w:color="auto"/>
              <w:right w:val="single" w:sz="4" w:space="0" w:color="auto"/>
            </w:tcBorders>
            <w:vAlign w:val="center"/>
            <w:hideMark/>
          </w:tcPr>
          <w:p w14:paraId="375050DB"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1F3AA286"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Proses penghalusan </w:t>
            </w:r>
            <w:r w:rsidRPr="006B0EB8">
              <w:rPr>
                <w:rFonts w:eastAsia="Times New Roman" w:cs="Times New Roman"/>
                <w:i/>
                <w:iCs/>
                <w:color w:val="000000"/>
                <w:sz w:val="22"/>
                <w:lang w:val="id-ID" w:eastAsia="id-ID"/>
              </w:rPr>
              <w:t>head casing</w:t>
            </w:r>
          </w:p>
        </w:tc>
        <w:tc>
          <w:tcPr>
            <w:tcW w:w="897" w:type="pct"/>
            <w:tcBorders>
              <w:top w:val="nil"/>
              <w:left w:val="nil"/>
              <w:bottom w:val="single" w:sz="4" w:space="0" w:color="auto"/>
              <w:right w:val="single" w:sz="4" w:space="0" w:color="auto"/>
            </w:tcBorders>
            <w:shd w:val="clear" w:color="auto" w:fill="auto"/>
            <w:noWrap/>
            <w:vAlign w:val="center"/>
            <w:hideMark/>
          </w:tcPr>
          <w:p w14:paraId="2779B4AA"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478,53</w:t>
            </w:r>
          </w:p>
        </w:tc>
      </w:tr>
      <w:tr w:rsidR="006B0EB8" w:rsidRPr="006B0EB8" w14:paraId="79597A38" w14:textId="77777777" w:rsidTr="006B0EB8">
        <w:trPr>
          <w:trHeight w:val="600"/>
          <w:jc w:val="center"/>
        </w:trPr>
        <w:tc>
          <w:tcPr>
            <w:tcW w:w="1578" w:type="pct"/>
            <w:vMerge/>
            <w:tcBorders>
              <w:top w:val="nil"/>
              <w:left w:val="single" w:sz="4" w:space="0" w:color="auto"/>
              <w:bottom w:val="single" w:sz="4" w:space="0" w:color="auto"/>
              <w:right w:val="single" w:sz="4" w:space="0" w:color="auto"/>
            </w:tcBorders>
            <w:vAlign w:val="center"/>
            <w:hideMark/>
          </w:tcPr>
          <w:p w14:paraId="4AD49146"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57D60877"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Memindahkan </w:t>
            </w:r>
            <w:r w:rsidRPr="006B0EB8">
              <w:rPr>
                <w:rFonts w:eastAsia="Times New Roman" w:cs="Times New Roman"/>
                <w:i/>
                <w:iCs/>
                <w:color w:val="000000"/>
                <w:sz w:val="22"/>
                <w:lang w:val="id-ID" w:eastAsia="id-ID"/>
              </w:rPr>
              <w:t xml:space="preserve">head casing </w:t>
            </w:r>
            <w:r w:rsidRPr="006B0EB8">
              <w:rPr>
                <w:rFonts w:eastAsia="Times New Roman" w:cs="Times New Roman"/>
                <w:color w:val="000000"/>
                <w:sz w:val="22"/>
                <w:lang w:val="id-ID" w:eastAsia="id-ID"/>
              </w:rPr>
              <w:t xml:space="preserve">ke area </w:t>
            </w:r>
            <w:r w:rsidRPr="006B0EB8">
              <w:rPr>
                <w:rFonts w:eastAsia="Times New Roman" w:cs="Times New Roman"/>
                <w:i/>
                <w:iCs/>
                <w:color w:val="000000"/>
                <w:sz w:val="22"/>
                <w:lang w:val="id-ID" w:eastAsia="id-ID"/>
              </w:rPr>
              <w:t>machining</w:t>
            </w:r>
          </w:p>
        </w:tc>
        <w:tc>
          <w:tcPr>
            <w:tcW w:w="897" w:type="pct"/>
            <w:tcBorders>
              <w:top w:val="nil"/>
              <w:left w:val="nil"/>
              <w:bottom w:val="single" w:sz="4" w:space="0" w:color="auto"/>
              <w:right w:val="single" w:sz="4" w:space="0" w:color="auto"/>
            </w:tcBorders>
            <w:shd w:val="clear" w:color="auto" w:fill="auto"/>
            <w:noWrap/>
            <w:vAlign w:val="center"/>
            <w:hideMark/>
          </w:tcPr>
          <w:p w14:paraId="490FAC80"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36,8</w:t>
            </w:r>
          </w:p>
        </w:tc>
      </w:tr>
      <w:tr w:rsidR="006B0EB8" w:rsidRPr="006B0EB8" w14:paraId="048011C0" w14:textId="77777777" w:rsidTr="006B0EB8">
        <w:trPr>
          <w:trHeight w:val="600"/>
          <w:jc w:val="center"/>
        </w:trPr>
        <w:tc>
          <w:tcPr>
            <w:tcW w:w="1578" w:type="pct"/>
            <w:vMerge w:val="restart"/>
            <w:tcBorders>
              <w:top w:val="nil"/>
              <w:left w:val="single" w:sz="4" w:space="0" w:color="auto"/>
              <w:bottom w:val="single" w:sz="4" w:space="0" w:color="auto"/>
              <w:right w:val="single" w:sz="4" w:space="0" w:color="auto"/>
            </w:tcBorders>
            <w:shd w:val="clear" w:color="auto" w:fill="auto"/>
            <w:vAlign w:val="center"/>
            <w:hideMark/>
          </w:tcPr>
          <w:p w14:paraId="78B2C0BC"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Area penghalusan </w:t>
            </w:r>
            <w:r w:rsidRPr="006B0EB8">
              <w:rPr>
                <w:rFonts w:eastAsia="Times New Roman" w:cs="Times New Roman"/>
                <w:i/>
                <w:iCs/>
                <w:color w:val="000000"/>
                <w:sz w:val="22"/>
                <w:lang w:val="id-ID" w:eastAsia="id-ID"/>
              </w:rPr>
              <w:t>body casing</w:t>
            </w:r>
          </w:p>
        </w:tc>
        <w:tc>
          <w:tcPr>
            <w:tcW w:w="2525" w:type="pct"/>
            <w:tcBorders>
              <w:top w:val="nil"/>
              <w:left w:val="nil"/>
              <w:bottom w:val="single" w:sz="4" w:space="0" w:color="auto"/>
              <w:right w:val="single" w:sz="4" w:space="0" w:color="auto"/>
            </w:tcBorders>
            <w:shd w:val="clear" w:color="auto" w:fill="auto"/>
            <w:vAlign w:val="center"/>
            <w:hideMark/>
          </w:tcPr>
          <w:p w14:paraId="7C98D904"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Memasukkan </w:t>
            </w:r>
            <w:r w:rsidRPr="006B0EB8">
              <w:rPr>
                <w:rFonts w:eastAsia="Times New Roman" w:cs="Times New Roman"/>
                <w:i/>
                <w:iCs/>
                <w:color w:val="000000"/>
                <w:sz w:val="22"/>
                <w:lang w:val="id-ID" w:eastAsia="id-ID"/>
              </w:rPr>
              <w:t>body casing</w:t>
            </w:r>
            <w:r w:rsidRPr="006B0EB8">
              <w:rPr>
                <w:rFonts w:eastAsia="Times New Roman" w:cs="Times New Roman"/>
                <w:color w:val="000000"/>
                <w:sz w:val="22"/>
                <w:lang w:val="id-ID" w:eastAsia="id-ID"/>
              </w:rPr>
              <w:t xml:space="preserve"> ke mesin gerinda</w:t>
            </w:r>
          </w:p>
        </w:tc>
        <w:tc>
          <w:tcPr>
            <w:tcW w:w="897" w:type="pct"/>
            <w:tcBorders>
              <w:top w:val="nil"/>
              <w:left w:val="nil"/>
              <w:bottom w:val="single" w:sz="4" w:space="0" w:color="auto"/>
              <w:right w:val="single" w:sz="4" w:space="0" w:color="auto"/>
            </w:tcBorders>
            <w:shd w:val="clear" w:color="auto" w:fill="auto"/>
            <w:noWrap/>
            <w:vAlign w:val="center"/>
            <w:hideMark/>
          </w:tcPr>
          <w:p w14:paraId="0ECA5DE0"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5,12</w:t>
            </w:r>
          </w:p>
        </w:tc>
      </w:tr>
      <w:tr w:rsidR="006B0EB8" w:rsidRPr="006B0EB8" w14:paraId="435E12DD" w14:textId="77777777" w:rsidTr="006B0EB8">
        <w:trPr>
          <w:trHeight w:val="600"/>
          <w:jc w:val="center"/>
        </w:trPr>
        <w:tc>
          <w:tcPr>
            <w:tcW w:w="1578" w:type="pct"/>
            <w:vMerge/>
            <w:tcBorders>
              <w:top w:val="nil"/>
              <w:left w:val="single" w:sz="4" w:space="0" w:color="auto"/>
              <w:bottom w:val="single" w:sz="4" w:space="0" w:color="auto"/>
              <w:right w:val="single" w:sz="4" w:space="0" w:color="auto"/>
            </w:tcBorders>
            <w:vAlign w:val="center"/>
            <w:hideMark/>
          </w:tcPr>
          <w:p w14:paraId="4035AF24"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668CE15A"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Proses penghalusan </w:t>
            </w:r>
            <w:r w:rsidRPr="006B0EB8">
              <w:rPr>
                <w:rFonts w:eastAsia="Times New Roman" w:cs="Times New Roman"/>
                <w:i/>
                <w:iCs/>
                <w:color w:val="000000"/>
                <w:sz w:val="22"/>
                <w:lang w:val="id-ID" w:eastAsia="id-ID"/>
              </w:rPr>
              <w:t>body casing</w:t>
            </w:r>
          </w:p>
        </w:tc>
        <w:tc>
          <w:tcPr>
            <w:tcW w:w="897" w:type="pct"/>
            <w:tcBorders>
              <w:top w:val="nil"/>
              <w:left w:val="nil"/>
              <w:bottom w:val="single" w:sz="4" w:space="0" w:color="auto"/>
              <w:right w:val="single" w:sz="4" w:space="0" w:color="auto"/>
            </w:tcBorders>
            <w:shd w:val="clear" w:color="auto" w:fill="auto"/>
            <w:noWrap/>
            <w:vAlign w:val="center"/>
            <w:hideMark/>
          </w:tcPr>
          <w:p w14:paraId="45AE1B67"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487,35</w:t>
            </w:r>
          </w:p>
        </w:tc>
      </w:tr>
      <w:tr w:rsidR="006B0EB8" w:rsidRPr="006B0EB8" w14:paraId="77EC1803" w14:textId="77777777" w:rsidTr="006B0EB8">
        <w:trPr>
          <w:trHeight w:val="600"/>
          <w:jc w:val="center"/>
        </w:trPr>
        <w:tc>
          <w:tcPr>
            <w:tcW w:w="1578" w:type="pct"/>
            <w:vMerge/>
            <w:tcBorders>
              <w:top w:val="nil"/>
              <w:left w:val="single" w:sz="4" w:space="0" w:color="auto"/>
              <w:bottom w:val="single" w:sz="4" w:space="0" w:color="auto"/>
              <w:right w:val="single" w:sz="4" w:space="0" w:color="auto"/>
            </w:tcBorders>
            <w:vAlign w:val="center"/>
            <w:hideMark/>
          </w:tcPr>
          <w:p w14:paraId="0B0676F7"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120E8A92"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Memindahkan </w:t>
            </w:r>
            <w:r w:rsidRPr="006B0EB8">
              <w:rPr>
                <w:rFonts w:eastAsia="Times New Roman" w:cs="Times New Roman"/>
                <w:i/>
                <w:iCs/>
                <w:color w:val="000000"/>
                <w:sz w:val="22"/>
                <w:lang w:val="id-ID" w:eastAsia="id-ID"/>
              </w:rPr>
              <w:t xml:space="preserve">body casing </w:t>
            </w:r>
            <w:r w:rsidRPr="006B0EB8">
              <w:rPr>
                <w:rFonts w:eastAsia="Times New Roman" w:cs="Times New Roman"/>
                <w:color w:val="000000"/>
                <w:sz w:val="22"/>
                <w:lang w:val="id-ID" w:eastAsia="id-ID"/>
              </w:rPr>
              <w:t xml:space="preserve">ke area </w:t>
            </w:r>
            <w:r w:rsidRPr="006B0EB8">
              <w:rPr>
                <w:rFonts w:eastAsia="Times New Roman" w:cs="Times New Roman"/>
                <w:i/>
                <w:iCs/>
                <w:color w:val="000000"/>
                <w:sz w:val="22"/>
                <w:lang w:val="id-ID" w:eastAsia="id-ID"/>
              </w:rPr>
              <w:t>machining</w:t>
            </w:r>
          </w:p>
        </w:tc>
        <w:tc>
          <w:tcPr>
            <w:tcW w:w="897" w:type="pct"/>
            <w:tcBorders>
              <w:top w:val="nil"/>
              <w:left w:val="nil"/>
              <w:bottom w:val="single" w:sz="4" w:space="0" w:color="auto"/>
              <w:right w:val="single" w:sz="4" w:space="0" w:color="auto"/>
            </w:tcBorders>
            <w:shd w:val="clear" w:color="auto" w:fill="auto"/>
            <w:noWrap/>
            <w:vAlign w:val="center"/>
            <w:hideMark/>
          </w:tcPr>
          <w:p w14:paraId="52E6B64A"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38,6</w:t>
            </w:r>
          </w:p>
        </w:tc>
      </w:tr>
      <w:tr w:rsidR="006B0EB8" w:rsidRPr="006B0EB8" w14:paraId="200DE846" w14:textId="77777777" w:rsidTr="006B0EB8">
        <w:trPr>
          <w:trHeight w:val="600"/>
          <w:jc w:val="center"/>
        </w:trPr>
        <w:tc>
          <w:tcPr>
            <w:tcW w:w="1578" w:type="pct"/>
            <w:vMerge w:val="restart"/>
            <w:tcBorders>
              <w:top w:val="nil"/>
              <w:left w:val="single" w:sz="4" w:space="0" w:color="auto"/>
              <w:bottom w:val="single" w:sz="4" w:space="0" w:color="000000"/>
              <w:right w:val="single" w:sz="4" w:space="0" w:color="auto"/>
            </w:tcBorders>
            <w:shd w:val="clear" w:color="auto" w:fill="auto"/>
            <w:vAlign w:val="center"/>
            <w:hideMark/>
          </w:tcPr>
          <w:p w14:paraId="376210D8"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Area pengecatan</w:t>
            </w:r>
          </w:p>
        </w:tc>
        <w:tc>
          <w:tcPr>
            <w:tcW w:w="2525" w:type="pct"/>
            <w:tcBorders>
              <w:top w:val="nil"/>
              <w:left w:val="nil"/>
              <w:bottom w:val="single" w:sz="4" w:space="0" w:color="auto"/>
              <w:right w:val="single" w:sz="4" w:space="0" w:color="auto"/>
            </w:tcBorders>
            <w:shd w:val="clear" w:color="auto" w:fill="auto"/>
            <w:vAlign w:val="bottom"/>
            <w:hideMark/>
          </w:tcPr>
          <w:p w14:paraId="482CFBB8"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Meletakkan part pada meja kerja pengecatan</w:t>
            </w:r>
          </w:p>
        </w:tc>
        <w:tc>
          <w:tcPr>
            <w:tcW w:w="897" w:type="pct"/>
            <w:tcBorders>
              <w:top w:val="nil"/>
              <w:left w:val="nil"/>
              <w:bottom w:val="single" w:sz="4" w:space="0" w:color="auto"/>
              <w:right w:val="single" w:sz="4" w:space="0" w:color="auto"/>
            </w:tcBorders>
            <w:shd w:val="clear" w:color="auto" w:fill="auto"/>
            <w:noWrap/>
            <w:vAlign w:val="center"/>
            <w:hideMark/>
          </w:tcPr>
          <w:p w14:paraId="00C1A61A"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27,74</w:t>
            </w:r>
          </w:p>
        </w:tc>
      </w:tr>
      <w:tr w:rsidR="006B0EB8" w:rsidRPr="006B0EB8" w14:paraId="6D9FDC50" w14:textId="77777777" w:rsidTr="006B0EB8">
        <w:trPr>
          <w:trHeight w:val="600"/>
          <w:jc w:val="center"/>
        </w:trPr>
        <w:tc>
          <w:tcPr>
            <w:tcW w:w="1578" w:type="pct"/>
            <w:vMerge/>
            <w:tcBorders>
              <w:top w:val="nil"/>
              <w:left w:val="single" w:sz="4" w:space="0" w:color="auto"/>
              <w:bottom w:val="single" w:sz="4" w:space="0" w:color="000000"/>
              <w:right w:val="single" w:sz="4" w:space="0" w:color="auto"/>
            </w:tcBorders>
            <w:vAlign w:val="center"/>
            <w:hideMark/>
          </w:tcPr>
          <w:p w14:paraId="50947B14"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6B4295B4"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Menyemprotkan serbuk cat pada part</w:t>
            </w:r>
          </w:p>
        </w:tc>
        <w:tc>
          <w:tcPr>
            <w:tcW w:w="897" w:type="pct"/>
            <w:tcBorders>
              <w:top w:val="nil"/>
              <w:left w:val="nil"/>
              <w:bottom w:val="single" w:sz="4" w:space="0" w:color="auto"/>
              <w:right w:val="single" w:sz="4" w:space="0" w:color="auto"/>
            </w:tcBorders>
            <w:shd w:val="clear" w:color="auto" w:fill="auto"/>
            <w:noWrap/>
            <w:vAlign w:val="center"/>
            <w:hideMark/>
          </w:tcPr>
          <w:p w14:paraId="7475FE0B"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13,64</w:t>
            </w:r>
          </w:p>
        </w:tc>
      </w:tr>
      <w:tr w:rsidR="006B0EB8" w:rsidRPr="006B0EB8" w14:paraId="542D0933" w14:textId="77777777" w:rsidTr="006B0EB8">
        <w:trPr>
          <w:trHeight w:val="300"/>
          <w:jc w:val="center"/>
        </w:trPr>
        <w:tc>
          <w:tcPr>
            <w:tcW w:w="1578" w:type="pct"/>
            <w:vMerge/>
            <w:tcBorders>
              <w:top w:val="nil"/>
              <w:left w:val="single" w:sz="4" w:space="0" w:color="auto"/>
              <w:bottom w:val="single" w:sz="4" w:space="0" w:color="000000"/>
              <w:right w:val="single" w:sz="4" w:space="0" w:color="auto"/>
            </w:tcBorders>
            <w:vAlign w:val="center"/>
            <w:hideMark/>
          </w:tcPr>
          <w:p w14:paraId="28D3CDB1"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bottom"/>
            <w:hideMark/>
          </w:tcPr>
          <w:p w14:paraId="6086D70A"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Mengeringkan cat</w:t>
            </w:r>
          </w:p>
        </w:tc>
        <w:tc>
          <w:tcPr>
            <w:tcW w:w="897" w:type="pct"/>
            <w:tcBorders>
              <w:top w:val="nil"/>
              <w:left w:val="nil"/>
              <w:bottom w:val="single" w:sz="4" w:space="0" w:color="auto"/>
              <w:right w:val="single" w:sz="4" w:space="0" w:color="auto"/>
            </w:tcBorders>
            <w:shd w:val="clear" w:color="auto" w:fill="auto"/>
            <w:noWrap/>
            <w:vAlign w:val="center"/>
            <w:hideMark/>
          </w:tcPr>
          <w:p w14:paraId="2FF48F5F"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68,96</w:t>
            </w:r>
          </w:p>
        </w:tc>
      </w:tr>
      <w:tr w:rsidR="006B0EB8" w:rsidRPr="006B0EB8" w14:paraId="32DA7870" w14:textId="77777777" w:rsidTr="006B0EB8">
        <w:trPr>
          <w:trHeight w:val="600"/>
          <w:jc w:val="center"/>
        </w:trPr>
        <w:tc>
          <w:tcPr>
            <w:tcW w:w="1578" w:type="pct"/>
            <w:vMerge/>
            <w:tcBorders>
              <w:top w:val="nil"/>
              <w:left w:val="single" w:sz="4" w:space="0" w:color="auto"/>
              <w:bottom w:val="single" w:sz="4" w:space="0" w:color="000000"/>
              <w:right w:val="single" w:sz="4" w:space="0" w:color="auto"/>
            </w:tcBorders>
            <w:vAlign w:val="center"/>
            <w:hideMark/>
          </w:tcPr>
          <w:p w14:paraId="5EC6D3A0"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bottom"/>
            <w:hideMark/>
          </w:tcPr>
          <w:p w14:paraId="0CB182C3"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Memindahkan part pada area </w:t>
            </w:r>
            <w:r w:rsidRPr="006B0EB8">
              <w:rPr>
                <w:rFonts w:eastAsia="Times New Roman" w:cs="Times New Roman"/>
                <w:i/>
                <w:iCs/>
                <w:color w:val="000000"/>
                <w:sz w:val="22"/>
                <w:lang w:val="id-ID" w:eastAsia="id-ID"/>
              </w:rPr>
              <w:t>machining</w:t>
            </w:r>
          </w:p>
        </w:tc>
        <w:tc>
          <w:tcPr>
            <w:tcW w:w="897" w:type="pct"/>
            <w:tcBorders>
              <w:top w:val="nil"/>
              <w:left w:val="nil"/>
              <w:bottom w:val="single" w:sz="4" w:space="0" w:color="auto"/>
              <w:right w:val="single" w:sz="4" w:space="0" w:color="auto"/>
            </w:tcBorders>
            <w:shd w:val="clear" w:color="auto" w:fill="auto"/>
            <w:noWrap/>
            <w:vAlign w:val="center"/>
            <w:hideMark/>
          </w:tcPr>
          <w:p w14:paraId="10F219F5"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75,16</w:t>
            </w:r>
          </w:p>
        </w:tc>
      </w:tr>
      <w:tr w:rsidR="006B0EB8" w:rsidRPr="006B0EB8" w14:paraId="53D1E16F" w14:textId="77777777" w:rsidTr="006B0EB8">
        <w:trPr>
          <w:trHeight w:val="900"/>
          <w:jc w:val="center"/>
        </w:trPr>
        <w:tc>
          <w:tcPr>
            <w:tcW w:w="1578" w:type="pct"/>
            <w:vMerge w:val="restart"/>
            <w:tcBorders>
              <w:top w:val="nil"/>
              <w:left w:val="single" w:sz="4" w:space="0" w:color="auto"/>
              <w:bottom w:val="single" w:sz="4" w:space="0" w:color="000000"/>
              <w:right w:val="single" w:sz="4" w:space="0" w:color="auto"/>
            </w:tcBorders>
            <w:shd w:val="clear" w:color="auto" w:fill="auto"/>
            <w:vAlign w:val="center"/>
            <w:hideMark/>
          </w:tcPr>
          <w:p w14:paraId="024B2F84"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Area </w:t>
            </w:r>
            <w:r w:rsidRPr="006B0EB8">
              <w:rPr>
                <w:rFonts w:eastAsia="Times New Roman" w:cs="Times New Roman"/>
                <w:i/>
                <w:iCs/>
                <w:color w:val="000000"/>
                <w:sz w:val="22"/>
                <w:lang w:val="id-ID" w:eastAsia="id-ID"/>
              </w:rPr>
              <w:t>machining head casing</w:t>
            </w:r>
          </w:p>
        </w:tc>
        <w:tc>
          <w:tcPr>
            <w:tcW w:w="2525" w:type="pct"/>
            <w:tcBorders>
              <w:top w:val="nil"/>
              <w:left w:val="nil"/>
              <w:bottom w:val="single" w:sz="4" w:space="0" w:color="auto"/>
              <w:right w:val="single" w:sz="4" w:space="0" w:color="auto"/>
            </w:tcBorders>
            <w:shd w:val="clear" w:color="auto" w:fill="auto"/>
            <w:vAlign w:val="center"/>
            <w:hideMark/>
          </w:tcPr>
          <w:p w14:paraId="196A91BA" w14:textId="77777777" w:rsidR="006B0EB8" w:rsidRPr="006B0EB8" w:rsidRDefault="006B0EB8" w:rsidP="006B0EB8">
            <w:pPr>
              <w:spacing w:line="240" w:lineRule="auto"/>
              <w:jc w:val="left"/>
              <w:rPr>
                <w:rFonts w:eastAsia="Times New Roman" w:cs="Times New Roman"/>
                <w:color w:val="000000"/>
                <w:szCs w:val="24"/>
                <w:lang w:val="id-ID" w:eastAsia="id-ID"/>
              </w:rPr>
            </w:pPr>
            <w:r w:rsidRPr="006B0EB8">
              <w:rPr>
                <w:rFonts w:eastAsia="Times New Roman" w:cs="Times New Roman"/>
                <w:color w:val="000000"/>
                <w:szCs w:val="24"/>
                <w:lang w:val="id-ID" w:eastAsia="id-ID"/>
              </w:rPr>
              <w:t xml:space="preserve">Meletakkan </w:t>
            </w:r>
            <w:r w:rsidRPr="006B0EB8">
              <w:rPr>
                <w:rFonts w:eastAsia="Times New Roman" w:cs="Times New Roman"/>
                <w:i/>
                <w:iCs/>
                <w:color w:val="000000"/>
                <w:szCs w:val="24"/>
                <w:lang w:val="id-ID" w:eastAsia="id-ID"/>
              </w:rPr>
              <w:t xml:space="preserve">head casing </w:t>
            </w:r>
            <w:r w:rsidRPr="006B0EB8">
              <w:rPr>
                <w:rFonts w:eastAsia="Times New Roman" w:cs="Times New Roman"/>
                <w:color w:val="000000"/>
                <w:szCs w:val="24"/>
                <w:lang w:val="id-ID" w:eastAsia="id-ID"/>
              </w:rPr>
              <w:t>tipe LF-2 pada meja kerja</w:t>
            </w:r>
          </w:p>
        </w:tc>
        <w:tc>
          <w:tcPr>
            <w:tcW w:w="897" w:type="pct"/>
            <w:tcBorders>
              <w:top w:val="nil"/>
              <w:left w:val="nil"/>
              <w:bottom w:val="single" w:sz="4" w:space="0" w:color="auto"/>
              <w:right w:val="single" w:sz="4" w:space="0" w:color="auto"/>
            </w:tcBorders>
            <w:shd w:val="clear" w:color="auto" w:fill="auto"/>
            <w:noWrap/>
            <w:vAlign w:val="center"/>
            <w:hideMark/>
          </w:tcPr>
          <w:p w14:paraId="28655DF2" w14:textId="77777777" w:rsidR="006B0EB8" w:rsidRPr="006B0EB8" w:rsidRDefault="006B0EB8" w:rsidP="006B0EB8">
            <w:pPr>
              <w:spacing w:line="240" w:lineRule="auto"/>
              <w:jc w:val="center"/>
              <w:rPr>
                <w:rFonts w:eastAsia="Times New Roman" w:cs="Times New Roman"/>
                <w:color w:val="000000"/>
                <w:szCs w:val="24"/>
                <w:lang w:val="id-ID" w:eastAsia="id-ID"/>
              </w:rPr>
            </w:pPr>
            <w:r w:rsidRPr="006B0EB8">
              <w:rPr>
                <w:rFonts w:eastAsia="Times New Roman" w:cs="Times New Roman"/>
                <w:color w:val="000000"/>
                <w:szCs w:val="24"/>
                <w:lang w:val="id-ID" w:eastAsia="id-ID"/>
              </w:rPr>
              <w:t>60,12</w:t>
            </w:r>
          </w:p>
        </w:tc>
      </w:tr>
      <w:tr w:rsidR="006B0EB8" w:rsidRPr="006B0EB8" w14:paraId="7C8D9E23" w14:textId="77777777" w:rsidTr="006B0EB8">
        <w:trPr>
          <w:trHeight w:val="630"/>
          <w:jc w:val="center"/>
        </w:trPr>
        <w:tc>
          <w:tcPr>
            <w:tcW w:w="1578" w:type="pct"/>
            <w:vMerge/>
            <w:tcBorders>
              <w:top w:val="nil"/>
              <w:left w:val="single" w:sz="4" w:space="0" w:color="auto"/>
              <w:bottom w:val="single" w:sz="4" w:space="0" w:color="000000"/>
              <w:right w:val="single" w:sz="4" w:space="0" w:color="auto"/>
            </w:tcBorders>
            <w:vAlign w:val="center"/>
            <w:hideMark/>
          </w:tcPr>
          <w:p w14:paraId="35C234F8"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7676D92B" w14:textId="77777777" w:rsidR="006B0EB8" w:rsidRPr="006B0EB8" w:rsidRDefault="006B0EB8" w:rsidP="006B0EB8">
            <w:pPr>
              <w:spacing w:line="240" w:lineRule="auto"/>
              <w:jc w:val="left"/>
              <w:rPr>
                <w:rFonts w:eastAsia="Times New Roman" w:cs="Times New Roman"/>
                <w:color w:val="000000"/>
                <w:szCs w:val="24"/>
                <w:lang w:val="id-ID" w:eastAsia="id-ID"/>
              </w:rPr>
            </w:pPr>
            <w:r w:rsidRPr="006B0EB8">
              <w:rPr>
                <w:rFonts w:eastAsia="Times New Roman" w:cs="Times New Roman"/>
                <w:color w:val="000000"/>
                <w:szCs w:val="24"/>
                <w:lang w:val="id-ID" w:eastAsia="id-ID"/>
              </w:rPr>
              <w:t xml:space="preserve">Menuju lemari penyimpanan mengambil </w:t>
            </w:r>
            <w:r w:rsidRPr="006B0EB8">
              <w:rPr>
                <w:rFonts w:eastAsia="Times New Roman" w:cs="Times New Roman"/>
                <w:i/>
                <w:iCs/>
                <w:color w:val="000000"/>
                <w:szCs w:val="24"/>
                <w:lang w:val="id-ID" w:eastAsia="id-ID"/>
              </w:rPr>
              <w:t>tools</w:t>
            </w:r>
          </w:p>
        </w:tc>
        <w:tc>
          <w:tcPr>
            <w:tcW w:w="897" w:type="pct"/>
            <w:tcBorders>
              <w:top w:val="nil"/>
              <w:left w:val="nil"/>
              <w:bottom w:val="single" w:sz="4" w:space="0" w:color="auto"/>
              <w:right w:val="single" w:sz="4" w:space="0" w:color="auto"/>
            </w:tcBorders>
            <w:shd w:val="clear" w:color="auto" w:fill="auto"/>
            <w:noWrap/>
            <w:vAlign w:val="center"/>
            <w:hideMark/>
          </w:tcPr>
          <w:p w14:paraId="487646F9" w14:textId="77777777" w:rsidR="006B0EB8" w:rsidRPr="006B0EB8" w:rsidRDefault="006B0EB8" w:rsidP="006B0EB8">
            <w:pPr>
              <w:spacing w:line="240" w:lineRule="auto"/>
              <w:jc w:val="center"/>
              <w:rPr>
                <w:rFonts w:eastAsia="Times New Roman" w:cs="Times New Roman"/>
                <w:color w:val="000000"/>
                <w:szCs w:val="24"/>
                <w:lang w:val="id-ID" w:eastAsia="id-ID"/>
              </w:rPr>
            </w:pPr>
            <w:r w:rsidRPr="006B0EB8">
              <w:rPr>
                <w:rFonts w:eastAsia="Times New Roman" w:cs="Times New Roman"/>
                <w:color w:val="000000"/>
                <w:szCs w:val="24"/>
                <w:lang w:val="id-ID" w:eastAsia="id-ID"/>
              </w:rPr>
              <w:t>40,02</w:t>
            </w:r>
          </w:p>
        </w:tc>
      </w:tr>
      <w:tr w:rsidR="006B0EB8" w:rsidRPr="006B0EB8" w14:paraId="1CB5D787" w14:textId="77777777" w:rsidTr="006B0EB8">
        <w:trPr>
          <w:trHeight w:val="630"/>
          <w:jc w:val="center"/>
        </w:trPr>
        <w:tc>
          <w:tcPr>
            <w:tcW w:w="1578" w:type="pct"/>
            <w:vMerge/>
            <w:tcBorders>
              <w:top w:val="nil"/>
              <w:left w:val="single" w:sz="4" w:space="0" w:color="auto"/>
              <w:bottom w:val="single" w:sz="4" w:space="0" w:color="000000"/>
              <w:right w:val="single" w:sz="4" w:space="0" w:color="auto"/>
            </w:tcBorders>
            <w:vAlign w:val="center"/>
            <w:hideMark/>
          </w:tcPr>
          <w:p w14:paraId="5FF8A331"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60998004" w14:textId="77777777" w:rsidR="006B0EB8" w:rsidRPr="006B0EB8" w:rsidRDefault="006B0EB8" w:rsidP="006B0EB8">
            <w:pPr>
              <w:spacing w:line="240" w:lineRule="auto"/>
              <w:jc w:val="left"/>
              <w:rPr>
                <w:rFonts w:eastAsia="Times New Roman" w:cs="Times New Roman"/>
                <w:color w:val="000000"/>
                <w:szCs w:val="24"/>
                <w:lang w:val="id-ID" w:eastAsia="id-ID"/>
              </w:rPr>
            </w:pPr>
            <w:r w:rsidRPr="006B0EB8">
              <w:rPr>
                <w:rFonts w:eastAsia="Times New Roman" w:cs="Times New Roman"/>
                <w:color w:val="000000"/>
                <w:szCs w:val="24"/>
                <w:lang w:val="id-ID" w:eastAsia="id-ID"/>
              </w:rPr>
              <w:t xml:space="preserve">Kembali ke mesin bubut untuk </w:t>
            </w:r>
            <w:r w:rsidRPr="006B0EB8">
              <w:rPr>
                <w:rFonts w:eastAsia="Times New Roman" w:cs="Times New Roman"/>
                <w:i/>
                <w:iCs/>
                <w:color w:val="000000"/>
                <w:szCs w:val="24"/>
                <w:lang w:val="id-ID" w:eastAsia="id-ID"/>
              </w:rPr>
              <w:t>set up</w:t>
            </w:r>
            <w:r w:rsidRPr="006B0EB8">
              <w:rPr>
                <w:rFonts w:eastAsia="Times New Roman" w:cs="Times New Roman"/>
                <w:color w:val="000000"/>
                <w:szCs w:val="24"/>
                <w:lang w:val="id-ID" w:eastAsia="id-ID"/>
              </w:rPr>
              <w:t xml:space="preserve"> mesin</w:t>
            </w:r>
          </w:p>
        </w:tc>
        <w:tc>
          <w:tcPr>
            <w:tcW w:w="897" w:type="pct"/>
            <w:tcBorders>
              <w:top w:val="nil"/>
              <w:left w:val="nil"/>
              <w:bottom w:val="single" w:sz="4" w:space="0" w:color="auto"/>
              <w:right w:val="single" w:sz="4" w:space="0" w:color="auto"/>
            </w:tcBorders>
            <w:shd w:val="clear" w:color="auto" w:fill="auto"/>
            <w:noWrap/>
            <w:vAlign w:val="center"/>
            <w:hideMark/>
          </w:tcPr>
          <w:p w14:paraId="7BD104E6" w14:textId="77777777" w:rsidR="006B0EB8" w:rsidRPr="006B0EB8" w:rsidRDefault="006B0EB8" w:rsidP="006B0EB8">
            <w:pPr>
              <w:spacing w:line="240" w:lineRule="auto"/>
              <w:jc w:val="center"/>
              <w:rPr>
                <w:rFonts w:eastAsia="Times New Roman" w:cs="Times New Roman"/>
                <w:color w:val="000000"/>
                <w:szCs w:val="24"/>
                <w:lang w:val="id-ID" w:eastAsia="id-ID"/>
              </w:rPr>
            </w:pPr>
            <w:r w:rsidRPr="006B0EB8">
              <w:rPr>
                <w:rFonts w:eastAsia="Times New Roman" w:cs="Times New Roman"/>
                <w:color w:val="000000"/>
                <w:szCs w:val="24"/>
                <w:lang w:val="id-ID" w:eastAsia="id-ID"/>
              </w:rPr>
              <w:t>40,02</w:t>
            </w:r>
          </w:p>
        </w:tc>
      </w:tr>
      <w:tr w:rsidR="006B0EB8" w:rsidRPr="006B0EB8" w14:paraId="519E00A7" w14:textId="77777777" w:rsidTr="006B0EB8">
        <w:trPr>
          <w:trHeight w:val="630"/>
          <w:jc w:val="center"/>
        </w:trPr>
        <w:tc>
          <w:tcPr>
            <w:tcW w:w="1578" w:type="pct"/>
            <w:vMerge/>
            <w:tcBorders>
              <w:top w:val="nil"/>
              <w:left w:val="single" w:sz="4" w:space="0" w:color="auto"/>
              <w:bottom w:val="single" w:sz="4" w:space="0" w:color="000000"/>
              <w:right w:val="single" w:sz="4" w:space="0" w:color="auto"/>
            </w:tcBorders>
            <w:vAlign w:val="center"/>
            <w:hideMark/>
          </w:tcPr>
          <w:p w14:paraId="071A2625"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11361397" w14:textId="77777777" w:rsidR="006B0EB8" w:rsidRPr="006B0EB8" w:rsidRDefault="006B0EB8" w:rsidP="006B0EB8">
            <w:pPr>
              <w:spacing w:line="240" w:lineRule="auto"/>
              <w:jc w:val="left"/>
              <w:rPr>
                <w:rFonts w:eastAsia="Times New Roman" w:cs="Times New Roman"/>
                <w:color w:val="000000"/>
                <w:szCs w:val="24"/>
                <w:lang w:val="id-ID" w:eastAsia="id-ID"/>
              </w:rPr>
            </w:pPr>
            <w:r w:rsidRPr="006B0EB8">
              <w:rPr>
                <w:rFonts w:eastAsia="Times New Roman" w:cs="Times New Roman"/>
                <w:color w:val="000000"/>
                <w:szCs w:val="24"/>
                <w:lang w:val="id-ID" w:eastAsia="id-ID"/>
              </w:rPr>
              <w:t xml:space="preserve">Meletakkan </w:t>
            </w:r>
            <w:r w:rsidRPr="006B0EB8">
              <w:rPr>
                <w:rFonts w:eastAsia="Times New Roman" w:cs="Times New Roman"/>
                <w:i/>
                <w:iCs/>
                <w:color w:val="000000"/>
                <w:szCs w:val="24"/>
                <w:lang w:val="id-ID" w:eastAsia="id-ID"/>
              </w:rPr>
              <w:t xml:space="preserve">tools </w:t>
            </w:r>
            <w:r w:rsidRPr="006B0EB8">
              <w:rPr>
                <w:rFonts w:eastAsia="Times New Roman" w:cs="Times New Roman"/>
                <w:color w:val="000000"/>
                <w:szCs w:val="24"/>
                <w:lang w:val="id-ID" w:eastAsia="id-ID"/>
              </w:rPr>
              <w:t>di meja kerja</w:t>
            </w:r>
          </w:p>
        </w:tc>
        <w:tc>
          <w:tcPr>
            <w:tcW w:w="897" w:type="pct"/>
            <w:tcBorders>
              <w:top w:val="nil"/>
              <w:left w:val="nil"/>
              <w:bottom w:val="single" w:sz="4" w:space="0" w:color="auto"/>
              <w:right w:val="single" w:sz="4" w:space="0" w:color="auto"/>
            </w:tcBorders>
            <w:shd w:val="clear" w:color="auto" w:fill="auto"/>
            <w:noWrap/>
            <w:vAlign w:val="center"/>
            <w:hideMark/>
          </w:tcPr>
          <w:p w14:paraId="629A3988" w14:textId="77777777" w:rsidR="006B0EB8" w:rsidRPr="006B0EB8" w:rsidRDefault="006B0EB8" w:rsidP="006B0EB8">
            <w:pPr>
              <w:spacing w:line="240" w:lineRule="auto"/>
              <w:jc w:val="center"/>
              <w:rPr>
                <w:rFonts w:eastAsia="Times New Roman" w:cs="Times New Roman"/>
                <w:color w:val="000000"/>
                <w:szCs w:val="24"/>
                <w:lang w:val="id-ID" w:eastAsia="id-ID"/>
              </w:rPr>
            </w:pPr>
            <w:r w:rsidRPr="006B0EB8">
              <w:rPr>
                <w:rFonts w:eastAsia="Times New Roman" w:cs="Times New Roman"/>
                <w:color w:val="000000"/>
                <w:szCs w:val="24"/>
                <w:lang w:val="id-ID" w:eastAsia="id-ID"/>
              </w:rPr>
              <w:t>4,98</w:t>
            </w:r>
          </w:p>
        </w:tc>
      </w:tr>
      <w:tr w:rsidR="006B0EB8" w:rsidRPr="006B0EB8" w14:paraId="08E708F2" w14:textId="77777777" w:rsidTr="006B0EB8">
        <w:trPr>
          <w:trHeight w:val="630"/>
          <w:jc w:val="center"/>
        </w:trPr>
        <w:tc>
          <w:tcPr>
            <w:tcW w:w="1578" w:type="pct"/>
            <w:vMerge/>
            <w:tcBorders>
              <w:top w:val="nil"/>
              <w:left w:val="single" w:sz="4" w:space="0" w:color="auto"/>
              <w:bottom w:val="single" w:sz="4" w:space="0" w:color="000000"/>
              <w:right w:val="single" w:sz="4" w:space="0" w:color="auto"/>
            </w:tcBorders>
            <w:vAlign w:val="center"/>
            <w:hideMark/>
          </w:tcPr>
          <w:p w14:paraId="358BF63D"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55724765" w14:textId="77777777" w:rsidR="006B0EB8" w:rsidRPr="006B0EB8" w:rsidRDefault="006B0EB8" w:rsidP="006B0EB8">
            <w:pPr>
              <w:spacing w:line="240" w:lineRule="auto"/>
              <w:jc w:val="left"/>
              <w:rPr>
                <w:rFonts w:eastAsia="Times New Roman" w:cs="Times New Roman"/>
                <w:color w:val="000000"/>
                <w:szCs w:val="24"/>
                <w:lang w:val="id-ID" w:eastAsia="id-ID"/>
              </w:rPr>
            </w:pPr>
            <w:r w:rsidRPr="006B0EB8">
              <w:rPr>
                <w:rFonts w:eastAsia="Times New Roman" w:cs="Times New Roman"/>
                <w:color w:val="000000"/>
                <w:szCs w:val="24"/>
                <w:lang w:val="id-ID" w:eastAsia="id-ID"/>
              </w:rPr>
              <w:t xml:space="preserve">Mengambil </w:t>
            </w:r>
            <w:r w:rsidRPr="006B0EB8">
              <w:rPr>
                <w:rFonts w:eastAsia="Times New Roman" w:cs="Times New Roman"/>
                <w:i/>
                <w:iCs/>
                <w:color w:val="000000"/>
                <w:szCs w:val="24"/>
                <w:lang w:val="id-ID" w:eastAsia="id-ID"/>
              </w:rPr>
              <w:t xml:space="preserve">tools </w:t>
            </w:r>
            <w:r w:rsidRPr="006B0EB8">
              <w:rPr>
                <w:rFonts w:eastAsia="Times New Roman" w:cs="Times New Roman"/>
                <w:color w:val="000000"/>
                <w:szCs w:val="24"/>
                <w:lang w:val="id-ID" w:eastAsia="id-ID"/>
              </w:rPr>
              <w:t xml:space="preserve">dan pembongkaran </w:t>
            </w:r>
            <w:r w:rsidRPr="006B0EB8">
              <w:rPr>
                <w:rFonts w:eastAsia="Times New Roman" w:cs="Times New Roman"/>
                <w:i/>
                <w:iCs/>
                <w:color w:val="000000"/>
                <w:szCs w:val="24"/>
                <w:lang w:val="id-ID" w:eastAsia="id-ID"/>
              </w:rPr>
              <w:t>dies</w:t>
            </w:r>
          </w:p>
        </w:tc>
        <w:tc>
          <w:tcPr>
            <w:tcW w:w="897" w:type="pct"/>
            <w:tcBorders>
              <w:top w:val="nil"/>
              <w:left w:val="nil"/>
              <w:bottom w:val="single" w:sz="4" w:space="0" w:color="auto"/>
              <w:right w:val="single" w:sz="4" w:space="0" w:color="auto"/>
            </w:tcBorders>
            <w:shd w:val="clear" w:color="auto" w:fill="auto"/>
            <w:noWrap/>
            <w:vAlign w:val="center"/>
            <w:hideMark/>
          </w:tcPr>
          <w:p w14:paraId="1C29C13D" w14:textId="77777777" w:rsidR="006B0EB8" w:rsidRPr="006B0EB8" w:rsidRDefault="006B0EB8" w:rsidP="006B0EB8">
            <w:pPr>
              <w:spacing w:line="240" w:lineRule="auto"/>
              <w:jc w:val="center"/>
              <w:rPr>
                <w:rFonts w:eastAsia="Times New Roman" w:cs="Times New Roman"/>
                <w:color w:val="000000"/>
                <w:szCs w:val="24"/>
                <w:lang w:val="id-ID" w:eastAsia="id-ID"/>
              </w:rPr>
            </w:pPr>
            <w:r w:rsidRPr="006B0EB8">
              <w:rPr>
                <w:rFonts w:eastAsia="Times New Roman" w:cs="Times New Roman"/>
                <w:color w:val="000000"/>
                <w:szCs w:val="24"/>
                <w:lang w:val="id-ID" w:eastAsia="id-ID"/>
              </w:rPr>
              <w:t>274,98</w:t>
            </w:r>
          </w:p>
        </w:tc>
      </w:tr>
      <w:tr w:rsidR="006B0EB8" w:rsidRPr="006B0EB8" w14:paraId="037399C6" w14:textId="77777777" w:rsidTr="006B0EB8">
        <w:trPr>
          <w:trHeight w:val="945"/>
          <w:jc w:val="center"/>
        </w:trPr>
        <w:tc>
          <w:tcPr>
            <w:tcW w:w="1578" w:type="pct"/>
            <w:vMerge/>
            <w:tcBorders>
              <w:top w:val="nil"/>
              <w:left w:val="single" w:sz="4" w:space="0" w:color="auto"/>
              <w:bottom w:val="single" w:sz="4" w:space="0" w:color="000000"/>
              <w:right w:val="single" w:sz="4" w:space="0" w:color="auto"/>
            </w:tcBorders>
            <w:vAlign w:val="center"/>
            <w:hideMark/>
          </w:tcPr>
          <w:p w14:paraId="224EDFD7"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46EE1039" w14:textId="77777777" w:rsidR="006B0EB8" w:rsidRPr="006B0EB8" w:rsidRDefault="006B0EB8" w:rsidP="006B0EB8">
            <w:pPr>
              <w:spacing w:line="240" w:lineRule="auto"/>
              <w:jc w:val="left"/>
              <w:rPr>
                <w:rFonts w:eastAsia="Times New Roman" w:cs="Times New Roman"/>
                <w:color w:val="000000"/>
                <w:szCs w:val="24"/>
                <w:lang w:val="id-ID" w:eastAsia="id-ID"/>
              </w:rPr>
            </w:pPr>
            <w:r w:rsidRPr="006B0EB8">
              <w:rPr>
                <w:rFonts w:eastAsia="Times New Roman" w:cs="Times New Roman"/>
                <w:color w:val="000000"/>
                <w:szCs w:val="24"/>
                <w:lang w:val="id-ID" w:eastAsia="id-ID"/>
              </w:rPr>
              <w:t xml:space="preserve">Meletakkan </w:t>
            </w:r>
            <w:r w:rsidRPr="006B0EB8">
              <w:rPr>
                <w:rFonts w:eastAsia="Times New Roman" w:cs="Times New Roman"/>
                <w:i/>
                <w:iCs/>
                <w:color w:val="000000"/>
                <w:szCs w:val="24"/>
                <w:lang w:val="id-ID" w:eastAsia="id-ID"/>
              </w:rPr>
              <w:t xml:space="preserve">tools </w:t>
            </w:r>
            <w:r w:rsidRPr="006B0EB8">
              <w:rPr>
                <w:rFonts w:eastAsia="Times New Roman" w:cs="Times New Roman"/>
                <w:color w:val="000000"/>
                <w:szCs w:val="24"/>
                <w:lang w:val="id-ID" w:eastAsia="id-ID"/>
              </w:rPr>
              <w:t xml:space="preserve">dan </w:t>
            </w:r>
            <w:r w:rsidRPr="006B0EB8">
              <w:rPr>
                <w:rFonts w:eastAsia="Times New Roman" w:cs="Times New Roman"/>
                <w:i/>
                <w:iCs/>
                <w:color w:val="000000"/>
                <w:szCs w:val="24"/>
                <w:lang w:val="id-ID" w:eastAsia="id-ID"/>
              </w:rPr>
              <w:t xml:space="preserve">dies </w:t>
            </w:r>
            <w:r w:rsidRPr="006B0EB8">
              <w:rPr>
                <w:rFonts w:eastAsia="Times New Roman" w:cs="Times New Roman"/>
                <w:color w:val="000000"/>
                <w:szCs w:val="24"/>
                <w:lang w:val="id-ID" w:eastAsia="id-ID"/>
              </w:rPr>
              <w:t>yang dibongkar di sisi mesin bubut</w:t>
            </w:r>
          </w:p>
        </w:tc>
        <w:tc>
          <w:tcPr>
            <w:tcW w:w="897" w:type="pct"/>
            <w:tcBorders>
              <w:top w:val="nil"/>
              <w:left w:val="nil"/>
              <w:bottom w:val="single" w:sz="4" w:space="0" w:color="auto"/>
              <w:right w:val="single" w:sz="4" w:space="0" w:color="auto"/>
            </w:tcBorders>
            <w:shd w:val="clear" w:color="auto" w:fill="auto"/>
            <w:noWrap/>
            <w:vAlign w:val="center"/>
            <w:hideMark/>
          </w:tcPr>
          <w:p w14:paraId="35F141BC" w14:textId="77777777" w:rsidR="006B0EB8" w:rsidRPr="006B0EB8" w:rsidRDefault="006B0EB8" w:rsidP="006B0EB8">
            <w:pPr>
              <w:spacing w:line="240" w:lineRule="auto"/>
              <w:jc w:val="center"/>
              <w:rPr>
                <w:rFonts w:eastAsia="Times New Roman" w:cs="Times New Roman"/>
                <w:color w:val="000000"/>
                <w:szCs w:val="24"/>
                <w:lang w:val="id-ID" w:eastAsia="id-ID"/>
              </w:rPr>
            </w:pPr>
            <w:r w:rsidRPr="006B0EB8">
              <w:rPr>
                <w:rFonts w:eastAsia="Times New Roman" w:cs="Times New Roman"/>
                <w:color w:val="000000"/>
                <w:szCs w:val="24"/>
                <w:lang w:val="id-ID" w:eastAsia="id-ID"/>
              </w:rPr>
              <w:t>34,98</w:t>
            </w:r>
          </w:p>
        </w:tc>
      </w:tr>
      <w:tr w:rsidR="006B0EB8" w:rsidRPr="006B0EB8" w14:paraId="79B66A38" w14:textId="77777777" w:rsidTr="006B0EB8">
        <w:trPr>
          <w:trHeight w:val="630"/>
          <w:jc w:val="center"/>
        </w:trPr>
        <w:tc>
          <w:tcPr>
            <w:tcW w:w="1578" w:type="pct"/>
            <w:vMerge/>
            <w:tcBorders>
              <w:top w:val="nil"/>
              <w:left w:val="single" w:sz="4" w:space="0" w:color="auto"/>
              <w:bottom w:val="single" w:sz="4" w:space="0" w:color="000000"/>
              <w:right w:val="single" w:sz="4" w:space="0" w:color="auto"/>
            </w:tcBorders>
            <w:vAlign w:val="center"/>
            <w:hideMark/>
          </w:tcPr>
          <w:p w14:paraId="04DEF78E"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78CBC605" w14:textId="77777777" w:rsidR="006B0EB8" w:rsidRPr="006B0EB8" w:rsidRDefault="006B0EB8" w:rsidP="006B0EB8">
            <w:pPr>
              <w:spacing w:line="240" w:lineRule="auto"/>
              <w:jc w:val="left"/>
              <w:rPr>
                <w:rFonts w:eastAsia="Times New Roman" w:cs="Times New Roman"/>
                <w:color w:val="000000"/>
                <w:szCs w:val="24"/>
                <w:lang w:val="id-ID" w:eastAsia="id-ID"/>
              </w:rPr>
            </w:pPr>
            <w:r w:rsidRPr="006B0EB8">
              <w:rPr>
                <w:rFonts w:eastAsia="Times New Roman" w:cs="Times New Roman"/>
                <w:color w:val="000000"/>
                <w:szCs w:val="24"/>
                <w:lang w:val="id-ID" w:eastAsia="id-ID"/>
              </w:rPr>
              <w:t xml:space="preserve">Menuju lemari penyimpanan mengambil </w:t>
            </w:r>
            <w:r w:rsidRPr="006B0EB8">
              <w:rPr>
                <w:rFonts w:eastAsia="Times New Roman" w:cs="Times New Roman"/>
                <w:i/>
                <w:iCs/>
                <w:color w:val="000000"/>
                <w:szCs w:val="24"/>
                <w:lang w:val="id-ID" w:eastAsia="id-ID"/>
              </w:rPr>
              <w:t xml:space="preserve">dies </w:t>
            </w:r>
            <w:r w:rsidRPr="006B0EB8">
              <w:rPr>
                <w:rFonts w:eastAsia="Times New Roman" w:cs="Times New Roman"/>
                <w:color w:val="000000"/>
                <w:szCs w:val="24"/>
                <w:lang w:val="id-ID" w:eastAsia="id-ID"/>
              </w:rPr>
              <w:t>baru</w:t>
            </w:r>
          </w:p>
        </w:tc>
        <w:tc>
          <w:tcPr>
            <w:tcW w:w="897" w:type="pct"/>
            <w:tcBorders>
              <w:top w:val="nil"/>
              <w:left w:val="nil"/>
              <w:bottom w:val="single" w:sz="4" w:space="0" w:color="auto"/>
              <w:right w:val="single" w:sz="4" w:space="0" w:color="auto"/>
            </w:tcBorders>
            <w:shd w:val="clear" w:color="auto" w:fill="auto"/>
            <w:noWrap/>
            <w:vAlign w:val="center"/>
            <w:hideMark/>
          </w:tcPr>
          <w:p w14:paraId="3C7899F0" w14:textId="77777777" w:rsidR="006B0EB8" w:rsidRPr="006B0EB8" w:rsidRDefault="006B0EB8" w:rsidP="006B0EB8">
            <w:pPr>
              <w:spacing w:line="240" w:lineRule="auto"/>
              <w:jc w:val="center"/>
              <w:rPr>
                <w:rFonts w:eastAsia="Times New Roman" w:cs="Times New Roman"/>
                <w:color w:val="000000"/>
                <w:szCs w:val="24"/>
                <w:lang w:val="id-ID" w:eastAsia="id-ID"/>
              </w:rPr>
            </w:pPr>
            <w:r w:rsidRPr="006B0EB8">
              <w:rPr>
                <w:rFonts w:eastAsia="Times New Roman" w:cs="Times New Roman"/>
                <w:color w:val="000000"/>
                <w:szCs w:val="24"/>
                <w:lang w:val="id-ID" w:eastAsia="id-ID"/>
              </w:rPr>
              <w:t>40,02</w:t>
            </w:r>
          </w:p>
        </w:tc>
      </w:tr>
      <w:tr w:rsidR="006B0EB8" w:rsidRPr="006B0EB8" w14:paraId="1D665C03" w14:textId="77777777" w:rsidTr="006B0EB8">
        <w:trPr>
          <w:trHeight w:val="630"/>
          <w:jc w:val="center"/>
        </w:trPr>
        <w:tc>
          <w:tcPr>
            <w:tcW w:w="1578" w:type="pct"/>
            <w:vMerge/>
            <w:tcBorders>
              <w:top w:val="nil"/>
              <w:left w:val="single" w:sz="4" w:space="0" w:color="auto"/>
              <w:bottom w:val="single" w:sz="4" w:space="0" w:color="000000"/>
              <w:right w:val="single" w:sz="4" w:space="0" w:color="auto"/>
            </w:tcBorders>
            <w:vAlign w:val="center"/>
            <w:hideMark/>
          </w:tcPr>
          <w:p w14:paraId="6615E4F8"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70FDFD65" w14:textId="77777777" w:rsidR="006B0EB8" w:rsidRPr="006B0EB8" w:rsidRDefault="006B0EB8" w:rsidP="006B0EB8">
            <w:pPr>
              <w:spacing w:line="240" w:lineRule="auto"/>
              <w:jc w:val="left"/>
              <w:rPr>
                <w:rFonts w:eastAsia="Times New Roman" w:cs="Times New Roman"/>
                <w:color w:val="000000"/>
                <w:szCs w:val="24"/>
                <w:lang w:val="id-ID" w:eastAsia="id-ID"/>
              </w:rPr>
            </w:pPr>
            <w:r w:rsidRPr="006B0EB8">
              <w:rPr>
                <w:rFonts w:eastAsia="Times New Roman" w:cs="Times New Roman"/>
                <w:color w:val="000000"/>
                <w:szCs w:val="24"/>
                <w:lang w:val="id-ID" w:eastAsia="id-ID"/>
              </w:rPr>
              <w:t xml:space="preserve">Mencari </w:t>
            </w:r>
            <w:r w:rsidRPr="006B0EB8">
              <w:rPr>
                <w:rFonts w:eastAsia="Times New Roman" w:cs="Times New Roman"/>
                <w:i/>
                <w:iCs/>
                <w:color w:val="000000"/>
                <w:szCs w:val="24"/>
                <w:lang w:val="id-ID" w:eastAsia="id-ID"/>
              </w:rPr>
              <w:t xml:space="preserve">dies </w:t>
            </w:r>
            <w:r w:rsidRPr="006B0EB8">
              <w:rPr>
                <w:rFonts w:eastAsia="Times New Roman" w:cs="Times New Roman"/>
                <w:color w:val="000000"/>
                <w:szCs w:val="24"/>
                <w:lang w:val="id-ID" w:eastAsia="id-ID"/>
              </w:rPr>
              <w:t>baru di lemari penyimpanan</w:t>
            </w:r>
          </w:p>
        </w:tc>
        <w:tc>
          <w:tcPr>
            <w:tcW w:w="897" w:type="pct"/>
            <w:tcBorders>
              <w:top w:val="nil"/>
              <w:left w:val="nil"/>
              <w:bottom w:val="single" w:sz="4" w:space="0" w:color="auto"/>
              <w:right w:val="single" w:sz="4" w:space="0" w:color="auto"/>
            </w:tcBorders>
            <w:shd w:val="clear" w:color="auto" w:fill="auto"/>
            <w:noWrap/>
            <w:vAlign w:val="center"/>
            <w:hideMark/>
          </w:tcPr>
          <w:p w14:paraId="5AEEFCD5" w14:textId="77777777" w:rsidR="006B0EB8" w:rsidRPr="006B0EB8" w:rsidRDefault="006B0EB8" w:rsidP="006B0EB8">
            <w:pPr>
              <w:spacing w:line="240" w:lineRule="auto"/>
              <w:jc w:val="center"/>
              <w:rPr>
                <w:rFonts w:eastAsia="Times New Roman" w:cs="Times New Roman"/>
                <w:color w:val="000000"/>
                <w:szCs w:val="24"/>
                <w:lang w:val="id-ID" w:eastAsia="id-ID"/>
              </w:rPr>
            </w:pPr>
            <w:r w:rsidRPr="006B0EB8">
              <w:rPr>
                <w:rFonts w:eastAsia="Times New Roman" w:cs="Times New Roman"/>
                <w:color w:val="000000"/>
                <w:szCs w:val="24"/>
                <w:lang w:val="id-ID" w:eastAsia="id-ID"/>
              </w:rPr>
              <w:t>112,02</w:t>
            </w:r>
          </w:p>
        </w:tc>
      </w:tr>
      <w:tr w:rsidR="006B0EB8" w:rsidRPr="006B0EB8" w14:paraId="09062A6D" w14:textId="77777777" w:rsidTr="006B0EB8">
        <w:trPr>
          <w:trHeight w:val="630"/>
          <w:jc w:val="center"/>
        </w:trPr>
        <w:tc>
          <w:tcPr>
            <w:tcW w:w="1578" w:type="pct"/>
            <w:vMerge/>
            <w:tcBorders>
              <w:top w:val="nil"/>
              <w:left w:val="single" w:sz="4" w:space="0" w:color="auto"/>
              <w:bottom w:val="single" w:sz="4" w:space="0" w:color="000000"/>
              <w:right w:val="single" w:sz="4" w:space="0" w:color="auto"/>
            </w:tcBorders>
            <w:vAlign w:val="center"/>
            <w:hideMark/>
          </w:tcPr>
          <w:p w14:paraId="7AE49064"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2D843A19" w14:textId="77777777" w:rsidR="006B0EB8" w:rsidRPr="006B0EB8" w:rsidRDefault="006B0EB8" w:rsidP="006B0EB8">
            <w:pPr>
              <w:spacing w:line="240" w:lineRule="auto"/>
              <w:jc w:val="left"/>
              <w:rPr>
                <w:rFonts w:eastAsia="Times New Roman" w:cs="Times New Roman"/>
                <w:color w:val="000000"/>
                <w:szCs w:val="24"/>
                <w:lang w:val="id-ID" w:eastAsia="id-ID"/>
              </w:rPr>
            </w:pPr>
            <w:r w:rsidRPr="006B0EB8">
              <w:rPr>
                <w:rFonts w:eastAsia="Times New Roman" w:cs="Times New Roman"/>
                <w:color w:val="000000"/>
                <w:szCs w:val="24"/>
                <w:lang w:val="id-ID" w:eastAsia="id-ID"/>
              </w:rPr>
              <w:t xml:space="preserve">Kembali ke mesin bubut untuk memasang </w:t>
            </w:r>
            <w:r w:rsidRPr="006B0EB8">
              <w:rPr>
                <w:rFonts w:eastAsia="Times New Roman" w:cs="Times New Roman"/>
                <w:i/>
                <w:iCs/>
                <w:color w:val="000000"/>
                <w:szCs w:val="24"/>
                <w:lang w:val="id-ID" w:eastAsia="id-ID"/>
              </w:rPr>
              <w:t xml:space="preserve">dies </w:t>
            </w:r>
            <w:r w:rsidRPr="006B0EB8">
              <w:rPr>
                <w:rFonts w:eastAsia="Times New Roman" w:cs="Times New Roman"/>
                <w:color w:val="000000"/>
                <w:szCs w:val="24"/>
                <w:lang w:val="id-ID" w:eastAsia="id-ID"/>
              </w:rPr>
              <w:t>baru</w:t>
            </w:r>
          </w:p>
        </w:tc>
        <w:tc>
          <w:tcPr>
            <w:tcW w:w="897" w:type="pct"/>
            <w:tcBorders>
              <w:top w:val="nil"/>
              <w:left w:val="nil"/>
              <w:bottom w:val="single" w:sz="4" w:space="0" w:color="auto"/>
              <w:right w:val="single" w:sz="4" w:space="0" w:color="auto"/>
            </w:tcBorders>
            <w:shd w:val="clear" w:color="auto" w:fill="auto"/>
            <w:noWrap/>
            <w:vAlign w:val="center"/>
            <w:hideMark/>
          </w:tcPr>
          <w:p w14:paraId="44B5AEF8" w14:textId="77777777" w:rsidR="006B0EB8" w:rsidRPr="006B0EB8" w:rsidRDefault="006B0EB8" w:rsidP="006B0EB8">
            <w:pPr>
              <w:spacing w:line="240" w:lineRule="auto"/>
              <w:jc w:val="center"/>
              <w:rPr>
                <w:rFonts w:eastAsia="Times New Roman" w:cs="Times New Roman"/>
                <w:color w:val="000000"/>
                <w:szCs w:val="24"/>
                <w:lang w:val="id-ID" w:eastAsia="id-ID"/>
              </w:rPr>
            </w:pPr>
            <w:r w:rsidRPr="006B0EB8">
              <w:rPr>
                <w:rFonts w:eastAsia="Times New Roman" w:cs="Times New Roman"/>
                <w:color w:val="000000"/>
                <w:szCs w:val="24"/>
                <w:lang w:val="id-ID" w:eastAsia="id-ID"/>
              </w:rPr>
              <w:t>79,98</w:t>
            </w:r>
          </w:p>
        </w:tc>
      </w:tr>
      <w:tr w:rsidR="006B0EB8" w:rsidRPr="006B0EB8" w14:paraId="410A9E70" w14:textId="77777777" w:rsidTr="006B0EB8">
        <w:trPr>
          <w:trHeight w:val="630"/>
          <w:jc w:val="center"/>
        </w:trPr>
        <w:tc>
          <w:tcPr>
            <w:tcW w:w="1578" w:type="pct"/>
            <w:vMerge/>
            <w:tcBorders>
              <w:top w:val="nil"/>
              <w:left w:val="single" w:sz="4" w:space="0" w:color="auto"/>
              <w:bottom w:val="single" w:sz="4" w:space="0" w:color="000000"/>
              <w:right w:val="single" w:sz="4" w:space="0" w:color="auto"/>
            </w:tcBorders>
            <w:vAlign w:val="center"/>
            <w:hideMark/>
          </w:tcPr>
          <w:p w14:paraId="4C965244"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3DDEDD29" w14:textId="77777777" w:rsidR="006B0EB8" w:rsidRPr="006B0EB8" w:rsidRDefault="006B0EB8" w:rsidP="006B0EB8">
            <w:pPr>
              <w:spacing w:line="240" w:lineRule="auto"/>
              <w:jc w:val="left"/>
              <w:rPr>
                <w:rFonts w:eastAsia="Times New Roman" w:cs="Times New Roman"/>
                <w:color w:val="000000"/>
                <w:szCs w:val="24"/>
                <w:lang w:val="id-ID" w:eastAsia="id-ID"/>
              </w:rPr>
            </w:pPr>
            <w:r w:rsidRPr="006B0EB8">
              <w:rPr>
                <w:rFonts w:eastAsia="Times New Roman" w:cs="Times New Roman"/>
                <w:color w:val="000000"/>
                <w:szCs w:val="24"/>
                <w:lang w:val="id-ID" w:eastAsia="id-ID"/>
              </w:rPr>
              <w:t xml:space="preserve">Mengambil </w:t>
            </w:r>
            <w:r w:rsidRPr="006B0EB8">
              <w:rPr>
                <w:rFonts w:eastAsia="Times New Roman" w:cs="Times New Roman"/>
                <w:i/>
                <w:iCs/>
                <w:color w:val="000000"/>
                <w:szCs w:val="24"/>
                <w:lang w:val="id-ID" w:eastAsia="id-ID"/>
              </w:rPr>
              <w:t xml:space="preserve">tools </w:t>
            </w:r>
            <w:r w:rsidRPr="006B0EB8">
              <w:rPr>
                <w:rFonts w:eastAsia="Times New Roman" w:cs="Times New Roman"/>
                <w:color w:val="000000"/>
                <w:szCs w:val="24"/>
                <w:lang w:val="id-ID" w:eastAsia="id-ID"/>
              </w:rPr>
              <w:t xml:space="preserve">dan memasang </w:t>
            </w:r>
            <w:r w:rsidRPr="006B0EB8">
              <w:rPr>
                <w:rFonts w:eastAsia="Times New Roman" w:cs="Times New Roman"/>
                <w:i/>
                <w:iCs/>
                <w:color w:val="000000"/>
                <w:szCs w:val="24"/>
                <w:lang w:val="id-ID" w:eastAsia="id-ID"/>
              </w:rPr>
              <w:t xml:space="preserve">dies </w:t>
            </w:r>
            <w:r w:rsidRPr="006B0EB8">
              <w:rPr>
                <w:rFonts w:eastAsia="Times New Roman" w:cs="Times New Roman"/>
                <w:color w:val="000000"/>
                <w:szCs w:val="24"/>
                <w:lang w:val="id-ID" w:eastAsia="id-ID"/>
              </w:rPr>
              <w:t>baru</w:t>
            </w:r>
          </w:p>
        </w:tc>
        <w:tc>
          <w:tcPr>
            <w:tcW w:w="897" w:type="pct"/>
            <w:tcBorders>
              <w:top w:val="nil"/>
              <w:left w:val="nil"/>
              <w:bottom w:val="single" w:sz="4" w:space="0" w:color="auto"/>
              <w:right w:val="single" w:sz="4" w:space="0" w:color="auto"/>
            </w:tcBorders>
            <w:shd w:val="clear" w:color="auto" w:fill="auto"/>
            <w:noWrap/>
            <w:vAlign w:val="center"/>
            <w:hideMark/>
          </w:tcPr>
          <w:p w14:paraId="29D73B4C" w14:textId="77777777" w:rsidR="006B0EB8" w:rsidRPr="006B0EB8" w:rsidRDefault="006B0EB8" w:rsidP="006B0EB8">
            <w:pPr>
              <w:spacing w:line="240" w:lineRule="auto"/>
              <w:jc w:val="center"/>
              <w:rPr>
                <w:rFonts w:eastAsia="Times New Roman" w:cs="Times New Roman"/>
                <w:color w:val="000000"/>
                <w:szCs w:val="24"/>
                <w:lang w:val="id-ID" w:eastAsia="id-ID"/>
              </w:rPr>
            </w:pPr>
            <w:r w:rsidRPr="006B0EB8">
              <w:rPr>
                <w:rFonts w:eastAsia="Times New Roman" w:cs="Times New Roman"/>
                <w:color w:val="000000"/>
                <w:szCs w:val="24"/>
                <w:lang w:val="id-ID" w:eastAsia="id-ID"/>
              </w:rPr>
              <w:t>344,99</w:t>
            </w:r>
          </w:p>
        </w:tc>
      </w:tr>
      <w:tr w:rsidR="006B0EB8" w:rsidRPr="006B0EB8" w14:paraId="3DD00B95" w14:textId="77777777" w:rsidTr="006B0EB8">
        <w:trPr>
          <w:trHeight w:val="630"/>
          <w:jc w:val="center"/>
        </w:trPr>
        <w:tc>
          <w:tcPr>
            <w:tcW w:w="1578" w:type="pct"/>
            <w:vMerge/>
            <w:tcBorders>
              <w:top w:val="nil"/>
              <w:left w:val="single" w:sz="4" w:space="0" w:color="auto"/>
              <w:bottom w:val="single" w:sz="4" w:space="0" w:color="000000"/>
              <w:right w:val="single" w:sz="4" w:space="0" w:color="auto"/>
            </w:tcBorders>
            <w:vAlign w:val="center"/>
            <w:hideMark/>
          </w:tcPr>
          <w:p w14:paraId="4F6D01A2"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23E4809D" w14:textId="77777777" w:rsidR="006B0EB8" w:rsidRPr="006B0EB8" w:rsidRDefault="006B0EB8" w:rsidP="006B0EB8">
            <w:pPr>
              <w:spacing w:line="240" w:lineRule="auto"/>
              <w:jc w:val="left"/>
              <w:rPr>
                <w:rFonts w:eastAsia="Times New Roman" w:cs="Times New Roman"/>
                <w:color w:val="000000"/>
                <w:szCs w:val="24"/>
                <w:lang w:val="id-ID" w:eastAsia="id-ID"/>
              </w:rPr>
            </w:pPr>
            <w:r w:rsidRPr="006B0EB8">
              <w:rPr>
                <w:rFonts w:eastAsia="Times New Roman" w:cs="Times New Roman"/>
                <w:color w:val="000000"/>
                <w:szCs w:val="24"/>
                <w:lang w:val="id-ID" w:eastAsia="id-ID"/>
              </w:rPr>
              <w:t xml:space="preserve">Mengembalikan </w:t>
            </w:r>
            <w:r w:rsidRPr="006B0EB8">
              <w:rPr>
                <w:rFonts w:eastAsia="Times New Roman" w:cs="Times New Roman"/>
                <w:i/>
                <w:iCs/>
                <w:color w:val="000000"/>
                <w:szCs w:val="24"/>
                <w:lang w:val="id-ID" w:eastAsia="id-ID"/>
              </w:rPr>
              <w:t xml:space="preserve">dies </w:t>
            </w:r>
            <w:r w:rsidRPr="006B0EB8">
              <w:rPr>
                <w:rFonts w:eastAsia="Times New Roman" w:cs="Times New Roman"/>
                <w:color w:val="000000"/>
                <w:szCs w:val="24"/>
                <w:lang w:val="id-ID" w:eastAsia="id-ID"/>
              </w:rPr>
              <w:t>lama ke lemari penyimpanan</w:t>
            </w:r>
          </w:p>
        </w:tc>
        <w:tc>
          <w:tcPr>
            <w:tcW w:w="897" w:type="pct"/>
            <w:tcBorders>
              <w:top w:val="nil"/>
              <w:left w:val="nil"/>
              <w:bottom w:val="single" w:sz="4" w:space="0" w:color="auto"/>
              <w:right w:val="single" w:sz="4" w:space="0" w:color="auto"/>
            </w:tcBorders>
            <w:shd w:val="clear" w:color="auto" w:fill="auto"/>
            <w:noWrap/>
            <w:vAlign w:val="center"/>
            <w:hideMark/>
          </w:tcPr>
          <w:p w14:paraId="1026DBEF" w14:textId="77777777" w:rsidR="006B0EB8" w:rsidRPr="006B0EB8" w:rsidRDefault="006B0EB8" w:rsidP="006B0EB8">
            <w:pPr>
              <w:spacing w:line="240" w:lineRule="auto"/>
              <w:jc w:val="center"/>
              <w:rPr>
                <w:rFonts w:eastAsia="Times New Roman" w:cs="Times New Roman"/>
                <w:color w:val="000000"/>
                <w:szCs w:val="24"/>
                <w:lang w:val="id-ID" w:eastAsia="id-ID"/>
              </w:rPr>
            </w:pPr>
            <w:r w:rsidRPr="006B0EB8">
              <w:rPr>
                <w:rFonts w:eastAsia="Times New Roman" w:cs="Times New Roman"/>
                <w:color w:val="000000"/>
                <w:szCs w:val="24"/>
                <w:lang w:val="id-ID" w:eastAsia="id-ID"/>
              </w:rPr>
              <w:t>40,02</w:t>
            </w:r>
          </w:p>
        </w:tc>
      </w:tr>
      <w:tr w:rsidR="006B0EB8" w:rsidRPr="006B0EB8" w14:paraId="6C67244B" w14:textId="77777777" w:rsidTr="006B0EB8">
        <w:trPr>
          <w:trHeight w:val="945"/>
          <w:jc w:val="center"/>
        </w:trPr>
        <w:tc>
          <w:tcPr>
            <w:tcW w:w="1578" w:type="pct"/>
            <w:vMerge/>
            <w:tcBorders>
              <w:top w:val="nil"/>
              <w:left w:val="single" w:sz="4" w:space="0" w:color="auto"/>
              <w:bottom w:val="single" w:sz="4" w:space="0" w:color="000000"/>
              <w:right w:val="single" w:sz="4" w:space="0" w:color="auto"/>
            </w:tcBorders>
            <w:vAlign w:val="center"/>
            <w:hideMark/>
          </w:tcPr>
          <w:p w14:paraId="71592FF6"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0591F299" w14:textId="77777777" w:rsidR="006B0EB8" w:rsidRPr="006B0EB8" w:rsidRDefault="006B0EB8" w:rsidP="006B0EB8">
            <w:pPr>
              <w:spacing w:line="240" w:lineRule="auto"/>
              <w:jc w:val="left"/>
              <w:rPr>
                <w:rFonts w:eastAsia="Times New Roman" w:cs="Times New Roman"/>
                <w:color w:val="000000"/>
                <w:szCs w:val="24"/>
                <w:lang w:val="id-ID" w:eastAsia="id-ID"/>
              </w:rPr>
            </w:pPr>
            <w:r w:rsidRPr="006B0EB8">
              <w:rPr>
                <w:rFonts w:eastAsia="Times New Roman" w:cs="Times New Roman"/>
                <w:color w:val="000000"/>
                <w:szCs w:val="24"/>
                <w:lang w:val="id-ID" w:eastAsia="id-ID"/>
              </w:rPr>
              <w:t xml:space="preserve">Meletakkan </w:t>
            </w:r>
            <w:r w:rsidRPr="006B0EB8">
              <w:rPr>
                <w:rFonts w:eastAsia="Times New Roman" w:cs="Times New Roman"/>
                <w:i/>
                <w:iCs/>
                <w:color w:val="000000"/>
                <w:szCs w:val="24"/>
                <w:lang w:val="id-ID" w:eastAsia="id-ID"/>
              </w:rPr>
              <w:t xml:space="preserve">dies </w:t>
            </w:r>
            <w:r w:rsidRPr="006B0EB8">
              <w:rPr>
                <w:rFonts w:eastAsia="Times New Roman" w:cs="Times New Roman"/>
                <w:color w:val="000000"/>
                <w:szCs w:val="24"/>
                <w:lang w:val="id-ID" w:eastAsia="id-ID"/>
              </w:rPr>
              <w:t>lama yang telah dibongkar pada lemari penyimpanan</w:t>
            </w:r>
          </w:p>
        </w:tc>
        <w:tc>
          <w:tcPr>
            <w:tcW w:w="897" w:type="pct"/>
            <w:tcBorders>
              <w:top w:val="nil"/>
              <w:left w:val="nil"/>
              <w:bottom w:val="single" w:sz="4" w:space="0" w:color="auto"/>
              <w:right w:val="single" w:sz="4" w:space="0" w:color="auto"/>
            </w:tcBorders>
            <w:shd w:val="clear" w:color="auto" w:fill="auto"/>
            <w:noWrap/>
            <w:vAlign w:val="center"/>
            <w:hideMark/>
          </w:tcPr>
          <w:p w14:paraId="4B147F5E" w14:textId="77777777" w:rsidR="006B0EB8" w:rsidRPr="006B0EB8" w:rsidRDefault="006B0EB8" w:rsidP="006B0EB8">
            <w:pPr>
              <w:spacing w:line="240" w:lineRule="auto"/>
              <w:jc w:val="center"/>
              <w:rPr>
                <w:rFonts w:eastAsia="Times New Roman" w:cs="Times New Roman"/>
                <w:color w:val="000000"/>
                <w:szCs w:val="24"/>
                <w:lang w:val="id-ID" w:eastAsia="id-ID"/>
              </w:rPr>
            </w:pPr>
            <w:r w:rsidRPr="006B0EB8">
              <w:rPr>
                <w:rFonts w:eastAsia="Times New Roman" w:cs="Times New Roman"/>
                <w:color w:val="000000"/>
                <w:szCs w:val="24"/>
                <w:lang w:val="id-ID" w:eastAsia="id-ID"/>
              </w:rPr>
              <w:t>44,99</w:t>
            </w:r>
          </w:p>
        </w:tc>
      </w:tr>
      <w:tr w:rsidR="006B0EB8" w:rsidRPr="006B0EB8" w14:paraId="18A75A61" w14:textId="77777777" w:rsidTr="006B0EB8">
        <w:trPr>
          <w:trHeight w:val="630"/>
          <w:jc w:val="center"/>
        </w:trPr>
        <w:tc>
          <w:tcPr>
            <w:tcW w:w="1578" w:type="pct"/>
            <w:vMerge/>
            <w:tcBorders>
              <w:top w:val="nil"/>
              <w:left w:val="single" w:sz="4" w:space="0" w:color="auto"/>
              <w:bottom w:val="single" w:sz="4" w:space="0" w:color="000000"/>
              <w:right w:val="single" w:sz="4" w:space="0" w:color="auto"/>
            </w:tcBorders>
            <w:vAlign w:val="center"/>
            <w:hideMark/>
          </w:tcPr>
          <w:p w14:paraId="4BE847B5"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2913CB57" w14:textId="77777777" w:rsidR="006B0EB8" w:rsidRPr="006B0EB8" w:rsidRDefault="006B0EB8" w:rsidP="006B0EB8">
            <w:pPr>
              <w:spacing w:line="240" w:lineRule="auto"/>
              <w:jc w:val="left"/>
              <w:rPr>
                <w:rFonts w:eastAsia="Times New Roman" w:cs="Times New Roman"/>
                <w:color w:val="000000"/>
                <w:szCs w:val="24"/>
                <w:lang w:val="id-ID" w:eastAsia="id-ID"/>
              </w:rPr>
            </w:pPr>
            <w:r w:rsidRPr="006B0EB8">
              <w:rPr>
                <w:rFonts w:eastAsia="Times New Roman" w:cs="Times New Roman"/>
                <w:color w:val="000000"/>
                <w:szCs w:val="24"/>
                <w:lang w:val="id-ID" w:eastAsia="id-ID"/>
              </w:rPr>
              <w:t>Menuju mesin bubut untuk uji coba mesin</w:t>
            </w:r>
          </w:p>
        </w:tc>
        <w:tc>
          <w:tcPr>
            <w:tcW w:w="897" w:type="pct"/>
            <w:tcBorders>
              <w:top w:val="nil"/>
              <w:left w:val="nil"/>
              <w:bottom w:val="single" w:sz="4" w:space="0" w:color="auto"/>
              <w:right w:val="single" w:sz="4" w:space="0" w:color="auto"/>
            </w:tcBorders>
            <w:shd w:val="clear" w:color="auto" w:fill="auto"/>
            <w:noWrap/>
            <w:vAlign w:val="center"/>
            <w:hideMark/>
          </w:tcPr>
          <w:p w14:paraId="776C8140" w14:textId="77777777" w:rsidR="006B0EB8" w:rsidRPr="006B0EB8" w:rsidRDefault="006B0EB8" w:rsidP="006B0EB8">
            <w:pPr>
              <w:spacing w:line="240" w:lineRule="auto"/>
              <w:jc w:val="center"/>
              <w:rPr>
                <w:rFonts w:eastAsia="Times New Roman" w:cs="Times New Roman"/>
                <w:color w:val="000000"/>
                <w:szCs w:val="24"/>
                <w:lang w:val="id-ID" w:eastAsia="id-ID"/>
              </w:rPr>
            </w:pPr>
            <w:r w:rsidRPr="006B0EB8">
              <w:rPr>
                <w:rFonts w:eastAsia="Times New Roman" w:cs="Times New Roman"/>
                <w:color w:val="000000"/>
                <w:szCs w:val="24"/>
                <w:lang w:val="id-ID" w:eastAsia="id-ID"/>
              </w:rPr>
              <w:t>40,02</w:t>
            </w:r>
          </w:p>
        </w:tc>
      </w:tr>
      <w:tr w:rsidR="006B0EB8" w:rsidRPr="006B0EB8" w14:paraId="4A0C9931" w14:textId="77777777" w:rsidTr="006B0EB8">
        <w:trPr>
          <w:trHeight w:val="630"/>
          <w:jc w:val="center"/>
        </w:trPr>
        <w:tc>
          <w:tcPr>
            <w:tcW w:w="1578" w:type="pct"/>
            <w:vMerge/>
            <w:tcBorders>
              <w:top w:val="nil"/>
              <w:left w:val="single" w:sz="4" w:space="0" w:color="auto"/>
              <w:bottom w:val="single" w:sz="4" w:space="0" w:color="000000"/>
              <w:right w:val="single" w:sz="4" w:space="0" w:color="auto"/>
            </w:tcBorders>
            <w:vAlign w:val="center"/>
            <w:hideMark/>
          </w:tcPr>
          <w:p w14:paraId="674304E4"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111F8DE0" w14:textId="77777777" w:rsidR="006B0EB8" w:rsidRPr="006B0EB8" w:rsidRDefault="006B0EB8" w:rsidP="006B0EB8">
            <w:pPr>
              <w:spacing w:line="240" w:lineRule="auto"/>
              <w:jc w:val="left"/>
              <w:rPr>
                <w:rFonts w:eastAsia="Times New Roman" w:cs="Times New Roman"/>
                <w:color w:val="000000"/>
                <w:szCs w:val="24"/>
                <w:lang w:val="id-ID" w:eastAsia="id-ID"/>
              </w:rPr>
            </w:pPr>
            <w:r w:rsidRPr="006B0EB8">
              <w:rPr>
                <w:rFonts w:eastAsia="Times New Roman" w:cs="Times New Roman"/>
                <w:color w:val="000000"/>
                <w:szCs w:val="24"/>
                <w:lang w:val="id-ID" w:eastAsia="id-ID"/>
              </w:rPr>
              <w:t>Pasang h</w:t>
            </w:r>
            <w:r w:rsidRPr="006B0EB8">
              <w:rPr>
                <w:rFonts w:eastAsia="Times New Roman" w:cs="Times New Roman"/>
                <w:i/>
                <w:iCs/>
                <w:color w:val="000000"/>
                <w:szCs w:val="24"/>
                <w:lang w:val="id-ID" w:eastAsia="id-ID"/>
              </w:rPr>
              <w:t xml:space="preserve">ead casing </w:t>
            </w:r>
            <w:r w:rsidRPr="006B0EB8">
              <w:rPr>
                <w:rFonts w:eastAsia="Times New Roman" w:cs="Times New Roman"/>
                <w:color w:val="000000"/>
                <w:szCs w:val="24"/>
                <w:lang w:val="id-ID" w:eastAsia="id-ID"/>
              </w:rPr>
              <w:t>uji coba pada dudukan mesin bubut</w:t>
            </w:r>
          </w:p>
        </w:tc>
        <w:tc>
          <w:tcPr>
            <w:tcW w:w="897" w:type="pct"/>
            <w:tcBorders>
              <w:top w:val="nil"/>
              <w:left w:val="nil"/>
              <w:bottom w:val="single" w:sz="4" w:space="0" w:color="auto"/>
              <w:right w:val="single" w:sz="4" w:space="0" w:color="auto"/>
            </w:tcBorders>
            <w:shd w:val="clear" w:color="auto" w:fill="auto"/>
            <w:noWrap/>
            <w:vAlign w:val="center"/>
            <w:hideMark/>
          </w:tcPr>
          <w:p w14:paraId="02928533" w14:textId="77777777" w:rsidR="006B0EB8" w:rsidRPr="006B0EB8" w:rsidRDefault="006B0EB8" w:rsidP="006B0EB8">
            <w:pPr>
              <w:spacing w:line="240" w:lineRule="auto"/>
              <w:jc w:val="center"/>
              <w:rPr>
                <w:rFonts w:eastAsia="Times New Roman" w:cs="Times New Roman"/>
                <w:color w:val="000000"/>
                <w:szCs w:val="24"/>
                <w:lang w:val="id-ID" w:eastAsia="id-ID"/>
              </w:rPr>
            </w:pPr>
            <w:r w:rsidRPr="006B0EB8">
              <w:rPr>
                <w:rFonts w:eastAsia="Times New Roman" w:cs="Times New Roman"/>
                <w:color w:val="000000"/>
                <w:szCs w:val="24"/>
                <w:lang w:val="id-ID" w:eastAsia="id-ID"/>
              </w:rPr>
              <w:t>16,02</w:t>
            </w:r>
          </w:p>
        </w:tc>
      </w:tr>
      <w:tr w:rsidR="006B0EB8" w:rsidRPr="006B0EB8" w14:paraId="2D292917" w14:textId="77777777" w:rsidTr="006B0EB8">
        <w:trPr>
          <w:trHeight w:val="315"/>
          <w:jc w:val="center"/>
        </w:trPr>
        <w:tc>
          <w:tcPr>
            <w:tcW w:w="1578" w:type="pct"/>
            <w:vMerge/>
            <w:tcBorders>
              <w:top w:val="nil"/>
              <w:left w:val="single" w:sz="4" w:space="0" w:color="auto"/>
              <w:bottom w:val="single" w:sz="4" w:space="0" w:color="000000"/>
              <w:right w:val="single" w:sz="4" w:space="0" w:color="auto"/>
            </w:tcBorders>
            <w:vAlign w:val="center"/>
            <w:hideMark/>
          </w:tcPr>
          <w:p w14:paraId="605DD853"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noWrap/>
            <w:vAlign w:val="center"/>
            <w:hideMark/>
          </w:tcPr>
          <w:p w14:paraId="0B40CBBC" w14:textId="77777777" w:rsidR="006B0EB8" w:rsidRPr="006B0EB8" w:rsidRDefault="006B0EB8" w:rsidP="006B0EB8">
            <w:pPr>
              <w:spacing w:line="240" w:lineRule="auto"/>
              <w:jc w:val="left"/>
              <w:rPr>
                <w:rFonts w:eastAsia="Times New Roman" w:cs="Times New Roman"/>
                <w:i/>
                <w:iCs/>
                <w:color w:val="000000"/>
                <w:szCs w:val="24"/>
                <w:lang w:val="id-ID" w:eastAsia="id-ID"/>
              </w:rPr>
            </w:pPr>
            <w:r w:rsidRPr="006B0EB8">
              <w:rPr>
                <w:rFonts w:eastAsia="Times New Roman" w:cs="Times New Roman"/>
                <w:i/>
                <w:iCs/>
                <w:color w:val="000000"/>
                <w:szCs w:val="24"/>
                <w:lang w:val="id-ID" w:eastAsia="id-ID"/>
              </w:rPr>
              <w:t xml:space="preserve">Setting </w:t>
            </w:r>
            <w:r w:rsidRPr="006B0EB8">
              <w:rPr>
                <w:rFonts w:eastAsia="Times New Roman" w:cs="Times New Roman"/>
                <w:color w:val="000000"/>
                <w:szCs w:val="24"/>
                <w:lang w:val="id-ID" w:eastAsia="id-ID"/>
              </w:rPr>
              <w:t xml:space="preserve">posisi </w:t>
            </w:r>
            <w:r w:rsidRPr="006B0EB8">
              <w:rPr>
                <w:rFonts w:eastAsia="Times New Roman" w:cs="Times New Roman"/>
                <w:i/>
                <w:iCs/>
                <w:color w:val="000000"/>
                <w:szCs w:val="24"/>
                <w:lang w:val="id-ID" w:eastAsia="id-ID"/>
              </w:rPr>
              <w:t xml:space="preserve">tools </w:t>
            </w:r>
            <w:r w:rsidRPr="006B0EB8">
              <w:rPr>
                <w:rFonts w:eastAsia="Times New Roman" w:cs="Times New Roman"/>
                <w:color w:val="000000"/>
                <w:szCs w:val="24"/>
                <w:lang w:val="id-ID" w:eastAsia="id-ID"/>
              </w:rPr>
              <w:t xml:space="preserve">dan </w:t>
            </w:r>
            <w:r w:rsidRPr="006B0EB8">
              <w:rPr>
                <w:rFonts w:eastAsia="Times New Roman" w:cs="Times New Roman"/>
                <w:i/>
                <w:iCs/>
                <w:color w:val="000000"/>
                <w:szCs w:val="24"/>
                <w:lang w:val="id-ID" w:eastAsia="id-ID"/>
              </w:rPr>
              <w:t>dies</w:t>
            </w:r>
          </w:p>
        </w:tc>
        <w:tc>
          <w:tcPr>
            <w:tcW w:w="897" w:type="pct"/>
            <w:tcBorders>
              <w:top w:val="nil"/>
              <w:left w:val="nil"/>
              <w:bottom w:val="single" w:sz="4" w:space="0" w:color="auto"/>
              <w:right w:val="single" w:sz="4" w:space="0" w:color="auto"/>
            </w:tcBorders>
            <w:shd w:val="clear" w:color="auto" w:fill="auto"/>
            <w:noWrap/>
            <w:vAlign w:val="center"/>
            <w:hideMark/>
          </w:tcPr>
          <w:p w14:paraId="4FD4AE22" w14:textId="77777777" w:rsidR="006B0EB8" w:rsidRPr="006B0EB8" w:rsidRDefault="006B0EB8" w:rsidP="006B0EB8">
            <w:pPr>
              <w:spacing w:line="240" w:lineRule="auto"/>
              <w:jc w:val="center"/>
              <w:rPr>
                <w:rFonts w:eastAsia="Times New Roman" w:cs="Times New Roman"/>
                <w:color w:val="000000"/>
                <w:szCs w:val="24"/>
                <w:lang w:val="id-ID" w:eastAsia="id-ID"/>
              </w:rPr>
            </w:pPr>
            <w:r w:rsidRPr="006B0EB8">
              <w:rPr>
                <w:rFonts w:eastAsia="Times New Roman" w:cs="Times New Roman"/>
                <w:color w:val="000000"/>
                <w:szCs w:val="24"/>
                <w:lang w:val="id-ID" w:eastAsia="id-ID"/>
              </w:rPr>
              <w:t>115,02</w:t>
            </w:r>
          </w:p>
        </w:tc>
      </w:tr>
      <w:tr w:rsidR="006B0EB8" w:rsidRPr="006B0EB8" w14:paraId="1443EE22" w14:textId="77777777" w:rsidTr="006B0EB8">
        <w:trPr>
          <w:trHeight w:val="315"/>
          <w:jc w:val="center"/>
        </w:trPr>
        <w:tc>
          <w:tcPr>
            <w:tcW w:w="1578" w:type="pct"/>
            <w:vMerge/>
            <w:tcBorders>
              <w:top w:val="nil"/>
              <w:left w:val="single" w:sz="4" w:space="0" w:color="auto"/>
              <w:bottom w:val="single" w:sz="4" w:space="0" w:color="000000"/>
              <w:right w:val="single" w:sz="4" w:space="0" w:color="auto"/>
            </w:tcBorders>
            <w:vAlign w:val="center"/>
            <w:hideMark/>
          </w:tcPr>
          <w:p w14:paraId="1F1A2FEC"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4AAD3F09" w14:textId="77777777" w:rsidR="006B0EB8" w:rsidRPr="006B0EB8" w:rsidRDefault="006B0EB8" w:rsidP="006B0EB8">
            <w:pPr>
              <w:spacing w:line="240" w:lineRule="auto"/>
              <w:jc w:val="left"/>
              <w:rPr>
                <w:rFonts w:eastAsia="Times New Roman" w:cs="Times New Roman"/>
                <w:color w:val="000000"/>
                <w:szCs w:val="24"/>
                <w:lang w:val="id-ID" w:eastAsia="id-ID"/>
              </w:rPr>
            </w:pPr>
            <w:r w:rsidRPr="006B0EB8">
              <w:rPr>
                <w:rFonts w:eastAsia="Times New Roman" w:cs="Times New Roman"/>
                <w:color w:val="000000"/>
                <w:szCs w:val="24"/>
                <w:lang w:val="id-ID" w:eastAsia="id-ID"/>
              </w:rPr>
              <w:t>Proses uji coba mesin</w:t>
            </w:r>
          </w:p>
        </w:tc>
        <w:tc>
          <w:tcPr>
            <w:tcW w:w="897" w:type="pct"/>
            <w:tcBorders>
              <w:top w:val="nil"/>
              <w:left w:val="nil"/>
              <w:bottom w:val="single" w:sz="4" w:space="0" w:color="auto"/>
              <w:right w:val="single" w:sz="4" w:space="0" w:color="auto"/>
            </w:tcBorders>
            <w:shd w:val="clear" w:color="auto" w:fill="auto"/>
            <w:noWrap/>
            <w:vAlign w:val="center"/>
            <w:hideMark/>
          </w:tcPr>
          <w:p w14:paraId="73580EFD" w14:textId="77777777" w:rsidR="006B0EB8" w:rsidRPr="006B0EB8" w:rsidRDefault="006B0EB8" w:rsidP="006B0EB8">
            <w:pPr>
              <w:spacing w:line="240" w:lineRule="auto"/>
              <w:jc w:val="center"/>
              <w:rPr>
                <w:rFonts w:eastAsia="Times New Roman" w:cs="Times New Roman"/>
                <w:color w:val="000000"/>
                <w:szCs w:val="24"/>
                <w:lang w:val="id-ID" w:eastAsia="id-ID"/>
              </w:rPr>
            </w:pPr>
            <w:r w:rsidRPr="006B0EB8">
              <w:rPr>
                <w:rFonts w:eastAsia="Times New Roman" w:cs="Times New Roman"/>
                <w:color w:val="000000"/>
                <w:szCs w:val="24"/>
                <w:lang w:val="id-ID" w:eastAsia="id-ID"/>
              </w:rPr>
              <w:t>19,98</w:t>
            </w:r>
          </w:p>
        </w:tc>
      </w:tr>
      <w:tr w:rsidR="006B0EB8" w:rsidRPr="006B0EB8" w14:paraId="1E867905" w14:textId="77777777" w:rsidTr="006B0EB8">
        <w:trPr>
          <w:trHeight w:val="630"/>
          <w:jc w:val="center"/>
        </w:trPr>
        <w:tc>
          <w:tcPr>
            <w:tcW w:w="1578" w:type="pct"/>
            <w:vMerge/>
            <w:tcBorders>
              <w:top w:val="nil"/>
              <w:left w:val="single" w:sz="4" w:space="0" w:color="auto"/>
              <w:bottom w:val="single" w:sz="4" w:space="0" w:color="000000"/>
              <w:right w:val="single" w:sz="4" w:space="0" w:color="auto"/>
            </w:tcBorders>
            <w:vAlign w:val="center"/>
            <w:hideMark/>
          </w:tcPr>
          <w:p w14:paraId="0D134953"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37F0A6C1" w14:textId="77777777" w:rsidR="006B0EB8" w:rsidRPr="006B0EB8" w:rsidRDefault="006B0EB8" w:rsidP="006B0EB8">
            <w:pPr>
              <w:spacing w:line="240" w:lineRule="auto"/>
              <w:jc w:val="left"/>
              <w:rPr>
                <w:rFonts w:eastAsia="Times New Roman" w:cs="Times New Roman"/>
                <w:color w:val="000000"/>
                <w:szCs w:val="24"/>
                <w:lang w:val="id-ID" w:eastAsia="id-ID"/>
              </w:rPr>
            </w:pPr>
            <w:r w:rsidRPr="006B0EB8">
              <w:rPr>
                <w:rFonts w:eastAsia="Times New Roman" w:cs="Times New Roman"/>
                <w:color w:val="000000"/>
                <w:szCs w:val="24"/>
                <w:lang w:val="id-ID" w:eastAsia="id-ID"/>
              </w:rPr>
              <w:t xml:space="preserve">Mengambil </w:t>
            </w:r>
            <w:r w:rsidRPr="006B0EB8">
              <w:rPr>
                <w:rFonts w:eastAsia="Times New Roman" w:cs="Times New Roman"/>
                <w:i/>
                <w:iCs/>
                <w:color w:val="000000"/>
                <w:szCs w:val="24"/>
                <w:lang w:val="id-ID" w:eastAsia="id-ID"/>
              </w:rPr>
              <w:t xml:space="preserve">head casing </w:t>
            </w:r>
            <w:r w:rsidRPr="006B0EB8">
              <w:rPr>
                <w:rFonts w:eastAsia="Times New Roman" w:cs="Times New Roman"/>
                <w:color w:val="000000"/>
                <w:szCs w:val="24"/>
                <w:lang w:val="id-ID" w:eastAsia="id-ID"/>
              </w:rPr>
              <w:t xml:space="preserve">uji coba dari </w:t>
            </w:r>
            <w:r w:rsidRPr="006B0EB8">
              <w:rPr>
                <w:rFonts w:eastAsia="Times New Roman" w:cs="Times New Roman"/>
                <w:i/>
                <w:iCs/>
                <w:color w:val="000000"/>
                <w:szCs w:val="24"/>
                <w:lang w:val="id-ID" w:eastAsia="id-ID"/>
              </w:rPr>
              <w:t>chuck</w:t>
            </w:r>
          </w:p>
        </w:tc>
        <w:tc>
          <w:tcPr>
            <w:tcW w:w="897" w:type="pct"/>
            <w:tcBorders>
              <w:top w:val="nil"/>
              <w:left w:val="nil"/>
              <w:bottom w:val="single" w:sz="4" w:space="0" w:color="auto"/>
              <w:right w:val="single" w:sz="4" w:space="0" w:color="auto"/>
            </w:tcBorders>
            <w:shd w:val="clear" w:color="auto" w:fill="auto"/>
            <w:noWrap/>
            <w:vAlign w:val="center"/>
            <w:hideMark/>
          </w:tcPr>
          <w:p w14:paraId="263A1D65" w14:textId="77777777" w:rsidR="006B0EB8" w:rsidRPr="006B0EB8" w:rsidRDefault="006B0EB8" w:rsidP="006B0EB8">
            <w:pPr>
              <w:spacing w:line="240" w:lineRule="auto"/>
              <w:jc w:val="center"/>
              <w:rPr>
                <w:rFonts w:eastAsia="Times New Roman" w:cs="Times New Roman"/>
                <w:color w:val="000000"/>
                <w:szCs w:val="24"/>
                <w:lang w:val="id-ID" w:eastAsia="id-ID"/>
              </w:rPr>
            </w:pPr>
            <w:r w:rsidRPr="006B0EB8">
              <w:rPr>
                <w:rFonts w:eastAsia="Times New Roman" w:cs="Times New Roman"/>
                <w:color w:val="000000"/>
                <w:szCs w:val="24"/>
                <w:lang w:val="id-ID" w:eastAsia="id-ID"/>
              </w:rPr>
              <w:t>4,98</w:t>
            </w:r>
          </w:p>
        </w:tc>
      </w:tr>
      <w:tr w:rsidR="006B0EB8" w:rsidRPr="006B0EB8" w14:paraId="0DF48C2F" w14:textId="77777777" w:rsidTr="006B0EB8">
        <w:trPr>
          <w:trHeight w:val="945"/>
          <w:jc w:val="center"/>
        </w:trPr>
        <w:tc>
          <w:tcPr>
            <w:tcW w:w="1578" w:type="pct"/>
            <w:vMerge/>
            <w:tcBorders>
              <w:top w:val="nil"/>
              <w:left w:val="single" w:sz="4" w:space="0" w:color="auto"/>
              <w:bottom w:val="single" w:sz="4" w:space="0" w:color="000000"/>
              <w:right w:val="single" w:sz="4" w:space="0" w:color="auto"/>
            </w:tcBorders>
            <w:vAlign w:val="center"/>
            <w:hideMark/>
          </w:tcPr>
          <w:p w14:paraId="27DD79AD"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7691B8E9" w14:textId="77777777" w:rsidR="006B0EB8" w:rsidRPr="006B0EB8" w:rsidRDefault="006B0EB8" w:rsidP="006B0EB8">
            <w:pPr>
              <w:spacing w:line="240" w:lineRule="auto"/>
              <w:jc w:val="left"/>
              <w:rPr>
                <w:rFonts w:eastAsia="Times New Roman" w:cs="Times New Roman"/>
                <w:color w:val="000000"/>
                <w:szCs w:val="24"/>
                <w:lang w:val="id-ID" w:eastAsia="id-ID"/>
              </w:rPr>
            </w:pPr>
            <w:r w:rsidRPr="006B0EB8">
              <w:rPr>
                <w:rFonts w:eastAsia="Times New Roman" w:cs="Times New Roman"/>
                <w:color w:val="000000"/>
                <w:szCs w:val="24"/>
                <w:lang w:val="id-ID" w:eastAsia="id-ID"/>
              </w:rPr>
              <w:t xml:space="preserve">Mengecek </w:t>
            </w:r>
            <w:r w:rsidRPr="006B0EB8">
              <w:rPr>
                <w:rFonts w:eastAsia="Times New Roman" w:cs="Times New Roman"/>
                <w:i/>
                <w:iCs/>
                <w:color w:val="000000"/>
                <w:szCs w:val="24"/>
                <w:lang w:val="id-ID" w:eastAsia="id-ID"/>
              </w:rPr>
              <w:t xml:space="preserve">head casing </w:t>
            </w:r>
            <w:r w:rsidRPr="006B0EB8">
              <w:rPr>
                <w:rFonts w:eastAsia="Times New Roman" w:cs="Times New Roman"/>
                <w:color w:val="000000"/>
                <w:szCs w:val="24"/>
                <w:lang w:val="id-ID" w:eastAsia="id-ID"/>
              </w:rPr>
              <w:t>uji coba</w:t>
            </w:r>
            <w:r w:rsidRPr="006B0EB8">
              <w:rPr>
                <w:rFonts w:eastAsia="Times New Roman" w:cs="Times New Roman"/>
                <w:i/>
                <w:iCs/>
                <w:color w:val="000000"/>
                <w:szCs w:val="24"/>
                <w:lang w:val="id-ID" w:eastAsia="id-ID"/>
              </w:rPr>
              <w:t xml:space="preserve"> </w:t>
            </w:r>
            <w:r w:rsidRPr="006B0EB8">
              <w:rPr>
                <w:rFonts w:eastAsia="Times New Roman" w:cs="Times New Roman"/>
                <w:color w:val="000000"/>
                <w:szCs w:val="24"/>
                <w:lang w:val="id-ID" w:eastAsia="id-ID"/>
              </w:rPr>
              <w:t xml:space="preserve">menggunakan </w:t>
            </w:r>
            <w:r w:rsidRPr="006B0EB8">
              <w:rPr>
                <w:rFonts w:eastAsia="Times New Roman" w:cs="Times New Roman"/>
                <w:i/>
                <w:iCs/>
                <w:color w:val="000000"/>
                <w:szCs w:val="24"/>
                <w:lang w:val="id-ID" w:eastAsia="id-ID"/>
              </w:rPr>
              <w:t>vernier caliper</w:t>
            </w:r>
          </w:p>
        </w:tc>
        <w:tc>
          <w:tcPr>
            <w:tcW w:w="897" w:type="pct"/>
            <w:tcBorders>
              <w:top w:val="nil"/>
              <w:left w:val="nil"/>
              <w:bottom w:val="single" w:sz="4" w:space="0" w:color="auto"/>
              <w:right w:val="single" w:sz="4" w:space="0" w:color="auto"/>
            </w:tcBorders>
            <w:shd w:val="clear" w:color="auto" w:fill="auto"/>
            <w:noWrap/>
            <w:vAlign w:val="center"/>
            <w:hideMark/>
          </w:tcPr>
          <w:p w14:paraId="4F6FC565" w14:textId="77777777" w:rsidR="006B0EB8" w:rsidRPr="006B0EB8" w:rsidRDefault="006B0EB8" w:rsidP="006B0EB8">
            <w:pPr>
              <w:spacing w:line="240" w:lineRule="auto"/>
              <w:jc w:val="center"/>
              <w:rPr>
                <w:rFonts w:eastAsia="Times New Roman" w:cs="Times New Roman"/>
                <w:color w:val="000000"/>
                <w:szCs w:val="24"/>
                <w:lang w:val="id-ID" w:eastAsia="id-ID"/>
              </w:rPr>
            </w:pPr>
            <w:r w:rsidRPr="006B0EB8">
              <w:rPr>
                <w:rFonts w:eastAsia="Times New Roman" w:cs="Times New Roman"/>
                <w:color w:val="000000"/>
                <w:szCs w:val="24"/>
                <w:lang w:val="id-ID" w:eastAsia="id-ID"/>
              </w:rPr>
              <w:t>24,13</w:t>
            </w:r>
          </w:p>
        </w:tc>
      </w:tr>
      <w:tr w:rsidR="006B0EB8" w:rsidRPr="006B0EB8" w14:paraId="27A14DF6" w14:textId="77777777" w:rsidTr="006B0EB8">
        <w:trPr>
          <w:trHeight w:val="630"/>
          <w:jc w:val="center"/>
        </w:trPr>
        <w:tc>
          <w:tcPr>
            <w:tcW w:w="1578" w:type="pct"/>
            <w:vMerge/>
            <w:tcBorders>
              <w:top w:val="nil"/>
              <w:left w:val="single" w:sz="4" w:space="0" w:color="auto"/>
              <w:bottom w:val="single" w:sz="4" w:space="0" w:color="000000"/>
              <w:right w:val="single" w:sz="4" w:space="0" w:color="auto"/>
            </w:tcBorders>
            <w:vAlign w:val="center"/>
            <w:hideMark/>
          </w:tcPr>
          <w:p w14:paraId="79B2AE67"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56D9A29F" w14:textId="77777777" w:rsidR="006B0EB8" w:rsidRPr="006B0EB8" w:rsidRDefault="006B0EB8" w:rsidP="006B0EB8">
            <w:pPr>
              <w:spacing w:line="240" w:lineRule="auto"/>
              <w:jc w:val="left"/>
              <w:rPr>
                <w:rFonts w:eastAsia="Times New Roman" w:cs="Times New Roman"/>
                <w:color w:val="000000"/>
                <w:szCs w:val="24"/>
                <w:lang w:val="id-ID" w:eastAsia="id-ID"/>
              </w:rPr>
            </w:pPr>
            <w:r w:rsidRPr="006B0EB8">
              <w:rPr>
                <w:rFonts w:eastAsia="Times New Roman" w:cs="Times New Roman"/>
                <w:color w:val="000000"/>
                <w:szCs w:val="24"/>
                <w:lang w:val="id-ID" w:eastAsia="id-ID"/>
              </w:rPr>
              <w:t xml:space="preserve">Memasang </w:t>
            </w:r>
            <w:r w:rsidRPr="006B0EB8">
              <w:rPr>
                <w:rFonts w:eastAsia="Times New Roman" w:cs="Times New Roman"/>
                <w:i/>
                <w:iCs/>
                <w:color w:val="000000"/>
                <w:szCs w:val="24"/>
                <w:lang w:val="id-ID" w:eastAsia="id-ID"/>
              </w:rPr>
              <w:t xml:space="preserve">head casing </w:t>
            </w:r>
            <w:r w:rsidRPr="006B0EB8">
              <w:rPr>
                <w:rFonts w:eastAsia="Times New Roman" w:cs="Times New Roman"/>
                <w:color w:val="000000"/>
                <w:szCs w:val="24"/>
                <w:lang w:val="id-ID" w:eastAsia="id-ID"/>
              </w:rPr>
              <w:t>uji coba</w:t>
            </w:r>
          </w:p>
        </w:tc>
        <w:tc>
          <w:tcPr>
            <w:tcW w:w="897" w:type="pct"/>
            <w:tcBorders>
              <w:top w:val="nil"/>
              <w:left w:val="nil"/>
              <w:bottom w:val="single" w:sz="4" w:space="0" w:color="auto"/>
              <w:right w:val="single" w:sz="4" w:space="0" w:color="auto"/>
            </w:tcBorders>
            <w:shd w:val="clear" w:color="auto" w:fill="auto"/>
            <w:noWrap/>
            <w:vAlign w:val="center"/>
            <w:hideMark/>
          </w:tcPr>
          <w:p w14:paraId="76409BAE" w14:textId="77777777" w:rsidR="006B0EB8" w:rsidRPr="006B0EB8" w:rsidRDefault="006B0EB8" w:rsidP="006B0EB8">
            <w:pPr>
              <w:spacing w:line="240" w:lineRule="auto"/>
              <w:jc w:val="center"/>
              <w:rPr>
                <w:rFonts w:eastAsia="Times New Roman" w:cs="Times New Roman"/>
                <w:color w:val="000000"/>
                <w:szCs w:val="24"/>
                <w:lang w:val="id-ID" w:eastAsia="id-ID"/>
              </w:rPr>
            </w:pPr>
            <w:r w:rsidRPr="006B0EB8">
              <w:rPr>
                <w:rFonts w:eastAsia="Times New Roman" w:cs="Times New Roman"/>
                <w:color w:val="000000"/>
                <w:szCs w:val="24"/>
                <w:lang w:val="id-ID" w:eastAsia="id-ID"/>
              </w:rPr>
              <w:t>16,02</w:t>
            </w:r>
          </w:p>
        </w:tc>
      </w:tr>
      <w:tr w:rsidR="006B0EB8" w:rsidRPr="006B0EB8" w14:paraId="510701B9" w14:textId="77777777" w:rsidTr="006B0EB8">
        <w:trPr>
          <w:trHeight w:val="315"/>
          <w:jc w:val="center"/>
        </w:trPr>
        <w:tc>
          <w:tcPr>
            <w:tcW w:w="1578" w:type="pct"/>
            <w:vMerge/>
            <w:tcBorders>
              <w:top w:val="nil"/>
              <w:left w:val="single" w:sz="4" w:space="0" w:color="auto"/>
              <w:bottom w:val="single" w:sz="4" w:space="0" w:color="000000"/>
              <w:right w:val="single" w:sz="4" w:space="0" w:color="auto"/>
            </w:tcBorders>
            <w:vAlign w:val="center"/>
            <w:hideMark/>
          </w:tcPr>
          <w:p w14:paraId="723891A2"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noWrap/>
            <w:vAlign w:val="center"/>
            <w:hideMark/>
          </w:tcPr>
          <w:p w14:paraId="7F37E7B0" w14:textId="77777777" w:rsidR="006B0EB8" w:rsidRPr="006B0EB8" w:rsidRDefault="006B0EB8" w:rsidP="006B0EB8">
            <w:pPr>
              <w:spacing w:line="240" w:lineRule="auto"/>
              <w:jc w:val="left"/>
              <w:rPr>
                <w:rFonts w:eastAsia="Times New Roman" w:cs="Times New Roman"/>
                <w:i/>
                <w:iCs/>
                <w:color w:val="000000"/>
                <w:szCs w:val="24"/>
                <w:lang w:val="id-ID" w:eastAsia="id-ID"/>
              </w:rPr>
            </w:pPr>
            <w:r w:rsidRPr="006B0EB8">
              <w:rPr>
                <w:rFonts w:eastAsia="Times New Roman" w:cs="Times New Roman"/>
                <w:i/>
                <w:iCs/>
                <w:color w:val="000000"/>
                <w:szCs w:val="24"/>
                <w:lang w:val="id-ID" w:eastAsia="id-ID"/>
              </w:rPr>
              <w:t xml:space="preserve">Setting </w:t>
            </w:r>
            <w:r w:rsidRPr="006B0EB8">
              <w:rPr>
                <w:rFonts w:eastAsia="Times New Roman" w:cs="Times New Roman"/>
                <w:color w:val="000000"/>
                <w:szCs w:val="24"/>
                <w:lang w:val="id-ID" w:eastAsia="id-ID"/>
              </w:rPr>
              <w:t>posisi</w:t>
            </w:r>
            <w:r w:rsidRPr="006B0EB8">
              <w:rPr>
                <w:rFonts w:eastAsia="Times New Roman" w:cs="Times New Roman"/>
                <w:i/>
                <w:iCs/>
                <w:color w:val="000000"/>
                <w:szCs w:val="24"/>
                <w:lang w:val="id-ID" w:eastAsia="id-ID"/>
              </w:rPr>
              <w:t xml:space="preserve"> tools dan dies</w:t>
            </w:r>
          </w:p>
        </w:tc>
        <w:tc>
          <w:tcPr>
            <w:tcW w:w="897" w:type="pct"/>
            <w:tcBorders>
              <w:top w:val="nil"/>
              <w:left w:val="nil"/>
              <w:bottom w:val="single" w:sz="4" w:space="0" w:color="auto"/>
              <w:right w:val="single" w:sz="4" w:space="0" w:color="auto"/>
            </w:tcBorders>
            <w:shd w:val="clear" w:color="auto" w:fill="auto"/>
            <w:noWrap/>
            <w:vAlign w:val="center"/>
            <w:hideMark/>
          </w:tcPr>
          <w:p w14:paraId="1EC04440" w14:textId="77777777" w:rsidR="006B0EB8" w:rsidRPr="006B0EB8" w:rsidRDefault="006B0EB8" w:rsidP="006B0EB8">
            <w:pPr>
              <w:spacing w:line="240" w:lineRule="auto"/>
              <w:jc w:val="center"/>
              <w:rPr>
                <w:rFonts w:eastAsia="Times New Roman" w:cs="Times New Roman"/>
                <w:color w:val="000000"/>
                <w:szCs w:val="24"/>
                <w:lang w:val="id-ID" w:eastAsia="id-ID"/>
              </w:rPr>
            </w:pPr>
            <w:r w:rsidRPr="006B0EB8">
              <w:rPr>
                <w:rFonts w:eastAsia="Times New Roman" w:cs="Times New Roman"/>
                <w:color w:val="000000"/>
                <w:szCs w:val="24"/>
                <w:lang w:val="id-ID" w:eastAsia="id-ID"/>
              </w:rPr>
              <w:t>115,02</w:t>
            </w:r>
          </w:p>
        </w:tc>
      </w:tr>
      <w:tr w:rsidR="006B0EB8" w:rsidRPr="006B0EB8" w14:paraId="44E8C14F" w14:textId="77777777" w:rsidTr="006B0EB8">
        <w:trPr>
          <w:trHeight w:val="600"/>
          <w:jc w:val="center"/>
        </w:trPr>
        <w:tc>
          <w:tcPr>
            <w:tcW w:w="1578" w:type="pct"/>
            <w:vMerge/>
            <w:tcBorders>
              <w:top w:val="nil"/>
              <w:left w:val="single" w:sz="4" w:space="0" w:color="auto"/>
              <w:bottom w:val="single" w:sz="4" w:space="0" w:color="000000"/>
              <w:right w:val="single" w:sz="4" w:space="0" w:color="auto"/>
            </w:tcBorders>
            <w:vAlign w:val="center"/>
            <w:hideMark/>
          </w:tcPr>
          <w:p w14:paraId="14D9F212"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08286A8B" w14:textId="77777777" w:rsidR="006B0EB8" w:rsidRPr="006B0EB8" w:rsidRDefault="006B0EB8" w:rsidP="006B0EB8">
            <w:pPr>
              <w:spacing w:line="240" w:lineRule="auto"/>
              <w:jc w:val="left"/>
              <w:rPr>
                <w:rFonts w:eastAsia="Times New Roman" w:cs="Times New Roman"/>
                <w:color w:val="000000"/>
                <w:szCs w:val="24"/>
                <w:lang w:val="id-ID" w:eastAsia="id-ID"/>
              </w:rPr>
            </w:pPr>
            <w:r w:rsidRPr="006B0EB8">
              <w:rPr>
                <w:rFonts w:eastAsia="Times New Roman" w:cs="Times New Roman"/>
                <w:color w:val="000000"/>
                <w:szCs w:val="24"/>
                <w:lang w:val="id-ID" w:eastAsia="id-ID"/>
              </w:rPr>
              <w:t>Proses uji coba mesin</w:t>
            </w:r>
          </w:p>
        </w:tc>
        <w:tc>
          <w:tcPr>
            <w:tcW w:w="897" w:type="pct"/>
            <w:tcBorders>
              <w:top w:val="nil"/>
              <w:left w:val="nil"/>
              <w:bottom w:val="single" w:sz="4" w:space="0" w:color="auto"/>
              <w:right w:val="single" w:sz="4" w:space="0" w:color="auto"/>
            </w:tcBorders>
            <w:shd w:val="clear" w:color="auto" w:fill="auto"/>
            <w:noWrap/>
            <w:vAlign w:val="center"/>
            <w:hideMark/>
          </w:tcPr>
          <w:p w14:paraId="118C0D59" w14:textId="77777777" w:rsidR="006B0EB8" w:rsidRPr="006B0EB8" w:rsidRDefault="006B0EB8" w:rsidP="006B0EB8">
            <w:pPr>
              <w:spacing w:line="240" w:lineRule="auto"/>
              <w:jc w:val="center"/>
              <w:rPr>
                <w:rFonts w:eastAsia="Times New Roman" w:cs="Times New Roman"/>
                <w:color w:val="000000"/>
                <w:szCs w:val="24"/>
                <w:lang w:val="id-ID" w:eastAsia="id-ID"/>
              </w:rPr>
            </w:pPr>
            <w:r w:rsidRPr="006B0EB8">
              <w:rPr>
                <w:rFonts w:eastAsia="Times New Roman" w:cs="Times New Roman"/>
                <w:color w:val="000000"/>
                <w:szCs w:val="24"/>
                <w:lang w:val="id-ID" w:eastAsia="id-ID"/>
              </w:rPr>
              <w:t>19,98</w:t>
            </w:r>
          </w:p>
        </w:tc>
      </w:tr>
      <w:tr w:rsidR="006B0EB8" w:rsidRPr="006B0EB8" w14:paraId="2D8BCF51" w14:textId="77777777" w:rsidTr="006B0EB8">
        <w:trPr>
          <w:trHeight w:val="630"/>
          <w:jc w:val="center"/>
        </w:trPr>
        <w:tc>
          <w:tcPr>
            <w:tcW w:w="1578" w:type="pct"/>
            <w:vMerge/>
            <w:tcBorders>
              <w:top w:val="nil"/>
              <w:left w:val="single" w:sz="4" w:space="0" w:color="auto"/>
              <w:bottom w:val="single" w:sz="4" w:space="0" w:color="000000"/>
              <w:right w:val="single" w:sz="4" w:space="0" w:color="auto"/>
            </w:tcBorders>
            <w:vAlign w:val="center"/>
            <w:hideMark/>
          </w:tcPr>
          <w:p w14:paraId="304CD375"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0E590E97" w14:textId="77777777" w:rsidR="006B0EB8" w:rsidRPr="006B0EB8" w:rsidRDefault="006B0EB8" w:rsidP="006B0EB8">
            <w:pPr>
              <w:spacing w:line="240" w:lineRule="auto"/>
              <w:jc w:val="left"/>
              <w:rPr>
                <w:rFonts w:eastAsia="Times New Roman" w:cs="Times New Roman"/>
                <w:color w:val="000000"/>
                <w:szCs w:val="24"/>
                <w:lang w:val="id-ID" w:eastAsia="id-ID"/>
              </w:rPr>
            </w:pPr>
            <w:r w:rsidRPr="006B0EB8">
              <w:rPr>
                <w:rFonts w:eastAsia="Times New Roman" w:cs="Times New Roman"/>
                <w:color w:val="000000"/>
                <w:szCs w:val="24"/>
                <w:lang w:val="id-ID" w:eastAsia="id-ID"/>
              </w:rPr>
              <w:t xml:space="preserve">Mengambil </w:t>
            </w:r>
            <w:r w:rsidRPr="006B0EB8">
              <w:rPr>
                <w:rFonts w:eastAsia="Times New Roman" w:cs="Times New Roman"/>
                <w:i/>
                <w:iCs/>
                <w:color w:val="000000"/>
                <w:szCs w:val="24"/>
                <w:lang w:val="id-ID" w:eastAsia="id-ID"/>
              </w:rPr>
              <w:t xml:space="preserve">head casing </w:t>
            </w:r>
            <w:r w:rsidRPr="006B0EB8">
              <w:rPr>
                <w:rFonts w:eastAsia="Times New Roman" w:cs="Times New Roman"/>
                <w:color w:val="000000"/>
                <w:szCs w:val="24"/>
                <w:lang w:val="id-ID" w:eastAsia="id-ID"/>
              </w:rPr>
              <w:t xml:space="preserve">uji coba dari </w:t>
            </w:r>
            <w:r w:rsidRPr="006B0EB8">
              <w:rPr>
                <w:rFonts w:eastAsia="Times New Roman" w:cs="Times New Roman"/>
                <w:i/>
                <w:iCs/>
                <w:color w:val="000000"/>
                <w:szCs w:val="24"/>
                <w:lang w:val="id-ID" w:eastAsia="id-ID"/>
              </w:rPr>
              <w:t>chuck</w:t>
            </w:r>
          </w:p>
        </w:tc>
        <w:tc>
          <w:tcPr>
            <w:tcW w:w="897" w:type="pct"/>
            <w:tcBorders>
              <w:top w:val="nil"/>
              <w:left w:val="nil"/>
              <w:bottom w:val="single" w:sz="4" w:space="0" w:color="auto"/>
              <w:right w:val="single" w:sz="4" w:space="0" w:color="auto"/>
            </w:tcBorders>
            <w:shd w:val="clear" w:color="auto" w:fill="auto"/>
            <w:noWrap/>
            <w:vAlign w:val="center"/>
            <w:hideMark/>
          </w:tcPr>
          <w:p w14:paraId="09917D97" w14:textId="77777777" w:rsidR="006B0EB8" w:rsidRPr="006B0EB8" w:rsidRDefault="006B0EB8" w:rsidP="006B0EB8">
            <w:pPr>
              <w:spacing w:line="240" w:lineRule="auto"/>
              <w:jc w:val="center"/>
              <w:rPr>
                <w:rFonts w:eastAsia="Times New Roman" w:cs="Times New Roman"/>
                <w:color w:val="000000"/>
                <w:szCs w:val="24"/>
                <w:lang w:val="id-ID" w:eastAsia="id-ID"/>
              </w:rPr>
            </w:pPr>
            <w:r w:rsidRPr="006B0EB8">
              <w:rPr>
                <w:rFonts w:eastAsia="Times New Roman" w:cs="Times New Roman"/>
                <w:color w:val="000000"/>
                <w:szCs w:val="24"/>
                <w:lang w:val="id-ID" w:eastAsia="id-ID"/>
              </w:rPr>
              <w:t>4,98</w:t>
            </w:r>
          </w:p>
        </w:tc>
      </w:tr>
      <w:tr w:rsidR="006B0EB8" w:rsidRPr="006B0EB8" w14:paraId="0C80FCA8" w14:textId="77777777" w:rsidTr="006B0EB8">
        <w:trPr>
          <w:trHeight w:val="630"/>
          <w:jc w:val="center"/>
        </w:trPr>
        <w:tc>
          <w:tcPr>
            <w:tcW w:w="1578" w:type="pct"/>
            <w:vMerge/>
            <w:tcBorders>
              <w:top w:val="nil"/>
              <w:left w:val="single" w:sz="4" w:space="0" w:color="auto"/>
              <w:bottom w:val="single" w:sz="4" w:space="0" w:color="000000"/>
              <w:right w:val="single" w:sz="4" w:space="0" w:color="auto"/>
            </w:tcBorders>
            <w:vAlign w:val="center"/>
            <w:hideMark/>
          </w:tcPr>
          <w:p w14:paraId="679D1883"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10C23B60" w14:textId="77777777" w:rsidR="006B0EB8" w:rsidRPr="006B0EB8" w:rsidRDefault="006B0EB8" w:rsidP="006B0EB8">
            <w:pPr>
              <w:spacing w:line="240" w:lineRule="auto"/>
              <w:jc w:val="left"/>
              <w:rPr>
                <w:rFonts w:eastAsia="Times New Roman" w:cs="Times New Roman"/>
                <w:color w:val="000000"/>
                <w:szCs w:val="24"/>
                <w:lang w:val="id-ID" w:eastAsia="id-ID"/>
              </w:rPr>
            </w:pPr>
            <w:r w:rsidRPr="006B0EB8">
              <w:rPr>
                <w:rFonts w:eastAsia="Times New Roman" w:cs="Times New Roman"/>
                <w:color w:val="000000"/>
                <w:szCs w:val="24"/>
                <w:lang w:val="id-ID" w:eastAsia="id-ID"/>
              </w:rPr>
              <w:t xml:space="preserve">Mengecek </w:t>
            </w:r>
            <w:r w:rsidRPr="006B0EB8">
              <w:rPr>
                <w:rFonts w:eastAsia="Times New Roman" w:cs="Times New Roman"/>
                <w:i/>
                <w:iCs/>
                <w:color w:val="000000"/>
                <w:szCs w:val="24"/>
                <w:lang w:val="id-ID" w:eastAsia="id-ID"/>
              </w:rPr>
              <w:t xml:space="preserve">head casing </w:t>
            </w:r>
            <w:r w:rsidRPr="006B0EB8">
              <w:rPr>
                <w:rFonts w:eastAsia="Times New Roman" w:cs="Times New Roman"/>
                <w:color w:val="000000"/>
                <w:szCs w:val="24"/>
                <w:lang w:val="id-ID" w:eastAsia="id-ID"/>
              </w:rPr>
              <w:t xml:space="preserve">uji coba dengan </w:t>
            </w:r>
            <w:r w:rsidRPr="006B0EB8">
              <w:rPr>
                <w:rFonts w:eastAsia="Times New Roman" w:cs="Times New Roman"/>
                <w:i/>
                <w:iCs/>
                <w:color w:val="000000"/>
                <w:szCs w:val="24"/>
                <w:lang w:val="id-ID" w:eastAsia="id-ID"/>
              </w:rPr>
              <w:t>vernier caliper</w:t>
            </w:r>
          </w:p>
        </w:tc>
        <w:tc>
          <w:tcPr>
            <w:tcW w:w="897" w:type="pct"/>
            <w:tcBorders>
              <w:top w:val="nil"/>
              <w:left w:val="nil"/>
              <w:bottom w:val="single" w:sz="4" w:space="0" w:color="auto"/>
              <w:right w:val="single" w:sz="4" w:space="0" w:color="auto"/>
            </w:tcBorders>
            <w:shd w:val="clear" w:color="auto" w:fill="auto"/>
            <w:noWrap/>
            <w:vAlign w:val="center"/>
            <w:hideMark/>
          </w:tcPr>
          <w:p w14:paraId="066C86EE" w14:textId="77777777" w:rsidR="006B0EB8" w:rsidRPr="006B0EB8" w:rsidRDefault="006B0EB8" w:rsidP="006B0EB8">
            <w:pPr>
              <w:spacing w:line="240" w:lineRule="auto"/>
              <w:jc w:val="center"/>
              <w:rPr>
                <w:rFonts w:eastAsia="Times New Roman" w:cs="Times New Roman"/>
                <w:color w:val="000000"/>
                <w:szCs w:val="24"/>
                <w:lang w:val="id-ID" w:eastAsia="id-ID"/>
              </w:rPr>
            </w:pPr>
            <w:r w:rsidRPr="006B0EB8">
              <w:rPr>
                <w:rFonts w:eastAsia="Times New Roman" w:cs="Times New Roman"/>
                <w:color w:val="000000"/>
                <w:szCs w:val="24"/>
                <w:lang w:val="id-ID" w:eastAsia="id-ID"/>
              </w:rPr>
              <w:t>24,13</w:t>
            </w:r>
          </w:p>
        </w:tc>
      </w:tr>
      <w:tr w:rsidR="006B0EB8" w:rsidRPr="006B0EB8" w14:paraId="6F50FE5C" w14:textId="77777777" w:rsidTr="006B0EB8">
        <w:trPr>
          <w:trHeight w:val="630"/>
          <w:jc w:val="center"/>
        </w:trPr>
        <w:tc>
          <w:tcPr>
            <w:tcW w:w="1578" w:type="pct"/>
            <w:vMerge/>
            <w:tcBorders>
              <w:top w:val="nil"/>
              <w:left w:val="single" w:sz="4" w:space="0" w:color="auto"/>
              <w:bottom w:val="single" w:sz="4" w:space="0" w:color="000000"/>
              <w:right w:val="single" w:sz="4" w:space="0" w:color="auto"/>
            </w:tcBorders>
            <w:vAlign w:val="center"/>
            <w:hideMark/>
          </w:tcPr>
          <w:p w14:paraId="4B69623E"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24EABA9E" w14:textId="77777777" w:rsidR="006B0EB8" w:rsidRPr="006B0EB8" w:rsidRDefault="006B0EB8" w:rsidP="006B0EB8">
            <w:pPr>
              <w:spacing w:line="240" w:lineRule="auto"/>
              <w:jc w:val="left"/>
              <w:rPr>
                <w:rFonts w:eastAsia="Times New Roman" w:cs="Times New Roman"/>
                <w:color w:val="000000"/>
                <w:szCs w:val="24"/>
                <w:lang w:val="id-ID" w:eastAsia="id-ID"/>
              </w:rPr>
            </w:pPr>
            <w:r w:rsidRPr="006B0EB8">
              <w:rPr>
                <w:rFonts w:eastAsia="Times New Roman" w:cs="Times New Roman"/>
                <w:color w:val="000000"/>
                <w:szCs w:val="24"/>
                <w:lang w:val="id-ID" w:eastAsia="id-ID"/>
              </w:rPr>
              <w:t xml:space="preserve">Proses pembuatan ulir </w:t>
            </w:r>
            <w:r w:rsidRPr="006B0EB8">
              <w:rPr>
                <w:rFonts w:eastAsia="Times New Roman" w:cs="Times New Roman"/>
                <w:i/>
                <w:iCs/>
                <w:color w:val="000000"/>
                <w:szCs w:val="24"/>
                <w:lang w:val="id-ID" w:eastAsia="id-ID"/>
              </w:rPr>
              <w:t xml:space="preserve">head casing </w:t>
            </w:r>
            <w:r w:rsidRPr="006B0EB8">
              <w:rPr>
                <w:rFonts w:eastAsia="Times New Roman" w:cs="Times New Roman"/>
                <w:color w:val="000000"/>
                <w:szCs w:val="24"/>
                <w:lang w:val="id-ID" w:eastAsia="id-ID"/>
              </w:rPr>
              <w:t>tipe yang berbeda</w:t>
            </w:r>
          </w:p>
        </w:tc>
        <w:tc>
          <w:tcPr>
            <w:tcW w:w="897" w:type="pct"/>
            <w:tcBorders>
              <w:top w:val="nil"/>
              <w:left w:val="nil"/>
              <w:bottom w:val="single" w:sz="4" w:space="0" w:color="auto"/>
              <w:right w:val="single" w:sz="4" w:space="0" w:color="auto"/>
            </w:tcBorders>
            <w:shd w:val="clear" w:color="auto" w:fill="auto"/>
            <w:noWrap/>
            <w:vAlign w:val="center"/>
            <w:hideMark/>
          </w:tcPr>
          <w:p w14:paraId="5C060DEC" w14:textId="77777777" w:rsidR="006B0EB8" w:rsidRPr="006B0EB8" w:rsidRDefault="006B0EB8" w:rsidP="006B0EB8">
            <w:pPr>
              <w:spacing w:line="240" w:lineRule="auto"/>
              <w:jc w:val="center"/>
              <w:rPr>
                <w:rFonts w:eastAsia="Times New Roman" w:cs="Times New Roman"/>
                <w:color w:val="000000"/>
                <w:szCs w:val="24"/>
                <w:lang w:val="id-ID" w:eastAsia="id-ID"/>
              </w:rPr>
            </w:pPr>
            <w:r w:rsidRPr="006B0EB8">
              <w:rPr>
                <w:rFonts w:eastAsia="Times New Roman" w:cs="Times New Roman"/>
                <w:color w:val="000000"/>
                <w:szCs w:val="24"/>
                <w:lang w:val="id-ID" w:eastAsia="id-ID"/>
              </w:rPr>
              <w:t>19,98</w:t>
            </w:r>
          </w:p>
        </w:tc>
      </w:tr>
      <w:tr w:rsidR="006B0EB8" w:rsidRPr="006B0EB8" w14:paraId="563B7B63" w14:textId="77777777" w:rsidTr="006B0EB8">
        <w:trPr>
          <w:trHeight w:val="600"/>
          <w:jc w:val="center"/>
        </w:trPr>
        <w:tc>
          <w:tcPr>
            <w:tcW w:w="1578" w:type="pct"/>
            <w:vMerge/>
            <w:tcBorders>
              <w:top w:val="nil"/>
              <w:left w:val="single" w:sz="4" w:space="0" w:color="auto"/>
              <w:bottom w:val="single" w:sz="4" w:space="0" w:color="000000"/>
              <w:right w:val="single" w:sz="4" w:space="0" w:color="auto"/>
            </w:tcBorders>
            <w:vAlign w:val="center"/>
            <w:hideMark/>
          </w:tcPr>
          <w:p w14:paraId="113AF148"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1D471353"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Memindahkan </w:t>
            </w:r>
            <w:r w:rsidRPr="006B0EB8">
              <w:rPr>
                <w:rFonts w:eastAsia="Times New Roman" w:cs="Times New Roman"/>
                <w:i/>
                <w:iCs/>
                <w:color w:val="000000"/>
                <w:sz w:val="22"/>
                <w:lang w:val="id-ID" w:eastAsia="id-ID"/>
              </w:rPr>
              <w:t xml:space="preserve">head casing </w:t>
            </w:r>
            <w:r w:rsidRPr="006B0EB8">
              <w:rPr>
                <w:rFonts w:eastAsia="Times New Roman" w:cs="Times New Roman"/>
                <w:color w:val="000000"/>
                <w:sz w:val="22"/>
                <w:lang w:val="id-ID" w:eastAsia="id-ID"/>
              </w:rPr>
              <w:t>ke area pelubangan</w:t>
            </w:r>
          </w:p>
        </w:tc>
        <w:tc>
          <w:tcPr>
            <w:tcW w:w="897" w:type="pct"/>
            <w:tcBorders>
              <w:top w:val="nil"/>
              <w:left w:val="nil"/>
              <w:bottom w:val="single" w:sz="4" w:space="0" w:color="auto"/>
              <w:right w:val="single" w:sz="4" w:space="0" w:color="auto"/>
            </w:tcBorders>
            <w:shd w:val="clear" w:color="auto" w:fill="auto"/>
            <w:noWrap/>
            <w:vAlign w:val="center"/>
            <w:hideMark/>
          </w:tcPr>
          <w:p w14:paraId="4ABD2B85"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66,3</w:t>
            </w:r>
          </w:p>
        </w:tc>
      </w:tr>
      <w:tr w:rsidR="006B0EB8" w:rsidRPr="006B0EB8" w14:paraId="23F7C423" w14:textId="77777777" w:rsidTr="006B0EB8">
        <w:trPr>
          <w:trHeight w:val="900"/>
          <w:jc w:val="center"/>
        </w:trPr>
        <w:tc>
          <w:tcPr>
            <w:tcW w:w="1578" w:type="pct"/>
            <w:vMerge w:val="restart"/>
            <w:tcBorders>
              <w:top w:val="nil"/>
              <w:left w:val="single" w:sz="4" w:space="0" w:color="auto"/>
              <w:bottom w:val="single" w:sz="4" w:space="0" w:color="000000"/>
              <w:right w:val="single" w:sz="4" w:space="0" w:color="auto"/>
            </w:tcBorders>
            <w:shd w:val="clear" w:color="auto" w:fill="auto"/>
            <w:vAlign w:val="center"/>
            <w:hideMark/>
          </w:tcPr>
          <w:p w14:paraId="42F95849"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Area </w:t>
            </w:r>
            <w:r w:rsidRPr="006B0EB8">
              <w:rPr>
                <w:rFonts w:eastAsia="Times New Roman" w:cs="Times New Roman"/>
                <w:i/>
                <w:iCs/>
                <w:color w:val="000000"/>
                <w:sz w:val="22"/>
                <w:lang w:val="id-ID" w:eastAsia="id-ID"/>
              </w:rPr>
              <w:t>machining  body casing</w:t>
            </w:r>
          </w:p>
        </w:tc>
        <w:tc>
          <w:tcPr>
            <w:tcW w:w="2525" w:type="pct"/>
            <w:tcBorders>
              <w:top w:val="nil"/>
              <w:left w:val="nil"/>
              <w:bottom w:val="single" w:sz="4" w:space="0" w:color="auto"/>
              <w:right w:val="single" w:sz="4" w:space="0" w:color="auto"/>
            </w:tcBorders>
            <w:shd w:val="clear" w:color="auto" w:fill="auto"/>
            <w:vAlign w:val="center"/>
            <w:hideMark/>
          </w:tcPr>
          <w:p w14:paraId="72BCC1C2"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Memasukkan </w:t>
            </w:r>
            <w:r w:rsidRPr="006B0EB8">
              <w:rPr>
                <w:rFonts w:eastAsia="Times New Roman" w:cs="Times New Roman"/>
                <w:i/>
                <w:iCs/>
                <w:color w:val="000000"/>
                <w:sz w:val="22"/>
                <w:lang w:val="id-ID" w:eastAsia="id-ID"/>
              </w:rPr>
              <w:t xml:space="preserve">head casing </w:t>
            </w:r>
            <w:r w:rsidRPr="006B0EB8">
              <w:rPr>
                <w:rFonts w:eastAsia="Times New Roman" w:cs="Times New Roman"/>
                <w:color w:val="000000"/>
                <w:sz w:val="22"/>
                <w:lang w:val="id-ID" w:eastAsia="id-ID"/>
              </w:rPr>
              <w:t>ke mesin bubut</w:t>
            </w:r>
          </w:p>
        </w:tc>
        <w:tc>
          <w:tcPr>
            <w:tcW w:w="897" w:type="pct"/>
            <w:tcBorders>
              <w:top w:val="nil"/>
              <w:left w:val="nil"/>
              <w:bottom w:val="single" w:sz="4" w:space="0" w:color="auto"/>
              <w:right w:val="single" w:sz="4" w:space="0" w:color="auto"/>
            </w:tcBorders>
            <w:shd w:val="clear" w:color="auto" w:fill="auto"/>
            <w:noWrap/>
            <w:vAlign w:val="center"/>
            <w:hideMark/>
          </w:tcPr>
          <w:p w14:paraId="4E621621"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4,78</w:t>
            </w:r>
          </w:p>
        </w:tc>
      </w:tr>
      <w:tr w:rsidR="006B0EB8" w:rsidRPr="006B0EB8" w14:paraId="3C9750AE" w14:textId="77777777" w:rsidTr="006B0EB8">
        <w:trPr>
          <w:trHeight w:val="300"/>
          <w:jc w:val="center"/>
        </w:trPr>
        <w:tc>
          <w:tcPr>
            <w:tcW w:w="1578" w:type="pct"/>
            <w:vMerge/>
            <w:tcBorders>
              <w:top w:val="nil"/>
              <w:left w:val="single" w:sz="4" w:space="0" w:color="auto"/>
              <w:bottom w:val="single" w:sz="4" w:space="0" w:color="000000"/>
              <w:right w:val="single" w:sz="4" w:space="0" w:color="auto"/>
            </w:tcBorders>
            <w:vAlign w:val="center"/>
            <w:hideMark/>
          </w:tcPr>
          <w:p w14:paraId="732C2583"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7FA818A2"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Proses pembuatan ulir</w:t>
            </w:r>
          </w:p>
        </w:tc>
        <w:tc>
          <w:tcPr>
            <w:tcW w:w="897" w:type="pct"/>
            <w:tcBorders>
              <w:top w:val="nil"/>
              <w:left w:val="nil"/>
              <w:bottom w:val="single" w:sz="4" w:space="0" w:color="auto"/>
              <w:right w:val="single" w:sz="4" w:space="0" w:color="auto"/>
            </w:tcBorders>
            <w:shd w:val="clear" w:color="auto" w:fill="auto"/>
            <w:noWrap/>
            <w:vAlign w:val="center"/>
            <w:hideMark/>
          </w:tcPr>
          <w:p w14:paraId="6EC5FD67"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25,41</w:t>
            </w:r>
          </w:p>
        </w:tc>
      </w:tr>
      <w:tr w:rsidR="006B0EB8" w:rsidRPr="006B0EB8" w14:paraId="0C9EC499" w14:textId="77777777" w:rsidTr="006B0EB8">
        <w:trPr>
          <w:trHeight w:val="600"/>
          <w:jc w:val="center"/>
        </w:trPr>
        <w:tc>
          <w:tcPr>
            <w:tcW w:w="1578" w:type="pct"/>
            <w:vMerge/>
            <w:tcBorders>
              <w:top w:val="nil"/>
              <w:left w:val="single" w:sz="4" w:space="0" w:color="auto"/>
              <w:bottom w:val="single" w:sz="4" w:space="0" w:color="000000"/>
              <w:right w:val="single" w:sz="4" w:space="0" w:color="auto"/>
            </w:tcBorders>
            <w:vAlign w:val="center"/>
            <w:hideMark/>
          </w:tcPr>
          <w:p w14:paraId="13FEEB38"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35928C2D"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Memindahkan </w:t>
            </w:r>
            <w:r w:rsidRPr="006B0EB8">
              <w:rPr>
                <w:rFonts w:eastAsia="Times New Roman" w:cs="Times New Roman"/>
                <w:i/>
                <w:iCs/>
                <w:color w:val="000000"/>
                <w:sz w:val="22"/>
                <w:lang w:val="id-ID" w:eastAsia="id-ID"/>
              </w:rPr>
              <w:t xml:space="preserve">head casing </w:t>
            </w:r>
            <w:r w:rsidRPr="006B0EB8">
              <w:rPr>
                <w:rFonts w:eastAsia="Times New Roman" w:cs="Times New Roman"/>
                <w:color w:val="000000"/>
                <w:sz w:val="22"/>
                <w:lang w:val="id-ID" w:eastAsia="id-ID"/>
              </w:rPr>
              <w:t>ke area pelubangan</w:t>
            </w:r>
          </w:p>
        </w:tc>
        <w:tc>
          <w:tcPr>
            <w:tcW w:w="897" w:type="pct"/>
            <w:tcBorders>
              <w:top w:val="nil"/>
              <w:left w:val="nil"/>
              <w:bottom w:val="single" w:sz="4" w:space="0" w:color="auto"/>
              <w:right w:val="single" w:sz="4" w:space="0" w:color="auto"/>
            </w:tcBorders>
            <w:shd w:val="clear" w:color="auto" w:fill="auto"/>
            <w:noWrap/>
            <w:vAlign w:val="center"/>
            <w:hideMark/>
          </w:tcPr>
          <w:p w14:paraId="5218631A"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66,3</w:t>
            </w:r>
          </w:p>
        </w:tc>
      </w:tr>
      <w:tr w:rsidR="006B0EB8" w:rsidRPr="006B0EB8" w14:paraId="00DF2EC7" w14:textId="77777777" w:rsidTr="006B0EB8">
        <w:trPr>
          <w:trHeight w:val="600"/>
          <w:jc w:val="center"/>
        </w:trPr>
        <w:tc>
          <w:tcPr>
            <w:tcW w:w="1578" w:type="pct"/>
            <w:vMerge w:val="restart"/>
            <w:tcBorders>
              <w:top w:val="nil"/>
              <w:left w:val="single" w:sz="4" w:space="0" w:color="auto"/>
              <w:bottom w:val="single" w:sz="4" w:space="0" w:color="000000"/>
              <w:right w:val="single" w:sz="4" w:space="0" w:color="auto"/>
            </w:tcBorders>
            <w:shd w:val="clear" w:color="auto" w:fill="auto"/>
            <w:vAlign w:val="center"/>
            <w:hideMark/>
          </w:tcPr>
          <w:p w14:paraId="41E8E77E"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Area pelubangan </w:t>
            </w:r>
            <w:r w:rsidRPr="006B0EB8">
              <w:rPr>
                <w:rFonts w:eastAsia="Times New Roman" w:cs="Times New Roman"/>
                <w:i/>
                <w:iCs/>
                <w:color w:val="000000"/>
                <w:sz w:val="22"/>
                <w:lang w:val="id-ID" w:eastAsia="id-ID"/>
              </w:rPr>
              <w:t>head casing</w:t>
            </w:r>
          </w:p>
        </w:tc>
        <w:tc>
          <w:tcPr>
            <w:tcW w:w="2525" w:type="pct"/>
            <w:tcBorders>
              <w:top w:val="nil"/>
              <w:left w:val="nil"/>
              <w:bottom w:val="single" w:sz="4" w:space="0" w:color="auto"/>
              <w:right w:val="single" w:sz="4" w:space="0" w:color="auto"/>
            </w:tcBorders>
            <w:shd w:val="clear" w:color="auto" w:fill="auto"/>
            <w:vAlign w:val="center"/>
            <w:hideMark/>
          </w:tcPr>
          <w:p w14:paraId="1F05924F"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Mengarahkan </w:t>
            </w:r>
            <w:r w:rsidRPr="006B0EB8">
              <w:rPr>
                <w:rFonts w:eastAsia="Times New Roman" w:cs="Times New Roman"/>
                <w:i/>
                <w:iCs/>
                <w:color w:val="000000"/>
                <w:sz w:val="22"/>
                <w:lang w:val="id-ID" w:eastAsia="id-ID"/>
              </w:rPr>
              <w:t xml:space="preserve">head casing </w:t>
            </w:r>
            <w:r w:rsidRPr="006B0EB8">
              <w:rPr>
                <w:rFonts w:eastAsia="Times New Roman" w:cs="Times New Roman"/>
                <w:color w:val="000000"/>
                <w:sz w:val="22"/>
                <w:lang w:val="id-ID" w:eastAsia="id-ID"/>
              </w:rPr>
              <w:t>pada bor</w:t>
            </w:r>
          </w:p>
        </w:tc>
        <w:tc>
          <w:tcPr>
            <w:tcW w:w="897" w:type="pct"/>
            <w:tcBorders>
              <w:top w:val="nil"/>
              <w:left w:val="nil"/>
              <w:bottom w:val="single" w:sz="4" w:space="0" w:color="auto"/>
              <w:right w:val="single" w:sz="4" w:space="0" w:color="auto"/>
            </w:tcBorders>
            <w:shd w:val="clear" w:color="auto" w:fill="auto"/>
            <w:noWrap/>
            <w:vAlign w:val="center"/>
            <w:hideMark/>
          </w:tcPr>
          <w:p w14:paraId="33CAA9C1"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3,89</w:t>
            </w:r>
          </w:p>
        </w:tc>
      </w:tr>
      <w:tr w:rsidR="006B0EB8" w:rsidRPr="006B0EB8" w14:paraId="2D12AFDF" w14:textId="77777777" w:rsidTr="006B0EB8">
        <w:trPr>
          <w:trHeight w:val="600"/>
          <w:jc w:val="center"/>
        </w:trPr>
        <w:tc>
          <w:tcPr>
            <w:tcW w:w="1578" w:type="pct"/>
            <w:vMerge/>
            <w:tcBorders>
              <w:top w:val="nil"/>
              <w:left w:val="single" w:sz="4" w:space="0" w:color="auto"/>
              <w:bottom w:val="single" w:sz="4" w:space="0" w:color="000000"/>
              <w:right w:val="single" w:sz="4" w:space="0" w:color="auto"/>
            </w:tcBorders>
            <w:vAlign w:val="center"/>
            <w:hideMark/>
          </w:tcPr>
          <w:p w14:paraId="0D123DB8"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0FD682E1"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Proses pengeboran </w:t>
            </w:r>
            <w:r w:rsidRPr="006B0EB8">
              <w:rPr>
                <w:rFonts w:eastAsia="Times New Roman" w:cs="Times New Roman"/>
                <w:i/>
                <w:iCs/>
                <w:color w:val="000000"/>
                <w:sz w:val="22"/>
                <w:lang w:val="id-ID" w:eastAsia="id-ID"/>
              </w:rPr>
              <w:t>head casing</w:t>
            </w:r>
          </w:p>
        </w:tc>
        <w:tc>
          <w:tcPr>
            <w:tcW w:w="897" w:type="pct"/>
            <w:tcBorders>
              <w:top w:val="nil"/>
              <w:left w:val="nil"/>
              <w:bottom w:val="single" w:sz="4" w:space="0" w:color="auto"/>
              <w:right w:val="single" w:sz="4" w:space="0" w:color="auto"/>
            </w:tcBorders>
            <w:shd w:val="clear" w:color="auto" w:fill="auto"/>
            <w:noWrap/>
            <w:vAlign w:val="center"/>
            <w:hideMark/>
          </w:tcPr>
          <w:p w14:paraId="3367B836"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45,73</w:t>
            </w:r>
          </w:p>
        </w:tc>
      </w:tr>
      <w:tr w:rsidR="006B0EB8" w:rsidRPr="006B0EB8" w14:paraId="05481DC6" w14:textId="77777777" w:rsidTr="006B0EB8">
        <w:trPr>
          <w:trHeight w:val="300"/>
          <w:jc w:val="center"/>
        </w:trPr>
        <w:tc>
          <w:tcPr>
            <w:tcW w:w="1578" w:type="pct"/>
            <w:vMerge/>
            <w:tcBorders>
              <w:top w:val="nil"/>
              <w:left w:val="single" w:sz="4" w:space="0" w:color="auto"/>
              <w:bottom w:val="single" w:sz="4" w:space="0" w:color="000000"/>
              <w:right w:val="single" w:sz="4" w:space="0" w:color="auto"/>
            </w:tcBorders>
            <w:vAlign w:val="center"/>
            <w:hideMark/>
          </w:tcPr>
          <w:p w14:paraId="40F1BB57"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14ACD914"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Memindahkan </w:t>
            </w:r>
            <w:r w:rsidRPr="006B0EB8">
              <w:rPr>
                <w:rFonts w:eastAsia="Times New Roman" w:cs="Times New Roman"/>
                <w:i/>
                <w:iCs/>
                <w:color w:val="000000"/>
                <w:sz w:val="22"/>
                <w:lang w:val="id-ID" w:eastAsia="id-ID"/>
              </w:rPr>
              <w:t xml:space="preserve">head casing </w:t>
            </w:r>
            <w:r w:rsidRPr="006B0EB8">
              <w:rPr>
                <w:rFonts w:eastAsia="Times New Roman" w:cs="Times New Roman"/>
                <w:color w:val="000000"/>
                <w:sz w:val="22"/>
                <w:lang w:val="id-ID" w:eastAsia="id-ID"/>
              </w:rPr>
              <w:t>ke area inspeksi</w:t>
            </w:r>
          </w:p>
        </w:tc>
        <w:tc>
          <w:tcPr>
            <w:tcW w:w="897" w:type="pct"/>
            <w:tcBorders>
              <w:top w:val="nil"/>
              <w:left w:val="nil"/>
              <w:bottom w:val="single" w:sz="4" w:space="0" w:color="auto"/>
              <w:right w:val="single" w:sz="4" w:space="0" w:color="auto"/>
            </w:tcBorders>
            <w:shd w:val="clear" w:color="auto" w:fill="auto"/>
            <w:noWrap/>
            <w:vAlign w:val="center"/>
            <w:hideMark/>
          </w:tcPr>
          <w:p w14:paraId="4610959A"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43,2</w:t>
            </w:r>
          </w:p>
        </w:tc>
      </w:tr>
      <w:tr w:rsidR="006B0EB8" w:rsidRPr="006B0EB8" w14:paraId="31638199" w14:textId="77777777" w:rsidTr="006B0EB8">
        <w:trPr>
          <w:trHeight w:val="600"/>
          <w:jc w:val="center"/>
        </w:trPr>
        <w:tc>
          <w:tcPr>
            <w:tcW w:w="1578" w:type="pct"/>
            <w:vMerge w:val="restart"/>
            <w:tcBorders>
              <w:top w:val="nil"/>
              <w:left w:val="single" w:sz="4" w:space="0" w:color="auto"/>
              <w:bottom w:val="single" w:sz="4" w:space="0" w:color="000000"/>
              <w:right w:val="single" w:sz="4" w:space="0" w:color="auto"/>
            </w:tcBorders>
            <w:shd w:val="clear" w:color="auto" w:fill="auto"/>
            <w:vAlign w:val="center"/>
            <w:hideMark/>
          </w:tcPr>
          <w:p w14:paraId="3AAAECD4"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Area pelubangan </w:t>
            </w:r>
            <w:r w:rsidRPr="006B0EB8">
              <w:rPr>
                <w:rFonts w:eastAsia="Times New Roman" w:cs="Times New Roman"/>
                <w:i/>
                <w:iCs/>
                <w:color w:val="000000"/>
                <w:sz w:val="22"/>
                <w:lang w:val="id-ID" w:eastAsia="id-ID"/>
              </w:rPr>
              <w:t>body casing</w:t>
            </w:r>
          </w:p>
        </w:tc>
        <w:tc>
          <w:tcPr>
            <w:tcW w:w="2525" w:type="pct"/>
            <w:tcBorders>
              <w:top w:val="nil"/>
              <w:left w:val="nil"/>
              <w:bottom w:val="single" w:sz="4" w:space="0" w:color="auto"/>
              <w:right w:val="single" w:sz="4" w:space="0" w:color="auto"/>
            </w:tcBorders>
            <w:shd w:val="clear" w:color="auto" w:fill="auto"/>
            <w:vAlign w:val="center"/>
            <w:hideMark/>
          </w:tcPr>
          <w:p w14:paraId="4A4C47D3"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Mengarahkan </w:t>
            </w:r>
            <w:r w:rsidRPr="006B0EB8">
              <w:rPr>
                <w:rFonts w:eastAsia="Times New Roman" w:cs="Times New Roman"/>
                <w:i/>
                <w:iCs/>
                <w:color w:val="000000"/>
                <w:sz w:val="22"/>
                <w:lang w:val="id-ID" w:eastAsia="id-ID"/>
              </w:rPr>
              <w:t xml:space="preserve">head casing </w:t>
            </w:r>
            <w:r w:rsidRPr="006B0EB8">
              <w:rPr>
                <w:rFonts w:eastAsia="Times New Roman" w:cs="Times New Roman"/>
                <w:color w:val="000000"/>
                <w:sz w:val="22"/>
                <w:lang w:val="id-ID" w:eastAsia="id-ID"/>
              </w:rPr>
              <w:t>pada bor</w:t>
            </w:r>
          </w:p>
        </w:tc>
        <w:tc>
          <w:tcPr>
            <w:tcW w:w="897" w:type="pct"/>
            <w:tcBorders>
              <w:top w:val="nil"/>
              <w:left w:val="nil"/>
              <w:bottom w:val="single" w:sz="4" w:space="0" w:color="auto"/>
              <w:right w:val="single" w:sz="4" w:space="0" w:color="auto"/>
            </w:tcBorders>
            <w:shd w:val="clear" w:color="auto" w:fill="auto"/>
            <w:noWrap/>
            <w:vAlign w:val="center"/>
            <w:hideMark/>
          </w:tcPr>
          <w:p w14:paraId="6B6C3614"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3,98</w:t>
            </w:r>
          </w:p>
        </w:tc>
      </w:tr>
      <w:tr w:rsidR="006B0EB8" w:rsidRPr="006B0EB8" w14:paraId="1396809B" w14:textId="77777777" w:rsidTr="006B0EB8">
        <w:trPr>
          <w:trHeight w:val="600"/>
          <w:jc w:val="center"/>
        </w:trPr>
        <w:tc>
          <w:tcPr>
            <w:tcW w:w="1578" w:type="pct"/>
            <w:vMerge/>
            <w:tcBorders>
              <w:top w:val="nil"/>
              <w:left w:val="single" w:sz="4" w:space="0" w:color="auto"/>
              <w:bottom w:val="single" w:sz="4" w:space="0" w:color="000000"/>
              <w:right w:val="single" w:sz="4" w:space="0" w:color="auto"/>
            </w:tcBorders>
            <w:vAlign w:val="center"/>
            <w:hideMark/>
          </w:tcPr>
          <w:p w14:paraId="516F8673"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3E85C8A3"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Proses pengeboran </w:t>
            </w:r>
            <w:r w:rsidRPr="006B0EB8">
              <w:rPr>
                <w:rFonts w:eastAsia="Times New Roman" w:cs="Times New Roman"/>
                <w:i/>
                <w:iCs/>
                <w:color w:val="000000"/>
                <w:sz w:val="22"/>
                <w:lang w:val="id-ID" w:eastAsia="id-ID"/>
              </w:rPr>
              <w:t>head casing</w:t>
            </w:r>
          </w:p>
        </w:tc>
        <w:tc>
          <w:tcPr>
            <w:tcW w:w="897" w:type="pct"/>
            <w:tcBorders>
              <w:top w:val="nil"/>
              <w:left w:val="nil"/>
              <w:bottom w:val="single" w:sz="4" w:space="0" w:color="auto"/>
              <w:right w:val="single" w:sz="4" w:space="0" w:color="auto"/>
            </w:tcBorders>
            <w:shd w:val="clear" w:color="auto" w:fill="auto"/>
            <w:noWrap/>
            <w:vAlign w:val="center"/>
            <w:hideMark/>
          </w:tcPr>
          <w:p w14:paraId="2D6EED68"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45,37</w:t>
            </w:r>
          </w:p>
        </w:tc>
      </w:tr>
      <w:tr w:rsidR="006B0EB8" w:rsidRPr="006B0EB8" w14:paraId="3557CD06" w14:textId="77777777" w:rsidTr="006B0EB8">
        <w:trPr>
          <w:trHeight w:val="300"/>
          <w:jc w:val="center"/>
        </w:trPr>
        <w:tc>
          <w:tcPr>
            <w:tcW w:w="1578" w:type="pct"/>
            <w:vMerge/>
            <w:tcBorders>
              <w:top w:val="nil"/>
              <w:left w:val="single" w:sz="4" w:space="0" w:color="auto"/>
              <w:bottom w:val="single" w:sz="4" w:space="0" w:color="000000"/>
              <w:right w:val="single" w:sz="4" w:space="0" w:color="auto"/>
            </w:tcBorders>
            <w:vAlign w:val="center"/>
            <w:hideMark/>
          </w:tcPr>
          <w:p w14:paraId="0FD07B46"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4C15F26A"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Memindahkan </w:t>
            </w:r>
            <w:r w:rsidRPr="006B0EB8">
              <w:rPr>
                <w:rFonts w:eastAsia="Times New Roman" w:cs="Times New Roman"/>
                <w:i/>
                <w:iCs/>
                <w:color w:val="000000"/>
                <w:sz w:val="22"/>
                <w:lang w:val="id-ID" w:eastAsia="id-ID"/>
              </w:rPr>
              <w:t xml:space="preserve">head casing </w:t>
            </w:r>
            <w:r w:rsidRPr="006B0EB8">
              <w:rPr>
                <w:rFonts w:eastAsia="Times New Roman" w:cs="Times New Roman"/>
                <w:color w:val="000000"/>
                <w:sz w:val="22"/>
                <w:lang w:val="id-ID" w:eastAsia="id-ID"/>
              </w:rPr>
              <w:t>ke area inspeksi</w:t>
            </w:r>
          </w:p>
        </w:tc>
        <w:tc>
          <w:tcPr>
            <w:tcW w:w="897" w:type="pct"/>
            <w:tcBorders>
              <w:top w:val="nil"/>
              <w:left w:val="nil"/>
              <w:bottom w:val="single" w:sz="4" w:space="0" w:color="auto"/>
              <w:right w:val="single" w:sz="4" w:space="0" w:color="auto"/>
            </w:tcBorders>
            <w:shd w:val="clear" w:color="auto" w:fill="auto"/>
            <w:noWrap/>
            <w:vAlign w:val="center"/>
            <w:hideMark/>
          </w:tcPr>
          <w:p w14:paraId="01019904"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42,3</w:t>
            </w:r>
          </w:p>
        </w:tc>
      </w:tr>
      <w:tr w:rsidR="006B0EB8" w:rsidRPr="006B0EB8" w14:paraId="73A84A44" w14:textId="77777777" w:rsidTr="006B0EB8">
        <w:trPr>
          <w:trHeight w:val="600"/>
          <w:jc w:val="center"/>
        </w:trPr>
        <w:tc>
          <w:tcPr>
            <w:tcW w:w="1578" w:type="pct"/>
            <w:vMerge w:val="restart"/>
            <w:tcBorders>
              <w:top w:val="nil"/>
              <w:left w:val="single" w:sz="4" w:space="0" w:color="auto"/>
              <w:bottom w:val="single" w:sz="4" w:space="0" w:color="000000"/>
              <w:right w:val="single" w:sz="4" w:space="0" w:color="auto"/>
            </w:tcBorders>
            <w:shd w:val="clear" w:color="auto" w:fill="auto"/>
            <w:vAlign w:val="center"/>
            <w:hideMark/>
          </w:tcPr>
          <w:p w14:paraId="04613D38"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Area inspeksi </w:t>
            </w:r>
            <w:r w:rsidRPr="006B0EB8">
              <w:rPr>
                <w:rFonts w:eastAsia="Times New Roman" w:cs="Times New Roman"/>
                <w:i/>
                <w:iCs/>
                <w:color w:val="000000"/>
                <w:sz w:val="22"/>
                <w:lang w:val="id-ID" w:eastAsia="id-ID"/>
              </w:rPr>
              <w:t>head casing</w:t>
            </w:r>
          </w:p>
        </w:tc>
        <w:tc>
          <w:tcPr>
            <w:tcW w:w="2525" w:type="pct"/>
            <w:tcBorders>
              <w:top w:val="nil"/>
              <w:left w:val="nil"/>
              <w:bottom w:val="single" w:sz="4" w:space="0" w:color="auto"/>
              <w:right w:val="single" w:sz="4" w:space="0" w:color="auto"/>
            </w:tcBorders>
            <w:shd w:val="clear" w:color="auto" w:fill="auto"/>
            <w:vAlign w:val="center"/>
            <w:hideMark/>
          </w:tcPr>
          <w:p w14:paraId="21764AC0"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Mengambil </w:t>
            </w:r>
            <w:r w:rsidRPr="006B0EB8">
              <w:rPr>
                <w:rFonts w:eastAsia="Times New Roman" w:cs="Times New Roman"/>
                <w:i/>
                <w:iCs/>
                <w:color w:val="000000"/>
                <w:sz w:val="22"/>
                <w:lang w:val="id-ID" w:eastAsia="id-ID"/>
              </w:rPr>
              <w:t>head casing</w:t>
            </w:r>
          </w:p>
        </w:tc>
        <w:tc>
          <w:tcPr>
            <w:tcW w:w="897" w:type="pct"/>
            <w:tcBorders>
              <w:top w:val="nil"/>
              <w:left w:val="nil"/>
              <w:bottom w:val="single" w:sz="4" w:space="0" w:color="auto"/>
              <w:right w:val="single" w:sz="4" w:space="0" w:color="auto"/>
            </w:tcBorders>
            <w:shd w:val="clear" w:color="auto" w:fill="auto"/>
            <w:noWrap/>
            <w:vAlign w:val="center"/>
            <w:hideMark/>
          </w:tcPr>
          <w:p w14:paraId="521E68D3"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5,8</w:t>
            </w:r>
          </w:p>
        </w:tc>
      </w:tr>
      <w:tr w:rsidR="006B0EB8" w:rsidRPr="006B0EB8" w14:paraId="59481CE6" w14:textId="77777777" w:rsidTr="006B0EB8">
        <w:trPr>
          <w:trHeight w:val="300"/>
          <w:jc w:val="center"/>
        </w:trPr>
        <w:tc>
          <w:tcPr>
            <w:tcW w:w="1578" w:type="pct"/>
            <w:vMerge/>
            <w:tcBorders>
              <w:top w:val="nil"/>
              <w:left w:val="single" w:sz="4" w:space="0" w:color="auto"/>
              <w:bottom w:val="single" w:sz="4" w:space="0" w:color="000000"/>
              <w:right w:val="single" w:sz="4" w:space="0" w:color="auto"/>
            </w:tcBorders>
            <w:vAlign w:val="center"/>
            <w:hideMark/>
          </w:tcPr>
          <w:p w14:paraId="1A361289"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2771C0C0"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Memeriksa </w:t>
            </w:r>
            <w:r w:rsidRPr="006B0EB8">
              <w:rPr>
                <w:rFonts w:eastAsia="Times New Roman" w:cs="Times New Roman"/>
                <w:i/>
                <w:iCs/>
                <w:color w:val="000000"/>
                <w:sz w:val="22"/>
                <w:lang w:val="id-ID" w:eastAsia="id-ID"/>
              </w:rPr>
              <w:t>head casing</w:t>
            </w:r>
          </w:p>
        </w:tc>
        <w:tc>
          <w:tcPr>
            <w:tcW w:w="897" w:type="pct"/>
            <w:tcBorders>
              <w:top w:val="nil"/>
              <w:left w:val="nil"/>
              <w:bottom w:val="single" w:sz="4" w:space="0" w:color="auto"/>
              <w:right w:val="single" w:sz="4" w:space="0" w:color="auto"/>
            </w:tcBorders>
            <w:shd w:val="clear" w:color="auto" w:fill="auto"/>
            <w:noWrap/>
            <w:vAlign w:val="center"/>
            <w:hideMark/>
          </w:tcPr>
          <w:p w14:paraId="51FC5B51"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173,84</w:t>
            </w:r>
          </w:p>
        </w:tc>
      </w:tr>
      <w:tr w:rsidR="006B0EB8" w:rsidRPr="006B0EB8" w14:paraId="4B107221" w14:textId="77777777" w:rsidTr="006B0EB8">
        <w:trPr>
          <w:trHeight w:val="300"/>
          <w:jc w:val="center"/>
        </w:trPr>
        <w:tc>
          <w:tcPr>
            <w:tcW w:w="1578" w:type="pct"/>
            <w:vMerge/>
            <w:tcBorders>
              <w:top w:val="nil"/>
              <w:left w:val="single" w:sz="4" w:space="0" w:color="auto"/>
              <w:bottom w:val="single" w:sz="4" w:space="0" w:color="000000"/>
              <w:right w:val="single" w:sz="4" w:space="0" w:color="auto"/>
            </w:tcBorders>
            <w:vAlign w:val="center"/>
            <w:hideMark/>
          </w:tcPr>
          <w:p w14:paraId="3E8981AA"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3C4035FE"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Memindahkan </w:t>
            </w:r>
            <w:r w:rsidRPr="006B0EB8">
              <w:rPr>
                <w:rFonts w:eastAsia="Times New Roman" w:cs="Times New Roman"/>
                <w:i/>
                <w:iCs/>
                <w:color w:val="000000"/>
                <w:sz w:val="22"/>
                <w:lang w:val="id-ID" w:eastAsia="id-ID"/>
              </w:rPr>
              <w:t xml:space="preserve">head casing </w:t>
            </w:r>
            <w:r w:rsidRPr="006B0EB8">
              <w:rPr>
                <w:rFonts w:eastAsia="Times New Roman" w:cs="Times New Roman"/>
                <w:color w:val="000000"/>
                <w:sz w:val="22"/>
                <w:lang w:val="id-ID" w:eastAsia="id-ID"/>
              </w:rPr>
              <w:t xml:space="preserve">ke area </w:t>
            </w:r>
            <w:r w:rsidRPr="006B0EB8">
              <w:rPr>
                <w:rFonts w:eastAsia="Times New Roman" w:cs="Times New Roman"/>
                <w:i/>
                <w:iCs/>
                <w:color w:val="000000"/>
                <w:sz w:val="22"/>
                <w:lang w:val="id-ID" w:eastAsia="id-ID"/>
              </w:rPr>
              <w:t>assembly</w:t>
            </w:r>
          </w:p>
        </w:tc>
        <w:tc>
          <w:tcPr>
            <w:tcW w:w="897" w:type="pct"/>
            <w:tcBorders>
              <w:top w:val="nil"/>
              <w:left w:val="nil"/>
              <w:bottom w:val="single" w:sz="4" w:space="0" w:color="auto"/>
              <w:right w:val="single" w:sz="4" w:space="0" w:color="auto"/>
            </w:tcBorders>
            <w:shd w:val="clear" w:color="auto" w:fill="auto"/>
            <w:noWrap/>
            <w:vAlign w:val="center"/>
            <w:hideMark/>
          </w:tcPr>
          <w:p w14:paraId="066425F2"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46,8</w:t>
            </w:r>
          </w:p>
        </w:tc>
      </w:tr>
      <w:tr w:rsidR="006B0EB8" w:rsidRPr="006B0EB8" w14:paraId="7EE7224E" w14:textId="77777777" w:rsidTr="006B0EB8">
        <w:trPr>
          <w:trHeight w:val="600"/>
          <w:jc w:val="center"/>
        </w:trPr>
        <w:tc>
          <w:tcPr>
            <w:tcW w:w="1578" w:type="pct"/>
            <w:vMerge w:val="restart"/>
            <w:tcBorders>
              <w:top w:val="nil"/>
              <w:left w:val="single" w:sz="4" w:space="0" w:color="auto"/>
              <w:bottom w:val="single" w:sz="4" w:space="0" w:color="000000"/>
              <w:right w:val="single" w:sz="4" w:space="0" w:color="auto"/>
            </w:tcBorders>
            <w:shd w:val="clear" w:color="auto" w:fill="auto"/>
            <w:vAlign w:val="center"/>
            <w:hideMark/>
          </w:tcPr>
          <w:p w14:paraId="50F74530"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Area inspeksi </w:t>
            </w:r>
            <w:r w:rsidRPr="006B0EB8">
              <w:rPr>
                <w:rFonts w:eastAsia="Times New Roman" w:cs="Times New Roman"/>
                <w:i/>
                <w:iCs/>
                <w:color w:val="000000"/>
                <w:sz w:val="22"/>
                <w:lang w:val="id-ID" w:eastAsia="id-ID"/>
              </w:rPr>
              <w:t>body casing</w:t>
            </w:r>
          </w:p>
        </w:tc>
        <w:tc>
          <w:tcPr>
            <w:tcW w:w="2525" w:type="pct"/>
            <w:tcBorders>
              <w:top w:val="nil"/>
              <w:left w:val="nil"/>
              <w:bottom w:val="single" w:sz="4" w:space="0" w:color="auto"/>
              <w:right w:val="single" w:sz="4" w:space="0" w:color="auto"/>
            </w:tcBorders>
            <w:shd w:val="clear" w:color="auto" w:fill="auto"/>
            <w:vAlign w:val="center"/>
            <w:hideMark/>
          </w:tcPr>
          <w:p w14:paraId="39261D2D"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Mengambil </w:t>
            </w:r>
            <w:r w:rsidRPr="006B0EB8">
              <w:rPr>
                <w:rFonts w:eastAsia="Times New Roman" w:cs="Times New Roman"/>
                <w:i/>
                <w:iCs/>
                <w:color w:val="000000"/>
                <w:sz w:val="22"/>
                <w:lang w:val="id-ID" w:eastAsia="id-ID"/>
              </w:rPr>
              <w:t>body casing</w:t>
            </w:r>
          </w:p>
        </w:tc>
        <w:tc>
          <w:tcPr>
            <w:tcW w:w="897" w:type="pct"/>
            <w:tcBorders>
              <w:top w:val="nil"/>
              <w:left w:val="nil"/>
              <w:bottom w:val="single" w:sz="4" w:space="0" w:color="auto"/>
              <w:right w:val="single" w:sz="4" w:space="0" w:color="auto"/>
            </w:tcBorders>
            <w:shd w:val="clear" w:color="auto" w:fill="auto"/>
            <w:noWrap/>
            <w:vAlign w:val="center"/>
            <w:hideMark/>
          </w:tcPr>
          <w:p w14:paraId="063A1FEB"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6,7</w:t>
            </w:r>
          </w:p>
        </w:tc>
      </w:tr>
      <w:tr w:rsidR="006B0EB8" w:rsidRPr="006B0EB8" w14:paraId="41617D08" w14:textId="77777777" w:rsidTr="006B0EB8">
        <w:trPr>
          <w:trHeight w:val="300"/>
          <w:jc w:val="center"/>
        </w:trPr>
        <w:tc>
          <w:tcPr>
            <w:tcW w:w="1578" w:type="pct"/>
            <w:vMerge/>
            <w:tcBorders>
              <w:top w:val="nil"/>
              <w:left w:val="single" w:sz="4" w:space="0" w:color="auto"/>
              <w:bottom w:val="single" w:sz="4" w:space="0" w:color="000000"/>
              <w:right w:val="single" w:sz="4" w:space="0" w:color="auto"/>
            </w:tcBorders>
            <w:vAlign w:val="center"/>
            <w:hideMark/>
          </w:tcPr>
          <w:p w14:paraId="041C036D"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41BC0E17"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Memeriksa </w:t>
            </w:r>
            <w:r w:rsidRPr="006B0EB8">
              <w:rPr>
                <w:rFonts w:eastAsia="Times New Roman" w:cs="Times New Roman"/>
                <w:i/>
                <w:iCs/>
                <w:color w:val="000000"/>
                <w:sz w:val="22"/>
                <w:lang w:val="id-ID" w:eastAsia="id-ID"/>
              </w:rPr>
              <w:t>body casing</w:t>
            </w:r>
          </w:p>
        </w:tc>
        <w:tc>
          <w:tcPr>
            <w:tcW w:w="897" w:type="pct"/>
            <w:tcBorders>
              <w:top w:val="nil"/>
              <w:left w:val="nil"/>
              <w:bottom w:val="single" w:sz="4" w:space="0" w:color="auto"/>
              <w:right w:val="single" w:sz="4" w:space="0" w:color="auto"/>
            </w:tcBorders>
            <w:shd w:val="clear" w:color="auto" w:fill="auto"/>
            <w:noWrap/>
            <w:vAlign w:val="center"/>
            <w:hideMark/>
          </w:tcPr>
          <w:p w14:paraId="6675699C"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173,48</w:t>
            </w:r>
          </w:p>
        </w:tc>
      </w:tr>
      <w:tr w:rsidR="006B0EB8" w:rsidRPr="006B0EB8" w14:paraId="5BAC7508" w14:textId="77777777" w:rsidTr="006B0EB8">
        <w:trPr>
          <w:trHeight w:val="300"/>
          <w:jc w:val="center"/>
        </w:trPr>
        <w:tc>
          <w:tcPr>
            <w:tcW w:w="1578" w:type="pct"/>
            <w:vMerge/>
            <w:tcBorders>
              <w:top w:val="nil"/>
              <w:left w:val="single" w:sz="4" w:space="0" w:color="auto"/>
              <w:bottom w:val="single" w:sz="4" w:space="0" w:color="000000"/>
              <w:right w:val="single" w:sz="4" w:space="0" w:color="auto"/>
            </w:tcBorders>
            <w:vAlign w:val="center"/>
            <w:hideMark/>
          </w:tcPr>
          <w:p w14:paraId="5406834E"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18E83AA7"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Memindahkan </w:t>
            </w:r>
            <w:r w:rsidRPr="006B0EB8">
              <w:rPr>
                <w:rFonts w:eastAsia="Times New Roman" w:cs="Times New Roman"/>
                <w:i/>
                <w:iCs/>
                <w:color w:val="000000"/>
                <w:sz w:val="22"/>
                <w:lang w:val="id-ID" w:eastAsia="id-ID"/>
              </w:rPr>
              <w:t xml:space="preserve">head casing </w:t>
            </w:r>
            <w:r w:rsidRPr="006B0EB8">
              <w:rPr>
                <w:rFonts w:eastAsia="Times New Roman" w:cs="Times New Roman"/>
                <w:color w:val="000000"/>
                <w:sz w:val="22"/>
                <w:lang w:val="id-ID" w:eastAsia="id-ID"/>
              </w:rPr>
              <w:t xml:space="preserve">ke area </w:t>
            </w:r>
            <w:r w:rsidRPr="006B0EB8">
              <w:rPr>
                <w:rFonts w:eastAsia="Times New Roman" w:cs="Times New Roman"/>
                <w:i/>
                <w:iCs/>
                <w:color w:val="000000"/>
                <w:sz w:val="22"/>
                <w:lang w:val="id-ID" w:eastAsia="id-ID"/>
              </w:rPr>
              <w:t>assembly</w:t>
            </w:r>
          </w:p>
        </w:tc>
        <w:tc>
          <w:tcPr>
            <w:tcW w:w="897" w:type="pct"/>
            <w:tcBorders>
              <w:top w:val="nil"/>
              <w:left w:val="nil"/>
              <w:bottom w:val="single" w:sz="4" w:space="0" w:color="auto"/>
              <w:right w:val="single" w:sz="4" w:space="0" w:color="auto"/>
            </w:tcBorders>
            <w:shd w:val="clear" w:color="auto" w:fill="auto"/>
            <w:noWrap/>
            <w:vAlign w:val="center"/>
            <w:hideMark/>
          </w:tcPr>
          <w:p w14:paraId="201EE10D"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46,8</w:t>
            </w:r>
          </w:p>
        </w:tc>
      </w:tr>
      <w:tr w:rsidR="006B0EB8" w:rsidRPr="006B0EB8" w14:paraId="45632129" w14:textId="77777777" w:rsidTr="006B0EB8">
        <w:trPr>
          <w:trHeight w:val="600"/>
          <w:jc w:val="center"/>
        </w:trPr>
        <w:tc>
          <w:tcPr>
            <w:tcW w:w="1578" w:type="pct"/>
            <w:vMerge w:val="restart"/>
            <w:tcBorders>
              <w:top w:val="nil"/>
              <w:left w:val="single" w:sz="4" w:space="0" w:color="auto"/>
              <w:bottom w:val="single" w:sz="4" w:space="0" w:color="000000"/>
              <w:right w:val="single" w:sz="4" w:space="0" w:color="auto"/>
            </w:tcBorders>
            <w:shd w:val="clear" w:color="auto" w:fill="auto"/>
            <w:vAlign w:val="center"/>
            <w:hideMark/>
          </w:tcPr>
          <w:p w14:paraId="02128E6C"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lastRenderedPageBreak/>
              <w:t xml:space="preserve">Area pembuatan angka </w:t>
            </w:r>
            <w:r w:rsidRPr="006B0EB8">
              <w:rPr>
                <w:rFonts w:eastAsia="Times New Roman" w:cs="Times New Roman"/>
                <w:i/>
                <w:iCs/>
                <w:color w:val="000000"/>
                <w:sz w:val="22"/>
                <w:lang w:val="id-ID" w:eastAsia="id-ID"/>
              </w:rPr>
              <w:t>inner</w:t>
            </w:r>
          </w:p>
        </w:tc>
        <w:tc>
          <w:tcPr>
            <w:tcW w:w="2525" w:type="pct"/>
            <w:tcBorders>
              <w:top w:val="nil"/>
              <w:left w:val="nil"/>
              <w:bottom w:val="single" w:sz="4" w:space="0" w:color="auto"/>
              <w:right w:val="single" w:sz="4" w:space="0" w:color="auto"/>
            </w:tcBorders>
            <w:shd w:val="clear" w:color="auto" w:fill="auto"/>
            <w:vAlign w:val="center"/>
            <w:hideMark/>
          </w:tcPr>
          <w:p w14:paraId="1CEE88E6"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Mengambil plastik angka </w:t>
            </w:r>
            <w:r w:rsidRPr="006B0EB8">
              <w:rPr>
                <w:rFonts w:eastAsia="Times New Roman" w:cs="Times New Roman"/>
                <w:i/>
                <w:iCs/>
                <w:color w:val="000000"/>
                <w:sz w:val="22"/>
                <w:lang w:val="id-ID" w:eastAsia="id-ID"/>
              </w:rPr>
              <w:t>inner</w:t>
            </w:r>
          </w:p>
        </w:tc>
        <w:tc>
          <w:tcPr>
            <w:tcW w:w="897" w:type="pct"/>
            <w:tcBorders>
              <w:top w:val="nil"/>
              <w:left w:val="nil"/>
              <w:bottom w:val="single" w:sz="4" w:space="0" w:color="auto"/>
              <w:right w:val="single" w:sz="4" w:space="0" w:color="auto"/>
            </w:tcBorders>
            <w:shd w:val="clear" w:color="auto" w:fill="auto"/>
            <w:noWrap/>
            <w:vAlign w:val="center"/>
            <w:hideMark/>
          </w:tcPr>
          <w:p w14:paraId="060693DC"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5,9</w:t>
            </w:r>
          </w:p>
        </w:tc>
      </w:tr>
      <w:tr w:rsidR="006B0EB8" w:rsidRPr="006B0EB8" w14:paraId="4C2319AA" w14:textId="77777777" w:rsidTr="006B0EB8">
        <w:trPr>
          <w:trHeight w:val="300"/>
          <w:jc w:val="center"/>
        </w:trPr>
        <w:tc>
          <w:tcPr>
            <w:tcW w:w="1578" w:type="pct"/>
            <w:vMerge/>
            <w:tcBorders>
              <w:top w:val="nil"/>
              <w:left w:val="single" w:sz="4" w:space="0" w:color="auto"/>
              <w:bottom w:val="single" w:sz="4" w:space="0" w:color="000000"/>
              <w:right w:val="single" w:sz="4" w:space="0" w:color="auto"/>
            </w:tcBorders>
            <w:vAlign w:val="center"/>
            <w:hideMark/>
          </w:tcPr>
          <w:p w14:paraId="06FBEB41"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097CC96D"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Pengecatan angka </w:t>
            </w:r>
            <w:r w:rsidRPr="006B0EB8">
              <w:rPr>
                <w:rFonts w:eastAsia="Times New Roman" w:cs="Times New Roman"/>
                <w:i/>
                <w:iCs/>
                <w:color w:val="000000"/>
                <w:sz w:val="22"/>
                <w:lang w:val="id-ID" w:eastAsia="id-ID"/>
              </w:rPr>
              <w:t>inner</w:t>
            </w:r>
          </w:p>
        </w:tc>
        <w:tc>
          <w:tcPr>
            <w:tcW w:w="897" w:type="pct"/>
            <w:tcBorders>
              <w:top w:val="nil"/>
              <w:left w:val="nil"/>
              <w:bottom w:val="single" w:sz="4" w:space="0" w:color="auto"/>
              <w:right w:val="single" w:sz="4" w:space="0" w:color="auto"/>
            </w:tcBorders>
            <w:shd w:val="clear" w:color="auto" w:fill="auto"/>
            <w:noWrap/>
            <w:vAlign w:val="center"/>
            <w:hideMark/>
          </w:tcPr>
          <w:p w14:paraId="1347FF8A"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183,14</w:t>
            </w:r>
          </w:p>
        </w:tc>
      </w:tr>
      <w:tr w:rsidR="006B0EB8" w:rsidRPr="006B0EB8" w14:paraId="27D7FC90" w14:textId="77777777" w:rsidTr="006B0EB8">
        <w:trPr>
          <w:trHeight w:val="600"/>
          <w:jc w:val="center"/>
        </w:trPr>
        <w:tc>
          <w:tcPr>
            <w:tcW w:w="1578" w:type="pct"/>
            <w:vMerge/>
            <w:tcBorders>
              <w:top w:val="nil"/>
              <w:left w:val="single" w:sz="4" w:space="0" w:color="auto"/>
              <w:bottom w:val="single" w:sz="4" w:space="0" w:color="000000"/>
              <w:right w:val="single" w:sz="4" w:space="0" w:color="auto"/>
            </w:tcBorders>
            <w:vAlign w:val="center"/>
            <w:hideMark/>
          </w:tcPr>
          <w:p w14:paraId="799C6200"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7F6892A2"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Memindahkan angka </w:t>
            </w:r>
            <w:r w:rsidRPr="006B0EB8">
              <w:rPr>
                <w:rFonts w:eastAsia="Times New Roman" w:cs="Times New Roman"/>
                <w:i/>
                <w:iCs/>
                <w:color w:val="000000"/>
                <w:sz w:val="22"/>
                <w:lang w:val="id-ID" w:eastAsia="id-ID"/>
              </w:rPr>
              <w:t xml:space="preserve">inner </w:t>
            </w:r>
            <w:r w:rsidRPr="006B0EB8">
              <w:rPr>
                <w:rFonts w:eastAsia="Times New Roman" w:cs="Times New Roman"/>
                <w:color w:val="000000"/>
                <w:sz w:val="22"/>
                <w:lang w:val="id-ID" w:eastAsia="id-ID"/>
              </w:rPr>
              <w:t xml:space="preserve">ke area </w:t>
            </w:r>
            <w:r w:rsidRPr="006B0EB8">
              <w:rPr>
                <w:rFonts w:eastAsia="Times New Roman" w:cs="Times New Roman"/>
                <w:i/>
                <w:iCs/>
                <w:color w:val="000000"/>
                <w:sz w:val="22"/>
                <w:lang w:val="id-ID" w:eastAsia="id-ID"/>
              </w:rPr>
              <w:t>assembly inner</w:t>
            </w:r>
          </w:p>
        </w:tc>
        <w:tc>
          <w:tcPr>
            <w:tcW w:w="897" w:type="pct"/>
            <w:tcBorders>
              <w:top w:val="nil"/>
              <w:left w:val="nil"/>
              <w:bottom w:val="single" w:sz="4" w:space="0" w:color="auto"/>
              <w:right w:val="single" w:sz="4" w:space="0" w:color="auto"/>
            </w:tcBorders>
            <w:shd w:val="clear" w:color="auto" w:fill="auto"/>
            <w:noWrap/>
            <w:vAlign w:val="center"/>
            <w:hideMark/>
          </w:tcPr>
          <w:p w14:paraId="69CE3BC6"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25,3</w:t>
            </w:r>
          </w:p>
        </w:tc>
      </w:tr>
      <w:tr w:rsidR="006B0EB8" w:rsidRPr="006B0EB8" w14:paraId="2F95E4E8" w14:textId="77777777" w:rsidTr="006B0EB8">
        <w:trPr>
          <w:trHeight w:val="600"/>
          <w:jc w:val="center"/>
        </w:trPr>
        <w:tc>
          <w:tcPr>
            <w:tcW w:w="1578" w:type="pct"/>
            <w:vMerge w:val="restart"/>
            <w:tcBorders>
              <w:top w:val="nil"/>
              <w:left w:val="single" w:sz="4" w:space="0" w:color="auto"/>
              <w:bottom w:val="single" w:sz="4" w:space="0" w:color="000000"/>
              <w:right w:val="single" w:sz="4" w:space="0" w:color="auto"/>
            </w:tcBorders>
            <w:shd w:val="clear" w:color="auto" w:fill="auto"/>
            <w:vAlign w:val="center"/>
            <w:hideMark/>
          </w:tcPr>
          <w:p w14:paraId="2400EDCA"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Area </w:t>
            </w:r>
            <w:r w:rsidRPr="006B0EB8">
              <w:rPr>
                <w:rFonts w:eastAsia="Times New Roman" w:cs="Times New Roman"/>
                <w:i/>
                <w:iCs/>
                <w:color w:val="000000"/>
                <w:sz w:val="22"/>
                <w:lang w:val="id-ID" w:eastAsia="id-ID"/>
              </w:rPr>
              <w:t>assembly inner</w:t>
            </w:r>
          </w:p>
        </w:tc>
        <w:tc>
          <w:tcPr>
            <w:tcW w:w="2525" w:type="pct"/>
            <w:tcBorders>
              <w:top w:val="nil"/>
              <w:left w:val="nil"/>
              <w:bottom w:val="single" w:sz="4" w:space="0" w:color="auto"/>
              <w:right w:val="single" w:sz="4" w:space="0" w:color="auto"/>
            </w:tcBorders>
            <w:shd w:val="clear" w:color="auto" w:fill="auto"/>
            <w:noWrap/>
            <w:vAlign w:val="center"/>
            <w:hideMark/>
          </w:tcPr>
          <w:p w14:paraId="52AF312E" w14:textId="77777777" w:rsidR="006B0EB8" w:rsidRPr="006B0EB8" w:rsidRDefault="006B0EB8" w:rsidP="006B0EB8">
            <w:pPr>
              <w:spacing w:line="240" w:lineRule="auto"/>
              <w:jc w:val="left"/>
              <w:rPr>
                <w:rFonts w:eastAsia="Times New Roman" w:cs="Times New Roman"/>
                <w:i/>
                <w:iCs/>
                <w:color w:val="000000"/>
                <w:sz w:val="22"/>
                <w:lang w:val="id-ID" w:eastAsia="id-ID"/>
              </w:rPr>
            </w:pPr>
            <w:r w:rsidRPr="006B0EB8">
              <w:rPr>
                <w:rFonts w:eastAsia="Times New Roman" w:cs="Times New Roman"/>
                <w:color w:val="000000"/>
                <w:sz w:val="22"/>
                <w:lang w:val="id-ID" w:eastAsia="id-ID"/>
              </w:rPr>
              <w:t xml:space="preserve">Mengambil angka </w:t>
            </w:r>
            <w:r w:rsidRPr="006B0EB8">
              <w:rPr>
                <w:rFonts w:eastAsia="Times New Roman" w:cs="Times New Roman"/>
                <w:i/>
                <w:iCs/>
                <w:color w:val="000000"/>
                <w:sz w:val="22"/>
                <w:lang w:val="id-ID" w:eastAsia="id-ID"/>
              </w:rPr>
              <w:t>inner</w:t>
            </w:r>
          </w:p>
        </w:tc>
        <w:tc>
          <w:tcPr>
            <w:tcW w:w="897" w:type="pct"/>
            <w:tcBorders>
              <w:top w:val="nil"/>
              <w:left w:val="nil"/>
              <w:bottom w:val="single" w:sz="4" w:space="0" w:color="auto"/>
              <w:right w:val="single" w:sz="4" w:space="0" w:color="auto"/>
            </w:tcBorders>
            <w:shd w:val="clear" w:color="auto" w:fill="auto"/>
            <w:noWrap/>
            <w:vAlign w:val="center"/>
            <w:hideMark/>
          </w:tcPr>
          <w:p w14:paraId="25FE808A"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2,58</w:t>
            </w:r>
          </w:p>
        </w:tc>
      </w:tr>
      <w:tr w:rsidR="006B0EB8" w:rsidRPr="006B0EB8" w14:paraId="0C9C474C" w14:textId="77777777" w:rsidTr="006B0EB8">
        <w:trPr>
          <w:trHeight w:val="300"/>
          <w:jc w:val="center"/>
        </w:trPr>
        <w:tc>
          <w:tcPr>
            <w:tcW w:w="1578" w:type="pct"/>
            <w:vMerge/>
            <w:tcBorders>
              <w:top w:val="nil"/>
              <w:left w:val="single" w:sz="4" w:space="0" w:color="auto"/>
              <w:bottom w:val="single" w:sz="4" w:space="0" w:color="000000"/>
              <w:right w:val="single" w:sz="4" w:space="0" w:color="auto"/>
            </w:tcBorders>
            <w:vAlign w:val="center"/>
            <w:hideMark/>
          </w:tcPr>
          <w:p w14:paraId="247B69A8"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2D910F8D"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Memasang angka </w:t>
            </w:r>
            <w:r w:rsidRPr="006B0EB8">
              <w:rPr>
                <w:rFonts w:eastAsia="Times New Roman" w:cs="Times New Roman"/>
                <w:i/>
                <w:iCs/>
                <w:color w:val="000000"/>
                <w:sz w:val="22"/>
                <w:lang w:val="id-ID" w:eastAsia="id-ID"/>
              </w:rPr>
              <w:t xml:space="preserve">inner </w:t>
            </w:r>
          </w:p>
        </w:tc>
        <w:tc>
          <w:tcPr>
            <w:tcW w:w="897" w:type="pct"/>
            <w:tcBorders>
              <w:top w:val="nil"/>
              <w:left w:val="nil"/>
              <w:bottom w:val="single" w:sz="4" w:space="0" w:color="auto"/>
              <w:right w:val="single" w:sz="4" w:space="0" w:color="auto"/>
            </w:tcBorders>
            <w:shd w:val="clear" w:color="auto" w:fill="auto"/>
            <w:noWrap/>
            <w:vAlign w:val="center"/>
            <w:hideMark/>
          </w:tcPr>
          <w:p w14:paraId="310E4C92"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212,01</w:t>
            </w:r>
          </w:p>
        </w:tc>
      </w:tr>
      <w:tr w:rsidR="006B0EB8" w:rsidRPr="006B0EB8" w14:paraId="54DCC6A3" w14:textId="77777777" w:rsidTr="006B0EB8">
        <w:trPr>
          <w:trHeight w:val="300"/>
          <w:jc w:val="center"/>
        </w:trPr>
        <w:tc>
          <w:tcPr>
            <w:tcW w:w="1578" w:type="pct"/>
            <w:vMerge/>
            <w:tcBorders>
              <w:top w:val="nil"/>
              <w:left w:val="single" w:sz="4" w:space="0" w:color="auto"/>
              <w:bottom w:val="single" w:sz="4" w:space="0" w:color="000000"/>
              <w:right w:val="single" w:sz="4" w:space="0" w:color="auto"/>
            </w:tcBorders>
            <w:vAlign w:val="center"/>
            <w:hideMark/>
          </w:tcPr>
          <w:p w14:paraId="6267E24F"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4661D747"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Memindahkan angka </w:t>
            </w:r>
            <w:r w:rsidRPr="006B0EB8">
              <w:rPr>
                <w:rFonts w:eastAsia="Times New Roman" w:cs="Times New Roman"/>
                <w:i/>
                <w:iCs/>
                <w:color w:val="000000"/>
                <w:sz w:val="22"/>
                <w:lang w:val="id-ID" w:eastAsia="id-ID"/>
              </w:rPr>
              <w:t xml:space="preserve">inner </w:t>
            </w:r>
            <w:r w:rsidRPr="006B0EB8">
              <w:rPr>
                <w:rFonts w:eastAsia="Times New Roman" w:cs="Times New Roman"/>
                <w:color w:val="000000"/>
                <w:sz w:val="22"/>
                <w:lang w:val="id-ID" w:eastAsia="id-ID"/>
              </w:rPr>
              <w:t xml:space="preserve">pada area inspeksi </w:t>
            </w:r>
            <w:r w:rsidRPr="006B0EB8">
              <w:rPr>
                <w:rFonts w:eastAsia="Times New Roman" w:cs="Times New Roman"/>
                <w:i/>
                <w:iCs/>
                <w:color w:val="000000"/>
                <w:sz w:val="22"/>
                <w:lang w:val="id-ID" w:eastAsia="id-ID"/>
              </w:rPr>
              <w:t>inner</w:t>
            </w:r>
          </w:p>
        </w:tc>
        <w:tc>
          <w:tcPr>
            <w:tcW w:w="897" w:type="pct"/>
            <w:tcBorders>
              <w:top w:val="nil"/>
              <w:left w:val="nil"/>
              <w:bottom w:val="single" w:sz="4" w:space="0" w:color="auto"/>
              <w:right w:val="single" w:sz="4" w:space="0" w:color="auto"/>
            </w:tcBorders>
            <w:shd w:val="clear" w:color="auto" w:fill="auto"/>
            <w:noWrap/>
            <w:vAlign w:val="center"/>
            <w:hideMark/>
          </w:tcPr>
          <w:p w14:paraId="328C8BD2"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28,7</w:t>
            </w:r>
          </w:p>
        </w:tc>
      </w:tr>
      <w:tr w:rsidR="006B0EB8" w:rsidRPr="006B0EB8" w14:paraId="6D6989FA" w14:textId="77777777" w:rsidTr="006B0EB8">
        <w:trPr>
          <w:trHeight w:val="300"/>
          <w:jc w:val="center"/>
        </w:trPr>
        <w:tc>
          <w:tcPr>
            <w:tcW w:w="157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4BD42C4"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Area inspeksi </w:t>
            </w:r>
            <w:r w:rsidRPr="006B0EB8">
              <w:rPr>
                <w:rFonts w:eastAsia="Times New Roman" w:cs="Times New Roman"/>
                <w:i/>
                <w:iCs/>
                <w:color w:val="000000"/>
                <w:sz w:val="22"/>
                <w:lang w:val="id-ID" w:eastAsia="id-ID"/>
              </w:rPr>
              <w:t>inner</w:t>
            </w:r>
          </w:p>
        </w:tc>
        <w:tc>
          <w:tcPr>
            <w:tcW w:w="2525" w:type="pct"/>
            <w:tcBorders>
              <w:top w:val="nil"/>
              <w:left w:val="nil"/>
              <w:bottom w:val="single" w:sz="4" w:space="0" w:color="auto"/>
              <w:right w:val="single" w:sz="4" w:space="0" w:color="auto"/>
            </w:tcBorders>
            <w:shd w:val="clear" w:color="auto" w:fill="auto"/>
            <w:vAlign w:val="center"/>
            <w:hideMark/>
          </w:tcPr>
          <w:p w14:paraId="5BB73417"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Mengambil </w:t>
            </w:r>
            <w:r w:rsidRPr="006B0EB8">
              <w:rPr>
                <w:rFonts w:eastAsia="Times New Roman" w:cs="Times New Roman"/>
                <w:i/>
                <w:iCs/>
                <w:color w:val="000000"/>
                <w:sz w:val="22"/>
                <w:lang w:val="id-ID" w:eastAsia="id-ID"/>
              </w:rPr>
              <w:t xml:space="preserve">inner </w:t>
            </w:r>
          </w:p>
        </w:tc>
        <w:tc>
          <w:tcPr>
            <w:tcW w:w="897" w:type="pct"/>
            <w:tcBorders>
              <w:top w:val="nil"/>
              <w:left w:val="nil"/>
              <w:bottom w:val="single" w:sz="4" w:space="0" w:color="auto"/>
              <w:right w:val="single" w:sz="4" w:space="0" w:color="auto"/>
            </w:tcBorders>
            <w:shd w:val="clear" w:color="auto" w:fill="auto"/>
            <w:noWrap/>
            <w:vAlign w:val="center"/>
            <w:hideMark/>
          </w:tcPr>
          <w:p w14:paraId="1E563CDC"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6,3</w:t>
            </w:r>
          </w:p>
        </w:tc>
      </w:tr>
      <w:tr w:rsidR="006B0EB8" w:rsidRPr="006B0EB8" w14:paraId="5A964A44" w14:textId="77777777" w:rsidTr="006B0EB8">
        <w:trPr>
          <w:trHeight w:val="300"/>
          <w:jc w:val="center"/>
        </w:trPr>
        <w:tc>
          <w:tcPr>
            <w:tcW w:w="1578" w:type="pct"/>
            <w:vMerge/>
            <w:tcBorders>
              <w:top w:val="nil"/>
              <w:left w:val="single" w:sz="4" w:space="0" w:color="auto"/>
              <w:bottom w:val="single" w:sz="4" w:space="0" w:color="000000"/>
              <w:right w:val="single" w:sz="4" w:space="0" w:color="auto"/>
            </w:tcBorders>
            <w:vAlign w:val="center"/>
            <w:hideMark/>
          </w:tcPr>
          <w:p w14:paraId="04DF35A8"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021A2F00"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Proses inspeksi </w:t>
            </w:r>
            <w:r w:rsidRPr="006B0EB8">
              <w:rPr>
                <w:rFonts w:eastAsia="Times New Roman" w:cs="Times New Roman"/>
                <w:i/>
                <w:iCs/>
                <w:color w:val="000000"/>
                <w:sz w:val="22"/>
                <w:lang w:val="id-ID" w:eastAsia="id-ID"/>
              </w:rPr>
              <w:t xml:space="preserve">inner </w:t>
            </w:r>
          </w:p>
        </w:tc>
        <w:tc>
          <w:tcPr>
            <w:tcW w:w="897" w:type="pct"/>
            <w:tcBorders>
              <w:top w:val="nil"/>
              <w:left w:val="nil"/>
              <w:bottom w:val="single" w:sz="4" w:space="0" w:color="auto"/>
              <w:right w:val="single" w:sz="4" w:space="0" w:color="auto"/>
            </w:tcBorders>
            <w:shd w:val="clear" w:color="auto" w:fill="auto"/>
            <w:noWrap/>
            <w:vAlign w:val="center"/>
            <w:hideMark/>
          </w:tcPr>
          <w:p w14:paraId="4189B29F"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178,12</w:t>
            </w:r>
          </w:p>
        </w:tc>
      </w:tr>
      <w:tr w:rsidR="006B0EB8" w:rsidRPr="006B0EB8" w14:paraId="1B3F37FF" w14:textId="77777777" w:rsidTr="006B0EB8">
        <w:trPr>
          <w:trHeight w:val="600"/>
          <w:jc w:val="center"/>
        </w:trPr>
        <w:tc>
          <w:tcPr>
            <w:tcW w:w="1578" w:type="pct"/>
            <w:vMerge/>
            <w:tcBorders>
              <w:top w:val="nil"/>
              <w:left w:val="single" w:sz="4" w:space="0" w:color="auto"/>
              <w:bottom w:val="single" w:sz="4" w:space="0" w:color="000000"/>
              <w:right w:val="single" w:sz="4" w:space="0" w:color="auto"/>
            </w:tcBorders>
            <w:vAlign w:val="center"/>
            <w:hideMark/>
          </w:tcPr>
          <w:p w14:paraId="52ABEEA4"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28EEDE8C"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Memindahkan </w:t>
            </w:r>
            <w:r w:rsidRPr="006B0EB8">
              <w:rPr>
                <w:rFonts w:eastAsia="Times New Roman" w:cs="Times New Roman"/>
                <w:i/>
                <w:iCs/>
                <w:color w:val="000000"/>
                <w:sz w:val="22"/>
                <w:lang w:val="id-ID" w:eastAsia="id-ID"/>
              </w:rPr>
              <w:t xml:space="preserve">inner </w:t>
            </w:r>
            <w:r w:rsidRPr="006B0EB8">
              <w:rPr>
                <w:rFonts w:eastAsia="Times New Roman" w:cs="Times New Roman"/>
                <w:color w:val="000000"/>
                <w:sz w:val="22"/>
                <w:lang w:val="id-ID" w:eastAsia="id-ID"/>
              </w:rPr>
              <w:t xml:space="preserve">ke area </w:t>
            </w:r>
            <w:r w:rsidRPr="006B0EB8">
              <w:rPr>
                <w:rFonts w:eastAsia="Times New Roman" w:cs="Times New Roman"/>
                <w:i/>
                <w:iCs/>
                <w:color w:val="000000"/>
                <w:sz w:val="22"/>
                <w:lang w:val="id-ID" w:eastAsia="id-ID"/>
              </w:rPr>
              <w:t xml:space="preserve">assembly </w:t>
            </w:r>
            <w:r w:rsidRPr="006B0EB8">
              <w:rPr>
                <w:rFonts w:eastAsia="Times New Roman" w:cs="Times New Roman"/>
                <w:color w:val="000000"/>
                <w:sz w:val="22"/>
                <w:lang w:val="id-ID" w:eastAsia="id-ID"/>
              </w:rPr>
              <w:t>meteran air</w:t>
            </w:r>
          </w:p>
        </w:tc>
        <w:tc>
          <w:tcPr>
            <w:tcW w:w="897" w:type="pct"/>
            <w:tcBorders>
              <w:top w:val="nil"/>
              <w:left w:val="nil"/>
              <w:bottom w:val="single" w:sz="4" w:space="0" w:color="auto"/>
              <w:right w:val="single" w:sz="4" w:space="0" w:color="auto"/>
            </w:tcBorders>
            <w:shd w:val="clear" w:color="auto" w:fill="auto"/>
            <w:noWrap/>
            <w:vAlign w:val="center"/>
            <w:hideMark/>
          </w:tcPr>
          <w:p w14:paraId="6EDC79F2"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276,5</w:t>
            </w:r>
          </w:p>
        </w:tc>
      </w:tr>
      <w:tr w:rsidR="006B0EB8" w:rsidRPr="006B0EB8" w14:paraId="6E4063A7" w14:textId="77777777" w:rsidTr="006B0EB8">
        <w:trPr>
          <w:trHeight w:val="600"/>
          <w:jc w:val="center"/>
        </w:trPr>
        <w:tc>
          <w:tcPr>
            <w:tcW w:w="1578" w:type="pct"/>
            <w:vMerge w:val="restart"/>
            <w:tcBorders>
              <w:top w:val="nil"/>
              <w:left w:val="single" w:sz="4" w:space="0" w:color="auto"/>
              <w:bottom w:val="single" w:sz="4" w:space="0" w:color="000000"/>
              <w:right w:val="single" w:sz="4" w:space="0" w:color="auto"/>
            </w:tcBorders>
            <w:shd w:val="clear" w:color="auto" w:fill="auto"/>
            <w:vAlign w:val="center"/>
            <w:hideMark/>
          </w:tcPr>
          <w:p w14:paraId="6353E782"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Area </w:t>
            </w:r>
            <w:r w:rsidRPr="006B0EB8">
              <w:rPr>
                <w:rFonts w:eastAsia="Times New Roman" w:cs="Times New Roman"/>
                <w:i/>
                <w:iCs/>
                <w:color w:val="000000"/>
                <w:sz w:val="22"/>
                <w:lang w:val="id-ID" w:eastAsia="id-ID"/>
              </w:rPr>
              <w:t xml:space="preserve">assembly </w:t>
            </w:r>
            <w:r w:rsidRPr="006B0EB8">
              <w:rPr>
                <w:rFonts w:eastAsia="Times New Roman" w:cs="Times New Roman"/>
                <w:color w:val="000000"/>
                <w:sz w:val="22"/>
                <w:lang w:val="id-ID" w:eastAsia="id-ID"/>
              </w:rPr>
              <w:t>meteran air</w:t>
            </w:r>
          </w:p>
        </w:tc>
        <w:tc>
          <w:tcPr>
            <w:tcW w:w="2525" w:type="pct"/>
            <w:tcBorders>
              <w:top w:val="nil"/>
              <w:left w:val="nil"/>
              <w:bottom w:val="single" w:sz="4" w:space="0" w:color="auto"/>
              <w:right w:val="single" w:sz="4" w:space="0" w:color="auto"/>
            </w:tcBorders>
            <w:shd w:val="clear" w:color="auto" w:fill="auto"/>
            <w:vAlign w:val="center"/>
            <w:hideMark/>
          </w:tcPr>
          <w:p w14:paraId="24E55712"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Mengambil </w:t>
            </w:r>
            <w:r w:rsidRPr="006B0EB8">
              <w:rPr>
                <w:rFonts w:eastAsia="Times New Roman" w:cs="Times New Roman"/>
                <w:i/>
                <w:iCs/>
                <w:color w:val="000000"/>
                <w:sz w:val="22"/>
                <w:lang w:val="id-ID" w:eastAsia="id-ID"/>
              </w:rPr>
              <w:t>head casing</w:t>
            </w:r>
          </w:p>
        </w:tc>
        <w:tc>
          <w:tcPr>
            <w:tcW w:w="897" w:type="pct"/>
            <w:tcBorders>
              <w:top w:val="nil"/>
              <w:left w:val="nil"/>
              <w:bottom w:val="single" w:sz="4" w:space="0" w:color="auto"/>
              <w:right w:val="single" w:sz="4" w:space="0" w:color="auto"/>
            </w:tcBorders>
            <w:shd w:val="clear" w:color="auto" w:fill="auto"/>
            <w:noWrap/>
            <w:vAlign w:val="center"/>
            <w:hideMark/>
          </w:tcPr>
          <w:p w14:paraId="0D4A1626"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7,6</w:t>
            </w:r>
          </w:p>
        </w:tc>
      </w:tr>
      <w:tr w:rsidR="006B0EB8" w:rsidRPr="006B0EB8" w14:paraId="6741F336" w14:textId="77777777" w:rsidTr="006B0EB8">
        <w:trPr>
          <w:trHeight w:val="300"/>
          <w:jc w:val="center"/>
        </w:trPr>
        <w:tc>
          <w:tcPr>
            <w:tcW w:w="1578" w:type="pct"/>
            <w:vMerge/>
            <w:tcBorders>
              <w:top w:val="nil"/>
              <w:left w:val="single" w:sz="4" w:space="0" w:color="auto"/>
              <w:bottom w:val="single" w:sz="4" w:space="0" w:color="000000"/>
              <w:right w:val="single" w:sz="4" w:space="0" w:color="auto"/>
            </w:tcBorders>
            <w:vAlign w:val="center"/>
            <w:hideMark/>
          </w:tcPr>
          <w:p w14:paraId="373BF22F"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11C6B9F0"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Mengambil </w:t>
            </w:r>
            <w:r w:rsidRPr="006B0EB8">
              <w:rPr>
                <w:rFonts w:eastAsia="Times New Roman" w:cs="Times New Roman"/>
                <w:i/>
                <w:iCs/>
                <w:color w:val="000000"/>
                <w:sz w:val="22"/>
                <w:lang w:val="id-ID" w:eastAsia="id-ID"/>
              </w:rPr>
              <w:t>body casing</w:t>
            </w:r>
          </w:p>
        </w:tc>
        <w:tc>
          <w:tcPr>
            <w:tcW w:w="897" w:type="pct"/>
            <w:tcBorders>
              <w:top w:val="nil"/>
              <w:left w:val="nil"/>
              <w:bottom w:val="single" w:sz="4" w:space="0" w:color="auto"/>
              <w:right w:val="single" w:sz="4" w:space="0" w:color="auto"/>
            </w:tcBorders>
            <w:shd w:val="clear" w:color="auto" w:fill="auto"/>
            <w:noWrap/>
            <w:vAlign w:val="center"/>
            <w:hideMark/>
          </w:tcPr>
          <w:p w14:paraId="0FD7DCE5"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4,3</w:t>
            </w:r>
          </w:p>
        </w:tc>
      </w:tr>
      <w:tr w:rsidR="006B0EB8" w:rsidRPr="006B0EB8" w14:paraId="493B31D9" w14:textId="77777777" w:rsidTr="006B0EB8">
        <w:trPr>
          <w:trHeight w:val="300"/>
          <w:jc w:val="center"/>
        </w:trPr>
        <w:tc>
          <w:tcPr>
            <w:tcW w:w="1578" w:type="pct"/>
            <w:vMerge/>
            <w:tcBorders>
              <w:top w:val="nil"/>
              <w:left w:val="single" w:sz="4" w:space="0" w:color="auto"/>
              <w:bottom w:val="single" w:sz="4" w:space="0" w:color="000000"/>
              <w:right w:val="single" w:sz="4" w:space="0" w:color="auto"/>
            </w:tcBorders>
            <w:vAlign w:val="center"/>
            <w:hideMark/>
          </w:tcPr>
          <w:p w14:paraId="681C5D65"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2337D26C"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Mengambil </w:t>
            </w:r>
            <w:r w:rsidRPr="006B0EB8">
              <w:rPr>
                <w:rFonts w:eastAsia="Times New Roman" w:cs="Times New Roman"/>
                <w:i/>
                <w:iCs/>
                <w:color w:val="000000"/>
                <w:sz w:val="22"/>
                <w:lang w:val="id-ID" w:eastAsia="id-ID"/>
              </w:rPr>
              <w:t xml:space="preserve">inner </w:t>
            </w:r>
          </w:p>
        </w:tc>
        <w:tc>
          <w:tcPr>
            <w:tcW w:w="897" w:type="pct"/>
            <w:tcBorders>
              <w:top w:val="nil"/>
              <w:left w:val="nil"/>
              <w:bottom w:val="single" w:sz="4" w:space="0" w:color="auto"/>
              <w:right w:val="single" w:sz="4" w:space="0" w:color="auto"/>
            </w:tcBorders>
            <w:shd w:val="clear" w:color="auto" w:fill="auto"/>
            <w:noWrap/>
            <w:vAlign w:val="center"/>
            <w:hideMark/>
          </w:tcPr>
          <w:p w14:paraId="2F902DD6"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2,9</w:t>
            </w:r>
          </w:p>
        </w:tc>
      </w:tr>
      <w:tr w:rsidR="006B0EB8" w:rsidRPr="006B0EB8" w14:paraId="1E5FCD0B" w14:textId="77777777" w:rsidTr="006B0EB8">
        <w:trPr>
          <w:trHeight w:val="300"/>
          <w:jc w:val="center"/>
        </w:trPr>
        <w:tc>
          <w:tcPr>
            <w:tcW w:w="1578" w:type="pct"/>
            <w:vMerge/>
            <w:tcBorders>
              <w:top w:val="nil"/>
              <w:left w:val="single" w:sz="4" w:space="0" w:color="auto"/>
              <w:bottom w:val="single" w:sz="4" w:space="0" w:color="000000"/>
              <w:right w:val="single" w:sz="4" w:space="0" w:color="auto"/>
            </w:tcBorders>
            <w:vAlign w:val="center"/>
            <w:hideMark/>
          </w:tcPr>
          <w:p w14:paraId="7EF43A21"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noWrap/>
            <w:vAlign w:val="center"/>
            <w:hideMark/>
          </w:tcPr>
          <w:p w14:paraId="7A66FE31"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Proses </w:t>
            </w:r>
            <w:r w:rsidRPr="006B0EB8">
              <w:rPr>
                <w:rFonts w:eastAsia="Times New Roman" w:cs="Times New Roman"/>
                <w:i/>
                <w:iCs/>
                <w:color w:val="000000"/>
                <w:sz w:val="22"/>
                <w:lang w:val="id-ID" w:eastAsia="id-ID"/>
              </w:rPr>
              <w:t xml:space="preserve">assembly </w:t>
            </w:r>
          </w:p>
        </w:tc>
        <w:tc>
          <w:tcPr>
            <w:tcW w:w="897" w:type="pct"/>
            <w:tcBorders>
              <w:top w:val="nil"/>
              <w:left w:val="nil"/>
              <w:bottom w:val="single" w:sz="4" w:space="0" w:color="auto"/>
              <w:right w:val="single" w:sz="4" w:space="0" w:color="auto"/>
            </w:tcBorders>
            <w:shd w:val="clear" w:color="auto" w:fill="auto"/>
            <w:noWrap/>
            <w:vAlign w:val="center"/>
            <w:hideMark/>
          </w:tcPr>
          <w:p w14:paraId="5C32A7E4"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67,24</w:t>
            </w:r>
          </w:p>
        </w:tc>
      </w:tr>
      <w:tr w:rsidR="006B0EB8" w:rsidRPr="006B0EB8" w14:paraId="654A4EF3" w14:textId="77777777" w:rsidTr="006B0EB8">
        <w:trPr>
          <w:trHeight w:val="600"/>
          <w:jc w:val="center"/>
        </w:trPr>
        <w:tc>
          <w:tcPr>
            <w:tcW w:w="1578" w:type="pct"/>
            <w:vMerge/>
            <w:tcBorders>
              <w:top w:val="nil"/>
              <w:left w:val="single" w:sz="4" w:space="0" w:color="auto"/>
              <w:bottom w:val="single" w:sz="4" w:space="0" w:color="000000"/>
              <w:right w:val="single" w:sz="4" w:space="0" w:color="auto"/>
            </w:tcBorders>
            <w:vAlign w:val="center"/>
            <w:hideMark/>
          </w:tcPr>
          <w:p w14:paraId="5C49D219"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170DDE47"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Memindahkan meteran air ke area uji kebocoran 1</w:t>
            </w:r>
          </w:p>
        </w:tc>
        <w:tc>
          <w:tcPr>
            <w:tcW w:w="897" w:type="pct"/>
            <w:tcBorders>
              <w:top w:val="nil"/>
              <w:left w:val="nil"/>
              <w:bottom w:val="single" w:sz="4" w:space="0" w:color="auto"/>
              <w:right w:val="single" w:sz="4" w:space="0" w:color="auto"/>
            </w:tcBorders>
            <w:shd w:val="clear" w:color="auto" w:fill="auto"/>
            <w:noWrap/>
            <w:vAlign w:val="center"/>
            <w:hideMark/>
          </w:tcPr>
          <w:p w14:paraId="0A15116E"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57,8</w:t>
            </w:r>
          </w:p>
        </w:tc>
      </w:tr>
      <w:tr w:rsidR="006B0EB8" w:rsidRPr="006B0EB8" w14:paraId="5A264796" w14:textId="77777777" w:rsidTr="006B0EB8">
        <w:trPr>
          <w:trHeight w:val="300"/>
          <w:jc w:val="center"/>
        </w:trPr>
        <w:tc>
          <w:tcPr>
            <w:tcW w:w="157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EC39DA3"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Area uji kebocoran 1</w:t>
            </w:r>
          </w:p>
        </w:tc>
        <w:tc>
          <w:tcPr>
            <w:tcW w:w="2525" w:type="pct"/>
            <w:tcBorders>
              <w:top w:val="nil"/>
              <w:left w:val="nil"/>
              <w:bottom w:val="single" w:sz="4" w:space="0" w:color="auto"/>
              <w:right w:val="single" w:sz="4" w:space="0" w:color="auto"/>
            </w:tcBorders>
            <w:shd w:val="clear" w:color="auto" w:fill="auto"/>
            <w:vAlign w:val="center"/>
            <w:hideMark/>
          </w:tcPr>
          <w:p w14:paraId="61835C7E"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Mengambil meteran air</w:t>
            </w:r>
          </w:p>
        </w:tc>
        <w:tc>
          <w:tcPr>
            <w:tcW w:w="897" w:type="pct"/>
            <w:tcBorders>
              <w:top w:val="nil"/>
              <w:left w:val="nil"/>
              <w:bottom w:val="single" w:sz="4" w:space="0" w:color="auto"/>
              <w:right w:val="single" w:sz="4" w:space="0" w:color="auto"/>
            </w:tcBorders>
            <w:shd w:val="clear" w:color="auto" w:fill="auto"/>
            <w:noWrap/>
            <w:vAlign w:val="center"/>
            <w:hideMark/>
          </w:tcPr>
          <w:p w14:paraId="0780255E"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4,7</w:t>
            </w:r>
          </w:p>
        </w:tc>
      </w:tr>
      <w:tr w:rsidR="006B0EB8" w:rsidRPr="006B0EB8" w14:paraId="39D21629" w14:textId="77777777" w:rsidTr="006B0EB8">
        <w:trPr>
          <w:trHeight w:val="600"/>
          <w:jc w:val="center"/>
        </w:trPr>
        <w:tc>
          <w:tcPr>
            <w:tcW w:w="1578" w:type="pct"/>
            <w:vMerge/>
            <w:tcBorders>
              <w:top w:val="nil"/>
              <w:left w:val="single" w:sz="4" w:space="0" w:color="auto"/>
              <w:bottom w:val="single" w:sz="4" w:space="0" w:color="000000"/>
              <w:right w:val="single" w:sz="4" w:space="0" w:color="auto"/>
            </w:tcBorders>
            <w:vAlign w:val="center"/>
            <w:hideMark/>
          </w:tcPr>
          <w:p w14:paraId="0995276D"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3A164396"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Memasang meteran air pada pipa uji kebocoran</w:t>
            </w:r>
          </w:p>
        </w:tc>
        <w:tc>
          <w:tcPr>
            <w:tcW w:w="897" w:type="pct"/>
            <w:tcBorders>
              <w:top w:val="nil"/>
              <w:left w:val="nil"/>
              <w:bottom w:val="single" w:sz="4" w:space="0" w:color="auto"/>
              <w:right w:val="single" w:sz="4" w:space="0" w:color="auto"/>
            </w:tcBorders>
            <w:shd w:val="clear" w:color="auto" w:fill="auto"/>
            <w:noWrap/>
            <w:vAlign w:val="center"/>
            <w:hideMark/>
          </w:tcPr>
          <w:p w14:paraId="032B93CF"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6,33</w:t>
            </w:r>
          </w:p>
        </w:tc>
      </w:tr>
      <w:tr w:rsidR="006B0EB8" w:rsidRPr="006B0EB8" w14:paraId="5864EA82" w14:textId="77777777" w:rsidTr="006B0EB8">
        <w:trPr>
          <w:trHeight w:val="300"/>
          <w:jc w:val="center"/>
        </w:trPr>
        <w:tc>
          <w:tcPr>
            <w:tcW w:w="1578" w:type="pct"/>
            <w:vMerge/>
            <w:tcBorders>
              <w:top w:val="nil"/>
              <w:left w:val="single" w:sz="4" w:space="0" w:color="auto"/>
              <w:bottom w:val="single" w:sz="4" w:space="0" w:color="000000"/>
              <w:right w:val="single" w:sz="4" w:space="0" w:color="auto"/>
            </w:tcBorders>
            <w:vAlign w:val="center"/>
            <w:hideMark/>
          </w:tcPr>
          <w:p w14:paraId="4BA8F1F2"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2B56B399"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Menguji kebocoran</w:t>
            </w:r>
          </w:p>
        </w:tc>
        <w:tc>
          <w:tcPr>
            <w:tcW w:w="897" w:type="pct"/>
            <w:tcBorders>
              <w:top w:val="nil"/>
              <w:left w:val="nil"/>
              <w:bottom w:val="single" w:sz="4" w:space="0" w:color="auto"/>
              <w:right w:val="single" w:sz="4" w:space="0" w:color="auto"/>
            </w:tcBorders>
            <w:shd w:val="clear" w:color="auto" w:fill="auto"/>
            <w:noWrap/>
            <w:vAlign w:val="center"/>
            <w:hideMark/>
          </w:tcPr>
          <w:p w14:paraId="3834B087"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157,88</w:t>
            </w:r>
          </w:p>
        </w:tc>
      </w:tr>
      <w:tr w:rsidR="006B0EB8" w:rsidRPr="006B0EB8" w14:paraId="0FDC1753" w14:textId="77777777" w:rsidTr="006B0EB8">
        <w:trPr>
          <w:trHeight w:val="600"/>
          <w:jc w:val="center"/>
        </w:trPr>
        <w:tc>
          <w:tcPr>
            <w:tcW w:w="1578" w:type="pct"/>
            <w:vMerge/>
            <w:tcBorders>
              <w:top w:val="nil"/>
              <w:left w:val="single" w:sz="4" w:space="0" w:color="auto"/>
              <w:bottom w:val="single" w:sz="4" w:space="0" w:color="000000"/>
              <w:right w:val="single" w:sz="4" w:space="0" w:color="auto"/>
            </w:tcBorders>
            <w:vAlign w:val="center"/>
            <w:hideMark/>
          </w:tcPr>
          <w:p w14:paraId="3285514C"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3F8CA2CE"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Memindahkan meteran air ke area uji kebocoran 2</w:t>
            </w:r>
          </w:p>
        </w:tc>
        <w:tc>
          <w:tcPr>
            <w:tcW w:w="897" w:type="pct"/>
            <w:tcBorders>
              <w:top w:val="nil"/>
              <w:left w:val="nil"/>
              <w:bottom w:val="single" w:sz="4" w:space="0" w:color="auto"/>
              <w:right w:val="single" w:sz="4" w:space="0" w:color="auto"/>
            </w:tcBorders>
            <w:shd w:val="clear" w:color="auto" w:fill="auto"/>
            <w:noWrap/>
            <w:vAlign w:val="center"/>
            <w:hideMark/>
          </w:tcPr>
          <w:p w14:paraId="114E9CA5"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34,4</w:t>
            </w:r>
          </w:p>
        </w:tc>
      </w:tr>
      <w:tr w:rsidR="006B0EB8" w:rsidRPr="006B0EB8" w14:paraId="52878DB8" w14:textId="77777777" w:rsidTr="006B0EB8">
        <w:trPr>
          <w:trHeight w:val="300"/>
          <w:jc w:val="center"/>
        </w:trPr>
        <w:tc>
          <w:tcPr>
            <w:tcW w:w="157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977732B"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Area uji kebocoran 2</w:t>
            </w:r>
          </w:p>
        </w:tc>
        <w:tc>
          <w:tcPr>
            <w:tcW w:w="2525" w:type="pct"/>
            <w:tcBorders>
              <w:top w:val="nil"/>
              <w:left w:val="nil"/>
              <w:bottom w:val="single" w:sz="4" w:space="0" w:color="auto"/>
              <w:right w:val="single" w:sz="4" w:space="0" w:color="auto"/>
            </w:tcBorders>
            <w:shd w:val="clear" w:color="auto" w:fill="auto"/>
            <w:vAlign w:val="center"/>
            <w:hideMark/>
          </w:tcPr>
          <w:p w14:paraId="4689EBF2"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Mengambil meteran air</w:t>
            </w:r>
          </w:p>
        </w:tc>
        <w:tc>
          <w:tcPr>
            <w:tcW w:w="897" w:type="pct"/>
            <w:tcBorders>
              <w:top w:val="nil"/>
              <w:left w:val="nil"/>
              <w:bottom w:val="single" w:sz="4" w:space="0" w:color="auto"/>
              <w:right w:val="single" w:sz="4" w:space="0" w:color="auto"/>
            </w:tcBorders>
            <w:shd w:val="clear" w:color="auto" w:fill="auto"/>
            <w:noWrap/>
            <w:vAlign w:val="center"/>
            <w:hideMark/>
          </w:tcPr>
          <w:p w14:paraId="342D8D03"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4,7</w:t>
            </w:r>
          </w:p>
        </w:tc>
      </w:tr>
      <w:tr w:rsidR="006B0EB8" w:rsidRPr="006B0EB8" w14:paraId="3DF2E661" w14:textId="77777777" w:rsidTr="006B0EB8">
        <w:trPr>
          <w:trHeight w:val="600"/>
          <w:jc w:val="center"/>
        </w:trPr>
        <w:tc>
          <w:tcPr>
            <w:tcW w:w="1578" w:type="pct"/>
            <w:vMerge/>
            <w:tcBorders>
              <w:top w:val="nil"/>
              <w:left w:val="single" w:sz="4" w:space="0" w:color="auto"/>
              <w:bottom w:val="single" w:sz="4" w:space="0" w:color="000000"/>
              <w:right w:val="single" w:sz="4" w:space="0" w:color="auto"/>
            </w:tcBorders>
            <w:vAlign w:val="center"/>
            <w:hideMark/>
          </w:tcPr>
          <w:p w14:paraId="3554BFAF"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0F4A6F60"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Memasang meteran air pada pipa uji kebocoran</w:t>
            </w:r>
          </w:p>
        </w:tc>
        <w:tc>
          <w:tcPr>
            <w:tcW w:w="897" w:type="pct"/>
            <w:tcBorders>
              <w:top w:val="nil"/>
              <w:left w:val="nil"/>
              <w:bottom w:val="single" w:sz="4" w:space="0" w:color="auto"/>
              <w:right w:val="single" w:sz="4" w:space="0" w:color="auto"/>
            </w:tcBorders>
            <w:shd w:val="clear" w:color="auto" w:fill="auto"/>
            <w:noWrap/>
            <w:vAlign w:val="center"/>
            <w:hideMark/>
          </w:tcPr>
          <w:p w14:paraId="359F5E56"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6,33</w:t>
            </w:r>
          </w:p>
        </w:tc>
      </w:tr>
      <w:tr w:rsidR="006B0EB8" w:rsidRPr="006B0EB8" w14:paraId="75C22A13" w14:textId="77777777" w:rsidTr="006B0EB8">
        <w:trPr>
          <w:trHeight w:val="300"/>
          <w:jc w:val="center"/>
        </w:trPr>
        <w:tc>
          <w:tcPr>
            <w:tcW w:w="1578" w:type="pct"/>
            <w:vMerge/>
            <w:tcBorders>
              <w:top w:val="nil"/>
              <w:left w:val="single" w:sz="4" w:space="0" w:color="auto"/>
              <w:bottom w:val="single" w:sz="4" w:space="0" w:color="000000"/>
              <w:right w:val="single" w:sz="4" w:space="0" w:color="auto"/>
            </w:tcBorders>
            <w:vAlign w:val="center"/>
            <w:hideMark/>
          </w:tcPr>
          <w:p w14:paraId="2A7CE89D"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14F48C8E"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Menguji kebocoran</w:t>
            </w:r>
          </w:p>
        </w:tc>
        <w:tc>
          <w:tcPr>
            <w:tcW w:w="897" w:type="pct"/>
            <w:tcBorders>
              <w:top w:val="nil"/>
              <w:left w:val="nil"/>
              <w:bottom w:val="single" w:sz="4" w:space="0" w:color="auto"/>
              <w:right w:val="single" w:sz="4" w:space="0" w:color="auto"/>
            </w:tcBorders>
            <w:shd w:val="clear" w:color="auto" w:fill="auto"/>
            <w:noWrap/>
            <w:vAlign w:val="center"/>
            <w:hideMark/>
          </w:tcPr>
          <w:p w14:paraId="04C0DBF0"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158,76</w:t>
            </w:r>
          </w:p>
        </w:tc>
      </w:tr>
      <w:tr w:rsidR="006B0EB8" w:rsidRPr="006B0EB8" w14:paraId="5D369FAA" w14:textId="77777777" w:rsidTr="006B0EB8">
        <w:trPr>
          <w:trHeight w:val="600"/>
          <w:jc w:val="center"/>
        </w:trPr>
        <w:tc>
          <w:tcPr>
            <w:tcW w:w="1578" w:type="pct"/>
            <w:vMerge/>
            <w:tcBorders>
              <w:top w:val="nil"/>
              <w:left w:val="single" w:sz="4" w:space="0" w:color="auto"/>
              <w:bottom w:val="single" w:sz="4" w:space="0" w:color="000000"/>
              <w:right w:val="single" w:sz="4" w:space="0" w:color="auto"/>
            </w:tcBorders>
            <w:vAlign w:val="center"/>
            <w:hideMark/>
          </w:tcPr>
          <w:p w14:paraId="34D51B55"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6E864C3D"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Memindahkan meteran air ke area uji kebocoran 2</w:t>
            </w:r>
          </w:p>
        </w:tc>
        <w:tc>
          <w:tcPr>
            <w:tcW w:w="897" w:type="pct"/>
            <w:tcBorders>
              <w:top w:val="nil"/>
              <w:left w:val="nil"/>
              <w:bottom w:val="single" w:sz="4" w:space="0" w:color="auto"/>
              <w:right w:val="single" w:sz="4" w:space="0" w:color="auto"/>
            </w:tcBorders>
            <w:shd w:val="clear" w:color="auto" w:fill="auto"/>
            <w:noWrap/>
            <w:vAlign w:val="center"/>
            <w:hideMark/>
          </w:tcPr>
          <w:p w14:paraId="3127C17D"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36,8</w:t>
            </w:r>
          </w:p>
        </w:tc>
      </w:tr>
      <w:tr w:rsidR="006B0EB8" w:rsidRPr="006B0EB8" w14:paraId="37E2F170" w14:textId="77777777" w:rsidTr="006B0EB8">
        <w:trPr>
          <w:trHeight w:val="600"/>
          <w:jc w:val="center"/>
        </w:trPr>
        <w:tc>
          <w:tcPr>
            <w:tcW w:w="157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39832FF"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Area uji kebocoran 3</w:t>
            </w:r>
          </w:p>
        </w:tc>
        <w:tc>
          <w:tcPr>
            <w:tcW w:w="2525" w:type="pct"/>
            <w:tcBorders>
              <w:top w:val="nil"/>
              <w:left w:val="nil"/>
              <w:bottom w:val="single" w:sz="4" w:space="0" w:color="auto"/>
              <w:right w:val="single" w:sz="4" w:space="0" w:color="auto"/>
            </w:tcBorders>
            <w:shd w:val="clear" w:color="auto" w:fill="auto"/>
            <w:vAlign w:val="center"/>
            <w:hideMark/>
          </w:tcPr>
          <w:p w14:paraId="50E92C3D"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Mengambil meteran air</w:t>
            </w:r>
          </w:p>
        </w:tc>
        <w:tc>
          <w:tcPr>
            <w:tcW w:w="897" w:type="pct"/>
            <w:tcBorders>
              <w:top w:val="nil"/>
              <w:left w:val="nil"/>
              <w:bottom w:val="single" w:sz="4" w:space="0" w:color="auto"/>
              <w:right w:val="single" w:sz="4" w:space="0" w:color="auto"/>
            </w:tcBorders>
            <w:shd w:val="clear" w:color="auto" w:fill="auto"/>
            <w:noWrap/>
            <w:vAlign w:val="center"/>
            <w:hideMark/>
          </w:tcPr>
          <w:p w14:paraId="1C530491"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4,7</w:t>
            </w:r>
          </w:p>
        </w:tc>
      </w:tr>
      <w:tr w:rsidR="006B0EB8" w:rsidRPr="006B0EB8" w14:paraId="521840D0" w14:textId="77777777" w:rsidTr="006B0EB8">
        <w:trPr>
          <w:trHeight w:val="600"/>
          <w:jc w:val="center"/>
        </w:trPr>
        <w:tc>
          <w:tcPr>
            <w:tcW w:w="1578" w:type="pct"/>
            <w:vMerge/>
            <w:tcBorders>
              <w:top w:val="nil"/>
              <w:left w:val="single" w:sz="4" w:space="0" w:color="auto"/>
              <w:bottom w:val="single" w:sz="4" w:space="0" w:color="000000"/>
              <w:right w:val="single" w:sz="4" w:space="0" w:color="auto"/>
            </w:tcBorders>
            <w:vAlign w:val="center"/>
            <w:hideMark/>
          </w:tcPr>
          <w:p w14:paraId="18552976"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16244A31"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Memasang meteran air pada pipa uji kebocoran</w:t>
            </w:r>
          </w:p>
        </w:tc>
        <w:tc>
          <w:tcPr>
            <w:tcW w:w="897" w:type="pct"/>
            <w:tcBorders>
              <w:top w:val="nil"/>
              <w:left w:val="nil"/>
              <w:bottom w:val="single" w:sz="4" w:space="0" w:color="auto"/>
              <w:right w:val="single" w:sz="4" w:space="0" w:color="auto"/>
            </w:tcBorders>
            <w:shd w:val="clear" w:color="auto" w:fill="auto"/>
            <w:noWrap/>
            <w:vAlign w:val="center"/>
            <w:hideMark/>
          </w:tcPr>
          <w:p w14:paraId="093F07BB"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6,76</w:t>
            </w:r>
          </w:p>
        </w:tc>
      </w:tr>
      <w:tr w:rsidR="006B0EB8" w:rsidRPr="006B0EB8" w14:paraId="452205B5" w14:textId="77777777" w:rsidTr="006B0EB8">
        <w:trPr>
          <w:trHeight w:val="300"/>
          <w:jc w:val="center"/>
        </w:trPr>
        <w:tc>
          <w:tcPr>
            <w:tcW w:w="1578" w:type="pct"/>
            <w:vMerge/>
            <w:tcBorders>
              <w:top w:val="nil"/>
              <w:left w:val="single" w:sz="4" w:space="0" w:color="auto"/>
              <w:bottom w:val="single" w:sz="4" w:space="0" w:color="000000"/>
              <w:right w:val="single" w:sz="4" w:space="0" w:color="auto"/>
            </w:tcBorders>
            <w:vAlign w:val="center"/>
            <w:hideMark/>
          </w:tcPr>
          <w:p w14:paraId="077B4807"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1F86ED91"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Menguji kebocoran</w:t>
            </w:r>
          </w:p>
        </w:tc>
        <w:tc>
          <w:tcPr>
            <w:tcW w:w="897" w:type="pct"/>
            <w:tcBorders>
              <w:top w:val="nil"/>
              <w:left w:val="nil"/>
              <w:bottom w:val="single" w:sz="4" w:space="0" w:color="auto"/>
              <w:right w:val="single" w:sz="4" w:space="0" w:color="auto"/>
            </w:tcBorders>
            <w:shd w:val="clear" w:color="auto" w:fill="auto"/>
            <w:noWrap/>
            <w:vAlign w:val="center"/>
            <w:hideMark/>
          </w:tcPr>
          <w:p w14:paraId="16548FEC"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161,68</w:t>
            </w:r>
          </w:p>
        </w:tc>
      </w:tr>
      <w:tr w:rsidR="006B0EB8" w:rsidRPr="006B0EB8" w14:paraId="771C4C29" w14:textId="77777777" w:rsidTr="006B0EB8">
        <w:trPr>
          <w:trHeight w:val="600"/>
          <w:jc w:val="center"/>
        </w:trPr>
        <w:tc>
          <w:tcPr>
            <w:tcW w:w="1578" w:type="pct"/>
            <w:vMerge/>
            <w:tcBorders>
              <w:top w:val="nil"/>
              <w:left w:val="single" w:sz="4" w:space="0" w:color="auto"/>
              <w:bottom w:val="single" w:sz="4" w:space="0" w:color="000000"/>
              <w:right w:val="single" w:sz="4" w:space="0" w:color="auto"/>
            </w:tcBorders>
            <w:vAlign w:val="center"/>
            <w:hideMark/>
          </w:tcPr>
          <w:p w14:paraId="4541DAB4"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0A6FFF17"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Memindahkan meteran air ke area packing</w:t>
            </w:r>
          </w:p>
        </w:tc>
        <w:tc>
          <w:tcPr>
            <w:tcW w:w="897" w:type="pct"/>
            <w:tcBorders>
              <w:top w:val="nil"/>
              <w:left w:val="nil"/>
              <w:bottom w:val="single" w:sz="4" w:space="0" w:color="auto"/>
              <w:right w:val="single" w:sz="4" w:space="0" w:color="auto"/>
            </w:tcBorders>
            <w:shd w:val="clear" w:color="auto" w:fill="auto"/>
            <w:noWrap/>
            <w:vAlign w:val="center"/>
            <w:hideMark/>
          </w:tcPr>
          <w:p w14:paraId="0599C4B7"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78,5</w:t>
            </w:r>
          </w:p>
        </w:tc>
      </w:tr>
      <w:tr w:rsidR="006B0EB8" w:rsidRPr="006B0EB8" w14:paraId="6091C21F" w14:textId="77777777" w:rsidTr="006B0EB8">
        <w:trPr>
          <w:trHeight w:val="405"/>
          <w:jc w:val="center"/>
        </w:trPr>
        <w:tc>
          <w:tcPr>
            <w:tcW w:w="157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3A2BD21"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lastRenderedPageBreak/>
              <w:t xml:space="preserve">Area </w:t>
            </w:r>
            <w:r w:rsidRPr="006B0EB8">
              <w:rPr>
                <w:rFonts w:eastAsia="Times New Roman" w:cs="Times New Roman"/>
                <w:i/>
                <w:iCs/>
                <w:color w:val="000000"/>
                <w:sz w:val="22"/>
                <w:lang w:val="id-ID" w:eastAsia="id-ID"/>
              </w:rPr>
              <w:t>Packing</w:t>
            </w:r>
          </w:p>
        </w:tc>
        <w:tc>
          <w:tcPr>
            <w:tcW w:w="2525" w:type="pct"/>
            <w:tcBorders>
              <w:top w:val="nil"/>
              <w:left w:val="nil"/>
              <w:bottom w:val="single" w:sz="4" w:space="0" w:color="auto"/>
              <w:right w:val="single" w:sz="4" w:space="0" w:color="auto"/>
            </w:tcBorders>
            <w:shd w:val="clear" w:color="auto" w:fill="auto"/>
            <w:vAlign w:val="center"/>
            <w:hideMark/>
          </w:tcPr>
          <w:p w14:paraId="653E54C2"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Mengambil meteran air</w:t>
            </w:r>
          </w:p>
        </w:tc>
        <w:tc>
          <w:tcPr>
            <w:tcW w:w="897" w:type="pct"/>
            <w:tcBorders>
              <w:top w:val="nil"/>
              <w:left w:val="nil"/>
              <w:bottom w:val="single" w:sz="4" w:space="0" w:color="auto"/>
              <w:right w:val="single" w:sz="4" w:space="0" w:color="auto"/>
            </w:tcBorders>
            <w:shd w:val="clear" w:color="auto" w:fill="auto"/>
            <w:noWrap/>
            <w:vAlign w:val="center"/>
            <w:hideMark/>
          </w:tcPr>
          <w:p w14:paraId="2346720A"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6,4</w:t>
            </w:r>
          </w:p>
        </w:tc>
      </w:tr>
      <w:tr w:rsidR="006B0EB8" w:rsidRPr="006B0EB8" w14:paraId="294B6ED8" w14:textId="77777777" w:rsidTr="006B0EB8">
        <w:trPr>
          <w:trHeight w:val="600"/>
          <w:jc w:val="center"/>
        </w:trPr>
        <w:tc>
          <w:tcPr>
            <w:tcW w:w="1578" w:type="pct"/>
            <w:vMerge/>
            <w:tcBorders>
              <w:top w:val="nil"/>
              <w:left w:val="single" w:sz="4" w:space="0" w:color="auto"/>
              <w:bottom w:val="single" w:sz="4" w:space="0" w:color="000000"/>
              <w:right w:val="single" w:sz="4" w:space="0" w:color="auto"/>
            </w:tcBorders>
            <w:vAlign w:val="center"/>
            <w:hideMark/>
          </w:tcPr>
          <w:p w14:paraId="52D10CF5"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38EAE9D9"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Memberikan label (kode produksi dan perusahaan)</w:t>
            </w:r>
          </w:p>
        </w:tc>
        <w:tc>
          <w:tcPr>
            <w:tcW w:w="897" w:type="pct"/>
            <w:tcBorders>
              <w:top w:val="nil"/>
              <w:left w:val="nil"/>
              <w:bottom w:val="single" w:sz="4" w:space="0" w:color="auto"/>
              <w:right w:val="single" w:sz="4" w:space="0" w:color="auto"/>
            </w:tcBorders>
            <w:shd w:val="clear" w:color="auto" w:fill="auto"/>
            <w:noWrap/>
            <w:vAlign w:val="center"/>
            <w:hideMark/>
          </w:tcPr>
          <w:p w14:paraId="2719F151"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63,55</w:t>
            </w:r>
          </w:p>
        </w:tc>
      </w:tr>
      <w:tr w:rsidR="006B0EB8" w:rsidRPr="006B0EB8" w14:paraId="0C2DA32A" w14:textId="77777777" w:rsidTr="006B0EB8">
        <w:trPr>
          <w:trHeight w:val="300"/>
          <w:jc w:val="center"/>
        </w:trPr>
        <w:tc>
          <w:tcPr>
            <w:tcW w:w="1578" w:type="pct"/>
            <w:vMerge/>
            <w:tcBorders>
              <w:top w:val="nil"/>
              <w:left w:val="single" w:sz="4" w:space="0" w:color="auto"/>
              <w:bottom w:val="single" w:sz="4" w:space="0" w:color="000000"/>
              <w:right w:val="single" w:sz="4" w:space="0" w:color="auto"/>
            </w:tcBorders>
            <w:vAlign w:val="center"/>
            <w:hideMark/>
          </w:tcPr>
          <w:p w14:paraId="4DE813B5"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noWrap/>
            <w:vAlign w:val="center"/>
            <w:hideMark/>
          </w:tcPr>
          <w:p w14:paraId="5B48EC48"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Mengambil meteran air</w:t>
            </w:r>
          </w:p>
        </w:tc>
        <w:tc>
          <w:tcPr>
            <w:tcW w:w="897" w:type="pct"/>
            <w:tcBorders>
              <w:top w:val="nil"/>
              <w:left w:val="nil"/>
              <w:bottom w:val="single" w:sz="4" w:space="0" w:color="auto"/>
              <w:right w:val="single" w:sz="4" w:space="0" w:color="auto"/>
            </w:tcBorders>
            <w:shd w:val="clear" w:color="auto" w:fill="auto"/>
            <w:noWrap/>
            <w:vAlign w:val="center"/>
            <w:hideMark/>
          </w:tcPr>
          <w:p w14:paraId="179D64B8"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5,4</w:t>
            </w:r>
          </w:p>
        </w:tc>
      </w:tr>
      <w:tr w:rsidR="006B0EB8" w:rsidRPr="006B0EB8" w14:paraId="1C098F30" w14:textId="77777777" w:rsidTr="006B0EB8">
        <w:trPr>
          <w:trHeight w:val="600"/>
          <w:jc w:val="center"/>
        </w:trPr>
        <w:tc>
          <w:tcPr>
            <w:tcW w:w="1578" w:type="pct"/>
            <w:vMerge/>
            <w:tcBorders>
              <w:top w:val="nil"/>
              <w:left w:val="single" w:sz="4" w:space="0" w:color="auto"/>
              <w:bottom w:val="single" w:sz="4" w:space="0" w:color="000000"/>
              <w:right w:val="single" w:sz="4" w:space="0" w:color="auto"/>
            </w:tcBorders>
            <w:vAlign w:val="center"/>
            <w:hideMark/>
          </w:tcPr>
          <w:p w14:paraId="4DD93E33"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2234105B"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Memasukkan meteran air ke </w:t>
            </w:r>
            <w:r w:rsidRPr="006B0EB8">
              <w:rPr>
                <w:rFonts w:eastAsia="Times New Roman" w:cs="Times New Roman"/>
                <w:i/>
                <w:iCs/>
                <w:color w:val="000000"/>
                <w:sz w:val="22"/>
                <w:lang w:val="id-ID" w:eastAsia="id-ID"/>
              </w:rPr>
              <w:t>box</w:t>
            </w:r>
          </w:p>
        </w:tc>
        <w:tc>
          <w:tcPr>
            <w:tcW w:w="897" w:type="pct"/>
            <w:tcBorders>
              <w:top w:val="nil"/>
              <w:left w:val="nil"/>
              <w:bottom w:val="single" w:sz="4" w:space="0" w:color="auto"/>
              <w:right w:val="single" w:sz="4" w:space="0" w:color="auto"/>
            </w:tcBorders>
            <w:shd w:val="clear" w:color="auto" w:fill="auto"/>
            <w:noWrap/>
            <w:vAlign w:val="center"/>
            <w:hideMark/>
          </w:tcPr>
          <w:p w14:paraId="42644721"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2,36</w:t>
            </w:r>
          </w:p>
        </w:tc>
      </w:tr>
      <w:tr w:rsidR="006B0EB8" w:rsidRPr="006B0EB8" w14:paraId="6041EE23" w14:textId="77777777" w:rsidTr="006B0EB8">
        <w:trPr>
          <w:trHeight w:val="300"/>
          <w:jc w:val="center"/>
        </w:trPr>
        <w:tc>
          <w:tcPr>
            <w:tcW w:w="1578" w:type="pct"/>
            <w:vMerge/>
            <w:tcBorders>
              <w:top w:val="nil"/>
              <w:left w:val="single" w:sz="4" w:space="0" w:color="auto"/>
              <w:bottom w:val="single" w:sz="4" w:space="0" w:color="000000"/>
              <w:right w:val="single" w:sz="4" w:space="0" w:color="auto"/>
            </w:tcBorders>
            <w:vAlign w:val="center"/>
            <w:hideMark/>
          </w:tcPr>
          <w:p w14:paraId="35C6E1E1" w14:textId="77777777" w:rsidR="006B0EB8" w:rsidRPr="006B0EB8" w:rsidRDefault="006B0EB8" w:rsidP="006B0EB8">
            <w:pPr>
              <w:spacing w:line="240" w:lineRule="auto"/>
              <w:jc w:val="left"/>
              <w:rPr>
                <w:rFonts w:eastAsia="Times New Roman" w:cs="Times New Roman"/>
                <w:color w:val="000000"/>
                <w:sz w:val="22"/>
                <w:lang w:val="id-ID" w:eastAsia="id-ID"/>
              </w:rPr>
            </w:pPr>
          </w:p>
        </w:tc>
        <w:tc>
          <w:tcPr>
            <w:tcW w:w="2525" w:type="pct"/>
            <w:tcBorders>
              <w:top w:val="nil"/>
              <w:left w:val="nil"/>
              <w:bottom w:val="single" w:sz="4" w:space="0" w:color="auto"/>
              <w:right w:val="single" w:sz="4" w:space="0" w:color="auto"/>
            </w:tcBorders>
            <w:shd w:val="clear" w:color="auto" w:fill="auto"/>
            <w:vAlign w:val="center"/>
            <w:hideMark/>
          </w:tcPr>
          <w:p w14:paraId="29D44C7B" w14:textId="77777777" w:rsidR="006B0EB8" w:rsidRPr="006B0EB8" w:rsidRDefault="006B0EB8" w:rsidP="006B0EB8">
            <w:pPr>
              <w:spacing w:line="240" w:lineRule="auto"/>
              <w:jc w:val="left"/>
              <w:rPr>
                <w:rFonts w:eastAsia="Times New Roman" w:cs="Times New Roman"/>
                <w:color w:val="000000"/>
                <w:sz w:val="22"/>
                <w:lang w:val="id-ID" w:eastAsia="id-ID"/>
              </w:rPr>
            </w:pPr>
            <w:r w:rsidRPr="006B0EB8">
              <w:rPr>
                <w:rFonts w:eastAsia="Times New Roman" w:cs="Times New Roman"/>
                <w:color w:val="000000"/>
                <w:sz w:val="22"/>
                <w:lang w:val="id-ID" w:eastAsia="id-ID"/>
              </w:rPr>
              <w:t xml:space="preserve">Menyegel </w:t>
            </w:r>
            <w:r w:rsidRPr="006B0EB8">
              <w:rPr>
                <w:rFonts w:eastAsia="Times New Roman" w:cs="Times New Roman"/>
                <w:i/>
                <w:iCs/>
                <w:color w:val="000000"/>
                <w:sz w:val="22"/>
                <w:lang w:val="id-ID" w:eastAsia="id-ID"/>
              </w:rPr>
              <w:t>box</w:t>
            </w:r>
          </w:p>
        </w:tc>
        <w:tc>
          <w:tcPr>
            <w:tcW w:w="897" w:type="pct"/>
            <w:tcBorders>
              <w:top w:val="nil"/>
              <w:left w:val="nil"/>
              <w:bottom w:val="single" w:sz="4" w:space="0" w:color="auto"/>
              <w:right w:val="single" w:sz="4" w:space="0" w:color="auto"/>
            </w:tcBorders>
            <w:shd w:val="clear" w:color="auto" w:fill="auto"/>
            <w:noWrap/>
            <w:vAlign w:val="center"/>
            <w:hideMark/>
          </w:tcPr>
          <w:p w14:paraId="5086D90F" w14:textId="77777777" w:rsidR="006B0EB8" w:rsidRPr="006B0EB8" w:rsidRDefault="006B0EB8" w:rsidP="006B0EB8">
            <w:pPr>
              <w:spacing w:line="240" w:lineRule="auto"/>
              <w:jc w:val="center"/>
              <w:rPr>
                <w:rFonts w:eastAsia="Times New Roman" w:cs="Times New Roman"/>
                <w:color w:val="000000"/>
                <w:sz w:val="22"/>
                <w:lang w:val="id-ID" w:eastAsia="id-ID"/>
              </w:rPr>
            </w:pPr>
            <w:r w:rsidRPr="006B0EB8">
              <w:rPr>
                <w:rFonts w:eastAsia="Times New Roman" w:cs="Times New Roman"/>
                <w:color w:val="000000"/>
                <w:sz w:val="22"/>
                <w:lang w:val="id-ID" w:eastAsia="id-ID"/>
              </w:rPr>
              <w:t>7,98</w:t>
            </w:r>
          </w:p>
        </w:tc>
      </w:tr>
    </w:tbl>
    <w:p w14:paraId="6485DD96" w14:textId="65F39778" w:rsidR="00F442F9" w:rsidRDefault="00F442F9" w:rsidP="00F442F9">
      <w:pPr>
        <w:pStyle w:val="Heading1"/>
        <w:spacing w:line="360" w:lineRule="auto"/>
        <w:rPr>
          <w:b w:val="0"/>
          <w:lang w:val="id-ID"/>
        </w:rPr>
      </w:pPr>
    </w:p>
    <w:p w14:paraId="7428408A" w14:textId="36FBA71F" w:rsidR="00DE7EA9" w:rsidRDefault="00DE7EA9" w:rsidP="00DE7EA9">
      <w:pPr>
        <w:pStyle w:val="Heading1"/>
        <w:spacing w:line="360" w:lineRule="auto"/>
        <w:jc w:val="both"/>
        <w:rPr>
          <w:lang w:val="id-ID"/>
        </w:rPr>
      </w:pPr>
      <w:r>
        <w:rPr>
          <w:lang w:val="id-ID"/>
        </w:rPr>
        <w:t>IV.2 Pengolahan Data</w:t>
      </w:r>
    </w:p>
    <w:p w14:paraId="6F472AFF" w14:textId="69B082AE" w:rsidR="00DE7EA9" w:rsidRDefault="00DE7EA9" w:rsidP="00DE7EA9">
      <w:pPr>
        <w:pStyle w:val="Heading1"/>
        <w:spacing w:line="360" w:lineRule="auto"/>
        <w:jc w:val="both"/>
        <w:rPr>
          <w:lang w:val="id-ID"/>
        </w:rPr>
      </w:pPr>
      <w:r>
        <w:rPr>
          <w:lang w:val="id-ID"/>
        </w:rPr>
        <w:t>IV.2.1 Pengolahan Waktu</w:t>
      </w:r>
    </w:p>
    <w:p w14:paraId="33924326" w14:textId="37B682F0" w:rsidR="00DE7EA9" w:rsidRDefault="00DE7EA9" w:rsidP="00DE7EA9">
      <w:pPr>
        <w:pStyle w:val="Heading1"/>
        <w:spacing w:line="360" w:lineRule="auto"/>
        <w:jc w:val="both"/>
        <w:rPr>
          <w:b w:val="0"/>
          <w:lang w:val="id-ID"/>
        </w:rPr>
      </w:pPr>
      <w:r w:rsidRPr="00DE7EA9">
        <w:rPr>
          <w:b w:val="0"/>
          <w:lang w:val="id-ID"/>
        </w:rPr>
        <w:t xml:space="preserve">Pengamatan dan pengambilan data pada proses produksi </w:t>
      </w:r>
      <w:r>
        <w:rPr>
          <w:b w:val="0"/>
          <w:i/>
          <w:lang w:val="id-ID"/>
        </w:rPr>
        <w:t>part head casing</w:t>
      </w:r>
      <w:r w:rsidRPr="00DE7EA9">
        <w:rPr>
          <w:b w:val="0"/>
          <w:lang w:val="id-ID"/>
        </w:rPr>
        <w:t xml:space="preserve"> dilakukan sebanyak 30 kali dengan menggunakan </w:t>
      </w:r>
      <w:r w:rsidRPr="00DE7EA9">
        <w:rPr>
          <w:b w:val="0"/>
          <w:i/>
          <w:lang w:val="id-ID"/>
        </w:rPr>
        <w:t>stopwatch</w:t>
      </w:r>
      <w:r w:rsidRPr="00DE7EA9">
        <w:rPr>
          <w:b w:val="0"/>
          <w:lang w:val="id-ID"/>
        </w:rPr>
        <w:t>. P</w:t>
      </w:r>
      <w:r>
        <w:rPr>
          <w:b w:val="0"/>
          <w:lang w:val="id-ID"/>
        </w:rPr>
        <w:t>engamatan dilakukan dari mulai Bulan November 2018 hingga Februari 2019 di lantai produksi PT. Multi Instrumentasi.</w:t>
      </w:r>
    </w:p>
    <w:p w14:paraId="6FC9FC30" w14:textId="2BEF1EB8" w:rsidR="00DE7EA9" w:rsidRDefault="00DE7EA9" w:rsidP="00DE7EA9">
      <w:pPr>
        <w:pStyle w:val="Heading1"/>
        <w:spacing w:line="360" w:lineRule="auto"/>
        <w:jc w:val="both"/>
        <w:rPr>
          <w:lang w:val="id-ID"/>
        </w:rPr>
      </w:pPr>
      <w:r>
        <w:rPr>
          <w:lang w:val="id-ID"/>
        </w:rPr>
        <w:t>IV.2.2 Uji Keseragaman</w:t>
      </w:r>
      <w:r w:rsidRPr="00DE7EA9">
        <w:rPr>
          <w:lang w:val="id-ID"/>
        </w:rPr>
        <w:t xml:space="preserve"> Data</w:t>
      </w:r>
    </w:p>
    <w:p w14:paraId="646025D6" w14:textId="77777777" w:rsidR="002A33C0" w:rsidRPr="002A33C0" w:rsidRDefault="002A33C0" w:rsidP="002A33C0">
      <w:pPr>
        <w:pStyle w:val="Heading1"/>
        <w:spacing w:line="360" w:lineRule="auto"/>
        <w:jc w:val="both"/>
        <w:rPr>
          <w:b w:val="0"/>
          <w:lang w:val="id-ID"/>
        </w:rPr>
      </w:pPr>
      <w:r w:rsidRPr="002A33C0">
        <w:rPr>
          <w:b w:val="0"/>
          <w:lang w:val="id-ID"/>
        </w:rPr>
        <w:t xml:space="preserve">Uji keseragaman data dilakukan untuk mengetahui data yang telah diperoleh dari hasil pengamatan berada dalam batas kendali. Langkah-langkah yang dilakukan dalam uji keseragaman data adalah sebagai berikut: </w:t>
      </w:r>
    </w:p>
    <w:p w14:paraId="57987F6C" w14:textId="77777777" w:rsidR="002A33C0" w:rsidRPr="002A33C0" w:rsidRDefault="002A33C0" w:rsidP="002A33C0">
      <w:pPr>
        <w:pStyle w:val="Heading1"/>
        <w:spacing w:line="360" w:lineRule="auto"/>
        <w:jc w:val="both"/>
        <w:rPr>
          <w:b w:val="0"/>
          <w:lang w:val="id-ID"/>
        </w:rPr>
      </w:pPr>
      <w:r w:rsidRPr="002A33C0">
        <w:rPr>
          <w:b w:val="0"/>
          <w:lang w:val="id-ID"/>
        </w:rPr>
        <w:t xml:space="preserve">1) Membagi data waktu pengamatan menjadi beberapa subgrup. Jumlah subgrup ditentukan dengan rumus sebagai berikut: </w:t>
      </w:r>
    </w:p>
    <w:p w14:paraId="105D35AB" w14:textId="77777777" w:rsidR="002A33C0" w:rsidRPr="002A33C0" w:rsidRDefault="002A33C0" w:rsidP="002A33C0">
      <w:pPr>
        <w:pStyle w:val="Heading1"/>
        <w:spacing w:line="360" w:lineRule="auto"/>
        <w:jc w:val="both"/>
        <w:rPr>
          <w:b w:val="0"/>
          <w:lang w:val="id-ID"/>
        </w:rPr>
      </w:pPr>
      <w:r w:rsidRPr="002A33C0">
        <w:rPr>
          <w:b w:val="0"/>
          <w:lang w:val="id-ID"/>
        </w:rPr>
        <w:t xml:space="preserve">Jumlah subgrup (n) = 1 + 3.3 log N </w:t>
      </w:r>
    </w:p>
    <w:p w14:paraId="62E09605" w14:textId="5CDA50E7" w:rsidR="002A33C0" w:rsidRPr="002A33C0" w:rsidRDefault="00622E00" w:rsidP="002A33C0">
      <w:pPr>
        <w:pStyle w:val="Heading1"/>
        <w:spacing w:line="360" w:lineRule="auto"/>
        <w:jc w:val="both"/>
        <w:rPr>
          <w:b w:val="0"/>
          <w:lang w:val="id-ID"/>
        </w:rPr>
      </w:pPr>
      <w:r>
        <w:rPr>
          <w:b w:val="0"/>
          <w:lang w:val="id-ID"/>
        </w:rPr>
        <w:t xml:space="preserve">   = 1 + 3.3 log 10</w:t>
      </w:r>
      <w:r w:rsidR="002A33C0" w:rsidRPr="002A33C0">
        <w:rPr>
          <w:b w:val="0"/>
          <w:lang w:val="id-ID"/>
        </w:rPr>
        <w:t xml:space="preserve"> </w:t>
      </w:r>
    </w:p>
    <w:p w14:paraId="5CE820CC" w14:textId="772FCD17" w:rsidR="002A33C0" w:rsidRPr="002A33C0" w:rsidRDefault="00622E00" w:rsidP="002A33C0">
      <w:pPr>
        <w:pStyle w:val="Heading1"/>
        <w:spacing w:line="360" w:lineRule="auto"/>
        <w:jc w:val="both"/>
        <w:rPr>
          <w:b w:val="0"/>
          <w:lang w:val="id-ID"/>
        </w:rPr>
      </w:pPr>
      <w:r>
        <w:rPr>
          <w:b w:val="0"/>
          <w:lang w:val="id-ID"/>
        </w:rPr>
        <w:t xml:space="preserve">   = 4,3 ≈ 5</w:t>
      </w:r>
    </w:p>
    <w:p w14:paraId="0F7A4666" w14:textId="3967D8E1" w:rsidR="002A33C0" w:rsidRDefault="002A33C0" w:rsidP="002A33C0">
      <w:pPr>
        <w:pStyle w:val="Heading1"/>
        <w:spacing w:line="360" w:lineRule="auto"/>
        <w:jc w:val="both"/>
        <w:rPr>
          <w:b w:val="0"/>
          <w:lang w:val="id-ID"/>
        </w:rPr>
      </w:pPr>
      <w:r w:rsidRPr="002A33C0">
        <w:rPr>
          <w:b w:val="0"/>
          <w:lang w:val="id-ID"/>
        </w:rPr>
        <w:lastRenderedPageBreak/>
        <w:t>2) Menghitung rata-rata dari setiap subgrup. Tabel IV.3 berikut menunjukkan pembagian subgrup dan hasil rata-rata dari setiap subgrup pada aktivitas meyiapkan benang, aksesoris, dan kain pada area persiapan.</w:t>
      </w:r>
    </w:p>
    <w:tbl>
      <w:tblPr>
        <w:tblW w:w="4282" w:type="dxa"/>
        <w:jc w:val="center"/>
        <w:tblLook w:val="04A0" w:firstRow="1" w:lastRow="0" w:firstColumn="1" w:lastColumn="0" w:noHBand="0" w:noVBand="1"/>
      </w:tblPr>
      <w:tblGrid>
        <w:gridCol w:w="962"/>
        <w:gridCol w:w="960"/>
        <w:gridCol w:w="1400"/>
        <w:gridCol w:w="960"/>
      </w:tblGrid>
      <w:tr w:rsidR="003E6B64" w:rsidRPr="003E6B64" w14:paraId="17F0DC8F" w14:textId="77777777" w:rsidTr="003E6B64">
        <w:trPr>
          <w:trHeight w:val="300"/>
          <w:jc w:val="center"/>
        </w:trPr>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60CAA"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Subgrup</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890B990"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Xi</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232BA10E"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Waktu (detik)</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BCE6476"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X bar</w:t>
            </w:r>
          </w:p>
        </w:tc>
      </w:tr>
      <w:tr w:rsidR="003E6B64" w:rsidRPr="003E6B64" w14:paraId="50A6AEC2" w14:textId="77777777" w:rsidTr="003E6B64">
        <w:trPr>
          <w:trHeight w:val="300"/>
          <w:jc w:val="center"/>
        </w:trPr>
        <w:tc>
          <w:tcPr>
            <w:tcW w:w="9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4A1DB0"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14:paraId="4C61A435"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1</w:t>
            </w:r>
          </w:p>
        </w:tc>
        <w:tc>
          <w:tcPr>
            <w:tcW w:w="1400" w:type="dxa"/>
            <w:tcBorders>
              <w:top w:val="nil"/>
              <w:left w:val="nil"/>
              <w:bottom w:val="single" w:sz="4" w:space="0" w:color="auto"/>
              <w:right w:val="single" w:sz="4" w:space="0" w:color="auto"/>
            </w:tcBorders>
            <w:shd w:val="clear" w:color="auto" w:fill="auto"/>
            <w:noWrap/>
            <w:vAlign w:val="center"/>
            <w:hideMark/>
          </w:tcPr>
          <w:p w14:paraId="58E552BB"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687,49</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A3A2BA"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686,805</w:t>
            </w:r>
          </w:p>
        </w:tc>
      </w:tr>
      <w:tr w:rsidR="003E6B64" w:rsidRPr="003E6B64" w14:paraId="6FFEEE0F" w14:textId="77777777" w:rsidTr="003E6B64">
        <w:trPr>
          <w:trHeight w:val="300"/>
          <w:jc w:val="center"/>
        </w:trPr>
        <w:tc>
          <w:tcPr>
            <w:tcW w:w="962" w:type="dxa"/>
            <w:vMerge/>
            <w:tcBorders>
              <w:top w:val="nil"/>
              <w:left w:val="single" w:sz="4" w:space="0" w:color="auto"/>
              <w:bottom w:val="single" w:sz="4" w:space="0" w:color="auto"/>
              <w:right w:val="single" w:sz="4" w:space="0" w:color="auto"/>
            </w:tcBorders>
            <w:vAlign w:val="center"/>
            <w:hideMark/>
          </w:tcPr>
          <w:p w14:paraId="258B259D" w14:textId="77777777" w:rsidR="003E6B64" w:rsidRPr="003E6B64" w:rsidRDefault="003E6B64" w:rsidP="003E6B64">
            <w:pPr>
              <w:spacing w:line="240" w:lineRule="auto"/>
              <w:jc w:val="left"/>
              <w:rPr>
                <w:rFonts w:eastAsia="Times New Roman" w:cs="Times New Roman"/>
                <w:color w:val="000000"/>
                <w:sz w:val="22"/>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14:paraId="662EC968"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2</w:t>
            </w:r>
          </w:p>
        </w:tc>
        <w:tc>
          <w:tcPr>
            <w:tcW w:w="1400" w:type="dxa"/>
            <w:tcBorders>
              <w:top w:val="nil"/>
              <w:left w:val="nil"/>
              <w:bottom w:val="single" w:sz="4" w:space="0" w:color="auto"/>
              <w:right w:val="single" w:sz="4" w:space="0" w:color="auto"/>
            </w:tcBorders>
            <w:shd w:val="clear" w:color="auto" w:fill="auto"/>
            <w:noWrap/>
            <w:vAlign w:val="center"/>
            <w:hideMark/>
          </w:tcPr>
          <w:p w14:paraId="2BF17EAA"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686,12</w:t>
            </w:r>
          </w:p>
        </w:tc>
        <w:tc>
          <w:tcPr>
            <w:tcW w:w="960" w:type="dxa"/>
            <w:vMerge/>
            <w:tcBorders>
              <w:top w:val="nil"/>
              <w:left w:val="single" w:sz="4" w:space="0" w:color="auto"/>
              <w:bottom w:val="single" w:sz="4" w:space="0" w:color="auto"/>
              <w:right w:val="single" w:sz="4" w:space="0" w:color="auto"/>
            </w:tcBorders>
            <w:vAlign w:val="center"/>
            <w:hideMark/>
          </w:tcPr>
          <w:p w14:paraId="6A94F81A" w14:textId="77777777" w:rsidR="003E6B64" w:rsidRPr="003E6B64" w:rsidRDefault="003E6B64" w:rsidP="003E6B64">
            <w:pPr>
              <w:spacing w:line="240" w:lineRule="auto"/>
              <w:jc w:val="left"/>
              <w:rPr>
                <w:rFonts w:eastAsia="Times New Roman" w:cs="Times New Roman"/>
                <w:color w:val="000000"/>
                <w:sz w:val="22"/>
                <w:lang w:val="id-ID" w:eastAsia="id-ID"/>
              </w:rPr>
            </w:pPr>
          </w:p>
        </w:tc>
      </w:tr>
      <w:tr w:rsidR="003E6B64" w:rsidRPr="003E6B64" w14:paraId="0F08F38E" w14:textId="77777777" w:rsidTr="003E6B64">
        <w:trPr>
          <w:trHeight w:val="300"/>
          <w:jc w:val="center"/>
        </w:trPr>
        <w:tc>
          <w:tcPr>
            <w:tcW w:w="9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FFB5E1"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2</w:t>
            </w:r>
          </w:p>
        </w:tc>
        <w:tc>
          <w:tcPr>
            <w:tcW w:w="960" w:type="dxa"/>
            <w:tcBorders>
              <w:top w:val="nil"/>
              <w:left w:val="nil"/>
              <w:bottom w:val="single" w:sz="4" w:space="0" w:color="auto"/>
              <w:right w:val="single" w:sz="4" w:space="0" w:color="auto"/>
            </w:tcBorders>
            <w:shd w:val="clear" w:color="auto" w:fill="auto"/>
            <w:noWrap/>
            <w:vAlign w:val="center"/>
            <w:hideMark/>
          </w:tcPr>
          <w:p w14:paraId="69F13919"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3</w:t>
            </w:r>
          </w:p>
        </w:tc>
        <w:tc>
          <w:tcPr>
            <w:tcW w:w="1400" w:type="dxa"/>
            <w:tcBorders>
              <w:top w:val="nil"/>
              <w:left w:val="nil"/>
              <w:bottom w:val="single" w:sz="4" w:space="0" w:color="auto"/>
              <w:right w:val="single" w:sz="4" w:space="0" w:color="auto"/>
            </w:tcBorders>
            <w:shd w:val="clear" w:color="auto" w:fill="auto"/>
            <w:noWrap/>
            <w:vAlign w:val="center"/>
            <w:hideMark/>
          </w:tcPr>
          <w:p w14:paraId="66287568"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686,5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2D0441"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686,375</w:t>
            </w:r>
          </w:p>
        </w:tc>
      </w:tr>
      <w:tr w:rsidR="003E6B64" w:rsidRPr="003E6B64" w14:paraId="728F603D" w14:textId="77777777" w:rsidTr="003E6B64">
        <w:trPr>
          <w:trHeight w:val="300"/>
          <w:jc w:val="center"/>
        </w:trPr>
        <w:tc>
          <w:tcPr>
            <w:tcW w:w="962" w:type="dxa"/>
            <w:vMerge/>
            <w:tcBorders>
              <w:top w:val="nil"/>
              <w:left w:val="single" w:sz="4" w:space="0" w:color="auto"/>
              <w:bottom w:val="single" w:sz="4" w:space="0" w:color="auto"/>
              <w:right w:val="single" w:sz="4" w:space="0" w:color="auto"/>
            </w:tcBorders>
            <w:vAlign w:val="center"/>
            <w:hideMark/>
          </w:tcPr>
          <w:p w14:paraId="65743C11" w14:textId="77777777" w:rsidR="003E6B64" w:rsidRPr="003E6B64" w:rsidRDefault="003E6B64" w:rsidP="003E6B64">
            <w:pPr>
              <w:spacing w:line="240" w:lineRule="auto"/>
              <w:jc w:val="left"/>
              <w:rPr>
                <w:rFonts w:eastAsia="Times New Roman" w:cs="Times New Roman"/>
                <w:color w:val="000000"/>
                <w:sz w:val="22"/>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14:paraId="37313BD5"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4</w:t>
            </w:r>
          </w:p>
        </w:tc>
        <w:tc>
          <w:tcPr>
            <w:tcW w:w="1400" w:type="dxa"/>
            <w:tcBorders>
              <w:top w:val="nil"/>
              <w:left w:val="nil"/>
              <w:bottom w:val="single" w:sz="4" w:space="0" w:color="auto"/>
              <w:right w:val="single" w:sz="4" w:space="0" w:color="auto"/>
            </w:tcBorders>
            <w:shd w:val="clear" w:color="auto" w:fill="auto"/>
            <w:noWrap/>
            <w:vAlign w:val="center"/>
            <w:hideMark/>
          </w:tcPr>
          <w:p w14:paraId="76D1242E"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686,25</w:t>
            </w:r>
          </w:p>
        </w:tc>
        <w:tc>
          <w:tcPr>
            <w:tcW w:w="960" w:type="dxa"/>
            <w:vMerge/>
            <w:tcBorders>
              <w:top w:val="nil"/>
              <w:left w:val="single" w:sz="4" w:space="0" w:color="auto"/>
              <w:bottom w:val="single" w:sz="4" w:space="0" w:color="auto"/>
              <w:right w:val="single" w:sz="4" w:space="0" w:color="auto"/>
            </w:tcBorders>
            <w:vAlign w:val="center"/>
            <w:hideMark/>
          </w:tcPr>
          <w:p w14:paraId="5065F5B1" w14:textId="77777777" w:rsidR="003E6B64" w:rsidRPr="003E6B64" w:rsidRDefault="003E6B64" w:rsidP="003E6B64">
            <w:pPr>
              <w:spacing w:line="240" w:lineRule="auto"/>
              <w:jc w:val="left"/>
              <w:rPr>
                <w:rFonts w:eastAsia="Times New Roman" w:cs="Times New Roman"/>
                <w:color w:val="000000"/>
                <w:sz w:val="22"/>
                <w:lang w:val="id-ID" w:eastAsia="id-ID"/>
              </w:rPr>
            </w:pPr>
          </w:p>
        </w:tc>
      </w:tr>
      <w:tr w:rsidR="003E6B64" w:rsidRPr="003E6B64" w14:paraId="056E0D03" w14:textId="77777777" w:rsidTr="003E6B64">
        <w:trPr>
          <w:trHeight w:val="300"/>
          <w:jc w:val="center"/>
        </w:trPr>
        <w:tc>
          <w:tcPr>
            <w:tcW w:w="9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6BF54E"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14:paraId="25AE6F9A"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5</w:t>
            </w:r>
          </w:p>
        </w:tc>
        <w:tc>
          <w:tcPr>
            <w:tcW w:w="1400" w:type="dxa"/>
            <w:tcBorders>
              <w:top w:val="nil"/>
              <w:left w:val="nil"/>
              <w:bottom w:val="single" w:sz="4" w:space="0" w:color="auto"/>
              <w:right w:val="single" w:sz="4" w:space="0" w:color="auto"/>
            </w:tcBorders>
            <w:shd w:val="clear" w:color="auto" w:fill="auto"/>
            <w:noWrap/>
            <w:vAlign w:val="center"/>
            <w:hideMark/>
          </w:tcPr>
          <w:p w14:paraId="2FFC3E9D"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687,32</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FADFF1"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687,31</w:t>
            </w:r>
          </w:p>
        </w:tc>
      </w:tr>
      <w:tr w:rsidR="003E6B64" w:rsidRPr="003E6B64" w14:paraId="069A9186" w14:textId="77777777" w:rsidTr="003E6B64">
        <w:trPr>
          <w:trHeight w:val="300"/>
          <w:jc w:val="center"/>
        </w:trPr>
        <w:tc>
          <w:tcPr>
            <w:tcW w:w="962" w:type="dxa"/>
            <w:vMerge/>
            <w:tcBorders>
              <w:top w:val="nil"/>
              <w:left w:val="single" w:sz="4" w:space="0" w:color="auto"/>
              <w:bottom w:val="single" w:sz="4" w:space="0" w:color="auto"/>
              <w:right w:val="single" w:sz="4" w:space="0" w:color="auto"/>
            </w:tcBorders>
            <w:vAlign w:val="center"/>
            <w:hideMark/>
          </w:tcPr>
          <w:p w14:paraId="69F5EFE6" w14:textId="77777777" w:rsidR="003E6B64" w:rsidRPr="003E6B64" w:rsidRDefault="003E6B64" w:rsidP="003E6B64">
            <w:pPr>
              <w:spacing w:line="240" w:lineRule="auto"/>
              <w:jc w:val="left"/>
              <w:rPr>
                <w:rFonts w:eastAsia="Times New Roman" w:cs="Times New Roman"/>
                <w:color w:val="000000"/>
                <w:sz w:val="22"/>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14:paraId="1B013328"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6</w:t>
            </w:r>
          </w:p>
        </w:tc>
        <w:tc>
          <w:tcPr>
            <w:tcW w:w="1400" w:type="dxa"/>
            <w:tcBorders>
              <w:top w:val="nil"/>
              <w:left w:val="nil"/>
              <w:bottom w:val="single" w:sz="4" w:space="0" w:color="auto"/>
              <w:right w:val="single" w:sz="4" w:space="0" w:color="auto"/>
            </w:tcBorders>
            <w:shd w:val="clear" w:color="auto" w:fill="auto"/>
            <w:noWrap/>
            <w:vAlign w:val="center"/>
            <w:hideMark/>
          </w:tcPr>
          <w:p w14:paraId="18144EE4"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687,3</w:t>
            </w:r>
          </w:p>
        </w:tc>
        <w:tc>
          <w:tcPr>
            <w:tcW w:w="960" w:type="dxa"/>
            <w:vMerge/>
            <w:tcBorders>
              <w:top w:val="nil"/>
              <w:left w:val="single" w:sz="4" w:space="0" w:color="auto"/>
              <w:bottom w:val="single" w:sz="4" w:space="0" w:color="auto"/>
              <w:right w:val="single" w:sz="4" w:space="0" w:color="auto"/>
            </w:tcBorders>
            <w:vAlign w:val="center"/>
            <w:hideMark/>
          </w:tcPr>
          <w:p w14:paraId="5E232DA2" w14:textId="77777777" w:rsidR="003E6B64" w:rsidRPr="003E6B64" w:rsidRDefault="003E6B64" w:rsidP="003E6B64">
            <w:pPr>
              <w:spacing w:line="240" w:lineRule="auto"/>
              <w:jc w:val="left"/>
              <w:rPr>
                <w:rFonts w:eastAsia="Times New Roman" w:cs="Times New Roman"/>
                <w:color w:val="000000"/>
                <w:sz w:val="22"/>
                <w:lang w:val="id-ID" w:eastAsia="id-ID"/>
              </w:rPr>
            </w:pPr>
          </w:p>
        </w:tc>
      </w:tr>
      <w:tr w:rsidR="003E6B64" w:rsidRPr="003E6B64" w14:paraId="70582001" w14:textId="77777777" w:rsidTr="003E6B64">
        <w:trPr>
          <w:trHeight w:val="300"/>
          <w:jc w:val="center"/>
        </w:trPr>
        <w:tc>
          <w:tcPr>
            <w:tcW w:w="9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CD63D8"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14:paraId="4C7C4F14"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7</w:t>
            </w:r>
          </w:p>
        </w:tc>
        <w:tc>
          <w:tcPr>
            <w:tcW w:w="1400" w:type="dxa"/>
            <w:tcBorders>
              <w:top w:val="nil"/>
              <w:left w:val="nil"/>
              <w:bottom w:val="single" w:sz="4" w:space="0" w:color="auto"/>
              <w:right w:val="single" w:sz="4" w:space="0" w:color="auto"/>
            </w:tcBorders>
            <w:shd w:val="clear" w:color="auto" w:fill="auto"/>
            <w:noWrap/>
            <w:vAlign w:val="center"/>
            <w:hideMark/>
          </w:tcPr>
          <w:p w14:paraId="57F2849C"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686,12</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D6466B"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686,655</w:t>
            </w:r>
          </w:p>
        </w:tc>
      </w:tr>
      <w:tr w:rsidR="003E6B64" w:rsidRPr="003E6B64" w14:paraId="66B8DE33" w14:textId="77777777" w:rsidTr="003E6B64">
        <w:trPr>
          <w:trHeight w:val="300"/>
          <w:jc w:val="center"/>
        </w:trPr>
        <w:tc>
          <w:tcPr>
            <w:tcW w:w="962" w:type="dxa"/>
            <w:vMerge/>
            <w:tcBorders>
              <w:top w:val="nil"/>
              <w:left w:val="single" w:sz="4" w:space="0" w:color="auto"/>
              <w:bottom w:val="single" w:sz="4" w:space="0" w:color="auto"/>
              <w:right w:val="single" w:sz="4" w:space="0" w:color="auto"/>
            </w:tcBorders>
            <w:vAlign w:val="center"/>
            <w:hideMark/>
          </w:tcPr>
          <w:p w14:paraId="7FD0BBD9" w14:textId="77777777" w:rsidR="003E6B64" w:rsidRPr="003E6B64" w:rsidRDefault="003E6B64" w:rsidP="003E6B64">
            <w:pPr>
              <w:spacing w:line="240" w:lineRule="auto"/>
              <w:jc w:val="left"/>
              <w:rPr>
                <w:rFonts w:eastAsia="Times New Roman" w:cs="Times New Roman"/>
                <w:color w:val="000000"/>
                <w:sz w:val="22"/>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14:paraId="05C36CD8"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8</w:t>
            </w:r>
          </w:p>
        </w:tc>
        <w:tc>
          <w:tcPr>
            <w:tcW w:w="1400" w:type="dxa"/>
            <w:tcBorders>
              <w:top w:val="nil"/>
              <w:left w:val="nil"/>
              <w:bottom w:val="single" w:sz="4" w:space="0" w:color="auto"/>
              <w:right w:val="single" w:sz="4" w:space="0" w:color="auto"/>
            </w:tcBorders>
            <w:shd w:val="clear" w:color="auto" w:fill="auto"/>
            <w:noWrap/>
            <w:vAlign w:val="center"/>
            <w:hideMark/>
          </w:tcPr>
          <w:p w14:paraId="35335B6F"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687,19</w:t>
            </w:r>
          </w:p>
        </w:tc>
        <w:tc>
          <w:tcPr>
            <w:tcW w:w="960" w:type="dxa"/>
            <w:vMerge/>
            <w:tcBorders>
              <w:top w:val="nil"/>
              <w:left w:val="single" w:sz="4" w:space="0" w:color="auto"/>
              <w:bottom w:val="single" w:sz="4" w:space="0" w:color="auto"/>
              <w:right w:val="single" w:sz="4" w:space="0" w:color="auto"/>
            </w:tcBorders>
            <w:vAlign w:val="center"/>
            <w:hideMark/>
          </w:tcPr>
          <w:p w14:paraId="0E477750" w14:textId="77777777" w:rsidR="003E6B64" w:rsidRPr="003E6B64" w:rsidRDefault="003E6B64" w:rsidP="003E6B64">
            <w:pPr>
              <w:spacing w:line="240" w:lineRule="auto"/>
              <w:jc w:val="left"/>
              <w:rPr>
                <w:rFonts w:eastAsia="Times New Roman" w:cs="Times New Roman"/>
                <w:color w:val="000000"/>
                <w:sz w:val="22"/>
                <w:lang w:val="id-ID" w:eastAsia="id-ID"/>
              </w:rPr>
            </w:pPr>
          </w:p>
        </w:tc>
      </w:tr>
      <w:tr w:rsidR="003E6B64" w:rsidRPr="003E6B64" w14:paraId="0E38D66B" w14:textId="77777777" w:rsidTr="003E6B64">
        <w:trPr>
          <w:trHeight w:val="300"/>
          <w:jc w:val="center"/>
        </w:trPr>
        <w:tc>
          <w:tcPr>
            <w:tcW w:w="9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3135D3"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5</w:t>
            </w:r>
          </w:p>
        </w:tc>
        <w:tc>
          <w:tcPr>
            <w:tcW w:w="960" w:type="dxa"/>
            <w:tcBorders>
              <w:top w:val="nil"/>
              <w:left w:val="nil"/>
              <w:bottom w:val="single" w:sz="4" w:space="0" w:color="auto"/>
              <w:right w:val="single" w:sz="4" w:space="0" w:color="auto"/>
            </w:tcBorders>
            <w:shd w:val="clear" w:color="auto" w:fill="auto"/>
            <w:noWrap/>
            <w:vAlign w:val="center"/>
            <w:hideMark/>
          </w:tcPr>
          <w:p w14:paraId="43EABDB0"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9</w:t>
            </w:r>
          </w:p>
        </w:tc>
        <w:tc>
          <w:tcPr>
            <w:tcW w:w="1400" w:type="dxa"/>
            <w:tcBorders>
              <w:top w:val="nil"/>
              <w:left w:val="nil"/>
              <w:bottom w:val="single" w:sz="4" w:space="0" w:color="auto"/>
              <w:right w:val="single" w:sz="4" w:space="0" w:color="auto"/>
            </w:tcBorders>
            <w:shd w:val="clear" w:color="auto" w:fill="auto"/>
            <w:noWrap/>
            <w:vAlign w:val="center"/>
            <w:hideMark/>
          </w:tcPr>
          <w:p w14:paraId="1F7BE135"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687,01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7B60AE"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687,07</w:t>
            </w:r>
          </w:p>
        </w:tc>
      </w:tr>
      <w:tr w:rsidR="003E6B64" w:rsidRPr="003E6B64" w14:paraId="444C0158" w14:textId="77777777" w:rsidTr="003E6B64">
        <w:trPr>
          <w:trHeight w:val="300"/>
          <w:jc w:val="center"/>
        </w:trPr>
        <w:tc>
          <w:tcPr>
            <w:tcW w:w="962" w:type="dxa"/>
            <w:vMerge/>
            <w:tcBorders>
              <w:top w:val="nil"/>
              <w:left w:val="single" w:sz="4" w:space="0" w:color="auto"/>
              <w:bottom w:val="single" w:sz="4" w:space="0" w:color="auto"/>
              <w:right w:val="single" w:sz="4" w:space="0" w:color="auto"/>
            </w:tcBorders>
            <w:vAlign w:val="center"/>
            <w:hideMark/>
          </w:tcPr>
          <w:p w14:paraId="35868D3B" w14:textId="77777777" w:rsidR="003E6B64" w:rsidRPr="003E6B64" w:rsidRDefault="003E6B64" w:rsidP="003E6B64">
            <w:pPr>
              <w:spacing w:line="240" w:lineRule="auto"/>
              <w:jc w:val="left"/>
              <w:rPr>
                <w:rFonts w:eastAsia="Times New Roman" w:cs="Times New Roman"/>
                <w:color w:val="000000"/>
                <w:sz w:val="22"/>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14:paraId="05E4D96B"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10</w:t>
            </w:r>
          </w:p>
        </w:tc>
        <w:tc>
          <w:tcPr>
            <w:tcW w:w="1400" w:type="dxa"/>
            <w:tcBorders>
              <w:top w:val="nil"/>
              <w:left w:val="nil"/>
              <w:bottom w:val="single" w:sz="4" w:space="0" w:color="auto"/>
              <w:right w:val="single" w:sz="4" w:space="0" w:color="auto"/>
            </w:tcBorders>
            <w:shd w:val="clear" w:color="auto" w:fill="auto"/>
            <w:noWrap/>
            <w:vAlign w:val="center"/>
            <w:hideMark/>
          </w:tcPr>
          <w:p w14:paraId="37758E33" w14:textId="77777777" w:rsidR="003E6B64" w:rsidRPr="003E6B64" w:rsidRDefault="003E6B64" w:rsidP="003E6B64">
            <w:pPr>
              <w:spacing w:line="240" w:lineRule="auto"/>
              <w:jc w:val="center"/>
              <w:rPr>
                <w:rFonts w:eastAsia="Times New Roman" w:cs="Times New Roman"/>
                <w:color w:val="000000"/>
                <w:sz w:val="22"/>
                <w:lang w:val="id-ID" w:eastAsia="id-ID"/>
              </w:rPr>
            </w:pPr>
            <w:r w:rsidRPr="003E6B64">
              <w:rPr>
                <w:rFonts w:eastAsia="Times New Roman" w:cs="Times New Roman"/>
                <w:color w:val="000000"/>
                <w:sz w:val="22"/>
                <w:lang w:val="id-ID" w:eastAsia="id-ID"/>
              </w:rPr>
              <w:t>687,13</w:t>
            </w:r>
          </w:p>
        </w:tc>
        <w:tc>
          <w:tcPr>
            <w:tcW w:w="960" w:type="dxa"/>
            <w:vMerge/>
            <w:tcBorders>
              <w:top w:val="nil"/>
              <w:left w:val="single" w:sz="4" w:space="0" w:color="auto"/>
              <w:bottom w:val="single" w:sz="4" w:space="0" w:color="auto"/>
              <w:right w:val="single" w:sz="4" w:space="0" w:color="auto"/>
            </w:tcBorders>
            <w:vAlign w:val="center"/>
            <w:hideMark/>
          </w:tcPr>
          <w:p w14:paraId="33DD1A70" w14:textId="77777777" w:rsidR="003E6B64" w:rsidRPr="003E6B64" w:rsidRDefault="003E6B64" w:rsidP="003E6B64">
            <w:pPr>
              <w:spacing w:line="240" w:lineRule="auto"/>
              <w:jc w:val="left"/>
              <w:rPr>
                <w:rFonts w:eastAsia="Times New Roman" w:cs="Times New Roman"/>
                <w:color w:val="000000"/>
                <w:sz w:val="22"/>
                <w:lang w:val="id-ID" w:eastAsia="id-ID"/>
              </w:rPr>
            </w:pPr>
          </w:p>
        </w:tc>
      </w:tr>
    </w:tbl>
    <w:p w14:paraId="0024FDDA" w14:textId="77777777" w:rsidR="003E6B64" w:rsidRPr="003E6B64" w:rsidRDefault="003E6B64" w:rsidP="003E6B64">
      <w:pPr>
        <w:pStyle w:val="Heading1"/>
        <w:jc w:val="both"/>
        <w:rPr>
          <w:b w:val="0"/>
          <w:lang w:val="id-ID"/>
        </w:rPr>
      </w:pPr>
      <w:r w:rsidRPr="003E6B64">
        <w:rPr>
          <w:b w:val="0"/>
          <w:lang w:val="id-ID"/>
        </w:rPr>
        <w:t xml:space="preserve">3) Menghitung rata-rata dari semua subgrup. </w:t>
      </w:r>
    </w:p>
    <w:p w14:paraId="7B364157" w14:textId="75E4F50F" w:rsidR="003E6B64" w:rsidRPr="003E6B64" w:rsidRDefault="004C5D89" w:rsidP="003E6B64">
      <w:pPr>
        <w:pStyle w:val="Heading1"/>
        <w:rPr>
          <w:b w:val="0"/>
          <w:lang w:val="id-ID"/>
        </w:rPr>
      </w:pPr>
      <w:r w:rsidRPr="004C5D89">
        <w:rPr>
          <w:b w:val="0"/>
          <w:position w:val="-6"/>
          <w:lang w:val="id-ID"/>
        </w:rPr>
        <w:object w:dxaOrig="200" w:dyaOrig="340" w14:anchorId="4AF20B73">
          <v:shape id="_x0000_i1026" type="#_x0000_t75" style="width:9.75pt;height:17.25pt" o:ole="">
            <v:imagedata r:id="rId58" o:title=""/>
          </v:shape>
          <o:OLEObject Type="Embed" ProgID="Equation.3" ShapeID="_x0000_i1026" DrawAspect="Content" ObjectID="_1618297328" r:id="rId59"/>
        </w:object>
      </w:r>
      <w:r w:rsidR="003E6B64">
        <w:rPr>
          <w:b w:val="0"/>
          <w:lang w:val="id-ID"/>
        </w:rPr>
        <w:t xml:space="preserve"> = </w:t>
      </w:r>
      <w:r w:rsidRPr="003E6B64">
        <w:rPr>
          <w:b w:val="0"/>
          <w:position w:val="-24"/>
          <w:lang w:val="id-ID"/>
        </w:rPr>
        <w:object w:dxaOrig="600" w:dyaOrig="700" w14:anchorId="46FD3DFD">
          <v:shape id="_x0000_i1027" type="#_x0000_t75" style="width:30pt;height:35.25pt" o:ole="">
            <v:imagedata r:id="rId60" o:title=""/>
          </v:shape>
          <o:OLEObject Type="Embed" ProgID="Equation.3" ShapeID="_x0000_i1027" DrawAspect="Content" ObjectID="_1618297329" r:id="rId61"/>
        </w:object>
      </w:r>
    </w:p>
    <w:p w14:paraId="16F4117B" w14:textId="77777777" w:rsidR="003E6B64" w:rsidRDefault="003E6B64" w:rsidP="003E6B64">
      <w:pPr>
        <w:pStyle w:val="Heading1"/>
        <w:jc w:val="both"/>
        <w:rPr>
          <w:b w:val="0"/>
          <w:lang w:val="id-ID"/>
        </w:rPr>
      </w:pPr>
      <w:r w:rsidRPr="003E6B64">
        <w:rPr>
          <w:b w:val="0"/>
          <w:lang w:val="id-ID"/>
        </w:rPr>
        <w:t xml:space="preserve">Keterangan : </w:t>
      </w:r>
    </w:p>
    <w:p w14:paraId="7B204AE1" w14:textId="6E3CEF1E" w:rsidR="003E6B64" w:rsidRDefault="004C5D89" w:rsidP="003E6B64">
      <w:pPr>
        <w:pStyle w:val="Heading1"/>
        <w:jc w:val="both"/>
        <w:rPr>
          <w:b w:val="0"/>
          <w:lang w:val="id-ID"/>
        </w:rPr>
      </w:pPr>
      <w:r w:rsidRPr="004C5D89">
        <w:rPr>
          <w:b w:val="0"/>
          <w:position w:val="-6"/>
          <w:lang w:val="id-ID"/>
        </w:rPr>
        <w:object w:dxaOrig="200" w:dyaOrig="340" w14:anchorId="30BB0836">
          <v:shape id="_x0000_i1028" type="#_x0000_t75" style="width:9.75pt;height:17.25pt" o:ole="">
            <v:imagedata r:id="rId62" o:title=""/>
          </v:shape>
          <o:OLEObject Type="Embed" ProgID="Equation.3" ShapeID="_x0000_i1028" DrawAspect="Content" ObjectID="_1618297330" r:id="rId63"/>
        </w:object>
      </w:r>
      <w:r w:rsidR="003E6B64">
        <w:rPr>
          <w:b w:val="0"/>
          <w:lang w:val="id-ID"/>
        </w:rPr>
        <w:t xml:space="preserve"> </w:t>
      </w:r>
      <w:r w:rsidR="003E6B64" w:rsidRPr="003E6B64">
        <w:rPr>
          <w:b w:val="0"/>
          <w:lang w:val="id-ID"/>
        </w:rPr>
        <w:t>= rata-rata dari keseluruhan grup</w:t>
      </w:r>
    </w:p>
    <w:p w14:paraId="0437AF4E" w14:textId="75DD88CD" w:rsidR="003E6B64" w:rsidRDefault="004C5D89" w:rsidP="003E6B64">
      <w:pPr>
        <w:pStyle w:val="Heading1"/>
        <w:jc w:val="both"/>
        <w:rPr>
          <w:b w:val="0"/>
          <w:lang w:val="id-ID"/>
        </w:rPr>
      </w:pPr>
      <w:r w:rsidRPr="004C5D89">
        <w:rPr>
          <w:b w:val="0"/>
          <w:position w:val="-6"/>
          <w:lang w:val="id-ID"/>
        </w:rPr>
        <w:object w:dxaOrig="200" w:dyaOrig="340" w14:anchorId="41649044">
          <v:shape id="_x0000_i1029" type="#_x0000_t75" style="width:9.75pt;height:17.25pt" o:ole="">
            <v:imagedata r:id="rId64" o:title=""/>
          </v:shape>
          <o:OLEObject Type="Embed" ProgID="Equation.3" ShapeID="_x0000_i1029" DrawAspect="Content" ObjectID="_1618297331" r:id="rId65"/>
        </w:object>
      </w:r>
      <w:r w:rsidR="003E6B64" w:rsidRPr="003E6B64">
        <w:rPr>
          <w:b w:val="0"/>
          <w:lang w:val="id-ID"/>
        </w:rPr>
        <w:t xml:space="preserve">i = rata-rata subgrup ke-i </w:t>
      </w:r>
    </w:p>
    <w:p w14:paraId="6B75A6BB" w14:textId="69D3FA56" w:rsidR="003E6B64" w:rsidRPr="003E6B64" w:rsidRDefault="003E6B64" w:rsidP="003E6B64">
      <w:pPr>
        <w:pStyle w:val="Heading1"/>
        <w:jc w:val="both"/>
        <w:rPr>
          <w:b w:val="0"/>
          <w:lang w:val="id-ID"/>
        </w:rPr>
      </w:pPr>
      <w:r w:rsidRPr="003E6B64">
        <w:rPr>
          <w:b w:val="0"/>
          <w:lang w:val="id-ID"/>
        </w:rPr>
        <w:t xml:space="preserve">n = banyaknya subgrup  </w:t>
      </w:r>
    </w:p>
    <w:p w14:paraId="5FF8029B" w14:textId="525EF16B" w:rsidR="00622E00" w:rsidRDefault="003E6B64" w:rsidP="003E6B64">
      <w:pPr>
        <w:pStyle w:val="Heading1"/>
        <w:jc w:val="both"/>
        <w:rPr>
          <w:b w:val="0"/>
          <w:lang w:val="id-ID"/>
        </w:rPr>
      </w:pPr>
      <w:r w:rsidRPr="003E6B64">
        <w:rPr>
          <w:b w:val="0"/>
          <w:lang w:val="id-ID"/>
        </w:rPr>
        <w:t>Sehingga perhitungan untuk mencari rata-rata dari subgrup adalah :</w:t>
      </w:r>
    </w:p>
    <w:p w14:paraId="1F60878A" w14:textId="77C4CA00" w:rsidR="003E6B64" w:rsidRDefault="004C5D89" w:rsidP="009665F2">
      <w:pPr>
        <w:pStyle w:val="Heading1"/>
        <w:rPr>
          <w:b w:val="0"/>
          <w:lang w:val="id-ID"/>
        </w:rPr>
      </w:pPr>
      <w:r w:rsidRPr="004C5D89">
        <w:rPr>
          <w:b w:val="0"/>
          <w:position w:val="-6"/>
          <w:lang w:val="id-ID"/>
        </w:rPr>
        <w:object w:dxaOrig="200" w:dyaOrig="340" w14:anchorId="64F596C7">
          <v:shape id="_x0000_i1030" type="#_x0000_t75" style="width:9.75pt;height:17.25pt" o:ole="">
            <v:imagedata r:id="rId66" o:title=""/>
          </v:shape>
          <o:OLEObject Type="Embed" ProgID="Equation.3" ShapeID="_x0000_i1030" DrawAspect="Content" ObjectID="_1618297332" r:id="rId67"/>
        </w:object>
      </w:r>
      <w:r w:rsidR="009665F2">
        <w:rPr>
          <w:b w:val="0"/>
          <w:lang w:val="id-ID"/>
        </w:rPr>
        <w:t xml:space="preserve"> = </w:t>
      </w:r>
      <w:r w:rsidR="009665F2" w:rsidRPr="009665F2">
        <w:rPr>
          <w:b w:val="0"/>
          <w:position w:val="-24"/>
          <w:lang w:val="id-ID"/>
        </w:rPr>
        <w:object w:dxaOrig="4620" w:dyaOrig="620" w14:anchorId="6993B9C6">
          <v:shape id="_x0000_i1031" type="#_x0000_t75" style="width:231pt;height:30.75pt" o:ole="">
            <v:imagedata r:id="rId68" o:title=""/>
          </v:shape>
          <o:OLEObject Type="Embed" ProgID="Equation.3" ShapeID="_x0000_i1031" DrawAspect="Content" ObjectID="_1618297333" r:id="rId69"/>
        </w:object>
      </w:r>
      <w:r w:rsidR="009665F2">
        <w:rPr>
          <w:b w:val="0"/>
          <w:lang w:val="id-ID"/>
        </w:rPr>
        <w:t xml:space="preserve"> = 686,843</w:t>
      </w:r>
    </w:p>
    <w:p w14:paraId="7EC265B9" w14:textId="4A12F346" w:rsidR="009665F2" w:rsidRDefault="009665F2" w:rsidP="009665F2">
      <w:pPr>
        <w:pStyle w:val="Heading1"/>
        <w:jc w:val="both"/>
        <w:rPr>
          <w:b w:val="0"/>
          <w:lang w:val="id-ID"/>
        </w:rPr>
      </w:pPr>
      <w:r w:rsidRPr="009665F2">
        <w:rPr>
          <w:b w:val="0"/>
          <w:lang w:val="id-ID"/>
        </w:rPr>
        <w:t>4) Menghitung standar deviasi.</w:t>
      </w:r>
    </w:p>
    <w:p w14:paraId="540BB08D" w14:textId="5F9E6370" w:rsidR="009665F2" w:rsidRDefault="009665F2" w:rsidP="009665F2">
      <w:pPr>
        <w:pStyle w:val="Heading1"/>
        <w:rPr>
          <w:rFonts w:ascii="Cambria Math" w:hAnsi="Cambria Math" w:cs="Cambria Math"/>
          <w:b w:val="0"/>
          <w:lang w:val="id-ID"/>
        </w:rPr>
      </w:pPr>
      <w:r w:rsidRPr="009665F2">
        <w:rPr>
          <w:b w:val="0"/>
          <w:position w:val="-10"/>
          <w:lang w:val="id-ID"/>
        </w:rPr>
        <w:object w:dxaOrig="180" w:dyaOrig="340" w14:anchorId="685563A9">
          <v:shape id="_x0000_i1032" type="#_x0000_t75" style="width:9pt;height:15.75pt" o:ole="">
            <v:imagedata r:id="rId70" o:title=""/>
          </v:shape>
          <o:OLEObject Type="Embed" ProgID="Equation.3" ShapeID="_x0000_i1032" DrawAspect="Content" ObjectID="_1618297334" r:id="rId71"/>
        </w:object>
      </w:r>
      <w:r w:rsidRPr="009665F2">
        <w:rPr>
          <w:rFonts w:ascii="Cambria Math" w:hAnsi="Cambria Math" w:cs="Cambria Math"/>
          <w:b w:val="0"/>
          <w:lang w:val="id-ID"/>
        </w:rPr>
        <w:t>𝜎</w:t>
      </w:r>
      <w:r>
        <w:rPr>
          <w:rFonts w:ascii="Cambria Math" w:hAnsi="Cambria Math" w:cs="Cambria Math"/>
          <w:b w:val="0"/>
          <w:lang w:val="id-ID"/>
        </w:rPr>
        <w:t xml:space="preserve"> = </w:t>
      </w:r>
      <w:r w:rsidRPr="009665F2">
        <w:rPr>
          <w:rFonts w:ascii="Cambria Math" w:hAnsi="Cambria Math" w:cs="Cambria Math"/>
          <w:b w:val="0"/>
          <w:position w:val="-26"/>
          <w:lang w:val="id-ID"/>
        </w:rPr>
        <w:object w:dxaOrig="1280" w:dyaOrig="780" w14:anchorId="4D6A3DDC">
          <v:shape id="_x0000_i1033" type="#_x0000_t75" style="width:63.75pt;height:39pt" o:ole="">
            <v:imagedata r:id="rId72" o:title=""/>
          </v:shape>
          <o:OLEObject Type="Embed" ProgID="Equation.3" ShapeID="_x0000_i1033" DrawAspect="Content" ObjectID="_1618297335" r:id="rId73"/>
        </w:object>
      </w:r>
    </w:p>
    <w:p w14:paraId="47F52AF4" w14:textId="311D586B" w:rsidR="009665F2" w:rsidRDefault="009665F2" w:rsidP="009665F2">
      <w:pPr>
        <w:pStyle w:val="Heading1"/>
        <w:jc w:val="both"/>
        <w:rPr>
          <w:b w:val="0"/>
          <w:lang w:val="id-ID"/>
        </w:rPr>
      </w:pPr>
      <w:r w:rsidRPr="009665F2">
        <w:rPr>
          <w:b w:val="0"/>
          <w:lang w:val="id-ID"/>
        </w:rPr>
        <w:lastRenderedPageBreak/>
        <w:t>Keterangan :</w:t>
      </w:r>
    </w:p>
    <w:p w14:paraId="4DD5C26F" w14:textId="2AC7725F" w:rsidR="009665F2" w:rsidRDefault="009665F2" w:rsidP="009665F2">
      <w:pPr>
        <w:pStyle w:val="Heading1"/>
        <w:jc w:val="both"/>
        <w:rPr>
          <w:b w:val="0"/>
          <w:lang w:val="id-ID"/>
        </w:rPr>
      </w:pPr>
      <w:r>
        <w:rPr>
          <w:b w:val="0"/>
          <w:lang w:val="id-ID"/>
        </w:rPr>
        <w:t>N = jumlah sampel</w:t>
      </w:r>
    </w:p>
    <w:p w14:paraId="407B7137" w14:textId="2462286C" w:rsidR="009665F2" w:rsidRDefault="009665F2" w:rsidP="009665F2">
      <w:pPr>
        <w:pStyle w:val="Heading1"/>
        <w:jc w:val="both"/>
        <w:rPr>
          <w:b w:val="0"/>
          <w:lang w:val="id-ID"/>
        </w:rPr>
      </w:pPr>
      <w:r w:rsidRPr="009665F2">
        <w:rPr>
          <w:b w:val="0"/>
          <w:lang w:val="id-ID"/>
        </w:rPr>
        <w:t>Sehingga perhitungan standar deviasi pada aktivitas menyiapkan benang, aksesoris dan kain adalah :</w:t>
      </w:r>
    </w:p>
    <w:p w14:paraId="71B19551" w14:textId="1947A548" w:rsidR="009665F2" w:rsidRDefault="009665F2" w:rsidP="009665F2">
      <w:pPr>
        <w:pStyle w:val="Heading1"/>
        <w:jc w:val="both"/>
        <w:rPr>
          <w:rFonts w:ascii="Cambria Math" w:hAnsi="Cambria Math" w:cs="Cambria Math"/>
          <w:b w:val="0"/>
          <w:lang w:val="id-ID"/>
        </w:rPr>
      </w:pPr>
      <w:r w:rsidRPr="009665F2">
        <w:rPr>
          <w:b w:val="0"/>
          <w:position w:val="-10"/>
          <w:lang w:val="id-ID"/>
        </w:rPr>
        <w:object w:dxaOrig="180" w:dyaOrig="340" w14:anchorId="71E47378">
          <v:shape id="_x0000_i1034" type="#_x0000_t75" style="width:9pt;height:15.75pt" o:ole="">
            <v:imagedata r:id="rId70" o:title=""/>
          </v:shape>
          <o:OLEObject Type="Embed" ProgID="Equation.3" ShapeID="_x0000_i1034" DrawAspect="Content" ObjectID="_1618297336" r:id="rId74"/>
        </w:object>
      </w:r>
      <w:r w:rsidRPr="009665F2">
        <w:rPr>
          <w:rFonts w:ascii="Cambria Math" w:hAnsi="Cambria Math" w:cs="Cambria Math"/>
          <w:b w:val="0"/>
          <w:lang w:val="id-ID"/>
        </w:rPr>
        <w:t>𝜎</w:t>
      </w:r>
      <w:r>
        <w:rPr>
          <w:rFonts w:ascii="Cambria Math" w:hAnsi="Cambria Math" w:cs="Cambria Math"/>
          <w:b w:val="0"/>
          <w:lang w:val="id-ID"/>
        </w:rPr>
        <w:t xml:space="preserve"> = </w:t>
      </w:r>
      <w:r w:rsidRPr="009665F2">
        <w:rPr>
          <w:rFonts w:ascii="Cambria Math" w:hAnsi="Cambria Math" w:cs="Cambria Math"/>
          <w:b w:val="0"/>
          <w:position w:val="-26"/>
          <w:lang w:val="id-ID"/>
        </w:rPr>
        <w:object w:dxaOrig="1280" w:dyaOrig="780" w14:anchorId="642EC7BD">
          <v:shape id="_x0000_i1035" type="#_x0000_t75" style="width:63.75pt;height:39pt" o:ole="">
            <v:imagedata r:id="rId75" o:title=""/>
          </v:shape>
          <o:OLEObject Type="Embed" ProgID="Equation.3" ShapeID="_x0000_i1035" DrawAspect="Content" ObjectID="_1618297337" r:id="rId76"/>
        </w:object>
      </w:r>
    </w:p>
    <w:p w14:paraId="6C9C7659" w14:textId="7E517A0D" w:rsidR="009665F2" w:rsidRDefault="009665F2" w:rsidP="009665F2">
      <w:pPr>
        <w:pStyle w:val="Heading1"/>
        <w:jc w:val="both"/>
        <w:rPr>
          <w:rFonts w:ascii="Cambria Math" w:hAnsi="Cambria Math" w:cs="Cambria Math"/>
          <w:b w:val="0"/>
          <w:lang w:val="id-ID"/>
        </w:rPr>
      </w:pPr>
      <w:r>
        <w:rPr>
          <w:rFonts w:ascii="Cambria Math" w:hAnsi="Cambria Math" w:cs="Cambria Math"/>
          <w:b w:val="0"/>
          <w:lang w:val="id-ID"/>
        </w:rPr>
        <w:t xml:space="preserve">        = </w:t>
      </w:r>
      <w:r w:rsidRPr="009665F2">
        <w:rPr>
          <w:rFonts w:ascii="Cambria Math" w:hAnsi="Cambria Math" w:cs="Cambria Math"/>
          <w:b w:val="0"/>
          <w:position w:val="-26"/>
          <w:lang w:val="id-ID"/>
        </w:rPr>
        <w:object w:dxaOrig="7119" w:dyaOrig="720" w14:anchorId="3F983607">
          <v:shape id="_x0000_i1036" type="#_x0000_t75" style="width:357pt;height:36pt" o:ole="">
            <v:imagedata r:id="rId77" o:title=""/>
          </v:shape>
          <o:OLEObject Type="Embed" ProgID="Equation.3" ShapeID="_x0000_i1036" DrawAspect="Content" ObjectID="_1618297338" r:id="rId78"/>
        </w:object>
      </w:r>
    </w:p>
    <w:p w14:paraId="64B58CCD" w14:textId="5037F538" w:rsidR="009665F2" w:rsidRDefault="009665F2" w:rsidP="009665F2">
      <w:pPr>
        <w:pStyle w:val="Heading1"/>
        <w:jc w:val="both"/>
        <w:rPr>
          <w:b w:val="0"/>
          <w:lang w:val="id-ID"/>
        </w:rPr>
      </w:pPr>
      <w:r>
        <w:rPr>
          <w:b w:val="0"/>
          <w:lang w:val="id-ID"/>
        </w:rPr>
        <w:t xml:space="preserve">       =   0,537</w:t>
      </w:r>
    </w:p>
    <w:p w14:paraId="0DC75178" w14:textId="0B1ADAB4" w:rsidR="001E6937" w:rsidRDefault="001E6937" w:rsidP="009665F2">
      <w:pPr>
        <w:pStyle w:val="Heading1"/>
        <w:jc w:val="both"/>
        <w:rPr>
          <w:b w:val="0"/>
          <w:lang w:val="id-ID"/>
        </w:rPr>
      </w:pPr>
      <w:r>
        <w:rPr>
          <w:b w:val="0"/>
          <w:lang w:val="id-ID"/>
        </w:rPr>
        <w:t>5) Menghitung standar deviasi rata-rata subgrup</w:t>
      </w:r>
    </w:p>
    <w:p w14:paraId="2044DF05" w14:textId="3B42B73C" w:rsidR="001E6937" w:rsidRPr="006E7B2A" w:rsidRDefault="001E6937" w:rsidP="009665F2">
      <w:pPr>
        <w:pStyle w:val="Heading1"/>
        <w:jc w:val="both"/>
        <w:rPr>
          <w:b w:val="0"/>
          <w:sz w:val="20"/>
          <w:lang w:val="id-ID"/>
        </w:rPr>
      </w:pPr>
      <w:r>
        <w:rPr>
          <w:b w:val="0"/>
          <w:lang w:val="id-ID"/>
        </w:rPr>
        <w:t xml:space="preserve">     </w:t>
      </w:r>
      <w:r w:rsidRPr="009665F2">
        <w:rPr>
          <w:rFonts w:ascii="Cambria Math" w:hAnsi="Cambria Math" w:cs="Cambria Math"/>
          <w:b w:val="0"/>
          <w:lang w:val="id-ID"/>
        </w:rPr>
        <w:t>𝜎</w:t>
      </w:r>
      <w:r>
        <w:rPr>
          <w:rFonts w:ascii="Cambria Math" w:hAnsi="Cambria Math" w:cs="Cambria Math"/>
          <w:b w:val="0"/>
          <w:lang w:val="id-ID"/>
        </w:rPr>
        <w:t>x =</w:t>
      </w:r>
      <w:r w:rsidR="006E7B2A">
        <w:rPr>
          <w:rFonts w:ascii="Cambria Math" w:hAnsi="Cambria Math" w:cs="Cambria Math"/>
          <w:b w:val="0"/>
          <w:lang w:val="id-ID"/>
        </w:rPr>
        <w:t xml:space="preserve">   </w:t>
      </w:r>
      <m:oMath>
        <m:f>
          <m:fPr>
            <m:ctrlPr>
              <w:rPr>
                <w:rFonts w:ascii="Cambria Math" w:hAnsi="Cambria Math"/>
                <w:b w:val="0"/>
                <w:i/>
                <w:sz w:val="32"/>
                <w:lang w:val="id-ID"/>
              </w:rPr>
            </m:ctrlPr>
          </m:fPr>
          <m:num>
            <m:r>
              <m:rPr>
                <m:sty m:val="b"/>
              </m:rPr>
              <w:rPr>
                <w:rFonts w:ascii="Cambria Math" w:hAnsi="Cambria Math"/>
                <w:sz w:val="32"/>
                <w:lang w:val="id-ID"/>
              </w:rPr>
              <m:t xml:space="preserve"> </m:t>
            </m:r>
            <m:r>
              <m:rPr>
                <m:sty m:val="b"/>
              </m:rPr>
              <w:rPr>
                <w:rFonts w:ascii="Cambria Math" w:hAnsi="Cambria Math" w:cs="Cambria Math"/>
                <w:sz w:val="32"/>
                <w:lang w:val="id-ID"/>
              </w:rPr>
              <m:t>σ</m:t>
            </m:r>
          </m:num>
          <m:den>
            <m:rad>
              <m:radPr>
                <m:degHide m:val="1"/>
                <m:ctrlPr>
                  <w:rPr>
                    <w:rFonts w:ascii="Cambria Math" w:hAnsi="Cambria Math"/>
                    <w:b w:val="0"/>
                    <w:i/>
                    <w:sz w:val="32"/>
                    <w:lang w:val="id-ID"/>
                  </w:rPr>
                </m:ctrlPr>
              </m:radPr>
              <m:deg/>
              <m:e>
                <m:r>
                  <m:rPr>
                    <m:sty m:val="bi"/>
                  </m:rPr>
                  <w:rPr>
                    <w:rFonts w:ascii="Cambria Math" w:hAnsi="Cambria Math"/>
                    <w:sz w:val="32"/>
                    <w:lang w:val="id-ID"/>
                  </w:rPr>
                  <m:t>n</m:t>
                </m:r>
              </m:e>
            </m:rad>
          </m:den>
        </m:f>
      </m:oMath>
      <w:r w:rsidR="006E7B2A">
        <w:rPr>
          <w:rFonts w:ascii="Cambria Math" w:hAnsi="Cambria Math" w:cs="Cambria Math"/>
          <w:b w:val="0"/>
          <w:sz w:val="32"/>
          <w:lang w:val="id-ID"/>
        </w:rPr>
        <w:t xml:space="preserve">  = </w:t>
      </w:r>
      <m:oMath>
        <m:f>
          <m:fPr>
            <m:ctrlPr>
              <w:rPr>
                <w:rFonts w:ascii="Cambria Math" w:hAnsi="Cambria Math" w:cs="Cambria Math"/>
                <w:b w:val="0"/>
                <w:i/>
                <w:sz w:val="32"/>
                <w:lang w:val="id-ID"/>
              </w:rPr>
            </m:ctrlPr>
          </m:fPr>
          <m:num>
            <m:r>
              <m:rPr>
                <m:sty m:val="bi"/>
              </m:rPr>
              <w:rPr>
                <w:rFonts w:ascii="Cambria Math" w:hAnsi="Cambria Math" w:cs="Cambria Math"/>
                <w:sz w:val="32"/>
                <w:lang w:val="id-ID"/>
              </w:rPr>
              <m:t>0,537</m:t>
            </m:r>
          </m:num>
          <m:den>
            <m:rad>
              <m:radPr>
                <m:degHide m:val="1"/>
                <m:ctrlPr>
                  <w:rPr>
                    <w:rFonts w:ascii="Cambria Math" w:hAnsi="Cambria Math" w:cs="Cambria Math"/>
                    <w:b w:val="0"/>
                    <w:i/>
                    <w:sz w:val="32"/>
                    <w:lang w:val="id-ID"/>
                  </w:rPr>
                </m:ctrlPr>
              </m:radPr>
              <m:deg/>
              <m:e>
                <m:r>
                  <m:rPr>
                    <m:sty m:val="bi"/>
                  </m:rPr>
                  <w:rPr>
                    <w:rFonts w:ascii="Cambria Math" w:hAnsi="Cambria Math" w:cs="Cambria Math"/>
                    <w:sz w:val="32"/>
                    <w:lang w:val="id-ID"/>
                  </w:rPr>
                  <m:t>5</m:t>
                </m:r>
              </m:e>
            </m:rad>
          </m:den>
        </m:f>
      </m:oMath>
      <w:r w:rsidR="006E7B2A">
        <w:rPr>
          <w:rFonts w:ascii="Cambria Math" w:hAnsi="Cambria Math" w:cs="Cambria Math"/>
          <w:b w:val="0"/>
          <w:sz w:val="32"/>
          <w:lang w:val="id-ID"/>
        </w:rPr>
        <w:t xml:space="preserve"> = </w:t>
      </w:r>
      <w:r w:rsidR="006E7B2A" w:rsidRPr="006E7B2A">
        <w:rPr>
          <w:b w:val="0"/>
          <w:lang w:val="id-ID"/>
        </w:rPr>
        <w:t>0,24</w:t>
      </w:r>
    </w:p>
    <w:p w14:paraId="69A423E1" w14:textId="31419DB6" w:rsidR="00363F07" w:rsidRPr="00363F07" w:rsidRDefault="006E7B2A" w:rsidP="00363F07">
      <w:pPr>
        <w:pStyle w:val="Heading1"/>
        <w:spacing w:line="360" w:lineRule="auto"/>
        <w:jc w:val="both"/>
        <w:rPr>
          <w:b w:val="0"/>
          <w:lang w:val="id-ID"/>
        </w:rPr>
      </w:pPr>
      <w:r>
        <w:rPr>
          <w:b w:val="0"/>
          <w:lang w:val="id-ID"/>
        </w:rPr>
        <w:t>6</w:t>
      </w:r>
      <w:r w:rsidR="00363F07" w:rsidRPr="00363F07">
        <w:rPr>
          <w:b w:val="0"/>
          <w:lang w:val="id-ID"/>
        </w:rPr>
        <w:t xml:space="preserve">) Menghitung Batas Kontrol Atas (BKA) dan Batas Kontrol Bawah (BKB). </w:t>
      </w:r>
    </w:p>
    <w:p w14:paraId="590159CF" w14:textId="3D9731D6" w:rsidR="00363F07" w:rsidRPr="00363F07" w:rsidRDefault="00363F07" w:rsidP="00363F07">
      <w:pPr>
        <w:pStyle w:val="Heading1"/>
        <w:spacing w:line="360" w:lineRule="auto"/>
        <w:jc w:val="both"/>
        <w:rPr>
          <w:b w:val="0"/>
          <w:lang w:val="id-ID"/>
        </w:rPr>
      </w:pPr>
      <w:r>
        <w:rPr>
          <w:b w:val="0"/>
          <w:lang w:val="id-ID"/>
        </w:rPr>
        <w:t>BKA = x̅</w:t>
      </w:r>
      <w:r w:rsidR="006E7B2A">
        <w:rPr>
          <w:b w:val="0"/>
          <w:lang w:val="id-ID"/>
        </w:rPr>
        <w:t xml:space="preserve"> + 3</w:t>
      </w:r>
      <w:r w:rsidR="004C5D89">
        <w:rPr>
          <w:b w:val="0"/>
          <w:lang w:val="id-ID"/>
        </w:rPr>
        <w:t>σ</w:t>
      </w:r>
      <w:r w:rsidR="006E7B2A">
        <w:rPr>
          <w:b w:val="0"/>
          <w:lang w:val="id-ID"/>
        </w:rPr>
        <w:t>x</w:t>
      </w:r>
      <w:r w:rsidR="004C5D89">
        <w:rPr>
          <w:b w:val="0"/>
          <w:lang w:val="id-ID"/>
        </w:rPr>
        <w:t xml:space="preserve"> </w:t>
      </w:r>
      <w:r>
        <w:rPr>
          <w:b w:val="0"/>
          <w:lang w:val="id-ID"/>
        </w:rPr>
        <w:t xml:space="preserve"> = 686,843</w:t>
      </w:r>
      <w:r w:rsidR="006E7B2A">
        <w:rPr>
          <w:b w:val="0"/>
          <w:lang w:val="id-ID"/>
        </w:rPr>
        <w:t xml:space="preserve"> + 3</w:t>
      </w:r>
      <w:r w:rsidR="004C5D89">
        <w:rPr>
          <w:b w:val="0"/>
          <w:lang w:val="id-ID"/>
        </w:rPr>
        <w:t>(0,537) = 687,</w:t>
      </w:r>
      <w:r w:rsidR="006E7B2A">
        <w:rPr>
          <w:b w:val="0"/>
          <w:lang w:val="id-ID"/>
        </w:rPr>
        <w:t>564</w:t>
      </w:r>
    </w:p>
    <w:p w14:paraId="23DF49B2" w14:textId="0FC99172" w:rsidR="00363F07" w:rsidRPr="00363F07" w:rsidRDefault="00363F07" w:rsidP="00363F07">
      <w:pPr>
        <w:pStyle w:val="Heading1"/>
        <w:spacing w:line="360" w:lineRule="auto"/>
        <w:jc w:val="both"/>
        <w:rPr>
          <w:b w:val="0"/>
          <w:lang w:val="id-ID"/>
        </w:rPr>
      </w:pPr>
      <w:r>
        <w:rPr>
          <w:b w:val="0"/>
          <w:lang w:val="id-ID"/>
        </w:rPr>
        <w:t xml:space="preserve">BKB = x̅ </w:t>
      </w:r>
      <w:r w:rsidR="006E7B2A">
        <w:rPr>
          <w:b w:val="0"/>
          <w:lang w:val="id-ID"/>
        </w:rPr>
        <w:t>- 3</w:t>
      </w:r>
      <w:r w:rsidR="004C5D89">
        <w:rPr>
          <w:b w:val="0"/>
          <w:lang w:val="id-ID"/>
        </w:rPr>
        <w:t>σ</w:t>
      </w:r>
      <w:r w:rsidR="006E7B2A">
        <w:rPr>
          <w:b w:val="0"/>
          <w:lang w:val="id-ID"/>
        </w:rPr>
        <w:t>x</w:t>
      </w:r>
      <w:r>
        <w:rPr>
          <w:b w:val="0"/>
          <w:lang w:val="id-ID"/>
        </w:rPr>
        <w:t xml:space="preserve"> = 686,843</w:t>
      </w:r>
      <w:r w:rsidR="006E7B2A">
        <w:rPr>
          <w:b w:val="0"/>
          <w:lang w:val="id-ID"/>
        </w:rPr>
        <w:t xml:space="preserve"> - 3</w:t>
      </w:r>
      <w:r w:rsidR="004C5D89">
        <w:rPr>
          <w:b w:val="0"/>
          <w:lang w:val="id-ID"/>
        </w:rPr>
        <w:t xml:space="preserve">(0,537) = </w:t>
      </w:r>
      <w:r w:rsidR="006E7B2A">
        <w:rPr>
          <w:b w:val="0"/>
          <w:lang w:val="id-ID"/>
        </w:rPr>
        <w:t>686,122</w:t>
      </w:r>
    </w:p>
    <w:p w14:paraId="15AB3FE2" w14:textId="398C93D3" w:rsidR="009665F2" w:rsidRDefault="00363F07" w:rsidP="00363F07">
      <w:pPr>
        <w:pStyle w:val="Heading1"/>
        <w:spacing w:line="360" w:lineRule="auto"/>
        <w:jc w:val="both"/>
        <w:rPr>
          <w:b w:val="0"/>
          <w:lang w:val="id-ID"/>
        </w:rPr>
      </w:pPr>
      <w:r w:rsidRPr="00363F07">
        <w:rPr>
          <w:b w:val="0"/>
          <w:lang w:val="id-ID"/>
        </w:rPr>
        <w:t xml:space="preserve">Berdasarkan perhitungan diatas didapat nilai </w:t>
      </w:r>
      <w:r w:rsidR="006E7B2A">
        <w:rPr>
          <w:b w:val="0"/>
          <w:lang w:val="id-ID"/>
        </w:rPr>
        <w:t>rata-rata 5 subgrup adalah 686,122</w:t>
      </w:r>
      <w:r w:rsidRPr="00363F07">
        <w:rPr>
          <w:b w:val="0"/>
          <w:lang w:val="id-ID"/>
        </w:rPr>
        <w:t xml:space="preserve"> dan nilai </w:t>
      </w:r>
      <w:r w:rsidR="004C5D89">
        <w:rPr>
          <w:b w:val="0"/>
          <w:lang w:val="id-ID"/>
        </w:rPr>
        <w:t>batas kontrol atas sebesar 687,918</w:t>
      </w:r>
      <w:r w:rsidRPr="00363F07">
        <w:rPr>
          <w:b w:val="0"/>
          <w:lang w:val="id-ID"/>
        </w:rPr>
        <w:t xml:space="preserve"> dan nilai b</w:t>
      </w:r>
      <w:r w:rsidR="004C5D89">
        <w:rPr>
          <w:b w:val="0"/>
          <w:lang w:val="id-ID"/>
        </w:rPr>
        <w:t>at</w:t>
      </w:r>
      <w:r w:rsidR="006E7B2A">
        <w:rPr>
          <w:b w:val="0"/>
          <w:lang w:val="id-ID"/>
        </w:rPr>
        <w:t>as kontrol bawah sebesar 687,564</w:t>
      </w:r>
      <w:r w:rsidRPr="00363F07">
        <w:rPr>
          <w:b w:val="0"/>
          <w:lang w:val="id-ID"/>
        </w:rPr>
        <w:t>. Hal ini mengindikasikan bahwa data berada dalam rentang batas kontrol dan data dapat dinyatakan seragam. Pengukuran uji keseragaman data secara lengkap dapat dilihat pada lampiran A.</w:t>
      </w:r>
    </w:p>
    <w:p w14:paraId="28F4679C" w14:textId="77777777" w:rsidR="004C5D89" w:rsidRPr="00363F07" w:rsidRDefault="004C5D89" w:rsidP="00363F07">
      <w:pPr>
        <w:pStyle w:val="Heading1"/>
        <w:spacing w:line="360" w:lineRule="auto"/>
        <w:jc w:val="both"/>
        <w:rPr>
          <w:b w:val="0"/>
          <w:lang w:val="id-ID"/>
        </w:rPr>
      </w:pPr>
    </w:p>
    <w:p w14:paraId="2B6F2F97" w14:textId="39BB4406" w:rsidR="00DE7EA9" w:rsidRDefault="00DE7EA9" w:rsidP="00DE7EA9">
      <w:pPr>
        <w:pStyle w:val="Heading1"/>
        <w:spacing w:line="360" w:lineRule="auto"/>
        <w:jc w:val="both"/>
        <w:rPr>
          <w:lang w:val="id-ID"/>
        </w:rPr>
      </w:pPr>
      <w:r>
        <w:rPr>
          <w:lang w:val="id-ID"/>
        </w:rPr>
        <w:t>IV.2.3 Uji Kecukupan Data</w:t>
      </w:r>
    </w:p>
    <w:p w14:paraId="602D7EF5" w14:textId="5C0A0E7B" w:rsidR="004C5D89" w:rsidRDefault="004C5D89" w:rsidP="004C5D89">
      <w:pPr>
        <w:pStyle w:val="Heading1"/>
        <w:spacing w:line="360" w:lineRule="auto"/>
        <w:jc w:val="both"/>
        <w:rPr>
          <w:b w:val="0"/>
          <w:lang w:val="id-ID"/>
        </w:rPr>
      </w:pPr>
      <w:r w:rsidRPr="004C5D89">
        <w:rPr>
          <w:b w:val="0"/>
          <w:lang w:val="id-ID"/>
        </w:rPr>
        <w:lastRenderedPageBreak/>
        <w:t>Uji kecukupan data adalah salah satu perhitungan untuk mengetahui apakah data yang telah diambil sudah cukup mewakili jumlah populasi yang dibuat atau belum. Langkah</w:t>
      </w:r>
      <w:r>
        <w:rPr>
          <w:b w:val="0"/>
          <w:lang w:val="id-ID"/>
        </w:rPr>
        <w:t>-</w:t>
      </w:r>
      <w:r w:rsidRPr="004C5D89">
        <w:rPr>
          <w:b w:val="0"/>
          <w:lang w:val="id-ID"/>
        </w:rPr>
        <w:t>langkah yang dilakukan dalam uji keseragaman data adalah sebagai berikut :</w:t>
      </w:r>
    </w:p>
    <w:p w14:paraId="488D8999" w14:textId="77777777" w:rsidR="004C5D89" w:rsidRDefault="004C5D89" w:rsidP="004C5D89">
      <w:pPr>
        <w:pStyle w:val="Heading1"/>
        <w:spacing w:line="360" w:lineRule="auto"/>
        <w:jc w:val="both"/>
        <w:rPr>
          <w:b w:val="0"/>
          <w:lang w:val="id-ID"/>
        </w:rPr>
      </w:pPr>
      <w:r w:rsidRPr="004C5D89">
        <w:rPr>
          <w:b w:val="0"/>
          <w:lang w:val="id-ID"/>
        </w:rPr>
        <w:t>1. Menghitung nilai ∑x , x</w:t>
      </w:r>
      <w:r w:rsidRPr="004C5D89">
        <w:rPr>
          <w:b w:val="0"/>
          <w:vertAlign w:val="superscript"/>
          <w:lang w:val="id-ID"/>
        </w:rPr>
        <w:t>2</w:t>
      </w:r>
      <w:r w:rsidRPr="004C5D89">
        <w:rPr>
          <w:b w:val="0"/>
          <w:lang w:val="id-ID"/>
        </w:rPr>
        <w:t xml:space="preserve">  dan ∑x</w:t>
      </w:r>
      <w:r w:rsidRPr="004C5D89">
        <w:rPr>
          <w:b w:val="0"/>
          <w:sz w:val="28"/>
          <w:vertAlign w:val="superscript"/>
          <w:lang w:val="id-ID"/>
        </w:rPr>
        <w:t>2</w:t>
      </w:r>
      <w:r w:rsidRPr="004C5D89">
        <w:rPr>
          <w:b w:val="0"/>
          <w:lang w:val="id-ID"/>
        </w:rPr>
        <w:t xml:space="preserve">. </w:t>
      </w:r>
    </w:p>
    <w:p w14:paraId="08DA7E85" w14:textId="58B1E532" w:rsidR="004C5D89" w:rsidRDefault="004C5D89" w:rsidP="004C5D89">
      <w:pPr>
        <w:pStyle w:val="Heading1"/>
        <w:spacing w:line="360" w:lineRule="auto"/>
        <w:jc w:val="both"/>
        <w:rPr>
          <w:b w:val="0"/>
          <w:lang w:val="id-ID"/>
        </w:rPr>
      </w:pPr>
      <w:r>
        <w:rPr>
          <w:noProof/>
          <w:lang w:val="id-ID" w:eastAsia="id-ID"/>
        </w:rPr>
        <w:drawing>
          <wp:anchor distT="0" distB="0" distL="114300" distR="114300" simplePos="0" relativeHeight="251963392" behindDoc="0" locked="0" layoutInCell="1" allowOverlap="1" wp14:anchorId="4E815E43" wp14:editId="61BFEC8B">
            <wp:simplePos x="0" y="0"/>
            <wp:positionH relativeFrom="page">
              <wp:align>center</wp:align>
            </wp:positionH>
            <wp:positionV relativeFrom="paragraph">
              <wp:posOffset>514350</wp:posOffset>
            </wp:positionV>
            <wp:extent cx="1628775" cy="571500"/>
            <wp:effectExtent l="0" t="0" r="9525"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628775" cy="571500"/>
                    </a:xfrm>
                    <a:prstGeom prst="rect">
                      <a:avLst/>
                    </a:prstGeom>
                  </pic:spPr>
                </pic:pic>
              </a:graphicData>
            </a:graphic>
            <wp14:sizeRelH relativeFrom="page">
              <wp14:pctWidth>0</wp14:pctWidth>
            </wp14:sizeRelH>
            <wp14:sizeRelV relativeFrom="page">
              <wp14:pctHeight>0</wp14:pctHeight>
            </wp14:sizeRelV>
          </wp:anchor>
        </w:drawing>
      </w:r>
      <w:r w:rsidRPr="004C5D89">
        <w:rPr>
          <w:b w:val="0"/>
          <w:lang w:val="id-ID"/>
        </w:rPr>
        <w:t>2. Menghitung jumlah pengamatan yang dibutuhkan dengan membanding N’ dengan N dengan rumus berikut.</w:t>
      </w:r>
    </w:p>
    <w:p w14:paraId="6FA969B8" w14:textId="0AA132B0" w:rsidR="004C5D89" w:rsidRDefault="004C5D89" w:rsidP="004C5D89">
      <w:pPr>
        <w:pStyle w:val="Heading1"/>
        <w:spacing w:line="360" w:lineRule="auto"/>
        <w:jc w:val="both"/>
        <w:rPr>
          <w:b w:val="0"/>
          <w:lang w:val="id-ID"/>
        </w:rPr>
      </w:pPr>
    </w:p>
    <w:p w14:paraId="65223D7C" w14:textId="1F5E2000" w:rsidR="00210A5B" w:rsidRPr="00210A5B" w:rsidRDefault="00210A5B" w:rsidP="00210A5B">
      <w:pPr>
        <w:pStyle w:val="Heading1"/>
        <w:spacing w:line="360" w:lineRule="auto"/>
        <w:jc w:val="both"/>
        <w:rPr>
          <w:b w:val="0"/>
          <w:lang w:val="id-ID"/>
        </w:rPr>
      </w:pPr>
      <w:r w:rsidRPr="00210A5B">
        <w:rPr>
          <w:b w:val="0"/>
          <w:lang w:val="id-ID"/>
        </w:rPr>
        <w:t>Keterangan :  s = tingkat ketelitian k = tingkat kepercayaan Data dapat dikatakan cukup apabila N’&lt;N. Apabila N’&gt;N, maka data pengukuran waktu tidak cukup dan dibutuhkan pengujian ulang. Pada penelitian ini, tingkat kepercayaan yang digunakan adalah sebesar 95% dan tingkat ketelitian sebasar 5%. Pengukuran uji kecukupan data secara lengkap dapat dilihat pada lampiran B.</w:t>
      </w:r>
    </w:p>
    <w:p w14:paraId="454655E5" w14:textId="31475EE6" w:rsidR="00DE7EA9" w:rsidRDefault="00DE7EA9" w:rsidP="00DE7EA9">
      <w:pPr>
        <w:pStyle w:val="Heading1"/>
        <w:spacing w:line="360" w:lineRule="auto"/>
        <w:jc w:val="both"/>
        <w:rPr>
          <w:i/>
          <w:lang w:val="id-ID"/>
        </w:rPr>
      </w:pPr>
      <w:r>
        <w:rPr>
          <w:lang w:val="id-ID"/>
        </w:rPr>
        <w:t xml:space="preserve">IV.2.4 </w:t>
      </w:r>
      <w:r>
        <w:rPr>
          <w:i/>
          <w:lang w:val="id-ID"/>
        </w:rPr>
        <w:t>Value Stream Mapping Current State</w:t>
      </w:r>
    </w:p>
    <w:p w14:paraId="487D894A" w14:textId="16824714" w:rsidR="007543F7" w:rsidRPr="007543F7" w:rsidRDefault="00FE528B" w:rsidP="007543F7">
      <w:pPr>
        <w:pStyle w:val="Heading1"/>
        <w:spacing w:line="360" w:lineRule="auto"/>
        <w:jc w:val="both"/>
        <w:rPr>
          <w:b w:val="0"/>
          <w:lang w:val="id-ID"/>
        </w:rPr>
      </w:pPr>
      <w:r>
        <w:rPr>
          <w:b w:val="0"/>
          <w:lang w:val="id-ID"/>
        </w:rPr>
        <w:t xml:space="preserve">Pembuatan </w:t>
      </w:r>
      <w:r>
        <w:rPr>
          <w:b w:val="0"/>
          <w:i/>
          <w:lang w:val="id-ID"/>
        </w:rPr>
        <w:t>Value Stream Mapping</w:t>
      </w:r>
      <w:r w:rsidR="007543F7" w:rsidRPr="007543F7">
        <w:rPr>
          <w:b w:val="0"/>
          <w:lang w:val="id-ID"/>
        </w:rPr>
        <w:t xml:space="preserve"> </w:t>
      </w:r>
      <w:r w:rsidR="007543F7" w:rsidRPr="00FE528B">
        <w:rPr>
          <w:b w:val="0"/>
          <w:i/>
          <w:lang w:val="id-ID"/>
        </w:rPr>
        <w:t>current state</w:t>
      </w:r>
      <w:r w:rsidR="007543F7" w:rsidRPr="007543F7">
        <w:rPr>
          <w:b w:val="0"/>
          <w:lang w:val="id-ID"/>
        </w:rPr>
        <w:t xml:space="preserve"> bertujuan untuk memahami proses pada aliran informasi dan aliran fisik dalam memproduksi </w:t>
      </w:r>
      <w:r>
        <w:rPr>
          <w:b w:val="0"/>
          <w:lang w:val="id-ID"/>
        </w:rPr>
        <w:t>meteran air</w:t>
      </w:r>
      <w:r w:rsidR="007543F7" w:rsidRPr="007543F7">
        <w:rPr>
          <w:b w:val="0"/>
          <w:lang w:val="id-ID"/>
        </w:rPr>
        <w:t xml:space="preserve">. Berdasarkan </w:t>
      </w:r>
      <w:r>
        <w:rPr>
          <w:b w:val="0"/>
          <w:i/>
          <w:lang w:val="id-ID"/>
        </w:rPr>
        <w:t>Value Stream Mapping</w:t>
      </w:r>
      <w:r w:rsidRPr="007543F7">
        <w:rPr>
          <w:b w:val="0"/>
          <w:lang w:val="id-ID"/>
        </w:rPr>
        <w:t xml:space="preserve"> </w:t>
      </w:r>
      <w:r w:rsidRPr="00FE528B">
        <w:rPr>
          <w:b w:val="0"/>
          <w:i/>
          <w:lang w:val="id-ID"/>
        </w:rPr>
        <w:t>current state</w:t>
      </w:r>
      <w:r w:rsidRPr="007543F7">
        <w:rPr>
          <w:b w:val="0"/>
          <w:lang w:val="id-ID"/>
        </w:rPr>
        <w:t xml:space="preserve"> </w:t>
      </w:r>
      <w:r>
        <w:rPr>
          <w:b w:val="0"/>
          <w:lang w:val="id-ID"/>
        </w:rPr>
        <w:t xml:space="preserve">dapat diketahui </w:t>
      </w:r>
      <w:r w:rsidR="007543F7" w:rsidRPr="007543F7">
        <w:rPr>
          <w:b w:val="0"/>
          <w:lang w:val="id-ID"/>
        </w:rPr>
        <w:t>berapa lama waktu yang dibutuhkan dalam proses produksi</w:t>
      </w:r>
      <w:r>
        <w:rPr>
          <w:b w:val="0"/>
          <w:lang w:val="id-ID"/>
        </w:rPr>
        <w:t xml:space="preserve"> termasuk waktu siklus dan waktu transportasi</w:t>
      </w:r>
      <w:r w:rsidR="007543F7" w:rsidRPr="007543F7">
        <w:rPr>
          <w:b w:val="0"/>
          <w:lang w:val="id-ID"/>
        </w:rPr>
        <w:t>, waktu aktivitas yang bernilai tambah (</w:t>
      </w:r>
      <w:r w:rsidR="007543F7" w:rsidRPr="00FE528B">
        <w:rPr>
          <w:b w:val="0"/>
          <w:i/>
          <w:lang w:val="id-ID"/>
        </w:rPr>
        <w:t>value added</w:t>
      </w:r>
      <w:r w:rsidR="007543F7" w:rsidRPr="007543F7">
        <w:rPr>
          <w:b w:val="0"/>
          <w:lang w:val="id-ID"/>
        </w:rPr>
        <w:t xml:space="preserve">) dan yang tidak </w:t>
      </w:r>
      <w:r>
        <w:rPr>
          <w:b w:val="0"/>
          <w:lang w:val="id-ID"/>
        </w:rPr>
        <w:t>ber</w:t>
      </w:r>
      <w:r w:rsidR="007543F7" w:rsidRPr="007543F7">
        <w:rPr>
          <w:b w:val="0"/>
          <w:lang w:val="id-ID"/>
        </w:rPr>
        <w:t>nilai tambah (</w:t>
      </w:r>
      <w:r w:rsidR="007543F7" w:rsidRPr="00FE528B">
        <w:rPr>
          <w:b w:val="0"/>
          <w:i/>
          <w:lang w:val="id-ID"/>
        </w:rPr>
        <w:t>non value added</w:t>
      </w:r>
      <w:r w:rsidR="007543F7" w:rsidRPr="007543F7">
        <w:rPr>
          <w:b w:val="0"/>
          <w:lang w:val="id-ID"/>
        </w:rPr>
        <w:t xml:space="preserve">) sehingga hasilnya dapat dijadikan acuan dalam membuat rancangan usulan perbaikan guna mengurangi </w:t>
      </w:r>
      <w:r w:rsidR="007543F7" w:rsidRPr="00FE528B">
        <w:rPr>
          <w:b w:val="0"/>
          <w:i/>
          <w:lang w:val="id-ID"/>
        </w:rPr>
        <w:t>waiting time</w:t>
      </w:r>
      <w:r w:rsidR="007543F7" w:rsidRPr="007543F7">
        <w:rPr>
          <w:b w:val="0"/>
          <w:lang w:val="id-ID"/>
        </w:rPr>
        <w:t xml:space="preserve"> pada proses produksi </w:t>
      </w:r>
      <w:r>
        <w:rPr>
          <w:b w:val="0"/>
          <w:lang w:val="id-ID"/>
        </w:rPr>
        <w:t>meteran air</w:t>
      </w:r>
      <w:r w:rsidR="007543F7" w:rsidRPr="007543F7">
        <w:rPr>
          <w:b w:val="0"/>
          <w:lang w:val="id-ID"/>
        </w:rPr>
        <w:t xml:space="preserve">. Gambar </w:t>
      </w:r>
      <w:r>
        <w:rPr>
          <w:b w:val="0"/>
          <w:i/>
          <w:lang w:val="id-ID"/>
        </w:rPr>
        <w:t>Value Stream Mapping</w:t>
      </w:r>
      <w:r w:rsidRPr="007543F7">
        <w:rPr>
          <w:b w:val="0"/>
          <w:lang w:val="id-ID"/>
        </w:rPr>
        <w:t xml:space="preserve"> </w:t>
      </w:r>
      <w:r w:rsidRPr="00FE528B">
        <w:rPr>
          <w:b w:val="0"/>
          <w:i/>
          <w:lang w:val="id-ID"/>
        </w:rPr>
        <w:t>current state</w:t>
      </w:r>
      <w:r w:rsidRPr="007543F7">
        <w:rPr>
          <w:b w:val="0"/>
          <w:lang w:val="id-ID"/>
        </w:rPr>
        <w:t xml:space="preserve"> </w:t>
      </w:r>
      <w:r w:rsidR="007543F7" w:rsidRPr="007543F7">
        <w:rPr>
          <w:b w:val="0"/>
          <w:lang w:val="id-ID"/>
        </w:rPr>
        <w:t xml:space="preserve">untuk produksi </w:t>
      </w:r>
      <w:r>
        <w:rPr>
          <w:b w:val="0"/>
          <w:lang w:val="id-ID"/>
        </w:rPr>
        <w:t>meteran air</w:t>
      </w:r>
      <w:r w:rsidR="007543F7" w:rsidRPr="007543F7">
        <w:rPr>
          <w:b w:val="0"/>
          <w:lang w:val="id-ID"/>
        </w:rPr>
        <w:t xml:space="preserve"> terlampir pada lampiran C. </w:t>
      </w:r>
    </w:p>
    <w:p w14:paraId="1A106976" w14:textId="48EE4421" w:rsidR="007543F7" w:rsidRPr="007543F7" w:rsidRDefault="007543F7" w:rsidP="007543F7">
      <w:pPr>
        <w:pStyle w:val="Heading1"/>
        <w:spacing w:line="360" w:lineRule="auto"/>
        <w:jc w:val="both"/>
        <w:rPr>
          <w:b w:val="0"/>
          <w:lang w:val="id-ID"/>
        </w:rPr>
      </w:pPr>
      <w:r w:rsidRPr="007543F7">
        <w:rPr>
          <w:b w:val="0"/>
          <w:lang w:val="id-ID"/>
        </w:rPr>
        <w:t xml:space="preserve">Berdasarkan lampiran C mengenai </w:t>
      </w:r>
      <w:r w:rsidR="00886F0C">
        <w:rPr>
          <w:b w:val="0"/>
          <w:i/>
          <w:lang w:val="id-ID"/>
        </w:rPr>
        <w:t>Value Stream Mapping</w:t>
      </w:r>
      <w:r w:rsidR="00886F0C" w:rsidRPr="007543F7">
        <w:rPr>
          <w:b w:val="0"/>
          <w:lang w:val="id-ID"/>
        </w:rPr>
        <w:t xml:space="preserve"> </w:t>
      </w:r>
      <w:r w:rsidR="00886F0C" w:rsidRPr="00FE528B">
        <w:rPr>
          <w:b w:val="0"/>
          <w:i/>
          <w:lang w:val="id-ID"/>
        </w:rPr>
        <w:t>current state</w:t>
      </w:r>
      <w:r w:rsidRPr="007543F7">
        <w:rPr>
          <w:b w:val="0"/>
          <w:lang w:val="id-ID"/>
        </w:rPr>
        <w:t xml:space="preserve">, aliran informasi bermula saat pelanggan memesan </w:t>
      </w:r>
      <w:r w:rsidR="00886F0C">
        <w:rPr>
          <w:b w:val="0"/>
          <w:lang w:val="id-ID"/>
        </w:rPr>
        <w:t xml:space="preserve">meteran air </w:t>
      </w:r>
      <w:r w:rsidRPr="007543F7">
        <w:rPr>
          <w:b w:val="0"/>
          <w:lang w:val="id-ID"/>
        </w:rPr>
        <w:t xml:space="preserve">kepada perusahaan. Setelah </w:t>
      </w:r>
      <w:r w:rsidR="00886F0C">
        <w:rPr>
          <w:b w:val="0"/>
          <w:lang w:val="id-ID"/>
        </w:rPr>
        <w:t>mengonfirmasi ketersediaan bahan baku, mesin, estimasi harga</w:t>
      </w:r>
      <w:r w:rsidRPr="007543F7">
        <w:rPr>
          <w:b w:val="0"/>
          <w:lang w:val="id-ID"/>
        </w:rPr>
        <w:t>,</w:t>
      </w:r>
      <w:r w:rsidR="00886F0C">
        <w:rPr>
          <w:b w:val="0"/>
          <w:lang w:val="id-ID"/>
        </w:rPr>
        <w:t xml:space="preserve"> dan lama proses </w:t>
      </w:r>
      <w:r w:rsidR="00886F0C">
        <w:rPr>
          <w:b w:val="0"/>
          <w:lang w:val="id-ID"/>
        </w:rPr>
        <w:lastRenderedPageBreak/>
        <w:t>produksi</w:t>
      </w:r>
      <w:r w:rsidRPr="007543F7">
        <w:rPr>
          <w:b w:val="0"/>
          <w:lang w:val="id-ID"/>
        </w:rPr>
        <w:t xml:space="preserve"> perusahaan membuat rencana produksi untuk pembuatan </w:t>
      </w:r>
      <w:r w:rsidR="00886F0C">
        <w:rPr>
          <w:b w:val="0"/>
          <w:lang w:val="id-ID"/>
        </w:rPr>
        <w:t>meteran air</w:t>
      </w:r>
      <w:r w:rsidRPr="007543F7">
        <w:rPr>
          <w:b w:val="0"/>
          <w:lang w:val="id-ID"/>
        </w:rPr>
        <w:t xml:space="preserve">. Untuk produksi </w:t>
      </w:r>
      <w:r w:rsidR="00886F0C">
        <w:rPr>
          <w:b w:val="0"/>
          <w:lang w:val="id-ID"/>
        </w:rPr>
        <w:t>meteran air</w:t>
      </w:r>
      <w:r w:rsidRPr="007543F7">
        <w:rPr>
          <w:b w:val="0"/>
          <w:lang w:val="id-ID"/>
        </w:rPr>
        <w:t xml:space="preserve"> </w:t>
      </w:r>
      <w:r w:rsidR="00886F0C">
        <w:rPr>
          <w:b w:val="0"/>
          <w:lang w:val="id-ID"/>
        </w:rPr>
        <w:t>terdapat</w:t>
      </w:r>
      <w:r w:rsidRPr="007543F7">
        <w:rPr>
          <w:b w:val="0"/>
          <w:lang w:val="id-ID"/>
        </w:rPr>
        <w:t xml:space="preserve"> bebera</w:t>
      </w:r>
      <w:r w:rsidR="00886F0C">
        <w:rPr>
          <w:b w:val="0"/>
          <w:lang w:val="id-ID"/>
        </w:rPr>
        <w:t xml:space="preserve">pa proses, yaitu persiapan </w:t>
      </w:r>
      <w:r w:rsidRPr="007543F7">
        <w:rPr>
          <w:b w:val="0"/>
          <w:lang w:val="id-ID"/>
        </w:rPr>
        <w:t xml:space="preserve">bahan baku, pembuatan </w:t>
      </w:r>
      <w:r w:rsidR="00886F0C">
        <w:rPr>
          <w:b w:val="0"/>
          <w:i/>
          <w:lang w:val="id-ID"/>
        </w:rPr>
        <w:t>core</w:t>
      </w:r>
      <w:r w:rsidRPr="007543F7">
        <w:rPr>
          <w:b w:val="0"/>
          <w:lang w:val="id-ID"/>
        </w:rPr>
        <w:t xml:space="preserve">, </w:t>
      </w:r>
      <w:r w:rsidR="00886F0C">
        <w:rPr>
          <w:b w:val="0"/>
          <w:lang w:val="id-ID"/>
        </w:rPr>
        <w:t>proses</w:t>
      </w:r>
      <w:r w:rsidR="00886F0C">
        <w:rPr>
          <w:b w:val="0"/>
          <w:i/>
          <w:lang w:val="id-ID"/>
        </w:rPr>
        <w:t xml:space="preserve"> furnace</w:t>
      </w:r>
      <w:r w:rsidR="00886F0C">
        <w:rPr>
          <w:b w:val="0"/>
          <w:lang w:val="id-ID"/>
        </w:rPr>
        <w:t xml:space="preserve">, </w:t>
      </w:r>
      <w:r w:rsidR="00886F0C">
        <w:rPr>
          <w:b w:val="0"/>
          <w:i/>
          <w:lang w:val="id-ID"/>
        </w:rPr>
        <w:t>molding</w:t>
      </w:r>
      <w:r w:rsidRPr="007543F7">
        <w:rPr>
          <w:b w:val="0"/>
          <w:lang w:val="id-ID"/>
        </w:rPr>
        <w:t>,</w:t>
      </w:r>
      <w:r w:rsidR="00886F0C">
        <w:rPr>
          <w:b w:val="0"/>
          <w:lang w:val="id-ID"/>
        </w:rPr>
        <w:t xml:space="preserve"> pemotongan, </w:t>
      </w:r>
      <w:r w:rsidR="00886F0C">
        <w:rPr>
          <w:b w:val="0"/>
          <w:i/>
          <w:lang w:val="id-ID"/>
        </w:rPr>
        <w:t>shotblast,</w:t>
      </w:r>
      <w:r w:rsidR="00886F0C">
        <w:rPr>
          <w:b w:val="0"/>
          <w:lang w:val="id-ID"/>
        </w:rPr>
        <w:t xml:space="preserve"> penghalusan, </w:t>
      </w:r>
      <w:r w:rsidR="00886F0C">
        <w:rPr>
          <w:b w:val="0"/>
          <w:i/>
          <w:lang w:val="id-ID"/>
        </w:rPr>
        <w:t xml:space="preserve">machining, </w:t>
      </w:r>
      <w:r w:rsidR="00886F0C">
        <w:rPr>
          <w:b w:val="0"/>
          <w:lang w:val="id-ID"/>
        </w:rPr>
        <w:t xml:space="preserve">pelubangan, inspeksi, </w:t>
      </w:r>
      <w:r w:rsidR="00886F0C">
        <w:rPr>
          <w:b w:val="0"/>
          <w:i/>
          <w:lang w:val="id-ID"/>
        </w:rPr>
        <w:t xml:space="preserve">assembly, </w:t>
      </w:r>
      <w:r w:rsidR="00886F0C">
        <w:rPr>
          <w:b w:val="0"/>
          <w:lang w:val="id-ID"/>
        </w:rPr>
        <w:t xml:space="preserve">uji kebocoran sebanyak 3 kali, </w:t>
      </w:r>
      <w:r w:rsidR="00886F0C" w:rsidRPr="00886F0C">
        <w:rPr>
          <w:b w:val="0"/>
          <w:i/>
          <w:lang w:val="id-ID"/>
        </w:rPr>
        <w:t>labelling</w:t>
      </w:r>
      <w:r w:rsidR="00886F0C">
        <w:rPr>
          <w:b w:val="0"/>
          <w:lang w:val="id-ID"/>
        </w:rPr>
        <w:t xml:space="preserve">, dan </w:t>
      </w:r>
      <w:r w:rsidR="00886F0C">
        <w:rPr>
          <w:b w:val="0"/>
          <w:i/>
          <w:lang w:val="id-ID"/>
        </w:rPr>
        <w:t>packing</w:t>
      </w:r>
      <w:r w:rsidR="00886F0C">
        <w:rPr>
          <w:b w:val="0"/>
          <w:lang w:val="id-ID"/>
        </w:rPr>
        <w:t xml:space="preserve">. Juga terdapat proses pembuatan </w:t>
      </w:r>
      <w:r w:rsidR="00886F0C">
        <w:rPr>
          <w:b w:val="0"/>
          <w:i/>
          <w:lang w:val="id-ID"/>
        </w:rPr>
        <w:t xml:space="preserve">inner </w:t>
      </w:r>
      <w:r w:rsidR="00886F0C">
        <w:rPr>
          <w:b w:val="0"/>
          <w:lang w:val="id-ID"/>
        </w:rPr>
        <w:t xml:space="preserve">yang proses pembuatannya antara lain pengecatan angka </w:t>
      </w:r>
      <w:r w:rsidR="00886F0C">
        <w:rPr>
          <w:b w:val="0"/>
          <w:i/>
          <w:lang w:val="id-ID"/>
        </w:rPr>
        <w:t xml:space="preserve">inner, </w:t>
      </w:r>
      <w:r w:rsidR="00617BAF">
        <w:rPr>
          <w:b w:val="0"/>
          <w:i/>
          <w:lang w:val="id-ID"/>
        </w:rPr>
        <w:t xml:space="preserve">assembly inner, </w:t>
      </w:r>
      <w:r w:rsidR="00617BAF">
        <w:rPr>
          <w:b w:val="0"/>
          <w:lang w:val="id-ID"/>
        </w:rPr>
        <w:t xml:space="preserve">dan inspeksi </w:t>
      </w:r>
      <w:r w:rsidR="00617BAF">
        <w:rPr>
          <w:b w:val="0"/>
          <w:i/>
          <w:lang w:val="id-ID"/>
        </w:rPr>
        <w:t>inner</w:t>
      </w:r>
      <w:r w:rsidRPr="007543F7">
        <w:rPr>
          <w:b w:val="0"/>
          <w:lang w:val="id-ID"/>
        </w:rPr>
        <w:t xml:space="preserve">. Berdasarkan hasil pemetaan </w:t>
      </w:r>
      <w:r w:rsidR="00617BAF">
        <w:rPr>
          <w:b w:val="0"/>
          <w:i/>
          <w:lang w:val="id-ID"/>
        </w:rPr>
        <w:t>Value Stream Mapping</w:t>
      </w:r>
      <w:r w:rsidR="00617BAF" w:rsidRPr="007543F7">
        <w:rPr>
          <w:b w:val="0"/>
          <w:lang w:val="id-ID"/>
        </w:rPr>
        <w:t xml:space="preserve"> </w:t>
      </w:r>
      <w:r w:rsidR="00617BAF" w:rsidRPr="00FE528B">
        <w:rPr>
          <w:b w:val="0"/>
          <w:i/>
          <w:lang w:val="id-ID"/>
        </w:rPr>
        <w:t>current state</w:t>
      </w:r>
      <w:r w:rsidR="00617BAF" w:rsidRPr="007543F7">
        <w:rPr>
          <w:b w:val="0"/>
          <w:lang w:val="id-ID"/>
        </w:rPr>
        <w:t xml:space="preserve"> </w:t>
      </w:r>
      <w:r w:rsidRPr="007543F7">
        <w:rPr>
          <w:b w:val="0"/>
          <w:lang w:val="id-ID"/>
        </w:rPr>
        <w:t xml:space="preserve">dapat diketahui bahwa total </w:t>
      </w:r>
      <w:r w:rsidRPr="00617BAF">
        <w:rPr>
          <w:b w:val="0"/>
          <w:i/>
          <w:lang w:val="id-ID"/>
        </w:rPr>
        <w:t xml:space="preserve">lead time </w:t>
      </w:r>
      <w:r w:rsidRPr="007543F7">
        <w:rPr>
          <w:b w:val="0"/>
          <w:lang w:val="id-ID"/>
        </w:rPr>
        <w:t xml:space="preserve">dari proses produksi </w:t>
      </w:r>
      <w:r w:rsidR="00617BAF">
        <w:rPr>
          <w:b w:val="0"/>
          <w:lang w:val="id-ID"/>
        </w:rPr>
        <w:t>meteran air</w:t>
      </w:r>
      <w:r w:rsidRPr="007543F7">
        <w:rPr>
          <w:b w:val="0"/>
          <w:lang w:val="id-ID"/>
        </w:rPr>
        <w:t xml:space="preserve"> sebesar </w:t>
      </w:r>
      <w:r w:rsidR="00617BAF">
        <w:rPr>
          <w:b w:val="0"/>
          <w:lang w:val="id-ID"/>
        </w:rPr>
        <w:t>19116,36</w:t>
      </w:r>
      <w:r w:rsidRPr="007543F7">
        <w:rPr>
          <w:b w:val="0"/>
          <w:lang w:val="id-ID"/>
        </w:rPr>
        <w:t xml:space="preserve"> detik dan total waktu aktivitas yang tergolong value added adalah sebesar </w:t>
      </w:r>
      <w:r w:rsidR="00617BAF">
        <w:rPr>
          <w:b w:val="0"/>
          <w:lang w:val="id-ID"/>
        </w:rPr>
        <w:t>11353,37</w:t>
      </w:r>
      <w:r w:rsidRPr="007543F7">
        <w:rPr>
          <w:b w:val="0"/>
          <w:lang w:val="id-ID"/>
        </w:rPr>
        <w:t xml:space="preserve"> detik. Terdapat selisih antara total </w:t>
      </w:r>
      <w:r w:rsidRPr="00617BAF">
        <w:rPr>
          <w:b w:val="0"/>
          <w:i/>
          <w:lang w:val="id-ID"/>
        </w:rPr>
        <w:t>lead time</w:t>
      </w:r>
      <w:r w:rsidRPr="007543F7">
        <w:rPr>
          <w:b w:val="0"/>
          <w:lang w:val="id-ID"/>
        </w:rPr>
        <w:t xml:space="preserve"> dengan total waktu aktivitas yang tergolong </w:t>
      </w:r>
      <w:r w:rsidRPr="00617BAF">
        <w:rPr>
          <w:b w:val="0"/>
          <w:i/>
          <w:lang w:val="id-ID"/>
        </w:rPr>
        <w:t>value added</w:t>
      </w:r>
      <w:r w:rsidRPr="007543F7">
        <w:rPr>
          <w:b w:val="0"/>
          <w:lang w:val="id-ID"/>
        </w:rPr>
        <w:t>. Hal ini mengindikasikan adanya aktivitas-aktivitas yang tidak memiliki nilai tambah (</w:t>
      </w:r>
      <w:r w:rsidRPr="00617BAF">
        <w:rPr>
          <w:b w:val="0"/>
          <w:i/>
          <w:lang w:val="id-ID"/>
        </w:rPr>
        <w:t>non value added time</w:t>
      </w:r>
      <w:r w:rsidRPr="007543F7">
        <w:rPr>
          <w:b w:val="0"/>
          <w:lang w:val="id-ID"/>
        </w:rPr>
        <w:t>) dan aktivitas yang dibutuhkan namun tidak memiliki nilai tambah (</w:t>
      </w:r>
      <w:r w:rsidRPr="00617BAF">
        <w:rPr>
          <w:b w:val="0"/>
          <w:i/>
          <w:lang w:val="id-ID"/>
        </w:rPr>
        <w:t>necessary non value added</w:t>
      </w:r>
      <w:r w:rsidRPr="007543F7">
        <w:rPr>
          <w:b w:val="0"/>
          <w:lang w:val="id-ID"/>
        </w:rPr>
        <w:t xml:space="preserve">).  </w:t>
      </w:r>
    </w:p>
    <w:p w14:paraId="3556201D" w14:textId="62D78D76" w:rsidR="00DE7EA9" w:rsidRDefault="00DE7EA9" w:rsidP="00DE7EA9">
      <w:pPr>
        <w:pStyle w:val="Heading1"/>
        <w:spacing w:line="360" w:lineRule="auto"/>
        <w:jc w:val="both"/>
        <w:rPr>
          <w:i/>
          <w:lang w:val="id-ID"/>
        </w:rPr>
      </w:pPr>
      <w:r>
        <w:rPr>
          <w:lang w:val="id-ID"/>
        </w:rPr>
        <w:t xml:space="preserve">IV.2.5 </w:t>
      </w:r>
      <w:r>
        <w:rPr>
          <w:i/>
          <w:lang w:val="id-ID"/>
        </w:rPr>
        <w:t>Process Activity Mapping Current State</w:t>
      </w:r>
    </w:p>
    <w:p w14:paraId="2F0DAA9E" w14:textId="00801488" w:rsidR="00617BAF" w:rsidRPr="00617BAF" w:rsidRDefault="00617BAF" w:rsidP="00617BAF">
      <w:pPr>
        <w:pStyle w:val="Heading1"/>
        <w:spacing w:line="360" w:lineRule="auto"/>
        <w:jc w:val="both"/>
        <w:rPr>
          <w:b w:val="0"/>
          <w:lang w:val="id-ID"/>
        </w:rPr>
      </w:pPr>
      <w:r w:rsidRPr="00617BAF">
        <w:rPr>
          <w:b w:val="0"/>
          <w:lang w:val="id-ID"/>
        </w:rPr>
        <w:t xml:space="preserve">Pembuatan </w:t>
      </w:r>
      <w:r w:rsidRPr="00617BAF">
        <w:rPr>
          <w:b w:val="0"/>
          <w:i/>
          <w:lang w:val="id-ID"/>
        </w:rPr>
        <w:t>Process Activity Mapping  current state</w:t>
      </w:r>
      <w:r w:rsidRPr="00617BAF">
        <w:rPr>
          <w:b w:val="0"/>
          <w:lang w:val="id-ID"/>
        </w:rPr>
        <w:t xml:space="preserve"> bertujuan untuk menjelaskan dan menggambarkan aktivitas</w:t>
      </w:r>
      <w:r>
        <w:rPr>
          <w:b w:val="0"/>
          <w:lang w:val="id-ID"/>
        </w:rPr>
        <w:t>, jumlah operator, waktu siklus, dan waktu transportasi</w:t>
      </w:r>
      <w:r w:rsidRPr="00617BAF">
        <w:rPr>
          <w:b w:val="0"/>
          <w:lang w:val="id-ID"/>
        </w:rPr>
        <w:t xml:space="preserve"> di lantai produksi sehingga dapat dilihat aktivitas yang merupakan pemborosan (</w:t>
      </w:r>
      <w:r w:rsidRPr="00617BAF">
        <w:rPr>
          <w:b w:val="0"/>
          <w:i/>
          <w:lang w:val="id-ID"/>
        </w:rPr>
        <w:t>waste</w:t>
      </w:r>
      <w:r w:rsidRPr="00617BAF">
        <w:rPr>
          <w:b w:val="0"/>
          <w:lang w:val="id-ID"/>
        </w:rPr>
        <w:t xml:space="preserve">) yang harus diminimalisir atau dihilangkan tanpa mengganggu kelancaran proses produksi. </w:t>
      </w:r>
      <w:r w:rsidRPr="00617BAF">
        <w:rPr>
          <w:b w:val="0"/>
          <w:i/>
          <w:lang w:val="id-ID"/>
        </w:rPr>
        <w:t>Process Activity Mapping  current state</w:t>
      </w:r>
      <w:r w:rsidRPr="00617BAF">
        <w:rPr>
          <w:b w:val="0"/>
          <w:lang w:val="id-ID"/>
        </w:rPr>
        <w:t xml:space="preserve"> untuk produksi </w:t>
      </w:r>
      <w:r>
        <w:rPr>
          <w:b w:val="0"/>
          <w:lang w:val="id-ID"/>
        </w:rPr>
        <w:t>meteran air</w:t>
      </w:r>
      <w:r w:rsidRPr="00617BAF">
        <w:rPr>
          <w:b w:val="0"/>
          <w:lang w:val="id-ID"/>
        </w:rPr>
        <w:t xml:space="preserve"> terlampir pada lampiran D. </w:t>
      </w:r>
    </w:p>
    <w:p w14:paraId="025AC35C" w14:textId="44E17C87" w:rsidR="00617BAF" w:rsidRPr="00617BAF" w:rsidRDefault="00617BAF" w:rsidP="00617BAF">
      <w:pPr>
        <w:pStyle w:val="Heading1"/>
        <w:spacing w:line="360" w:lineRule="auto"/>
        <w:jc w:val="both"/>
        <w:rPr>
          <w:b w:val="0"/>
          <w:lang w:val="id-ID"/>
        </w:rPr>
      </w:pPr>
      <w:r w:rsidRPr="00617BAF">
        <w:rPr>
          <w:b w:val="0"/>
          <w:lang w:val="id-ID"/>
        </w:rPr>
        <w:t xml:space="preserve">Dalam </w:t>
      </w:r>
      <w:r w:rsidRPr="00617BAF">
        <w:rPr>
          <w:b w:val="0"/>
          <w:i/>
          <w:lang w:val="id-ID"/>
        </w:rPr>
        <w:t>Process Activity Mapping  current state</w:t>
      </w:r>
      <w:r w:rsidRPr="00617BAF">
        <w:rPr>
          <w:b w:val="0"/>
          <w:lang w:val="id-ID"/>
        </w:rPr>
        <w:t xml:space="preserve"> proses produksi </w:t>
      </w:r>
      <w:r>
        <w:rPr>
          <w:b w:val="0"/>
          <w:lang w:val="id-ID"/>
        </w:rPr>
        <w:t>meteran air</w:t>
      </w:r>
      <w:r w:rsidRPr="00617BAF">
        <w:rPr>
          <w:b w:val="0"/>
          <w:lang w:val="id-ID"/>
        </w:rPr>
        <w:t xml:space="preserve"> terdapat beberapa informasi antara lain jumlah operator, waktu pengerjaan yang didapat dari hasil pengamatan yang sudah diolah, departemen yang bersangkutan, alat bantu yang digunakan, simbol aliran aktivitas, dan pengelompokkan aktivitas kedalam VA (</w:t>
      </w:r>
      <w:r w:rsidRPr="00617BAF">
        <w:rPr>
          <w:b w:val="0"/>
          <w:i/>
          <w:lang w:val="id-ID"/>
        </w:rPr>
        <w:t>Value Added</w:t>
      </w:r>
      <w:r w:rsidRPr="00617BAF">
        <w:rPr>
          <w:b w:val="0"/>
          <w:lang w:val="id-ID"/>
        </w:rPr>
        <w:t>), NNVA (</w:t>
      </w:r>
      <w:r w:rsidRPr="00617BAF">
        <w:rPr>
          <w:b w:val="0"/>
          <w:i/>
          <w:lang w:val="id-ID"/>
        </w:rPr>
        <w:t>Necessary Non-Value-Added</w:t>
      </w:r>
      <w:r w:rsidRPr="00617BAF">
        <w:rPr>
          <w:b w:val="0"/>
          <w:lang w:val="id-ID"/>
        </w:rPr>
        <w:t>), atau NVA (</w:t>
      </w:r>
      <w:r w:rsidRPr="00617BAF">
        <w:rPr>
          <w:b w:val="0"/>
          <w:i/>
          <w:lang w:val="id-ID"/>
        </w:rPr>
        <w:t>Non Value Added</w:t>
      </w:r>
      <w:r w:rsidRPr="00617BAF">
        <w:rPr>
          <w:b w:val="0"/>
          <w:lang w:val="id-ID"/>
        </w:rPr>
        <w:t xml:space="preserve">). Tabel IV.4 berikut merupakan ringkasan PAM curent state pada proses produksi </w:t>
      </w:r>
      <w:r w:rsidR="0030329F">
        <w:rPr>
          <w:b w:val="0"/>
          <w:lang w:val="id-ID"/>
        </w:rPr>
        <w:t xml:space="preserve">meteran air </w:t>
      </w:r>
      <w:r w:rsidRPr="00617BAF">
        <w:rPr>
          <w:b w:val="0"/>
          <w:lang w:val="id-ID"/>
        </w:rPr>
        <w:t>berdasarkan aliran dan kategori.</w:t>
      </w:r>
    </w:p>
    <w:p w14:paraId="4A6E4CF4" w14:textId="2249CBD6" w:rsidR="00AB7C1C" w:rsidRDefault="00AB7C1C" w:rsidP="00AB7C1C">
      <w:pPr>
        <w:pStyle w:val="Heading1"/>
        <w:spacing w:after="0" w:afterAutospacing="0" w:line="360" w:lineRule="auto"/>
        <w:jc w:val="both"/>
        <w:rPr>
          <w:i/>
          <w:lang w:val="id-ID"/>
        </w:rPr>
      </w:pPr>
      <w:r>
        <w:rPr>
          <w:lang w:val="id-ID"/>
        </w:rPr>
        <w:lastRenderedPageBreak/>
        <w:t xml:space="preserve">IV.2.6 Identifikasi dan Analisis Penyebab </w:t>
      </w:r>
      <w:r>
        <w:rPr>
          <w:i/>
          <w:lang w:val="id-ID"/>
        </w:rPr>
        <w:t>Waste Waiting</w:t>
      </w:r>
    </w:p>
    <w:p w14:paraId="041D9B3A" w14:textId="6E1CAC59" w:rsidR="00C17C41" w:rsidRDefault="00C17C41" w:rsidP="00AB7C1C">
      <w:pPr>
        <w:pStyle w:val="Heading1"/>
        <w:spacing w:after="0" w:afterAutospacing="0" w:line="360" w:lineRule="auto"/>
        <w:jc w:val="both"/>
        <w:rPr>
          <w:i/>
          <w:lang w:val="id-ID"/>
        </w:rPr>
      </w:pPr>
      <w:r>
        <w:rPr>
          <w:lang w:val="id-ID"/>
        </w:rPr>
        <w:t xml:space="preserve">IV.2.6.1 Identifikasi Penyebab </w:t>
      </w:r>
      <w:r>
        <w:rPr>
          <w:i/>
          <w:lang w:val="id-ID"/>
        </w:rPr>
        <w:t xml:space="preserve">Waste Waiting </w:t>
      </w:r>
      <w:r>
        <w:rPr>
          <w:lang w:val="id-ID"/>
        </w:rPr>
        <w:t xml:space="preserve">menggunakan 5 </w:t>
      </w:r>
      <w:r>
        <w:rPr>
          <w:i/>
          <w:lang w:val="id-ID"/>
        </w:rPr>
        <w:t>Why’s</w:t>
      </w:r>
    </w:p>
    <w:p w14:paraId="11F2FAD8" w14:textId="0EBAB327" w:rsidR="00FE528B" w:rsidRPr="0030329F" w:rsidRDefault="00C17C41" w:rsidP="0030329F">
      <w:pPr>
        <w:pStyle w:val="Heading1"/>
        <w:spacing w:after="0" w:afterAutospacing="0" w:line="360" w:lineRule="auto"/>
        <w:jc w:val="both"/>
        <w:rPr>
          <w:b w:val="0"/>
          <w:lang w:val="id-ID"/>
        </w:rPr>
      </w:pPr>
      <w:r w:rsidRPr="00C17C41">
        <w:rPr>
          <w:b w:val="0"/>
          <w:lang w:val="id-ID"/>
        </w:rPr>
        <w:t>5 Why’s digunakan untuk menentukan akar penyebab masalah. Metode 5 Why’s dilakukan dengan mengulang pertanyaan “mengapa‟ pada faktor dominan dalam waste waiting sampai ditemukan akar penyebab masalah yang dapat diperbaiki. Tabel IV.6 berikut merupakan pernyataan 5 Why’s.</w:t>
      </w:r>
    </w:p>
    <w:p w14:paraId="4F734402" w14:textId="30321886" w:rsidR="00DE0EA0" w:rsidRDefault="00567843" w:rsidP="00567843">
      <w:pPr>
        <w:pStyle w:val="Heading1"/>
        <w:spacing w:after="0" w:afterAutospacing="0" w:line="360" w:lineRule="auto"/>
        <w:rPr>
          <w:rFonts w:asciiTheme="minorHAnsi" w:eastAsiaTheme="minorHAnsi" w:hAnsiTheme="minorHAnsi" w:cstheme="minorBidi"/>
          <w:b w:val="0"/>
          <w:bCs w:val="0"/>
          <w:kern w:val="0"/>
          <w:sz w:val="22"/>
          <w:szCs w:val="22"/>
          <w:lang w:eastAsia="en-US"/>
        </w:rPr>
      </w:pPr>
      <w:r>
        <w:rPr>
          <w:lang w:val="id-ID"/>
        </w:rPr>
        <w:fldChar w:fldCharType="begin"/>
      </w:r>
      <w:r>
        <w:rPr>
          <w:lang w:val="id-ID"/>
        </w:rPr>
        <w:instrText xml:space="preserve"> LINK </w:instrText>
      </w:r>
      <w:r w:rsidR="006167A6">
        <w:rPr>
          <w:lang w:val="id-ID"/>
        </w:rPr>
        <w:instrText xml:space="preserve">Excel.Sheet.12 C:\\Users\\ASUS\\Desktop\\PAM.xlsx "5 Why's!R7C6:R9C9" </w:instrText>
      </w:r>
      <w:r>
        <w:rPr>
          <w:lang w:val="id-ID"/>
        </w:rPr>
        <w:instrText xml:space="preserve">\a \f 4 \h </w:instrText>
      </w:r>
      <w:r w:rsidR="00B66465">
        <w:rPr>
          <w:lang w:val="id-ID"/>
        </w:rPr>
        <w:instrText xml:space="preserve"> \* MERGEFORMAT </w:instrText>
      </w:r>
      <w:r>
        <w:rPr>
          <w:lang w:val="id-ID"/>
        </w:rPr>
        <w:fldChar w:fldCharType="separate"/>
      </w:r>
    </w:p>
    <w:tbl>
      <w:tblPr>
        <w:tblW w:w="6720" w:type="dxa"/>
        <w:jc w:val="center"/>
        <w:tblLook w:val="04A0" w:firstRow="1" w:lastRow="0" w:firstColumn="1" w:lastColumn="0" w:noHBand="0" w:noVBand="1"/>
      </w:tblPr>
      <w:tblGrid>
        <w:gridCol w:w="1720"/>
        <w:gridCol w:w="1580"/>
        <w:gridCol w:w="1480"/>
        <w:gridCol w:w="1940"/>
      </w:tblGrid>
      <w:tr w:rsidR="00DE0EA0" w:rsidRPr="00DE0EA0" w14:paraId="63EDFF48" w14:textId="77777777" w:rsidTr="002A33C0">
        <w:trPr>
          <w:divId w:val="506024057"/>
          <w:trHeight w:val="300"/>
          <w:jc w:val="center"/>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F81BC" w14:textId="00015DAC" w:rsidR="00DE0EA0" w:rsidRPr="00DE0EA0" w:rsidRDefault="00DE0EA0" w:rsidP="00DE0EA0">
            <w:pPr>
              <w:spacing w:line="240" w:lineRule="auto"/>
              <w:jc w:val="center"/>
              <w:rPr>
                <w:rFonts w:eastAsia="Times New Roman" w:cs="Times New Roman"/>
                <w:b/>
                <w:bCs/>
                <w:i/>
                <w:iCs/>
                <w:color w:val="000000"/>
                <w:sz w:val="22"/>
                <w:lang w:val="id-ID" w:eastAsia="id-ID"/>
              </w:rPr>
            </w:pPr>
            <w:r w:rsidRPr="00DE0EA0">
              <w:rPr>
                <w:rFonts w:eastAsia="Times New Roman" w:cs="Times New Roman"/>
                <w:b/>
                <w:bCs/>
                <w:i/>
                <w:iCs/>
                <w:color w:val="000000"/>
                <w:sz w:val="22"/>
                <w:lang w:val="id-ID" w:eastAsia="id-ID"/>
              </w:rPr>
              <w:t>Subcause</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57C0F365" w14:textId="77777777" w:rsidR="00DE0EA0" w:rsidRPr="00DE0EA0" w:rsidRDefault="00DE0EA0" w:rsidP="00DE0EA0">
            <w:pPr>
              <w:spacing w:line="240" w:lineRule="auto"/>
              <w:jc w:val="center"/>
              <w:rPr>
                <w:rFonts w:eastAsia="Times New Roman" w:cs="Times New Roman"/>
                <w:b/>
                <w:bCs/>
                <w:color w:val="000000"/>
                <w:sz w:val="22"/>
                <w:lang w:val="id-ID" w:eastAsia="id-ID"/>
              </w:rPr>
            </w:pPr>
            <w:r w:rsidRPr="00DE0EA0">
              <w:rPr>
                <w:rFonts w:eastAsia="Times New Roman" w:cs="Times New Roman"/>
                <w:b/>
                <w:bCs/>
                <w:i/>
                <w:iCs/>
                <w:color w:val="000000"/>
                <w:sz w:val="22"/>
                <w:lang w:val="id-ID" w:eastAsia="id-ID"/>
              </w:rPr>
              <w:t>Why</w:t>
            </w:r>
            <w:r w:rsidRPr="00DE0EA0">
              <w:rPr>
                <w:rFonts w:eastAsia="Times New Roman" w:cs="Times New Roman"/>
                <w:b/>
                <w:bCs/>
                <w:color w:val="000000"/>
                <w:sz w:val="22"/>
                <w:lang w:val="id-ID" w:eastAsia="id-ID"/>
              </w:rPr>
              <w:t xml:space="preserve"> (1)</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20464B53" w14:textId="77777777" w:rsidR="00DE0EA0" w:rsidRPr="00DE0EA0" w:rsidRDefault="00DE0EA0" w:rsidP="00DE0EA0">
            <w:pPr>
              <w:spacing w:line="240" w:lineRule="auto"/>
              <w:jc w:val="center"/>
              <w:rPr>
                <w:rFonts w:eastAsia="Times New Roman" w:cs="Times New Roman"/>
                <w:b/>
                <w:bCs/>
                <w:i/>
                <w:iCs/>
                <w:color w:val="000000"/>
                <w:sz w:val="22"/>
                <w:lang w:val="id-ID" w:eastAsia="id-ID"/>
              </w:rPr>
            </w:pPr>
            <w:r w:rsidRPr="00DE0EA0">
              <w:rPr>
                <w:rFonts w:eastAsia="Times New Roman" w:cs="Times New Roman"/>
                <w:b/>
                <w:bCs/>
                <w:i/>
                <w:iCs/>
                <w:color w:val="000000"/>
                <w:sz w:val="22"/>
                <w:lang w:val="id-ID" w:eastAsia="id-ID"/>
              </w:rPr>
              <w:t xml:space="preserve">Why </w:t>
            </w:r>
            <w:r w:rsidRPr="00DE0EA0">
              <w:rPr>
                <w:rFonts w:eastAsia="Times New Roman" w:cs="Times New Roman"/>
                <w:b/>
                <w:bCs/>
                <w:color w:val="000000"/>
                <w:sz w:val="22"/>
                <w:lang w:val="id-ID" w:eastAsia="id-ID"/>
              </w:rPr>
              <w:t>(2)</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43C47CA1" w14:textId="77777777" w:rsidR="00DE0EA0" w:rsidRPr="00DE0EA0" w:rsidRDefault="00DE0EA0" w:rsidP="00DE0EA0">
            <w:pPr>
              <w:spacing w:line="240" w:lineRule="auto"/>
              <w:jc w:val="center"/>
              <w:rPr>
                <w:rFonts w:eastAsia="Times New Roman" w:cs="Times New Roman"/>
                <w:b/>
                <w:bCs/>
                <w:i/>
                <w:iCs/>
                <w:color w:val="000000"/>
                <w:sz w:val="22"/>
                <w:lang w:val="id-ID" w:eastAsia="id-ID"/>
              </w:rPr>
            </w:pPr>
            <w:r w:rsidRPr="00DE0EA0">
              <w:rPr>
                <w:rFonts w:eastAsia="Times New Roman" w:cs="Times New Roman"/>
                <w:b/>
                <w:bCs/>
                <w:i/>
                <w:iCs/>
                <w:color w:val="000000"/>
                <w:sz w:val="22"/>
                <w:lang w:val="id-ID" w:eastAsia="id-ID"/>
              </w:rPr>
              <w:t xml:space="preserve">Why </w:t>
            </w:r>
            <w:r w:rsidRPr="00DE0EA0">
              <w:rPr>
                <w:rFonts w:eastAsia="Times New Roman" w:cs="Times New Roman"/>
                <w:b/>
                <w:bCs/>
                <w:color w:val="000000"/>
                <w:sz w:val="22"/>
                <w:lang w:val="id-ID" w:eastAsia="id-ID"/>
              </w:rPr>
              <w:t>(3)</w:t>
            </w:r>
          </w:p>
        </w:tc>
      </w:tr>
      <w:tr w:rsidR="00DE0EA0" w:rsidRPr="00DE0EA0" w14:paraId="38E8EF91" w14:textId="77777777" w:rsidTr="002A33C0">
        <w:trPr>
          <w:divId w:val="506024057"/>
          <w:trHeight w:val="1500"/>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3C676258" w14:textId="69B7E02B" w:rsidR="00DE0EA0" w:rsidRPr="00DE0EA0" w:rsidRDefault="00DE0EA0" w:rsidP="00D34347">
            <w:pPr>
              <w:spacing w:line="240" w:lineRule="auto"/>
              <w:rPr>
                <w:rFonts w:eastAsia="Times New Roman" w:cs="Times New Roman"/>
                <w:color w:val="000000"/>
                <w:sz w:val="22"/>
                <w:lang w:val="id-ID" w:eastAsia="id-ID"/>
              </w:rPr>
            </w:pPr>
            <w:r w:rsidRPr="00DE0EA0">
              <w:rPr>
                <w:rFonts w:eastAsia="Times New Roman" w:cs="Times New Roman"/>
                <w:color w:val="000000"/>
                <w:sz w:val="22"/>
                <w:lang w:val="id-ID" w:eastAsia="id-ID"/>
              </w:rPr>
              <w:t xml:space="preserve">Menunggu cairan kuningan </w:t>
            </w:r>
          </w:p>
        </w:tc>
        <w:tc>
          <w:tcPr>
            <w:tcW w:w="1580" w:type="dxa"/>
            <w:tcBorders>
              <w:top w:val="nil"/>
              <w:left w:val="nil"/>
              <w:bottom w:val="single" w:sz="4" w:space="0" w:color="auto"/>
              <w:right w:val="single" w:sz="4" w:space="0" w:color="auto"/>
            </w:tcBorders>
            <w:shd w:val="clear" w:color="auto" w:fill="auto"/>
            <w:vAlign w:val="center"/>
            <w:hideMark/>
          </w:tcPr>
          <w:p w14:paraId="6534A71A" w14:textId="77777777" w:rsidR="00DE0EA0" w:rsidRPr="00DE0EA0" w:rsidRDefault="00DE0EA0" w:rsidP="00DE0EA0">
            <w:pPr>
              <w:spacing w:line="240" w:lineRule="auto"/>
              <w:rPr>
                <w:rFonts w:eastAsia="Times New Roman" w:cs="Times New Roman"/>
                <w:color w:val="000000"/>
                <w:sz w:val="22"/>
                <w:lang w:val="id-ID" w:eastAsia="id-ID"/>
              </w:rPr>
            </w:pPr>
            <w:r w:rsidRPr="00DE0EA0">
              <w:rPr>
                <w:rFonts w:eastAsia="Times New Roman" w:cs="Times New Roman"/>
                <w:color w:val="000000"/>
                <w:sz w:val="22"/>
                <w:lang w:val="id-ID" w:eastAsia="id-ID"/>
              </w:rPr>
              <w:t>Menunggu proses pemanasan tungku</w:t>
            </w:r>
          </w:p>
        </w:tc>
        <w:tc>
          <w:tcPr>
            <w:tcW w:w="1480" w:type="dxa"/>
            <w:tcBorders>
              <w:top w:val="nil"/>
              <w:left w:val="nil"/>
              <w:bottom w:val="single" w:sz="4" w:space="0" w:color="auto"/>
              <w:right w:val="single" w:sz="4" w:space="0" w:color="auto"/>
            </w:tcBorders>
            <w:shd w:val="clear" w:color="auto" w:fill="auto"/>
            <w:vAlign w:val="center"/>
            <w:hideMark/>
          </w:tcPr>
          <w:p w14:paraId="2FFB882F" w14:textId="77777777" w:rsidR="00DE0EA0" w:rsidRPr="00DE0EA0" w:rsidRDefault="00DE0EA0" w:rsidP="00DE0EA0">
            <w:pPr>
              <w:spacing w:line="240" w:lineRule="auto"/>
              <w:rPr>
                <w:rFonts w:eastAsia="Times New Roman" w:cs="Times New Roman"/>
                <w:color w:val="000000"/>
                <w:sz w:val="22"/>
                <w:lang w:val="id-ID" w:eastAsia="id-ID"/>
              </w:rPr>
            </w:pPr>
            <w:r w:rsidRPr="00DE0EA0">
              <w:rPr>
                <w:rFonts w:eastAsia="Times New Roman" w:cs="Times New Roman"/>
                <w:color w:val="000000"/>
                <w:sz w:val="22"/>
                <w:lang w:val="id-ID" w:eastAsia="id-ID"/>
              </w:rPr>
              <w:t>Waktu untuk mulai pemanasan tungku yang terlambat</w:t>
            </w:r>
          </w:p>
        </w:tc>
        <w:tc>
          <w:tcPr>
            <w:tcW w:w="1940" w:type="dxa"/>
            <w:tcBorders>
              <w:top w:val="nil"/>
              <w:left w:val="nil"/>
              <w:bottom w:val="single" w:sz="4" w:space="0" w:color="auto"/>
              <w:right w:val="single" w:sz="4" w:space="0" w:color="auto"/>
            </w:tcBorders>
            <w:shd w:val="clear" w:color="auto" w:fill="auto"/>
            <w:vAlign w:val="center"/>
            <w:hideMark/>
          </w:tcPr>
          <w:p w14:paraId="5FA43097" w14:textId="77777777" w:rsidR="00DE0EA0" w:rsidRPr="00DE0EA0" w:rsidRDefault="00DE0EA0" w:rsidP="00DE0EA0">
            <w:pPr>
              <w:spacing w:line="240" w:lineRule="auto"/>
              <w:rPr>
                <w:rFonts w:eastAsia="Times New Roman" w:cs="Times New Roman"/>
                <w:color w:val="000000"/>
                <w:sz w:val="22"/>
                <w:lang w:val="id-ID" w:eastAsia="id-ID"/>
              </w:rPr>
            </w:pPr>
            <w:r w:rsidRPr="00DE0EA0">
              <w:rPr>
                <w:rFonts w:eastAsia="Times New Roman" w:cs="Times New Roman"/>
                <w:color w:val="000000"/>
                <w:sz w:val="22"/>
                <w:lang w:val="id-ID" w:eastAsia="id-ID"/>
              </w:rPr>
              <w:t>Penjadwalan shift kerja yang kurang baik</w:t>
            </w:r>
          </w:p>
        </w:tc>
      </w:tr>
      <w:tr w:rsidR="00DE0EA0" w:rsidRPr="00DE0EA0" w14:paraId="324AF0B7" w14:textId="77777777" w:rsidTr="002A33C0">
        <w:trPr>
          <w:divId w:val="506024057"/>
          <w:trHeight w:val="1800"/>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5B3B57EE" w14:textId="20B2F111" w:rsidR="00DE0EA0" w:rsidRPr="00DE0EA0" w:rsidRDefault="00D34347" w:rsidP="00DE0EA0">
            <w:pPr>
              <w:spacing w:line="240" w:lineRule="auto"/>
              <w:jc w:val="left"/>
              <w:rPr>
                <w:rFonts w:eastAsia="Times New Roman" w:cs="Times New Roman"/>
                <w:color w:val="000000"/>
                <w:sz w:val="22"/>
                <w:lang w:val="id-ID" w:eastAsia="id-ID"/>
              </w:rPr>
            </w:pPr>
            <w:r>
              <w:rPr>
                <w:rFonts w:eastAsia="Times New Roman" w:cs="Times New Roman"/>
                <w:color w:val="000000"/>
                <w:sz w:val="22"/>
                <w:lang w:val="id-ID" w:eastAsia="id-ID"/>
              </w:rPr>
              <w:t>Proses pembuatan ulir terhambat</w:t>
            </w:r>
          </w:p>
        </w:tc>
        <w:tc>
          <w:tcPr>
            <w:tcW w:w="1580" w:type="dxa"/>
            <w:tcBorders>
              <w:top w:val="nil"/>
              <w:left w:val="nil"/>
              <w:bottom w:val="single" w:sz="4" w:space="0" w:color="auto"/>
              <w:right w:val="single" w:sz="4" w:space="0" w:color="auto"/>
            </w:tcBorders>
            <w:shd w:val="clear" w:color="auto" w:fill="auto"/>
            <w:vAlign w:val="center"/>
            <w:hideMark/>
          </w:tcPr>
          <w:p w14:paraId="0EA91F87" w14:textId="70D2486A" w:rsidR="00DE0EA0" w:rsidRPr="00B66465" w:rsidRDefault="00DE0EA0" w:rsidP="00B66465">
            <w:pPr>
              <w:spacing w:line="240" w:lineRule="auto"/>
              <w:jc w:val="left"/>
              <w:rPr>
                <w:rFonts w:eastAsia="Times New Roman" w:cs="Times New Roman"/>
                <w:color w:val="000000"/>
                <w:sz w:val="22"/>
                <w:lang w:val="id-ID" w:eastAsia="id-ID"/>
              </w:rPr>
            </w:pPr>
            <w:r w:rsidRPr="00DE0EA0">
              <w:rPr>
                <w:rFonts w:eastAsia="Times New Roman" w:cs="Times New Roman"/>
                <w:color w:val="000000"/>
                <w:sz w:val="22"/>
                <w:lang w:val="id-ID" w:eastAsia="id-ID"/>
              </w:rPr>
              <w:t xml:space="preserve">Menunggu </w:t>
            </w:r>
            <w:r w:rsidR="00B66465">
              <w:rPr>
                <w:rFonts w:eastAsia="Times New Roman" w:cs="Times New Roman"/>
                <w:color w:val="000000"/>
                <w:sz w:val="22"/>
                <w:lang w:val="id-ID" w:eastAsia="id-ID"/>
              </w:rPr>
              <w:t xml:space="preserve">pergantian </w:t>
            </w:r>
            <w:r w:rsidR="00B66465">
              <w:rPr>
                <w:rFonts w:eastAsia="Times New Roman" w:cs="Times New Roman"/>
                <w:i/>
                <w:color w:val="000000"/>
                <w:sz w:val="22"/>
                <w:lang w:val="id-ID" w:eastAsia="id-ID"/>
              </w:rPr>
              <w:t xml:space="preserve">tools </w:t>
            </w:r>
            <w:r w:rsidR="00B66465">
              <w:rPr>
                <w:rFonts w:eastAsia="Times New Roman" w:cs="Times New Roman"/>
                <w:color w:val="000000"/>
                <w:sz w:val="22"/>
                <w:lang w:val="id-ID" w:eastAsia="id-ID"/>
              </w:rPr>
              <w:t>pada mesin bubut</w:t>
            </w:r>
          </w:p>
        </w:tc>
        <w:tc>
          <w:tcPr>
            <w:tcW w:w="1480" w:type="dxa"/>
            <w:tcBorders>
              <w:top w:val="nil"/>
              <w:left w:val="nil"/>
              <w:bottom w:val="single" w:sz="4" w:space="0" w:color="auto"/>
              <w:right w:val="single" w:sz="4" w:space="0" w:color="auto"/>
            </w:tcBorders>
            <w:shd w:val="clear" w:color="auto" w:fill="auto"/>
            <w:vAlign w:val="center"/>
            <w:hideMark/>
          </w:tcPr>
          <w:p w14:paraId="092B3E43" w14:textId="7580563B" w:rsidR="00DE0EA0" w:rsidRPr="00B66465" w:rsidRDefault="00B66465" w:rsidP="00DE0EA0">
            <w:pPr>
              <w:spacing w:line="240" w:lineRule="auto"/>
              <w:jc w:val="left"/>
              <w:rPr>
                <w:rFonts w:eastAsia="Times New Roman" w:cs="Times New Roman"/>
                <w:color w:val="000000"/>
                <w:sz w:val="22"/>
                <w:lang w:val="id-ID" w:eastAsia="id-ID"/>
              </w:rPr>
            </w:pPr>
            <w:r>
              <w:rPr>
                <w:rFonts w:eastAsia="Times New Roman" w:cs="Times New Roman"/>
                <w:color w:val="000000"/>
                <w:sz w:val="22"/>
                <w:lang w:val="id-ID" w:eastAsia="id-ID"/>
              </w:rPr>
              <w:t xml:space="preserve">Operator mencari </w:t>
            </w:r>
            <w:r>
              <w:rPr>
                <w:rFonts w:eastAsia="Times New Roman" w:cs="Times New Roman"/>
                <w:i/>
                <w:color w:val="000000"/>
                <w:sz w:val="22"/>
                <w:lang w:val="id-ID" w:eastAsia="id-ID"/>
              </w:rPr>
              <w:t xml:space="preserve">tools </w:t>
            </w:r>
            <w:r>
              <w:rPr>
                <w:rFonts w:eastAsia="Times New Roman" w:cs="Times New Roman"/>
                <w:color w:val="000000"/>
                <w:sz w:val="22"/>
                <w:lang w:val="id-ID" w:eastAsia="id-ID"/>
              </w:rPr>
              <w:t>yang sesuai</w:t>
            </w:r>
          </w:p>
        </w:tc>
        <w:tc>
          <w:tcPr>
            <w:tcW w:w="1940" w:type="dxa"/>
            <w:tcBorders>
              <w:top w:val="nil"/>
              <w:left w:val="nil"/>
              <w:bottom w:val="single" w:sz="4" w:space="0" w:color="auto"/>
              <w:right w:val="single" w:sz="4" w:space="0" w:color="auto"/>
            </w:tcBorders>
            <w:shd w:val="clear" w:color="auto" w:fill="auto"/>
            <w:vAlign w:val="center"/>
            <w:hideMark/>
          </w:tcPr>
          <w:p w14:paraId="5B003700" w14:textId="6EB787C0" w:rsidR="00DE0EA0" w:rsidRPr="00B66465" w:rsidRDefault="00B66465" w:rsidP="00DE0EA0">
            <w:pPr>
              <w:spacing w:line="240" w:lineRule="auto"/>
              <w:jc w:val="left"/>
              <w:rPr>
                <w:rFonts w:eastAsia="Times New Roman" w:cs="Times New Roman"/>
                <w:i/>
                <w:color w:val="000000"/>
                <w:sz w:val="22"/>
                <w:lang w:val="id-ID" w:eastAsia="id-ID"/>
              </w:rPr>
            </w:pPr>
            <w:r>
              <w:rPr>
                <w:rFonts w:eastAsia="Times New Roman" w:cs="Times New Roman"/>
                <w:color w:val="000000"/>
                <w:sz w:val="22"/>
                <w:lang w:val="id-ID" w:eastAsia="id-ID"/>
              </w:rPr>
              <w:t xml:space="preserve">Tidak terdapat tembat penyimpanan </w:t>
            </w:r>
            <w:r>
              <w:rPr>
                <w:rFonts w:eastAsia="Times New Roman" w:cs="Times New Roman"/>
                <w:i/>
                <w:color w:val="000000"/>
                <w:sz w:val="22"/>
                <w:lang w:val="id-ID" w:eastAsia="id-ID"/>
              </w:rPr>
              <w:t>tools</w:t>
            </w:r>
          </w:p>
        </w:tc>
      </w:tr>
    </w:tbl>
    <w:p w14:paraId="51131DA4" w14:textId="169B9F26" w:rsidR="00C17C41" w:rsidRDefault="00567843" w:rsidP="00567843">
      <w:pPr>
        <w:pStyle w:val="Heading1"/>
        <w:spacing w:after="0" w:afterAutospacing="0" w:line="360" w:lineRule="auto"/>
        <w:rPr>
          <w:b w:val="0"/>
          <w:lang w:val="id-ID"/>
        </w:rPr>
      </w:pPr>
      <w:r>
        <w:rPr>
          <w:b w:val="0"/>
          <w:lang w:val="id-ID"/>
        </w:rPr>
        <w:fldChar w:fldCharType="end"/>
      </w:r>
    </w:p>
    <w:p w14:paraId="6B3543C7" w14:textId="10978884" w:rsidR="006843FA" w:rsidRDefault="006843FA" w:rsidP="00567843">
      <w:pPr>
        <w:pStyle w:val="Heading1"/>
        <w:spacing w:after="0" w:afterAutospacing="0" w:line="360" w:lineRule="auto"/>
        <w:rPr>
          <w:b w:val="0"/>
          <w:lang w:val="id-ID"/>
        </w:rPr>
      </w:pPr>
    </w:p>
    <w:p w14:paraId="205CEAED" w14:textId="21A09843" w:rsidR="006843FA" w:rsidRDefault="006843FA" w:rsidP="00567843">
      <w:pPr>
        <w:pStyle w:val="Heading1"/>
        <w:spacing w:after="0" w:afterAutospacing="0" w:line="360" w:lineRule="auto"/>
        <w:rPr>
          <w:b w:val="0"/>
          <w:lang w:val="id-ID"/>
        </w:rPr>
      </w:pPr>
    </w:p>
    <w:p w14:paraId="28FE0CBF" w14:textId="77777777" w:rsidR="006843FA" w:rsidRPr="00C17C41" w:rsidRDefault="006843FA" w:rsidP="00567843">
      <w:pPr>
        <w:pStyle w:val="Heading1"/>
        <w:spacing w:after="0" w:afterAutospacing="0" w:line="360" w:lineRule="auto"/>
        <w:rPr>
          <w:b w:val="0"/>
          <w:lang w:val="id-ID"/>
        </w:rPr>
      </w:pPr>
    </w:p>
    <w:p w14:paraId="30800BA8" w14:textId="17A12072" w:rsidR="00AB7C1C" w:rsidRPr="00AB7C1C" w:rsidRDefault="00C17C41" w:rsidP="00AB7C1C">
      <w:pPr>
        <w:pStyle w:val="Heading1"/>
        <w:spacing w:before="0" w:beforeAutospacing="0" w:after="0" w:afterAutospacing="0" w:line="360" w:lineRule="auto"/>
        <w:jc w:val="both"/>
        <w:rPr>
          <w:i/>
          <w:lang w:val="id-ID"/>
        </w:rPr>
      </w:pPr>
      <w:r>
        <w:rPr>
          <w:lang w:val="id-ID"/>
        </w:rPr>
        <w:t>IV.2.6.2</w:t>
      </w:r>
      <w:r w:rsidR="00AB7C1C" w:rsidRPr="00AB7C1C">
        <w:rPr>
          <w:lang w:val="id-ID"/>
        </w:rPr>
        <w:t xml:space="preserve"> Identifikasi Penyebab </w:t>
      </w:r>
      <w:r w:rsidR="00AB7C1C" w:rsidRPr="00AB7C1C">
        <w:rPr>
          <w:i/>
          <w:lang w:val="id-ID"/>
        </w:rPr>
        <w:t>Waste Waiting</w:t>
      </w:r>
      <w:r w:rsidR="00AB7C1C" w:rsidRPr="00AB7C1C">
        <w:rPr>
          <w:lang w:val="id-ID"/>
        </w:rPr>
        <w:t xml:space="preserve"> menggunakan </w:t>
      </w:r>
      <w:r w:rsidR="00AB7C1C" w:rsidRPr="00AB7C1C">
        <w:rPr>
          <w:i/>
          <w:lang w:val="id-ID"/>
        </w:rPr>
        <w:t>Fishbone Diagram</w:t>
      </w:r>
    </w:p>
    <w:p w14:paraId="0A608B1C" w14:textId="5E8AF98A" w:rsidR="00567843" w:rsidRDefault="00AB7C1C" w:rsidP="00567843">
      <w:pPr>
        <w:pStyle w:val="Heading1"/>
        <w:spacing w:line="360" w:lineRule="auto"/>
        <w:jc w:val="both"/>
        <w:rPr>
          <w:b w:val="0"/>
          <w:lang w:val="id-ID"/>
        </w:rPr>
      </w:pPr>
      <w:r w:rsidRPr="00AB7C1C">
        <w:rPr>
          <w:b w:val="0"/>
          <w:i/>
          <w:lang w:val="id-ID"/>
        </w:rPr>
        <w:t>Fishbone diagram</w:t>
      </w:r>
      <w:r>
        <w:rPr>
          <w:b w:val="0"/>
          <w:lang w:val="id-ID"/>
        </w:rPr>
        <w:t xml:space="preserve"> adalah </w:t>
      </w:r>
      <w:r>
        <w:rPr>
          <w:b w:val="0"/>
          <w:i/>
          <w:lang w:val="id-ID"/>
        </w:rPr>
        <w:t>tools</w:t>
      </w:r>
      <w:r w:rsidRPr="00AB7C1C">
        <w:rPr>
          <w:b w:val="0"/>
          <w:lang w:val="id-ID"/>
        </w:rPr>
        <w:t xml:space="preserve"> yang digunakan untuk mengide</w:t>
      </w:r>
      <w:r>
        <w:rPr>
          <w:b w:val="0"/>
          <w:lang w:val="id-ID"/>
        </w:rPr>
        <w:t>ntifikasi masalah berdasarkan</w:t>
      </w:r>
      <w:r w:rsidRPr="00AB7C1C">
        <w:rPr>
          <w:b w:val="0"/>
          <w:lang w:val="id-ID"/>
        </w:rPr>
        <w:t xml:space="preserve"> </w:t>
      </w:r>
      <w:r w:rsidRPr="00AB7C1C">
        <w:rPr>
          <w:b w:val="0"/>
          <w:i/>
          <w:lang w:val="id-ID"/>
        </w:rPr>
        <w:t>man, machine, method, material</w:t>
      </w:r>
      <w:r w:rsidRPr="00AB7C1C">
        <w:rPr>
          <w:b w:val="0"/>
          <w:lang w:val="id-ID"/>
        </w:rPr>
        <w:t xml:space="preserve">, dan </w:t>
      </w:r>
      <w:r w:rsidRPr="00AB7C1C">
        <w:rPr>
          <w:b w:val="0"/>
          <w:i/>
          <w:lang w:val="id-ID"/>
        </w:rPr>
        <w:t>environment</w:t>
      </w:r>
      <w:r>
        <w:rPr>
          <w:b w:val="0"/>
          <w:lang w:val="id-ID"/>
        </w:rPr>
        <w:t>. Untuk</w:t>
      </w:r>
      <w:r w:rsidRPr="00AB7C1C">
        <w:rPr>
          <w:b w:val="0"/>
          <w:lang w:val="id-ID"/>
        </w:rPr>
        <w:t xml:space="preserve"> menentukan akar </w:t>
      </w:r>
      <w:r>
        <w:rPr>
          <w:b w:val="0"/>
          <w:lang w:val="id-ID"/>
        </w:rPr>
        <w:t xml:space="preserve">penyebab </w:t>
      </w:r>
      <w:r w:rsidRPr="00AB7C1C">
        <w:rPr>
          <w:b w:val="0"/>
          <w:lang w:val="id-ID"/>
        </w:rPr>
        <w:t>masalah dilakukan dengan cara observasi dan wawancara langsung</w:t>
      </w:r>
      <w:r>
        <w:rPr>
          <w:b w:val="0"/>
          <w:lang w:val="id-ID"/>
        </w:rPr>
        <w:t xml:space="preserve"> dengan operator dan manajer produksi</w:t>
      </w:r>
      <w:r w:rsidRPr="00AB7C1C">
        <w:rPr>
          <w:b w:val="0"/>
          <w:lang w:val="id-ID"/>
        </w:rPr>
        <w:t xml:space="preserve"> dan hasilnya dikonversi pada fishbone diagram.</w:t>
      </w:r>
    </w:p>
    <w:p w14:paraId="1493FBC7" w14:textId="7E2903A0" w:rsidR="00F21568" w:rsidRDefault="00F21568" w:rsidP="00567843">
      <w:pPr>
        <w:pStyle w:val="Heading1"/>
        <w:spacing w:line="360" w:lineRule="auto"/>
        <w:jc w:val="both"/>
        <w:rPr>
          <w:b w:val="0"/>
          <w:lang w:val="id-ID"/>
        </w:rPr>
      </w:pPr>
    </w:p>
    <w:p w14:paraId="067D12E8" w14:textId="09B473B8" w:rsidR="00F21568" w:rsidRDefault="006843FA" w:rsidP="00567843">
      <w:pPr>
        <w:pStyle w:val="Heading1"/>
        <w:spacing w:line="360" w:lineRule="auto"/>
        <w:jc w:val="both"/>
        <w:rPr>
          <w:b w:val="0"/>
          <w:lang w:val="id-ID"/>
        </w:rPr>
      </w:pPr>
      <w:r>
        <w:object w:dxaOrig="14206" w:dyaOrig="10231" w14:anchorId="4BFB53D8">
          <v:shape id="_x0000_i1037" type="#_x0000_t75" style="width:413.4pt;height:298.75pt" o:ole="">
            <v:imagedata r:id="rId80" o:title=""/>
          </v:shape>
          <o:OLEObject Type="Embed" ProgID="Visio.Drawing.15" ShapeID="_x0000_i1037" DrawAspect="Content" ObjectID="_1618297339" r:id="rId81"/>
        </w:object>
      </w:r>
    </w:p>
    <w:p w14:paraId="41843991" w14:textId="7DF7D301" w:rsidR="00DE7EA9" w:rsidRDefault="006843FA" w:rsidP="003C7632">
      <w:pPr>
        <w:pStyle w:val="Heading1"/>
        <w:spacing w:line="360" w:lineRule="auto"/>
        <w:jc w:val="both"/>
      </w:pPr>
      <w:r>
        <w:object w:dxaOrig="15391" w:dyaOrig="10231" w14:anchorId="2EAA6E46">
          <v:shape id="_x0000_i1038" type="#_x0000_t75" style="width:413.25pt;height:274.7pt" o:ole="">
            <v:imagedata r:id="rId82" o:title=""/>
          </v:shape>
          <o:OLEObject Type="Embed" ProgID="Visio.Drawing.15" ShapeID="_x0000_i1038" DrawAspect="Content" ObjectID="_1618297340" r:id="rId83"/>
        </w:object>
      </w:r>
    </w:p>
    <w:p w14:paraId="6A0122C0" w14:textId="3FE18E13" w:rsidR="00DE7EA9" w:rsidRDefault="00DE7EA9" w:rsidP="00523751">
      <w:pPr>
        <w:pStyle w:val="Heading1"/>
        <w:spacing w:line="360" w:lineRule="auto"/>
      </w:pPr>
    </w:p>
    <w:p w14:paraId="6D8E5544" w14:textId="7879D4C1" w:rsidR="00DE7EA9" w:rsidRDefault="00DE7EA9" w:rsidP="0065432D">
      <w:pPr>
        <w:pStyle w:val="Heading1"/>
        <w:spacing w:line="360" w:lineRule="auto"/>
        <w:jc w:val="both"/>
      </w:pPr>
    </w:p>
    <w:p w14:paraId="4CBC2480" w14:textId="77777777" w:rsidR="00DE7EA9" w:rsidRDefault="00DE7EA9" w:rsidP="00523751">
      <w:pPr>
        <w:pStyle w:val="Heading1"/>
        <w:spacing w:line="360" w:lineRule="auto"/>
      </w:pPr>
    </w:p>
    <w:p w14:paraId="4793E91D" w14:textId="26758597" w:rsidR="00DE7EA9" w:rsidRDefault="0065432D" w:rsidP="00002AC4">
      <w:pPr>
        <w:pStyle w:val="Heading1"/>
        <w:spacing w:line="360" w:lineRule="auto"/>
        <w:jc w:val="both"/>
        <w:rPr>
          <w:b w:val="0"/>
        </w:rPr>
      </w:pPr>
      <w:r>
        <w:rPr>
          <w:b w:val="0"/>
          <w:lang w:val="id-ID"/>
        </w:rPr>
        <w:t xml:space="preserve">Berdasarkan </w:t>
      </w:r>
      <w:r>
        <w:rPr>
          <w:b w:val="0"/>
          <w:i/>
          <w:lang w:val="id-ID"/>
        </w:rPr>
        <w:t>fishbone diagram</w:t>
      </w:r>
      <w:r>
        <w:rPr>
          <w:b w:val="0"/>
        </w:rPr>
        <w:t xml:space="preserve"> di</w:t>
      </w:r>
      <w:r>
        <w:rPr>
          <w:b w:val="0"/>
          <w:lang w:val="id-ID"/>
        </w:rPr>
        <w:t xml:space="preserve"> </w:t>
      </w:r>
      <w:r>
        <w:rPr>
          <w:b w:val="0"/>
        </w:rPr>
        <w:t>atas diperoleh adanya tiga</w:t>
      </w:r>
      <w:r w:rsidR="00002AC4" w:rsidRPr="00002AC4">
        <w:rPr>
          <w:b w:val="0"/>
        </w:rPr>
        <w:t xml:space="preserve"> masalah utama</w:t>
      </w:r>
      <w:r>
        <w:rPr>
          <w:b w:val="0"/>
          <w:lang w:val="id-ID"/>
        </w:rPr>
        <w:t xml:space="preserve"> (</w:t>
      </w:r>
      <w:r>
        <w:rPr>
          <w:b w:val="0"/>
          <w:i/>
          <w:lang w:val="id-ID"/>
        </w:rPr>
        <w:t xml:space="preserve">method, machine, </w:t>
      </w:r>
      <w:r>
        <w:rPr>
          <w:b w:val="0"/>
          <w:lang w:val="id-ID"/>
        </w:rPr>
        <w:t xml:space="preserve">dan </w:t>
      </w:r>
      <w:r>
        <w:rPr>
          <w:b w:val="0"/>
          <w:i/>
          <w:lang w:val="id-ID"/>
        </w:rPr>
        <w:t>man</w:t>
      </w:r>
      <w:r>
        <w:rPr>
          <w:b w:val="0"/>
          <w:lang w:val="id-ID"/>
        </w:rPr>
        <w:t>)</w:t>
      </w:r>
      <w:r w:rsidR="00002AC4" w:rsidRPr="00002AC4">
        <w:rPr>
          <w:b w:val="0"/>
        </w:rPr>
        <w:t xml:space="preserve"> terhadap terjadinya </w:t>
      </w:r>
      <w:r w:rsidR="00002AC4" w:rsidRPr="00002AC4">
        <w:rPr>
          <w:b w:val="0"/>
          <w:i/>
        </w:rPr>
        <w:t>waste waiting</w:t>
      </w:r>
      <w:r w:rsidR="00002AC4">
        <w:rPr>
          <w:b w:val="0"/>
        </w:rPr>
        <w:t xml:space="preserve"> </w:t>
      </w:r>
      <w:r>
        <w:rPr>
          <w:b w:val="0"/>
          <w:lang w:val="id-ID"/>
        </w:rPr>
        <w:t xml:space="preserve">dan </w:t>
      </w:r>
      <w:r>
        <w:rPr>
          <w:b w:val="0"/>
          <w:i/>
          <w:lang w:val="id-ID"/>
        </w:rPr>
        <w:t xml:space="preserve">motion </w:t>
      </w:r>
      <w:r w:rsidR="00002AC4">
        <w:rPr>
          <w:b w:val="0"/>
        </w:rPr>
        <w:t xml:space="preserve">pada produksi </w:t>
      </w:r>
      <w:r w:rsidR="00002AC4">
        <w:rPr>
          <w:b w:val="0"/>
          <w:i/>
          <w:lang w:val="id-ID"/>
        </w:rPr>
        <w:t>head casing</w:t>
      </w:r>
      <w:r w:rsidR="00002AC4" w:rsidRPr="00002AC4">
        <w:rPr>
          <w:b w:val="0"/>
        </w:rPr>
        <w:t>, diantaranya</w:t>
      </w:r>
      <w:r w:rsidR="00002AC4">
        <w:rPr>
          <w:b w:val="0"/>
          <w:lang w:val="id-ID"/>
        </w:rPr>
        <w:t xml:space="preserve"> </w:t>
      </w:r>
      <w:r w:rsidR="00002AC4" w:rsidRPr="00002AC4">
        <w:rPr>
          <w:b w:val="0"/>
        </w:rPr>
        <w:t>:</w:t>
      </w:r>
    </w:p>
    <w:p w14:paraId="500E2EFE" w14:textId="454406CC" w:rsidR="00002AC4" w:rsidRPr="00002AC4" w:rsidRDefault="00002AC4" w:rsidP="00002AC4">
      <w:pPr>
        <w:pStyle w:val="Heading1"/>
        <w:numPr>
          <w:ilvl w:val="0"/>
          <w:numId w:val="36"/>
        </w:numPr>
        <w:spacing w:line="360" w:lineRule="auto"/>
        <w:jc w:val="both"/>
        <w:rPr>
          <w:b w:val="0"/>
          <w:lang w:val="id-ID"/>
        </w:rPr>
      </w:pPr>
      <w:r>
        <w:rPr>
          <w:b w:val="0"/>
          <w:i/>
          <w:lang w:val="id-ID"/>
        </w:rPr>
        <w:t>Method</w:t>
      </w:r>
    </w:p>
    <w:p w14:paraId="5DC59873" w14:textId="2C4BBD2C" w:rsidR="00002AC4" w:rsidRDefault="0065432D" w:rsidP="00002AC4">
      <w:pPr>
        <w:pStyle w:val="Heading1"/>
        <w:spacing w:line="360" w:lineRule="auto"/>
        <w:ind w:left="720"/>
        <w:jc w:val="both"/>
        <w:rPr>
          <w:b w:val="0"/>
          <w:i/>
          <w:lang w:val="id-ID"/>
        </w:rPr>
      </w:pPr>
      <w:r>
        <w:rPr>
          <w:b w:val="0"/>
          <w:lang w:val="id-ID"/>
        </w:rPr>
        <w:t xml:space="preserve">Kategori </w:t>
      </w:r>
      <w:r>
        <w:rPr>
          <w:b w:val="0"/>
          <w:i/>
          <w:lang w:val="id-ID"/>
        </w:rPr>
        <w:t xml:space="preserve">cause method </w:t>
      </w:r>
      <w:r>
        <w:rPr>
          <w:b w:val="0"/>
          <w:lang w:val="id-ID"/>
        </w:rPr>
        <w:t>yang pertama yaitu pada p</w:t>
      </w:r>
      <w:r w:rsidR="00002AC4">
        <w:rPr>
          <w:b w:val="0"/>
          <w:lang w:val="id-ID"/>
        </w:rPr>
        <w:t>roses pemanasan tungku memakan waktu yang lama yaitu antara 3 – 4 jam</w:t>
      </w:r>
      <w:r w:rsidR="00F12E3B">
        <w:rPr>
          <w:b w:val="0"/>
          <w:lang w:val="id-ID"/>
        </w:rPr>
        <w:t xml:space="preserve"> dapat men</w:t>
      </w:r>
      <w:r w:rsidR="00002AC4">
        <w:rPr>
          <w:b w:val="0"/>
          <w:lang w:val="id-ID"/>
        </w:rPr>
        <w:t>gakibatkan aktivitas menunggu pada proses selanjutnya yaitu proses pencetakan</w:t>
      </w:r>
      <w:r>
        <w:rPr>
          <w:b w:val="0"/>
          <w:lang w:val="id-ID"/>
        </w:rPr>
        <w:t>/</w:t>
      </w:r>
      <w:r>
        <w:rPr>
          <w:b w:val="0"/>
          <w:i/>
          <w:lang w:val="id-ID"/>
        </w:rPr>
        <w:t>molding</w:t>
      </w:r>
      <w:r w:rsidR="00002AC4">
        <w:rPr>
          <w:b w:val="0"/>
          <w:lang w:val="id-ID"/>
        </w:rPr>
        <w:t xml:space="preserve"> </w:t>
      </w:r>
      <w:r w:rsidR="00002AC4">
        <w:rPr>
          <w:b w:val="0"/>
          <w:i/>
          <w:lang w:val="id-ID"/>
        </w:rPr>
        <w:t>part head casing</w:t>
      </w:r>
      <w:r w:rsidR="00002AC4">
        <w:rPr>
          <w:b w:val="0"/>
          <w:lang w:val="id-ID"/>
        </w:rPr>
        <w:t xml:space="preserve">. Hal tersebut disebabkan oleh waktu untuk memulai </w:t>
      </w:r>
      <w:r w:rsidR="00002AC4">
        <w:rPr>
          <w:b w:val="0"/>
          <w:lang w:val="id-ID"/>
        </w:rPr>
        <w:lastRenderedPageBreak/>
        <w:t>pemanasan tungku yang terlambat.</w:t>
      </w:r>
      <w:r>
        <w:rPr>
          <w:b w:val="0"/>
          <w:lang w:val="id-ID"/>
        </w:rPr>
        <w:t xml:space="preserve"> Untuk itu diperlukan penjadwalan shift kerja berupa kerja lembur/</w:t>
      </w:r>
      <w:r>
        <w:rPr>
          <w:b w:val="0"/>
          <w:i/>
          <w:lang w:val="id-ID"/>
        </w:rPr>
        <w:t>overtime.</w:t>
      </w:r>
    </w:p>
    <w:p w14:paraId="4C0A24D3" w14:textId="76F61B6A" w:rsidR="0065432D" w:rsidRPr="00BE0F10" w:rsidRDefault="0065432D" w:rsidP="00002AC4">
      <w:pPr>
        <w:pStyle w:val="Heading1"/>
        <w:spacing w:line="360" w:lineRule="auto"/>
        <w:ind w:left="720"/>
        <w:jc w:val="both"/>
        <w:rPr>
          <w:b w:val="0"/>
          <w:i/>
          <w:lang w:val="id-ID"/>
        </w:rPr>
      </w:pPr>
      <w:r>
        <w:rPr>
          <w:b w:val="0"/>
          <w:lang w:val="id-ID"/>
        </w:rPr>
        <w:t xml:space="preserve">Kategori </w:t>
      </w:r>
      <w:r>
        <w:rPr>
          <w:b w:val="0"/>
          <w:i/>
          <w:lang w:val="id-ID"/>
        </w:rPr>
        <w:t xml:space="preserve">cause method </w:t>
      </w:r>
      <w:r>
        <w:rPr>
          <w:b w:val="0"/>
          <w:lang w:val="id-ID"/>
        </w:rPr>
        <w:t>yang kedua yaitu pada proses pembuatan ulir/</w:t>
      </w:r>
      <w:r>
        <w:rPr>
          <w:b w:val="0"/>
          <w:i/>
          <w:lang w:val="id-ID"/>
        </w:rPr>
        <w:t>machining</w:t>
      </w:r>
      <w:r>
        <w:rPr>
          <w:b w:val="0"/>
          <w:lang w:val="id-ID"/>
        </w:rPr>
        <w:t xml:space="preserve"> menggunakan mesin bubut/CNC yang terhambat. Terhambatnya pembuatan ulir dikarenakan menunggu </w:t>
      </w:r>
      <w:r>
        <w:rPr>
          <w:b w:val="0"/>
          <w:i/>
          <w:lang w:val="id-ID"/>
        </w:rPr>
        <w:t xml:space="preserve">set up </w:t>
      </w:r>
      <w:r>
        <w:rPr>
          <w:b w:val="0"/>
          <w:lang w:val="id-ID"/>
        </w:rPr>
        <w:t xml:space="preserve">mesin ketika terjadi perubahan lot produksi dari </w:t>
      </w:r>
      <w:r>
        <w:rPr>
          <w:b w:val="0"/>
          <w:i/>
          <w:lang w:val="id-ID"/>
        </w:rPr>
        <w:t xml:space="preserve">head casing </w:t>
      </w:r>
      <w:r>
        <w:rPr>
          <w:b w:val="0"/>
          <w:lang w:val="id-ID"/>
        </w:rPr>
        <w:t xml:space="preserve">tipe LF-1 dan tipe LF-2 yang memiliki ukuran berbeda. </w:t>
      </w:r>
      <w:r w:rsidR="00BE0F10">
        <w:rPr>
          <w:b w:val="0"/>
          <w:lang w:val="id-ID"/>
        </w:rPr>
        <w:t xml:space="preserve">Aktivitas </w:t>
      </w:r>
      <w:r w:rsidR="00BE0F10">
        <w:rPr>
          <w:b w:val="0"/>
          <w:i/>
          <w:lang w:val="id-ID"/>
        </w:rPr>
        <w:t xml:space="preserve">set up </w:t>
      </w:r>
      <w:r w:rsidR="00BE0F10">
        <w:rPr>
          <w:b w:val="0"/>
          <w:lang w:val="id-ID"/>
        </w:rPr>
        <w:t xml:space="preserve">mesin bubut juga memakan waktu yang relatif lama yaitu 24 menit dikarenakan tidak terdapat prosedur berupa posisi sumbu x dan y dari </w:t>
      </w:r>
      <w:r w:rsidR="00BE0F10">
        <w:rPr>
          <w:b w:val="0"/>
          <w:i/>
          <w:lang w:val="id-ID"/>
        </w:rPr>
        <w:t xml:space="preserve">tools </w:t>
      </w:r>
      <w:r w:rsidR="00BE0F10">
        <w:rPr>
          <w:b w:val="0"/>
          <w:lang w:val="id-ID"/>
        </w:rPr>
        <w:t xml:space="preserve">agar tepat mengarah pada </w:t>
      </w:r>
      <w:r w:rsidR="00BE0F10">
        <w:rPr>
          <w:b w:val="0"/>
          <w:i/>
          <w:lang w:val="id-ID"/>
        </w:rPr>
        <w:t>part head casing.</w:t>
      </w:r>
    </w:p>
    <w:p w14:paraId="0E429F0F" w14:textId="3513B9B1" w:rsidR="00002AC4" w:rsidRPr="00002AC4" w:rsidRDefault="00002AC4" w:rsidP="00002AC4">
      <w:pPr>
        <w:pStyle w:val="Heading1"/>
        <w:numPr>
          <w:ilvl w:val="0"/>
          <w:numId w:val="36"/>
        </w:numPr>
        <w:spacing w:line="360" w:lineRule="auto"/>
        <w:jc w:val="both"/>
        <w:rPr>
          <w:b w:val="0"/>
          <w:lang w:val="id-ID"/>
        </w:rPr>
      </w:pPr>
      <w:r>
        <w:rPr>
          <w:b w:val="0"/>
          <w:i/>
          <w:lang w:val="id-ID"/>
        </w:rPr>
        <w:t>Machine</w:t>
      </w:r>
    </w:p>
    <w:p w14:paraId="2213F04A" w14:textId="474B2BA4" w:rsidR="00BE0F10" w:rsidRPr="00565F8E" w:rsidRDefault="00BE0F10" w:rsidP="00002AC4">
      <w:pPr>
        <w:pStyle w:val="Heading1"/>
        <w:spacing w:line="360" w:lineRule="auto"/>
        <w:ind w:left="720"/>
        <w:jc w:val="both"/>
        <w:rPr>
          <w:b w:val="0"/>
          <w:lang w:val="id-ID"/>
        </w:rPr>
      </w:pPr>
      <w:r>
        <w:rPr>
          <w:b w:val="0"/>
          <w:lang w:val="id-ID"/>
        </w:rPr>
        <w:t xml:space="preserve">Kategori </w:t>
      </w:r>
      <w:r>
        <w:rPr>
          <w:b w:val="0"/>
          <w:i/>
          <w:lang w:val="id-ID"/>
        </w:rPr>
        <w:t xml:space="preserve">cause machine </w:t>
      </w:r>
      <w:r>
        <w:rPr>
          <w:b w:val="0"/>
          <w:lang w:val="id-ID"/>
        </w:rPr>
        <w:t xml:space="preserve">yang pertama yaitu pada proses pemanasan tungku yang memakan waktu lama. Hal tersebut diakibatkan oleh </w:t>
      </w:r>
      <w:r w:rsidR="00565F8E">
        <w:rPr>
          <w:b w:val="0"/>
          <w:lang w:val="id-ID"/>
        </w:rPr>
        <w:t xml:space="preserve">penggunaan tungku pemanas yang manual sehingga untuk mencapai suhu peleburan kuningan membutuhkan waktu lama. Berbeda halnya dengan proses pemanasan kuningan pada </w:t>
      </w:r>
      <w:r w:rsidR="00565F8E">
        <w:rPr>
          <w:b w:val="0"/>
          <w:i/>
          <w:lang w:val="id-ID"/>
        </w:rPr>
        <w:t xml:space="preserve">part body casing </w:t>
      </w:r>
      <w:r w:rsidR="00565F8E">
        <w:rPr>
          <w:b w:val="0"/>
          <w:lang w:val="id-ID"/>
        </w:rPr>
        <w:t>yang telah menggunakan mesin induksi otomatis.</w:t>
      </w:r>
    </w:p>
    <w:p w14:paraId="50C784B1" w14:textId="66FD04BD" w:rsidR="00002AC4" w:rsidRDefault="00BE0F10" w:rsidP="00002AC4">
      <w:pPr>
        <w:pStyle w:val="Heading1"/>
        <w:spacing w:line="360" w:lineRule="auto"/>
        <w:ind w:left="720"/>
        <w:jc w:val="both"/>
        <w:rPr>
          <w:b w:val="0"/>
          <w:lang w:val="id-ID"/>
        </w:rPr>
      </w:pPr>
      <w:r>
        <w:rPr>
          <w:b w:val="0"/>
          <w:lang w:val="id-ID"/>
        </w:rPr>
        <w:t xml:space="preserve">Kategori </w:t>
      </w:r>
      <w:r>
        <w:rPr>
          <w:b w:val="0"/>
          <w:i/>
          <w:lang w:val="id-ID"/>
        </w:rPr>
        <w:t xml:space="preserve">cause machine </w:t>
      </w:r>
      <w:r>
        <w:rPr>
          <w:b w:val="0"/>
          <w:lang w:val="id-ID"/>
        </w:rPr>
        <w:t xml:space="preserve">yang kedua yaitu pada proses pembuatan ulir. PT. Multi Instrumentasi hanya memiliki sebuah mesin bubut/CNC untuk pembuatan ulir </w:t>
      </w:r>
      <w:r>
        <w:rPr>
          <w:b w:val="0"/>
          <w:i/>
          <w:lang w:val="id-ID"/>
        </w:rPr>
        <w:t>part head casing</w:t>
      </w:r>
      <w:r>
        <w:rPr>
          <w:b w:val="0"/>
          <w:lang w:val="id-ID"/>
        </w:rPr>
        <w:t xml:space="preserve">. Sedangkan pada </w:t>
      </w:r>
      <w:r>
        <w:rPr>
          <w:b w:val="0"/>
          <w:i/>
          <w:lang w:val="id-ID"/>
        </w:rPr>
        <w:t xml:space="preserve">part body casing </w:t>
      </w:r>
      <w:r>
        <w:rPr>
          <w:b w:val="0"/>
          <w:lang w:val="id-ID"/>
        </w:rPr>
        <w:t xml:space="preserve">memiliki dua buah mesin CNC yaitu untuk pembuatan ulir </w:t>
      </w:r>
      <w:r>
        <w:rPr>
          <w:b w:val="0"/>
          <w:i/>
          <w:lang w:val="id-ID"/>
        </w:rPr>
        <w:t xml:space="preserve">part body casing </w:t>
      </w:r>
      <w:r>
        <w:rPr>
          <w:b w:val="0"/>
          <w:lang w:val="id-ID"/>
        </w:rPr>
        <w:t xml:space="preserve">tipe LF-1 dan LF-2. Sama halnya dengan </w:t>
      </w:r>
      <w:r>
        <w:rPr>
          <w:b w:val="0"/>
          <w:i/>
          <w:lang w:val="id-ID"/>
        </w:rPr>
        <w:t xml:space="preserve">part body casing, part head casing </w:t>
      </w:r>
      <w:r>
        <w:rPr>
          <w:b w:val="0"/>
          <w:lang w:val="id-ID"/>
        </w:rPr>
        <w:t xml:space="preserve">juga memiliki dua tipe yaitu tipe LF-1 dan LF-2 yang memiliki ukuran berbeda. Untuk itu dibutuhkan waktu </w:t>
      </w:r>
      <w:r>
        <w:rPr>
          <w:b w:val="0"/>
          <w:i/>
          <w:lang w:val="id-ID"/>
        </w:rPr>
        <w:t xml:space="preserve">set up tools </w:t>
      </w:r>
      <w:r>
        <w:rPr>
          <w:b w:val="0"/>
          <w:lang w:val="id-ID"/>
        </w:rPr>
        <w:t xml:space="preserve">dan </w:t>
      </w:r>
      <w:r>
        <w:rPr>
          <w:b w:val="0"/>
          <w:i/>
          <w:lang w:val="id-ID"/>
        </w:rPr>
        <w:t xml:space="preserve">dies </w:t>
      </w:r>
      <w:r>
        <w:rPr>
          <w:b w:val="0"/>
          <w:lang w:val="id-ID"/>
        </w:rPr>
        <w:t>pada mesin CNC.</w:t>
      </w:r>
    </w:p>
    <w:p w14:paraId="13ABBC4D" w14:textId="7B4699E1" w:rsidR="00565F8E" w:rsidRPr="00565F8E" w:rsidRDefault="00565F8E" w:rsidP="00565F8E">
      <w:pPr>
        <w:pStyle w:val="Heading1"/>
        <w:numPr>
          <w:ilvl w:val="0"/>
          <w:numId w:val="36"/>
        </w:numPr>
        <w:spacing w:line="360" w:lineRule="auto"/>
        <w:jc w:val="both"/>
        <w:rPr>
          <w:b w:val="0"/>
          <w:lang w:val="id-ID"/>
        </w:rPr>
      </w:pPr>
      <w:r>
        <w:rPr>
          <w:b w:val="0"/>
          <w:i/>
          <w:lang w:val="id-ID"/>
        </w:rPr>
        <w:t>Man</w:t>
      </w:r>
    </w:p>
    <w:p w14:paraId="490C7DC6" w14:textId="13E7B432" w:rsidR="007B2442" w:rsidRPr="007B2442" w:rsidRDefault="00565F8E" w:rsidP="00CC48FF">
      <w:pPr>
        <w:pStyle w:val="Heading1"/>
        <w:spacing w:line="360" w:lineRule="auto"/>
        <w:ind w:left="720"/>
        <w:jc w:val="both"/>
        <w:rPr>
          <w:b w:val="0"/>
          <w:lang w:val="id-ID"/>
        </w:rPr>
      </w:pPr>
      <w:r>
        <w:rPr>
          <w:b w:val="0"/>
          <w:lang w:val="id-ID"/>
        </w:rPr>
        <w:t xml:space="preserve">Kategori </w:t>
      </w:r>
      <w:r>
        <w:rPr>
          <w:b w:val="0"/>
          <w:i/>
          <w:lang w:val="id-ID"/>
        </w:rPr>
        <w:t xml:space="preserve">cause man </w:t>
      </w:r>
      <w:r>
        <w:rPr>
          <w:b w:val="0"/>
          <w:lang w:val="id-ID"/>
        </w:rPr>
        <w:t xml:space="preserve">terjadi pada proses pembuatan ulir pada </w:t>
      </w:r>
      <w:r>
        <w:rPr>
          <w:b w:val="0"/>
          <w:i/>
          <w:lang w:val="id-ID"/>
        </w:rPr>
        <w:t>part head casing.</w:t>
      </w:r>
      <w:r>
        <w:rPr>
          <w:b w:val="0"/>
          <w:lang w:val="id-ID"/>
        </w:rPr>
        <w:t xml:space="preserve"> Terdapat gerakan operator yang tidak perlu dilakukan sehingga dapat menghambat kegiatan </w:t>
      </w:r>
      <w:r>
        <w:rPr>
          <w:b w:val="0"/>
          <w:i/>
          <w:lang w:val="id-ID"/>
        </w:rPr>
        <w:t xml:space="preserve">set up </w:t>
      </w:r>
      <w:r>
        <w:rPr>
          <w:b w:val="0"/>
          <w:lang w:val="id-ID"/>
        </w:rPr>
        <w:t>mesin CNC. Kegiatan tersebut seperti bolak-</w:t>
      </w:r>
      <w:r>
        <w:rPr>
          <w:b w:val="0"/>
          <w:lang w:val="id-ID"/>
        </w:rPr>
        <w:lastRenderedPageBreak/>
        <w:t>balik/</w:t>
      </w:r>
      <w:r>
        <w:rPr>
          <w:b w:val="0"/>
          <w:i/>
          <w:lang w:val="id-ID"/>
        </w:rPr>
        <w:t xml:space="preserve">backtracking </w:t>
      </w:r>
      <w:r>
        <w:rPr>
          <w:b w:val="0"/>
          <w:lang w:val="id-ID"/>
        </w:rPr>
        <w:t xml:space="preserve">mengambil </w:t>
      </w:r>
      <w:r>
        <w:rPr>
          <w:b w:val="0"/>
          <w:i/>
          <w:lang w:val="id-ID"/>
        </w:rPr>
        <w:t xml:space="preserve">tools </w:t>
      </w:r>
      <w:r>
        <w:rPr>
          <w:b w:val="0"/>
          <w:lang w:val="id-ID"/>
        </w:rPr>
        <w:t xml:space="preserve">kemudian baru mengambil </w:t>
      </w:r>
      <w:r>
        <w:rPr>
          <w:b w:val="0"/>
          <w:i/>
          <w:lang w:val="id-ID"/>
        </w:rPr>
        <w:t xml:space="preserve">dies </w:t>
      </w:r>
      <w:r>
        <w:rPr>
          <w:b w:val="0"/>
          <w:lang w:val="id-ID"/>
        </w:rPr>
        <w:t xml:space="preserve">pada lemari penyimpanan yang terdapat di gudang dan terdapat beberapa gerakan lainnya yang dapat menghambat aktivitas </w:t>
      </w:r>
      <w:r>
        <w:rPr>
          <w:b w:val="0"/>
          <w:i/>
          <w:lang w:val="id-ID"/>
        </w:rPr>
        <w:t xml:space="preserve">set up </w:t>
      </w:r>
      <w:r>
        <w:rPr>
          <w:b w:val="0"/>
          <w:lang w:val="id-ID"/>
        </w:rPr>
        <w:t xml:space="preserve">mesin. </w:t>
      </w:r>
    </w:p>
    <w:p w14:paraId="5AF641EE" w14:textId="389830A6" w:rsidR="00B84185" w:rsidRDefault="00B84185" w:rsidP="005B26F4">
      <w:pPr>
        <w:pStyle w:val="Heading1"/>
        <w:spacing w:line="360" w:lineRule="auto"/>
        <w:jc w:val="both"/>
        <w:rPr>
          <w:lang w:val="id-ID"/>
        </w:rPr>
      </w:pPr>
      <w:r w:rsidRPr="00B84185">
        <w:rPr>
          <w:lang w:val="id-ID"/>
        </w:rPr>
        <w:t>IV. 4 Usulan Perbaikan Menggunakan Metode SMED</w:t>
      </w:r>
    </w:p>
    <w:p w14:paraId="418F2E0A" w14:textId="10E633FD" w:rsidR="005B26F4" w:rsidRDefault="005B26F4" w:rsidP="005B26F4">
      <w:pPr>
        <w:pStyle w:val="Heading1"/>
        <w:spacing w:line="360" w:lineRule="auto"/>
        <w:ind w:left="567"/>
        <w:jc w:val="both"/>
        <w:rPr>
          <w:b w:val="0"/>
          <w:lang w:val="id-ID"/>
        </w:rPr>
      </w:pPr>
      <w:r>
        <w:rPr>
          <w:b w:val="0"/>
          <w:lang w:val="id-ID"/>
        </w:rPr>
        <w:t xml:space="preserve">Metode SMED digunakan untuk melakukan efisiensi aktifitas pada proses pembuatan ulir part </w:t>
      </w:r>
      <w:r>
        <w:rPr>
          <w:b w:val="0"/>
          <w:i/>
          <w:lang w:val="id-ID"/>
        </w:rPr>
        <w:t>head casing.</w:t>
      </w:r>
      <w:r>
        <w:rPr>
          <w:b w:val="0"/>
          <w:lang w:val="id-ID"/>
        </w:rPr>
        <w:t xml:space="preserve"> Berikut langkah-langkah penggunaan metode SMED dalam proses pembuatan ulir part </w:t>
      </w:r>
      <w:r>
        <w:rPr>
          <w:b w:val="0"/>
          <w:i/>
          <w:lang w:val="id-ID"/>
        </w:rPr>
        <w:t xml:space="preserve">head casing </w:t>
      </w:r>
      <w:r>
        <w:rPr>
          <w:b w:val="0"/>
          <w:lang w:val="id-ID"/>
        </w:rPr>
        <w:t>:</w:t>
      </w:r>
    </w:p>
    <w:p w14:paraId="057E3EC8" w14:textId="28386CCB" w:rsidR="005B26F4" w:rsidRPr="00F7349A" w:rsidRDefault="005B26F4" w:rsidP="005B26F4">
      <w:pPr>
        <w:pStyle w:val="Heading1"/>
        <w:spacing w:line="360" w:lineRule="auto"/>
        <w:ind w:left="567"/>
        <w:jc w:val="both"/>
        <w:rPr>
          <w:b w:val="0"/>
          <w:lang w:val="id-ID"/>
        </w:rPr>
      </w:pPr>
      <w:r w:rsidRPr="00F7349A">
        <w:rPr>
          <w:b w:val="0"/>
          <w:lang w:val="id-ID"/>
        </w:rPr>
        <w:t>1. Identifikasi aktivitas-aktivitas beserta waktu siklus yang terjadi</w:t>
      </w:r>
    </w:p>
    <w:p w14:paraId="0DFA62D3" w14:textId="176BCE55" w:rsidR="005B26F4" w:rsidRDefault="005B26F4" w:rsidP="00537D23">
      <w:pPr>
        <w:pStyle w:val="Heading1"/>
        <w:spacing w:line="360" w:lineRule="auto"/>
        <w:ind w:left="851"/>
        <w:jc w:val="both"/>
        <w:rPr>
          <w:b w:val="0"/>
          <w:lang w:val="id-ID"/>
        </w:rPr>
      </w:pPr>
      <w:r>
        <w:rPr>
          <w:b w:val="0"/>
          <w:lang w:val="id-ID"/>
        </w:rPr>
        <w:t xml:space="preserve">Pada proses produksi part </w:t>
      </w:r>
      <w:r>
        <w:rPr>
          <w:b w:val="0"/>
          <w:i/>
          <w:lang w:val="id-ID"/>
        </w:rPr>
        <w:t xml:space="preserve">head casing </w:t>
      </w:r>
      <w:r>
        <w:rPr>
          <w:b w:val="0"/>
          <w:lang w:val="id-ID"/>
        </w:rPr>
        <w:t xml:space="preserve">terdapat proses pembuatan ulir dengan mesin CNC. Kendala yang sering dialami saat proses pembuatan ulir adalah ketika terjadi pergantian lot produksi dari </w:t>
      </w:r>
      <w:r>
        <w:rPr>
          <w:b w:val="0"/>
          <w:i/>
          <w:lang w:val="id-ID"/>
        </w:rPr>
        <w:t xml:space="preserve">head casing </w:t>
      </w:r>
      <w:r>
        <w:rPr>
          <w:b w:val="0"/>
          <w:lang w:val="id-ID"/>
        </w:rPr>
        <w:t xml:space="preserve">tipe LF-1 dan LF-2. PT. Multi Instrumentasi hanya memiliki sebuah mesin CNC untuk membuat ulir pada part </w:t>
      </w:r>
      <w:r>
        <w:rPr>
          <w:b w:val="0"/>
          <w:i/>
          <w:lang w:val="id-ID"/>
        </w:rPr>
        <w:t xml:space="preserve">head casing </w:t>
      </w:r>
      <w:r>
        <w:rPr>
          <w:b w:val="0"/>
          <w:lang w:val="id-ID"/>
        </w:rPr>
        <w:t xml:space="preserve">dan rata-rata dalam 1 hari rata-rata melakukan 5 kali pergantian lot produksi, sehingga perlu dilakukan pergantian dan </w:t>
      </w:r>
      <w:r>
        <w:rPr>
          <w:b w:val="0"/>
          <w:i/>
          <w:lang w:val="id-ID"/>
        </w:rPr>
        <w:t xml:space="preserve">set up tools </w:t>
      </w:r>
      <w:r>
        <w:rPr>
          <w:b w:val="0"/>
          <w:lang w:val="id-ID"/>
        </w:rPr>
        <w:t xml:space="preserve">saat pergantian lot produksi. Saat operator melakukan proses pergantian dan </w:t>
      </w:r>
      <w:r>
        <w:rPr>
          <w:b w:val="0"/>
          <w:i/>
          <w:lang w:val="id-ID"/>
        </w:rPr>
        <w:t xml:space="preserve">set up tools </w:t>
      </w:r>
      <w:r>
        <w:rPr>
          <w:b w:val="0"/>
          <w:lang w:val="id-ID"/>
        </w:rPr>
        <w:t xml:space="preserve">terdapat gerakan-gerakan yang kurang efisien sehingga mengakibatkan terjadinya </w:t>
      </w:r>
      <w:r>
        <w:rPr>
          <w:b w:val="0"/>
          <w:i/>
          <w:lang w:val="id-ID"/>
        </w:rPr>
        <w:t xml:space="preserve">waste motion </w:t>
      </w:r>
      <w:r>
        <w:rPr>
          <w:b w:val="0"/>
          <w:lang w:val="id-ID"/>
        </w:rPr>
        <w:t xml:space="preserve">berakibat waktu produksi </w:t>
      </w:r>
      <w:r>
        <w:rPr>
          <w:b w:val="0"/>
          <w:i/>
          <w:lang w:val="id-ID"/>
        </w:rPr>
        <w:t xml:space="preserve">head casing </w:t>
      </w:r>
      <w:r>
        <w:rPr>
          <w:b w:val="0"/>
          <w:lang w:val="id-ID"/>
        </w:rPr>
        <w:t xml:space="preserve">enjadi lebih lama. Berikut merupakan aktivitas-aktivitas yang terjadi pada proses </w:t>
      </w:r>
      <w:r>
        <w:rPr>
          <w:b w:val="0"/>
          <w:i/>
          <w:lang w:val="id-ID"/>
        </w:rPr>
        <w:t xml:space="preserve">machining </w:t>
      </w:r>
      <w:r>
        <w:rPr>
          <w:b w:val="0"/>
          <w:lang w:val="id-ID"/>
        </w:rPr>
        <w:t xml:space="preserve">pembuatan ulir pada </w:t>
      </w:r>
      <w:r>
        <w:rPr>
          <w:b w:val="0"/>
          <w:i/>
          <w:lang w:val="id-ID"/>
        </w:rPr>
        <w:t xml:space="preserve">head casing </w:t>
      </w:r>
      <w:r>
        <w:rPr>
          <w:b w:val="0"/>
          <w:lang w:val="id-ID"/>
        </w:rPr>
        <w:t>:</w:t>
      </w:r>
    </w:p>
    <w:p w14:paraId="175D98BD" w14:textId="77777777" w:rsidR="005B26F4" w:rsidRDefault="005B26F4" w:rsidP="005B26F4">
      <w:pPr>
        <w:pStyle w:val="Heading1"/>
        <w:spacing w:line="360" w:lineRule="auto"/>
        <w:jc w:val="both"/>
        <w:rPr>
          <w:b w:val="0"/>
          <w:lang w:val="id-ID"/>
        </w:rPr>
      </w:pPr>
    </w:p>
    <w:tbl>
      <w:tblPr>
        <w:tblW w:w="6140" w:type="dxa"/>
        <w:jc w:val="center"/>
        <w:tblLook w:val="04A0" w:firstRow="1" w:lastRow="0" w:firstColumn="1" w:lastColumn="0" w:noHBand="0" w:noVBand="1"/>
      </w:tblPr>
      <w:tblGrid>
        <w:gridCol w:w="960"/>
        <w:gridCol w:w="3620"/>
        <w:gridCol w:w="1560"/>
      </w:tblGrid>
      <w:tr w:rsidR="005B26F4" w:rsidRPr="005D204D" w14:paraId="79625BAF" w14:textId="77777777" w:rsidTr="00D849AE">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94A7F"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No.</w:t>
            </w:r>
          </w:p>
        </w:tc>
        <w:tc>
          <w:tcPr>
            <w:tcW w:w="3620" w:type="dxa"/>
            <w:tcBorders>
              <w:top w:val="single" w:sz="4" w:space="0" w:color="auto"/>
              <w:left w:val="nil"/>
              <w:bottom w:val="single" w:sz="4" w:space="0" w:color="auto"/>
              <w:right w:val="single" w:sz="4" w:space="0" w:color="auto"/>
            </w:tcBorders>
            <w:shd w:val="clear" w:color="auto" w:fill="auto"/>
            <w:noWrap/>
            <w:vAlign w:val="center"/>
            <w:hideMark/>
          </w:tcPr>
          <w:p w14:paraId="6B6BE10C"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Aktivitas Awal</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4A56D64" w14:textId="77777777" w:rsidR="005B26F4" w:rsidRPr="005D204D" w:rsidRDefault="005B26F4" w:rsidP="00D849AE">
            <w:pPr>
              <w:spacing w:line="240" w:lineRule="auto"/>
              <w:jc w:val="center"/>
              <w:rPr>
                <w:rFonts w:eastAsia="Times New Roman" w:cs="Times New Roman"/>
                <w:color w:val="000000"/>
                <w:sz w:val="22"/>
                <w:szCs w:val="24"/>
                <w:lang w:val="id-ID" w:eastAsia="id-ID"/>
              </w:rPr>
            </w:pPr>
            <w:r w:rsidRPr="005D204D">
              <w:rPr>
                <w:rFonts w:eastAsia="Times New Roman" w:cs="Times New Roman"/>
                <w:color w:val="000000"/>
                <w:sz w:val="22"/>
                <w:szCs w:val="24"/>
                <w:lang w:val="id-ID" w:eastAsia="id-ID"/>
              </w:rPr>
              <w:t>Waktu ( detik )</w:t>
            </w:r>
          </w:p>
        </w:tc>
      </w:tr>
      <w:tr w:rsidR="005B26F4" w:rsidRPr="005D204D" w14:paraId="787D75A5" w14:textId="77777777" w:rsidTr="00D849AE">
        <w:trPr>
          <w:trHeight w:val="6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6437EB"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1</w:t>
            </w:r>
          </w:p>
        </w:tc>
        <w:tc>
          <w:tcPr>
            <w:tcW w:w="3620" w:type="dxa"/>
            <w:tcBorders>
              <w:top w:val="nil"/>
              <w:left w:val="nil"/>
              <w:bottom w:val="single" w:sz="4" w:space="0" w:color="auto"/>
              <w:right w:val="single" w:sz="4" w:space="0" w:color="auto"/>
            </w:tcBorders>
            <w:shd w:val="clear" w:color="auto" w:fill="auto"/>
            <w:vAlign w:val="center"/>
            <w:hideMark/>
          </w:tcPr>
          <w:p w14:paraId="18C20937" w14:textId="77777777" w:rsidR="005B26F4" w:rsidRPr="005D204D" w:rsidRDefault="005B26F4" w:rsidP="00D849AE">
            <w:pPr>
              <w:spacing w:line="240" w:lineRule="auto"/>
              <w:jc w:val="left"/>
              <w:rPr>
                <w:rFonts w:eastAsia="Times New Roman" w:cs="Times New Roman"/>
                <w:color w:val="000000"/>
                <w:szCs w:val="24"/>
                <w:lang w:val="id-ID" w:eastAsia="id-ID"/>
              </w:rPr>
            </w:pPr>
            <w:r w:rsidRPr="005D204D">
              <w:rPr>
                <w:rFonts w:eastAsia="Times New Roman" w:cs="Times New Roman"/>
                <w:color w:val="000000"/>
                <w:szCs w:val="24"/>
                <w:lang w:val="id-ID" w:eastAsia="id-ID"/>
              </w:rPr>
              <w:t xml:space="preserve">Meletakkan </w:t>
            </w:r>
            <w:r w:rsidRPr="005D204D">
              <w:rPr>
                <w:rFonts w:eastAsia="Times New Roman" w:cs="Times New Roman"/>
                <w:i/>
                <w:iCs/>
                <w:color w:val="000000"/>
                <w:szCs w:val="24"/>
                <w:lang w:val="id-ID" w:eastAsia="id-ID"/>
              </w:rPr>
              <w:t xml:space="preserve">head casing </w:t>
            </w:r>
            <w:r w:rsidRPr="005D204D">
              <w:rPr>
                <w:rFonts w:eastAsia="Times New Roman" w:cs="Times New Roman"/>
                <w:color w:val="000000"/>
                <w:szCs w:val="24"/>
                <w:lang w:val="id-ID" w:eastAsia="id-ID"/>
              </w:rPr>
              <w:t>tipe LF-2 pada meja kerja</w:t>
            </w:r>
          </w:p>
        </w:tc>
        <w:tc>
          <w:tcPr>
            <w:tcW w:w="1560" w:type="dxa"/>
            <w:tcBorders>
              <w:top w:val="nil"/>
              <w:left w:val="nil"/>
              <w:bottom w:val="single" w:sz="4" w:space="0" w:color="auto"/>
              <w:right w:val="single" w:sz="4" w:space="0" w:color="auto"/>
            </w:tcBorders>
            <w:shd w:val="clear" w:color="auto" w:fill="auto"/>
            <w:noWrap/>
            <w:vAlign w:val="center"/>
            <w:hideMark/>
          </w:tcPr>
          <w:p w14:paraId="66E84A76"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60,12</w:t>
            </w:r>
          </w:p>
        </w:tc>
      </w:tr>
      <w:tr w:rsidR="005B26F4" w:rsidRPr="005D204D" w14:paraId="658220FF" w14:textId="77777777" w:rsidTr="00D849AE">
        <w:trPr>
          <w:trHeight w:val="6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17208C"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2</w:t>
            </w:r>
          </w:p>
        </w:tc>
        <w:tc>
          <w:tcPr>
            <w:tcW w:w="3620" w:type="dxa"/>
            <w:tcBorders>
              <w:top w:val="nil"/>
              <w:left w:val="nil"/>
              <w:bottom w:val="single" w:sz="4" w:space="0" w:color="auto"/>
              <w:right w:val="single" w:sz="4" w:space="0" w:color="auto"/>
            </w:tcBorders>
            <w:shd w:val="clear" w:color="auto" w:fill="auto"/>
            <w:vAlign w:val="center"/>
            <w:hideMark/>
          </w:tcPr>
          <w:p w14:paraId="12485A07" w14:textId="77777777" w:rsidR="005B26F4" w:rsidRPr="005D204D" w:rsidRDefault="005B26F4" w:rsidP="00D849AE">
            <w:pPr>
              <w:spacing w:line="240" w:lineRule="auto"/>
              <w:jc w:val="left"/>
              <w:rPr>
                <w:rFonts w:eastAsia="Times New Roman" w:cs="Times New Roman"/>
                <w:color w:val="000000"/>
                <w:szCs w:val="24"/>
                <w:lang w:val="id-ID" w:eastAsia="id-ID"/>
              </w:rPr>
            </w:pPr>
            <w:r w:rsidRPr="005D204D">
              <w:rPr>
                <w:rFonts w:eastAsia="Times New Roman" w:cs="Times New Roman"/>
                <w:color w:val="000000"/>
                <w:szCs w:val="24"/>
                <w:lang w:val="id-ID" w:eastAsia="id-ID"/>
              </w:rPr>
              <w:t xml:space="preserve">Menuju lemari penyimpanan mengambil </w:t>
            </w:r>
            <w:r w:rsidRPr="005D204D">
              <w:rPr>
                <w:rFonts w:eastAsia="Times New Roman" w:cs="Times New Roman"/>
                <w:i/>
                <w:iCs/>
                <w:color w:val="000000"/>
                <w:szCs w:val="24"/>
                <w:lang w:val="id-ID" w:eastAsia="id-ID"/>
              </w:rPr>
              <w:t>tools</w:t>
            </w:r>
          </w:p>
        </w:tc>
        <w:tc>
          <w:tcPr>
            <w:tcW w:w="1560" w:type="dxa"/>
            <w:tcBorders>
              <w:top w:val="nil"/>
              <w:left w:val="nil"/>
              <w:bottom w:val="single" w:sz="4" w:space="0" w:color="auto"/>
              <w:right w:val="single" w:sz="4" w:space="0" w:color="auto"/>
            </w:tcBorders>
            <w:shd w:val="clear" w:color="auto" w:fill="auto"/>
            <w:noWrap/>
            <w:vAlign w:val="center"/>
            <w:hideMark/>
          </w:tcPr>
          <w:p w14:paraId="7CB276BD"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40,02</w:t>
            </w:r>
          </w:p>
        </w:tc>
      </w:tr>
      <w:tr w:rsidR="005B26F4" w:rsidRPr="005D204D" w14:paraId="4DA28618" w14:textId="77777777" w:rsidTr="00D849AE">
        <w:trPr>
          <w:trHeight w:val="6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38B379"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3</w:t>
            </w:r>
          </w:p>
        </w:tc>
        <w:tc>
          <w:tcPr>
            <w:tcW w:w="3620" w:type="dxa"/>
            <w:tcBorders>
              <w:top w:val="nil"/>
              <w:left w:val="nil"/>
              <w:bottom w:val="single" w:sz="4" w:space="0" w:color="auto"/>
              <w:right w:val="single" w:sz="4" w:space="0" w:color="auto"/>
            </w:tcBorders>
            <w:shd w:val="clear" w:color="auto" w:fill="auto"/>
            <w:vAlign w:val="center"/>
            <w:hideMark/>
          </w:tcPr>
          <w:p w14:paraId="364A04D2" w14:textId="77777777" w:rsidR="005B26F4" w:rsidRPr="005D204D" w:rsidRDefault="005B26F4" w:rsidP="00D849AE">
            <w:pPr>
              <w:spacing w:line="240" w:lineRule="auto"/>
              <w:jc w:val="left"/>
              <w:rPr>
                <w:rFonts w:eastAsia="Times New Roman" w:cs="Times New Roman"/>
                <w:color w:val="000000"/>
                <w:szCs w:val="24"/>
                <w:lang w:val="id-ID" w:eastAsia="id-ID"/>
              </w:rPr>
            </w:pPr>
            <w:r w:rsidRPr="005D204D">
              <w:rPr>
                <w:rFonts w:eastAsia="Times New Roman" w:cs="Times New Roman"/>
                <w:color w:val="000000"/>
                <w:szCs w:val="24"/>
                <w:lang w:val="id-ID" w:eastAsia="id-ID"/>
              </w:rPr>
              <w:t xml:space="preserve">Kembali ke mesin bubut untuk </w:t>
            </w:r>
            <w:r w:rsidRPr="005D204D">
              <w:rPr>
                <w:rFonts w:eastAsia="Times New Roman" w:cs="Times New Roman"/>
                <w:i/>
                <w:iCs/>
                <w:color w:val="000000"/>
                <w:szCs w:val="24"/>
                <w:lang w:val="id-ID" w:eastAsia="id-ID"/>
              </w:rPr>
              <w:t>set up</w:t>
            </w:r>
            <w:r w:rsidRPr="005D204D">
              <w:rPr>
                <w:rFonts w:eastAsia="Times New Roman" w:cs="Times New Roman"/>
                <w:color w:val="000000"/>
                <w:szCs w:val="24"/>
                <w:lang w:val="id-ID" w:eastAsia="id-ID"/>
              </w:rPr>
              <w:t xml:space="preserve"> mesin</w:t>
            </w:r>
          </w:p>
        </w:tc>
        <w:tc>
          <w:tcPr>
            <w:tcW w:w="1560" w:type="dxa"/>
            <w:tcBorders>
              <w:top w:val="nil"/>
              <w:left w:val="nil"/>
              <w:bottom w:val="single" w:sz="4" w:space="0" w:color="auto"/>
              <w:right w:val="single" w:sz="4" w:space="0" w:color="auto"/>
            </w:tcBorders>
            <w:shd w:val="clear" w:color="auto" w:fill="auto"/>
            <w:noWrap/>
            <w:vAlign w:val="center"/>
            <w:hideMark/>
          </w:tcPr>
          <w:p w14:paraId="50A7BA4A"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40,02</w:t>
            </w:r>
          </w:p>
        </w:tc>
      </w:tr>
      <w:tr w:rsidR="005B26F4" w:rsidRPr="005D204D" w14:paraId="1A851215" w14:textId="77777777" w:rsidTr="00D849A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FF1F0F"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lastRenderedPageBreak/>
              <w:t>4</w:t>
            </w:r>
          </w:p>
        </w:tc>
        <w:tc>
          <w:tcPr>
            <w:tcW w:w="3620" w:type="dxa"/>
            <w:tcBorders>
              <w:top w:val="nil"/>
              <w:left w:val="nil"/>
              <w:bottom w:val="single" w:sz="4" w:space="0" w:color="auto"/>
              <w:right w:val="single" w:sz="4" w:space="0" w:color="auto"/>
            </w:tcBorders>
            <w:shd w:val="clear" w:color="auto" w:fill="auto"/>
            <w:vAlign w:val="center"/>
            <w:hideMark/>
          </w:tcPr>
          <w:p w14:paraId="4C576235" w14:textId="77777777" w:rsidR="005B26F4" w:rsidRPr="005D204D" w:rsidRDefault="005B26F4" w:rsidP="00D849AE">
            <w:pPr>
              <w:spacing w:line="240" w:lineRule="auto"/>
              <w:jc w:val="left"/>
              <w:rPr>
                <w:rFonts w:eastAsia="Times New Roman" w:cs="Times New Roman"/>
                <w:color w:val="000000"/>
                <w:szCs w:val="24"/>
                <w:lang w:val="id-ID" w:eastAsia="id-ID"/>
              </w:rPr>
            </w:pPr>
            <w:r w:rsidRPr="005D204D">
              <w:rPr>
                <w:rFonts w:eastAsia="Times New Roman" w:cs="Times New Roman"/>
                <w:color w:val="000000"/>
                <w:szCs w:val="24"/>
                <w:lang w:val="id-ID" w:eastAsia="id-ID"/>
              </w:rPr>
              <w:t xml:space="preserve">Meletakkan </w:t>
            </w:r>
            <w:r w:rsidRPr="005D204D">
              <w:rPr>
                <w:rFonts w:eastAsia="Times New Roman" w:cs="Times New Roman"/>
                <w:i/>
                <w:iCs/>
                <w:color w:val="000000"/>
                <w:szCs w:val="24"/>
                <w:lang w:val="id-ID" w:eastAsia="id-ID"/>
              </w:rPr>
              <w:t xml:space="preserve">tools </w:t>
            </w:r>
            <w:r w:rsidRPr="005D204D">
              <w:rPr>
                <w:rFonts w:eastAsia="Times New Roman" w:cs="Times New Roman"/>
                <w:color w:val="000000"/>
                <w:szCs w:val="24"/>
                <w:lang w:val="id-ID" w:eastAsia="id-ID"/>
              </w:rPr>
              <w:t>di meja kerja</w:t>
            </w:r>
          </w:p>
        </w:tc>
        <w:tc>
          <w:tcPr>
            <w:tcW w:w="1560" w:type="dxa"/>
            <w:tcBorders>
              <w:top w:val="nil"/>
              <w:left w:val="nil"/>
              <w:bottom w:val="single" w:sz="4" w:space="0" w:color="auto"/>
              <w:right w:val="single" w:sz="4" w:space="0" w:color="auto"/>
            </w:tcBorders>
            <w:shd w:val="clear" w:color="auto" w:fill="auto"/>
            <w:noWrap/>
            <w:vAlign w:val="center"/>
            <w:hideMark/>
          </w:tcPr>
          <w:p w14:paraId="4F5F6A7D"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4,98</w:t>
            </w:r>
          </w:p>
        </w:tc>
      </w:tr>
      <w:tr w:rsidR="005B26F4" w:rsidRPr="005D204D" w14:paraId="11FCFD7E" w14:textId="77777777" w:rsidTr="00D849AE">
        <w:trPr>
          <w:trHeight w:val="6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136CD8"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5</w:t>
            </w:r>
          </w:p>
        </w:tc>
        <w:tc>
          <w:tcPr>
            <w:tcW w:w="3620" w:type="dxa"/>
            <w:tcBorders>
              <w:top w:val="nil"/>
              <w:left w:val="nil"/>
              <w:bottom w:val="single" w:sz="4" w:space="0" w:color="auto"/>
              <w:right w:val="single" w:sz="4" w:space="0" w:color="auto"/>
            </w:tcBorders>
            <w:shd w:val="clear" w:color="auto" w:fill="auto"/>
            <w:vAlign w:val="center"/>
            <w:hideMark/>
          </w:tcPr>
          <w:p w14:paraId="4A4383AB" w14:textId="77777777" w:rsidR="005B26F4" w:rsidRPr="005D204D" w:rsidRDefault="005B26F4" w:rsidP="00D849AE">
            <w:pPr>
              <w:spacing w:line="240" w:lineRule="auto"/>
              <w:jc w:val="left"/>
              <w:rPr>
                <w:rFonts w:eastAsia="Times New Roman" w:cs="Times New Roman"/>
                <w:color w:val="000000"/>
                <w:szCs w:val="24"/>
                <w:lang w:val="id-ID" w:eastAsia="id-ID"/>
              </w:rPr>
            </w:pPr>
            <w:r w:rsidRPr="005D204D">
              <w:rPr>
                <w:rFonts w:eastAsia="Times New Roman" w:cs="Times New Roman"/>
                <w:color w:val="000000"/>
                <w:szCs w:val="24"/>
                <w:lang w:val="id-ID" w:eastAsia="id-ID"/>
              </w:rPr>
              <w:t xml:space="preserve">Mengambil </w:t>
            </w:r>
            <w:r w:rsidRPr="005D204D">
              <w:rPr>
                <w:rFonts w:eastAsia="Times New Roman" w:cs="Times New Roman"/>
                <w:i/>
                <w:iCs/>
                <w:color w:val="000000"/>
                <w:szCs w:val="24"/>
                <w:lang w:val="id-ID" w:eastAsia="id-ID"/>
              </w:rPr>
              <w:t xml:space="preserve">tools </w:t>
            </w:r>
            <w:r w:rsidRPr="005D204D">
              <w:rPr>
                <w:rFonts w:eastAsia="Times New Roman" w:cs="Times New Roman"/>
                <w:color w:val="000000"/>
                <w:szCs w:val="24"/>
                <w:lang w:val="id-ID" w:eastAsia="id-ID"/>
              </w:rPr>
              <w:t xml:space="preserve">dan pembongkaran </w:t>
            </w:r>
            <w:r w:rsidRPr="005D204D">
              <w:rPr>
                <w:rFonts w:eastAsia="Times New Roman" w:cs="Times New Roman"/>
                <w:i/>
                <w:iCs/>
                <w:color w:val="000000"/>
                <w:szCs w:val="24"/>
                <w:lang w:val="id-ID" w:eastAsia="id-ID"/>
              </w:rPr>
              <w:t>dies</w:t>
            </w:r>
          </w:p>
        </w:tc>
        <w:tc>
          <w:tcPr>
            <w:tcW w:w="1560" w:type="dxa"/>
            <w:tcBorders>
              <w:top w:val="nil"/>
              <w:left w:val="nil"/>
              <w:bottom w:val="single" w:sz="4" w:space="0" w:color="auto"/>
              <w:right w:val="single" w:sz="4" w:space="0" w:color="auto"/>
            </w:tcBorders>
            <w:shd w:val="clear" w:color="auto" w:fill="auto"/>
            <w:noWrap/>
            <w:vAlign w:val="center"/>
            <w:hideMark/>
          </w:tcPr>
          <w:p w14:paraId="1B1F11DD"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274,98</w:t>
            </w:r>
          </w:p>
        </w:tc>
      </w:tr>
      <w:tr w:rsidR="005B26F4" w:rsidRPr="005D204D" w14:paraId="2B9273A0" w14:textId="77777777" w:rsidTr="00D849AE">
        <w:trPr>
          <w:trHeight w:val="6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9572B6"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6</w:t>
            </w:r>
          </w:p>
        </w:tc>
        <w:tc>
          <w:tcPr>
            <w:tcW w:w="3620" w:type="dxa"/>
            <w:tcBorders>
              <w:top w:val="nil"/>
              <w:left w:val="nil"/>
              <w:bottom w:val="single" w:sz="4" w:space="0" w:color="auto"/>
              <w:right w:val="single" w:sz="4" w:space="0" w:color="auto"/>
            </w:tcBorders>
            <w:shd w:val="clear" w:color="auto" w:fill="auto"/>
            <w:vAlign w:val="center"/>
            <w:hideMark/>
          </w:tcPr>
          <w:p w14:paraId="4D5E82D6" w14:textId="77777777" w:rsidR="005B26F4" w:rsidRPr="005D204D" w:rsidRDefault="005B26F4" w:rsidP="00D849AE">
            <w:pPr>
              <w:spacing w:line="240" w:lineRule="auto"/>
              <w:jc w:val="left"/>
              <w:rPr>
                <w:rFonts w:eastAsia="Times New Roman" w:cs="Times New Roman"/>
                <w:color w:val="000000"/>
                <w:szCs w:val="24"/>
                <w:lang w:val="id-ID" w:eastAsia="id-ID"/>
              </w:rPr>
            </w:pPr>
            <w:r w:rsidRPr="005D204D">
              <w:rPr>
                <w:rFonts w:eastAsia="Times New Roman" w:cs="Times New Roman"/>
                <w:color w:val="000000"/>
                <w:szCs w:val="24"/>
                <w:lang w:val="id-ID" w:eastAsia="id-ID"/>
              </w:rPr>
              <w:t xml:space="preserve">Meletakkan </w:t>
            </w:r>
            <w:r w:rsidRPr="005D204D">
              <w:rPr>
                <w:rFonts w:eastAsia="Times New Roman" w:cs="Times New Roman"/>
                <w:i/>
                <w:iCs/>
                <w:color w:val="000000"/>
                <w:szCs w:val="24"/>
                <w:lang w:val="id-ID" w:eastAsia="id-ID"/>
              </w:rPr>
              <w:t xml:space="preserve">tools </w:t>
            </w:r>
            <w:r w:rsidRPr="005D204D">
              <w:rPr>
                <w:rFonts w:eastAsia="Times New Roman" w:cs="Times New Roman"/>
                <w:color w:val="000000"/>
                <w:szCs w:val="24"/>
                <w:lang w:val="id-ID" w:eastAsia="id-ID"/>
              </w:rPr>
              <w:t xml:space="preserve">dan </w:t>
            </w:r>
            <w:r w:rsidRPr="005D204D">
              <w:rPr>
                <w:rFonts w:eastAsia="Times New Roman" w:cs="Times New Roman"/>
                <w:i/>
                <w:iCs/>
                <w:color w:val="000000"/>
                <w:szCs w:val="24"/>
                <w:lang w:val="id-ID" w:eastAsia="id-ID"/>
              </w:rPr>
              <w:t xml:space="preserve">dies </w:t>
            </w:r>
            <w:r w:rsidRPr="005D204D">
              <w:rPr>
                <w:rFonts w:eastAsia="Times New Roman" w:cs="Times New Roman"/>
                <w:color w:val="000000"/>
                <w:szCs w:val="24"/>
                <w:lang w:val="id-ID" w:eastAsia="id-ID"/>
              </w:rPr>
              <w:t>yang dibongkar di sisi mesin bubut</w:t>
            </w:r>
          </w:p>
        </w:tc>
        <w:tc>
          <w:tcPr>
            <w:tcW w:w="1560" w:type="dxa"/>
            <w:tcBorders>
              <w:top w:val="nil"/>
              <w:left w:val="nil"/>
              <w:bottom w:val="single" w:sz="4" w:space="0" w:color="auto"/>
              <w:right w:val="single" w:sz="4" w:space="0" w:color="auto"/>
            </w:tcBorders>
            <w:shd w:val="clear" w:color="auto" w:fill="auto"/>
            <w:noWrap/>
            <w:vAlign w:val="center"/>
            <w:hideMark/>
          </w:tcPr>
          <w:p w14:paraId="3DCE39F6"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34,98</w:t>
            </w:r>
          </w:p>
        </w:tc>
      </w:tr>
      <w:tr w:rsidR="005B26F4" w:rsidRPr="005D204D" w14:paraId="45BB427F" w14:textId="77777777" w:rsidTr="00D849AE">
        <w:trPr>
          <w:trHeight w:val="6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6A9220"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7</w:t>
            </w:r>
          </w:p>
        </w:tc>
        <w:tc>
          <w:tcPr>
            <w:tcW w:w="3620" w:type="dxa"/>
            <w:tcBorders>
              <w:top w:val="nil"/>
              <w:left w:val="nil"/>
              <w:bottom w:val="single" w:sz="4" w:space="0" w:color="auto"/>
              <w:right w:val="single" w:sz="4" w:space="0" w:color="auto"/>
            </w:tcBorders>
            <w:shd w:val="clear" w:color="auto" w:fill="auto"/>
            <w:vAlign w:val="center"/>
            <w:hideMark/>
          </w:tcPr>
          <w:p w14:paraId="0F7496AB" w14:textId="77777777" w:rsidR="005B26F4" w:rsidRPr="005D204D" w:rsidRDefault="005B26F4" w:rsidP="00D849AE">
            <w:pPr>
              <w:spacing w:line="240" w:lineRule="auto"/>
              <w:jc w:val="left"/>
              <w:rPr>
                <w:rFonts w:eastAsia="Times New Roman" w:cs="Times New Roman"/>
                <w:color w:val="000000"/>
                <w:szCs w:val="24"/>
                <w:lang w:val="id-ID" w:eastAsia="id-ID"/>
              </w:rPr>
            </w:pPr>
            <w:r w:rsidRPr="005D204D">
              <w:rPr>
                <w:rFonts w:eastAsia="Times New Roman" w:cs="Times New Roman"/>
                <w:color w:val="000000"/>
                <w:szCs w:val="24"/>
                <w:lang w:val="id-ID" w:eastAsia="id-ID"/>
              </w:rPr>
              <w:t xml:space="preserve">Menuju lemari penyimpanan mengambil </w:t>
            </w:r>
            <w:r w:rsidRPr="005D204D">
              <w:rPr>
                <w:rFonts w:eastAsia="Times New Roman" w:cs="Times New Roman"/>
                <w:i/>
                <w:iCs/>
                <w:color w:val="000000"/>
                <w:szCs w:val="24"/>
                <w:lang w:val="id-ID" w:eastAsia="id-ID"/>
              </w:rPr>
              <w:t xml:space="preserve">dies </w:t>
            </w:r>
            <w:r w:rsidRPr="005D204D">
              <w:rPr>
                <w:rFonts w:eastAsia="Times New Roman" w:cs="Times New Roman"/>
                <w:color w:val="000000"/>
                <w:szCs w:val="24"/>
                <w:lang w:val="id-ID" w:eastAsia="id-ID"/>
              </w:rPr>
              <w:t>baru</w:t>
            </w:r>
          </w:p>
        </w:tc>
        <w:tc>
          <w:tcPr>
            <w:tcW w:w="1560" w:type="dxa"/>
            <w:tcBorders>
              <w:top w:val="nil"/>
              <w:left w:val="nil"/>
              <w:bottom w:val="single" w:sz="4" w:space="0" w:color="auto"/>
              <w:right w:val="single" w:sz="4" w:space="0" w:color="auto"/>
            </w:tcBorders>
            <w:shd w:val="clear" w:color="auto" w:fill="auto"/>
            <w:noWrap/>
            <w:vAlign w:val="center"/>
            <w:hideMark/>
          </w:tcPr>
          <w:p w14:paraId="06C4C4B7"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40,02</w:t>
            </w:r>
          </w:p>
        </w:tc>
      </w:tr>
      <w:tr w:rsidR="005B26F4" w:rsidRPr="005D204D" w14:paraId="55C767D1" w14:textId="77777777" w:rsidTr="00D849AE">
        <w:trPr>
          <w:trHeight w:val="6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F2EDCF"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8</w:t>
            </w:r>
          </w:p>
        </w:tc>
        <w:tc>
          <w:tcPr>
            <w:tcW w:w="3620" w:type="dxa"/>
            <w:tcBorders>
              <w:top w:val="nil"/>
              <w:left w:val="nil"/>
              <w:bottom w:val="single" w:sz="4" w:space="0" w:color="auto"/>
              <w:right w:val="single" w:sz="4" w:space="0" w:color="auto"/>
            </w:tcBorders>
            <w:shd w:val="clear" w:color="auto" w:fill="auto"/>
            <w:vAlign w:val="center"/>
            <w:hideMark/>
          </w:tcPr>
          <w:p w14:paraId="7199F8B6" w14:textId="77777777" w:rsidR="005B26F4" w:rsidRPr="005D204D" w:rsidRDefault="005B26F4" w:rsidP="00D849AE">
            <w:pPr>
              <w:spacing w:line="240" w:lineRule="auto"/>
              <w:jc w:val="left"/>
              <w:rPr>
                <w:rFonts w:eastAsia="Times New Roman" w:cs="Times New Roman"/>
                <w:color w:val="000000"/>
                <w:szCs w:val="24"/>
                <w:lang w:val="id-ID" w:eastAsia="id-ID"/>
              </w:rPr>
            </w:pPr>
            <w:r w:rsidRPr="005D204D">
              <w:rPr>
                <w:rFonts w:eastAsia="Times New Roman" w:cs="Times New Roman"/>
                <w:color w:val="000000"/>
                <w:szCs w:val="24"/>
                <w:lang w:val="id-ID" w:eastAsia="id-ID"/>
              </w:rPr>
              <w:t xml:space="preserve">Mencari </w:t>
            </w:r>
            <w:r w:rsidRPr="005D204D">
              <w:rPr>
                <w:rFonts w:eastAsia="Times New Roman" w:cs="Times New Roman"/>
                <w:i/>
                <w:iCs/>
                <w:color w:val="000000"/>
                <w:szCs w:val="24"/>
                <w:lang w:val="id-ID" w:eastAsia="id-ID"/>
              </w:rPr>
              <w:t xml:space="preserve">dies </w:t>
            </w:r>
            <w:r w:rsidRPr="005D204D">
              <w:rPr>
                <w:rFonts w:eastAsia="Times New Roman" w:cs="Times New Roman"/>
                <w:color w:val="000000"/>
                <w:szCs w:val="24"/>
                <w:lang w:val="id-ID" w:eastAsia="id-ID"/>
              </w:rPr>
              <w:t>baru di lemari penyimpanan</w:t>
            </w:r>
          </w:p>
        </w:tc>
        <w:tc>
          <w:tcPr>
            <w:tcW w:w="1560" w:type="dxa"/>
            <w:tcBorders>
              <w:top w:val="nil"/>
              <w:left w:val="nil"/>
              <w:bottom w:val="single" w:sz="4" w:space="0" w:color="auto"/>
              <w:right w:val="single" w:sz="4" w:space="0" w:color="auto"/>
            </w:tcBorders>
            <w:shd w:val="clear" w:color="auto" w:fill="auto"/>
            <w:noWrap/>
            <w:vAlign w:val="center"/>
            <w:hideMark/>
          </w:tcPr>
          <w:p w14:paraId="3AE74824"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112,02</w:t>
            </w:r>
          </w:p>
        </w:tc>
      </w:tr>
      <w:tr w:rsidR="005B26F4" w:rsidRPr="005D204D" w14:paraId="0CF1F9FC" w14:textId="77777777" w:rsidTr="00D849AE">
        <w:trPr>
          <w:trHeight w:val="6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E6957D"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9</w:t>
            </w:r>
          </w:p>
        </w:tc>
        <w:tc>
          <w:tcPr>
            <w:tcW w:w="3620" w:type="dxa"/>
            <w:tcBorders>
              <w:top w:val="nil"/>
              <w:left w:val="nil"/>
              <w:bottom w:val="single" w:sz="4" w:space="0" w:color="auto"/>
              <w:right w:val="single" w:sz="4" w:space="0" w:color="auto"/>
            </w:tcBorders>
            <w:shd w:val="clear" w:color="auto" w:fill="auto"/>
            <w:vAlign w:val="center"/>
            <w:hideMark/>
          </w:tcPr>
          <w:p w14:paraId="7201D112" w14:textId="77777777" w:rsidR="005B26F4" w:rsidRPr="005D204D" w:rsidRDefault="005B26F4" w:rsidP="00D849AE">
            <w:pPr>
              <w:spacing w:line="240" w:lineRule="auto"/>
              <w:jc w:val="left"/>
              <w:rPr>
                <w:rFonts w:eastAsia="Times New Roman" w:cs="Times New Roman"/>
                <w:color w:val="000000"/>
                <w:szCs w:val="24"/>
                <w:lang w:val="id-ID" w:eastAsia="id-ID"/>
              </w:rPr>
            </w:pPr>
            <w:r w:rsidRPr="005D204D">
              <w:rPr>
                <w:rFonts w:eastAsia="Times New Roman" w:cs="Times New Roman"/>
                <w:color w:val="000000"/>
                <w:szCs w:val="24"/>
                <w:lang w:val="id-ID" w:eastAsia="id-ID"/>
              </w:rPr>
              <w:t xml:space="preserve">Kembali ke mesin bubut untuk memasang </w:t>
            </w:r>
            <w:r w:rsidRPr="005D204D">
              <w:rPr>
                <w:rFonts w:eastAsia="Times New Roman" w:cs="Times New Roman"/>
                <w:i/>
                <w:iCs/>
                <w:color w:val="000000"/>
                <w:szCs w:val="24"/>
                <w:lang w:val="id-ID" w:eastAsia="id-ID"/>
              </w:rPr>
              <w:t xml:space="preserve">dies </w:t>
            </w:r>
            <w:r w:rsidRPr="005D204D">
              <w:rPr>
                <w:rFonts w:eastAsia="Times New Roman" w:cs="Times New Roman"/>
                <w:color w:val="000000"/>
                <w:szCs w:val="24"/>
                <w:lang w:val="id-ID" w:eastAsia="id-ID"/>
              </w:rPr>
              <w:t>baru</w:t>
            </w:r>
          </w:p>
        </w:tc>
        <w:tc>
          <w:tcPr>
            <w:tcW w:w="1560" w:type="dxa"/>
            <w:tcBorders>
              <w:top w:val="nil"/>
              <w:left w:val="nil"/>
              <w:bottom w:val="single" w:sz="4" w:space="0" w:color="auto"/>
              <w:right w:val="single" w:sz="4" w:space="0" w:color="auto"/>
            </w:tcBorders>
            <w:shd w:val="clear" w:color="auto" w:fill="auto"/>
            <w:noWrap/>
            <w:vAlign w:val="center"/>
            <w:hideMark/>
          </w:tcPr>
          <w:p w14:paraId="4ABE989F"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79,98</w:t>
            </w:r>
          </w:p>
        </w:tc>
      </w:tr>
      <w:tr w:rsidR="005B26F4" w:rsidRPr="005D204D" w14:paraId="00568BCC" w14:textId="77777777" w:rsidTr="00D849AE">
        <w:trPr>
          <w:trHeight w:val="6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0FF371"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10</w:t>
            </w:r>
          </w:p>
        </w:tc>
        <w:tc>
          <w:tcPr>
            <w:tcW w:w="3620" w:type="dxa"/>
            <w:tcBorders>
              <w:top w:val="nil"/>
              <w:left w:val="nil"/>
              <w:bottom w:val="single" w:sz="4" w:space="0" w:color="auto"/>
              <w:right w:val="single" w:sz="4" w:space="0" w:color="auto"/>
            </w:tcBorders>
            <w:shd w:val="clear" w:color="auto" w:fill="auto"/>
            <w:vAlign w:val="center"/>
            <w:hideMark/>
          </w:tcPr>
          <w:p w14:paraId="10FB070D" w14:textId="77777777" w:rsidR="005B26F4" w:rsidRPr="005D204D" w:rsidRDefault="005B26F4" w:rsidP="00D849AE">
            <w:pPr>
              <w:spacing w:line="240" w:lineRule="auto"/>
              <w:jc w:val="left"/>
              <w:rPr>
                <w:rFonts w:eastAsia="Times New Roman" w:cs="Times New Roman"/>
                <w:color w:val="000000"/>
                <w:szCs w:val="24"/>
                <w:lang w:val="id-ID" w:eastAsia="id-ID"/>
              </w:rPr>
            </w:pPr>
            <w:r w:rsidRPr="005D204D">
              <w:rPr>
                <w:rFonts w:eastAsia="Times New Roman" w:cs="Times New Roman"/>
                <w:color w:val="000000"/>
                <w:szCs w:val="24"/>
                <w:lang w:val="id-ID" w:eastAsia="id-ID"/>
              </w:rPr>
              <w:t xml:space="preserve">Mengambil </w:t>
            </w:r>
            <w:r w:rsidRPr="005D204D">
              <w:rPr>
                <w:rFonts w:eastAsia="Times New Roman" w:cs="Times New Roman"/>
                <w:i/>
                <w:iCs/>
                <w:color w:val="000000"/>
                <w:szCs w:val="24"/>
                <w:lang w:val="id-ID" w:eastAsia="id-ID"/>
              </w:rPr>
              <w:t xml:space="preserve">tools </w:t>
            </w:r>
            <w:r w:rsidRPr="005D204D">
              <w:rPr>
                <w:rFonts w:eastAsia="Times New Roman" w:cs="Times New Roman"/>
                <w:color w:val="000000"/>
                <w:szCs w:val="24"/>
                <w:lang w:val="id-ID" w:eastAsia="id-ID"/>
              </w:rPr>
              <w:t xml:space="preserve">dan memasang </w:t>
            </w:r>
            <w:r w:rsidRPr="005D204D">
              <w:rPr>
                <w:rFonts w:eastAsia="Times New Roman" w:cs="Times New Roman"/>
                <w:i/>
                <w:iCs/>
                <w:color w:val="000000"/>
                <w:szCs w:val="24"/>
                <w:lang w:val="id-ID" w:eastAsia="id-ID"/>
              </w:rPr>
              <w:t xml:space="preserve">dies </w:t>
            </w:r>
            <w:r w:rsidRPr="005D204D">
              <w:rPr>
                <w:rFonts w:eastAsia="Times New Roman" w:cs="Times New Roman"/>
                <w:color w:val="000000"/>
                <w:szCs w:val="24"/>
                <w:lang w:val="id-ID" w:eastAsia="id-ID"/>
              </w:rPr>
              <w:t>baru</w:t>
            </w:r>
          </w:p>
        </w:tc>
        <w:tc>
          <w:tcPr>
            <w:tcW w:w="1560" w:type="dxa"/>
            <w:tcBorders>
              <w:top w:val="nil"/>
              <w:left w:val="nil"/>
              <w:bottom w:val="single" w:sz="4" w:space="0" w:color="auto"/>
              <w:right w:val="single" w:sz="4" w:space="0" w:color="auto"/>
            </w:tcBorders>
            <w:shd w:val="clear" w:color="auto" w:fill="auto"/>
            <w:noWrap/>
            <w:vAlign w:val="center"/>
            <w:hideMark/>
          </w:tcPr>
          <w:p w14:paraId="094A3EC4"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344,99</w:t>
            </w:r>
          </w:p>
        </w:tc>
      </w:tr>
      <w:tr w:rsidR="005B26F4" w:rsidRPr="005D204D" w14:paraId="094B7282" w14:textId="77777777" w:rsidTr="00D849AE">
        <w:trPr>
          <w:trHeight w:val="6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3DB321"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11</w:t>
            </w:r>
          </w:p>
        </w:tc>
        <w:tc>
          <w:tcPr>
            <w:tcW w:w="3620" w:type="dxa"/>
            <w:tcBorders>
              <w:top w:val="nil"/>
              <w:left w:val="nil"/>
              <w:bottom w:val="single" w:sz="4" w:space="0" w:color="auto"/>
              <w:right w:val="single" w:sz="4" w:space="0" w:color="auto"/>
            </w:tcBorders>
            <w:shd w:val="clear" w:color="auto" w:fill="auto"/>
            <w:vAlign w:val="center"/>
            <w:hideMark/>
          </w:tcPr>
          <w:p w14:paraId="410DBE4C" w14:textId="77777777" w:rsidR="005B26F4" w:rsidRPr="005D204D" w:rsidRDefault="005B26F4" w:rsidP="00D849AE">
            <w:pPr>
              <w:spacing w:line="240" w:lineRule="auto"/>
              <w:jc w:val="left"/>
              <w:rPr>
                <w:rFonts w:eastAsia="Times New Roman" w:cs="Times New Roman"/>
                <w:color w:val="000000"/>
                <w:szCs w:val="24"/>
                <w:lang w:val="id-ID" w:eastAsia="id-ID"/>
              </w:rPr>
            </w:pPr>
            <w:r w:rsidRPr="005D204D">
              <w:rPr>
                <w:rFonts w:eastAsia="Times New Roman" w:cs="Times New Roman"/>
                <w:color w:val="000000"/>
                <w:szCs w:val="24"/>
                <w:lang w:val="id-ID" w:eastAsia="id-ID"/>
              </w:rPr>
              <w:t xml:space="preserve">Mengembalikan </w:t>
            </w:r>
            <w:r w:rsidRPr="005D204D">
              <w:rPr>
                <w:rFonts w:eastAsia="Times New Roman" w:cs="Times New Roman"/>
                <w:i/>
                <w:iCs/>
                <w:color w:val="000000"/>
                <w:szCs w:val="24"/>
                <w:lang w:val="id-ID" w:eastAsia="id-ID"/>
              </w:rPr>
              <w:t xml:space="preserve">dies </w:t>
            </w:r>
            <w:r w:rsidRPr="005D204D">
              <w:rPr>
                <w:rFonts w:eastAsia="Times New Roman" w:cs="Times New Roman"/>
                <w:color w:val="000000"/>
                <w:szCs w:val="24"/>
                <w:lang w:val="id-ID" w:eastAsia="id-ID"/>
              </w:rPr>
              <w:t>lama ke lemari penyimpanan</w:t>
            </w:r>
          </w:p>
        </w:tc>
        <w:tc>
          <w:tcPr>
            <w:tcW w:w="1560" w:type="dxa"/>
            <w:tcBorders>
              <w:top w:val="nil"/>
              <w:left w:val="nil"/>
              <w:bottom w:val="single" w:sz="4" w:space="0" w:color="auto"/>
              <w:right w:val="single" w:sz="4" w:space="0" w:color="auto"/>
            </w:tcBorders>
            <w:shd w:val="clear" w:color="auto" w:fill="auto"/>
            <w:noWrap/>
            <w:vAlign w:val="center"/>
            <w:hideMark/>
          </w:tcPr>
          <w:p w14:paraId="474A527D"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40,02</w:t>
            </w:r>
          </w:p>
        </w:tc>
      </w:tr>
      <w:tr w:rsidR="005B26F4" w:rsidRPr="005D204D" w14:paraId="39A807C8" w14:textId="77777777" w:rsidTr="00D849AE">
        <w:trPr>
          <w:trHeight w:val="6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74AAB0"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12</w:t>
            </w:r>
          </w:p>
        </w:tc>
        <w:tc>
          <w:tcPr>
            <w:tcW w:w="3620" w:type="dxa"/>
            <w:tcBorders>
              <w:top w:val="nil"/>
              <w:left w:val="nil"/>
              <w:bottom w:val="single" w:sz="4" w:space="0" w:color="auto"/>
              <w:right w:val="single" w:sz="4" w:space="0" w:color="auto"/>
            </w:tcBorders>
            <w:shd w:val="clear" w:color="auto" w:fill="auto"/>
            <w:vAlign w:val="center"/>
            <w:hideMark/>
          </w:tcPr>
          <w:p w14:paraId="4CC4E406" w14:textId="77777777" w:rsidR="005B26F4" w:rsidRPr="005D204D" w:rsidRDefault="005B26F4" w:rsidP="00D849AE">
            <w:pPr>
              <w:spacing w:line="240" w:lineRule="auto"/>
              <w:jc w:val="left"/>
              <w:rPr>
                <w:rFonts w:eastAsia="Times New Roman" w:cs="Times New Roman"/>
                <w:color w:val="000000"/>
                <w:szCs w:val="24"/>
                <w:lang w:val="id-ID" w:eastAsia="id-ID"/>
              </w:rPr>
            </w:pPr>
            <w:r w:rsidRPr="005D204D">
              <w:rPr>
                <w:rFonts w:eastAsia="Times New Roman" w:cs="Times New Roman"/>
                <w:color w:val="000000"/>
                <w:szCs w:val="24"/>
                <w:lang w:val="id-ID" w:eastAsia="id-ID"/>
              </w:rPr>
              <w:t xml:space="preserve">Meletakkan </w:t>
            </w:r>
            <w:r w:rsidRPr="005D204D">
              <w:rPr>
                <w:rFonts w:eastAsia="Times New Roman" w:cs="Times New Roman"/>
                <w:i/>
                <w:iCs/>
                <w:color w:val="000000"/>
                <w:szCs w:val="24"/>
                <w:lang w:val="id-ID" w:eastAsia="id-ID"/>
              </w:rPr>
              <w:t xml:space="preserve">dies </w:t>
            </w:r>
            <w:r w:rsidRPr="005D204D">
              <w:rPr>
                <w:rFonts w:eastAsia="Times New Roman" w:cs="Times New Roman"/>
                <w:color w:val="000000"/>
                <w:szCs w:val="24"/>
                <w:lang w:val="id-ID" w:eastAsia="id-ID"/>
              </w:rPr>
              <w:t>lama yang telah dibongkar pada lemari penyimpanan</w:t>
            </w:r>
          </w:p>
        </w:tc>
        <w:tc>
          <w:tcPr>
            <w:tcW w:w="1560" w:type="dxa"/>
            <w:tcBorders>
              <w:top w:val="nil"/>
              <w:left w:val="nil"/>
              <w:bottom w:val="single" w:sz="4" w:space="0" w:color="auto"/>
              <w:right w:val="single" w:sz="4" w:space="0" w:color="auto"/>
            </w:tcBorders>
            <w:shd w:val="clear" w:color="auto" w:fill="auto"/>
            <w:noWrap/>
            <w:vAlign w:val="center"/>
            <w:hideMark/>
          </w:tcPr>
          <w:p w14:paraId="386C9BF6"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44,99</w:t>
            </w:r>
          </w:p>
        </w:tc>
      </w:tr>
      <w:tr w:rsidR="005B26F4" w:rsidRPr="005D204D" w14:paraId="31581D75" w14:textId="77777777" w:rsidTr="00D849AE">
        <w:trPr>
          <w:trHeight w:val="6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3F4E35"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13</w:t>
            </w:r>
          </w:p>
        </w:tc>
        <w:tc>
          <w:tcPr>
            <w:tcW w:w="3620" w:type="dxa"/>
            <w:tcBorders>
              <w:top w:val="nil"/>
              <w:left w:val="nil"/>
              <w:bottom w:val="single" w:sz="4" w:space="0" w:color="auto"/>
              <w:right w:val="single" w:sz="4" w:space="0" w:color="auto"/>
            </w:tcBorders>
            <w:shd w:val="clear" w:color="auto" w:fill="auto"/>
            <w:vAlign w:val="center"/>
            <w:hideMark/>
          </w:tcPr>
          <w:p w14:paraId="5DA83D31" w14:textId="77777777" w:rsidR="005B26F4" w:rsidRPr="005D204D" w:rsidRDefault="005B26F4" w:rsidP="00D849AE">
            <w:pPr>
              <w:spacing w:line="240" w:lineRule="auto"/>
              <w:jc w:val="left"/>
              <w:rPr>
                <w:rFonts w:eastAsia="Times New Roman" w:cs="Times New Roman"/>
                <w:color w:val="000000"/>
                <w:szCs w:val="24"/>
                <w:lang w:val="id-ID" w:eastAsia="id-ID"/>
              </w:rPr>
            </w:pPr>
            <w:r w:rsidRPr="005D204D">
              <w:rPr>
                <w:rFonts w:eastAsia="Times New Roman" w:cs="Times New Roman"/>
                <w:color w:val="000000"/>
                <w:szCs w:val="24"/>
                <w:lang w:val="id-ID" w:eastAsia="id-ID"/>
              </w:rPr>
              <w:t>Menuju mesin bubut untuk uji coba mesin</w:t>
            </w:r>
          </w:p>
        </w:tc>
        <w:tc>
          <w:tcPr>
            <w:tcW w:w="1560" w:type="dxa"/>
            <w:tcBorders>
              <w:top w:val="nil"/>
              <w:left w:val="nil"/>
              <w:bottom w:val="single" w:sz="4" w:space="0" w:color="auto"/>
              <w:right w:val="single" w:sz="4" w:space="0" w:color="auto"/>
            </w:tcBorders>
            <w:shd w:val="clear" w:color="auto" w:fill="auto"/>
            <w:noWrap/>
            <w:vAlign w:val="center"/>
            <w:hideMark/>
          </w:tcPr>
          <w:p w14:paraId="1A40570C"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40,02</w:t>
            </w:r>
          </w:p>
        </w:tc>
      </w:tr>
      <w:tr w:rsidR="005B26F4" w:rsidRPr="005D204D" w14:paraId="19CBC354" w14:textId="77777777" w:rsidTr="00D849AE">
        <w:trPr>
          <w:trHeight w:val="6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6EF0E4"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14</w:t>
            </w:r>
          </w:p>
        </w:tc>
        <w:tc>
          <w:tcPr>
            <w:tcW w:w="3620" w:type="dxa"/>
            <w:tcBorders>
              <w:top w:val="nil"/>
              <w:left w:val="nil"/>
              <w:bottom w:val="single" w:sz="4" w:space="0" w:color="auto"/>
              <w:right w:val="single" w:sz="4" w:space="0" w:color="auto"/>
            </w:tcBorders>
            <w:shd w:val="clear" w:color="auto" w:fill="auto"/>
            <w:vAlign w:val="center"/>
            <w:hideMark/>
          </w:tcPr>
          <w:p w14:paraId="671C1712" w14:textId="77777777" w:rsidR="005B26F4" w:rsidRPr="005D204D" w:rsidRDefault="005B26F4" w:rsidP="00D849AE">
            <w:pPr>
              <w:spacing w:line="240" w:lineRule="auto"/>
              <w:jc w:val="left"/>
              <w:rPr>
                <w:rFonts w:eastAsia="Times New Roman" w:cs="Times New Roman"/>
                <w:color w:val="000000"/>
                <w:szCs w:val="24"/>
                <w:lang w:val="id-ID" w:eastAsia="id-ID"/>
              </w:rPr>
            </w:pPr>
            <w:r w:rsidRPr="005D204D">
              <w:rPr>
                <w:rFonts w:eastAsia="Times New Roman" w:cs="Times New Roman"/>
                <w:color w:val="000000"/>
                <w:szCs w:val="24"/>
                <w:lang w:val="id-ID" w:eastAsia="id-ID"/>
              </w:rPr>
              <w:t>Pasang h</w:t>
            </w:r>
            <w:r w:rsidRPr="005D204D">
              <w:rPr>
                <w:rFonts w:eastAsia="Times New Roman" w:cs="Times New Roman"/>
                <w:i/>
                <w:iCs/>
                <w:color w:val="000000"/>
                <w:szCs w:val="24"/>
                <w:lang w:val="id-ID" w:eastAsia="id-ID"/>
              </w:rPr>
              <w:t xml:space="preserve">ead casing </w:t>
            </w:r>
            <w:r w:rsidRPr="005D204D">
              <w:rPr>
                <w:rFonts w:eastAsia="Times New Roman" w:cs="Times New Roman"/>
                <w:color w:val="000000"/>
                <w:szCs w:val="24"/>
                <w:lang w:val="id-ID" w:eastAsia="id-ID"/>
              </w:rPr>
              <w:t>uji coba pada dudukan mesin bubut</w:t>
            </w:r>
          </w:p>
        </w:tc>
        <w:tc>
          <w:tcPr>
            <w:tcW w:w="1560" w:type="dxa"/>
            <w:tcBorders>
              <w:top w:val="nil"/>
              <w:left w:val="nil"/>
              <w:bottom w:val="single" w:sz="4" w:space="0" w:color="auto"/>
              <w:right w:val="single" w:sz="4" w:space="0" w:color="auto"/>
            </w:tcBorders>
            <w:shd w:val="clear" w:color="auto" w:fill="auto"/>
            <w:noWrap/>
            <w:vAlign w:val="center"/>
            <w:hideMark/>
          </w:tcPr>
          <w:p w14:paraId="3BADE8E1"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16,02</w:t>
            </w:r>
          </w:p>
        </w:tc>
      </w:tr>
      <w:tr w:rsidR="005B26F4" w:rsidRPr="005D204D" w14:paraId="60319FEF" w14:textId="77777777" w:rsidTr="00D849A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111AD9"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15</w:t>
            </w:r>
          </w:p>
        </w:tc>
        <w:tc>
          <w:tcPr>
            <w:tcW w:w="3620" w:type="dxa"/>
            <w:tcBorders>
              <w:top w:val="nil"/>
              <w:left w:val="nil"/>
              <w:bottom w:val="single" w:sz="4" w:space="0" w:color="auto"/>
              <w:right w:val="single" w:sz="4" w:space="0" w:color="auto"/>
            </w:tcBorders>
            <w:shd w:val="clear" w:color="auto" w:fill="auto"/>
            <w:noWrap/>
            <w:vAlign w:val="center"/>
            <w:hideMark/>
          </w:tcPr>
          <w:p w14:paraId="603FCC8C" w14:textId="77777777" w:rsidR="005B26F4" w:rsidRPr="005D204D" w:rsidRDefault="005B26F4" w:rsidP="00D849AE">
            <w:pPr>
              <w:spacing w:line="240" w:lineRule="auto"/>
              <w:jc w:val="left"/>
              <w:rPr>
                <w:rFonts w:eastAsia="Times New Roman" w:cs="Times New Roman"/>
                <w:i/>
                <w:iCs/>
                <w:color w:val="000000"/>
                <w:szCs w:val="24"/>
                <w:lang w:val="id-ID" w:eastAsia="id-ID"/>
              </w:rPr>
            </w:pPr>
            <w:r w:rsidRPr="005D204D">
              <w:rPr>
                <w:rFonts w:eastAsia="Times New Roman" w:cs="Times New Roman"/>
                <w:i/>
                <w:iCs/>
                <w:color w:val="000000"/>
                <w:szCs w:val="24"/>
                <w:lang w:val="id-ID" w:eastAsia="id-ID"/>
              </w:rPr>
              <w:t xml:space="preserve">Setting </w:t>
            </w:r>
            <w:r w:rsidRPr="005D204D">
              <w:rPr>
                <w:rFonts w:eastAsia="Times New Roman" w:cs="Times New Roman"/>
                <w:color w:val="000000"/>
                <w:szCs w:val="24"/>
                <w:lang w:val="id-ID" w:eastAsia="id-ID"/>
              </w:rPr>
              <w:t xml:space="preserve">posisi </w:t>
            </w:r>
            <w:r w:rsidRPr="005D204D">
              <w:rPr>
                <w:rFonts w:eastAsia="Times New Roman" w:cs="Times New Roman"/>
                <w:i/>
                <w:iCs/>
                <w:color w:val="000000"/>
                <w:szCs w:val="24"/>
                <w:lang w:val="id-ID" w:eastAsia="id-ID"/>
              </w:rPr>
              <w:t xml:space="preserve">tools </w:t>
            </w:r>
            <w:r w:rsidRPr="005D204D">
              <w:rPr>
                <w:rFonts w:eastAsia="Times New Roman" w:cs="Times New Roman"/>
                <w:color w:val="000000"/>
                <w:szCs w:val="24"/>
                <w:lang w:val="id-ID" w:eastAsia="id-ID"/>
              </w:rPr>
              <w:t xml:space="preserve">dan </w:t>
            </w:r>
            <w:r w:rsidRPr="005D204D">
              <w:rPr>
                <w:rFonts w:eastAsia="Times New Roman" w:cs="Times New Roman"/>
                <w:i/>
                <w:iCs/>
                <w:color w:val="000000"/>
                <w:szCs w:val="24"/>
                <w:lang w:val="id-ID" w:eastAsia="id-ID"/>
              </w:rPr>
              <w:t>dies</w:t>
            </w:r>
          </w:p>
        </w:tc>
        <w:tc>
          <w:tcPr>
            <w:tcW w:w="1560" w:type="dxa"/>
            <w:tcBorders>
              <w:top w:val="nil"/>
              <w:left w:val="nil"/>
              <w:bottom w:val="single" w:sz="4" w:space="0" w:color="auto"/>
              <w:right w:val="single" w:sz="4" w:space="0" w:color="auto"/>
            </w:tcBorders>
            <w:shd w:val="clear" w:color="auto" w:fill="auto"/>
            <w:noWrap/>
            <w:vAlign w:val="center"/>
            <w:hideMark/>
          </w:tcPr>
          <w:p w14:paraId="0A970F46"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115,02</w:t>
            </w:r>
          </w:p>
        </w:tc>
      </w:tr>
      <w:tr w:rsidR="005B26F4" w:rsidRPr="005D204D" w14:paraId="7380E08C" w14:textId="77777777" w:rsidTr="00D849A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D173CE"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16</w:t>
            </w:r>
          </w:p>
        </w:tc>
        <w:tc>
          <w:tcPr>
            <w:tcW w:w="3620" w:type="dxa"/>
            <w:tcBorders>
              <w:top w:val="nil"/>
              <w:left w:val="nil"/>
              <w:bottom w:val="single" w:sz="4" w:space="0" w:color="auto"/>
              <w:right w:val="single" w:sz="4" w:space="0" w:color="auto"/>
            </w:tcBorders>
            <w:shd w:val="clear" w:color="auto" w:fill="auto"/>
            <w:vAlign w:val="center"/>
            <w:hideMark/>
          </w:tcPr>
          <w:p w14:paraId="005499D4" w14:textId="77777777" w:rsidR="005B26F4" w:rsidRPr="005D204D" w:rsidRDefault="005B26F4" w:rsidP="00D849AE">
            <w:pPr>
              <w:spacing w:line="240" w:lineRule="auto"/>
              <w:jc w:val="left"/>
              <w:rPr>
                <w:rFonts w:eastAsia="Times New Roman" w:cs="Times New Roman"/>
                <w:color w:val="000000"/>
                <w:szCs w:val="24"/>
                <w:lang w:val="id-ID" w:eastAsia="id-ID"/>
              </w:rPr>
            </w:pPr>
            <w:r w:rsidRPr="005D204D">
              <w:rPr>
                <w:rFonts w:eastAsia="Times New Roman" w:cs="Times New Roman"/>
                <w:color w:val="000000"/>
                <w:szCs w:val="24"/>
                <w:lang w:val="id-ID" w:eastAsia="id-ID"/>
              </w:rPr>
              <w:t>Proses uji coba mesin</w:t>
            </w:r>
          </w:p>
        </w:tc>
        <w:tc>
          <w:tcPr>
            <w:tcW w:w="1560" w:type="dxa"/>
            <w:tcBorders>
              <w:top w:val="nil"/>
              <w:left w:val="nil"/>
              <w:bottom w:val="single" w:sz="4" w:space="0" w:color="auto"/>
              <w:right w:val="single" w:sz="4" w:space="0" w:color="auto"/>
            </w:tcBorders>
            <w:shd w:val="clear" w:color="auto" w:fill="auto"/>
            <w:noWrap/>
            <w:vAlign w:val="center"/>
            <w:hideMark/>
          </w:tcPr>
          <w:p w14:paraId="489E1462"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19,98</w:t>
            </w:r>
          </w:p>
        </w:tc>
      </w:tr>
      <w:tr w:rsidR="005B26F4" w:rsidRPr="005D204D" w14:paraId="3F7D96DE" w14:textId="77777777" w:rsidTr="00D849AE">
        <w:trPr>
          <w:trHeight w:val="6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334722"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17</w:t>
            </w:r>
          </w:p>
        </w:tc>
        <w:tc>
          <w:tcPr>
            <w:tcW w:w="3620" w:type="dxa"/>
            <w:tcBorders>
              <w:top w:val="nil"/>
              <w:left w:val="nil"/>
              <w:bottom w:val="single" w:sz="4" w:space="0" w:color="auto"/>
              <w:right w:val="single" w:sz="4" w:space="0" w:color="auto"/>
            </w:tcBorders>
            <w:shd w:val="clear" w:color="auto" w:fill="auto"/>
            <w:vAlign w:val="center"/>
            <w:hideMark/>
          </w:tcPr>
          <w:p w14:paraId="743CA8F5" w14:textId="77777777" w:rsidR="005B26F4" w:rsidRPr="005D204D" w:rsidRDefault="005B26F4" w:rsidP="00D849AE">
            <w:pPr>
              <w:spacing w:line="240" w:lineRule="auto"/>
              <w:jc w:val="left"/>
              <w:rPr>
                <w:rFonts w:eastAsia="Times New Roman" w:cs="Times New Roman"/>
                <w:color w:val="000000"/>
                <w:szCs w:val="24"/>
                <w:lang w:val="id-ID" w:eastAsia="id-ID"/>
              </w:rPr>
            </w:pPr>
            <w:r w:rsidRPr="005D204D">
              <w:rPr>
                <w:rFonts w:eastAsia="Times New Roman" w:cs="Times New Roman"/>
                <w:color w:val="000000"/>
                <w:szCs w:val="24"/>
                <w:lang w:val="id-ID" w:eastAsia="id-ID"/>
              </w:rPr>
              <w:t xml:space="preserve">Mengambil </w:t>
            </w:r>
            <w:r w:rsidRPr="005D204D">
              <w:rPr>
                <w:rFonts w:eastAsia="Times New Roman" w:cs="Times New Roman"/>
                <w:i/>
                <w:iCs/>
                <w:color w:val="000000"/>
                <w:szCs w:val="24"/>
                <w:lang w:val="id-ID" w:eastAsia="id-ID"/>
              </w:rPr>
              <w:t xml:space="preserve">head casing </w:t>
            </w:r>
            <w:r w:rsidRPr="005D204D">
              <w:rPr>
                <w:rFonts w:eastAsia="Times New Roman" w:cs="Times New Roman"/>
                <w:color w:val="000000"/>
                <w:szCs w:val="24"/>
                <w:lang w:val="id-ID" w:eastAsia="id-ID"/>
              </w:rPr>
              <w:t xml:space="preserve">uji coba dari </w:t>
            </w:r>
            <w:r w:rsidRPr="005D204D">
              <w:rPr>
                <w:rFonts w:eastAsia="Times New Roman" w:cs="Times New Roman"/>
                <w:i/>
                <w:iCs/>
                <w:color w:val="000000"/>
                <w:szCs w:val="24"/>
                <w:lang w:val="id-ID" w:eastAsia="id-ID"/>
              </w:rPr>
              <w:t>chuck</w:t>
            </w:r>
          </w:p>
        </w:tc>
        <w:tc>
          <w:tcPr>
            <w:tcW w:w="1560" w:type="dxa"/>
            <w:tcBorders>
              <w:top w:val="nil"/>
              <w:left w:val="nil"/>
              <w:bottom w:val="single" w:sz="4" w:space="0" w:color="auto"/>
              <w:right w:val="single" w:sz="4" w:space="0" w:color="auto"/>
            </w:tcBorders>
            <w:shd w:val="clear" w:color="auto" w:fill="auto"/>
            <w:noWrap/>
            <w:vAlign w:val="center"/>
            <w:hideMark/>
          </w:tcPr>
          <w:p w14:paraId="562AB564"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4,98</w:t>
            </w:r>
          </w:p>
        </w:tc>
      </w:tr>
      <w:tr w:rsidR="005B26F4" w:rsidRPr="005D204D" w14:paraId="660BA853" w14:textId="77777777" w:rsidTr="00D849AE">
        <w:trPr>
          <w:trHeight w:val="6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119ECF"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18</w:t>
            </w:r>
          </w:p>
        </w:tc>
        <w:tc>
          <w:tcPr>
            <w:tcW w:w="3620" w:type="dxa"/>
            <w:tcBorders>
              <w:top w:val="nil"/>
              <w:left w:val="nil"/>
              <w:bottom w:val="single" w:sz="4" w:space="0" w:color="auto"/>
              <w:right w:val="single" w:sz="4" w:space="0" w:color="auto"/>
            </w:tcBorders>
            <w:shd w:val="clear" w:color="auto" w:fill="auto"/>
            <w:vAlign w:val="center"/>
            <w:hideMark/>
          </w:tcPr>
          <w:p w14:paraId="4F065513" w14:textId="77777777" w:rsidR="005B26F4" w:rsidRPr="005D204D" w:rsidRDefault="005B26F4" w:rsidP="00D849AE">
            <w:pPr>
              <w:spacing w:line="240" w:lineRule="auto"/>
              <w:jc w:val="left"/>
              <w:rPr>
                <w:rFonts w:eastAsia="Times New Roman" w:cs="Times New Roman"/>
                <w:color w:val="000000"/>
                <w:szCs w:val="24"/>
                <w:lang w:val="id-ID" w:eastAsia="id-ID"/>
              </w:rPr>
            </w:pPr>
            <w:r w:rsidRPr="005D204D">
              <w:rPr>
                <w:rFonts w:eastAsia="Times New Roman" w:cs="Times New Roman"/>
                <w:color w:val="000000"/>
                <w:szCs w:val="24"/>
                <w:lang w:val="id-ID" w:eastAsia="id-ID"/>
              </w:rPr>
              <w:t xml:space="preserve">Mengecek </w:t>
            </w:r>
            <w:r w:rsidRPr="005D204D">
              <w:rPr>
                <w:rFonts w:eastAsia="Times New Roman" w:cs="Times New Roman"/>
                <w:i/>
                <w:iCs/>
                <w:color w:val="000000"/>
                <w:szCs w:val="24"/>
                <w:lang w:val="id-ID" w:eastAsia="id-ID"/>
              </w:rPr>
              <w:t xml:space="preserve">head casing </w:t>
            </w:r>
            <w:r w:rsidRPr="005D204D">
              <w:rPr>
                <w:rFonts w:eastAsia="Times New Roman" w:cs="Times New Roman"/>
                <w:color w:val="000000"/>
                <w:szCs w:val="24"/>
                <w:lang w:val="id-ID" w:eastAsia="id-ID"/>
              </w:rPr>
              <w:t>uji coba</w:t>
            </w:r>
            <w:r w:rsidRPr="005D204D">
              <w:rPr>
                <w:rFonts w:eastAsia="Times New Roman" w:cs="Times New Roman"/>
                <w:i/>
                <w:iCs/>
                <w:color w:val="000000"/>
                <w:szCs w:val="24"/>
                <w:lang w:val="id-ID" w:eastAsia="id-ID"/>
              </w:rPr>
              <w:t xml:space="preserve"> </w:t>
            </w:r>
            <w:r w:rsidRPr="005D204D">
              <w:rPr>
                <w:rFonts w:eastAsia="Times New Roman" w:cs="Times New Roman"/>
                <w:color w:val="000000"/>
                <w:szCs w:val="24"/>
                <w:lang w:val="id-ID" w:eastAsia="id-ID"/>
              </w:rPr>
              <w:t xml:space="preserve">menggunakan </w:t>
            </w:r>
            <w:r w:rsidRPr="005D204D">
              <w:rPr>
                <w:rFonts w:eastAsia="Times New Roman" w:cs="Times New Roman"/>
                <w:i/>
                <w:iCs/>
                <w:color w:val="000000"/>
                <w:szCs w:val="24"/>
                <w:lang w:val="id-ID" w:eastAsia="id-ID"/>
              </w:rPr>
              <w:t>vernier caliper</w:t>
            </w:r>
          </w:p>
        </w:tc>
        <w:tc>
          <w:tcPr>
            <w:tcW w:w="1560" w:type="dxa"/>
            <w:tcBorders>
              <w:top w:val="nil"/>
              <w:left w:val="nil"/>
              <w:bottom w:val="single" w:sz="4" w:space="0" w:color="auto"/>
              <w:right w:val="single" w:sz="4" w:space="0" w:color="auto"/>
            </w:tcBorders>
            <w:shd w:val="clear" w:color="auto" w:fill="auto"/>
            <w:noWrap/>
            <w:vAlign w:val="center"/>
            <w:hideMark/>
          </w:tcPr>
          <w:p w14:paraId="40FA86A1"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24,13</w:t>
            </w:r>
          </w:p>
        </w:tc>
      </w:tr>
      <w:tr w:rsidR="005B26F4" w:rsidRPr="005D204D" w14:paraId="35128747" w14:textId="77777777" w:rsidTr="00D849A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45702F"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19</w:t>
            </w:r>
          </w:p>
        </w:tc>
        <w:tc>
          <w:tcPr>
            <w:tcW w:w="3620" w:type="dxa"/>
            <w:tcBorders>
              <w:top w:val="nil"/>
              <w:left w:val="nil"/>
              <w:bottom w:val="single" w:sz="4" w:space="0" w:color="auto"/>
              <w:right w:val="single" w:sz="4" w:space="0" w:color="auto"/>
            </w:tcBorders>
            <w:shd w:val="clear" w:color="auto" w:fill="auto"/>
            <w:vAlign w:val="center"/>
            <w:hideMark/>
          </w:tcPr>
          <w:p w14:paraId="4AEDBAD4" w14:textId="77777777" w:rsidR="005B26F4" w:rsidRPr="005D204D" w:rsidRDefault="005B26F4" w:rsidP="00D849AE">
            <w:pPr>
              <w:spacing w:line="240" w:lineRule="auto"/>
              <w:jc w:val="left"/>
              <w:rPr>
                <w:rFonts w:eastAsia="Times New Roman" w:cs="Times New Roman"/>
                <w:color w:val="000000"/>
                <w:szCs w:val="24"/>
                <w:lang w:val="id-ID" w:eastAsia="id-ID"/>
              </w:rPr>
            </w:pPr>
            <w:r w:rsidRPr="005D204D">
              <w:rPr>
                <w:rFonts w:eastAsia="Times New Roman" w:cs="Times New Roman"/>
                <w:color w:val="000000"/>
                <w:szCs w:val="24"/>
                <w:lang w:val="id-ID" w:eastAsia="id-ID"/>
              </w:rPr>
              <w:t xml:space="preserve">Memasang </w:t>
            </w:r>
            <w:r w:rsidRPr="005D204D">
              <w:rPr>
                <w:rFonts w:eastAsia="Times New Roman" w:cs="Times New Roman"/>
                <w:i/>
                <w:iCs/>
                <w:color w:val="000000"/>
                <w:szCs w:val="24"/>
                <w:lang w:val="id-ID" w:eastAsia="id-ID"/>
              </w:rPr>
              <w:t xml:space="preserve">head casing </w:t>
            </w:r>
            <w:r w:rsidRPr="005D204D">
              <w:rPr>
                <w:rFonts w:eastAsia="Times New Roman" w:cs="Times New Roman"/>
                <w:color w:val="000000"/>
                <w:szCs w:val="24"/>
                <w:lang w:val="id-ID" w:eastAsia="id-ID"/>
              </w:rPr>
              <w:t>uji coba</w:t>
            </w:r>
          </w:p>
        </w:tc>
        <w:tc>
          <w:tcPr>
            <w:tcW w:w="1560" w:type="dxa"/>
            <w:tcBorders>
              <w:top w:val="nil"/>
              <w:left w:val="nil"/>
              <w:bottom w:val="single" w:sz="4" w:space="0" w:color="auto"/>
              <w:right w:val="single" w:sz="4" w:space="0" w:color="auto"/>
            </w:tcBorders>
            <w:shd w:val="clear" w:color="auto" w:fill="auto"/>
            <w:noWrap/>
            <w:vAlign w:val="center"/>
            <w:hideMark/>
          </w:tcPr>
          <w:p w14:paraId="1D25253E"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16,02</w:t>
            </w:r>
          </w:p>
        </w:tc>
      </w:tr>
      <w:tr w:rsidR="005B26F4" w:rsidRPr="005D204D" w14:paraId="229A8141" w14:textId="77777777" w:rsidTr="00D849A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DC7AC6"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20</w:t>
            </w:r>
          </w:p>
        </w:tc>
        <w:tc>
          <w:tcPr>
            <w:tcW w:w="3620" w:type="dxa"/>
            <w:tcBorders>
              <w:top w:val="nil"/>
              <w:left w:val="nil"/>
              <w:bottom w:val="single" w:sz="4" w:space="0" w:color="auto"/>
              <w:right w:val="single" w:sz="4" w:space="0" w:color="auto"/>
            </w:tcBorders>
            <w:shd w:val="clear" w:color="auto" w:fill="auto"/>
            <w:noWrap/>
            <w:vAlign w:val="center"/>
            <w:hideMark/>
          </w:tcPr>
          <w:p w14:paraId="7F5EB872" w14:textId="77777777" w:rsidR="005B26F4" w:rsidRPr="005D204D" w:rsidRDefault="005B26F4" w:rsidP="00D849AE">
            <w:pPr>
              <w:spacing w:line="240" w:lineRule="auto"/>
              <w:jc w:val="left"/>
              <w:rPr>
                <w:rFonts w:eastAsia="Times New Roman" w:cs="Times New Roman"/>
                <w:i/>
                <w:iCs/>
                <w:color w:val="000000"/>
                <w:szCs w:val="24"/>
                <w:lang w:val="id-ID" w:eastAsia="id-ID"/>
              </w:rPr>
            </w:pPr>
            <w:r w:rsidRPr="005D204D">
              <w:rPr>
                <w:rFonts w:eastAsia="Times New Roman" w:cs="Times New Roman"/>
                <w:i/>
                <w:iCs/>
                <w:color w:val="000000"/>
                <w:szCs w:val="24"/>
                <w:lang w:val="id-ID" w:eastAsia="id-ID"/>
              </w:rPr>
              <w:t>Setting posisi tools dan dies</w:t>
            </w:r>
          </w:p>
        </w:tc>
        <w:tc>
          <w:tcPr>
            <w:tcW w:w="1560" w:type="dxa"/>
            <w:tcBorders>
              <w:top w:val="nil"/>
              <w:left w:val="nil"/>
              <w:bottom w:val="single" w:sz="4" w:space="0" w:color="auto"/>
              <w:right w:val="single" w:sz="4" w:space="0" w:color="auto"/>
            </w:tcBorders>
            <w:shd w:val="clear" w:color="auto" w:fill="auto"/>
            <w:noWrap/>
            <w:vAlign w:val="center"/>
            <w:hideMark/>
          </w:tcPr>
          <w:p w14:paraId="6FD6E84B"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115,02</w:t>
            </w:r>
          </w:p>
        </w:tc>
      </w:tr>
      <w:tr w:rsidR="005B26F4" w:rsidRPr="005D204D" w14:paraId="4C29BA20" w14:textId="77777777" w:rsidTr="00D849A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5D65C5"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21</w:t>
            </w:r>
          </w:p>
        </w:tc>
        <w:tc>
          <w:tcPr>
            <w:tcW w:w="3620" w:type="dxa"/>
            <w:tcBorders>
              <w:top w:val="nil"/>
              <w:left w:val="nil"/>
              <w:bottom w:val="single" w:sz="4" w:space="0" w:color="auto"/>
              <w:right w:val="single" w:sz="4" w:space="0" w:color="auto"/>
            </w:tcBorders>
            <w:shd w:val="clear" w:color="auto" w:fill="auto"/>
            <w:vAlign w:val="center"/>
            <w:hideMark/>
          </w:tcPr>
          <w:p w14:paraId="4615F129" w14:textId="77777777" w:rsidR="005B26F4" w:rsidRPr="005D204D" w:rsidRDefault="005B26F4" w:rsidP="00D849AE">
            <w:pPr>
              <w:spacing w:line="240" w:lineRule="auto"/>
              <w:jc w:val="left"/>
              <w:rPr>
                <w:rFonts w:eastAsia="Times New Roman" w:cs="Times New Roman"/>
                <w:color w:val="000000"/>
                <w:szCs w:val="24"/>
                <w:lang w:val="id-ID" w:eastAsia="id-ID"/>
              </w:rPr>
            </w:pPr>
            <w:r w:rsidRPr="005D204D">
              <w:rPr>
                <w:rFonts w:eastAsia="Times New Roman" w:cs="Times New Roman"/>
                <w:color w:val="000000"/>
                <w:szCs w:val="24"/>
                <w:lang w:val="id-ID" w:eastAsia="id-ID"/>
              </w:rPr>
              <w:t>Proses uji coba mesin</w:t>
            </w:r>
          </w:p>
        </w:tc>
        <w:tc>
          <w:tcPr>
            <w:tcW w:w="1560" w:type="dxa"/>
            <w:tcBorders>
              <w:top w:val="nil"/>
              <w:left w:val="nil"/>
              <w:bottom w:val="single" w:sz="4" w:space="0" w:color="auto"/>
              <w:right w:val="single" w:sz="4" w:space="0" w:color="auto"/>
            </w:tcBorders>
            <w:shd w:val="clear" w:color="auto" w:fill="auto"/>
            <w:noWrap/>
            <w:vAlign w:val="center"/>
            <w:hideMark/>
          </w:tcPr>
          <w:p w14:paraId="52D18D62"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19,98</w:t>
            </w:r>
          </w:p>
        </w:tc>
      </w:tr>
      <w:tr w:rsidR="005B26F4" w:rsidRPr="005D204D" w14:paraId="5A8FE1CF" w14:textId="77777777" w:rsidTr="00D849AE">
        <w:trPr>
          <w:trHeight w:val="6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D62913"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22</w:t>
            </w:r>
          </w:p>
        </w:tc>
        <w:tc>
          <w:tcPr>
            <w:tcW w:w="3620" w:type="dxa"/>
            <w:tcBorders>
              <w:top w:val="nil"/>
              <w:left w:val="nil"/>
              <w:bottom w:val="single" w:sz="4" w:space="0" w:color="auto"/>
              <w:right w:val="single" w:sz="4" w:space="0" w:color="auto"/>
            </w:tcBorders>
            <w:shd w:val="clear" w:color="auto" w:fill="auto"/>
            <w:vAlign w:val="center"/>
            <w:hideMark/>
          </w:tcPr>
          <w:p w14:paraId="6DF2BABB" w14:textId="77777777" w:rsidR="005B26F4" w:rsidRPr="005D204D" w:rsidRDefault="005B26F4" w:rsidP="00D849AE">
            <w:pPr>
              <w:spacing w:line="240" w:lineRule="auto"/>
              <w:jc w:val="left"/>
              <w:rPr>
                <w:rFonts w:eastAsia="Times New Roman" w:cs="Times New Roman"/>
                <w:color w:val="000000"/>
                <w:szCs w:val="24"/>
                <w:lang w:val="id-ID" w:eastAsia="id-ID"/>
              </w:rPr>
            </w:pPr>
            <w:r w:rsidRPr="005D204D">
              <w:rPr>
                <w:rFonts w:eastAsia="Times New Roman" w:cs="Times New Roman"/>
                <w:color w:val="000000"/>
                <w:szCs w:val="24"/>
                <w:lang w:val="id-ID" w:eastAsia="id-ID"/>
              </w:rPr>
              <w:t xml:space="preserve">Mengambil </w:t>
            </w:r>
            <w:r w:rsidRPr="005D204D">
              <w:rPr>
                <w:rFonts w:eastAsia="Times New Roman" w:cs="Times New Roman"/>
                <w:i/>
                <w:iCs/>
                <w:color w:val="000000"/>
                <w:szCs w:val="24"/>
                <w:lang w:val="id-ID" w:eastAsia="id-ID"/>
              </w:rPr>
              <w:t xml:space="preserve">head casing </w:t>
            </w:r>
            <w:r w:rsidRPr="005D204D">
              <w:rPr>
                <w:rFonts w:eastAsia="Times New Roman" w:cs="Times New Roman"/>
                <w:color w:val="000000"/>
                <w:szCs w:val="24"/>
                <w:lang w:val="id-ID" w:eastAsia="id-ID"/>
              </w:rPr>
              <w:t xml:space="preserve">uji coba dari </w:t>
            </w:r>
            <w:r w:rsidRPr="005D204D">
              <w:rPr>
                <w:rFonts w:eastAsia="Times New Roman" w:cs="Times New Roman"/>
                <w:i/>
                <w:iCs/>
                <w:color w:val="000000"/>
                <w:szCs w:val="24"/>
                <w:lang w:val="id-ID" w:eastAsia="id-ID"/>
              </w:rPr>
              <w:t>chuck</w:t>
            </w:r>
          </w:p>
        </w:tc>
        <w:tc>
          <w:tcPr>
            <w:tcW w:w="1560" w:type="dxa"/>
            <w:tcBorders>
              <w:top w:val="nil"/>
              <w:left w:val="nil"/>
              <w:bottom w:val="single" w:sz="4" w:space="0" w:color="auto"/>
              <w:right w:val="single" w:sz="4" w:space="0" w:color="auto"/>
            </w:tcBorders>
            <w:shd w:val="clear" w:color="auto" w:fill="auto"/>
            <w:noWrap/>
            <w:vAlign w:val="center"/>
            <w:hideMark/>
          </w:tcPr>
          <w:p w14:paraId="13F28974"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4,98</w:t>
            </w:r>
          </w:p>
        </w:tc>
      </w:tr>
      <w:tr w:rsidR="005B26F4" w:rsidRPr="005D204D" w14:paraId="5FCC1F1D" w14:textId="77777777" w:rsidTr="00D849AE">
        <w:trPr>
          <w:trHeight w:val="6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D6A4A7"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23</w:t>
            </w:r>
          </w:p>
        </w:tc>
        <w:tc>
          <w:tcPr>
            <w:tcW w:w="3620" w:type="dxa"/>
            <w:tcBorders>
              <w:top w:val="nil"/>
              <w:left w:val="nil"/>
              <w:bottom w:val="single" w:sz="4" w:space="0" w:color="auto"/>
              <w:right w:val="single" w:sz="4" w:space="0" w:color="auto"/>
            </w:tcBorders>
            <w:shd w:val="clear" w:color="auto" w:fill="auto"/>
            <w:vAlign w:val="center"/>
            <w:hideMark/>
          </w:tcPr>
          <w:p w14:paraId="31778E6F" w14:textId="77777777" w:rsidR="005B26F4" w:rsidRPr="005D204D" w:rsidRDefault="005B26F4" w:rsidP="00D849AE">
            <w:pPr>
              <w:spacing w:line="240" w:lineRule="auto"/>
              <w:jc w:val="left"/>
              <w:rPr>
                <w:rFonts w:eastAsia="Times New Roman" w:cs="Times New Roman"/>
                <w:color w:val="000000"/>
                <w:szCs w:val="24"/>
                <w:lang w:val="id-ID" w:eastAsia="id-ID"/>
              </w:rPr>
            </w:pPr>
            <w:r w:rsidRPr="005D204D">
              <w:rPr>
                <w:rFonts w:eastAsia="Times New Roman" w:cs="Times New Roman"/>
                <w:color w:val="000000"/>
                <w:szCs w:val="24"/>
                <w:lang w:val="id-ID" w:eastAsia="id-ID"/>
              </w:rPr>
              <w:t xml:space="preserve">Mengecek </w:t>
            </w:r>
            <w:r w:rsidRPr="005D204D">
              <w:rPr>
                <w:rFonts w:eastAsia="Times New Roman" w:cs="Times New Roman"/>
                <w:i/>
                <w:iCs/>
                <w:color w:val="000000"/>
                <w:szCs w:val="24"/>
                <w:lang w:val="id-ID" w:eastAsia="id-ID"/>
              </w:rPr>
              <w:t xml:space="preserve">head casing </w:t>
            </w:r>
            <w:r w:rsidRPr="005D204D">
              <w:rPr>
                <w:rFonts w:eastAsia="Times New Roman" w:cs="Times New Roman"/>
                <w:color w:val="000000"/>
                <w:szCs w:val="24"/>
                <w:lang w:val="id-ID" w:eastAsia="id-ID"/>
              </w:rPr>
              <w:t xml:space="preserve">uji coba dengan </w:t>
            </w:r>
            <w:r w:rsidRPr="005D204D">
              <w:rPr>
                <w:rFonts w:eastAsia="Times New Roman" w:cs="Times New Roman"/>
                <w:i/>
                <w:iCs/>
                <w:color w:val="000000"/>
                <w:szCs w:val="24"/>
                <w:lang w:val="id-ID" w:eastAsia="id-ID"/>
              </w:rPr>
              <w:t>vernier caliper</w:t>
            </w:r>
          </w:p>
        </w:tc>
        <w:tc>
          <w:tcPr>
            <w:tcW w:w="1560" w:type="dxa"/>
            <w:tcBorders>
              <w:top w:val="nil"/>
              <w:left w:val="nil"/>
              <w:bottom w:val="single" w:sz="4" w:space="0" w:color="auto"/>
              <w:right w:val="single" w:sz="4" w:space="0" w:color="auto"/>
            </w:tcBorders>
            <w:shd w:val="clear" w:color="auto" w:fill="auto"/>
            <w:noWrap/>
            <w:vAlign w:val="center"/>
            <w:hideMark/>
          </w:tcPr>
          <w:p w14:paraId="52A00427"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24,13</w:t>
            </w:r>
          </w:p>
        </w:tc>
      </w:tr>
      <w:tr w:rsidR="005B26F4" w:rsidRPr="005D204D" w14:paraId="08BCBE63" w14:textId="77777777" w:rsidTr="00D849AE">
        <w:trPr>
          <w:trHeight w:val="6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D2784C"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24</w:t>
            </w:r>
          </w:p>
        </w:tc>
        <w:tc>
          <w:tcPr>
            <w:tcW w:w="3620" w:type="dxa"/>
            <w:tcBorders>
              <w:top w:val="nil"/>
              <w:left w:val="nil"/>
              <w:bottom w:val="single" w:sz="4" w:space="0" w:color="auto"/>
              <w:right w:val="single" w:sz="4" w:space="0" w:color="auto"/>
            </w:tcBorders>
            <w:shd w:val="clear" w:color="auto" w:fill="auto"/>
            <w:vAlign w:val="center"/>
            <w:hideMark/>
          </w:tcPr>
          <w:p w14:paraId="095DD082" w14:textId="77777777" w:rsidR="005B26F4" w:rsidRPr="005D204D" w:rsidRDefault="005B26F4" w:rsidP="00D849AE">
            <w:pPr>
              <w:spacing w:line="240" w:lineRule="auto"/>
              <w:jc w:val="left"/>
              <w:rPr>
                <w:rFonts w:eastAsia="Times New Roman" w:cs="Times New Roman"/>
                <w:color w:val="000000"/>
                <w:szCs w:val="24"/>
                <w:lang w:val="id-ID" w:eastAsia="id-ID"/>
              </w:rPr>
            </w:pPr>
            <w:r w:rsidRPr="005D204D">
              <w:rPr>
                <w:rFonts w:eastAsia="Times New Roman" w:cs="Times New Roman"/>
                <w:color w:val="000000"/>
                <w:szCs w:val="24"/>
                <w:lang w:val="id-ID" w:eastAsia="id-ID"/>
              </w:rPr>
              <w:t xml:space="preserve">Proses pembuatan ulir </w:t>
            </w:r>
            <w:r w:rsidRPr="005D204D">
              <w:rPr>
                <w:rFonts w:eastAsia="Times New Roman" w:cs="Times New Roman"/>
                <w:i/>
                <w:iCs/>
                <w:color w:val="000000"/>
                <w:szCs w:val="24"/>
                <w:lang w:val="id-ID" w:eastAsia="id-ID"/>
              </w:rPr>
              <w:t xml:space="preserve">head casing </w:t>
            </w:r>
            <w:r w:rsidRPr="005D204D">
              <w:rPr>
                <w:rFonts w:eastAsia="Times New Roman" w:cs="Times New Roman"/>
                <w:color w:val="000000"/>
                <w:szCs w:val="24"/>
                <w:lang w:val="id-ID" w:eastAsia="id-ID"/>
              </w:rPr>
              <w:t>tipe yang berbeda</w:t>
            </w:r>
          </w:p>
        </w:tc>
        <w:tc>
          <w:tcPr>
            <w:tcW w:w="1560" w:type="dxa"/>
            <w:tcBorders>
              <w:top w:val="nil"/>
              <w:left w:val="nil"/>
              <w:bottom w:val="single" w:sz="4" w:space="0" w:color="auto"/>
              <w:right w:val="single" w:sz="4" w:space="0" w:color="auto"/>
            </w:tcBorders>
            <w:shd w:val="clear" w:color="auto" w:fill="auto"/>
            <w:noWrap/>
            <w:vAlign w:val="center"/>
            <w:hideMark/>
          </w:tcPr>
          <w:p w14:paraId="6F14B6FB"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19,98</w:t>
            </w:r>
          </w:p>
        </w:tc>
      </w:tr>
      <w:tr w:rsidR="005B26F4" w:rsidRPr="005D204D" w14:paraId="241C167D" w14:textId="77777777" w:rsidTr="00D849A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E0918A"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 </w:t>
            </w:r>
          </w:p>
        </w:tc>
        <w:tc>
          <w:tcPr>
            <w:tcW w:w="3620" w:type="dxa"/>
            <w:tcBorders>
              <w:top w:val="nil"/>
              <w:left w:val="nil"/>
              <w:bottom w:val="single" w:sz="4" w:space="0" w:color="auto"/>
              <w:right w:val="single" w:sz="4" w:space="0" w:color="auto"/>
            </w:tcBorders>
            <w:shd w:val="clear" w:color="auto" w:fill="auto"/>
            <w:vAlign w:val="center"/>
            <w:hideMark/>
          </w:tcPr>
          <w:p w14:paraId="013C301B"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Total</w:t>
            </w:r>
          </w:p>
        </w:tc>
        <w:tc>
          <w:tcPr>
            <w:tcW w:w="1560" w:type="dxa"/>
            <w:tcBorders>
              <w:top w:val="nil"/>
              <w:left w:val="nil"/>
              <w:bottom w:val="single" w:sz="4" w:space="0" w:color="auto"/>
              <w:right w:val="single" w:sz="4" w:space="0" w:color="auto"/>
            </w:tcBorders>
            <w:shd w:val="clear" w:color="auto" w:fill="auto"/>
            <w:noWrap/>
            <w:vAlign w:val="center"/>
            <w:hideMark/>
          </w:tcPr>
          <w:p w14:paraId="7D0E2E88" w14:textId="77777777" w:rsidR="005B26F4" w:rsidRPr="005D204D" w:rsidRDefault="005B26F4" w:rsidP="00D849AE">
            <w:pPr>
              <w:spacing w:line="240" w:lineRule="auto"/>
              <w:jc w:val="center"/>
              <w:rPr>
                <w:rFonts w:eastAsia="Times New Roman" w:cs="Times New Roman"/>
                <w:color w:val="000000"/>
                <w:szCs w:val="24"/>
                <w:lang w:val="id-ID" w:eastAsia="id-ID"/>
              </w:rPr>
            </w:pPr>
            <w:r w:rsidRPr="005D204D">
              <w:rPr>
                <w:rFonts w:eastAsia="Times New Roman" w:cs="Times New Roman"/>
                <w:color w:val="000000"/>
                <w:szCs w:val="24"/>
                <w:lang w:val="id-ID" w:eastAsia="id-ID"/>
              </w:rPr>
              <w:t>1537,38</w:t>
            </w:r>
          </w:p>
        </w:tc>
      </w:tr>
    </w:tbl>
    <w:p w14:paraId="67A291C4" w14:textId="7665B0EE" w:rsidR="005B26F4" w:rsidRDefault="005B26F4" w:rsidP="005B26F4">
      <w:pPr>
        <w:pStyle w:val="Heading1"/>
        <w:spacing w:line="360" w:lineRule="auto"/>
        <w:jc w:val="both"/>
        <w:rPr>
          <w:lang w:val="id-ID"/>
        </w:rPr>
      </w:pPr>
    </w:p>
    <w:p w14:paraId="62BEF9BF" w14:textId="5BAC8AF3" w:rsidR="005B26F4" w:rsidRPr="005B26F4" w:rsidRDefault="005B26F4" w:rsidP="005B26F4">
      <w:pPr>
        <w:pStyle w:val="Heading1"/>
        <w:spacing w:line="360" w:lineRule="auto"/>
        <w:ind w:left="709"/>
        <w:jc w:val="both"/>
        <w:rPr>
          <w:b w:val="0"/>
          <w:lang w:val="id-ID"/>
        </w:rPr>
      </w:pPr>
      <w:r w:rsidRPr="005B26F4">
        <w:rPr>
          <w:b w:val="0"/>
          <w:lang w:val="id-ID"/>
        </w:rPr>
        <w:t>2. Pengelompokkan aktivitas internal dan eksternal</w:t>
      </w:r>
    </w:p>
    <w:p w14:paraId="538003A8" w14:textId="77777777" w:rsidR="005B26F4" w:rsidRPr="00DC7AAF" w:rsidRDefault="005B26F4" w:rsidP="005B26F4">
      <w:pPr>
        <w:pStyle w:val="Heading1"/>
        <w:spacing w:line="360" w:lineRule="auto"/>
        <w:ind w:left="993"/>
        <w:jc w:val="both"/>
        <w:rPr>
          <w:b w:val="0"/>
          <w:lang w:val="id-ID"/>
        </w:rPr>
      </w:pPr>
      <w:r>
        <w:rPr>
          <w:b w:val="0"/>
          <w:lang w:val="id-ID"/>
        </w:rPr>
        <w:t xml:space="preserve">Langkah kedua pada metode </w:t>
      </w:r>
      <w:r>
        <w:rPr>
          <w:b w:val="0"/>
          <w:i/>
          <w:lang w:val="id-ID"/>
        </w:rPr>
        <w:t xml:space="preserve">Single Minute Exchange of Dies </w:t>
      </w:r>
      <w:r>
        <w:rPr>
          <w:b w:val="0"/>
          <w:lang w:val="id-ID"/>
        </w:rPr>
        <w:t xml:space="preserve">adalah memisahkan antara aktivitas </w:t>
      </w:r>
      <w:r>
        <w:rPr>
          <w:b w:val="0"/>
          <w:i/>
          <w:lang w:val="id-ID"/>
        </w:rPr>
        <w:t xml:space="preserve">set up </w:t>
      </w:r>
      <w:r>
        <w:rPr>
          <w:b w:val="0"/>
          <w:lang w:val="id-ID"/>
        </w:rPr>
        <w:t xml:space="preserve">yang terjadi di internal dan eksternal. Aktivitas internal berkaitan dengan perlakuan terhadap mesin, sedangkan aktivitas eksternal yang dilakukan di luar mesin. Tujuannya adalah untuk mengetahui signifikansi gerakan proses </w:t>
      </w:r>
      <w:r>
        <w:rPr>
          <w:b w:val="0"/>
          <w:i/>
          <w:lang w:val="id-ID"/>
        </w:rPr>
        <w:t xml:space="preserve">set up tools </w:t>
      </w:r>
      <w:r>
        <w:rPr>
          <w:b w:val="0"/>
          <w:lang w:val="id-ID"/>
        </w:rPr>
        <w:t>pada mesin CNC terdapat pada aktivitas internal atau eksternal. Pengelompokkan aktivitas internal dan eksternal seperti pada tabel berikut :</w:t>
      </w:r>
    </w:p>
    <w:p w14:paraId="711913C1" w14:textId="77777777" w:rsidR="005B26F4" w:rsidRPr="005D204D" w:rsidRDefault="005B26F4" w:rsidP="005B26F4">
      <w:pPr>
        <w:pStyle w:val="Heading1"/>
        <w:spacing w:line="360" w:lineRule="auto"/>
        <w:jc w:val="both"/>
        <w:rPr>
          <w:lang w:val="id-ID"/>
        </w:rPr>
      </w:pPr>
    </w:p>
    <w:tbl>
      <w:tblPr>
        <w:tblW w:w="0" w:type="auto"/>
        <w:jc w:val="center"/>
        <w:tblLayout w:type="fixed"/>
        <w:tblLook w:val="04A0" w:firstRow="1" w:lastRow="0" w:firstColumn="1" w:lastColumn="0" w:noHBand="0" w:noVBand="1"/>
      </w:tblPr>
      <w:tblGrid>
        <w:gridCol w:w="584"/>
        <w:gridCol w:w="1963"/>
        <w:gridCol w:w="992"/>
        <w:gridCol w:w="992"/>
        <w:gridCol w:w="1134"/>
      </w:tblGrid>
      <w:tr w:rsidR="005B26F4" w:rsidRPr="006E5AC0" w14:paraId="7716B10A" w14:textId="77777777" w:rsidTr="005B26F4">
        <w:trPr>
          <w:trHeight w:val="315"/>
          <w:jc w:val="center"/>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7B724"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No.</w:t>
            </w:r>
          </w:p>
        </w:tc>
        <w:tc>
          <w:tcPr>
            <w:tcW w:w="1963" w:type="dxa"/>
            <w:tcBorders>
              <w:top w:val="single" w:sz="4" w:space="0" w:color="auto"/>
              <w:left w:val="nil"/>
              <w:bottom w:val="single" w:sz="4" w:space="0" w:color="auto"/>
              <w:right w:val="single" w:sz="4" w:space="0" w:color="auto"/>
            </w:tcBorders>
            <w:shd w:val="clear" w:color="auto" w:fill="auto"/>
            <w:noWrap/>
            <w:vAlign w:val="center"/>
            <w:hideMark/>
          </w:tcPr>
          <w:p w14:paraId="2AD9CCCD"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Aktivitas Awal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0929D75"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Waktu ( detik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3AF41D6"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Internal </w:t>
            </w:r>
            <w:r w:rsidRPr="006E5AC0">
              <w:rPr>
                <w:rFonts w:eastAsia="Times New Roman" w:cs="Times New Roman"/>
                <w:i/>
                <w:iCs/>
                <w:color w:val="000000"/>
                <w:szCs w:val="24"/>
                <w:lang w:val="id-ID" w:eastAsia="id-ID"/>
              </w:rPr>
              <w:t>set up</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57D684A"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Eksternal </w:t>
            </w:r>
            <w:r w:rsidRPr="006E5AC0">
              <w:rPr>
                <w:rFonts w:eastAsia="Times New Roman" w:cs="Times New Roman"/>
                <w:i/>
                <w:iCs/>
                <w:color w:val="000000"/>
                <w:szCs w:val="24"/>
                <w:lang w:val="id-ID" w:eastAsia="id-ID"/>
              </w:rPr>
              <w:t>set up</w:t>
            </w:r>
          </w:p>
        </w:tc>
      </w:tr>
      <w:tr w:rsidR="005B26F4" w:rsidRPr="006E5AC0" w14:paraId="10E7228C" w14:textId="77777777" w:rsidTr="005B26F4">
        <w:trPr>
          <w:trHeight w:val="630"/>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C92C02C"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w:t>
            </w:r>
          </w:p>
        </w:tc>
        <w:tc>
          <w:tcPr>
            <w:tcW w:w="1963" w:type="dxa"/>
            <w:tcBorders>
              <w:top w:val="nil"/>
              <w:left w:val="nil"/>
              <w:bottom w:val="single" w:sz="4" w:space="0" w:color="auto"/>
              <w:right w:val="single" w:sz="4" w:space="0" w:color="auto"/>
            </w:tcBorders>
            <w:shd w:val="clear" w:color="auto" w:fill="auto"/>
            <w:vAlign w:val="center"/>
            <w:hideMark/>
          </w:tcPr>
          <w:p w14:paraId="64E3356B"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Meletakkan </w:t>
            </w:r>
            <w:r w:rsidRPr="006E5AC0">
              <w:rPr>
                <w:rFonts w:eastAsia="Times New Roman" w:cs="Times New Roman"/>
                <w:i/>
                <w:iCs/>
                <w:color w:val="000000"/>
                <w:szCs w:val="24"/>
                <w:lang w:val="id-ID" w:eastAsia="id-ID"/>
              </w:rPr>
              <w:t xml:space="preserve">head casing </w:t>
            </w:r>
            <w:r w:rsidRPr="006E5AC0">
              <w:rPr>
                <w:rFonts w:eastAsia="Times New Roman" w:cs="Times New Roman"/>
                <w:color w:val="000000"/>
                <w:szCs w:val="24"/>
                <w:lang w:val="id-ID" w:eastAsia="id-ID"/>
              </w:rPr>
              <w:t>tipe LF-2 meja kerja</w:t>
            </w:r>
          </w:p>
        </w:tc>
        <w:tc>
          <w:tcPr>
            <w:tcW w:w="992" w:type="dxa"/>
            <w:tcBorders>
              <w:top w:val="nil"/>
              <w:left w:val="nil"/>
              <w:bottom w:val="single" w:sz="4" w:space="0" w:color="auto"/>
              <w:right w:val="single" w:sz="4" w:space="0" w:color="auto"/>
            </w:tcBorders>
            <w:shd w:val="clear" w:color="auto" w:fill="auto"/>
            <w:noWrap/>
            <w:vAlign w:val="center"/>
            <w:hideMark/>
          </w:tcPr>
          <w:p w14:paraId="7B85371D"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60,12</w:t>
            </w:r>
          </w:p>
        </w:tc>
        <w:tc>
          <w:tcPr>
            <w:tcW w:w="992" w:type="dxa"/>
            <w:tcBorders>
              <w:top w:val="nil"/>
              <w:left w:val="nil"/>
              <w:bottom w:val="single" w:sz="4" w:space="0" w:color="auto"/>
              <w:right w:val="single" w:sz="4" w:space="0" w:color="auto"/>
            </w:tcBorders>
            <w:shd w:val="clear" w:color="auto" w:fill="auto"/>
            <w:noWrap/>
            <w:vAlign w:val="center"/>
            <w:hideMark/>
          </w:tcPr>
          <w:p w14:paraId="40A04D4B"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134" w:type="dxa"/>
            <w:tcBorders>
              <w:top w:val="nil"/>
              <w:left w:val="nil"/>
              <w:bottom w:val="single" w:sz="4" w:space="0" w:color="auto"/>
              <w:right w:val="single" w:sz="4" w:space="0" w:color="auto"/>
            </w:tcBorders>
            <w:shd w:val="clear" w:color="000000" w:fill="FF0000"/>
            <w:noWrap/>
            <w:vAlign w:val="center"/>
            <w:hideMark/>
          </w:tcPr>
          <w:p w14:paraId="60C21687"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75166098" w14:textId="77777777" w:rsidTr="005B26F4">
        <w:trPr>
          <w:trHeight w:val="630"/>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E24FEBF"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2</w:t>
            </w:r>
          </w:p>
        </w:tc>
        <w:tc>
          <w:tcPr>
            <w:tcW w:w="1963" w:type="dxa"/>
            <w:tcBorders>
              <w:top w:val="nil"/>
              <w:left w:val="nil"/>
              <w:bottom w:val="single" w:sz="4" w:space="0" w:color="auto"/>
              <w:right w:val="single" w:sz="4" w:space="0" w:color="auto"/>
            </w:tcBorders>
            <w:shd w:val="clear" w:color="auto" w:fill="auto"/>
            <w:vAlign w:val="center"/>
            <w:hideMark/>
          </w:tcPr>
          <w:p w14:paraId="3C4DAD78"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Menuju lemari penyimpanan mengambil </w:t>
            </w:r>
            <w:r w:rsidRPr="006E5AC0">
              <w:rPr>
                <w:rFonts w:eastAsia="Times New Roman" w:cs="Times New Roman"/>
                <w:i/>
                <w:iCs/>
                <w:color w:val="000000"/>
                <w:szCs w:val="24"/>
                <w:lang w:val="id-ID" w:eastAsia="id-ID"/>
              </w:rPr>
              <w:t>tools</w:t>
            </w:r>
          </w:p>
        </w:tc>
        <w:tc>
          <w:tcPr>
            <w:tcW w:w="992" w:type="dxa"/>
            <w:tcBorders>
              <w:top w:val="nil"/>
              <w:left w:val="nil"/>
              <w:bottom w:val="single" w:sz="4" w:space="0" w:color="auto"/>
              <w:right w:val="single" w:sz="4" w:space="0" w:color="auto"/>
            </w:tcBorders>
            <w:shd w:val="clear" w:color="auto" w:fill="auto"/>
            <w:noWrap/>
            <w:vAlign w:val="center"/>
            <w:hideMark/>
          </w:tcPr>
          <w:p w14:paraId="0B04A465"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40,02</w:t>
            </w:r>
          </w:p>
        </w:tc>
        <w:tc>
          <w:tcPr>
            <w:tcW w:w="992" w:type="dxa"/>
            <w:tcBorders>
              <w:top w:val="nil"/>
              <w:left w:val="nil"/>
              <w:bottom w:val="single" w:sz="4" w:space="0" w:color="auto"/>
              <w:right w:val="single" w:sz="4" w:space="0" w:color="auto"/>
            </w:tcBorders>
            <w:shd w:val="clear" w:color="auto" w:fill="auto"/>
            <w:noWrap/>
            <w:vAlign w:val="center"/>
            <w:hideMark/>
          </w:tcPr>
          <w:p w14:paraId="4C237B53"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134" w:type="dxa"/>
            <w:tcBorders>
              <w:top w:val="nil"/>
              <w:left w:val="nil"/>
              <w:bottom w:val="single" w:sz="4" w:space="0" w:color="auto"/>
              <w:right w:val="single" w:sz="4" w:space="0" w:color="auto"/>
            </w:tcBorders>
            <w:shd w:val="clear" w:color="000000" w:fill="FF0000"/>
            <w:noWrap/>
            <w:vAlign w:val="center"/>
            <w:hideMark/>
          </w:tcPr>
          <w:p w14:paraId="083F07AE"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24DE88BE" w14:textId="77777777" w:rsidTr="005B26F4">
        <w:trPr>
          <w:trHeight w:val="630"/>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684A4DF"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3</w:t>
            </w:r>
          </w:p>
        </w:tc>
        <w:tc>
          <w:tcPr>
            <w:tcW w:w="1963" w:type="dxa"/>
            <w:tcBorders>
              <w:top w:val="nil"/>
              <w:left w:val="nil"/>
              <w:bottom w:val="single" w:sz="4" w:space="0" w:color="auto"/>
              <w:right w:val="single" w:sz="4" w:space="0" w:color="auto"/>
            </w:tcBorders>
            <w:shd w:val="clear" w:color="auto" w:fill="auto"/>
            <w:vAlign w:val="center"/>
            <w:hideMark/>
          </w:tcPr>
          <w:p w14:paraId="59B5F061"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Kembali ke mesin bubut untuk </w:t>
            </w:r>
            <w:r w:rsidRPr="006E5AC0">
              <w:rPr>
                <w:rFonts w:eastAsia="Times New Roman" w:cs="Times New Roman"/>
                <w:i/>
                <w:iCs/>
                <w:color w:val="000000"/>
                <w:szCs w:val="24"/>
                <w:lang w:val="id-ID" w:eastAsia="id-ID"/>
              </w:rPr>
              <w:t>set up</w:t>
            </w:r>
            <w:r w:rsidRPr="006E5AC0">
              <w:rPr>
                <w:rFonts w:eastAsia="Times New Roman" w:cs="Times New Roman"/>
                <w:color w:val="000000"/>
                <w:szCs w:val="24"/>
                <w:lang w:val="id-ID" w:eastAsia="id-ID"/>
              </w:rPr>
              <w:t xml:space="preserve"> mesin</w:t>
            </w:r>
          </w:p>
        </w:tc>
        <w:tc>
          <w:tcPr>
            <w:tcW w:w="992" w:type="dxa"/>
            <w:tcBorders>
              <w:top w:val="nil"/>
              <w:left w:val="nil"/>
              <w:bottom w:val="single" w:sz="4" w:space="0" w:color="auto"/>
              <w:right w:val="single" w:sz="4" w:space="0" w:color="auto"/>
            </w:tcBorders>
            <w:shd w:val="clear" w:color="auto" w:fill="auto"/>
            <w:noWrap/>
            <w:vAlign w:val="center"/>
            <w:hideMark/>
          </w:tcPr>
          <w:p w14:paraId="33D38C56"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40,02</w:t>
            </w:r>
          </w:p>
        </w:tc>
        <w:tc>
          <w:tcPr>
            <w:tcW w:w="992" w:type="dxa"/>
            <w:tcBorders>
              <w:top w:val="nil"/>
              <w:left w:val="nil"/>
              <w:bottom w:val="single" w:sz="4" w:space="0" w:color="auto"/>
              <w:right w:val="single" w:sz="4" w:space="0" w:color="auto"/>
            </w:tcBorders>
            <w:shd w:val="clear" w:color="auto" w:fill="auto"/>
            <w:noWrap/>
            <w:vAlign w:val="center"/>
            <w:hideMark/>
          </w:tcPr>
          <w:p w14:paraId="55BB8393"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134" w:type="dxa"/>
            <w:tcBorders>
              <w:top w:val="nil"/>
              <w:left w:val="nil"/>
              <w:bottom w:val="single" w:sz="4" w:space="0" w:color="auto"/>
              <w:right w:val="single" w:sz="4" w:space="0" w:color="auto"/>
            </w:tcBorders>
            <w:shd w:val="clear" w:color="000000" w:fill="FF0000"/>
            <w:noWrap/>
            <w:vAlign w:val="center"/>
            <w:hideMark/>
          </w:tcPr>
          <w:p w14:paraId="15B3916C"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155722A8" w14:textId="77777777" w:rsidTr="005B26F4">
        <w:trPr>
          <w:trHeight w:val="315"/>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830B6D2"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4</w:t>
            </w:r>
          </w:p>
        </w:tc>
        <w:tc>
          <w:tcPr>
            <w:tcW w:w="1963" w:type="dxa"/>
            <w:tcBorders>
              <w:top w:val="nil"/>
              <w:left w:val="nil"/>
              <w:bottom w:val="single" w:sz="4" w:space="0" w:color="auto"/>
              <w:right w:val="single" w:sz="4" w:space="0" w:color="auto"/>
            </w:tcBorders>
            <w:shd w:val="clear" w:color="auto" w:fill="auto"/>
            <w:vAlign w:val="center"/>
            <w:hideMark/>
          </w:tcPr>
          <w:p w14:paraId="4FE248F1"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Meletakkan </w:t>
            </w:r>
            <w:r w:rsidRPr="006E5AC0">
              <w:rPr>
                <w:rFonts w:eastAsia="Times New Roman" w:cs="Times New Roman"/>
                <w:i/>
                <w:iCs/>
                <w:color w:val="000000"/>
                <w:szCs w:val="24"/>
                <w:lang w:val="id-ID" w:eastAsia="id-ID"/>
              </w:rPr>
              <w:t xml:space="preserve">tools </w:t>
            </w:r>
            <w:r w:rsidRPr="006E5AC0">
              <w:rPr>
                <w:rFonts w:eastAsia="Times New Roman" w:cs="Times New Roman"/>
                <w:color w:val="000000"/>
                <w:szCs w:val="24"/>
                <w:lang w:val="id-ID" w:eastAsia="id-ID"/>
              </w:rPr>
              <w:t>di meja kerja</w:t>
            </w:r>
          </w:p>
        </w:tc>
        <w:tc>
          <w:tcPr>
            <w:tcW w:w="992" w:type="dxa"/>
            <w:tcBorders>
              <w:top w:val="nil"/>
              <w:left w:val="nil"/>
              <w:bottom w:val="single" w:sz="4" w:space="0" w:color="auto"/>
              <w:right w:val="single" w:sz="4" w:space="0" w:color="auto"/>
            </w:tcBorders>
            <w:shd w:val="clear" w:color="auto" w:fill="auto"/>
            <w:noWrap/>
            <w:vAlign w:val="center"/>
            <w:hideMark/>
          </w:tcPr>
          <w:p w14:paraId="3715174C"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4,98</w:t>
            </w:r>
          </w:p>
        </w:tc>
        <w:tc>
          <w:tcPr>
            <w:tcW w:w="992" w:type="dxa"/>
            <w:tcBorders>
              <w:top w:val="nil"/>
              <w:left w:val="nil"/>
              <w:bottom w:val="single" w:sz="4" w:space="0" w:color="auto"/>
              <w:right w:val="single" w:sz="4" w:space="0" w:color="auto"/>
            </w:tcBorders>
            <w:shd w:val="clear" w:color="auto" w:fill="auto"/>
            <w:noWrap/>
            <w:vAlign w:val="center"/>
            <w:hideMark/>
          </w:tcPr>
          <w:p w14:paraId="3F2B9EF8"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134" w:type="dxa"/>
            <w:tcBorders>
              <w:top w:val="nil"/>
              <w:left w:val="nil"/>
              <w:bottom w:val="single" w:sz="4" w:space="0" w:color="auto"/>
              <w:right w:val="single" w:sz="4" w:space="0" w:color="auto"/>
            </w:tcBorders>
            <w:shd w:val="clear" w:color="000000" w:fill="FF0000"/>
            <w:noWrap/>
            <w:vAlign w:val="center"/>
            <w:hideMark/>
          </w:tcPr>
          <w:p w14:paraId="077E5A34"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25A3C53D" w14:textId="77777777" w:rsidTr="005B26F4">
        <w:trPr>
          <w:trHeight w:val="630"/>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AD94F7D"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5</w:t>
            </w:r>
          </w:p>
        </w:tc>
        <w:tc>
          <w:tcPr>
            <w:tcW w:w="1963" w:type="dxa"/>
            <w:tcBorders>
              <w:top w:val="nil"/>
              <w:left w:val="nil"/>
              <w:bottom w:val="single" w:sz="4" w:space="0" w:color="auto"/>
              <w:right w:val="single" w:sz="4" w:space="0" w:color="auto"/>
            </w:tcBorders>
            <w:shd w:val="clear" w:color="auto" w:fill="auto"/>
            <w:vAlign w:val="center"/>
            <w:hideMark/>
          </w:tcPr>
          <w:p w14:paraId="0DCB3AB1"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Mengambil </w:t>
            </w:r>
            <w:r w:rsidRPr="006E5AC0">
              <w:rPr>
                <w:rFonts w:eastAsia="Times New Roman" w:cs="Times New Roman"/>
                <w:i/>
                <w:iCs/>
                <w:color w:val="000000"/>
                <w:szCs w:val="24"/>
                <w:lang w:val="id-ID" w:eastAsia="id-ID"/>
              </w:rPr>
              <w:t xml:space="preserve">tools </w:t>
            </w:r>
            <w:r w:rsidRPr="006E5AC0">
              <w:rPr>
                <w:rFonts w:eastAsia="Times New Roman" w:cs="Times New Roman"/>
                <w:color w:val="000000"/>
                <w:szCs w:val="24"/>
                <w:lang w:val="id-ID" w:eastAsia="id-ID"/>
              </w:rPr>
              <w:t xml:space="preserve">dan pembongkaran </w:t>
            </w:r>
            <w:r w:rsidRPr="006E5AC0">
              <w:rPr>
                <w:rFonts w:eastAsia="Times New Roman" w:cs="Times New Roman"/>
                <w:i/>
                <w:iCs/>
                <w:color w:val="000000"/>
                <w:szCs w:val="24"/>
                <w:lang w:val="id-ID" w:eastAsia="id-ID"/>
              </w:rPr>
              <w:t>dies</w:t>
            </w:r>
          </w:p>
        </w:tc>
        <w:tc>
          <w:tcPr>
            <w:tcW w:w="992" w:type="dxa"/>
            <w:tcBorders>
              <w:top w:val="nil"/>
              <w:left w:val="nil"/>
              <w:bottom w:val="single" w:sz="4" w:space="0" w:color="auto"/>
              <w:right w:val="single" w:sz="4" w:space="0" w:color="auto"/>
            </w:tcBorders>
            <w:shd w:val="clear" w:color="auto" w:fill="auto"/>
            <w:noWrap/>
            <w:vAlign w:val="center"/>
            <w:hideMark/>
          </w:tcPr>
          <w:p w14:paraId="48974854"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274,98</w:t>
            </w:r>
          </w:p>
        </w:tc>
        <w:tc>
          <w:tcPr>
            <w:tcW w:w="992" w:type="dxa"/>
            <w:tcBorders>
              <w:top w:val="nil"/>
              <w:left w:val="nil"/>
              <w:bottom w:val="single" w:sz="4" w:space="0" w:color="auto"/>
              <w:right w:val="single" w:sz="4" w:space="0" w:color="auto"/>
            </w:tcBorders>
            <w:shd w:val="clear" w:color="000000" w:fill="00FF00"/>
            <w:noWrap/>
            <w:vAlign w:val="center"/>
            <w:hideMark/>
          </w:tcPr>
          <w:p w14:paraId="6EBEA8E9"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14:paraId="2362F027"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645F7F21" w14:textId="77777777" w:rsidTr="005B26F4">
        <w:trPr>
          <w:trHeight w:val="630"/>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6D26A10"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6</w:t>
            </w:r>
          </w:p>
        </w:tc>
        <w:tc>
          <w:tcPr>
            <w:tcW w:w="1963" w:type="dxa"/>
            <w:tcBorders>
              <w:top w:val="nil"/>
              <w:left w:val="nil"/>
              <w:bottom w:val="single" w:sz="4" w:space="0" w:color="auto"/>
              <w:right w:val="single" w:sz="4" w:space="0" w:color="auto"/>
            </w:tcBorders>
            <w:shd w:val="clear" w:color="auto" w:fill="auto"/>
            <w:vAlign w:val="center"/>
            <w:hideMark/>
          </w:tcPr>
          <w:p w14:paraId="213BA46F"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Meletakkan </w:t>
            </w:r>
            <w:r w:rsidRPr="006E5AC0">
              <w:rPr>
                <w:rFonts w:eastAsia="Times New Roman" w:cs="Times New Roman"/>
                <w:i/>
                <w:iCs/>
                <w:color w:val="000000"/>
                <w:szCs w:val="24"/>
                <w:lang w:val="id-ID" w:eastAsia="id-ID"/>
              </w:rPr>
              <w:t xml:space="preserve">tools </w:t>
            </w:r>
            <w:r w:rsidRPr="006E5AC0">
              <w:rPr>
                <w:rFonts w:eastAsia="Times New Roman" w:cs="Times New Roman"/>
                <w:color w:val="000000"/>
                <w:szCs w:val="24"/>
                <w:lang w:val="id-ID" w:eastAsia="id-ID"/>
              </w:rPr>
              <w:t xml:space="preserve">dan </w:t>
            </w:r>
            <w:r w:rsidRPr="006E5AC0">
              <w:rPr>
                <w:rFonts w:eastAsia="Times New Roman" w:cs="Times New Roman"/>
                <w:i/>
                <w:iCs/>
                <w:color w:val="000000"/>
                <w:szCs w:val="24"/>
                <w:lang w:val="id-ID" w:eastAsia="id-ID"/>
              </w:rPr>
              <w:t xml:space="preserve">dies </w:t>
            </w:r>
            <w:r w:rsidRPr="006E5AC0">
              <w:rPr>
                <w:rFonts w:eastAsia="Times New Roman" w:cs="Times New Roman"/>
                <w:color w:val="000000"/>
                <w:szCs w:val="24"/>
                <w:lang w:val="id-ID" w:eastAsia="id-ID"/>
              </w:rPr>
              <w:t>yang dibongkar di meja kerja</w:t>
            </w:r>
          </w:p>
        </w:tc>
        <w:tc>
          <w:tcPr>
            <w:tcW w:w="992" w:type="dxa"/>
            <w:tcBorders>
              <w:top w:val="nil"/>
              <w:left w:val="nil"/>
              <w:bottom w:val="single" w:sz="4" w:space="0" w:color="auto"/>
              <w:right w:val="single" w:sz="4" w:space="0" w:color="auto"/>
            </w:tcBorders>
            <w:shd w:val="clear" w:color="auto" w:fill="auto"/>
            <w:noWrap/>
            <w:vAlign w:val="center"/>
            <w:hideMark/>
          </w:tcPr>
          <w:p w14:paraId="081FE7C8"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4,98</w:t>
            </w:r>
          </w:p>
        </w:tc>
        <w:tc>
          <w:tcPr>
            <w:tcW w:w="992" w:type="dxa"/>
            <w:tcBorders>
              <w:top w:val="nil"/>
              <w:left w:val="nil"/>
              <w:bottom w:val="single" w:sz="4" w:space="0" w:color="auto"/>
              <w:right w:val="single" w:sz="4" w:space="0" w:color="auto"/>
            </w:tcBorders>
            <w:shd w:val="clear" w:color="auto" w:fill="auto"/>
            <w:noWrap/>
            <w:vAlign w:val="center"/>
            <w:hideMark/>
          </w:tcPr>
          <w:p w14:paraId="4B0B92A3"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134" w:type="dxa"/>
            <w:tcBorders>
              <w:top w:val="nil"/>
              <w:left w:val="nil"/>
              <w:bottom w:val="single" w:sz="4" w:space="0" w:color="auto"/>
              <w:right w:val="single" w:sz="4" w:space="0" w:color="auto"/>
            </w:tcBorders>
            <w:shd w:val="clear" w:color="000000" w:fill="FF0000"/>
            <w:noWrap/>
            <w:vAlign w:val="center"/>
            <w:hideMark/>
          </w:tcPr>
          <w:p w14:paraId="16054CC9"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5AE5A4F0" w14:textId="77777777" w:rsidTr="005B26F4">
        <w:trPr>
          <w:trHeight w:val="630"/>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E9CF319"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7</w:t>
            </w:r>
          </w:p>
        </w:tc>
        <w:tc>
          <w:tcPr>
            <w:tcW w:w="1963" w:type="dxa"/>
            <w:tcBorders>
              <w:top w:val="nil"/>
              <w:left w:val="nil"/>
              <w:bottom w:val="single" w:sz="4" w:space="0" w:color="auto"/>
              <w:right w:val="single" w:sz="4" w:space="0" w:color="auto"/>
            </w:tcBorders>
            <w:shd w:val="clear" w:color="auto" w:fill="auto"/>
            <w:vAlign w:val="center"/>
            <w:hideMark/>
          </w:tcPr>
          <w:p w14:paraId="2626E551"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Menuju lemari penyimpanan mengambil </w:t>
            </w:r>
            <w:r w:rsidRPr="006E5AC0">
              <w:rPr>
                <w:rFonts w:eastAsia="Times New Roman" w:cs="Times New Roman"/>
                <w:i/>
                <w:iCs/>
                <w:color w:val="000000"/>
                <w:szCs w:val="24"/>
                <w:lang w:val="id-ID" w:eastAsia="id-ID"/>
              </w:rPr>
              <w:t xml:space="preserve">dies </w:t>
            </w:r>
            <w:r w:rsidRPr="006E5AC0">
              <w:rPr>
                <w:rFonts w:eastAsia="Times New Roman" w:cs="Times New Roman"/>
                <w:color w:val="000000"/>
                <w:szCs w:val="24"/>
                <w:lang w:val="id-ID" w:eastAsia="id-ID"/>
              </w:rPr>
              <w:t>baru</w:t>
            </w:r>
          </w:p>
        </w:tc>
        <w:tc>
          <w:tcPr>
            <w:tcW w:w="992" w:type="dxa"/>
            <w:tcBorders>
              <w:top w:val="nil"/>
              <w:left w:val="nil"/>
              <w:bottom w:val="single" w:sz="4" w:space="0" w:color="auto"/>
              <w:right w:val="single" w:sz="4" w:space="0" w:color="auto"/>
            </w:tcBorders>
            <w:shd w:val="clear" w:color="auto" w:fill="auto"/>
            <w:noWrap/>
            <w:vAlign w:val="center"/>
            <w:hideMark/>
          </w:tcPr>
          <w:p w14:paraId="3D382918"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40,02</w:t>
            </w:r>
          </w:p>
        </w:tc>
        <w:tc>
          <w:tcPr>
            <w:tcW w:w="992" w:type="dxa"/>
            <w:tcBorders>
              <w:top w:val="nil"/>
              <w:left w:val="nil"/>
              <w:bottom w:val="single" w:sz="4" w:space="0" w:color="auto"/>
              <w:right w:val="single" w:sz="4" w:space="0" w:color="auto"/>
            </w:tcBorders>
            <w:shd w:val="clear" w:color="auto" w:fill="auto"/>
            <w:noWrap/>
            <w:vAlign w:val="center"/>
            <w:hideMark/>
          </w:tcPr>
          <w:p w14:paraId="2E8D614D"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134" w:type="dxa"/>
            <w:tcBorders>
              <w:top w:val="nil"/>
              <w:left w:val="nil"/>
              <w:bottom w:val="single" w:sz="4" w:space="0" w:color="auto"/>
              <w:right w:val="single" w:sz="4" w:space="0" w:color="auto"/>
            </w:tcBorders>
            <w:shd w:val="clear" w:color="000000" w:fill="FF0000"/>
            <w:noWrap/>
            <w:vAlign w:val="center"/>
            <w:hideMark/>
          </w:tcPr>
          <w:p w14:paraId="00DA89D0"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7C1A506B" w14:textId="77777777" w:rsidTr="005B26F4">
        <w:trPr>
          <w:trHeight w:val="630"/>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6F563C1"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lastRenderedPageBreak/>
              <w:t>8</w:t>
            </w:r>
          </w:p>
        </w:tc>
        <w:tc>
          <w:tcPr>
            <w:tcW w:w="1963" w:type="dxa"/>
            <w:tcBorders>
              <w:top w:val="nil"/>
              <w:left w:val="nil"/>
              <w:bottom w:val="single" w:sz="4" w:space="0" w:color="auto"/>
              <w:right w:val="single" w:sz="4" w:space="0" w:color="auto"/>
            </w:tcBorders>
            <w:shd w:val="clear" w:color="auto" w:fill="auto"/>
            <w:vAlign w:val="center"/>
            <w:hideMark/>
          </w:tcPr>
          <w:p w14:paraId="7F00BCE0"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Mencari </w:t>
            </w:r>
            <w:r w:rsidRPr="006E5AC0">
              <w:rPr>
                <w:rFonts w:eastAsia="Times New Roman" w:cs="Times New Roman"/>
                <w:i/>
                <w:iCs/>
                <w:color w:val="000000"/>
                <w:szCs w:val="24"/>
                <w:lang w:val="id-ID" w:eastAsia="id-ID"/>
              </w:rPr>
              <w:t xml:space="preserve">dies </w:t>
            </w:r>
            <w:r w:rsidRPr="006E5AC0">
              <w:rPr>
                <w:rFonts w:eastAsia="Times New Roman" w:cs="Times New Roman"/>
                <w:color w:val="000000"/>
                <w:szCs w:val="24"/>
                <w:lang w:val="id-ID" w:eastAsia="id-ID"/>
              </w:rPr>
              <w:t>baru di lemari penyimpanan</w:t>
            </w:r>
          </w:p>
        </w:tc>
        <w:tc>
          <w:tcPr>
            <w:tcW w:w="992" w:type="dxa"/>
            <w:tcBorders>
              <w:top w:val="nil"/>
              <w:left w:val="nil"/>
              <w:bottom w:val="single" w:sz="4" w:space="0" w:color="auto"/>
              <w:right w:val="single" w:sz="4" w:space="0" w:color="auto"/>
            </w:tcBorders>
            <w:shd w:val="clear" w:color="auto" w:fill="auto"/>
            <w:noWrap/>
            <w:vAlign w:val="center"/>
            <w:hideMark/>
          </w:tcPr>
          <w:p w14:paraId="5A5ACE71"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112,02</w:t>
            </w:r>
          </w:p>
        </w:tc>
        <w:tc>
          <w:tcPr>
            <w:tcW w:w="992" w:type="dxa"/>
            <w:tcBorders>
              <w:top w:val="nil"/>
              <w:left w:val="nil"/>
              <w:bottom w:val="single" w:sz="4" w:space="0" w:color="auto"/>
              <w:right w:val="single" w:sz="4" w:space="0" w:color="auto"/>
            </w:tcBorders>
            <w:shd w:val="clear" w:color="auto" w:fill="auto"/>
            <w:noWrap/>
            <w:vAlign w:val="center"/>
            <w:hideMark/>
          </w:tcPr>
          <w:p w14:paraId="68AEA2A2"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134" w:type="dxa"/>
            <w:tcBorders>
              <w:top w:val="nil"/>
              <w:left w:val="nil"/>
              <w:bottom w:val="single" w:sz="4" w:space="0" w:color="auto"/>
              <w:right w:val="single" w:sz="4" w:space="0" w:color="auto"/>
            </w:tcBorders>
            <w:shd w:val="clear" w:color="000000" w:fill="FF0000"/>
            <w:noWrap/>
            <w:vAlign w:val="center"/>
            <w:hideMark/>
          </w:tcPr>
          <w:p w14:paraId="0EA21C09"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4297A272" w14:textId="77777777" w:rsidTr="005B26F4">
        <w:trPr>
          <w:trHeight w:val="630"/>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88C2032"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9</w:t>
            </w:r>
          </w:p>
        </w:tc>
        <w:tc>
          <w:tcPr>
            <w:tcW w:w="1963" w:type="dxa"/>
            <w:tcBorders>
              <w:top w:val="nil"/>
              <w:left w:val="nil"/>
              <w:bottom w:val="single" w:sz="4" w:space="0" w:color="auto"/>
              <w:right w:val="single" w:sz="4" w:space="0" w:color="auto"/>
            </w:tcBorders>
            <w:shd w:val="clear" w:color="auto" w:fill="auto"/>
            <w:vAlign w:val="center"/>
            <w:hideMark/>
          </w:tcPr>
          <w:p w14:paraId="52BBD370"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Kembali ke mesin bubut untuk memasang </w:t>
            </w:r>
            <w:r w:rsidRPr="006E5AC0">
              <w:rPr>
                <w:rFonts w:eastAsia="Times New Roman" w:cs="Times New Roman"/>
                <w:i/>
                <w:iCs/>
                <w:color w:val="000000"/>
                <w:szCs w:val="24"/>
                <w:lang w:val="id-ID" w:eastAsia="id-ID"/>
              </w:rPr>
              <w:t xml:space="preserve">dies </w:t>
            </w:r>
            <w:r w:rsidRPr="006E5AC0">
              <w:rPr>
                <w:rFonts w:eastAsia="Times New Roman" w:cs="Times New Roman"/>
                <w:color w:val="000000"/>
                <w:szCs w:val="24"/>
                <w:lang w:val="id-ID" w:eastAsia="id-ID"/>
              </w:rPr>
              <w:t>baru</w:t>
            </w:r>
          </w:p>
        </w:tc>
        <w:tc>
          <w:tcPr>
            <w:tcW w:w="992" w:type="dxa"/>
            <w:tcBorders>
              <w:top w:val="nil"/>
              <w:left w:val="nil"/>
              <w:bottom w:val="single" w:sz="4" w:space="0" w:color="auto"/>
              <w:right w:val="single" w:sz="4" w:space="0" w:color="auto"/>
            </w:tcBorders>
            <w:shd w:val="clear" w:color="auto" w:fill="auto"/>
            <w:noWrap/>
            <w:vAlign w:val="center"/>
            <w:hideMark/>
          </w:tcPr>
          <w:p w14:paraId="0AAB4F26"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79,98</w:t>
            </w:r>
          </w:p>
        </w:tc>
        <w:tc>
          <w:tcPr>
            <w:tcW w:w="992" w:type="dxa"/>
            <w:tcBorders>
              <w:top w:val="nil"/>
              <w:left w:val="nil"/>
              <w:bottom w:val="single" w:sz="4" w:space="0" w:color="auto"/>
              <w:right w:val="single" w:sz="4" w:space="0" w:color="auto"/>
            </w:tcBorders>
            <w:shd w:val="clear" w:color="auto" w:fill="auto"/>
            <w:noWrap/>
            <w:vAlign w:val="center"/>
            <w:hideMark/>
          </w:tcPr>
          <w:p w14:paraId="69082803"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134" w:type="dxa"/>
            <w:tcBorders>
              <w:top w:val="nil"/>
              <w:left w:val="nil"/>
              <w:bottom w:val="single" w:sz="4" w:space="0" w:color="auto"/>
              <w:right w:val="single" w:sz="4" w:space="0" w:color="auto"/>
            </w:tcBorders>
            <w:shd w:val="clear" w:color="000000" w:fill="FF0000"/>
            <w:noWrap/>
            <w:vAlign w:val="center"/>
            <w:hideMark/>
          </w:tcPr>
          <w:p w14:paraId="78F3F8AB"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2C87F80C" w14:textId="77777777" w:rsidTr="005B26F4">
        <w:trPr>
          <w:trHeight w:val="630"/>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E3FBFA9"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10</w:t>
            </w:r>
          </w:p>
        </w:tc>
        <w:tc>
          <w:tcPr>
            <w:tcW w:w="1963" w:type="dxa"/>
            <w:tcBorders>
              <w:top w:val="nil"/>
              <w:left w:val="nil"/>
              <w:bottom w:val="single" w:sz="4" w:space="0" w:color="auto"/>
              <w:right w:val="single" w:sz="4" w:space="0" w:color="auto"/>
            </w:tcBorders>
            <w:shd w:val="clear" w:color="auto" w:fill="auto"/>
            <w:vAlign w:val="center"/>
            <w:hideMark/>
          </w:tcPr>
          <w:p w14:paraId="7EA8A4D6"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Mengambil </w:t>
            </w:r>
            <w:r w:rsidRPr="006E5AC0">
              <w:rPr>
                <w:rFonts w:eastAsia="Times New Roman" w:cs="Times New Roman"/>
                <w:i/>
                <w:iCs/>
                <w:color w:val="000000"/>
                <w:szCs w:val="24"/>
                <w:lang w:val="id-ID" w:eastAsia="id-ID"/>
              </w:rPr>
              <w:t xml:space="preserve">tools </w:t>
            </w:r>
            <w:r w:rsidRPr="006E5AC0">
              <w:rPr>
                <w:rFonts w:eastAsia="Times New Roman" w:cs="Times New Roman"/>
                <w:color w:val="000000"/>
                <w:szCs w:val="24"/>
                <w:lang w:val="id-ID" w:eastAsia="id-ID"/>
              </w:rPr>
              <w:t xml:space="preserve">dan memasang </w:t>
            </w:r>
            <w:r w:rsidRPr="006E5AC0">
              <w:rPr>
                <w:rFonts w:eastAsia="Times New Roman" w:cs="Times New Roman"/>
                <w:i/>
                <w:iCs/>
                <w:color w:val="000000"/>
                <w:szCs w:val="24"/>
                <w:lang w:val="id-ID" w:eastAsia="id-ID"/>
              </w:rPr>
              <w:t xml:space="preserve">dies </w:t>
            </w:r>
            <w:r w:rsidRPr="006E5AC0">
              <w:rPr>
                <w:rFonts w:eastAsia="Times New Roman" w:cs="Times New Roman"/>
                <w:color w:val="000000"/>
                <w:szCs w:val="24"/>
                <w:lang w:val="id-ID" w:eastAsia="id-ID"/>
              </w:rPr>
              <w:t>baru</w:t>
            </w:r>
          </w:p>
        </w:tc>
        <w:tc>
          <w:tcPr>
            <w:tcW w:w="992" w:type="dxa"/>
            <w:tcBorders>
              <w:top w:val="nil"/>
              <w:left w:val="nil"/>
              <w:bottom w:val="single" w:sz="4" w:space="0" w:color="auto"/>
              <w:right w:val="single" w:sz="4" w:space="0" w:color="auto"/>
            </w:tcBorders>
            <w:shd w:val="clear" w:color="auto" w:fill="auto"/>
            <w:noWrap/>
            <w:vAlign w:val="center"/>
            <w:hideMark/>
          </w:tcPr>
          <w:p w14:paraId="26C89BE8"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344,99</w:t>
            </w:r>
          </w:p>
        </w:tc>
        <w:tc>
          <w:tcPr>
            <w:tcW w:w="992" w:type="dxa"/>
            <w:tcBorders>
              <w:top w:val="nil"/>
              <w:left w:val="nil"/>
              <w:bottom w:val="single" w:sz="4" w:space="0" w:color="auto"/>
              <w:right w:val="single" w:sz="4" w:space="0" w:color="auto"/>
            </w:tcBorders>
            <w:shd w:val="clear" w:color="000000" w:fill="00FF00"/>
            <w:noWrap/>
            <w:vAlign w:val="center"/>
            <w:hideMark/>
          </w:tcPr>
          <w:p w14:paraId="7911D7FD"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14:paraId="3C97F467"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7E67A406" w14:textId="77777777" w:rsidTr="005B26F4">
        <w:trPr>
          <w:trHeight w:val="630"/>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743BC06"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11</w:t>
            </w:r>
          </w:p>
        </w:tc>
        <w:tc>
          <w:tcPr>
            <w:tcW w:w="1963" w:type="dxa"/>
            <w:tcBorders>
              <w:top w:val="nil"/>
              <w:left w:val="nil"/>
              <w:bottom w:val="single" w:sz="4" w:space="0" w:color="auto"/>
              <w:right w:val="single" w:sz="4" w:space="0" w:color="auto"/>
            </w:tcBorders>
            <w:shd w:val="clear" w:color="auto" w:fill="auto"/>
            <w:vAlign w:val="center"/>
            <w:hideMark/>
          </w:tcPr>
          <w:p w14:paraId="7C911FF2"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Mengembalikan </w:t>
            </w:r>
            <w:r w:rsidRPr="006E5AC0">
              <w:rPr>
                <w:rFonts w:eastAsia="Times New Roman" w:cs="Times New Roman"/>
                <w:i/>
                <w:iCs/>
                <w:color w:val="000000"/>
                <w:szCs w:val="24"/>
                <w:lang w:val="id-ID" w:eastAsia="id-ID"/>
              </w:rPr>
              <w:t xml:space="preserve">dies </w:t>
            </w:r>
            <w:r w:rsidRPr="006E5AC0">
              <w:rPr>
                <w:rFonts w:eastAsia="Times New Roman" w:cs="Times New Roman"/>
                <w:color w:val="000000"/>
                <w:szCs w:val="24"/>
                <w:lang w:val="id-ID" w:eastAsia="id-ID"/>
              </w:rPr>
              <w:t>lama ke lemari penyimpanan</w:t>
            </w:r>
          </w:p>
        </w:tc>
        <w:tc>
          <w:tcPr>
            <w:tcW w:w="992" w:type="dxa"/>
            <w:tcBorders>
              <w:top w:val="nil"/>
              <w:left w:val="nil"/>
              <w:bottom w:val="single" w:sz="4" w:space="0" w:color="auto"/>
              <w:right w:val="single" w:sz="4" w:space="0" w:color="auto"/>
            </w:tcBorders>
            <w:shd w:val="clear" w:color="auto" w:fill="auto"/>
            <w:noWrap/>
            <w:vAlign w:val="center"/>
            <w:hideMark/>
          </w:tcPr>
          <w:p w14:paraId="66838B29"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40,02</w:t>
            </w:r>
          </w:p>
        </w:tc>
        <w:tc>
          <w:tcPr>
            <w:tcW w:w="992" w:type="dxa"/>
            <w:tcBorders>
              <w:top w:val="nil"/>
              <w:left w:val="nil"/>
              <w:bottom w:val="single" w:sz="4" w:space="0" w:color="auto"/>
              <w:right w:val="single" w:sz="4" w:space="0" w:color="auto"/>
            </w:tcBorders>
            <w:shd w:val="clear" w:color="auto" w:fill="auto"/>
            <w:noWrap/>
            <w:vAlign w:val="center"/>
            <w:hideMark/>
          </w:tcPr>
          <w:p w14:paraId="5F7E94A9"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134" w:type="dxa"/>
            <w:tcBorders>
              <w:top w:val="nil"/>
              <w:left w:val="nil"/>
              <w:bottom w:val="single" w:sz="4" w:space="0" w:color="auto"/>
              <w:right w:val="single" w:sz="4" w:space="0" w:color="auto"/>
            </w:tcBorders>
            <w:shd w:val="clear" w:color="000000" w:fill="FF0000"/>
            <w:noWrap/>
            <w:vAlign w:val="center"/>
            <w:hideMark/>
          </w:tcPr>
          <w:p w14:paraId="1619FF66"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5D56D488" w14:textId="77777777" w:rsidTr="005B26F4">
        <w:trPr>
          <w:trHeight w:val="630"/>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90C6E51"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12</w:t>
            </w:r>
          </w:p>
        </w:tc>
        <w:tc>
          <w:tcPr>
            <w:tcW w:w="1963" w:type="dxa"/>
            <w:tcBorders>
              <w:top w:val="nil"/>
              <w:left w:val="nil"/>
              <w:bottom w:val="single" w:sz="4" w:space="0" w:color="auto"/>
              <w:right w:val="single" w:sz="4" w:space="0" w:color="auto"/>
            </w:tcBorders>
            <w:shd w:val="clear" w:color="auto" w:fill="auto"/>
            <w:vAlign w:val="center"/>
            <w:hideMark/>
          </w:tcPr>
          <w:p w14:paraId="1CF1083F"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Meletakkan </w:t>
            </w:r>
            <w:r w:rsidRPr="006E5AC0">
              <w:rPr>
                <w:rFonts w:eastAsia="Times New Roman" w:cs="Times New Roman"/>
                <w:i/>
                <w:iCs/>
                <w:color w:val="000000"/>
                <w:szCs w:val="24"/>
                <w:lang w:val="id-ID" w:eastAsia="id-ID"/>
              </w:rPr>
              <w:t xml:space="preserve">dies </w:t>
            </w:r>
            <w:r w:rsidRPr="006E5AC0">
              <w:rPr>
                <w:rFonts w:eastAsia="Times New Roman" w:cs="Times New Roman"/>
                <w:color w:val="000000"/>
                <w:szCs w:val="24"/>
                <w:lang w:val="id-ID" w:eastAsia="id-ID"/>
              </w:rPr>
              <w:t>lama yang telah dibongkar pada lemari penyimpanan</w:t>
            </w:r>
          </w:p>
        </w:tc>
        <w:tc>
          <w:tcPr>
            <w:tcW w:w="992" w:type="dxa"/>
            <w:tcBorders>
              <w:top w:val="nil"/>
              <w:left w:val="nil"/>
              <w:bottom w:val="single" w:sz="4" w:space="0" w:color="auto"/>
              <w:right w:val="single" w:sz="4" w:space="0" w:color="auto"/>
            </w:tcBorders>
            <w:shd w:val="clear" w:color="auto" w:fill="auto"/>
            <w:noWrap/>
            <w:vAlign w:val="center"/>
            <w:hideMark/>
          </w:tcPr>
          <w:p w14:paraId="65D62529"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44,99</w:t>
            </w:r>
          </w:p>
        </w:tc>
        <w:tc>
          <w:tcPr>
            <w:tcW w:w="992" w:type="dxa"/>
            <w:tcBorders>
              <w:top w:val="nil"/>
              <w:left w:val="nil"/>
              <w:bottom w:val="single" w:sz="4" w:space="0" w:color="auto"/>
              <w:right w:val="single" w:sz="4" w:space="0" w:color="auto"/>
            </w:tcBorders>
            <w:shd w:val="clear" w:color="auto" w:fill="auto"/>
            <w:noWrap/>
            <w:vAlign w:val="center"/>
            <w:hideMark/>
          </w:tcPr>
          <w:p w14:paraId="635C92A6"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134" w:type="dxa"/>
            <w:tcBorders>
              <w:top w:val="nil"/>
              <w:left w:val="nil"/>
              <w:bottom w:val="single" w:sz="4" w:space="0" w:color="auto"/>
              <w:right w:val="single" w:sz="4" w:space="0" w:color="auto"/>
            </w:tcBorders>
            <w:shd w:val="clear" w:color="000000" w:fill="FF0000"/>
            <w:noWrap/>
            <w:vAlign w:val="center"/>
            <w:hideMark/>
          </w:tcPr>
          <w:p w14:paraId="7172D4B3"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1596A43F" w14:textId="77777777" w:rsidTr="005B26F4">
        <w:trPr>
          <w:trHeight w:val="630"/>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72448D6"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13</w:t>
            </w:r>
          </w:p>
        </w:tc>
        <w:tc>
          <w:tcPr>
            <w:tcW w:w="1963" w:type="dxa"/>
            <w:tcBorders>
              <w:top w:val="nil"/>
              <w:left w:val="nil"/>
              <w:bottom w:val="single" w:sz="4" w:space="0" w:color="auto"/>
              <w:right w:val="single" w:sz="4" w:space="0" w:color="auto"/>
            </w:tcBorders>
            <w:shd w:val="clear" w:color="auto" w:fill="auto"/>
            <w:vAlign w:val="center"/>
            <w:hideMark/>
          </w:tcPr>
          <w:p w14:paraId="760B1500"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Menuju mesin bubut untuk uji coba mesin</w:t>
            </w:r>
          </w:p>
        </w:tc>
        <w:tc>
          <w:tcPr>
            <w:tcW w:w="992" w:type="dxa"/>
            <w:tcBorders>
              <w:top w:val="nil"/>
              <w:left w:val="nil"/>
              <w:bottom w:val="single" w:sz="4" w:space="0" w:color="auto"/>
              <w:right w:val="single" w:sz="4" w:space="0" w:color="auto"/>
            </w:tcBorders>
            <w:shd w:val="clear" w:color="auto" w:fill="auto"/>
            <w:noWrap/>
            <w:vAlign w:val="center"/>
            <w:hideMark/>
          </w:tcPr>
          <w:p w14:paraId="2231AA59"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40,02</w:t>
            </w:r>
          </w:p>
        </w:tc>
        <w:tc>
          <w:tcPr>
            <w:tcW w:w="992" w:type="dxa"/>
            <w:tcBorders>
              <w:top w:val="nil"/>
              <w:left w:val="nil"/>
              <w:bottom w:val="single" w:sz="4" w:space="0" w:color="auto"/>
              <w:right w:val="single" w:sz="4" w:space="0" w:color="auto"/>
            </w:tcBorders>
            <w:shd w:val="clear" w:color="auto" w:fill="auto"/>
            <w:noWrap/>
            <w:vAlign w:val="center"/>
            <w:hideMark/>
          </w:tcPr>
          <w:p w14:paraId="6660C9DC"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134" w:type="dxa"/>
            <w:tcBorders>
              <w:top w:val="nil"/>
              <w:left w:val="nil"/>
              <w:bottom w:val="single" w:sz="4" w:space="0" w:color="auto"/>
              <w:right w:val="single" w:sz="4" w:space="0" w:color="auto"/>
            </w:tcBorders>
            <w:shd w:val="clear" w:color="000000" w:fill="FF0000"/>
            <w:noWrap/>
            <w:vAlign w:val="center"/>
            <w:hideMark/>
          </w:tcPr>
          <w:p w14:paraId="2A2CD93C"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6F6C22BC" w14:textId="77777777" w:rsidTr="005B26F4">
        <w:trPr>
          <w:trHeight w:val="630"/>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F27C95F"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14</w:t>
            </w:r>
          </w:p>
        </w:tc>
        <w:tc>
          <w:tcPr>
            <w:tcW w:w="1963" w:type="dxa"/>
            <w:tcBorders>
              <w:top w:val="nil"/>
              <w:left w:val="nil"/>
              <w:bottom w:val="single" w:sz="4" w:space="0" w:color="auto"/>
              <w:right w:val="single" w:sz="4" w:space="0" w:color="auto"/>
            </w:tcBorders>
            <w:shd w:val="clear" w:color="auto" w:fill="auto"/>
            <w:vAlign w:val="center"/>
            <w:hideMark/>
          </w:tcPr>
          <w:p w14:paraId="44651C1A"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Pasang h</w:t>
            </w:r>
            <w:r w:rsidRPr="006E5AC0">
              <w:rPr>
                <w:rFonts w:eastAsia="Times New Roman" w:cs="Times New Roman"/>
                <w:i/>
                <w:iCs/>
                <w:color w:val="000000"/>
                <w:szCs w:val="24"/>
                <w:lang w:val="id-ID" w:eastAsia="id-ID"/>
              </w:rPr>
              <w:t xml:space="preserve">ead casing </w:t>
            </w:r>
            <w:r w:rsidRPr="006E5AC0">
              <w:rPr>
                <w:rFonts w:eastAsia="Times New Roman" w:cs="Times New Roman"/>
                <w:color w:val="000000"/>
                <w:szCs w:val="24"/>
                <w:lang w:val="id-ID" w:eastAsia="id-ID"/>
              </w:rPr>
              <w:t>uji coba pada dudukan mesin bubut</w:t>
            </w:r>
          </w:p>
        </w:tc>
        <w:tc>
          <w:tcPr>
            <w:tcW w:w="992" w:type="dxa"/>
            <w:tcBorders>
              <w:top w:val="nil"/>
              <w:left w:val="nil"/>
              <w:bottom w:val="single" w:sz="4" w:space="0" w:color="auto"/>
              <w:right w:val="single" w:sz="4" w:space="0" w:color="auto"/>
            </w:tcBorders>
            <w:shd w:val="clear" w:color="auto" w:fill="auto"/>
            <w:noWrap/>
            <w:vAlign w:val="center"/>
            <w:hideMark/>
          </w:tcPr>
          <w:p w14:paraId="75F3DC12"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16,02</w:t>
            </w:r>
          </w:p>
        </w:tc>
        <w:tc>
          <w:tcPr>
            <w:tcW w:w="992" w:type="dxa"/>
            <w:tcBorders>
              <w:top w:val="nil"/>
              <w:left w:val="nil"/>
              <w:bottom w:val="single" w:sz="4" w:space="0" w:color="auto"/>
              <w:right w:val="single" w:sz="4" w:space="0" w:color="auto"/>
            </w:tcBorders>
            <w:shd w:val="clear" w:color="000000" w:fill="00FF00"/>
            <w:noWrap/>
            <w:vAlign w:val="center"/>
            <w:hideMark/>
          </w:tcPr>
          <w:p w14:paraId="274E9B72"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14:paraId="0DAE3677"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5033EF1A" w14:textId="77777777" w:rsidTr="005B26F4">
        <w:trPr>
          <w:trHeight w:val="315"/>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27D6648"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15</w:t>
            </w:r>
          </w:p>
        </w:tc>
        <w:tc>
          <w:tcPr>
            <w:tcW w:w="1963" w:type="dxa"/>
            <w:tcBorders>
              <w:top w:val="nil"/>
              <w:left w:val="nil"/>
              <w:bottom w:val="single" w:sz="4" w:space="0" w:color="auto"/>
              <w:right w:val="single" w:sz="4" w:space="0" w:color="auto"/>
            </w:tcBorders>
            <w:shd w:val="clear" w:color="auto" w:fill="auto"/>
            <w:noWrap/>
            <w:vAlign w:val="center"/>
            <w:hideMark/>
          </w:tcPr>
          <w:p w14:paraId="3FC9A5DB" w14:textId="77777777" w:rsidR="005B26F4" w:rsidRPr="006E5AC0" w:rsidRDefault="005B26F4" w:rsidP="00D849AE">
            <w:pPr>
              <w:spacing w:line="240" w:lineRule="auto"/>
              <w:jc w:val="left"/>
              <w:rPr>
                <w:rFonts w:eastAsia="Times New Roman" w:cs="Times New Roman"/>
                <w:i/>
                <w:iCs/>
                <w:color w:val="000000"/>
                <w:szCs w:val="24"/>
                <w:lang w:val="id-ID" w:eastAsia="id-ID"/>
              </w:rPr>
            </w:pPr>
            <w:r w:rsidRPr="006E5AC0">
              <w:rPr>
                <w:rFonts w:eastAsia="Times New Roman" w:cs="Times New Roman"/>
                <w:i/>
                <w:iCs/>
                <w:color w:val="000000"/>
                <w:szCs w:val="24"/>
                <w:lang w:val="id-ID" w:eastAsia="id-ID"/>
              </w:rPr>
              <w:t xml:space="preserve">Setting </w:t>
            </w:r>
            <w:r w:rsidRPr="006E5AC0">
              <w:rPr>
                <w:rFonts w:eastAsia="Times New Roman" w:cs="Times New Roman"/>
                <w:color w:val="000000"/>
                <w:szCs w:val="24"/>
                <w:lang w:val="id-ID" w:eastAsia="id-ID"/>
              </w:rPr>
              <w:t xml:space="preserve">posisi </w:t>
            </w:r>
            <w:r w:rsidRPr="006E5AC0">
              <w:rPr>
                <w:rFonts w:eastAsia="Times New Roman" w:cs="Times New Roman"/>
                <w:i/>
                <w:iCs/>
                <w:color w:val="000000"/>
                <w:szCs w:val="24"/>
                <w:lang w:val="id-ID" w:eastAsia="id-ID"/>
              </w:rPr>
              <w:t xml:space="preserve">tools </w:t>
            </w:r>
            <w:r w:rsidRPr="006E5AC0">
              <w:rPr>
                <w:rFonts w:eastAsia="Times New Roman" w:cs="Times New Roman"/>
                <w:color w:val="000000"/>
                <w:szCs w:val="24"/>
                <w:lang w:val="id-ID" w:eastAsia="id-ID"/>
              </w:rPr>
              <w:t xml:space="preserve">dan </w:t>
            </w:r>
            <w:r w:rsidRPr="006E5AC0">
              <w:rPr>
                <w:rFonts w:eastAsia="Times New Roman" w:cs="Times New Roman"/>
                <w:i/>
                <w:iCs/>
                <w:color w:val="000000"/>
                <w:szCs w:val="24"/>
                <w:lang w:val="id-ID" w:eastAsia="id-ID"/>
              </w:rPr>
              <w:t>dies</w:t>
            </w:r>
          </w:p>
        </w:tc>
        <w:tc>
          <w:tcPr>
            <w:tcW w:w="992" w:type="dxa"/>
            <w:tcBorders>
              <w:top w:val="nil"/>
              <w:left w:val="nil"/>
              <w:bottom w:val="single" w:sz="4" w:space="0" w:color="auto"/>
              <w:right w:val="single" w:sz="4" w:space="0" w:color="auto"/>
            </w:tcBorders>
            <w:shd w:val="clear" w:color="auto" w:fill="auto"/>
            <w:noWrap/>
            <w:vAlign w:val="center"/>
            <w:hideMark/>
          </w:tcPr>
          <w:p w14:paraId="35ECAA43"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115,02</w:t>
            </w:r>
          </w:p>
        </w:tc>
        <w:tc>
          <w:tcPr>
            <w:tcW w:w="992" w:type="dxa"/>
            <w:tcBorders>
              <w:top w:val="nil"/>
              <w:left w:val="nil"/>
              <w:bottom w:val="single" w:sz="4" w:space="0" w:color="auto"/>
              <w:right w:val="single" w:sz="4" w:space="0" w:color="auto"/>
            </w:tcBorders>
            <w:shd w:val="clear" w:color="000000" w:fill="00FF00"/>
            <w:noWrap/>
            <w:vAlign w:val="center"/>
            <w:hideMark/>
          </w:tcPr>
          <w:p w14:paraId="534C8ECD"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14:paraId="3B0F2CBC"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278856A3" w14:textId="77777777" w:rsidTr="005B26F4">
        <w:trPr>
          <w:trHeight w:val="315"/>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368AB3C"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16</w:t>
            </w:r>
          </w:p>
        </w:tc>
        <w:tc>
          <w:tcPr>
            <w:tcW w:w="1963" w:type="dxa"/>
            <w:tcBorders>
              <w:top w:val="nil"/>
              <w:left w:val="nil"/>
              <w:bottom w:val="single" w:sz="4" w:space="0" w:color="auto"/>
              <w:right w:val="single" w:sz="4" w:space="0" w:color="auto"/>
            </w:tcBorders>
            <w:shd w:val="clear" w:color="auto" w:fill="auto"/>
            <w:vAlign w:val="center"/>
            <w:hideMark/>
          </w:tcPr>
          <w:p w14:paraId="117E0121"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Proses uji coba mesin</w:t>
            </w:r>
          </w:p>
        </w:tc>
        <w:tc>
          <w:tcPr>
            <w:tcW w:w="992" w:type="dxa"/>
            <w:tcBorders>
              <w:top w:val="nil"/>
              <w:left w:val="nil"/>
              <w:bottom w:val="single" w:sz="4" w:space="0" w:color="auto"/>
              <w:right w:val="single" w:sz="4" w:space="0" w:color="auto"/>
            </w:tcBorders>
            <w:shd w:val="clear" w:color="auto" w:fill="auto"/>
            <w:noWrap/>
            <w:vAlign w:val="center"/>
            <w:hideMark/>
          </w:tcPr>
          <w:p w14:paraId="29FE0ADC"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19,98</w:t>
            </w:r>
          </w:p>
        </w:tc>
        <w:tc>
          <w:tcPr>
            <w:tcW w:w="992" w:type="dxa"/>
            <w:tcBorders>
              <w:top w:val="nil"/>
              <w:left w:val="nil"/>
              <w:bottom w:val="single" w:sz="4" w:space="0" w:color="auto"/>
              <w:right w:val="single" w:sz="4" w:space="0" w:color="auto"/>
            </w:tcBorders>
            <w:shd w:val="clear" w:color="000000" w:fill="00FF00"/>
            <w:noWrap/>
            <w:vAlign w:val="center"/>
            <w:hideMark/>
          </w:tcPr>
          <w:p w14:paraId="11F3526C"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14:paraId="3EADAB10"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2422A607" w14:textId="77777777" w:rsidTr="005B26F4">
        <w:trPr>
          <w:trHeight w:val="630"/>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4706C2E"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17</w:t>
            </w:r>
          </w:p>
        </w:tc>
        <w:tc>
          <w:tcPr>
            <w:tcW w:w="1963" w:type="dxa"/>
            <w:tcBorders>
              <w:top w:val="nil"/>
              <w:left w:val="nil"/>
              <w:bottom w:val="single" w:sz="4" w:space="0" w:color="auto"/>
              <w:right w:val="single" w:sz="4" w:space="0" w:color="auto"/>
            </w:tcBorders>
            <w:shd w:val="clear" w:color="auto" w:fill="auto"/>
            <w:vAlign w:val="center"/>
            <w:hideMark/>
          </w:tcPr>
          <w:p w14:paraId="57F2E6B1"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Mengambil </w:t>
            </w:r>
            <w:r w:rsidRPr="006E5AC0">
              <w:rPr>
                <w:rFonts w:eastAsia="Times New Roman" w:cs="Times New Roman"/>
                <w:i/>
                <w:iCs/>
                <w:color w:val="000000"/>
                <w:szCs w:val="24"/>
                <w:lang w:val="id-ID" w:eastAsia="id-ID"/>
              </w:rPr>
              <w:t xml:space="preserve">head casing </w:t>
            </w:r>
            <w:r w:rsidRPr="006E5AC0">
              <w:rPr>
                <w:rFonts w:eastAsia="Times New Roman" w:cs="Times New Roman"/>
                <w:color w:val="000000"/>
                <w:szCs w:val="24"/>
                <w:lang w:val="id-ID" w:eastAsia="id-ID"/>
              </w:rPr>
              <w:t xml:space="preserve">uji coba dari </w:t>
            </w:r>
            <w:r w:rsidRPr="006E5AC0">
              <w:rPr>
                <w:rFonts w:eastAsia="Times New Roman" w:cs="Times New Roman"/>
                <w:i/>
                <w:iCs/>
                <w:color w:val="000000"/>
                <w:szCs w:val="24"/>
                <w:lang w:val="id-ID" w:eastAsia="id-ID"/>
              </w:rPr>
              <w:t>chuck</w:t>
            </w:r>
          </w:p>
        </w:tc>
        <w:tc>
          <w:tcPr>
            <w:tcW w:w="992" w:type="dxa"/>
            <w:tcBorders>
              <w:top w:val="nil"/>
              <w:left w:val="nil"/>
              <w:bottom w:val="single" w:sz="4" w:space="0" w:color="auto"/>
              <w:right w:val="single" w:sz="4" w:space="0" w:color="auto"/>
            </w:tcBorders>
            <w:shd w:val="clear" w:color="auto" w:fill="auto"/>
            <w:noWrap/>
            <w:vAlign w:val="center"/>
            <w:hideMark/>
          </w:tcPr>
          <w:p w14:paraId="1C89072B"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4,98</w:t>
            </w:r>
          </w:p>
        </w:tc>
        <w:tc>
          <w:tcPr>
            <w:tcW w:w="992" w:type="dxa"/>
            <w:tcBorders>
              <w:top w:val="nil"/>
              <w:left w:val="nil"/>
              <w:bottom w:val="single" w:sz="4" w:space="0" w:color="auto"/>
              <w:right w:val="single" w:sz="4" w:space="0" w:color="auto"/>
            </w:tcBorders>
            <w:shd w:val="clear" w:color="000000" w:fill="00FF00"/>
            <w:noWrap/>
            <w:vAlign w:val="center"/>
            <w:hideMark/>
          </w:tcPr>
          <w:p w14:paraId="4FE4C18E"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14:paraId="15E242A0"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0DB0C30B" w14:textId="77777777" w:rsidTr="005B26F4">
        <w:trPr>
          <w:trHeight w:val="630"/>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0483355"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18</w:t>
            </w:r>
          </w:p>
        </w:tc>
        <w:tc>
          <w:tcPr>
            <w:tcW w:w="1963" w:type="dxa"/>
            <w:tcBorders>
              <w:top w:val="nil"/>
              <w:left w:val="nil"/>
              <w:bottom w:val="single" w:sz="4" w:space="0" w:color="auto"/>
              <w:right w:val="single" w:sz="4" w:space="0" w:color="auto"/>
            </w:tcBorders>
            <w:shd w:val="clear" w:color="auto" w:fill="auto"/>
            <w:vAlign w:val="center"/>
            <w:hideMark/>
          </w:tcPr>
          <w:p w14:paraId="4CE62715"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Mengecek </w:t>
            </w:r>
            <w:r w:rsidRPr="006E5AC0">
              <w:rPr>
                <w:rFonts w:eastAsia="Times New Roman" w:cs="Times New Roman"/>
                <w:i/>
                <w:iCs/>
                <w:color w:val="000000"/>
                <w:szCs w:val="24"/>
                <w:lang w:val="id-ID" w:eastAsia="id-ID"/>
              </w:rPr>
              <w:t xml:space="preserve">head casing </w:t>
            </w:r>
            <w:r w:rsidRPr="006E5AC0">
              <w:rPr>
                <w:rFonts w:eastAsia="Times New Roman" w:cs="Times New Roman"/>
                <w:color w:val="000000"/>
                <w:szCs w:val="24"/>
                <w:lang w:val="id-ID" w:eastAsia="id-ID"/>
              </w:rPr>
              <w:t>uji coba</w:t>
            </w:r>
            <w:r w:rsidRPr="006E5AC0">
              <w:rPr>
                <w:rFonts w:eastAsia="Times New Roman" w:cs="Times New Roman"/>
                <w:i/>
                <w:iCs/>
                <w:color w:val="000000"/>
                <w:szCs w:val="24"/>
                <w:lang w:val="id-ID" w:eastAsia="id-ID"/>
              </w:rPr>
              <w:t xml:space="preserve"> </w:t>
            </w:r>
            <w:r w:rsidRPr="006E5AC0">
              <w:rPr>
                <w:rFonts w:eastAsia="Times New Roman" w:cs="Times New Roman"/>
                <w:color w:val="000000"/>
                <w:szCs w:val="24"/>
                <w:lang w:val="id-ID" w:eastAsia="id-ID"/>
              </w:rPr>
              <w:t xml:space="preserve">menggunakan </w:t>
            </w:r>
            <w:r w:rsidRPr="006E5AC0">
              <w:rPr>
                <w:rFonts w:eastAsia="Times New Roman" w:cs="Times New Roman"/>
                <w:i/>
                <w:iCs/>
                <w:color w:val="000000"/>
                <w:szCs w:val="24"/>
                <w:lang w:val="id-ID" w:eastAsia="id-ID"/>
              </w:rPr>
              <w:t>vernier caliper</w:t>
            </w:r>
          </w:p>
        </w:tc>
        <w:tc>
          <w:tcPr>
            <w:tcW w:w="992" w:type="dxa"/>
            <w:tcBorders>
              <w:top w:val="nil"/>
              <w:left w:val="nil"/>
              <w:bottom w:val="single" w:sz="4" w:space="0" w:color="auto"/>
              <w:right w:val="single" w:sz="4" w:space="0" w:color="auto"/>
            </w:tcBorders>
            <w:shd w:val="clear" w:color="auto" w:fill="auto"/>
            <w:noWrap/>
            <w:vAlign w:val="center"/>
            <w:hideMark/>
          </w:tcPr>
          <w:p w14:paraId="34763D5A"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24,13</w:t>
            </w:r>
          </w:p>
        </w:tc>
        <w:tc>
          <w:tcPr>
            <w:tcW w:w="992" w:type="dxa"/>
            <w:tcBorders>
              <w:top w:val="nil"/>
              <w:left w:val="nil"/>
              <w:bottom w:val="single" w:sz="4" w:space="0" w:color="auto"/>
              <w:right w:val="single" w:sz="4" w:space="0" w:color="auto"/>
            </w:tcBorders>
            <w:shd w:val="clear" w:color="auto" w:fill="auto"/>
            <w:noWrap/>
            <w:vAlign w:val="center"/>
            <w:hideMark/>
          </w:tcPr>
          <w:p w14:paraId="371C6EAD"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134" w:type="dxa"/>
            <w:tcBorders>
              <w:top w:val="nil"/>
              <w:left w:val="nil"/>
              <w:bottom w:val="single" w:sz="4" w:space="0" w:color="auto"/>
              <w:right w:val="single" w:sz="4" w:space="0" w:color="auto"/>
            </w:tcBorders>
            <w:shd w:val="clear" w:color="000000" w:fill="FF0000"/>
            <w:noWrap/>
            <w:vAlign w:val="center"/>
            <w:hideMark/>
          </w:tcPr>
          <w:p w14:paraId="58CEB98A"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268D9926" w14:textId="77777777" w:rsidTr="005B26F4">
        <w:trPr>
          <w:trHeight w:val="315"/>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13743A7"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19</w:t>
            </w:r>
          </w:p>
        </w:tc>
        <w:tc>
          <w:tcPr>
            <w:tcW w:w="1963" w:type="dxa"/>
            <w:tcBorders>
              <w:top w:val="nil"/>
              <w:left w:val="nil"/>
              <w:bottom w:val="single" w:sz="4" w:space="0" w:color="auto"/>
              <w:right w:val="single" w:sz="4" w:space="0" w:color="auto"/>
            </w:tcBorders>
            <w:shd w:val="clear" w:color="auto" w:fill="auto"/>
            <w:vAlign w:val="center"/>
            <w:hideMark/>
          </w:tcPr>
          <w:p w14:paraId="502B4285"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Memasang </w:t>
            </w:r>
            <w:r w:rsidRPr="006E5AC0">
              <w:rPr>
                <w:rFonts w:eastAsia="Times New Roman" w:cs="Times New Roman"/>
                <w:i/>
                <w:iCs/>
                <w:color w:val="000000"/>
                <w:szCs w:val="24"/>
                <w:lang w:val="id-ID" w:eastAsia="id-ID"/>
              </w:rPr>
              <w:t xml:space="preserve">head casing </w:t>
            </w:r>
            <w:r w:rsidRPr="006E5AC0">
              <w:rPr>
                <w:rFonts w:eastAsia="Times New Roman" w:cs="Times New Roman"/>
                <w:color w:val="000000"/>
                <w:szCs w:val="24"/>
                <w:lang w:val="id-ID" w:eastAsia="id-ID"/>
              </w:rPr>
              <w:t>uji coba</w:t>
            </w:r>
          </w:p>
        </w:tc>
        <w:tc>
          <w:tcPr>
            <w:tcW w:w="992" w:type="dxa"/>
            <w:tcBorders>
              <w:top w:val="nil"/>
              <w:left w:val="nil"/>
              <w:bottom w:val="single" w:sz="4" w:space="0" w:color="auto"/>
              <w:right w:val="single" w:sz="4" w:space="0" w:color="auto"/>
            </w:tcBorders>
            <w:shd w:val="clear" w:color="auto" w:fill="auto"/>
            <w:noWrap/>
            <w:vAlign w:val="center"/>
            <w:hideMark/>
          </w:tcPr>
          <w:p w14:paraId="26A3D4E4"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16,02</w:t>
            </w:r>
          </w:p>
        </w:tc>
        <w:tc>
          <w:tcPr>
            <w:tcW w:w="992" w:type="dxa"/>
            <w:tcBorders>
              <w:top w:val="nil"/>
              <w:left w:val="nil"/>
              <w:bottom w:val="single" w:sz="4" w:space="0" w:color="auto"/>
              <w:right w:val="single" w:sz="4" w:space="0" w:color="auto"/>
            </w:tcBorders>
            <w:shd w:val="clear" w:color="000000" w:fill="00FF00"/>
            <w:noWrap/>
            <w:vAlign w:val="center"/>
            <w:hideMark/>
          </w:tcPr>
          <w:p w14:paraId="762AE9DE"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14:paraId="675AEEF2"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24D13116" w14:textId="77777777" w:rsidTr="005B26F4">
        <w:trPr>
          <w:trHeight w:val="315"/>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1391B7A"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20</w:t>
            </w:r>
          </w:p>
        </w:tc>
        <w:tc>
          <w:tcPr>
            <w:tcW w:w="1963" w:type="dxa"/>
            <w:tcBorders>
              <w:top w:val="nil"/>
              <w:left w:val="nil"/>
              <w:bottom w:val="single" w:sz="4" w:space="0" w:color="auto"/>
              <w:right w:val="single" w:sz="4" w:space="0" w:color="auto"/>
            </w:tcBorders>
            <w:shd w:val="clear" w:color="auto" w:fill="auto"/>
            <w:noWrap/>
            <w:vAlign w:val="center"/>
            <w:hideMark/>
          </w:tcPr>
          <w:p w14:paraId="26DFD48A" w14:textId="77777777" w:rsidR="005B26F4" w:rsidRPr="006E5AC0" w:rsidRDefault="005B26F4" w:rsidP="00D849AE">
            <w:pPr>
              <w:spacing w:line="240" w:lineRule="auto"/>
              <w:jc w:val="left"/>
              <w:rPr>
                <w:rFonts w:eastAsia="Times New Roman" w:cs="Times New Roman"/>
                <w:i/>
                <w:iCs/>
                <w:color w:val="000000"/>
                <w:szCs w:val="24"/>
                <w:lang w:val="id-ID" w:eastAsia="id-ID"/>
              </w:rPr>
            </w:pPr>
            <w:r w:rsidRPr="006E5AC0">
              <w:rPr>
                <w:rFonts w:eastAsia="Times New Roman" w:cs="Times New Roman"/>
                <w:i/>
                <w:iCs/>
                <w:color w:val="000000"/>
                <w:szCs w:val="24"/>
                <w:lang w:val="id-ID" w:eastAsia="id-ID"/>
              </w:rPr>
              <w:t>Setting posisi tools dan dies</w:t>
            </w:r>
          </w:p>
        </w:tc>
        <w:tc>
          <w:tcPr>
            <w:tcW w:w="992" w:type="dxa"/>
            <w:tcBorders>
              <w:top w:val="nil"/>
              <w:left w:val="nil"/>
              <w:bottom w:val="single" w:sz="4" w:space="0" w:color="auto"/>
              <w:right w:val="single" w:sz="4" w:space="0" w:color="auto"/>
            </w:tcBorders>
            <w:shd w:val="clear" w:color="auto" w:fill="auto"/>
            <w:noWrap/>
            <w:vAlign w:val="center"/>
            <w:hideMark/>
          </w:tcPr>
          <w:p w14:paraId="73E974F7"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115,02</w:t>
            </w:r>
          </w:p>
        </w:tc>
        <w:tc>
          <w:tcPr>
            <w:tcW w:w="992" w:type="dxa"/>
            <w:tcBorders>
              <w:top w:val="nil"/>
              <w:left w:val="nil"/>
              <w:bottom w:val="single" w:sz="4" w:space="0" w:color="auto"/>
              <w:right w:val="single" w:sz="4" w:space="0" w:color="auto"/>
            </w:tcBorders>
            <w:shd w:val="clear" w:color="000000" w:fill="00FF00"/>
            <w:noWrap/>
            <w:vAlign w:val="center"/>
            <w:hideMark/>
          </w:tcPr>
          <w:p w14:paraId="5E3928D5"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14:paraId="51E04C05"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2C2FFC3B" w14:textId="77777777" w:rsidTr="005B26F4">
        <w:trPr>
          <w:trHeight w:val="315"/>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854E798"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21</w:t>
            </w:r>
          </w:p>
        </w:tc>
        <w:tc>
          <w:tcPr>
            <w:tcW w:w="1963" w:type="dxa"/>
            <w:tcBorders>
              <w:top w:val="nil"/>
              <w:left w:val="nil"/>
              <w:bottom w:val="single" w:sz="4" w:space="0" w:color="auto"/>
              <w:right w:val="single" w:sz="4" w:space="0" w:color="auto"/>
            </w:tcBorders>
            <w:shd w:val="clear" w:color="auto" w:fill="auto"/>
            <w:vAlign w:val="center"/>
            <w:hideMark/>
          </w:tcPr>
          <w:p w14:paraId="3C457A73"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Proses uji coba mesin</w:t>
            </w:r>
          </w:p>
        </w:tc>
        <w:tc>
          <w:tcPr>
            <w:tcW w:w="992" w:type="dxa"/>
            <w:tcBorders>
              <w:top w:val="nil"/>
              <w:left w:val="nil"/>
              <w:bottom w:val="single" w:sz="4" w:space="0" w:color="auto"/>
              <w:right w:val="single" w:sz="4" w:space="0" w:color="auto"/>
            </w:tcBorders>
            <w:shd w:val="clear" w:color="auto" w:fill="auto"/>
            <w:noWrap/>
            <w:vAlign w:val="center"/>
            <w:hideMark/>
          </w:tcPr>
          <w:p w14:paraId="50776B83"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19,98</w:t>
            </w:r>
          </w:p>
        </w:tc>
        <w:tc>
          <w:tcPr>
            <w:tcW w:w="992" w:type="dxa"/>
            <w:tcBorders>
              <w:top w:val="nil"/>
              <w:left w:val="nil"/>
              <w:bottom w:val="single" w:sz="4" w:space="0" w:color="auto"/>
              <w:right w:val="single" w:sz="4" w:space="0" w:color="auto"/>
            </w:tcBorders>
            <w:shd w:val="clear" w:color="000000" w:fill="00FF00"/>
            <w:noWrap/>
            <w:vAlign w:val="center"/>
            <w:hideMark/>
          </w:tcPr>
          <w:p w14:paraId="10646359"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14:paraId="7644103D"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7EE1458B" w14:textId="77777777" w:rsidTr="005B26F4">
        <w:trPr>
          <w:trHeight w:val="630"/>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7EC37E1"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lastRenderedPageBreak/>
              <w:t>22</w:t>
            </w:r>
          </w:p>
        </w:tc>
        <w:tc>
          <w:tcPr>
            <w:tcW w:w="1963" w:type="dxa"/>
            <w:tcBorders>
              <w:top w:val="nil"/>
              <w:left w:val="nil"/>
              <w:bottom w:val="single" w:sz="4" w:space="0" w:color="auto"/>
              <w:right w:val="single" w:sz="4" w:space="0" w:color="auto"/>
            </w:tcBorders>
            <w:shd w:val="clear" w:color="auto" w:fill="auto"/>
            <w:vAlign w:val="center"/>
            <w:hideMark/>
          </w:tcPr>
          <w:p w14:paraId="4C28816A"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Mengambil </w:t>
            </w:r>
            <w:r w:rsidRPr="006E5AC0">
              <w:rPr>
                <w:rFonts w:eastAsia="Times New Roman" w:cs="Times New Roman"/>
                <w:i/>
                <w:iCs/>
                <w:color w:val="000000"/>
                <w:szCs w:val="24"/>
                <w:lang w:val="id-ID" w:eastAsia="id-ID"/>
              </w:rPr>
              <w:t xml:space="preserve">head casing </w:t>
            </w:r>
            <w:r w:rsidRPr="006E5AC0">
              <w:rPr>
                <w:rFonts w:eastAsia="Times New Roman" w:cs="Times New Roman"/>
                <w:color w:val="000000"/>
                <w:szCs w:val="24"/>
                <w:lang w:val="id-ID" w:eastAsia="id-ID"/>
              </w:rPr>
              <w:t xml:space="preserve">uji coba dari </w:t>
            </w:r>
            <w:r w:rsidRPr="006E5AC0">
              <w:rPr>
                <w:rFonts w:eastAsia="Times New Roman" w:cs="Times New Roman"/>
                <w:i/>
                <w:iCs/>
                <w:color w:val="000000"/>
                <w:szCs w:val="24"/>
                <w:lang w:val="id-ID" w:eastAsia="id-ID"/>
              </w:rPr>
              <w:t>chuck</w:t>
            </w:r>
          </w:p>
        </w:tc>
        <w:tc>
          <w:tcPr>
            <w:tcW w:w="992" w:type="dxa"/>
            <w:tcBorders>
              <w:top w:val="nil"/>
              <w:left w:val="nil"/>
              <w:bottom w:val="single" w:sz="4" w:space="0" w:color="auto"/>
              <w:right w:val="single" w:sz="4" w:space="0" w:color="auto"/>
            </w:tcBorders>
            <w:shd w:val="clear" w:color="auto" w:fill="auto"/>
            <w:noWrap/>
            <w:vAlign w:val="center"/>
            <w:hideMark/>
          </w:tcPr>
          <w:p w14:paraId="48F98EB5"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4,98</w:t>
            </w:r>
          </w:p>
        </w:tc>
        <w:tc>
          <w:tcPr>
            <w:tcW w:w="992" w:type="dxa"/>
            <w:tcBorders>
              <w:top w:val="nil"/>
              <w:left w:val="nil"/>
              <w:bottom w:val="single" w:sz="4" w:space="0" w:color="auto"/>
              <w:right w:val="single" w:sz="4" w:space="0" w:color="auto"/>
            </w:tcBorders>
            <w:shd w:val="clear" w:color="000000" w:fill="00FF00"/>
            <w:noWrap/>
            <w:vAlign w:val="center"/>
            <w:hideMark/>
          </w:tcPr>
          <w:p w14:paraId="28E48F5F"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14:paraId="635CEC47"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105378FF" w14:textId="77777777" w:rsidTr="005B26F4">
        <w:trPr>
          <w:trHeight w:val="630"/>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335D8F6"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23</w:t>
            </w:r>
          </w:p>
        </w:tc>
        <w:tc>
          <w:tcPr>
            <w:tcW w:w="1963" w:type="dxa"/>
            <w:tcBorders>
              <w:top w:val="nil"/>
              <w:left w:val="nil"/>
              <w:bottom w:val="single" w:sz="4" w:space="0" w:color="auto"/>
              <w:right w:val="single" w:sz="4" w:space="0" w:color="auto"/>
            </w:tcBorders>
            <w:shd w:val="clear" w:color="auto" w:fill="auto"/>
            <w:vAlign w:val="center"/>
            <w:hideMark/>
          </w:tcPr>
          <w:p w14:paraId="63D12BC2"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Mengecek </w:t>
            </w:r>
            <w:r w:rsidRPr="006E5AC0">
              <w:rPr>
                <w:rFonts w:eastAsia="Times New Roman" w:cs="Times New Roman"/>
                <w:i/>
                <w:iCs/>
                <w:color w:val="000000"/>
                <w:szCs w:val="24"/>
                <w:lang w:val="id-ID" w:eastAsia="id-ID"/>
              </w:rPr>
              <w:t xml:space="preserve">head casing </w:t>
            </w:r>
            <w:r w:rsidRPr="006E5AC0">
              <w:rPr>
                <w:rFonts w:eastAsia="Times New Roman" w:cs="Times New Roman"/>
                <w:color w:val="000000"/>
                <w:szCs w:val="24"/>
                <w:lang w:val="id-ID" w:eastAsia="id-ID"/>
              </w:rPr>
              <w:t xml:space="preserve">uji coba dengan </w:t>
            </w:r>
            <w:r w:rsidRPr="006E5AC0">
              <w:rPr>
                <w:rFonts w:eastAsia="Times New Roman" w:cs="Times New Roman"/>
                <w:i/>
                <w:iCs/>
                <w:color w:val="000000"/>
                <w:szCs w:val="24"/>
                <w:lang w:val="id-ID" w:eastAsia="id-ID"/>
              </w:rPr>
              <w:t>vernier caliper</w:t>
            </w:r>
          </w:p>
        </w:tc>
        <w:tc>
          <w:tcPr>
            <w:tcW w:w="992" w:type="dxa"/>
            <w:tcBorders>
              <w:top w:val="nil"/>
              <w:left w:val="nil"/>
              <w:bottom w:val="single" w:sz="4" w:space="0" w:color="auto"/>
              <w:right w:val="single" w:sz="4" w:space="0" w:color="auto"/>
            </w:tcBorders>
            <w:shd w:val="clear" w:color="auto" w:fill="auto"/>
            <w:noWrap/>
            <w:vAlign w:val="center"/>
            <w:hideMark/>
          </w:tcPr>
          <w:p w14:paraId="6A889BDF"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24,13</w:t>
            </w:r>
          </w:p>
        </w:tc>
        <w:tc>
          <w:tcPr>
            <w:tcW w:w="992" w:type="dxa"/>
            <w:tcBorders>
              <w:top w:val="nil"/>
              <w:left w:val="nil"/>
              <w:bottom w:val="single" w:sz="4" w:space="0" w:color="auto"/>
              <w:right w:val="single" w:sz="4" w:space="0" w:color="auto"/>
            </w:tcBorders>
            <w:shd w:val="clear" w:color="auto" w:fill="auto"/>
            <w:noWrap/>
            <w:vAlign w:val="center"/>
            <w:hideMark/>
          </w:tcPr>
          <w:p w14:paraId="15D0B785"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134" w:type="dxa"/>
            <w:tcBorders>
              <w:top w:val="nil"/>
              <w:left w:val="nil"/>
              <w:bottom w:val="single" w:sz="4" w:space="0" w:color="auto"/>
              <w:right w:val="single" w:sz="4" w:space="0" w:color="auto"/>
            </w:tcBorders>
            <w:shd w:val="clear" w:color="000000" w:fill="FF0000"/>
            <w:noWrap/>
            <w:vAlign w:val="center"/>
            <w:hideMark/>
          </w:tcPr>
          <w:p w14:paraId="031D2650"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35F7DEFB" w14:textId="77777777" w:rsidTr="005B26F4">
        <w:trPr>
          <w:trHeight w:val="630"/>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D558F60"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24</w:t>
            </w:r>
          </w:p>
        </w:tc>
        <w:tc>
          <w:tcPr>
            <w:tcW w:w="1963" w:type="dxa"/>
            <w:tcBorders>
              <w:top w:val="nil"/>
              <w:left w:val="nil"/>
              <w:bottom w:val="single" w:sz="4" w:space="0" w:color="auto"/>
              <w:right w:val="single" w:sz="4" w:space="0" w:color="auto"/>
            </w:tcBorders>
            <w:shd w:val="clear" w:color="auto" w:fill="auto"/>
            <w:vAlign w:val="center"/>
            <w:hideMark/>
          </w:tcPr>
          <w:p w14:paraId="066A4453"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Proses pembuatan ulir </w:t>
            </w:r>
            <w:r w:rsidRPr="006E5AC0">
              <w:rPr>
                <w:rFonts w:eastAsia="Times New Roman" w:cs="Times New Roman"/>
                <w:i/>
                <w:iCs/>
                <w:color w:val="000000"/>
                <w:szCs w:val="24"/>
                <w:lang w:val="id-ID" w:eastAsia="id-ID"/>
              </w:rPr>
              <w:t xml:space="preserve">head casing </w:t>
            </w:r>
            <w:r w:rsidRPr="006E5AC0">
              <w:rPr>
                <w:rFonts w:eastAsia="Times New Roman" w:cs="Times New Roman"/>
                <w:color w:val="000000"/>
                <w:szCs w:val="24"/>
                <w:lang w:val="id-ID" w:eastAsia="id-ID"/>
              </w:rPr>
              <w:t>tipe yang berbeda</w:t>
            </w:r>
          </w:p>
        </w:tc>
        <w:tc>
          <w:tcPr>
            <w:tcW w:w="992" w:type="dxa"/>
            <w:tcBorders>
              <w:top w:val="nil"/>
              <w:left w:val="nil"/>
              <w:bottom w:val="single" w:sz="4" w:space="0" w:color="auto"/>
              <w:right w:val="single" w:sz="4" w:space="0" w:color="auto"/>
            </w:tcBorders>
            <w:shd w:val="clear" w:color="auto" w:fill="auto"/>
            <w:noWrap/>
            <w:vAlign w:val="center"/>
            <w:hideMark/>
          </w:tcPr>
          <w:p w14:paraId="35CBCDBD"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19,98</w:t>
            </w:r>
          </w:p>
        </w:tc>
        <w:tc>
          <w:tcPr>
            <w:tcW w:w="992" w:type="dxa"/>
            <w:tcBorders>
              <w:top w:val="nil"/>
              <w:left w:val="nil"/>
              <w:bottom w:val="single" w:sz="4" w:space="0" w:color="auto"/>
              <w:right w:val="single" w:sz="4" w:space="0" w:color="auto"/>
            </w:tcBorders>
            <w:shd w:val="clear" w:color="000000" w:fill="00FF00"/>
            <w:noWrap/>
            <w:vAlign w:val="center"/>
            <w:hideMark/>
          </w:tcPr>
          <w:p w14:paraId="66A09E3B"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14:paraId="3AE31DB8"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17A5E497" w14:textId="77777777" w:rsidTr="005B26F4">
        <w:trPr>
          <w:trHeight w:val="315"/>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1321370"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 </w:t>
            </w:r>
          </w:p>
        </w:tc>
        <w:tc>
          <w:tcPr>
            <w:tcW w:w="1963" w:type="dxa"/>
            <w:tcBorders>
              <w:top w:val="nil"/>
              <w:left w:val="nil"/>
              <w:bottom w:val="single" w:sz="4" w:space="0" w:color="auto"/>
              <w:right w:val="single" w:sz="4" w:space="0" w:color="auto"/>
            </w:tcBorders>
            <w:shd w:val="clear" w:color="auto" w:fill="auto"/>
            <w:vAlign w:val="center"/>
            <w:hideMark/>
          </w:tcPr>
          <w:p w14:paraId="79205167"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Total</w:t>
            </w:r>
          </w:p>
        </w:tc>
        <w:tc>
          <w:tcPr>
            <w:tcW w:w="992" w:type="dxa"/>
            <w:tcBorders>
              <w:top w:val="nil"/>
              <w:left w:val="nil"/>
              <w:bottom w:val="single" w:sz="4" w:space="0" w:color="auto"/>
              <w:right w:val="single" w:sz="4" w:space="0" w:color="auto"/>
            </w:tcBorders>
            <w:shd w:val="clear" w:color="auto" w:fill="auto"/>
            <w:noWrap/>
            <w:vAlign w:val="center"/>
            <w:hideMark/>
          </w:tcPr>
          <w:p w14:paraId="67DFD294"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1507,38</w:t>
            </w:r>
          </w:p>
        </w:tc>
        <w:tc>
          <w:tcPr>
            <w:tcW w:w="992" w:type="dxa"/>
            <w:tcBorders>
              <w:top w:val="nil"/>
              <w:left w:val="nil"/>
              <w:bottom w:val="single" w:sz="4" w:space="0" w:color="auto"/>
              <w:right w:val="single" w:sz="4" w:space="0" w:color="auto"/>
            </w:tcBorders>
            <w:shd w:val="clear" w:color="auto" w:fill="auto"/>
            <w:noWrap/>
            <w:vAlign w:val="center"/>
            <w:hideMark/>
          </w:tcPr>
          <w:p w14:paraId="109E6E61"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951,95</w:t>
            </w:r>
          </w:p>
        </w:tc>
        <w:tc>
          <w:tcPr>
            <w:tcW w:w="1134" w:type="dxa"/>
            <w:tcBorders>
              <w:top w:val="nil"/>
              <w:left w:val="nil"/>
              <w:bottom w:val="single" w:sz="4" w:space="0" w:color="auto"/>
              <w:right w:val="single" w:sz="4" w:space="0" w:color="auto"/>
            </w:tcBorders>
            <w:shd w:val="clear" w:color="auto" w:fill="auto"/>
            <w:noWrap/>
            <w:vAlign w:val="center"/>
            <w:hideMark/>
          </w:tcPr>
          <w:p w14:paraId="28FD4752"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555,43</w:t>
            </w:r>
          </w:p>
        </w:tc>
      </w:tr>
    </w:tbl>
    <w:p w14:paraId="523F397D" w14:textId="77777777" w:rsidR="005B26F4" w:rsidRDefault="005B26F4" w:rsidP="005B26F4">
      <w:pPr>
        <w:pStyle w:val="Heading1"/>
        <w:spacing w:line="360" w:lineRule="auto"/>
        <w:jc w:val="both"/>
        <w:rPr>
          <w:lang w:val="id-ID"/>
        </w:rPr>
      </w:pPr>
    </w:p>
    <w:p w14:paraId="5E8D58EF" w14:textId="034E689B" w:rsidR="005B26F4" w:rsidRPr="005B26F4" w:rsidRDefault="005B26F4" w:rsidP="005B26F4">
      <w:pPr>
        <w:pStyle w:val="Heading1"/>
        <w:spacing w:line="360" w:lineRule="auto"/>
        <w:ind w:left="993"/>
        <w:jc w:val="both"/>
        <w:rPr>
          <w:b w:val="0"/>
          <w:lang w:val="id-ID"/>
        </w:rPr>
      </w:pPr>
      <w:r w:rsidRPr="005B26F4">
        <w:rPr>
          <w:b w:val="0"/>
          <w:lang w:val="id-ID"/>
        </w:rPr>
        <w:t>3. Perbaikan 1 dengan menggabungkan beberapa aktivitas</w:t>
      </w:r>
    </w:p>
    <w:p w14:paraId="25B57138" w14:textId="5D5C6C31" w:rsidR="005B26F4" w:rsidRDefault="005B26F4" w:rsidP="00AF68B5">
      <w:pPr>
        <w:pStyle w:val="Heading1"/>
        <w:spacing w:line="360" w:lineRule="auto"/>
        <w:ind w:left="1276"/>
        <w:jc w:val="both"/>
        <w:rPr>
          <w:b w:val="0"/>
          <w:lang w:val="id-ID"/>
        </w:rPr>
      </w:pPr>
      <w:r>
        <w:rPr>
          <w:b w:val="0"/>
          <w:lang w:val="id-ID"/>
        </w:rPr>
        <w:t xml:space="preserve">Langkah ketiga dalam metode </w:t>
      </w:r>
      <w:r>
        <w:rPr>
          <w:b w:val="0"/>
          <w:i/>
          <w:lang w:val="id-ID"/>
        </w:rPr>
        <w:t xml:space="preserve">Single Minute Exchange of Dies </w:t>
      </w:r>
      <w:r>
        <w:rPr>
          <w:b w:val="0"/>
          <w:lang w:val="id-ID"/>
        </w:rPr>
        <w:t xml:space="preserve">adalah melakukan perbaikan terhadap gerakan yang tidak diperlukan. Berdasarkan tabel aktivitas </w:t>
      </w:r>
      <w:r>
        <w:rPr>
          <w:b w:val="0"/>
          <w:i/>
          <w:lang w:val="id-ID"/>
        </w:rPr>
        <w:t xml:space="preserve">set up </w:t>
      </w:r>
      <w:r>
        <w:rPr>
          <w:b w:val="0"/>
          <w:lang w:val="id-ID"/>
        </w:rPr>
        <w:t xml:space="preserve">mesin pada bagian V.1.1 operator melakukan kegiatan bolak-balik mengambil </w:t>
      </w:r>
      <w:r>
        <w:rPr>
          <w:b w:val="0"/>
          <w:i/>
          <w:lang w:val="id-ID"/>
        </w:rPr>
        <w:t xml:space="preserve">tools </w:t>
      </w:r>
      <w:r>
        <w:rPr>
          <w:b w:val="0"/>
          <w:lang w:val="id-ID"/>
        </w:rPr>
        <w:t xml:space="preserve">baru kemudian mengambil </w:t>
      </w:r>
      <w:r>
        <w:rPr>
          <w:b w:val="0"/>
          <w:i/>
          <w:lang w:val="id-ID"/>
        </w:rPr>
        <w:t xml:space="preserve">dies </w:t>
      </w:r>
      <w:r>
        <w:rPr>
          <w:b w:val="0"/>
          <w:lang w:val="id-ID"/>
        </w:rPr>
        <w:t xml:space="preserve">yang terdapat pada gudang penyimpanan yang memiliki jarak jauh. Dua gerakan tersebut dapat digabungkan dengan membawa </w:t>
      </w:r>
      <w:r>
        <w:rPr>
          <w:b w:val="0"/>
          <w:i/>
          <w:lang w:val="id-ID"/>
        </w:rPr>
        <w:t xml:space="preserve">tools </w:t>
      </w:r>
      <w:r>
        <w:rPr>
          <w:b w:val="0"/>
          <w:lang w:val="id-ID"/>
        </w:rPr>
        <w:t xml:space="preserve">dan </w:t>
      </w:r>
      <w:r>
        <w:rPr>
          <w:b w:val="0"/>
          <w:i/>
          <w:lang w:val="id-ID"/>
        </w:rPr>
        <w:t xml:space="preserve">dies </w:t>
      </w:r>
      <w:r>
        <w:rPr>
          <w:b w:val="0"/>
          <w:lang w:val="id-ID"/>
        </w:rPr>
        <w:t>sekaligus sehingga dapat menghemat waktu. Penggabungan aktivitas tersebut seperti pada tabel di bawah :</w:t>
      </w:r>
    </w:p>
    <w:p w14:paraId="3CC535AE" w14:textId="77777777" w:rsidR="005B26F4" w:rsidRPr="00DC7AAF" w:rsidRDefault="005B26F4" w:rsidP="005B26F4">
      <w:pPr>
        <w:pStyle w:val="Heading1"/>
        <w:spacing w:line="360" w:lineRule="auto"/>
        <w:jc w:val="both"/>
        <w:rPr>
          <w:b w:val="0"/>
          <w:lang w:val="id-ID"/>
        </w:rPr>
      </w:pPr>
    </w:p>
    <w:tbl>
      <w:tblPr>
        <w:tblW w:w="6516" w:type="dxa"/>
        <w:jc w:val="center"/>
        <w:tblLook w:val="04A0" w:firstRow="1" w:lastRow="0" w:firstColumn="1" w:lastColumn="0" w:noHBand="0" w:noVBand="1"/>
      </w:tblPr>
      <w:tblGrid>
        <w:gridCol w:w="570"/>
        <w:gridCol w:w="1977"/>
        <w:gridCol w:w="1559"/>
        <w:gridCol w:w="963"/>
        <w:gridCol w:w="1447"/>
      </w:tblGrid>
      <w:tr w:rsidR="005B26F4" w:rsidRPr="006E5AC0" w14:paraId="75EDC3E9" w14:textId="77777777" w:rsidTr="00F21D99">
        <w:trPr>
          <w:trHeight w:val="630"/>
          <w:jc w:val="center"/>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920DC"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No.</w:t>
            </w:r>
          </w:p>
        </w:tc>
        <w:tc>
          <w:tcPr>
            <w:tcW w:w="1977" w:type="dxa"/>
            <w:tcBorders>
              <w:top w:val="single" w:sz="4" w:space="0" w:color="auto"/>
              <w:left w:val="nil"/>
              <w:bottom w:val="single" w:sz="4" w:space="0" w:color="auto"/>
              <w:right w:val="single" w:sz="4" w:space="0" w:color="auto"/>
            </w:tcBorders>
            <w:shd w:val="clear" w:color="auto" w:fill="auto"/>
            <w:noWrap/>
            <w:vAlign w:val="center"/>
            <w:hideMark/>
          </w:tcPr>
          <w:p w14:paraId="175E9129"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Aktivitas Awal</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1F3817A"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 w:val="20"/>
                <w:szCs w:val="24"/>
                <w:lang w:val="id-ID" w:eastAsia="id-ID"/>
              </w:rPr>
              <w:t>Waktu ( detik )</w:t>
            </w:r>
          </w:p>
        </w:tc>
        <w:tc>
          <w:tcPr>
            <w:tcW w:w="963" w:type="dxa"/>
            <w:tcBorders>
              <w:top w:val="single" w:sz="4" w:space="0" w:color="auto"/>
              <w:left w:val="nil"/>
              <w:bottom w:val="single" w:sz="4" w:space="0" w:color="auto"/>
              <w:right w:val="single" w:sz="4" w:space="0" w:color="auto"/>
            </w:tcBorders>
            <w:shd w:val="clear" w:color="auto" w:fill="auto"/>
            <w:vAlign w:val="center"/>
            <w:hideMark/>
          </w:tcPr>
          <w:p w14:paraId="15BAE5E9"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Internal </w:t>
            </w:r>
            <w:r w:rsidRPr="006E5AC0">
              <w:rPr>
                <w:rFonts w:eastAsia="Times New Roman" w:cs="Times New Roman"/>
                <w:i/>
                <w:iCs/>
                <w:color w:val="000000"/>
                <w:szCs w:val="24"/>
                <w:lang w:val="id-ID" w:eastAsia="id-ID"/>
              </w:rPr>
              <w:t>set up</w:t>
            </w:r>
          </w:p>
        </w:tc>
        <w:tc>
          <w:tcPr>
            <w:tcW w:w="1447" w:type="dxa"/>
            <w:tcBorders>
              <w:top w:val="single" w:sz="4" w:space="0" w:color="auto"/>
              <w:left w:val="nil"/>
              <w:bottom w:val="single" w:sz="4" w:space="0" w:color="auto"/>
              <w:right w:val="single" w:sz="4" w:space="0" w:color="auto"/>
            </w:tcBorders>
            <w:shd w:val="clear" w:color="auto" w:fill="auto"/>
            <w:noWrap/>
            <w:vAlign w:val="center"/>
            <w:hideMark/>
          </w:tcPr>
          <w:p w14:paraId="3E12E526"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Eksternal </w:t>
            </w:r>
            <w:r w:rsidRPr="006E5AC0">
              <w:rPr>
                <w:rFonts w:eastAsia="Times New Roman" w:cs="Times New Roman"/>
                <w:i/>
                <w:iCs/>
                <w:color w:val="000000"/>
                <w:szCs w:val="24"/>
                <w:lang w:val="id-ID" w:eastAsia="id-ID"/>
              </w:rPr>
              <w:t>set up</w:t>
            </w:r>
          </w:p>
        </w:tc>
      </w:tr>
      <w:tr w:rsidR="005B26F4" w:rsidRPr="006E5AC0" w14:paraId="00872AB7" w14:textId="77777777" w:rsidTr="00F21D99">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D81AB12"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w:t>
            </w:r>
          </w:p>
        </w:tc>
        <w:tc>
          <w:tcPr>
            <w:tcW w:w="1977" w:type="dxa"/>
            <w:tcBorders>
              <w:top w:val="nil"/>
              <w:left w:val="nil"/>
              <w:bottom w:val="single" w:sz="4" w:space="0" w:color="auto"/>
              <w:right w:val="single" w:sz="4" w:space="0" w:color="auto"/>
            </w:tcBorders>
            <w:shd w:val="clear" w:color="auto" w:fill="auto"/>
            <w:vAlign w:val="center"/>
            <w:hideMark/>
          </w:tcPr>
          <w:p w14:paraId="328C9AE5"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Meletakkan </w:t>
            </w:r>
            <w:r w:rsidRPr="006E5AC0">
              <w:rPr>
                <w:rFonts w:eastAsia="Times New Roman" w:cs="Times New Roman"/>
                <w:i/>
                <w:iCs/>
                <w:color w:val="000000"/>
                <w:szCs w:val="24"/>
                <w:lang w:val="id-ID" w:eastAsia="id-ID"/>
              </w:rPr>
              <w:t xml:space="preserve">head casing </w:t>
            </w:r>
            <w:r w:rsidRPr="006E5AC0">
              <w:rPr>
                <w:rFonts w:eastAsia="Times New Roman" w:cs="Times New Roman"/>
                <w:color w:val="000000"/>
                <w:szCs w:val="24"/>
                <w:lang w:val="id-ID" w:eastAsia="id-ID"/>
              </w:rPr>
              <w:t>tipe LF-2 meja kerja</w:t>
            </w:r>
          </w:p>
        </w:tc>
        <w:tc>
          <w:tcPr>
            <w:tcW w:w="1559" w:type="dxa"/>
            <w:tcBorders>
              <w:top w:val="nil"/>
              <w:left w:val="nil"/>
              <w:bottom w:val="single" w:sz="4" w:space="0" w:color="auto"/>
              <w:right w:val="single" w:sz="4" w:space="0" w:color="auto"/>
            </w:tcBorders>
            <w:shd w:val="clear" w:color="auto" w:fill="auto"/>
            <w:noWrap/>
            <w:vAlign w:val="center"/>
            <w:hideMark/>
          </w:tcPr>
          <w:p w14:paraId="571F165C"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60,12</w:t>
            </w:r>
          </w:p>
        </w:tc>
        <w:tc>
          <w:tcPr>
            <w:tcW w:w="963" w:type="dxa"/>
            <w:tcBorders>
              <w:top w:val="nil"/>
              <w:left w:val="nil"/>
              <w:bottom w:val="single" w:sz="4" w:space="0" w:color="auto"/>
              <w:right w:val="single" w:sz="4" w:space="0" w:color="auto"/>
            </w:tcBorders>
            <w:shd w:val="clear" w:color="auto" w:fill="auto"/>
            <w:noWrap/>
            <w:vAlign w:val="center"/>
            <w:hideMark/>
          </w:tcPr>
          <w:p w14:paraId="5EA9B916"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447" w:type="dxa"/>
            <w:tcBorders>
              <w:top w:val="nil"/>
              <w:left w:val="nil"/>
              <w:bottom w:val="single" w:sz="4" w:space="0" w:color="auto"/>
              <w:right w:val="single" w:sz="4" w:space="0" w:color="auto"/>
            </w:tcBorders>
            <w:shd w:val="clear" w:color="000000" w:fill="FF0000"/>
            <w:noWrap/>
            <w:vAlign w:val="center"/>
            <w:hideMark/>
          </w:tcPr>
          <w:p w14:paraId="302E6FE3"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6E5C842F" w14:textId="77777777" w:rsidTr="00F21D99">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C7E5A63"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2</w:t>
            </w:r>
          </w:p>
        </w:tc>
        <w:tc>
          <w:tcPr>
            <w:tcW w:w="1977" w:type="dxa"/>
            <w:tcBorders>
              <w:top w:val="nil"/>
              <w:left w:val="nil"/>
              <w:bottom w:val="single" w:sz="4" w:space="0" w:color="auto"/>
              <w:right w:val="single" w:sz="4" w:space="0" w:color="auto"/>
            </w:tcBorders>
            <w:shd w:val="clear" w:color="000000" w:fill="FFFF00"/>
            <w:vAlign w:val="center"/>
            <w:hideMark/>
          </w:tcPr>
          <w:p w14:paraId="765E72BC"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Menuju lemari penyimpanan mengambil </w:t>
            </w:r>
            <w:r w:rsidRPr="006E5AC0">
              <w:rPr>
                <w:rFonts w:eastAsia="Times New Roman" w:cs="Times New Roman"/>
                <w:i/>
                <w:iCs/>
                <w:color w:val="000000"/>
                <w:szCs w:val="24"/>
                <w:lang w:val="id-ID" w:eastAsia="id-ID"/>
              </w:rPr>
              <w:t>tools</w:t>
            </w:r>
            <w:r w:rsidRPr="006E5AC0">
              <w:rPr>
                <w:rFonts w:eastAsia="Times New Roman" w:cs="Times New Roman"/>
                <w:color w:val="000000"/>
                <w:szCs w:val="24"/>
                <w:lang w:val="id-ID" w:eastAsia="id-ID"/>
              </w:rPr>
              <w:t xml:space="preserve">dan </w:t>
            </w:r>
            <w:r w:rsidRPr="006E5AC0">
              <w:rPr>
                <w:rFonts w:eastAsia="Times New Roman" w:cs="Times New Roman"/>
                <w:i/>
                <w:iCs/>
                <w:color w:val="000000"/>
                <w:szCs w:val="24"/>
                <w:lang w:val="id-ID" w:eastAsia="id-ID"/>
              </w:rPr>
              <w:t>dies</w:t>
            </w:r>
          </w:p>
        </w:tc>
        <w:tc>
          <w:tcPr>
            <w:tcW w:w="1559" w:type="dxa"/>
            <w:tcBorders>
              <w:top w:val="nil"/>
              <w:left w:val="nil"/>
              <w:bottom w:val="single" w:sz="4" w:space="0" w:color="auto"/>
              <w:right w:val="single" w:sz="4" w:space="0" w:color="auto"/>
            </w:tcBorders>
            <w:shd w:val="clear" w:color="auto" w:fill="auto"/>
            <w:noWrap/>
            <w:vAlign w:val="center"/>
            <w:hideMark/>
          </w:tcPr>
          <w:p w14:paraId="20649BBF"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40,02</w:t>
            </w:r>
          </w:p>
        </w:tc>
        <w:tc>
          <w:tcPr>
            <w:tcW w:w="963" w:type="dxa"/>
            <w:tcBorders>
              <w:top w:val="nil"/>
              <w:left w:val="nil"/>
              <w:bottom w:val="single" w:sz="4" w:space="0" w:color="auto"/>
              <w:right w:val="single" w:sz="4" w:space="0" w:color="auto"/>
            </w:tcBorders>
            <w:shd w:val="clear" w:color="auto" w:fill="auto"/>
            <w:noWrap/>
            <w:vAlign w:val="center"/>
            <w:hideMark/>
          </w:tcPr>
          <w:p w14:paraId="4EB7B532"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447" w:type="dxa"/>
            <w:tcBorders>
              <w:top w:val="nil"/>
              <w:left w:val="nil"/>
              <w:bottom w:val="single" w:sz="4" w:space="0" w:color="auto"/>
              <w:right w:val="single" w:sz="4" w:space="0" w:color="auto"/>
            </w:tcBorders>
            <w:shd w:val="clear" w:color="000000" w:fill="FF0000"/>
            <w:noWrap/>
            <w:vAlign w:val="center"/>
            <w:hideMark/>
          </w:tcPr>
          <w:p w14:paraId="78AF0B96"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48E20ABB" w14:textId="77777777" w:rsidTr="00F21D99">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6E47E14D"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lastRenderedPageBreak/>
              <w:t>3</w:t>
            </w:r>
          </w:p>
        </w:tc>
        <w:tc>
          <w:tcPr>
            <w:tcW w:w="1977" w:type="dxa"/>
            <w:tcBorders>
              <w:top w:val="nil"/>
              <w:left w:val="nil"/>
              <w:bottom w:val="single" w:sz="4" w:space="0" w:color="auto"/>
              <w:right w:val="single" w:sz="4" w:space="0" w:color="auto"/>
            </w:tcBorders>
            <w:shd w:val="clear" w:color="auto" w:fill="auto"/>
            <w:vAlign w:val="center"/>
            <w:hideMark/>
          </w:tcPr>
          <w:p w14:paraId="569B4C45"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Kembali ke mesin bubut untuk </w:t>
            </w:r>
            <w:r w:rsidRPr="006E5AC0">
              <w:rPr>
                <w:rFonts w:eastAsia="Times New Roman" w:cs="Times New Roman"/>
                <w:i/>
                <w:iCs/>
                <w:color w:val="000000"/>
                <w:szCs w:val="24"/>
                <w:lang w:val="id-ID" w:eastAsia="id-ID"/>
              </w:rPr>
              <w:t>set up</w:t>
            </w:r>
            <w:r w:rsidRPr="006E5AC0">
              <w:rPr>
                <w:rFonts w:eastAsia="Times New Roman" w:cs="Times New Roman"/>
                <w:color w:val="000000"/>
                <w:szCs w:val="24"/>
                <w:lang w:val="id-ID" w:eastAsia="id-ID"/>
              </w:rPr>
              <w:t xml:space="preserve"> mesin</w:t>
            </w:r>
          </w:p>
        </w:tc>
        <w:tc>
          <w:tcPr>
            <w:tcW w:w="1559" w:type="dxa"/>
            <w:tcBorders>
              <w:top w:val="nil"/>
              <w:left w:val="nil"/>
              <w:bottom w:val="single" w:sz="4" w:space="0" w:color="auto"/>
              <w:right w:val="single" w:sz="4" w:space="0" w:color="auto"/>
            </w:tcBorders>
            <w:shd w:val="clear" w:color="auto" w:fill="auto"/>
            <w:noWrap/>
            <w:vAlign w:val="center"/>
            <w:hideMark/>
          </w:tcPr>
          <w:p w14:paraId="1EC9D24D"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40,02</w:t>
            </w:r>
          </w:p>
        </w:tc>
        <w:tc>
          <w:tcPr>
            <w:tcW w:w="963" w:type="dxa"/>
            <w:tcBorders>
              <w:top w:val="nil"/>
              <w:left w:val="nil"/>
              <w:bottom w:val="single" w:sz="4" w:space="0" w:color="auto"/>
              <w:right w:val="single" w:sz="4" w:space="0" w:color="auto"/>
            </w:tcBorders>
            <w:shd w:val="clear" w:color="auto" w:fill="auto"/>
            <w:noWrap/>
            <w:vAlign w:val="center"/>
            <w:hideMark/>
          </w:tcPr>
          <w:p w14:paraId="3F95A8A4"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447" w:type="dxa"/>
            <w:tcBorders>
              <w:top w:val="nil"/>
              <w:left w:val="nil"/>
              <w:bottom w:val="single" w:sz="4" w:space="0" w:color="auto"/>
              <w:right w:val="single" w:sz="4" w:space="0" w:color="auto"/>
            </w:tcBorders>
            <w:shd w:val="clear" w:color="000000" w:fill="FF0000"/>
            <w:noWrap/>
            <w:vAlign w:val="center"/>
            <w:hideMark/>
          </w:tcPr>
          <w:p w14:paraId="6B737F28"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421AA430" w14:textId="77777777" w:rsidTr="00F21D99">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2C282AD"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4</w:t>
            </w:r>
          </w:p>
        </w:tc>
        <w:tc>
          <w:tcPr>
            <w:tcW w:w="1977" w:type="dxa"/>
            <w:tcBorders>
              <w:top w:val="nil"/>
              <w:left w:val="nil"/>
              <w:bottom w:val="single" w:sz="4" w:space="0" w:color="auto"/>
              <w:right w:val="single" w:sz="4" w:space="0" w:color="auto"/>
            </w:tcBorders>
            <w:shd w:val="clear" w:color="auto" w:fill="auto"/>
            <w:vAlign w:val="center"/>
            <w:hideMark/>
          </w:tcPr>
          <w:p w14:paraId="1B1BD90D"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Meletakkan </w:t>
            </w:r>
            <w:r w:rsidRPr="006E5AC0">
              <w:rPr>
                <w:rFonts w:eastAsia="Times New Roman" w:cs="Times New Roman"/>
                <w:i/>
                <w:iCs/>
                <w:color w:val="000000"/>
                <w:szCs w:val="24"/>
                <w:lang w:val="id-ID" w:eastAsia="id-ID"/>
              </w:rPr>
              <w:t xml:space="preserve">tools </w:t>
            </w:r>
            <w:r w:rsidRPr="006E5AC0">
              <w:rPr>
                <w:rFonts w:eastAsia="Times New Roman" w:cs="Times New Roman"/>
                <w:color w:val="000000"/>
                <w:szCs w:val="24"/>
                <w:lang w:val="id-ID" w:eastAsia="id-ID"/>
              </w:rPr>
              <w:t xml:space="preserve">dan </w:t>
            </w:r>
            <w:r w:rsidRPr="006E5AC0">
              <w:rPr>
                <w:rFonts w:eastAsia="Times New Roman" w:cs="Times New Roman"/>
                <w:i/>
                <w:iCs/>
                <w:color w:val="000000"/>
                <w:szCs w:val="24"/>
                <w:lang w:val="id-ID" w:eastAsia="id-ID"/>
              </w:rPr>
              <w:t>dies</w:t>
            </w:r>
            <w:r w:rsidRPr="006E5AC0">
              <w:rPr>
                <w:rFonts w:eastAsia="Times New Roman" w:cs="Times New Roman"/>
                <w:color w:val="000000"/>
                <w:szCs w:val="24"/>
                <w:lang w:val="id-ID" w:eastAsia="id-ID"/>
              </w:rPr>
              <w:t>di meja kerja</w:t>
            </w:r>
          </w:p>
        </w:tc>
        <w:tc>
          <w:tcPr>
            <w:tcW w:w="1559" w:type="dxa"/>
            <w:tcBorders>
              <w:top w:val="nil"/>
              <w:left w:val="nil"/>
              <w:bottom w:val="single" w:sz="4" w:space="0" w:color="auto"/>
              <w:right w:val="single" w:sz="4" w:space="0" w:color="auto"/>
            </w:tcBorders>
            <w:shd w:val="clear" w:color="auto" w:fill="auto"/>
            <w:noWrap/>
            <w:vAlign w:val="center"/>
            <w:hideMark/>
          </w:tcPr>
          <w:p w14:paraId="16629607"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4,98</w:t>
            </w:r>
          </w:p>
        </w:tc>
        <w:tc>
          <w:tcPr>
            <w:tcW w:w="963" w:type="dxa"/>
            <w:tcBorders>
              <w:top w:val="nil"/>
              <w:left w:val="nil"/>
              <w:bottom w:val="single" w:sz="4" w:space="0" w:color="auto"/>
              <w:right w:val="single" w:sz="4" w:space="0" w:color="auto"/>
            </w:tcBorders>
            <w:shd w:val="clear" w:color="auto" w:fill="auto"/>
            <w:noWrap/>
            <w:vAlign w:val="center"/>
            <w:hideMark/>
          </w:tcPr>
          <w:p w14:paraId="5F2236E6"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447" w:type="dxa"/>
            <w:tcBorders>
              <w:top w:val="nil"/>
              <w:left w:val="nil"/>
              <w:bottom w:val="single" w:sz="4" w:space="0" w:color="auto"/>
              <w:right w:val="single" w:sz="4" w:space="0" w:color="auto"/>
            </w:tcBorders>
            <w:shd w:val="clear" w:color="000000" w:fill="FF0000"/>
            <w:noWrap/>
            <w:vAlign w:val="center"/>
            <w:hideMark/>
          </w:tcPr>
          <w:p w14:paraId="3EA103C6"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472BB6C6" w14:textId="77777777" w:rsidTr="00F21D99">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3199670"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5</w:t>
            </w:r>
          </w:p>
        </w:tc>
        <w:tc>
          <w:tcPr>
            <w:tcW w:w="1977" w:type="dxa"/>
            <w:tcBorders>
              <w:top w:val="nil"/>
              <w:left w:val="nil"/>
              <w:bottom w:val="single" w:sz="4" w:space="0" w:color="auto"/>
              <w:right w:val="single" w:sz="4" w:space="0" w:color="auto"/>
            </w:tcBorders>
            <w:shd w:val="clear" w:color="auto" w:fill="auto"/>
            <w:vAlign w:val="center"/>
            <w:hideMark/>
          </w:tcPr>
          <w:p w14:paraId="57AD07B9"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Mengambil </w:t>
            </w:r>
            <w:r w:rsidRPr="006E5AC0">
              <w:rPr>
                <w:rFonts w:eastAsia="Times New Roman" w:cs="Times New Roman"/>
                <w:i/>
                <w:iCs/>
                <w:color w:val="000000"/>
                <w:szCs w:val="24"/>
                <w:lang w:val="id-ID" w:eastAsia="id-ID"/>
              </w:rPr>
              <w:t xml:space="preserve">tools </w:t>
            </w:r>
            <w:r w:rsidRPr="006E5AC0">
              <w:rPr>
                <w:rFonts w:eastAsia="Times New Roman" w:cs="Times New Roman"/>
                <w:color w:val="000000"/>
                <w:szCs w:val="24"/>
                <w:lang w:val="id-ID" w:eastAsia="id-ID"/>
              </w:rPr>
              <w:t xml:space="preserve">dan pembongkaran </w:t>
            </w:r>
            <w:r w:rsidRPr="006E5AC0">
              <w:rPr>
                <w:rFonts w:eastAsia="Times New Roman" w:cs="Times New Roman"/>
                <w:i/>
                <w:iCs/>
                <w:color w:val="000000"/>
                <w:szCs w:val="24"/>
                <w:lang w:val="id-ID" w:eastAsia="id-ID"/>
              </w:rPr>
              <w:t>dies</w:t>
            </w:r>
          </w:p>
        </w:tc>
        <w:tc>
          <w:tcPr>
            <w:tcW w:w="1559" w:type="dxa"/>
            <w:tcBorders>
              <w:top w:val="nil"/>
              <w:left w:val="nil"/>
              <w:bottom w:val="single" w:sz="4" w:space="0" w:color="auto"/>
              <w:right w:val="single" w:sz="4" w:space="0" w:color="auto"/>
            </w:tcBorders>
            <w:shd w:val="clear" w:color="auto" w:fill="auto"/>
            <w:noWrap/>
            <w:vAlign w:val="center"/>
            <w:hideMark/>
          </w:tcPr>
          <w:p w14:paraId="240E3786"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274,98</w:t>
            </w:r>
          </w:p>
        </w:tc>
        <w:tc>
          <w:tcPr>
            <w:tcW w:w="963" w:type="dxa"/>
            <w:tcBorders>
              <w:top w:val="nil"/>
              <w:left w:val="nil"/>
              <w:bottom w:val="single" w:sz="4" w:space="0" w:color="auto"/>
              <w:right w:val="single" w:sz="4" w:space="0" w:color="auto"/>
            </w:tcBorders>
            <w:shd w:val="clear" w:color="000000" w:fill="00FF00"/>
            <w:noWrap/>
            <w:vAlign w:val="center"/>
            <w:hideMark/>
          </w:tcPr>
          <w:p w14:paraId="5074D80F"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447" w:type="dxa"/>
            <w:tcBorders>
              <w:top w:val="nil"/>
              <w:left w:val="nil"/>
              <w:bottom w:val="single" w:sz="4" w:space="0" w:color="auto"/>
              <w:right w:val="single" w:sz="4" w:space="0" w:color="auto"/>
            </w:tcBorders>
            <w:shd w:val="clear" w:color="auto" w:fill="auto"/>
            <w:noWrap/>
            <w:vAlign w:val="center"/>
            <w:hideMark/>
          </w:tcPr>
          <w:p w14:paraId="2D91A31F"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50E25294" w14:textId="77777777" w:rsidTr="00F21D99">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730FB3F3"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6</w:t>
            </w:r>
          </w:p>
        </w:tc>
        <w:tc>
          <w:tcPr>
            <w:tcW w:w="1977" w:type="dxa"/>
            <w:tcBorders>
              <w:top w:val="nil"/>
              <w:left w:val="nil"/>
              <w:bottom w:val="single" w:sz="4" w:space="0" w:color="auto"/>
              <w:right w:val="single" w:sz="4" w:space="0" w:color="auto"/>
            </w:tcBorders>
            <w:shd w:val="clear" w:color="auto" w:fill="auto"/>
            <w:vAlign w:val="center"/>
            <w:hideMark/>
          </w:tcPr>
          <w:p w14:paraId="3C77724E"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Meletakkan </w:t>
            </w:r>
            <w:r w:rsidRPr="006E5AC0">
              <w:rPr>
                <w:rFonts w:eastAsia="Times New Roman" w:cs="Times New Roman"/>
                <w:i/>
                <w:iCs/>
                <w:color w:val="000000"/>
                <w:szCs w:val="24"/>
                <w:lang w:val="id-ID" w:eastAsia="id-ID"/>
              </w:rPr>
              <w:t xml:space="preserve">tools </w:t>
            </w:r>
            <w:r w:rsidRPr="006E5AC0">
              <w:rPr>
                <w:rFonts w:eastAsia="Times New Roman" w:cs="Times New Roman"/>
                <w:color w:val="000000"/>
                <w:szCs w:val="24"/>
                <w:lang w:val="id-ID" w:eastAsia="id-ID"/>
              </w:rPr>
              <w:t xml:space="preserve">dan </w:t>
            </w:r>
            <w:r w:rsidRPr="006E5AC0">
              <w:rPr>
                <w:rFonts w:eastAsia="Times New Roman" w:cs="Times New Roman"/>
                <w:i/>
                <w:iCs/>
                <w:color w:val="000000"/>
                <w:szCs w:val="24"/>
                <w:lang w:val="id-ID" w:eastAsia="id-ID"/>
              </w:rPr>
              <w:t xml:space="preserve">dies </w:t>
            </w:r>
            <w:r w:rsidRPr="006E5AC0">
              <w:rPr>
                <w:rFonts w:eastAsia="Times New Roman" w:cs="Times New Roman"/>
                <w:color w:val="000000"/>
                <w:szCs w:val="24"/>
                <w:lang w:val="id-ID" w:eastAsia="id-ID"/>
              </w:rPr>
              <w:t>yang dibongkar di meja kerja</w:t>
            </w:r>
          </w:p>
        </w:tc>
        <w:tc>
          <w:tcPr>
            <w:tcW w:w="1559" w:type="dxa"/>
            <w:tcBorders>
              <w:top w:val="nil"/>
              <w:left w:val="nil"/>
              <w:bottom w:val="single" w:sz="4" w:space="0" w:color="auto"/>
              <w:right w:val="single" w:sz="4" w:space="0" w:color="auto"/>
            </w:tcBorders>
            <w:shd w:val="clear" w:color="auto" w:fill="auto"/>
            <w:noWrap/>
            <w:vAlign w:val="center"/>
            <w:hideMark/>
          </w:tcPr>
          <w:p w14:paraId="4D68EC15"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4,98</w:t>
            </w:r>
          </w:p>
        </w:tc>
        <w:tc>
          <w:tcPr>
            <w:tcW w:w="963" w:type="dxa"/>
            <w:tcBorders>
              <w:top w:val="nil"/>
              <w:left w:val="nil"/>
              <w:bottom w:val="single" w:sz="4" w:space="0" w:color="auto"/>
              <w:right w:val="single" w:sz="4" w:space="0" w:color="auto"/>
            </w:tcBorders>
            <w:shd w:val="clear" w:color="auto" w:fill="auto"/>
            <w:noWrap/>
            <w:vAlign w:val="center"/>
            <w:hideMark/>
          </w:tcPr>
          <w:p w14:paraId="4D35C1FC"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447" w:type="dxa"/>
            <w:tcBorders>
              <w:top w:val="nil"/>
              <w:left w:val="nil"/>
              <w:bottom w:val="single" w:sz="4" w:space="0" w:color="auto"/>
              <w:right w:val="single" w:sz="4" w:space="0" w:color="auto"/>
            </w:tcBorders>
            <w:shd w:val="clear" w:color="000000" w:fill="FF0000"/>
            <w:noWrap/>
            <w:vAlign w:val="center"/>
            <w:hideMark/>
          </w:tcPr>
          <w:p w14:paraId="225FD104"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3D936D32" w14:textId="77777777" w:rsidTr="00F21D99">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586E696"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7</w:t>
            </w:r>
          </w:p>
        </w:tc>
        <w:tc>
          <w:tcPr>
            <w:tcW w:w="1977" w:type="dxa"/>
            <w:tcBorders>
              <w:top w:val="nil"/>
              <w:left w:val="nil"/>
              <w:bottom w:val="single" w:sz="4" w:space="0" w:color="auto"/>
              <w:right w:val="single" w:sz="4" w:space="0" w:color="auto"/>
            </w:tcBorders>
            <w:shd w:val="clear" w:color="auto" w:fill="auto"/>
            <w:vAlign w:val="center"/>
            <w:hideMark/>
          </w:tcPr>
          <w:p w14:paraId="7348D4C4"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Mengambil </w:t>
            </w:r>
            <w:r w:rsidRPr="006E5AC0">
              <w:rPr>
                <w:rFonts w:eastAsia="Times New Roman" w:cs="Times New Roman"/>
                <w:i/>
                <w:iCs/>
                <w:color w:val="000000"/>
                <w:szCs w:val="24"/>
                <w:lang w:val="id-ID" w:eastAsia="id-ID"/>
              </w:rPr>
              <w:t xml:space="preserve">tools </w:t>
            </w:r>
            <w:r w:rsidRPr="006E5AC0">
              <w:rPr>
                <w:rFonts w:eastAsia="Times New Roman" w:cs="Times New Roman"/>
                <w:color w:val="000000"/>
                <w:szCs w:val="24"/>
                <w:lang w:val="id-ID" w:eastAsia="id-ID"/>
              </w:rPr>
              <w:t xml:space="preserve">dan memasang </w:t>
            </w:r>
            <w:r w:rsidRPr="006E5AC0">
              <w:rPr>
                <w:rFonts w:eastAsia="Times New Roman" w:cs="Times New Roman"/>
                <w:i/>
                <w:iCs/>
                <w:color w:val="000000"/>
                <w:szCs w:val="24"/>
                <w:lang w:val="id-ID" w:eastAsia="id-ID"/>
              </w:rPr>
              <w:t xml:space="preserve">dies </w:t>
            </w:r>
            <w:r w:rsidRPr="006E5AC0">
              <w:rPr>
                <w:rFonts w:eastAsia="Times New Roman" w:cs="Times New Roman"/>
                <w:color w:val="000000"/>
                <w:szCs w:val="24"/>
                <w:lang w:val="id-ID" w:eastAsia="id-ID"/>
              </w:rPr>
              <w:t>baru</w:t>
            </w:r>
          </w:p>
        </w:tc>
        <w:tc>
          <w:tcPr>
            <w:tcW w:w="1559" w:type="dxa"/>
            <w:tcBorders>
              <w:top w:val="nil"/>
              <w:left w:val="nil"/>
              <w:bottom w:val="single" w:sz="4" w:space="0" w:color="auto"/>
              <w:right w:val="single" w:sz="4" w:space="0" w:color="auto"/>
            </w:tcBorders>
            <w:shd w:val="clear" w:color="auto" w:fill="auto"/>
            <w:noWrap/>
            <w:vAlign w:val="center"/>
            <w:hideMark/>
          </w:tcPr>
          <w:p w14:paraId="4C175FF5"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344,99</w:t>
            </w:r>
          </w:p>
        </w:tc>
        <w:tc>
          <w:tcPr>
            <w:tcW w:w="963" w:type="dxa"/>
            <w:tcBorders>
              <w:top w:val="nil"/>
              <w:left w:val="nil"/>
              <w:bottom w:val="single" w:sz="4" w:space="0" w:color="auto"/>
              <w:right w:val="single" w:sz="4" w:space="0" w:color="auto"/>
            </w:tcBorders>
            <w:shd w:val="clear" w:color="000000" w:fill="00FF00"/>
            <w:noWrap/>
            <w:vAlign w:val="center"/>
            <w:hideMark/>
          </w:tcPr>
          <w:p w14:paraId="37C9247A"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447" w:type="dxa"/>
            <w:tcBorders>
              <w:top w:val="nil"/>
              <w:left w:val="nil"/>
              <w:bottom w:val="single" w:sz="4" w:space="0" w:color="auto"/>
              <w:right w:val="single" w:sz="4" w:space="0" w:color="auto"/>
            </w:tcBorders>
            <w:shd w:val="clear" w:color="auto" w:fill="auto"/>
            <w:noWrap/>
            <w:vAlign w:val="center"/>
            <w:hideMark/>
          </w:tcPr>
          <w:p w14:paraId="3A893A6E"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5AE5C662" w14:textId="77777777" w:rsidTr="00F21D99">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BD0EBD5"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8</w:t>
            </w:r>
          </w:p>
        </w:tc>
        <w:tc>
          <w:tcPr>
            <w:tcW w:w="1977" w:type="dxa"/>
            <w:tcBorders>
              <w:top w:val="nil"/>
              <w:left w:val="nil"/>
              <w:bottom w:val="single" w:sz="4" w:space="0" w:color="auto"/>
              <w:right w:val="single" w:sz="4" w:space="0" w:color="auto"/>
            </w:tcBorders>
            <w:shd w:val="clear" w:color="auto" w:fill="auto"/>
            <w:vAlign w:val="center"/>
            <w:hideMark/>
          </w:tcPr>
          <w:p w14:paraId="78F42DF5"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Mengembalikan </w:t>
            </w:r>
            <w:r w:rsidRPr="006E5AC0">
              <w:rPr>
                <w:rFonts w:eastAsia="Times New Roman" w:cs="Times New Roman"/>
                <w:i/>
                <w:iCs/>
                <w:color w:val="000000"/>
                <w:szCs w:val="24"/>
                <w:lang w:val="id-ID" w:eastAsia="id-ID"/>
              </w:rPr>
              <w:t xml:space="preserve">dies </w:t>
            </w:r>
            <w:r w:rsidRPr="006E5AC0">
              <w:rPr>
                <w:rFonts w:eastAsia="Times New Roman" w:cs="Times New Roman"/>
                <w:color w:val="000000"/>
                <w:szCs w:val="24"/>
                <w:lang w:val="id-ID" w:eastAsia="id-ID"/>
              </w:rPr>
              <w:t>lama ke lemari penyimpanan</w:t>
            </w:r>
          </w:p>
        </w:tc>
        <w:tc>
          <w:tcPr>
            <w:tcW w:w="1559" w:type="dxa"/>
            <w:tcBorders>
              <w:top w:val="nil"/>
              <w:left w:val="nil"/>
              <w:bottom w:val="single" w:sz="4" w:space="0" w:color="auto"/>
              <w:right w:val="single" w:sz="4" w:space="0" w:color="auto"/>
            </w:tcBorders>
            <w:shd w:val="clear" w:color="auto" w:fill="auto"/>
            <w:noWrap/>
            <w:vAlign w:val="center"/>
            <w:hideMark/>
          </w:tcPr>
          <w:p w14:paraId="4A93F934"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40,02</w:t>
            </w:r>
          </w:p>
        </w:tc>
        <w:tc>
          <w:tcPr>
            <w:tcW w:w="963" w:type="dxa"/>
            <w:tcBorders>
              <w:top w:val="nil"/>
              <w:left w:val="nil"/>
              <w:bottom w:val="single" w:sz="4" w:space="0" w:color="auto"/>
              <w:right w:val="single" w:sz="4" w:space="0" w:color="auto"/>
            </w:tcBorders>
            <w:shd w:val="clear" w:color="auto" w:fill="auto"/>
            <w:noWrap/>
            <w:vAlign w:val="center"/>
            <w:hideMark/>
          </w:tcPr>
          <w:p w14:paraId="29CC1AA1"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447" w:type="dxa"/>
            <w:tcBorders>
              <w:top w:val="nil"/>
              <w:left w:val="nil"/>
              <w:bottom w:val="single" w:sz="4" w:space="0" w:color="auto"/>
              <w:right w:val="single" w:sz="4" w:space="0" w:color="auto"/>
            </w:tcBorders>
            <w:shd w:val="clear" w:color="000000" w:fill="FF0000"/>
            <w:noWrap/>
            <w:vAlign w:val="center"/>
            <w:hideMark/>
          </w:tcPr>
          <w:p w14:paraId="16266B0E"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287A809B" w14:textId="77777777" w:rsidTr="00F21D99">
        <w:trPr>
          <w:trHeight w:val="94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BF896B0"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9</w:t>
            </w:r>
          </w:p>
        </w:tc>
        <w:tc>
          <w:tcPr>
            <w:tcW w:w="1977" w:type="dxa"/>
            <w:tcBorders>
              <w:top w:val="nil"/>
              <w:left w:val="nil"/>
              <w:bottom w:val="single" w:sz="4" w:space="0" w:color="auto"/>
              <w:right w:val="single" w:sz="4" w:space="0" w:color="auto"/>
            </w:tcBorders>
            <w:shd w:val="clear" w:color="auto" w:fill="auto"/>
            <w:vAlign w:val="center"/>
            <w:hideMark/>
          </w:tcPr>
          <w:p w14:paraId="4AB9A5CB"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Meletakkan </w:t>
            </w:r>
            <w:r w:rsidRPr="006E5AC0">
              <w:rPr>
                <w:rFonts w:eastAsia="Times New Roman" w:cs="Times New Roman"/>
                <w:i/>
                <w:iCs/>
                <w:color w:val="000000"/>
                <w:szCs w:val="24"/>
                <w:lang w:val="id-ID" w:eastAsia="id-ID"/>
              </w:rPr>
              <w:t xml:space="preserve">dies </w:t>
            </w:r>
            <w:r w:rsidRPr="006E5AC0">
              <w:rPr>
                <w:rFonts w:eastAsia="Times New Roman" w:cs="Times New Roman"/>
                <w:color w:val="000000"/>
                <w:szCs w:val="24"/>
                <w:lang w:val="id-ID" w:eastAsia="id-ID"/>
              </w:rPr>
              <w:t>lama yang telah dibongkar pada lemari penyimpanan</w:t>
            </w:r>
          </w:p>
        </w:tc>
        <w:tc>
          <w:tcPr>
            <w:tcW w:w="1559" w:type="dxa"/>
            <w:tcBorders>
              <w:top w:val="nil"/>
              <w:left w:val="nil"/>
              <w:bottom w:val="single" w:sz="4" w:space="0" w:color="auto"/>
              <w:right w:val="single" w:sz="4" w:space="0" w:color="auto"/>
            </w:tcBorders>
            <w:shd w:val="clear" w:color="auto" w:fill="auto"/>
            <w:noWrap/>
            <w:vAlign w:val="center"/>
            <w:hideMark/>
          </w:tcPr>
          <w:p w14:paraId="4F1A3E01"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44,99</w:t>
            </w:r>
          </w:p>
        </w:tc>
        <w:tc>
          <w:tcPr>
            <w:tcW w:w="963" w:type="dxa"/>
            <w:tcBorders>
              <w:top w:val="nil"/>
              <w:left w:val="nil"/>
              <w:bottom w:val="single" w:sz="4" w:space="0" w:color="auto"/>
              <w:right w:val="single" w:sz="4" w:space="0" w:color="auto"/>
            </w:tcBorders>
            <w:shd w:val="clear" w:color="auto" w:fill="auto"/>
            <w:noWrap/>
            <w:vAlign w:val="center"/>
            <w:hideMark/>
          </w:tcPr>
          <w:p w14:paraId="3CC97D5C"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447" w:type="dxa"/>
            <w:tcBorders>
              <w:top w:val="nil"/>
              <w:left w:val="nil"/>
              <w:bottom w:val="single" w:sz="4" w:space="0" w:color="auto"/>
              <w:right w:val="single" w:sz="4" w:space="0" w:color="auto"/>
            </w:tcBorders>
            <w:shd w:val="clear" w:color="000000" w:fill="FF0000"/>
            <w:noWrap/>
            <w:vAlign w:val="center"/>
            <w:hideMark/>
          </w:tcPr>
          <w:p w14:paraId="18DB19D3"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6E926F2F" w14:textId="77777777" w:rsidTr="00F21D99">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7EA482B0"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10</w:t>
            </w:r>
          </w:p>
        </w:tc>
        <w:tc>
          <w:tcPr>
            <w:tcW w:w="1977" w:type="dxa"/>
            <w:tcBorders>
              <w:top w:val="nil"/>
              <w:left w:val="nil"/>
              <w:bottom w:val="single" w:sz="4" w:space="0" w:color="auto"/>
              <w:right w:val="single" w:sz="4" w:space="0" w:color="auto"/>
            </w:tcBorders>
            <w:shd w:val="clear" w:color="auto" w:fill="auto"/>
            <w:vAlign w:val="center"/>
            <w:hideMark/>
          </w:tcPr>
          <w:p w14:paraId="0836859D"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Menuju mesin bubut untuk uji coba mesin</w:t>
            </w:r>
          </w:p>
        </w:tc>
        <w:tc>
          <w:tcPr>
            <w:tcW w:w="1559" w:type="dxa"/>
            <w:tcBorders>
              <w:top w:val="nil"/>
              <w:left w:val="nil"/>
              <w:bottom w:val="single" w:sz="4" w:space="0" w:color="auto"/>
              <w:right w:val="single" w:sz="4" w:space="0" w:color="auto"/>
            </w:tcBorders>
            <w:shd w:val="clear" w:color="auto" w:fill="auto"/>
            <w:noWrap/>
            <w:vAlign w:val="center"/>
            <w:hideMark/>
          </w:tcPr>
          <w:p w14:paraId="2EB08C43"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40,02</w:t>
            </w:r>
          </w:p>
        </w:tc>
        <w:tc>
          <w:tcPr>
            <w:tcW w:w="963" w:type="dxa"/>
            <w:tcBorders>
              <w:top w:val="nil"/>
              <w:left w:val="nil"/>
              <w:bottom w:val="single" w:sz="4" w:space="0" w:color="auto"/>
              <w:right w:val="single" w:sz="4" w:space="0" w:color="auto"/>
            </w:tcBorders>
            <w:shd w:val="clear" w:color="auto" w:fill="auto"/>
            <w:noWrap/>
            <w:vAlign w:val="center"/>
            <w:hideMark/>
          </w:tcPr>
          <w:p w14:paraId="4601B0F8"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447" w:type="dxa"/>
            <w:tcBorders>
              <w:top w:val="nil"/>
              <w:left w:val="nil"/>
              <w:bottom w:val="single" w:sz="4" w:space="0" w:color="auto"/>
              <w:right w:val="single" w:sz="4" w:space="0" w:color="auto"/>
            </w:tcBorders>
            <w:shd w:val="clear" w:color="000000" w:fill="FF0000"/>
            <w:noWrap/>
            <w:vAlign w:val="center"/>
            <w:hideMark/>
          </w:tcPr>
          <w:p w14:paraId="49EEF0A3"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44B10C33" w14:textId="77777777" w:rsidTr="00F21D99">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2C05357"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11</w:t>
            </w:r>
          </w:p>
        </w:tc>
        <w:tc>
          <w:tcPr>
            <w:tcW w:w="1977" w:type="dxa"/>
            <w:tcBorders>
              <w:top w:val="nil"/>
              <w:left w:val="nil"/>
              <w:bottom w:val="single" w:sz="4" w:space="0" w:color="auto"/>
              <w:right w:val="single" w:sz="4" w:space="0" w:color="auto"/>
            </w:tcBorders>
            <w:shd w:val="clear" w:color="auto" w:fill="auto"/>
            <w:vAlign w:val="center"/>
            <w:hideMark/>
          </w:tcPr>
          <w:p w14:paraId="2749EE6C"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Pasang h</w:t>
            </w:r>
            <w:r w:rsidRPr="006E5AC0">
              <w:rPr>
                <w:rFonts w:eastAsia="Times New Roman" w:cs="Times New Roman"/>
                <w:i/>
                <w:iCs/>
                <w:color w:val="000000"/>
                <w:szCs w:val="24"/>
                <w:lang w:val="id-ID" w:eastAsia="id-ID"/>
              </w:rPr>
              <w:t xml:space="preserve">ead casing </w:t>
            </w:r>
            <w:r w:rsidRPr="006E5AC0">
              <w:rPr>
                <w:rFonts w:eastAsia="Times New Roman" w:cs="Times New Roman"/>
                <w:color w:val="000000"/>
                <w:szCs w:val="24"/>
                <w:lang w:val="id-ID" w:eastAsia="id-ID"/>
              </w:rPr>
              <w:t>uji coba pada dudukan mesin bubut</w:t>
            </w:r>
          </w:p>
        </w:tc>
        <w:tc>
          <w:tcPr>
            <w:tcW w:w="1559" w:type="dxa"/>
            <w:tcBorders>
              <w:top w:val="nil"/>
              <w:left w:val="nil"/>
              <w:bottom w:val="single" w:sz="4" w:space="0" w:color="auto"/>
              <w:right w:val="single" w:sz="4" w:space="0" w:color="auto"/>
            </w:tcBorders>
            <w:shd w:val="clear" w:color="auto" w:fill="auto"/>
            <w:noWrap/>
            <w:vAlign w:val="center"/>
            <w:hideMark/>
          </w:tcPr>
          <w:p w14:paraId="5A4C7974"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16,02</w:t>
            </w:r>
          </w:p>
        </w:tc>
        <w:tc>
          <w:tcPr>
            <w:tcW w:w="963" w:type="dxa"/>
            <w:tcBorders>
              <w:top w:val="nil"/>
              <w:left w:val="nil"/>
              <w:bottom w:val="single" w:sz="4" w:space="0" w:color="auto"/>
              <w:right w:val="single" w:sz="4" w:space="0" w:color="auto"/>
            </w:tcBorders>
            <w:shd w:val="clear" w:color="000000" w:fill="00FF00"/>
            <w:noWrap/>
            <w:vAlign w:val="center"/>
            <w:hideMark/>
          </w:tcPr>
          <w:p w14:paraId="42DC4E47"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447" w:type="dxa"/>
            <w:tcBorders>
              <w:top w:val="nil"/>
              <w:left w:val="nil"/>
              <w:bottom w:val="single" w:sz="4" w:space="0" w:color="auto"/>
              <w:right w:val="single" w:sz="4" w:space="0" w:color="auto"/>
            </w:tcBorders>
            <w:shd w:val="clear" w:color="auto" w:fill="auto"/>
            <w:noWrap/>
            <w:vAlign w:val="center"/>
            <w:hideMark/>
          </w:tcPr>
          <w:p w14:paraId="18B3CC4B"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65FF553B" w14:textId="77777777" w:rsidTr="00F21D99">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72DC7C8"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12</w:t>
            </w:r>
          </w:p>
        </w:tc>
        <w:tc>
          <w:tcPr>
            <w:tcW w:w="1977" w:type="dxa"/>
            <w:tcBorders>
              <w:top w:val="nil"/>
              <w:left w:val="nil"/>
              <w:bottom w:val="single" w:sz="4" w:space="0" w:color="auto"/>
              <w:right w:val="single" w:sz="4" w:space="0" w:color="auto"/>
            </w:tcBorders>
            <w:shd w:val="clear" w:color="auto" w:fill="auto"/>
            <w:noWrap/>
            <w:vAlign w:val="center"/>
            <w:hideMark/>
          </w:tcPr>
          <w:p w14:paraId="125639E5" w14:textId="77777777" w:rsidR="005B26F4" w:rsidRPr="006E5AC0" w:rsidRDefault="005B26F4" w:rsidP="00D849AE">
            <w:pPr>
              <w:spacing w:line="240" w:lineRule="auto"/>
              <w:jc w:val="left"/>
              <w:rPr>
                <w:rFonts w:eastAsia="Times New Roman" w:cs="Times New Roman"/>
                <w:i/>
                <w:iCs/>
                <w:color w:val="000000"/>
                <w:szCs w:val="24"/>
                <w:lang w:val="id-ID" w:eastAsia="id-ID"/>
              </w:rPr>
            </w:pPr>
            <w:r w:rsidRPr="006E5AC0">
              <w:rPr>
                <w:rFonts w:eastAsia="Times New Roman" w:cs="Times New Roman"/>
                <w:i/>
                <w:iCs/>
                <w:color w:val="000000"/>
                <w:szCs w:val="24"/>
                <w:lang w:val="id-ID" w:eastAsia="id-ID"/>
              </w:rPr>
              <w:t xml:space="preserve">Setting </w:t>
            </w:r>
            <w:r w:rsidRPr="006E5AC0">
              <w:rPr>
                <w:rFonts w:eastAsia="Times New Roman" w:cs="Times New Roman"/>
                <w:color w:val="000000"/>
                <w:szCs w:val="24"/>
                <w:lang w:val="id-ID" w:eastAsia="id-ID"/>
              </w:rPr>
              <w:t xml:space="preserve">posisi </w:t>
            </w:r>
            <w:r w:rsidRPr="006E5AC0">
              <w:rPr>
                <w:rFonts w:eastAsia="Times New Roman" w:cs="Times New Roman"/>
                <w:i/>
                <w:iCs/>
                <w:color w:val="000000"/>
                <w:szCs w:val="24"/>
                <w:lang w:val="id-ID" w:eastAsia="id-ID"/>
              </w:rPr>
              <w:t xml:space="preserve">tools </w:t>
            </w:r>
            <w:r w:rsidRPr="006E5AC0">
              <w:rPr>
                <w:rFonts w:eastAsia="Times New Roman" w:cs="Times New Roman"/>
                <w:color w:val="000000"/>
                <w:szCs w:val="24"/>
                <w:lang w:val="id-ID" w:eastAsia="id-ID"/>
              </w:rPr>
              <w:t xml:space="preserve">dan </w:t>
            </w:r>
            <w:r w:rsidRPr="006E5AC0">
              <w:rPr>
                <w:rFonts w:eastAsia="Times New Roman" w:cs="Times New Roman"/>
                <w:i/>
                <w:iCs/>
                <w:color w:val="000000"/>
                <w:szCs w:val="24"/>
                <w:lang w:val="id-ID" w:eastAsia="id-ID"/>
              </w:rPr>
              <w:t>dies</w:t>
            </w:r>
          </w:p>
        </w:tc>
        <w:tc>
          <w:tcPr>
            <w:tcW w:w="1559" w:type="dxa"/>
            <w:tcBorders>
              <w:top w:val="nil"/>
              <w:left w:val="nil"/>
              <w:bottom w:val="single" w:sz="4" w:space="0" w:color="auto"/>
              <w:right w:val="single" w:sz="4" w:space="0" w:color="auto"/>
            </w:tcBorders>
            <w:shd w:val="clear" w:color="auto" w:fill="auto"/>
            <w:noWrap/>
            <w:vAlign w:val="center"/>
            <w:hideMark/>
          </w:tcPr>
          <w:p w14:paraId="10F7D1CC"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115,02</w:t>
            </w:r>
          </w:p>
        </w:tc>
        <w:tc>
          <w:tcPr>
            <w:tcW w:w="963" w:type="dxa"/>
            <w:tcBorders>
              <w:top w:val="nil"/>
              <w:left w:val="nil"/>
              <w:bottom w:val="single" w:sz="4" w:space="0" w:color="auto"/>
              <w:right w:val="single" w:sz="4" w:space="0" w:color="auto"/>
            </w:tcBorders>
            <w:shd w:val="clear" w:color="000000" w:fill="00FF00"/>
            <w:noWrap/>
            <w:vAlign w:val="center"/>
            <w:hideMark/>
          </w:tcPr>
          <w:p w14:paraId="0E383D27"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447" w:type="dxa"/>
            <w:tcBorders>
              <w:top w:val="nil"/>
              <w:left w:val="nil"/>
              <w:bottom w:val="single" w:sz="4" w:space="0" w:color="auto"/>
              <w:right w:val="single" w:sz="4" w:space="0" w:color="auto"/>
            </w:tcBorders>
            <w:shd w:val="clear" w:color="auto" w:fill="auto"/>
            <w:noWrap/>
            <w:vAlign w:val="center"/>
            <w:hideMark/>
          </w:tcPr>
          <w:p w14:paraId="1E8EC3EE"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7561B640" w14:textId="77777777" w:rsidTr="00F21D99">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F759520"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13</w:t>
            </w:r>
          </w:p>
        </w:tc>
        <w:tc>
          <w:tcPr>
            <w:tcW w:w="1977" w:type="dxa"/>
            <w:tcBorders>
              <w:top w:val="nil"/>
              <w:left w:val="nil"/>
              <w:bottom w:val="single" w:sz="4" w:space="0" w:color="auto"/>
              <w:right w:val="single" w:sz="4" w:space="0" w:color="auto"/>
            </w:tcBorders>
            <w:shd w:val="clear" w:color="auto" w:fill="auto"/>
            <w:vAlign w:val="center"/>
            <w:hideMark/>
          </w:tcPr>
          <w:p w14:paraId="2CE69430"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Proses uji coba mesin</w:t>
            </w:r>
          </w:p>
        </w:tc>
        <w:tc>
          <w:tcPr>
            <w:tcW w:w="1559" w:type="dxa"/>
            <w:tcBorders>
              <w:top w:val="nil"/>
              <w:left w:val="nil"/>
              <w:bottom w:val="single" w:sz="4" w:space="0" w:color="auto"/>
              <w:right w:val="single" w:sz="4" w:space="0" w:color="auto"/>
            </w:tcBorders>
            <w:shd w:val="clear" w:color="auto" w:fill="auto"/>
            <w:noWrap/>
            <w:vAlign w:val="center"/>
            <w:hideMark/>
          </w:tcPr>
          <w:p w14:paraId="24CFCBAF"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19,98</w:t>
            </w:r>
          </w:p>
        </w:tc>
        <w:tc>
          <w:tcPr>
            <w:tcW w:w="963" w:type="dxa"/>
            <w:tcBorders>
              <w:top w:val="nil"/>
              <w:left w:val="nil"/>
              <w:bottom w:val="single" w:sz="4" w:space="0" w:color="auto"/>
              <w:right w:val="single" w:sz="4" w:space="0" w:color="auto"/>
            </w:tcBorders>
            <w:shd w:val="clear" w:color="000000" w:fill="00FF00"/>
            <w:noWrap/>
            <w:vAlign w:val="center"/>
            <w:hideMark/>
          </w:tcPr>
          <w:p w14:paraId="52C5AEAC"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447" w:type="dxa"/>
            <w:tcBorders>
              <w:top w:val="nil"/>
              <w:left w:val="nil"/>
              <w:bottom w:val="single" w:sz="4" w:space="0" w:color="auto"/>
              <w:right w:val="single" w:sz="4" w:space="0" w:color="auto"/>
            </w:tcBorders>
            <w:shd w:val="clear" w:color="auto" w:fill="auto"/>
            <w:noWrap/>
            <w:vAlign w:val="center"/>
            <w:hideMark/>
          </w:tcPr>
          <w:p w14:paraId="04CADBDF"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046032E6" w14:textId="77777777" w:rsidTr="00F21D99">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099B6F3"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14</w:t>
            </w:r>
          </w:p>
        </w:tc>
        <w:tc>
          <w:tcPr>
            <w:tcW w:w="1977" w:type="dxa"/>
            <w:tcBorders>
              <w:top w:val="nil"/>
              <w:left w:val="nil"/>
              <w:bottom w:val="single" w:sz="4" w:space="0" w:color="auto"/>
              <w:right w:val="single" w:sz="4" w:space="0" w:color="auto"/>
            </w:tcBorders>
            <w:shd w:val="clear" w:color="auto" w:fill="auto"/>
            <w:vAlign w:val="center"/>
            <w:hideMark/>
          </w:tcPr>
          <w:p w14:paraId="640C724D"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Mengambil </w:t>
            </w:r>
            <w:r w:rsidRPr="006E5AC0">
              <w:rPr>
                <w:rFonts w:eastAsia="Times New Roman" w:cs="Times New Roman"/>
                <w:i/>
                <w:iCs/>
                <w:color w:val="000000"/>
                <w:szCs w:val="24"/>
                <w:lang w:val="id-ID" w:eastAsia="id-ID"/>
              </w:rPr>
              <w:t xml:space="preserve">head casing </w:t>
            </w:r>
            <w:r w:rsidRPr="006E5AC0">
              <w:rPr>
                <w:rFonts w:eastAsia="Times New Roman" w:cs="Times New Roman"/>
                <w:color w:val="000000"/>
                <w:szCs w:val="24"/>
                <w:lang w:val="id-ID" w:eastAsia="id-ID"/>
              </w:rPr>
              <w:t xml:space="preserve">uji coba dari </w:t>
            </w:r>
            <w:r w:rsidRPr="006E5AC0">
              <w:rPr>
                <w:rFonts w:eastAsia="Times New Roman" w:cs="Times New Roman"/>
                <w:i/>
                <w:iCs/>
                <w:color w:val="000000"/>
                <w:szCs w:val="24"/>
                <w:lang w:val="id-ID" w:eastAsia="id-ID"/>
              </w:rPr>
              <w:t>chuck</w:t>
            </w:r>
          </w:p>
        </w:tc>
        <w:tc>
          <w:tcPr>
            <w:tcW w:w="1559" w:type="dxa"/>
            <w:tcBorders>
              <w:top w:val="nil"/>
              <w:left w:val="nil"/>
              <w:bottom w:val="single" w:sz="4" w:space="0" w:color="auto"/>
              <w:right w:val="single" w:sz="4" w:space="0" w:color="auto"/>
            </w:tcBorders>
            <w:shd w:val="clear" w:color="auto" w:fill="auto"/>
            <w:noWrap/>
            <w:vAlign w:val="center"/>
            <w:hideMark/>
          </w:tcPr>
          <w:p w14:paraId="4C89CEA3"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4,98</w:t>
            </w:r>
          </w:p>
        </w:tc>
        <w:tc>
          <w:tcPr>
            <w:tcW w:w="963" w:type="dxa"/>
            <w:tcBorders>
              <w:top w:val="nil"/>
              <w:left w:val="nil"/>
              <w:bottom w:val="single" w:sz="4" w:space="0" w:color="auto"/>
              <w:right w:val="single" w:sz="4" w:space="0" w:color="auto"/>
            </w:tcBorders>
            <w:shd w:val="clear" w:color="000000" w:fill="00FF00"/>
            <w:noWrap/>
            <w:vAlign w:val="center"/>
            <w:hideMark/>
          </w:tcPr>
          <w:p w14:paraId="5DC914CF"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447" w:type="dxa"/>
            <w:tcBorders>
              <w:top w:val="nil"/>
              <w:left w:val="nil"/>
              <w:bottom w:val="single" w:sz="4" w:space="0" w:color="auto"/>
              <w:right w:val="single" w:sz="4" w:space="0" w:color="auto"/>
            </w:tcBorders>
            <w:shd w:val="clear" w:color="auto" w:fill="auto"/>
            <w:noWrap/>
            <w:vAlign w:val="center"/>
            <w:hideMark/>
          </w:tcPr>
          <w:p w14:paraId="063041FD"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71496CAB" w14:textId="77777777" w:rsidTr="00F21D99">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798D4691"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15</w:t>
            </w:r>
          </w:p>
        </w:tc>
        <w:tc>
          <w:tcPr>
            <w:tcW w:w="1977" w:type="dxa"/>
            <w:tcBorders>
              <w:top w:val="nil"/>
              <w:left w:val="nil"/>
              <w:bottom w:val="single" w:sz="4" w:space="0" w:color="auto"/>
              <w:right w:val="single" w:sz="4" w:space="0" w:color="auto"/>
            </w:tcBorders>
            <w:shd w:val="clear" w:color="auto" w:fill="auto"/>
            <w:vAlign w:val="center"/>
            <w:hideMark/>
          </w:tcPr>
          <w:p w14:paraId="3BD91E8A"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Mengecek </w:t>
            </w:r>
            <w:r w:rsidRPr="006E5AC0">
              <w:rPr>
                <w:rFonts w:eastAsia="Times New Roman" w:cs="Times New Roman"/>
                <w:i/>
                <w:iCs/>
                <w:color w:val="000000"/>
                <w:szCs w:val="24"/>
                <w:lang w:val="id-ID" w:eastAsia="id-ID"/>
              </w:rPr>
              <w:t xml:space="preserve">head casing </w:t>
            </w:r>
            <w:r w:rsidRPr="006E5AC0">
              <w:rPr>
                <w:rFonts w:eastAsia="Times New Roman" w:cs="Times New Roman"/>
                <w:color w:val="000000"/>
                <w:szCs w:val="24"/>
                <w:lang w:val="id-ID" w:eastAsia="id-ID"/>
              </w:rPr>
              <w:t>uji coba</w:t>
            </w:r>
            <w:r w:rsidRPr="006E5AC0">
              <w:rPr>
                <w:rFonts w:eastAsia="Times New Roman" w:cs="Times New Roman"/>
                <w:i/>
                <w:iCs/>
                <w:color w:val="000000"/>
                <w:szCs w:val="24"/>
                <w:lang w:val="id-ID" w:eastAsia="id-ID"/>
              </w:rPr>
              <w:t xml:space="preserve"> </w:t>
            </w:r>
            <w:r w:rsidRPr="006E5AC0">
              <w:rPr>
                <w:rFonts w:eastAsia="Times New Roman" w:cs="Times New Roman"/>
                <w:color w:val="000000"/>
                <w:szCs w:val="24"/>
                <w:lang w:val="id-ID" w:eastAsia="id-ID"/>
              </w:rPr>
              <w:t xml:space="preserve">menggunakan </w:t>
            </w:r>
            <w:r w:rsidRPr="006E5AC0">
              <w:rPr>
                <w:rFonts w:eastAsia="Times New Roman" w:cs="Times New Roman"/>
                <w:i/>
                <w:iCs/>
                <w:color w:val="000000"/>
                <w:szCs w:val="24"/>
                <w:lang w:val="id-ID" w:eastAsia="id-ID"/>
              </w:rPr>
              <w:t>vernier caliper</w:t>
            </w:r>
          </w:p>
        </w:tc>
        <w:tc>
          <w:tcPr>
            <w:tcW w:w="1559" w:type="dxa"/>
            <w:tcBorders>
              <w:top w:val="nil"/>
              <w:left w:val="nil"/>
              <w:bottom w:val="single" w:sz="4" w:space="0" w:color="auto"/>
              <w:right w:val="single" w:sz="4" w:space="0" w:color="auto"/>
            </w:tcBorders>
            <w:shd w:val="clear" w:color="auto" w:fill="auto"/>
            <w:noWrap/>
            <w:vAlign w:val="center"/>
            <w:hideMark/>
          </w:tcPr>
          <w:p w14:paraId="13756356"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24,13</w:t>
            </w:r>
          </w:p>
        </w:tc>
        <w:tc>
          <w:tcPr>
            <w:tcW w:w="963" w:type="dxa"/>
            <w:tcBorders>
              <w:top w:val="nil"/>
              <w:left w:val="nil"/>
              <w:bottom w:val="single" w:sz="4" w:space="0" w:color="auto"/>
              <w:right w:val="single" w:sz="4" w:space="0" w:color="auto"/>
            </w:tcBorders>
            <w:shd w:val="clear" w:color="auto" w:fill="auto"/>
            <w:noWrap/>
            <w:vAlign w:val="center"/>
            <w:hideMark/>
          </w:tcPr>
          <w:p w14:paraId="19708D7F"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447" w:type="dxa"/>
            <w:tcBorders>
              <w:top w:val="nil"/>
              <w:left w:val="nil"/>
              <w:bottom w:val="single" w:sz="4" w:space="0" w:color="auto"/>
              <w:right w:val="single" w:sz="4" w:space="0" w:color="auto"/>
            </w:tcBorders>
            <w:shd w:val="clear" w:color="000000" w:fill="FF0000"/>
            <w:noWrap/>
            <w:vAlign w:val="center"/>
            <w:hideMark/>
          </w:tcPr>
          <w:p w14:paraId="0DF0FDE8"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2FE94B1F" w14:textId="77777777" w:rsidTr="00F21D99">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8DACF96"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lastRenderedPageBreak/>
              <w:t>16</w:t>
            </w:r>
          </w:p>
        </w:tc>
        <w:tc>
          <w:tcPr>
            <w:tcW w:w="1977" w:type="dxa"/>
            <w:tcBorders>
              <w:top w:val="nil"/>
              <w:left w:val="nil"/>
              <w:bottom w:val="single" w:sz="4" w:space="0" w:color="auto"/>
              <w:right w:val="single" w:sz="4" w:space="0" w:color="auto"/>
            </w:tcBorders>
            <w:shd w:val="clear" w:color="auto" w:fill="auto"/>
            <w:vAlign w:val="center"/>
            <w:hideMark/>
          </w:tcPr>
          <w:p w14:paraId="6D5A83E2"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Memasang </w:t>
            </w:r>
            <w:r w:rsidRPr="006E5AC0">
              <w:rPr>
                <w:rFonts w:eastAsia="Times New Roman" w:cs="Times New Roman"/>
                <w:i/>
                <w:iCs/>
                <w:color w:val="000000"/>
                <w:szCs w:val="24"/>
                <w:lang w:val="id-ID" w:eastAsia="id-ID"/>
              </w:rPr>
              <w:t xml:space="preserve">head casing </w:t>
            </w:r>
            <w:r w:rsidRPr="006E5AC0">
              <w:rPr>
                <w:rFonts w:eastAsia="Times New Roman" w:cs="Times New Roman"/>
                <w:color w:val="000000"/>
                <w:szCs w:val="24"/>
                <w:lang w:val="id-ID" w:eastAsia="id-ID"/>
              </w:rPr>
              <w:t>uji coba</w:t>
            </w:r>
          </w:p>
        </w:tc>
        <w:tc>
          <w:tcPr>
            <w:tcW w:w="1559" w:type="dxa"/>
            <w:tcBorders>
              <w:top w:val="nil"/>
              <w:left w:val="nil"/>
              <w:bottom w:val="single" w:sz="4" w:space="0" w:color="auto"/>
              <w:right w:val="single" w:sz="4" w:space="0" w:color="auto"/>
            </w:tcBorders>
            <w:shd w:val="clear" w:color="auto" w:fill="auto"/>
            <w:noWrap/>
            <w:vAlign w:val="center"/>
            <w:hideMark/>
          </w:tcPr>
          <w:p w14:paraId="44825F80"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16,02</w:t>
            </w:r>
          </w:p>
        </w:tc>
        <w:tc>
          <w:tcPr>
            <w:tcW w:w="963" w:type="dxa"/>
            <w:tcBorders>
              <w:top w:val="nil"/>
              <w:left w:val="nil"/>
              <w:bottom w:val="single" w:sz="4" w:space="0" w:color="auto"/>
              <w:right w:val="single" w:sz="4" w:space="0" w:color="auto"/>
            </w:tcBorders>
            <w:shd w:val="clear" w:color="000000" w:fill="00FF00"/>
            <w:noWrap/>
            <w:vAlign w:val="center"/>
            <w:hideMark/>
          </w:tcPr>
          <w:p w14:paraId="589688A4"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447" w:type="dxa"/>
            <w:tcBorders>
              <w:top w:val="nil"/>
              <w:left w:val="nil"/>
              <w:bottom w:val="single" w:sz="4" w:space="0" w:color="auto"/>
              <w:right w:val="single" w:sz="4" w:space="0" w:color="auto"/>
            </w:tcBorders>
            <w:shd w:val="clear" w:color="auto" w:fill="auto"/>
            <w:noWrap/>
            <w:vAlign w:val="center"/>
            <w:hideMark/>
          </w:tcPr>
          <w:p w14:paraId="2204DEEF"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37787D6B" w14:textId="77777777" w:rsidTr="00F21D99">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3F3A500"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17</w:t>
            </w:r>
          </w:p>
        </w:tc>
        <w:tc>
          <w:tcPr>
            <w:tcW w:w="1977" w:type="dxa"/>
            <w:tcBorders>
              <w:top w:val="nil"/>
              <w:left w:val="nil"/>
              <w:bottom w:val="single" w:sz="4" w:space="0" w:color="auto"/>
              <w:right w:val="single" w:sz="4" w:space="0" w:color="auto"/>
            </w:tcBorders>
            <w:shd w:val="clear" w:color="auto" w:fill="auto"/>
            <w:noWrap/>
            <w:vAlign w:val="center"/>
            <w:hideMark/>
          </w:tcPr>
          <w:p w14:paraId="550DC871" w14:textId="77777777" w:rsidR="005B26F4" w:rsidRPr="006E5AC0" w:rsidRDefault="005B26F4" w:rsidP="00D849AE">
            <w:pPr>
              <w:spacing w:line="240" w:lineRule="auto"/>
              <w:jc w:val="left"/>
              <w:rPr>
                <w:rFonts w:eastAsia="Times New Roman" w:cs="Times New Roman"/>
                <w:i/>
                <w:iCs/>
                <w:color w:val="000000"/>
                <w:szCs w:val="24"/>
                <w:lang w:val="id-ID" w:eastAsia="id-ID"/>
              </w:rPr>
            </w:pPr>
            <w:r w:rsidRPr="006E5AC0">
              <w:rPr>
                <w:rFonts w:eastAsia="Times New Roman" w:cs="Times New Roman"/>
                <w:i/>
                <w:iCs/>
                <w:color w:val="000000"/>
                <w:szCs w:val="24"/>
                <w:lang w:val="id-ID" w:eastAsia="id-ID"/>
              </w:rPr>
              <w:t>Setting posisi tools dan dies</w:t>
            </w:r>
          </w:p>
        </w:tc>
        <w:tc>
          <w:tcPr>
            <w:tcW w:w="1559" w:type="dxa"/>
            <w:tcBorders>
              <w:top w:val="nil"/>
              <w:left w:val="nil"/>
              <w:bottom w:val="single" w:sz="4" w:space="0" w:color="auto"/>
              <w:right w:val="single" w:sz="4" w:space="0" w:color="auto"/>
            </w:tcBorders>
            <w:shd w:val="clear" w:color="auto" w:fill="auto"/>
            <w:noWrap/>
            <w:vAlign w:val="center"/>
            <w:hideMark/>
          </w:tcPr>
          <w:p w14:paraId="0CCF6FEB"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115,02</w:t>
            </w:r>
          </w:p>
        </w:tc>
        <w:tc>
          <w:tcPr>
            <w:tcW w:w="963" w:type="dxa"/>
            <w:tcBorders>
              <w:top w:val="nil"/>
              <w:left w:val="nil"/>
              <w:bottom w:val="single" w:sz="4" w:space="0" w:color="auto"/>
              <w:right w:val="single" w:sz="4" w:space="0" w:color="auto"/>
            </w:tcBorders>
            <w:shd w:val="clear" w:color="000000" w:fill="00FF00"/>
            <w:noWrap/>
            <w:vAlign w:val="center"/>
            <w:hideMark/>
          </w:tcPr>
          <w:p w14:paraId="0D054E2F"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447" w:type="dxa"/>
            <w:tcBorders>
              <w:top w:val="nil"/>
              <w:left w:val="nil"/>
              <w:bottom w:val="single" w:sz="4" w:space="0" w:color="auto"/>
              <w:right w:val="single" w:sz="4" w:space="0" w:color="auto"/>
            </w:tcBorders>
            <w:shd w:val="clear" w:color="auto" w:fill="auto"/>
            <w:noWrap/>
            <w:vAlign w:val="center"/>
            <w:hideMark/>
          </w:tcPr>
          <w:p w14:paraId="1F952350"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1484EA20" w14:textId="77777777" w:rsidTr="00F21D99">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470450B"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18</w:t>
            </w:r>
          </w:p>
        </w:tc>
        <w:tc>
          <w:tcPr>
            <w:tcW w:w="1977" w:type="dxa"/>
            <w:tcBorders>
              <w:top w:val="nil"/>
              <w:left w:val="nil"/>
              <w:bottom w:val="single" w:sz="4" w:space="0" w:color="auto"/>
              <w:right w:val="single" w:sz="4" w:space="0" w:color="auto"/>
            </w:tcBorders>
            <w:shd w:val="clear" w:color="auto" w:fill="auto"/>
            <w:vAlign w:val="center"/>
            <w:hideMark/>
          </w:tcPr>
          <w:p w14:paraId="0215824E"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Proses uji coba mesin</w:t>
            </w:r>
          </w:p>
        </w:tc>
        <w:tc>
          <w:tcPr>
            <w:tcW w:w="1559" w:type="dxa"/>
            <w:tcBorders>
              <w:top w:val="nil"/>
              <w:left w:val="nil"/>
              <w:bottom w:val="single" w:sz="4" w:space="0" w:color="auto"/>
              <w:right w:val="single" w:sz="4" w:space="0" w:color="auto"/>
            </w:tcBorders>
            <w:shd w:val="clear" w:color="auto" w:fill="auto"/>
            <w:noWrap/>
            <w:vAlign w:val="center"/>
            <w:hideMark/>
          </w:tcPr>
          <w:p w14:paraId="0E348C82"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19,98</w:t>
            </w:r>
          </w:p>
        </w:tc>
        <w:tc>
          <w:tcPr>
            <w:tcW w:w="963" w:type="dxa"/>
            <w:tcBorders>
              <w:top w:val="nil"/>
              <w:left w:val="nil"/>
              <w:bottom w:val="single" w:sz="4" w:space="0" w:color="auto"/>
              <w:right w:val="single" w:sz="4" w:space="0" w:color="auto"/>
            </w:tcBorders>
            <w:shd w:val="clear" w:color="000000" w:fill="00FF00"/>
            <w:noWrap/>
            <w:vAlign w:val="center"/>
            <w:hideMark/>
          </w:tcPr>
          <w:p w14:paraId="10FF041D"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447" w:type="dxa"/>
            <w:tcBorders>
              <w:top w:val="nil"/>
              <w:left w:val="nil"/>
              <w:bottom w:val="single" w:sz="4" w:space="0" w:color="auto"/>
              <w:right w:val="single" w:sz="4" w:space="0" w:color="auto"/>
            </w:tcBorders>
            <w:shd w:val="clear" w:color="auto" w:fill="auto"/>
            <w:noWrap/>
            <w:vAlign w:val="center"/>
            <w:hideMark/>
          </w:tcPr>
          <w:p w14:paraId="224D8F73"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77E9C0CF" w14:textId="77777777" w:rsidTr="00F21D99">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A167BB5"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19</w:t>
            </w:r>
          </w:p>
        </w:tc>
        <w:tc>
          <w:tcPr>
            <w:tcW w:w="1977" w:type="dxa"/>
            <w:tcBorders>
              <w:top w:val="nil"/>
              <w:left w:val="nil"/>
              <w:bottom w:val="single" w:sz="4" w:space="0" w:color="auto"/>
              <w:right w:val="single" w:sz="4" w:space="0" w:color="auto"/>
            </w:tcBorders>
            <w:shd w:val="clear" w:color="auto" w:fill="auto"/>
            <w:vAlign w:val="center"/>
            <w:hideMark/>
          </w:tcPr>
          <w:p w14:paraId="5B949D6D"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Mengambil </w:t>
            </w:r>
            <w:r w:rsidRPr="006E5AC0">
              <w:rPr>
                <w:rFonts w:eastAsia="Times New Roman" w:cs="Times New Roman"/>
                <w:i/>
                <w:iCs/>
                <w:color w:val="000000"/>
                <w:szCs w:val="24"/>
                <w:lang w:val="id-ID" w:eastAsia="id-ID"/>
              </w:rPr>
              <w:t xml:space="preserve">head casing </w:t>
            </w:r>
            <w:r w:rsidRPr="006E5AC0">
              <w:rPr>
                <w:rFonts w:eastAsia="Times New Roman" w:cs="Times New Roman"/>
                <w:color w:val="000000"/>
                <w:szCs w:val="24"/>
                <w:lang w:val="id-ID" w:eastAsia="id-ID"/>
              </w:rPr>
              <w:t xml:space="preserve">uji coba dari </w:t>
            </w:r>
            <w:r w:rsidRPr="006E5AC0">
              <w:rPr>
                <w:rFonts w:eastAsia="Times New Roman" w:cs="Times New Roman"/>
                <w:i/>
                <w:iCs/>
                <w:color w:val="000000"/>
                <w:szCs w:val="24"/>
                <w:lang w:val="id-ID" w:eastAsia="id-ID"/>
              </w:rPr>
              <w:t>chuck</w:t>
            </w:r>
          </w:p>
        </w:tc>
        <w:tc>
          <w:tcPr>
            <w:tcW w:w="1559" w:type="dxa"/>
            <w:tcBorders>
              <w:top w:val="nil"/>
              <w:left w:val="nil"/>
              <w:bottom w:val="single" w:sz="4" w:space="0" w:color="auto"/>
              <w:right w:val="single" w:sz="4" w:space="0" w:color="auto"/>
            </w:tcBorders>
            <w:shd w:val="clear" w:color="auto" w:fill="auto"/>
            <w:noWrap/>
            <w:vAlign w:val="center"/>
            <w:hideMark/>
          </w:tcPr>
          <w:p w14:paraId="6F685428"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4,98</w:t>
            </w:r>
          </w:p>
        </w:tc>
        <w:tc>
          <w:tcPr>
            <w:tcW w:w="963" w:type="dxa"/>
            <w:tcBorders>
              <w:top w:val="nil"/>
              <w:left w:val="nil"/>
              <w:bottom w:val="single" w:sz="4" w:space="0" w:color="auto"/>
              <w:right w:val="single" w:sz="4" w:space="0" w:color="auto"/>
            </w:tcBorders>
            <w:shd w:val="clear" w:color="000000" w:fill="00FF00"/>
            <w:noWrap/>
            <w:vAlign w:val="center"/>
            <w:hideMark/>
          </w:tcPr>
          <w:p w14:paraId="10718283"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447" w:type="dxa"/>
            <w:tcBorders>
              <w:top w:val="nil"/>
              <w:left w:val="nil"/>
              <w:bottom w:val="single" w:sz="4" w:space="0" w:color="auto"/>
              <w:right w:val="single" w:sz="4" w:space="0" w:color="auto"/>
            </w:tcBorders>
            <w:shd w:val="clear" w:color="auto" w:fill="auto"/>
            <w:noWrap/>
            <w:vAlign w:val="center"/>
            <w:hideMark/>
          </w:tcPr>
          <w:p w14:paraId="6DA8985B"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6DFC1C3A" w14:textId="77777777" w:rsidTr="00F21D99">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D96B8D0"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20</w:t>
            </w:r>
          </w:p>
        </w:tc>
        <w:tc>
          <w:tcPr>
            <w:tcW w:w="1977" w:type="dxa"/>
            <w:tcBorders>
              <w:top w:val="nil"/>
              <w:left w:val="nil"/>
              <w:bottom w:val="single" w:sz="4" w:space="0" w:color="auto"/>
              <w:right w:val="single" w:sz="4" w:space="0" w:color="auto"/>
            </w:tcBorders>
            <w:shd w:val="clear" w:color="auto" w:fill="auto"/>
            <w:vAlign w:val="center"/>
            <w:hideMark/>
          </w:tcPr>
          <w:p w14:paraId="7A3CE7E3"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Mengecek </w:t>
            </w:r>
            <w:r w:rsidRPr="006E5AC0">
              <w:rPr>
                <w:rFonts w:eastAsia="Times New Roman" w:cs="Times New Roman"/>
                <w:i/>
                <w:iCs/>
                <w:color w:val="000000"/>
                <w:szCs w:val="24"/>
                <w:lang w:val="id-ID" w:eastAsia="id-ID"/>
              </w:rPr>
              <w:t xml:space="preserve">head casing </w:t>
            </w:r>
            <w:r w:rsidRPr="006E5AC0">
              <w:rPr>
                <w:rFonts w:eastAsia="Times New Roman" w:cs="Times New Roman"/>
                <w:color w:val="000000"/>
                <w:szCs w:val="24"/>
                <w:lang w:val="id-ID" w:eastAsia="id-ID"/>
              </w:rPr>
              <w:t xml:space="preserve">uji coba dengan </w:t>
            </w:r>
            <w:r w:rsidRPr="006E5AC0">
              <w:rPr>
                <w:rFonts w:eastAsia="Times New Roman" w:cs="Times New Roman"/>
                <w:i/>
                <w:iCs/>
                <w:color w:val="000000"/>
                <w:szCs w:val="24"/>
                <w:lang w:val="id-ID" w:eastAsia="id-ID"/>
              </w:rPr>
              <w:t>vernier caliper</w:t>
            </w:r>
          </w:p>
        </w:tc>
        <w:tc>
          <w:tcPr>
            <w:tcW w:w="1559" w:type="dxa"/>
            <w:tcBorders>
              <w:top w:val="nil"/>
              <w:left w:val="nil"/>
              <w:bottom w:val="single" w:sz="4" w:space="0" w:color="auto"/>
              <w:right w:val="single" w:sz="4" w:space="0" w:color="auto"/>
            </w:tcBorders>
            <w:shd w:val="clear" w:color="auto" w:fill="auto"/>
            <w:noWrap/>
            <w:vAlign w:val="center"/>
            <w:hideMark/>
          </w:tcPr>
          <w:p w14:paraId="0D98F7FD"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24,13</w:t>
            </w:r>
          </w:p>
        </w:tc>
        <w:tc>
          <w:tcPr>
            <w:tcW w:w="963" w:type="dxa"/>
            <w:tcBorders>
              <w:top w:val="nil"/>
              <w:left w:val="nil"/>
              <w:bottom w:val="single" w:sz="4" w:space="0" w:color="auto"/>
              <w:right w:val="single" w:sz="4" w:space="0" w:color="auto"/>
            </w:tcBorders>
            <w:shd w:val="clear" w:color="auto" w:fill="auto"/>
            <w:noWrap/>
            <w:vAlign w:val="center"/>
            <w:hideMark/>
          </w:tcPr>
          <w:p w14:paraId="406E5697"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447" w:type="dxa"/>
            <w:tcBorders>
              <w:top w:val="nil"/>
              <w:left w:val="nil"/>
              <w:bottom w:val="single" w:sz="4" w:space="0" w:color="auto"/>
              <w:right w:val="single" w:sz="4" w:space="0" w:color="auto"/>
            </w:tcBorders>
            <w:shd w:val="clear" w:color="000000" w:fill="FF0000"/>
            <w:noWrap/>
            <w:vAlign w:val="center"/>
            <w:hideMark/>
          </w:tcPr>
          <w:p w14:paraId="63FCA2BD"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000B677D" w14:textId="77777777" w:rsidTr="00F21D99">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7BD3C8AA"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21</w:t>
            </w:r>
          </w:p>
        </w:tc>
        <w:tc>
          <w:tcPr>
            <w:tcW w:w="1977" w:type="dxa"/>
            <w:tcBorders>
              <w:top w:val="nil"/>
              <w:left w:val="nil"/>
              <w:bottom w:val="single" w:sz="4" w:space="0" w:color="auto"/>
              <w:right w:val="single" w:sz="4" w:space="0" w:color="auto"/>
            </w:tcBorders>
            <w:shd w:val="clear" w:color="auto" w:fill="auto"/>
            <w:vAlign w:val="center"/>
            <w:hideMark/>
          </w:tcPr>
          <w:p w14:paraId="06C61BAC"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Proses pembuatan ulir </w:t>
            </w:r>
            <w:r w:rsidRPr="006E5AC0">
              <w:rPr>
                <w:rFonts w:eastAsia="Times New Roman" w:cs="Times New Roman"/>
                <w:i/>
                <w:iCs/>
                <w:color w:val="000000"/>
                <w:szCs w:val="24"/>
                <w:lang w:val="id-ID" w:eastAsia="id-ID"/>
              </w:rPr>
              <w:t xml:space="preserve">head casing </w:t>
            </w:r>
            <w:r w:rsidRPr="006E5AC0">
              <w:rPr>
                <w:rFonts w:eastAsia="Times New Roman" w:cs="Times New Roman"/>
                <w:color w:val="000000"/>
                <w:szCs w:val="24"/>
                <w:lang w:val="id-ID" w:eastAsia="id-ID"/>
              </w:rPr>
              <w:t>tipe yang berbeda</w:t>
            </w:r>
          </w:p>
        </w:tc>
        <w:tc>
          <w:tcPr>
            <w:tcW w:w="1559" w:type="dxa"/>
            <w:tcBorders>
              <w:top w:val="nil"/>
              <w:left w:val="nil"/>
              <w:bottom w:val="single" w:sz="4" w:space="0" w:color="auto"/>
              <w:right w:val="single" w:sz="4" w:space="0" w:color="auto"/>
            </w:tcBorders>
            <w:shd w:val="clear" w:color="auto" w:fill="auto"/>
            <w:noWrap/>
            <w:vAlign w:val="center"/>
            <w:hideMark/>
          </w:tcPr>
          <w:p w14:paraId="792036F9"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19,98</w:t>
            </w:r>
          </w:p>
        </w:tc>
        <w:tc>
          <w:tcPr>
            <w:tcW w:w="963" w:type="dxa"/>
            <w:tcBorders>
              <w:top w:val="nil"/>
              <w:left w:val="nil"/>
              <w:bottom w:val="single" w:sz="4" w:space="0" w:color="auto"/>
              <w:right w:val="single" w:sz="4" w:space="0" w:color="auto"/>
            </w:tcBorders>
            <w:shd w:val="clear" w:color="000000" w:fill="00FF00"/>
            <w:noWrap/>
            <w:vAlign w:val="center"/>
            <w:hideMark/>
          </w:tcPr>
          <w:p w14:paraId="63E9F613"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447" w:type="dxa"/>
            <w:tcBorders>
              <w:top w:val="nil"/>
              <w:left w:val="nil"/>
              <w:bottom w:val="single" w:sz="4" w:space="0" w:color="auto"/>
              <w:right w:val="single" w:sz="4" w:space="0" w:color="auto"/>
            </w:tcBorders>
            <w:shd w:val="clear" w:color="auto" w:fill="auto"/>
            <w:noWrap/>
            <w:vAlign w:val="center"/>
            <w:hideMark/>
          </w:tcPr>
          <w:p w14:paraId="21922E6A"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6F96B171" w14:textId="77777777" w:rsidTr="00F21D99">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08DC4C1"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 </w:t>
            </w:r>
          </w:p>
        </w:tc>
        <w:tc>
          <w:tcPr>
            <w:tcW w:w="1977" w:type="dxa"/>
            <w:tcBorders>
              <w:top w:val="nil"/>
              <w:left w:val="nil"/>
              <w:bottom w:val="single" w:sz="4" w:space="0" w:color="auto"/>
              <w:right w:val="single" w:sz="4" w:space="0" w:color="auto"/>
            </w:tcBorders>
            <w:shd w:val="clear" w:color="auto" w:fill="auto"/>
            <w:vAlign w:val="center"/>
            <w:hideMark/>
          </w:tcPr>
          <w:p w14:paraId="69C20F9B"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Total</w:t>
            </w:r>
          </w:p>
        </w:tc>
        <w:tc>
          <w:tcPr>
            <w:tcW w:w="1559" w:type="dxa"/>
            <w:tcBorders>
              <w:top w:val="nil"/>
              <w:left w:val="nil"/>
              <w:bottom w:val="single" w:sz="4" w:space="0" w:color="auto"/>
              <w:right w:val="single" w:sz="4" w:space="0" w:color="auto"/>
            </w:tcBorders>
            <w:shd w:val="clear" w:color="auto" w:fill="auto"/>
            <w:noWrap/>
            <w:vAlign w:val="center"/>
            <w:hideMark/>
          </w:tcPr>
          <w:p w14:paraId="54DD9F93"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1275,36</w:t>
            </w:r>
          </w:p>
        </w:tc>
        <w:tc>
          <w:tcPr>
            <w:tcW w:w="963" w:type="dxa"/>
            <w:tcBorders>
              <w:top w:val="nil"/>
              <w:left w:val="nil"/>
              <w:bottom w:val="single" w:sz="4" w:space="0" w:color="auto"/>
              <w:right w:val="single" w:sz="4" w:space="0" w:color="auto"/>
            </w:tcBorders>
            <w:shd w:val="clear" w:color="auto" w:fill="auto"/>
            <w:noWrap/>
            <w:vAlign w:val="center"/>
            <w:hideMark/>
          </w:tcPr>
          <w:p w14:paraId="553FA451"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951,95</w:t>
            </w:r>
          </w:p>
        </w:tc>
        <w:tc>
          <w:tcPr>
            <w:tcW w:w="1447" w:type="dxa"/>
            <w:tcBorders>
              <w:top w:val="nil"/>
              <w:left w:val="nil"/>
              <w:bottom w:val="single" w:sz="4" w:space="0" w:color="auto"/>
              <w:right w:val="single" w:sz="4" w:space="0" w:color="auto"/>
            </w:tcBorders>
            <w:shd w:val="clear" w:color="auto" w:fill="auto"/>
            <w:noWrap/>
            <w:vAlign w:val="center"/>
            <w:hideMark/>
          </w:tcPr>
          <w:p w14:paraId="058F9012"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323,41</w:t>
            </w:r>
          </w:p>
        </w:tc>
      </w:tr>
    </w:tbl>
    <w:p w14:paraId="03223105" w14:textId="7CB28915" w:rsidR="005B26F4" w:rsidRDefault="005B26F4" w:rsidP="00F21D99">
      <w:pPr>
        <w:pStyle w:val="Heading1"/>
        <w:spacing w:line="360" w:lineRule="auto"/>
        <w:ind w:left="567"/>
        <w:jc w:val="both"/>
        <w:rPr>
          <w:lang w:val="id-ID"/>
        </w:rPr>
      </w:pPr>
      <w:r w:rsidRPr="00F21D99">
        <w:rPr>
          <w:b w:val="0"/>
          <w:lang w:val="id-ID"/>
        </w:rPr>
        <w:t>4</w:t>
      </w:r>
      <w:r w:rsidR="00F21D99" w:rsidRPr="00F21D99">
        <w:rPr>
          <w:b w:val="0"/>
          <w:lang w:val="id-ID"/>
        </w:rPr>
        <w:t>.</w:t>
      </w:r>
      <w:r w:rsidRPr="005D204D">
        <w:rPr>
          <w:lang w:val="id-ID"/>
        </w:rPr>
        <w:t xml:space="preserve"> </w:t>
      </w:r>
      <w:r w:rsidRPr="00F21D99">
        <w:rPr>
          <w:b w:val="0"/>
          <w:lang w:val="id-ID"/>
        </w:rPr>
        <w:t>Perbaikan 2 dengan pembuatan rak penyimpanan</w:t>
      </w:r>
    </w:p>
    <w:p w14:paraId="5A0DB359" w14:textId="68DD0CBB" w:rsidR="005B26F4" w:rsidRDefault="005B26F4" w:rsidP="00F21D99">
      <w:pPr>
        <w:pStyle w:val="Heading1"/>
        <w:spacing w:line="360" w:lineRule="auto"/>
        <w:ind w:left="851"/>
        <w:jc w:val="both"/>
        <w:rPr>
          <w:b w:val="0"/>
          <w:lang w:val="id-ID"/>
        </w:rPr>
      </w:pPr>
      <w:r>
        <w:rPr>
          <w:b w:val="0"/>
          <w:lang w:val="id-ID"/>
        </w:rPr>
        <w:t xml:space="preserve">Setelah dilakukan perbaikan yang pertama dengan menggabungkan gerakan mengambil </w:t>
      </w:r>
      <w:r>
        <w:rPr>
          <w:b w:val="0"/>
          <w:i/>
          <w:lang w:val="id-ID"/>
        </w:rPr>
        <w:t xml:space="preserve">tools </w:t>
      </w:r>
      <w:r>
        <w:rPr>
          <w:b w:val="0"/>
          <w:lang w:val="id-ID"/>
        </w:rPr>
        <w:t xml:space="preserve">dan </w:t>
      </w:r>
      <w:r>
        <w:rPr>
          <w:b w:val="0"/>
          <w:i/>
          <w:lang w:val="id-ID"/>
        </w:rPr>
        <w:t xml:space="preserve">dies, </w:t>
      </w:r>
      <w:r>
        <w:rPr>
          <w:b w:val="0"/>
          <w:lang w:val="id-ID"/>
        </w:rPr>
        <w:t xml:space="preserve">ternyata gerakan tersebut tetap memakan waktu yang relatif lama dikarenakan jarak antara mesin CNC dengan gudang penyimpanan </w:t>
      </w:r>
      <w:r>
        <w:rPr>
          <w:b w:val="0"/>
          <w:i/>
          <w:lang w:val="id-ID"/>
        </w:rPr>
        <w:t xml:space="preserve">tools </w:t>
      </w:r>
      <w:r>
        <w:rPr>
          <w:b w:val="0"/>
          <w:lang w:val="id-ID"/>
        </w:rPr>
        <w:t xml:space="preserve">yang jauh. Untuk itu pada perbaikan yang kedua disediakan rak penyimpanan </w:t>
      </w:r>
      <w:r>
        <w:rPr>
          <w:b w:val="0"/>
          <w:i/>
          <w:lang w:val="id-ID"/>
        </w:rPr>
        <w:t xml:space="preserve">tools </w:t>
      </w:r>
      <w:r>
        <w:rPr>
          <w:b w:val="0"/>
          <w:lang w:val="id-ID"/>
        </w:rPr>
        <w:t xml:space="preserve">dan </w:t>
      </w:r>
      <w:r>
        <w:rPr>
          <w:b w:val="0"/>
          <w:i/>
          <w:lang w:val="id-ID"/>
        </w:rPr>
        <w:t xml:space="preserve">dies </w:t>
      </w:r>
      <w:r>
        <w:rPr>
          <w:b w:val="0"/>
          <w:lang w:val="id-ID"/>
        </w:rPr>
        <w:t xml:space="preserve">yang diletakkan di samping mesin CNC agar dapat menghemat waktu operator berjalan menuju gudang penyimpanan. Berikut merupakan desain rak peyimpanan </w:t>
      </w:r>
      <w:r>
        <w:rPr>
          <w:b w:val="0"/>
          <w:i/>
          <w:lang w:val="id-ID"/>
        </w:rPr>
        <w:t xml:space="preserve">tools </w:t>
      </w:r>
      <w:r>
        <w:rPr>
          <w:b w:val="0"/>
          <w:lang w:val="id-ID"/>
        </w:rPr>
        <w:t xml:space="preserve">dan </w:t>
      </w:r>
      <w:r>
        <w:rPr>
          <w:b w:val="0"/>
          <w:i/>
          <w:lang w:val="id-ID"/>
        </w:rPr>
        <w:t xml:space="preserve">dies </w:t>
      </w:r>
      <w:r>
        <w:rPr>
          <w:b w:val="0"/>
          <w:lang w:val="id-ID"/>
        </w:rPr>
        <w:t>:</w:t>
      </w:r>
    </w:p>
    <w:p w14:paraId="033E4478" w14:textId="6A39402D" w:rsidR="00F21D99" w:rsidRDefault="00F21D99" w:rsidP="00F21D99">
      <w:pPr>
        <w:pStyle w:val="Heading1"/>
        <w:spacing w:line="360" w:lineRule="auto"/>
        <w:ind w:left="851"/>
        <w:rPr>
          <w:b w:val="0"/>
          <w:lang w:val="id-ID"/>
        </w:rPr>
      </w:pPr>
      <w:r>
        <w:rPr>
          <w:noProof/>
          <w:lang w:val="id-ID" w:eastAsia="id-ID"/>
        </w:rPr>
        <w:lastRenderedPageBreak/>
        <w:drawing>
          <wp:inline distT="0" distB="0" distL="0" distR="0" wp14:anchorId="1540DE65" wp14:editId="1AE27B0C">
            <wp:extent cx="1596352" cy="2790825"/>
            <wp:effectExtent l="0" t="0" r="444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605133" cy="2806177"/>
                    </a:xfrm>
                    <a:prstGeom prst="rect">
                      <a:avLst/>
                    </a:prstGeom>
                  </pic:spPr>
                </pic:pic>
              </a:graphicData>
            </a:graphic>
          </wp:inline>
        </w:drawing>
      </w:r>
    </w:p>
    <w:p w14:paraId="315FDB2F" w14:textId="06CAC545" w:rsidR="00F21D99" w:rsidRDefault="00F21D99" w:rsidP="00F21D99">
      <w:pPr>
        <w:pStyle w:val="Heading1"/>
        <w:spacing w:line="360" w:lineRule="auto"/>
        <w:ind w:left="851"/>
        <w:rPr>
          <w:b w:val="0"/>
          <w:lang w:val="id-ID"/>
        </w:rPr>
      </w:pPr>
      <w:r>
        <w:rPr>
          <w:noProof/>
          <w:lang w:val="id-ID" w:eastAsia="id-ID"/>
        </w:rPr>
        <w:drawing>
          <wp:inline distT="0" distB="0" distL="0" distR="0" wp14:anchorId="26E3F633" wp14:editId="7D973A12">
            <wp:extent cx="3305175" cy="2442816"/>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310583" cy="2446813"/>
                    </a:xfrm>
                    <a:prstGeom prst="rect">
                      <a:avLst/>
                    </a:prstGeom>
                  </pic:spPr>
                </pic:pic>
              </a:graphicData>
            </a:graphic>
          </wp:inline>
        </w:drawing>
      </w:r>
    </w:p>
    <w:p w14:paraId="2BFEA97B" w14:textId="3547CA06" w:rsidR="00F21D99" w:rsidRDefault="00F21D99" w:rsidP="00F21D99">
      <w:pPr>
        <w:pStyle w:val="Heading1"/>
        <w:spacing w:line="360" w:lineRule="auto"/>
        <w:ind w:left="851"/>
        <w:rPr>
          <w:b w:val="0"/>
          <w:lang w:val="id-ID"/>
        </w:rPr>
      </w:pPr>
      <w:r>
        <w:rPr>
          <w:noProof/>
          <w:lang w:val="id-ID" w:eastAsia="id-ID"/>
        </w:rPr>
        <w:lastRenderedPageBreak/>
        <w:drawing>
          <wp:inline distT="0" distB="0" distL="0" distR="0" wp14:anchorId="1E1E17D5" wp14:editId="2D9BC604">
            <wp:extent cx="2847975" cy="3238500"/>
            <wp:effectExtent l="0" t="0" r="9525"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847975" cy="3238500"/>
                    </a:xfrm>
                    <a:prstGeom prst="rect">
                      <a:avLst/>
                    </a:prstGeom>
                  </pic:spPr>
                </pic:pic>
              </a:graphicData>
            </a:graphic>
          </wp:inline>
        </w:drawing>
      </w:r>
    </w:p>
    <w:p w14:paraId="32A7B236" w14:textId="605EA05A" w:rsidR="00F21D99" w:rsidRDefault="00F21D99" w:rsidP="00F21D99">
      <w:pPr>
        <w:pStyle w:val="Heading1"/>
        <w:spacing w:line="360" w:lineRule="auto"/>
        <w:ind w:left="851"/>
        <w:jc w:val="both"/>
        <w:rPr>
          <w:b w:val="0"/>
          <w:lang w:val="id-ID"/>
        </w:rPr>
      </w:pPr>
      <w:r>
        <w:rPr>
          <w:b w:val="0"/>
          <w:lang w:val="id-ID"/>
        </w:rPr>
        <w:t xml:space="preserve">Berdasarkan gambar di atas, desain rak dirancang sedemikian rupa supaya memudahkan operator dalam mencari </w:t>
      </w:r>
      <w:r>
        <w:rPr>
          <w:b w:val="0"/>
          <w:i/>
          <w:lang w:val="id-ID"/>
        </w:rPr>
        <w:t xml:space="preserve">tools </w:t>
      </w:r>
      <w:r>
        <w:rPr>
          <w:b w:val="0"/>
          <w:lang w:val="id-ID"/>
        </w:rPr>
        <w:t xml:space="preserve">dan </w:t>
      </w:r>
      <w:r>
        <w:rPr>
          <w:b w:val="0"/>
          <w:i/>
          <w:lang w:val="id-ID"/>
        </w:rPr>
        <w:t xml:space="preserve">dies. </w:t>
      </w:r>
      <w:r>
        <w:rPr>
          <w:b w:val="0"/>
          <w:lang w:val="id-ID"/>
        </w:rPr>
        <w:t>Selain itu, faktor kenyamanan operator juga perlu diperhatikan. Untuk itu dimensi rak menyesuaikan dengan antropometri laki-laki di Indonesia dengan rentang usia 20 – 30 tahun. Berikut data antropometri yang diperlukan dalam pembuatan rak :</w:t>
      </w:r>
    </w:p>
    <w:tbl>
      <w:tblPr>
        <w:tblW w:w="7550" w:type="dxa"/>
        <w:jc w:val="right"/>
        <w:tblLook w:val="04A0" w:firstRow="1" w:lastRow="0" w:firstColumn="1" w:lastColumn="0" w:noHBand="0" w:noVBand="1"/>
      </w:tblPr>
      <w:tblGrid>
        <w:gridCol w:w="1271"/>
        <w:gridCol w:w="2799"/>
        <w:gridCol w:w="1120"/>
        <w:gridCol w:w="1180"/>
        <w:gridCol w:w="1180"/>
      </w:tblGrid>
      <w:tr w:rsidR="00F21D99" w:rsidRPr="00F21D99" w14:paraId="6B5333BC" w14:textId="77777777" w:rsidTr="00F21D99">
        <w:trPr>
          <w:trHeight w:val="315"/>
          <w:jc w:val="right"/>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E4DB8" w14:textId="77777777" w:rsidR="00F21D99" w:rsidRPr="00F21D99" w:rsidRDefault="00F21D99" w:rsidP="00D849AE">
            <w:pPr>
              <w:spacing w:line="240" w:lineRule="auto"/>
              <w:jc w:val="center"/>
              <w:rPr>
                <w:rFonts w:eastAsia="Times New Roman" w:cs="Times New Roman"/>
                <w:szCs w:val="24"/>
                <w:lang w:val="id-ID" w:eastAsia="id-ID"/>
              </w:rPr>
            </w:pPr>
            <w:r w:rsidRPr="00F21D99">
              <w:rPr>
                <w:rFonts w:eastAsia="Times New Roman" w:cs="Times New Roman"/>
                <w:szCs w:val="24"/>
                <w:lang w:val="id-ID" w:eastAsia="id-ID"/>
              </w:rPr>
              <w:t>Dimensi</w:t>
            </w:r>
          </w:p>
        </w:tc>
        <w:tc>
          <w:tcPr>
            <w:tcW w:w="2799" w:type="dxa"/>
            <w:tcBorders>
              <w:top w:val="single" w:sz="4" w:space="0" w:color="auto"/>
              <w:left w:val="nil"/>
              <w:bottom w:val="single" w:sz="4" w:space="0" w:color="auto"/>
              <w:right w:val="single" w:sz="4" w:space="0" w:color="auto"/>
            </w:tcBorders>
            <w:shd w:val="clear" w:color="auto" w:fill="auto"/>
            <w:noWrap/>
            <w:vAlign w:val="center"/>
            <w:hideMark/>
          </w:tcPr>
          <w:p w14:paraId="23D8446B" w14:textId="77777777" w:rsidR="00F21D99" w:rsidRPr="00F21D99" w:rsidRDefault="00F21D99" w:rsidP="00D849AE">
            <w:pPr>
              <w:spacing w:line="240" w:lineRule="auto"/>
              <w:jc w:val="center"/>
              <w:rPr>
                <w:rFonts w:eastAsia="Times New Roman" w:cs="Times New Roman"/>
                <w:szCs w:val="24"/>
                <w:lang w:val="id-ID" w:eastAsia="id-ID"/>
              </w:rPr>
            </w:pPr>
            <w:r w:rsidRPr="00F21D99">
              <w:rPr>
                <w:rFonts w:eastAsia="Times New Roman" w:cs="Times New Roman"/>
                <w:szCs w:val="24"/>
                <w:lang w:val="id-ID" w:eastAsia="id-ID"/>
              </w:rPr>
              <w:t>Keterangan</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3AC575AB" w14:textId="77777777" w:rsidR="00F21D99" w:rsidRPr="00F21D99" w:rsidRDefault="00F21D99" w:rsidP="00D849AE">
            <w:pPr>
              <w:spacing w:line="240" w:lineRule="auto"/>
              <w:jc w:val="center"/>
              <w:rPr>
                <w:rFonts w:eastAsia="Times New Roman" w:cs="Times New Roman"/>
                <w:szCs w:val="24"/>
                <w:lang w:val="id-ID" w:eastAsia="id-ID"/>
              </w:rPr>
            </w:pPr>
            <w:r w:rsidRPr="00F21D99">
              <w:rPr>
                <w:rFonts w:eastAsia="Times New Roman" w:cs="Times New Roman"/>
                <w:szCs w:val="24"/>
                <w:lang w:val="id-ID" w:eastAsia="id-ID"/>
              </w:rPr>
              <w:t xml:space="preserve">Persentil 5 </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443FEED2" w14:textId="77777777" w:rsidR="00F21D99" w:rsidRPr="00F21D99" w:rsidRDefault="00F21D99" w:rsidP="00D849AE">
            <w:pPr>
              <w:spacing w:line="240" w:lineRule="auto"/>
              <w:jc w:val="center"/>
              <w:rPr>
                <w:rFonts w:eastAsia="Times New Roman" w:cs="Times New Roman"/>
                <w:szCs w:val="24"/>
                <w:lang w:val="id-ID" w:eastAsia="id-ID"/>
              </w:rPr>
            </w:pPr>
            <w:r w:rsidRPr="00F21D99">
              <w:rPr>
                <w:rFonts w:eastAsia="Times New Roman" w:cs="Times New Roman"/>
                <w:szCs w:val="24"/>
                <w:lang w:val="id-ID" w:eastAsia="id-ID"/>
              </w:rPr>
              <w:t>Persentil 50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63B9D5FD" w14:textId="77777777" w:rsidR="00F21D99" w:rsidRPr="00F21D99" w:rsidRDefault="00F21D99" w:rsidP="00D849AE">
            <w:pPr>
              <w:spacing w:line="240" w:lineRule="auto"/>
              <w:jc w:val="center"/>
              <w:rPr>
                <w:rFonts w:eastAsia="Times New Roman" w:cs="Times New Roman"/>
                <w:szCs w:val="24"/>
                <w:lang w:val="id-ID" w:eastAsia="id-ID"/>
              </w:rPr>
            </w:pPr>
            <w:r w:rsidRPr="00F21D99">
              <w:rPr>
                <w:rFonts w:eastAsia="Times New Roman" w:cs="Times New Roman"/>
                <w:szCs w:val="24"/>
                <w:lang w:val="id-ID" w:eastAsia="id-ID"/>
              </w:rPr>
              <w:t>Persentil 95</w:t>
            </w:r>
          </w:p>
        </w:tc>
      </w:tr>
      <w:tr w:rsidR="00F21D99" w:rsidRPr="00F21D99" w14:paraId="0551BCD5" w14:textId="77777777" w:rsidTr="00F21D99">
        <w:trPr>
          <w:trHeight w:val="315"/>
          <w:jc w:val="right"/>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1F4918E" w14:textId="77777777" w:rsidR="00F21D99" w:rsidRPr="00F21D99" w:rsidRDefault="00F21D99" w:rsidP="00D849AE">
            <w:pPr>
              <w:spacing w:line="240" w:lineRule="auto"/>
              <w:jc w:val="center"/>
              <w:rPr>
                <w:rFonts w:eastAsia="Times New Roman" w:cs="Times New Roman"/>
                <w:szCs w:val="24"/>
                <w:lang w:val="id-ID" w:eastAsia="id-ID"/>
              </w:rPr>
            </w:pPr>
            <w:r w:rsidRPr="00F21D99">
              <w:rPr>
                <w:rFonts w:eastAsia="Times New Roman" w:cs="Times New Roman"/>
                <w:szCs w:val="24"/>
                <w:lang w:val="id-ID" w:eastAsia="id-ID"/>
              </w:rPr>
              <w:t>D1</w:t>
            </w:r>
          </w:p>
        </w:tc>
        <w:tc>
          <w:tcPr>
            <w:tcW w:w="2799" w:type="dxa"/>
            <w:tcBorders>
              <w:top w:val="nil"/>
              <w:left w:val="nil"/>
              <w:bottom w:val="single" w:sz="4" w:space="0" w:color="auto"/>
              <w:right w:val="single" w:sz="4" w:space="0" w:color="auto"/>
            </w:tcBorders>
            <w:shd w:val="clear" w:color="auto" w:fill="auto"/>
            <w:noWrap/>
            <w:vAlign w:val="center"/>
            <w:hideMark/>
          </w:tcPr>
          <w:p w14:paraId="4E80E1E8" w14:textId="77777777" w:rsidR="00F21D99" w:rsidRPr="00F21D99" w:rsidRDefault="00F21D99" w:rsidP="00D849AE">
            <w:pPr>
              <w:spacing w:line="240" w:lineRule="auto"/>
              <w:jc w:val="left"/>
              <w:rPr>
                <w:rFonts w:eastAsia="Times New Roman" w:cs="Times New Roman"/>
                <w:szCs w:val="24"/>
                <w:lang w:val="id-ID" w:eastAsia="id-ID"/>
              </w:rPr>
            </w:pPr>
            <w:r w:rsidRPr="00F21D99">
              <w:rPr>
                <w:rFonts w:eastAsia="Times New Roman" w:cs="Times New Roman"/>
                <w:szCs w:val="24"/>
                <w:lang w:val="id-ID" w:eastAsia="id-ID"/>
              </w:rPr>
              <w:t>Tinggi tubuh</w:t>
            </w:r>
          </w:p>
        </w:tc>
        <w:tc>
          <w:tcPr>
            <w:tcW w:w="1120" w:type="dxa"/>
            <w:tcBorders>
              <w:top w:val="nil"/>
              <w:left w:val="nil"/>
              <w:bottom w:val="single" w:sz="4" w:space="0" w:color="auto"/>
              <w:right w:val="single" w:sz="4" w:space="0" w:color="auto"/>
            </w:tcBorders>
            <w:shd w:val="clear" w:color="auto" w:fill="auto"/>
            <w:noWrap/>
            <w:vAlign w:val="center"/>
            <w:hideMark/>
          </w:tcPr>
          <w:p w14:paraId="41675BB8" w14:textId="77777777" w:rsidR="00F21D99" w:rsidRPr="00F21D99" w:rsidRDefault="00F21D99" w:rsidP="00D849AE">
            <w:pPr>
              <w:spacing w:line="240" w:lineRule="auto"/>
              <w:jc w:val="center"/>
              <w:rPr>
                <w:rFonts w:eastAsia="Times New Roman" w:cs="Times New Roman"/>
                <w:szCs w:val="24"/>
                <w:lang w:val="id-ID" w:eastAsia="id-ID"/>
              </w:rPr>
            </w:pPr>
            <w:r w:rsidRPr="00F21D99">
              <w:rPr>
                <w:rFonts w:eastAsia="Times New Roman" w:cs="Times New Roman"/>
                <w:szCs w:val="24"/>
                <w:lang w:val="id-ID" w:eastAsia="id-ID"/>
              </w:rPr>
              <w:t>160,85</w:t>
            </w:r>
          </w:p>
        </w:tc>
        <w:tc>
          <w:tcPr>
            <w:tcW w:w="1180" w:type="dxa"/>
            <w:tcBorders>
              <w:top w:val="nil"/>
              <w:left w:val="nil"/>
              <w:bottom w:val="single" w:sz="4" w:space="0" w:color="auto"/>
              <w:right w:val="single" w:sz="4" w:space="0" w:color="auto"/>
            </w:tcBorders>
            <w:shd w:val="clear" w:color="auto" w:fill="auto"/>
            <w:noWrap/>
            <w:vAlign w:val="center"/>
            <w:hideMark/>
          </w:tcPr>
          <w:p w14:paraId="353684E6" w14:textId="77777777" w:rsidR="00F21D99" w:rsidRPr="00F21D99" w:rsidRDefault="00F21D99" w:rsidP="00D849AE">
            <w:pPr>
              <w:spacing w:line="240" w:lineRule="auto"/>
              <w:jc w:val="center"/>
              <w:rPr>
                <w:rFonts w:eastAsia="Times New Roman" w:cs="Times New Roman"/>
                <w:szCs w:val="24"/>
                <w:lang w:val="id-ID" w:eastAsia="id-ID"/>
              </w:rPr>
            </w:pPr>
            <w:r w:rsidRPr="00F21D99">
              <w:rPr>
                <w:rFonts w:eastAsia="Times New Roman" w:cs="Times New Roman"/>
                <w:szCs w:val="24"/>
                <w:lang w:val="id-ID" w:eastAsia="id-ID"/>
              </w:rPr>
              <w:t>169,78</w:t>
            </w:r>
          </w:p>
        </w:tc>
        <w:tc>
          <w:tcPr>
            <w:tcW w:w="1180" w:type="dxa"/>
            <w:tcBorders>
              <w:top w:val="nil"/>
              <w:left w:val="nil"/>
              <w:bottom w:val="single" w:sz="4" w:space="0" w:color="auto"/>
              <w:right w:val="single" w:sz="4" w:space="0" w:color="auto"/>
            </w:tcBorders>
            <w:shd w:val="clear" w:color="auto" w:fill="auto"/>
            <w:noWrap/>
            <w:vAlign w:val="center"/>
            <w:hideMark/>
          </w:tcPr>
          <w:p w14:paraId="07954A58" w14:textId="77777777" w:rsidR="00F21D99" w:rsidRPr="00F21D99" w:rsidRDefault="00F21D99" w:rsidP="00D849AE">
            <w:pPr>
              <w:spacing w:line="240" w:lineRule="auto"/>
              <w:jc w:val="center"/>
              <w:rPr>
                <w:rFonts w:eastAsia="Times New Roman" w:cs="Times New Roman"/>
                <w:szCs w:val="24"/>
                <w:lang w:val="id-ID" w:eastAsia="id-ID"/>
              </w:rPr>
            </w:pPr>
            <w:r w:rsidRPr="00F21D99">
              <w:rPr>
                <w:rFonts w:eastAsia="Times New Roman" w:cs="Times New Roman"/>
                <w:szCs w:val="24"/>
                <w:lang w:val="id-ID" w:eastAsia="id-ID"/>
              </w:rPr>
              <w:t>178,72</w:t>
            </w:r>
          </w:p>
        </w:tc>
      </w:tr>
      <w:tr w:rsidR="00F21D99" w:rsidRPr="00F21D99" w14:paraId="43239EB1" w14:textId="77777777" w:rsidTr="00F21D99">
        <w:trPr>
          <w:trHeight w:val="315"/>
          <w:jc w:val="right"/>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BC5E6F6" w14:textId="77777777" w:rsidR="00F21D99" w:rsidRPr="00F21D99" w:rsidRDefault="00F21D99" w:rsidP="00D849AE">
            <w:pPr>
              <w:spacing w:line="240" w:lineRule="auto"/>
              <w:jc w:val="center"/>
              <w:rPr>
                <w:rFonts w:eastAsia="Times New Roman" w:cs="Times New Roman"/>
                <w:szCs w:val="24"/>
                <w:lang w:val="id-ID" w:eastAsia="id-ID"/>
              </w:rPr>
            </w:pPr>
            <w:r w:rsidRPr="00F21D99">
              <w:rPr>
                <w:rFonts w:eastAsia="Times New Roman" w:cs="Times New Roman"/>
                <w:szCs w:val="24"/>
                <w:lang w:val="id-ID" w:eastAsia="id-ID"/>
              </w:rPr>
              <w:t>D3</w:t>
            </w:r>
          </w:p>
        </w:tc>
        <w:tc>
          <w:tcPr>
            <w:tcW w:w="2799" w:type="dxa"/>
            <w:tcBorders>
              <w:top w:val="nil"/>
              <w:left w:val="nil"/>
              <w:bottom w:val="single" w:sz="4" w:space="0" w:color="auto"/>
              <w:right w:val="single" w:sz="4" w:space="0" w:color="auto"/>
            </w:tcBorders>
            <w:shd w:val="clear" w:color="auto" w:fill="auto"/>
            <w:noWrap/>
            <w:vAlign w:val="center"/>
            <w:hideMark/>
          </w:tcPr>
          <w:p w14:paraId="623A2BF4" w14:textId="77777777" w:rsidR="00F21D99" w:rsidRPr="00F21D99" w:rsidRDefault="00F21D99" w:rsidP="00D849AE">
            <w:pPr>
              <w:spacing w:line="240" w:lineRule="auto"/>
              <w:jc w:val="left"/>
              <w:rPr>
                <w:rFonts w:eastAsia="Times New Roman" w:cs="Times New Roman"/>
                <w:szCs w:val="24"/>
                <w:lang w:val="id-ID" w:eastAsia="id-ID"/>
              </w:rPr>
            </w:pPr>
            <w:r w:rsidRPr="00F21D99">
              <w:rPr>
                <w:rFonts w:eastAsia="Times New Roman" w:cs="Times New Roman"/>
                <w:szCs w:val="24"/>
                <w:lang w:val="id-ID" w:eastAsia="id-ID"/>
              </w:rPr>
              <w:t>Tinggi bahu</w:t>
            </w:r>
          </w:p>
        </w:tc>
        <w:tc>
          <w:tcPr>
            <w:tcW w:w="1120" w:type="dxa"/>
            <w:tcBorders>
              <w:top w:val="nil"/>
              <w:left w:val="nil"/>
              <w:bottom w:val="single" w:sz="4" w:space="0" w:color="auto"/>
              <w:right w:val="single" w:sz="4" w:space="0" w:color="auto"/>
            </w:tcBorders>
            <w:shd w:val="clear" w:color="auto" w:fill="auto"/>
            <w:noWrap/>
            <w:vAlign w:val="center"/>
            <w:hideMark/>
          </w:tcPr>
          <w:p w14:paraId="6CB51F82" w14:textId="77777777" w:rsidR="00F21D99" w:rsidRPr="00F21D99" w:rsidRDefault="00F21D99" w:rsidP="00D849AE">
            <w:pPr>
              <w:spacing w:line="240" w:lineRule="auto"/>
              <w:jc w:val="center"/>
              <w:rPr>
                <w:rFonts w:eastAsia="Times New Roman" w:cs="Times New Roman"/>
                <w:szCs w:val="24"/>
                <w:lang w:val="id-ID" w:eastAsia="id-ID"/>
              </w:rPr>
            </w:pPr>
            <w:r w:rsidRPr="00F21D99">
              <w:rPr>
                <w:rFonts w:eastAsia="Times New Roman" w:cs="Times New Roman"/>
                <w:szCs w:val="24"/>
                <w:lang w:val="id-ID" w:eastAsia="id-ID"/>
              </w:rPr>
              <w:t>133,23</w:t>
            </w:r>
          </w:p>
        </w:tc>
        <w:tc>
          <w:tcPr>
            <w:tcW w:w="1180" w:type="dxa"/>
            <w:tcBorders>
              <w:top w:val="nil"/>
              <w:left w:val="nil"/>
              <w:bottom w:val="single" w:sz="4" w:space="0" w:color="auto"/>
              <w:right w:val="single" w:sz="4" w:space="0" w:color="auto"/>
            </w:tcBorders>
            <w:shd w:val="clear" w:color="auto" w:fill="auto"/>
            <w:noWrap/>
            <w:vAlign w:val="center"/>
            <w:hideMark/>
          </w:tcPr>
          <w:p w14:paraId="7B869F55" w14:textId="77777777" w:rsidR="00F21D99" w:rsidRPr="00F21D99" w:rsidRDefault="00F21D99" w:rsidP="00D849AE">
            <w:pPr>
              <w:spacing w:line="240" w:lineRule="auto"/>
              <w:jc w:val="center"/>
              <w:rPr>
                <w:rFonts w:eastAsia="Times New Roman" w:cs="Times New Roman"/>
                <w:szCs w:val="24"/>
                <w:lang w:val="id-ID" w:eastAsia="id-ID"/>
              </w:rPr>
            </w:pPr>
            <w:r w:rsidRPr="00F21D99">
              <w:rPr>
                <w:rFonts w:eastAsia="Times New Roman" w:cs="Times New Roman"/>
                <w:szCs w:val="24"/>
                <w:lang w:val="id-ID" w:eastAsia="id-ID"/>
              </w:rPr>
              <w:t>141,56</w:t>
            </w:r>
          </w:p>
        </w:tc>
        <w:tc>
          <w:tcPr>
            <w:tcW w:w="1180" w:type="dxa"/>
            <w:tcBorders>
              <w:top w:val="nil"/>
              <w:left w:val="nil"/>
              <w:bottom w:val="single" w:sz="4" w:space="0" w:color="auto"/>
              <w:right w:val="single" w:sz="4" w:space="0" w:color="auto"/>
            </w:tcBorders>
            <w:shd w:val="clear" w:color="auto" w:fill="auto"/>
            <w:noWrap/>
            <w:vAlign w:val="center"/>
            <w:hideMark/>
          </w:tcPr>
          <w:p w14:paraId="769B694D" w14:textId="77777777" w:rsidR="00F21D99" w:rsidRPr="00F21D99" w:rsidRDefault="00F21D99" w:rsidP="00D849AE">
            <w:pPr>
              <w:spacing w:line="240" w:lineRule="auto"/>
              <w:jc w:val="center"/>
              <w:rPr>
                <w:rFonts w:eastAsia="Times New Roman" w:cs="Times New Roman"/>
                <w:szCs w:val="24"/>
                <w:lang w:val="id-ID" w:eastAsia="id-ID"/>
              </w:rPr>
            </w:pPr>
            <w:r w:rsidRPr="00F21D99">
              <w:rPr>
                <w:rFonts w:eastAsia="Times New Roman" w:cs="Times New Roman"/>
                <w:szCs w:val="24"/>
                <w:lang w:val="id-ID" w:eastAsia="id-ID"/>
              </w:rPr>
              <w:t>149,88</w:t>
            </w:r>
          </w:p>
        </w:tc>
      </w:tr>
      <w:tr w:rsidR="00F21D99" w:rsidRPr="00F21D99" w14:paraId="1995D492" w14:textId="77777777" w:rsidTr="00F21D99">
        <w:trPr>
          <w:trHeight w:val="630"/>
          <w:jc w:val="right"/>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88BBF8C" w14:textId="77777777" w:rsidR="00F21D99" w:rsidRPr="00F21D99" w:rsidRDefault="00F21D99" w:rsidP="00D849AE">
            <w:pPr>
              <w:spacing w:line="240" w:lineRule="auto"/>
              <w:jc w:val="center"/>
              <w:rPr>
                <w:rFonts w:eastAsia="Times New Roman" w:cs="Times New Roman"/>
                <w:szCs w:val="24"/>
                <w:lang w:val="id-ID" w:eastAsia="id-ID"/>
              </w:rPr>
            </w:pPr>
            <w:r w:rsidRPr="00F21D99">
              <w:rPr>
                <w:rFonts w:eastAsia="Times New Roman" w:cs="Times New Roman"/>
                <w:szCs w:val="24"/>
                <w:lang w:val="id-ID" w:eastAsia="id-ID"/>
              </w:rPr>
              <w:t>D25</w:t>
            </w:r>
          </w:p>
        </w:tc>
        <w:tc>
          <w:tcPr>
            <w:tcW w:w="2799" w:type="dxa"/>
            <w:tcBorders>
              <w:top w:val="nil"/>
              <w:left w:val="nil"/>
              <w:bottom w:val="single" w:sz="4" w:space="0" w:color="auto"/>
              <w:right w:val="single" w:sz="4" w:space="0" w:color="auto"/>
            </w:tcBorders>
            <w:shd w:val="clear" w:color="auto" w:fill="auto"/>
            <w:vAlign w:val="bottom"/>
            <w:hideMark/>
          </w:tcPr>
          <w:p w14:paraId="34403022" w14:textId="77777777" w:rsidR="00F21D99" w:rsidRPr="00F21D99" w:rsidRDefault="00F21D99" w:rsidP="00D849AE">
            <w:pPr>
              <w:spacing w:line="240" w:lineRule="auto"/>
              <w:jc w:val="left"/>
              <w:rPr>
                <w:rFonts w:eastAsia="Times New Roman" w:cs="Times New Roman"/>
                <w:szCs w:val="24"/>
                <w:lang w:val="id-ID" w:eastAsia="id-ID"/>
              </w:rPr>
            </w:pPr>
            <w:r w:rsidRPr="00F21D99">
              <w:rPr>
                <w:rFonts w:eastAsia="Times New Roman" w:cs="Times New Roman"/>
                <w:szCs w:val="24"/>
                <w:lang w:val="id-ID" w:eastAsia="id-ID"/>
              </w:rPr>
              <w:t>Panjang bahu-genggaman tangan ke depan</w:t>
            </w:r>
          </w:p>
        </w:tc>
        <w:tc>
          <w:tcPr>
            <w:tcW w:w="1120" w:type="dxa"/>
            <w:tcBorders>
              <w:top w:val="nil"/>
              <w:left w:val="nil"/>
              <w:bottom w:val="single" w:sz="4" w:space="0" w:color="auto"/>
              <w:right w:val="single" w:sz="4" w:space="0" w:color="auto"/>
            </w:tcBorders>
            <w:shd w:val="clear" w:color="auto" w:fill="auto"/>
            <w:noWrap/>
            <w:vAlign w:val="center"/>
            <w:hideMark/>
          </w:tcPr>
          <w:p w14:paraId="1D834CC3" w14:textId="77777777" w:rsidR="00F21D99" w:rsidRPr="00F21D99" w:rsidRDefault="00F21D99" w:rsidP="00D849AE">
            <w:pPr>
              <w:spacing w:line="240" w:lineRule="auto"/>
              <w:jc w:val="center"/>
              <w:rPr>
                <w:rFonts w:eastAsia="Times New Roman" w:cs="Times New Roman"/>
                <w:szCs w:val="24"/>
                <w:lang w:val="id-ID" w:eastAsia="id-ID"/>
              </w:rPr>
            </w:pPr>
            <w:r w:rsidRPr="00F21D99">
              <w:rPr>
                <w:rFonts w:eastAsia="Times New Roman" w:cs="Times New Roman"/>
                <w:szCs w:val="24"/>
                <w:lang w:val="id-ID" w:eastAsia="id-ID"/>
              </w:rPr>
              <w:t>50,61</w:t>
            </w:r>
          </w:p>
        </w:tc>
        <w:tc>
          <w:tcPr>
            <w:tcW w:w="1180" w:type="dxa"/>
            <w:tcBorders>
              <w:top w:val="nil"/>
              <w:left w:val="nil"/>
              <w:bottom w:val="single" w:sz="4" w:space="0" w:color="auto"/>
              <w:right w:val="single" w:sz="4" w:space="0" w:color="auto"/>
            </w:tcBorders>
            <w:shd w:val="clear" w:color="auto" w:fill="auto"/>
            <w:noWrap/>
            <w:vAlign w:val="center"/>
            <w:hideMark/>
          </w:tcPr>
          <w:p w14:paraId="5124A876" w14:textId="77777777" w:rsidR="00F21D99" w:rsidRPr="00F21D99" w:rsidRDefault="00F21D99" w:rsidP="00D849AE">
            <w:pPr>
              <w:spacing w:line="240" w:lineRule="auto"/>
              <w:jc w:val="center"/>
              <w:rPr>
                <w:rFonts w:eastAsia="Times New Roman" w:cs="Times New Roman"/>
                <w:szCs w:val="24"/>
                <w:lang w:val="id-ID" w:eastAsia="id-ID"/>
              </w:rPr>
            </w:pPr>
            <w:r w:rsidRPr="00F21D99">
              <w:rPr>
                <w:rFonts w:eastAsia="Times New Roman" w:cs="Times New Roman"/>
                <w:szCs w:val="24"/>
                <w:lang w:val="id-ID" w:eastAsia="id-ID"/>
              </w:rPr>
              <w:t>60,25</w:t>
            </w:r>
          </w:p>
        </w:tc>
        <w:tc>
          <w:tcPr>
            <w:tcW w:w="1180" w:type="dxa"/>
            <w:tcBorders>
              <w:top w:val="nil"/>
              <w:left w:val="nil"/>
              <w:bottom w:val="single" w:sz="4" w:space="0" w:color="auto"/>
              <w:right w:val="single" w:sz="4" w:space="0" w:color="auto"/>
            </w:tcBorders>
            <w:shd w:val="clear" w:color="auto" w:fill="auto"/>
            <w:noWrap/>
            <w:vAlign w:val="center"/>
            <w:hideMark/>
          </w:tcPr>
          <w:p w14:paraId="065F859F" w14:textId="77777777" w:rsidR="00F21D99" w:rsidRPr="00F21D99" w:rsidRDefault="00F21D99" w:rsidP="00D849AE">
            <w:pPr>
              <w:spacing w:line="240" w:lineRule="auto"/>
              <w:jc w:val="center"/>
              <w:rPr>
                <w:rFonts w:eastAsia="Times New Roman" w:cs="Times New Roman"/>
                <w:szCs w:val="24"/>
                <w:lang w:val="id-ID" w:eastAsia="id-ID"/>
              </w:rPr>
            </w:pPr>
            <w:r w:rsidRPr="00F21D99">
              <w:rPr>
                <w:rFonts w:eastAsia="Times New Roman" w:cs="Times New Roman"/>
                <w:szCs w:val="24"/>
                <w:lang w:val="id-ID" w:eastAsia="id-ID"/>
              </w:rPr>
              <w:t>69,88</w:t>
            </w:r>
          </w:p>
        </w:tc>
      </w:tr>
      <w:tr w:rsidR="00F21D99" w:rsidRPr="00F21D99" w14:paraId="3E255886" w14:textId="77777777" w:rsidTr="00F21D99">
        <w:trPr>
          <w:trHeight w:val="315"/>
          <w:jc w:val="right"/>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408942C" w14:textId="77777777" w:rsidR="00F21D99" w:rsidRPr="00F21D99" w:rsidRDefault="00F21D99" w:rsidP="00D849AE">
            <w:pPr>
              <w:spacing w:line="240" w:lineRule="auto"/>
              <w:jc w:val="center"/>
              <w:rPr>
                <w:rFonts w:eastAsia="Times New Roman" w:cs="Times New Roman"/>
                <w:szCs w:val="24"/>
                <w:lang w:val="id-ID" w:eastAsia="id-ID"/>
              </w:rPr>
            </w:pPr>
            <w:r w:rsidRPr="00F21D99">
              <w:rPr>
                <w:rFonts w:eastAsia="Times New Roman" w:cs="Times New Roman"/>
                <w:szCs w:val="24"/>
                <w:lang w:val="id-ID" w:eastAsia="id-ID"/>
              </w:rPr>
              <w:t>D28</w:t>
            </w:r>
          </w:p>
        </w:tc>
        <w:tc>
          <w:tcPr>
            <w:tcW w:w="2799" w:type="dxa"/>
            <w:tcBorders>
              <w:top w:val="nil"/>
              <w:left w:val="nil"/>
              <w:bottom w:val="single" w:sz="4" w:space="0" w:color="auto"/>
              <w:right w:val="single" w:sz="4" w:space="0" w:color="auto"/>
            </w:tcBorders>
            <w:shd w:val="clear" w:color="auto" w:fill="auto"/>
            <w:noWrap/>
            <w:vAlign w:val="center"/>
            <w:hideMark/>
          </w:tcPr>
          <w:p w14:paraId="7829191F" w14:textId="77777777" w:rsidR="00F21D99" w:rsidRPr="00F21D99" w:rsidRDefault="00F21D99" w:rsidP="00D849AE">
            <w:pPr>
              <w:spacing w:line="240" w:lineRule="auto"/>
              <w:jc w:val="left"/>
              <w:rPr>
                <w:rFonts w:eastAsia="Times New Roman" w:cs="Times New Roman"/>
                <w:szCs w:val="24"/>
                <w:lang w:val="id-ID" w:eastAsia="id-ID"/>
              </w:rPr>
            </w:pPr>
            <w:r w:rsidRPr="00F21D99">
              <w:rPr>
                <w:rFonts w:eastAsia="Times New Roman" w:cs="Times New Roman"/>
                <w:szCs w:val="24"/>
                <w:lang w:val="id-ID" w:eastAsia="id-ID"/>
              </w:rPr>
              <w:t>Panjang tangan</w:t>
            </w:r>
          </w:p>
        </w:tc>
        <w:tc>
          <w:tcPr>
            <w:tcW w:w="1120" w:type="dxa"/>
            <w:tcBorders>
              <w:top w:val="nil"/>
              <w:left w:val="nil"/>
              <w:bottom w:val="single" w:sz="4" w:space="0" w:color="auto"/>
              <w:right w:val="single" w:sz="4" w:space="0" w:color="auto"/>
            </w:tcBorders>
            <w:shd w:val="clear" w:color="auto" w:fill="auto"/>
            <w:noWrap/>
            <w:vAlign w:val="center"/>
            <w:hideMark/>
          </w:tcPr>
          <w:p w14:paraId="5BB5C2DB" w14:textId="77777777" w:rsidR="00F21D99" w:rsidRPr="00F21D99" w:rsidRDefault="00F21D99" w:rsidP="00D849AE">
            <w:pPr>
              <w:spacing w:line="240" w:lineRule="auto"/>
              <w:jc w:val="center"/>
              <w:rPr>
                <w:rFonts w:eastAsia="Times New Roman" w:cs="Times New Roman"/>
                <w:szCs w:val="24"/>
                <w:lang w:val="id-ID" w:eastAsia="id-ID"/>
              </w:rPr>
            </w:pPr>
            <w:r w:rsidRPr="00F21D99">
              <w:rPr>
                <w:rFonts w:eastAsia="Times New Roman" w:cs="Times New Roman"/>
                <w:szCs w:val="24"/>
                <w:lang w:val="id-ID" w:eastAsia="id-ID"/>
              </w:rPr>
              <w:t>15,53</w:t>
            </w:r>
          </w:p>
        </w:tc>
        <w:tc>
          <w:tcPr>
            <w:tcW w:w="1180" w:type="dxa"/>
            <w:tcBorders>
              <w:top w:val="nil"/>
              <w:left w:val="nil"/>
              <w:bottom w:val="single" w:sz="4" w:space="0" w:color="auto"/>
              <w:right w:val="single" w:sz="4" w:space="0" w:color="auto"/>
            </w:tcBorders>
            <w:shd w:val="clear" w:color="auto" w:fill="auto"/>
            <w:noWrap/>
            <w:vAlign w:val="center"/>
            <w:hideMark/>
          </w:tcPr>
          <w:p w14:paraId="67012A7E" w14:textId="77777777" w:rsidR="00F21D99" w:rsidRPr="00F21D99" w:rsidRDefault="00F21D99" w:rsidP="00D849AE">
            <w:pPr>
              <w:spacing w:line="240" w:lineRule="auto"/>
              <w:jc w:val="center"/>
              <w:rPr>
                <w:rFonts w:eastAsia="Times New Roman" w:cs="Times New Roman"/>
                <w:szCs w:val="24"/>
                <w:lang w:val="id-ID" w:eastAsia="id-ID"/>
              </w:rPr>
            </w:pPr>
            <w:r w:rsidRPr="00F21D99">
              <w:rPr>
                <w:rFonts w:eastAsia="Times New Roman" w:cs="Times New Roman"/>
                <w:szCs w:val="24"/>
                <w:lang w:val="id-ID" w:eastAsia="id-ID"/>
              </w:rPr>
              <w:t>18,64</w:t>
            </w:r>
          </w:p>
        </w:tc>
        <w:tc>
          <w:tcPr>
            <w:tcW w:w="1180" w:type="dxa"/>
            <w:tcBorders>
              <w:top w:val="nil"/>
              <w:left w:val="nil"/>
              <w:bottom w:val="single" w:sz="4" w:space="0" w:color="auto"/>
              <w:right w:val="single" w:sz="4" w:space="0" w:color="auto"/>
            </w:tcBorders>
            <w:shd w:val="clear" w:color="auto" w:fill="auto"/>
            <w:noWrap/>
            <w:vAlign w:val="center"/>
            <w:hideMark/>
          </w:tcPr>
          <w:p w14:paraId="32C802EF" w14:textId="77777777" w:rsidR="00F21D99" w:rsidRPr="00F21D99" w:rsidRDefault="00F21D99" w:rsidP="00D849AE">
            <w:pPr>
              <w:spacing w:line="240" w:lineRule="auto"/>
              <w:jc w:val="center"/>
              <w:rPr>
                <w:rFonts w:eastAsia="Times New Roman" w:cs="Times New Roman"/>
                <w:szCs w:val="24"/>
                <w:lang w:val="id-ID" w:eastAsia="id-ID"/>
              </w:rPr>
            </w:pPr>
            <w:r w:rsidRPr="00F21D99">
              <w:rPr>
                <w:rFonts w:eastAsia="Times New Roman" w:cs="Times New Roman"/>
                <w:szCs w:val="24"/>
                <w:lang w:val="id-ID" w:eastAsia="id-ID"/>
              </w:rPr>
              <w:t>21,76</w:t>
            </w:r>
          </w:p>
        </w:tc>
      </w:tr>
    </w:tbl>
    <w:p w14:paraId="293A81B3" w14:textId="16B34C10" w:rsidR="00F21D99" w:rsidRPr="00BF40CD" w:rsidRDefault="00BF40CD" w:rsidP="00F21D99">
      <w:pPr>
        <w:pStyle w:val="Heading1"/>
        <w:spacing w:line="360" w:lineRule="auto"/>
        <w:ind w:left="851"/>
        <w:jc w:val="both"/>
        <w:rPr>
          <w:b w:val="0"/>
          <w:lang w:val="id-ID"/>
        </w:rPr>
      </w:pPr>
      <w:r>
        <w:rPr>
          <w:b w:val="0"/>
          <w:lang w:val="id-ID"/>
        </w:rPr>
        <w:t xml:space="preserve">Untuk tinggi rak menyesuaikan dengan antropometri tinggi tubuh, dipilih persentil 50 agar operator yang tinggi maupun pendek nyaman dalam menggunakan lemari, untuk itu tinggi rak 170 cm. Untuk tinggi tempat penyimpan </w:t>
      </w:r>
      <w:r>
        <w:rPr>
          <w:b w:val="0"/>
          <w:i/>
          <w:lang w:val="id-ID"/>
        </w:rPr>
        <w:t xml:space="preserve">tools </w:t>
      </w:r>
      <w:r>
        <w:rPr>
          <w:b w:val="0"/>
          <w:lang w:val="id-ID"/>
        </w:rPr>
        <w:t xml:space="preserve">dan </w:t>
      </w:r>
      <w:r>
        <w:rPr>
          <w:b w:val="0"/>
          <w:i/>
          <w:lang w:val="id-ID"/>
        </w:rPr>
        <w:t xml:space="preserve">dies </w:t>
      </w:r>
      <w:r>
        <w:rPr>
          <w:b w:val="0"/>
          <w:lang w:val="id-ID"/>
        </w:rPr>
        <w:t xml:space="preserve">khususnya yang tipe LF-1 dan LF-2 menyesuaikan </w:t>
      </w:r>
      <w:r>
        <w:rPr>
          <w:b w:val="0"/>
          <w:lang w:val="id-ID"/>
        </w:rPr>
        <w:lastRenderedPageBreak/>
        <w:t xml:space="preserve">antropometri tinggi bahu, dipilih persentil 50 agar operator yang tinggi maupun pendek dapat nyaman dalam proses pencarian, untuk itu tinggi tempat penyimpanan </w:t>
      </w:r>
      <w:r>
        <w:rPr>
          <w:b w:val="0"/>
          <w:i/>
          <w:lang w:val="id-ID"/>
        </w:rPr>
        <w:t xml:space="preserve">tools </w:t>
      </w:r>
      <w:r>
        <w:rPr>
          <w:b w:val="0"/>
          <w:lang w:val="id-ID"/>
        </w:rPr>
        <w:t xml:space="preserve">dan </w:t>
      </w:r>
      <w:r>
        <w:rPr>
          <w:b w:val="0"/>
          <w:i/>
          <w:lang w:val="id-ID"/>
        </w:rPr>
        <w:t xml:space="preserve">dies </w:t>
      </w:r>
      <w:r>
        <w:rPr>
          <w:b w:val="0"/>
          <w:lang w:val="id-ID"/>
        </w:rPr>
        <w:t>tipe LF-1 dan LF-2 140 cm.Untuk penempatan rak menyesuaikan dengan antropometri panjang bahu-genggaman tangan ke depan, dipilih persentil 5 agar operator dengan jangkauan panjang maupun pendek dapat mudah menjangkau, untuk itu jarak rak ke mesin CNC 50 cm. Untuk</w:t>
      </w:r>
      <w:r w:rsidR="00025A93">
        <w:rPr>
          <w:b w:val="0"/>
          <w:lang w:val="id-ID"/>
        </w:rPr>
        <w:t xml:space="preserve"> ukuran setiap rak menyesuaikan dengan antropometri panjang tangan, dipilih persentil 95 agar operator dengan tangan panjang maupun pendek, tangannya dapat masuk ke dalam rak, untuk itu tinggi rak 20 cm dan lebar rak 30 cm.</w:t>
      </w:r>
    </w:p>
    <w:p w14:paraId="5AA63DEA" w14:textId="77777777" w:rsidR="005B26F4" w:rsidRPr="007B49D9" w:rsidRDefault="005B26F4" w:rsidP="00F21D99">
      <w:pPr>
        <w:pStyle w:val="Heading1"/>
        <w:spacing w:line="360" w:lineRule="auto"/>
        <w:ind w:left="851"/>
        <w:jc w:val="both"/>
        <w:rPr>
          <w:b w:val="0"/>
          <w:lang w:val="id-ID"/>
        </w:rPr>
      </w:pPr>
      <w:r>
        <w:rPr>
          <w:b w:val="0"/>
          <w:lang w:val="id-ID"/>
        </w:rPr>
        <w:t xml:space="preserve">Setelah disediakan rak penyimpanan, aktivitas </w:t>
      </w:r>
      <w:r>
        <w:rPr>
          <w:b w:val="0"/>
          <w:i/>
          <w:lang w:val="id-ID"/>
        </w:rPr>
        <w:t xml:space="preserve">set up </w:t>
      </w:r>
      <w:r>
        <w:rPr>
          <w:b w:val="0"/>
          <w:lang w:val="id-ID"/>
        </w:rPr>
        <w:t>mesin akan lebih cepat seperti yang tertera pada tabel di bawah :</w:t>
      </w:r>
    </w:p>
    <w:tbl>
      <w:tblPr>
        <w:tblW w:w="6799" w:type="dxa"/>
        <w:jc w:val="center"/>
        <w:tblLook w:val="04A0" w:firstRow="1" w:lastRow="0" w:firstColumn="1" w:lastColumn="0" w:noHBand="0" w:noVBand="1"/>
      </w:tblPr>
      <w:tblGrid>
        <w:gridCol w:w="570"/>
        <w:gridCol w:w="1977"/>
        <w:gridCol w:w="1701"/>
        <w:gridCol w:w="1276"/>
        <w:gridCol w:w="1275"/>
      </w:tblGrid>
      <w:tr w:rsidR="005B26F4" w:rsidRPr="006E5AC0" w14:paraId="1209B972" w14:textId="77777777" w:rsidTr="00F21D99">
        <w:trPr>
          <w:trHeight w:val="630"/>
          <w:jc w:val="center"/>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21905"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No.</w:t>
            </w:r>
          </w:p>
        </w:tc>
        <w:tc>
          <w:tcPr>
            <w:tcW w:w="1977" w:type="dxa"/>
            <w:tcBorders>
              <w:top w:val="single" w:sz="4" w:space="0" w:color="auto"/>
              <w:left w:val="nil"/>
              <w:bottom w:val="single" w:sz="4" w:space="0" w:color="auto"/>
              <w:right w:val="single" w:sz="4" w:space="0" w:color="auto"/>
            </w:tcBorders>
            <w:shd w:val="clear" w:color="auto" w:fill="auto"/>
            <w:noWrap/>
            <w:vAlign w:val="center"/>
            <w:hideMark/>
          </w:tcPr>
          <w:p w14:paraId="03A69496"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Aktivitas Awal</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89EE1B6"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Waktu ( detik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245C4D4"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Internal </w:t>
            </w:r>
            <w:r w:rsidRPr="006E5AC0">
              <w:rPr>
                <w:rFonts w:eastAsia="Times New Roman" w:cs="Times New Roman"/>
                <w:i/>
                <w:iCs/>
                <w:color w:val="000000"/>
                <w:szCs w:val="24"/>
                <w:lang w:val="id-ID" w:eastAsia="id-ID"/>
              </w:rPr>
              <w:t>set up</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99CDE51"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Eksternal </w:t>
            </w:r>
            <w:r w:rsidRPr="006E5AC0">
              <w:rPr>
                <w:rFonts w:eastAsia="Times New Roman" w:cs="Times New Roman"/>
                <w:i/>
                <w:iCs/>
                <w:color w:val="000000"/>
                <w:szCs w:val="24"/>
                <w:lang w:val="id-ID" w:eastAsia="id-ID"/>
              </w:rPr>
              <w:t>set up</w:t>
            </w:r>
          </w:p>
        </w:tc>
      </w:tr>
      <w:tr w:rsidR="005B26F4" w:rsidRPr="006E5AC0" w14:paraId="5E23AA83" w14:textId="77777777" w:rsidTr="00F21D99">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A1C132C"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w:t>
            </w:r>
          </w:p>
        </w:tc>
        <w:tc>
          <w:tcPr>
            <w:tcW w:w="1977" w:type="dxa"/>
            <w:tcBorders>
              <w:top w:val="nil"/>
              <w:left w:val="nil"/>
              <w:bottom w:val="single" w:sz="4" w:space="0" w:color="auto"/>
              <w:right w:val="single" w:sz="4" w:space="0" w:color="auto"/>
            </w:tcBorders>
            <w:shd w:val="clear" w:color="auto" w:fill="auto"/>
            <w:vAlign w:val="center"/>
            <w:hideMark/>
          </w:tcPr>
          <w:p w14:paraId="421840C6"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Meletakkan </w:t>
            </w:r>
            <w:r w:rsidRPr="006E5AC0">
              <w:rPr>
                <w:rFonts w:eastAsia="Times New Roman" w:cs="Times New Roman"/>
                <w:i/>
                <w:iCs/>
                <w:color w:val="000000"/>
                <w:szCs w:val="24"/>
                <w:lang w:val="id-ID" w:eastAsia="id-ID"/>
              </w:rPr>
              <w:t xml:space="preserve">head casing </w:t>
            </w:r>
            <w:r w:rsidRPr="006E5AC0">
              <w:rPr>
                <w:rFonts w:eastAsia="Times New Roman" w:cs="Times New Roman"/>
                <w:color w:val="000000"/>
                <w:szCs w:val="24"/>
                <w:lang w:val="id-ID" w:eastAsia="id-ID"/>
              </w:rPr>
              <w:t>tipe LF-2 meja kerja</w:t>
            </w:r>
          </w:p>
        </w:tc>
        <w:tc>
          <w:tcPr>
            <w:tcW w:w="1701" w:type="dxa"/>
            <w:tcBorders>
              <w:top w:val="nil"/>
              <w:left w:val="nil"/>
              <w:bottom w:val="single" w:sz="4" w:space="0" w:color="auto"/>
              <w:right w:val="single" w:sz="4" w:space="0" w:color="auto"/>
            </w:tcBorders>
            <w:shd w:val="clear" w:color="auto" w:fill="auto"/>
            <w:noWrap/>
            <w:vAlign w:val="center"/>
            <w:hideMark/>
          </w:tcPr>
          <w:p w14:paraId="3779B1D7"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60,12</w:t>
            </w:r>
          </w:p>
        </w:tc>
        <w:tc>
          <w:tcPr>
            <w:tcW w:w="1276" w:type="dxa"/>
            <w:tcBorders>
              <w:top w:val="nil"/>
              <w:left w:val="nil"/>
              <w:bottom w:val="single" w:sz="4" w:space="0" w:color="auto"/>
              <w:right w:val="single" w:sz="4" w:space="0" w:color="auto"/>
            </w:tcBorders>
            <w:shd w:val="clear" w:color="auto" w:fill="auto"/>
            <w:noWrap/>
            <w:vAlign w:val="center"/>
            <w:hideMark/>
          </w:tcPr>
          <w:p w14:paraId="52A84AA3"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275" w:type="dxa"/>
            <w:tcBorders>
              <w:top w:val="nil"/>
              <w:left w:val="nil"/>
              <w:bottom w:val="single" w:sz="4" w:space="0" w:color="auto"/>
              <w:right w:val="single" w:sz="4" w:space="0" w:color="auto"/>
            </w:tcBorders>
            <w:shd w:val="clear" w:color="000000" w:fill="FF0000"/>
            <w:noWrap/>
            <w:vAlign w:val="center"/>
            <w:hideMark/>
          </w:tcPr>
          <w:p w14:paraId="1D443EA3"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7FD5677B" w14:textId="77777777" w:rsidTr="00F21D99">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9513F61"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2</w:t>
            </w:r>
          </w:p>
        </w:tc>
        <w:tc>
          <w:tcPr>
            <w:tcW w:w="1977" w:type="dxa"/>
            <w:tcBorders>
              <w:top w:val="nil"/>
              <w:left w:val="nil"/>
              <w:bottom w:val="single" w:sz="4" w:space="0" w:color="auto"/>
              <w:right w:val="single" w:sz="4" w:space="0" w:color="auto"/>
            </w:tcBorders>
            <w:shd w:val="clear" w:color="000000" w:fill="FFFF00"/>
            <w:vAlign w:val="center"/>
            <w:hideMark/>
          </w:tcPr>
          <w:p w14:paraId="5CF93345"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Mengambil  </w:t>
            </w:r>
            <w:r w:rsidRPr="006E5AC0">
              <w:rPr>
                <w:rFonts w:eastAsia="Times New Roman" w:cs="Times New Roman"/>
                <w:i/>
                <w:iCs/>
                <w:color w:val="000000"/>
                <w:szCs w:val="24"/>
                <w:lang w:val="id-ID" w:eastAsia="id-ID"/>
              </w:rPr>
              <w:t>tools</w:t>
            </w:r>
            <w:r>
              <w:rPr>
                <w:rFonts w:eastAsia="Times New Roman" w:cs="Times New Roman"/>
                <w:i/>
                <w:iCs/>
                <w:color w:val="000000"/>
                <w:szCs w:val="24"/>
                <w:lang w:val="id-ID" w:eastAsia="id-ID"/>
              </w:rPr>
              <w:t xml:space="preserve"> </w:t>
            </w:r>
            <w:r w:rsidRPr="006E5AC0">
              <w:rPr>
                <w:rFonts w:eastAsia="Times New Roman" w:cs="Times New Roman"/>
                <w:color w:val="000000"/>
                <w:szCs w:val="24"/>
                <w:lang w:val="id-ID" w:eastAsia="id-ID"/>
              </w:rPr>
              <w:t xml:space="preserve">dan </w:t>
            </w:r>
            <w:r w:rsidRPr="006E5AC0">
              <w:rPr>
                <w:rFonts w:eastAsia="Times New Roman" w:cs="Times New Roman"/>
                <w:i/>
                <w:iCs/>
                <w:color w:val="000000"/>
                <w:szCs w:val="24"/>
                <w:lang w:val="id-ID" w:eastAsia="id-ID"/>
              </w:rPr>
              <w:t>dies</w:t>
            </w:r>
            <w:r>
              <w:rPr>
                <w:rFonts w:eastAsia="Times New Roman" w:cs="Times New Roman"/>
                <w:i/>
                <w:iCs/>
                <w:color w:val="000000"/>
                <w:szCs w:val="24"/>
                <w:lang w:val="id-ID" w:eastAsia="id-ID"/>
              </w:rPr>
              <w:t xml:space="preserve"> </w:t>
            </w:r>
            <w:r w:rsidRPr="006E5AC0">
              <w:rPr>
                <w:rFonts w:eastAsia="Times New Roman" w:cs="Times New Roman"/>
                <w:color w:val="000000"/>
                <w:szCs w:val="24"/>
                <w:lang w:val="id-ID" w:eastAsia="id-ID"/>
              </w:rPr>
              <w:t>pada rak penyimpanan</w:t>
            </w:r>
          </w:p>
        </w:tc>
        <w:tc>
          <w:tcPr>
            <w:tcW w:w="1701" w:type="dxa"/>
            <w:tcBorders>
              <w:top w:val="nil"/>
              <w:left w:val="nil"/>
              <w:bottom w:val="single" w:sz="4" w:space="0" w:color="auto"/>
              <w:right w:val="single" w:sz="4" w:space="0" w:color="auto"/>
            </w:tcBorders>
            <w:shd w:val="clear" w:color="auto" w:fill="auto"/>
            <w:noWrap/>
            <w:vAlign w:val="center"/>
            <w:hideMark/>
          </w:tcPr>
          <w:p w14:paraId="5F30BF66"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4,98</w:t>
            </w:r>
          </w:p>
        </w:tc>
        <w:tc>
          <w:tcPr>
            <w:tcW w:w="1276" w:type="dxa"/>
            <w:tcBorders>
              <w:top w:val="nil"/>
              <w:left w:val="nil"/>
              <w:bottom w:val="single" w:sz="4" w:space="0" w:color="auto"/>
              <w:right w:val="single" w:sz="4" w:space="0" w:color="auto"/>
            </w:tcBorders>
            <w:shd w:val="clear" w:color="auto" w:fill="auto"/>
            <w:noWrap/>
            <w:vAlign w:val="center"/>
            <w:hideMark/>
          </w:tcPr>
          <w:p w14:paraId="6C2B8405"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275" w:type="dxa"/>
            <w:tcBorders>
              <w:top w:val="nil"/>
              <w:left w:val="nil"/>
              <w:bottom w:val="single" w:sz="4" w:space="0" w:color="auto"/>
              <w:right w:val="single" w:sz="4" w:space="0" w:color="auto"/>
            </w:tcBorders>
            <w:shd w:val="clear" w:color="000000" w:fill="FF0000"/>
            <w:noWrap/>
            <w:vAlign w:val="center"/>
            <w:hideMark/>
          </w:tcPr>
          <w:p w14:paraId="5C749718"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100280A8" w14:textId="77777777" w:rsidTr="00F21D99">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8EFCBE0"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3</w:t>
            </w:r>
          </w:p>
        </w:tc>
        <w:tc>
          <w:tcPr>
            <w:tcW w:w="1977" w:type="dxa"/>
            <w:tcBorders>
              <w:top w:val="nil"/>
              <w:left w:val="nil"/>
              <w:bottom w:val="single" w:sz="4" w:space="0" w:color="auto"/>
              <w:right w:val="single" w:sz="4" w:space="0" w:color="auto"/>
            </w:tcBorders>
            <w:shd w:val="clear" w:color="auto" w:fill="auto"/>
            <w:vAlign w:val="center"/>
            <w:hideMark/>
          </w:tcPr>
          <w:p w14:paraId="626D2352"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Meletakkan </w:t>
            </w:r>
            <w:r w:rsidRPr="006E5AC0">
              <w:rPr>
                <w:rFonts w:eastAsia="Times New Roman" w:cs="Times New Roman"/>
                <w:i/>
                <w:iCs/>
                <w:color w:val="000000"/>
                <w:szCs w:val="24"/>
                <w:lang w:val="id-ID" w:eastAsia="id-ID"/>
              </w:rPr>
              <w:t xml:space="preserve">tools </w:t>
            </w:r>
            <w:r w:rsidRPr="006E5AC0">
              <w:rPr>
                <w:rFonts w:eastAsia="Times New Roman" w:cs="Times New Roman"/>
                <w:color w:val="000000"/>
                <w:szCs w:val="24"/>
                <w:lang w:val="id-ID" w:eastAsia="id-ID"/>
              </w:rPr>
              <w:t xml:space="preserve">dan </w:t>
            </w:r>
            <w:r w:rsidRPr="006E5AC0">
              <w:rPr>
                <w:rFonts w:eastAsia="Times New Roman" w:cs="Times New Roman"/>
                <w:i/>
                <w:iCs/>
                <w:color w:val="000000"/>
                <w:szCs w:val="24"/>
                <w:lang w:val="id-ID" w:eastAsia="id-ID"/>
              </w:rPr>
              <w:t>dies</w:t>
            </w:r>
            <w:r>
              <w:rPr>
                <w:rFonts w:eastAsia="Times New Roman" w:cs="Times New Roman"/>
                <w:i/>
                <w:iCs/>
                <w:color w:val="000000"/>
                <w:szCs w:val="24"/>
                <w:lang w:val="id-ID" w:eastAsia="id-ID"/>
              </w:rPr>
              <w:t xml:space="preserve"> </w:t>
            </w:r>
            <w:r w:rsidRPr="006E5AC0">
              <w:rPr>
                <w:rFonts w:eastAsia="Times New Roman" w:cs="Times New Roman"/>
                <w:color w:val="000000"/>
                <w:szCs w:val="24"/>
                <w:lang w:val="id-ID" w:eastAsia="id-ID"/>
              </w:rPr>
              <w:t>di meja kerja</w:t>
            </w:r>
          </w:p>
        </w:tc>
        <w:tc>
          <w:tcPr>
            <w:tcW w:w="1701" w:type="dxa"/>
            <w:tcBorders>
              <w:top w:val="nil"/>
              <w:left w:val="nil"/>
              <w:bottom w:val="single" w:sz="4" w:space="0" w:color="auto"/>
              <w:right w:val="single" w:sz="4" w:space="0" w:color="auto"/>
            </w:tcBorders>
            <w:shd w:val="clear" w:color="auto" w:fill="auto"/>
            <w:noWrap/>
            <w:vAlign w:val="center"/>
            <w:hideMark/>
          </w:tcPr>
          <w:p w14:paraId="0FF0DD8E"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4,98</w:t>
            </w:r>
          </w:p>
        </w:tc>
        <w:tc>
          <w:tcPr>
            <w:tcW w:w="1276" w:type="dxa"/>
            <w:tcBorders>
              <w:top w:val="nil"/>
              <w:left w:val="nil"/>
              <w:bottom w:val="single" w:sz="4" w:space="0" w:color="auto"/>
              <w:right w:val="single" w:sz="4" w:space="0" w:color="auto"/>
            </w:tcBorders>
            <w:shd w:val="clear" w:color="auto" w:fill="auto"/>
            <w:noWrap/>
            <w:vAlign w:val="center"/>
            <w:hideMark/>
          </w:tcPr>
          <w:p w14:paraId="26703F1E"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275" w:type="dxa"/>
            <w:tcBorders>
              <w:top w:val="nil"/>
              <w:left w:val="nil"/>
              <w:bottom w:val="single" w:sz="4" w:space="0" w:color="auto"/>
              <w:right w:val="single" w:sz="4" w:space="0" w:color="auto"/>
            </w:tcBorders>
            <w:shd w:val="clear" w:color="000000" w:fill="FF0000"/>
            <w:noWrap/>
            <w:vAlign w:val="center"/>
            <w:hideMark/>
          </w:tcPr>
          <w:p w14:paraId="3B323405"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29224C21" w14:textId="77777777" w:rsidTr="00F21D99">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B0E6288"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4</w:t>
            </w:r>
          </w:p>
        </w:tc>
        <w:tc>
          <w:tcPr>
            <w:tcW w:w="1977" w:type="dxa"/>
            <w:tcBorders>
              <w:top w:val="nil"/>
              <w:left w:val="nil"/>
              <w:bottom w:val="single" w:sz="4" w:space="0" w:color="auto"/>
              <w:right w:val="single" w:sz="4" w:space="0" w:color="auto"/>
            </w:tcBorders>
            <w:shd w:val="clear" w:color="auto" w:fill="auto"/>
            <w:vAlign w:val="center"/>
            <w:hideMark/>
          </w:tcPr>
          <w:p w14:paraId="01E6C969"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Mengambil </w:t>
            </w:r>
            <w:r w:rsidRPr="006E5AC0">
              <w:rPr>
                <w:rFonts w:eastAsia="Times New Roman" w:cs="Times New Roman"/>
                <w:i/>
                <w:iCs/>
                <w:color w:val="000000"/>
                <w:szCs w:val="24"/>
                <w:lang w:val="id-ID" w:eastAsia="id-ID"/>
              </w:rPr>
              <w:t xml:space="preserve">tools </w:t>
            </w:r>
            <w:r w:rsidRPr="006E5AC0">
              <w:rPr>
                <w:rFonts w:eastAsia="Times New Roman" w:cs="Times New Roman"/>
                <w:color w:val="000000"/>
                <w:szCs w:val="24"/>
                <w:lang w:val="id-ID" w:eastAsia="id-ID"/>
              </w:rPr>
              <w:t xml:space="preserve">dan pembongkaran </w:t>
            </w:r>
            <w:r w:rsidRPr="006E5AC0">
              <w:rPr>
                <w:rFonts w:eastAsia="Times New Roman" w:cs="Times New Roman"/>
                <w:i/>
                <w:iCs/>
                <w:color w:val="000000"/>
                <w:szCs w:val="24"/>
                <w:lang w:val="id-ID" w:eastAsia="id-ID"/>
              </w:rPr>
              <w:t>dies</w:t>
            </w:r>
          </w:p>
        </w:tc>
        <w:tc>
          <w:tcPr>
            <w:tcW w:w="1701" w:type="dxa"/>
            <w:tcBorders>
              <w:top w:val="nil"/>
              <w:left w:val="nil"/>
              <w:bottom w:val="single" w:sz="4" w:space="0" w:color="auto"/>
              <w:right w:val="single" w:sz="4" w:space="0" w:color="auto"/>
            </w:tcBorders>
            <w:shd w:val="clear" w:color="auto" w:fill="auto"/>
            <w:noWrap/>
            <w:vAlign w:val="center"/>
            <w:hideMark/>
          </w:tcPr>
          <w:p w14:paraId="0DC977FF"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274,98</w:t>
            </w:r>
          </w:p>
        </w:tc>
        <w:tc>
          <w:tcPr>
            <w:tcW w:w="1276" w:type="dxa"/>
            <w:tcBorders>
              <w:top w:val="nil"/>
              <w:left w:val="nil"/>
              <w:bottom w:val="single" w:sz="4" w:space="0" w:color="auto"/>
              <w:right w:val="single" w:sz="4" w:space="0" w:color="auto"/>
            </w:tcBorders>
            <w:shd w:val="clear" w:color="000000" w:fill="00FF00"/>
            <w:noWrap/>
            <w:vAlign w:val="center"/>
            <w:hideMark/>
          </w:tcPr>
          <w:p w14:paraId="050D239F"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275" w:type="dxa"/>
            <w:tcBorders>
              <w:top w:val="nil"/>
              <w:left w:val="nil"/>
              <w:bottom w:val="single" w:sz="4" w:space="0" w:color="auto"/>
              <w:right w:val="single" w:sz="4" w:space="0" w:color="auto"/>
            </w:tcBorders>
            <w:shd w:val="clear" w:color="auto" w:fill="auto"/>
            <w:noWrap/>
            <w:vAlign w:val="center"/>
            <w:hideMark/>
          </w:tcPr>
          <w:p w14:paraId="641C34CB"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393EFF2D" w14:textId="77777777" w:rsidTr="00F21D99">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3CF558C"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5</w:t>
            </w:r>
          </w:p>
        </w:tc>
        <w:tc>
          <w:tcPr>
            <w:tcW w:w="1977" w:type="dxa"/>
            <w:tcBorders>
              <w:top w:val="nil"/>
              <w:left w:val="nil"/>
              <w:bottom w:val="single" w:sz="4" w:space="0" w:color="auto"/>
              <w:right w:val="single" w:sz="4" w:space="0" w:color="auto"/>
            </w:tcBorders>
            <w:shd w:val="clear" w:color="auto" w:fill="auto"/>
            <w:vAlign w:val="center"/>
            <w:hideMark/>
          </w:tcPr>
          <w:p w14:paraId="6411A13E"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Meletakkan </w:t>
            </w:r>
            <w:r w:rsidRPr="006E5AC0">
              <w:rPr>
                <w:rFonts w:eastAsia="Times New Roman" w:cs="Times New Roman"/>
                <w:i/>
                <w:iCs/>
                <w:color w:val="000000"/>
                <w:szCs w:val="24"/>
                <w:lang w:val="id-ID" w:eastAsia="id-ID"/>
              </w:rPr>
              <w:t xml:space="preserve">tools </w:t>
            </w:r>
            <w:r w:rsidRPr="006E5AC0">
              <w:rPr>
                <w:rFonts w:eastAsia="Times New Roman" w:cs="Times New Roman"/>
                <w:color w:val="000000"/>
                <w:szCs w:val="24"/>
                <w:lang w:val="id-ID" w:eastAsia="id-ID"/>
              </w:rPr>
              <w:t xml:space="preserve">dan </w:t>
            </w:r>
            <w:r w:rsidRPr="006E5AC0">
              <w:rPr>
                <w:rFonts w:eastAsia="Times New Roman" w:cs="Times New Roman"/>
                <w:i/>
                <w:iCs/>
                <w:color w:val="000000"/>
                <w:szCs w:val="24"/>
                <w:lang w:val="id-ID" w:eastAsia="id-ID"/>
              </w:rPr>
              <w:t xml:space="preserve">dies </w:t>
            </w:r>
            <w:r w:rsidRPr="006E5AC0">
              <w:rPr>
                <w:rFonts w:eastAsia="Times New Roman" w:cs="Times New Roman"/>
                <w:color w:val="000000"/>
                <w:szCs w:val="24"/>
                <w:lang w:val="id-ID" w:eastAsia="id-ID"/>
              </w:rPr>
              <w:t>yang dibongkar di meja kerja</w:t>
            </w:r>
          </w:p>
        </w:tc>
        <w:tc>
          <w:tcPr>
            <w:tcW w:w="1701" w:type="dxa"/>
            <w:tcBorders>
              <w:top w:val="nil"/>
              <w:left w:val="nil"/>
              <w:bottom w:val="single" w:sz="4" w:space="0" w:color="auto"/>
              <w:right w:val="single" w:sz="4" w:space="0" w:color="auto"/>
            </w:tcBorders>
            <w:shd w:val="clear" w:color="auto" w:fill="auto"/>
            <w:noWrap/>
            <w:vAlign w:val="center"/>
            <w:hideMark/>
          </w:tcPr>
          <w:p w14:paraId="1363A902"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34,98</w:t>
            </w:r>
          </w:p>
        </w:tc>
        <w:tc>
          <w:tcPr>
            <w:tcW w:w="1276" w:type="dxa"/>
            <w:tcBorders>
              <w:top w:val="nil"/>
              <w:left w:val="nil"/>
              <w:bottom w:val="single" w:sz="4" w:space="0" w:color="auto"/>
              <w:right w:val="single" w:sz="4" w:space="0" w:color="auto"/>
            </w:tcBorders>
            <w:shd w:val="clear" w:color="auto" w:fill="auto"/>
            <w:noWrap/>
            <w:vAlign w:val="center"/>
            <w:hideMark/>
          </w:tcPr>
          <w:p w14:paraId="71577143"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275" w:type="dxa"/>
            <w:tcBorders>
              <w:top w:val="nil"/>
              <w:left w:val="nil"/>
              <w:bottom w:val="single" w:sz="4" w:space="0" w:color="auto"/>
              <w:right w:val="single" w:sz="4" w:space="0" w:color="auto"/>
            </w:tcBorders>
            <w:shd w:val="clear" w:color="000000" w:fill="FF0000"/>
            <w:noWrap/>
            <w:vAlign w:val="center"/>
            <w:hideMark/>
          </w:tcPr>
          <w:p w14:paraId="42A118BE"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3BFAA6BC" w14:textId="77777777" w:rsidTr="00F21D99">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0D02622"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6</w:t>
            </w:r>
          </w:p>
        </w:tc>
        <w:tc>
          <w:tcPr>
            <w:tcW w:w="1977" w:type="dxa"/>
            <w:tcBorders>
              <w:top w:val="nil"/>
              <w:left w:val="nil"/>
              <w:bottom w:val="single" w:sz="4" w:space="0" w:color="auto"/>
              <w:right w:val="single" w:sz="4" w:space="0" w:color="auto"/>
            </w:tcBorders>
            <w:shd w:val="clear" w:color="auto" w:fill="auto"/>
            <w:vAlign w:val="center"/>
            <w:hideMark/>
          </w:tcPr>
          <w:p w14:paraId="0C53B674"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Mengambil </w:t>
            </w:r>
            <w:r w:rsidRPr="006E5AC0">
              <w:rPr>
                <w:rFonts w:eastAsia="Times New Roman" w:cs="Times New Roman"/>
                <w:i/>
                <w:iCs/>
                <w:color w:val="000000"/>
                <w:szCs w:val="24"/>
                <w:lang w:val="id-ID" w:eastAsia="id-ID"/>
              </w:rPr>
              <w:t xml:space="preserve">tools </w:t>
            </w:r>
            <w:r w:rsidRPr="006E5AC0">
              <w:rPr>
                <w:rFonts w:eastAsia="Times New Roman" w:cs="Times New Roman"/>
                <w:color w:val="000000"/>
                <w:szCs w:val="24"/>
                <w:lang w:val="id-ID" w:eastAsia="id-ID"/>
              </w:rPr>
              <w:t xml:space="preserve">dan memasang </w:t>
            </w:r>
            <w:r w:rsidRPr="006E5AC0">
              <w:rPr>
                <w:rFonts w:eastAsia="Times New Roman" w:cs="Times New Roman"/>
                <w:i/>
                <w:iCs/>
                <w:color w:val="000000"/>
                <w:szCs w:val="24"/>
                <w:lang w:val="id-ID" w:eastAsia="id-ID"/>
              </w:rPr>
              <w:t xml:space="preserve">dies </w:t>
            </w:r>
            <w:r w:rsidRPr="006E5AC0">
              <w:rPr>
                <w:rFonts w:eastAsia="Times New Roman" w:cs="Times New Roman"/>
                <w:color w:val="000000"/>
                <w:szCs w:val="24"/>
                <w:lang w:val="id-ID" w:eastAsia="id-ID"/>
              </w:rPr>
              <w:t>baru</w:t>
            </w:r>
          </w:p>
        </w:tc>
        <w:tc>
          <w:tcPr>
            <w:tcW w:w="1701" w:type="dxa"/>
            <w:tcBorders>
              <w:top w:val="nil"/>
              <w:left w:val="nil"/>
              <w:bottom w:val="single" w:sz="4" w:space="0" w:color="auto"/>
              <w:right w:val="single" w:sz="4" w:space="0" w:color="auto"/>
            </w:tcBorders>
            <w:shd w:val="clear" w:color="auto" w:fill="auto"/>
            <w:noWrap/>
            <w:vAlign w:val="center"/>
            <w:hideMark/>
          </w:tcPr>
          <w:p w14:paraId="028B3A4A"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344,99</w:t>
            </w:r>
          </w:p>
        </w:tc>
        <w:tc>
          <w:tcPr>
            <w:tcW w:w="1276" w:type="dxa"/>
            <w:tcBorders>
              <w:top w:val="nil"/>
              <w:left w:val="nil"/>
              <w:bottom w:val="single" w:sz="4" w:space="0" w:color="auto"/>
              <w:right w:val="single" w:sz="4" w:space="0" w:color="auto"/>
            </w:tcBorders>
            <w:shd w:val="clear" w:color="000000" w:fill="00FF00"/>
            <w:noWrap/>
            <w:vAlign w:val="center"/>
            <w:hideMark/>
          </w:tcPr>
          <w:p w14:paraId="3247DA90"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275" w:type="dxa"/>
            <w:tcBorders>
              <w:top w:val="nil"/>
              <w:left w:val="nil"/>
              <w:bottom w:val="single" w:sz="4" w:space="0" w:color="auto"/>
              <w:right w:val="single" w:sz="4" w:space="0" w:color="auto"/>
            </w:tcBorders>
            <w:shd w:val="clear" w:color="auto" w:fill="auto"/>
            <w:noWrap/>
            <w:vAlign w:val="center"/>
            <w:hideMark/>
          </w:tcPr>
          <w:p w14:paraId="09988A34"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4052DE8E" w14:textId="77777777" w:rsidTr="00F21D99">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9DB5CD5"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lastRenderedPageBreak/>
              <w:t>7</w:t>
            </w:r>
          </w:p>
        </w:tc>
        <w:tc>
          <w:tcPr>
            <w:tcW w:w="1977" w:type="dxa"/>
            <w:tcBorders>
              <w:top w:val="nil"/>
              <w:left w:val="nil"/>
              <w:bottom w:val="single" w:sz="4" w:space="0" w:color="auto"/>
              <w:right w:val="single" w:sz="4" w:space="0" w:color="auto"/>
            </w:tcBorders>
            <w:shd w:val="clear" w:color="000000" w:fill="FFFF00"/>
            <w:vAlign w:val="center"/>
            <w:hideMark/>
          </w:tcPr>
          <w:p w14:paraId="0F850563"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Mengembalikan </w:t>
            </w:r>
            <w:r w:rsidRPr="006E5AC0">
              <w:rPr>
                <w:rFonts w:eastAsia="Times New Roman" w:cs="Times New Roman"/>
                <w:i/>
                <w:iCs/>
                <w:color w:val="000000"/>
                <w:szCs w:val="24"/>
                <w:lang w:val="id-ID" w:eastAsia="id-ID"/>
              </w:rPr>
              <w:t xml:space="preserve">dies </w:t>
            </w:r>
            <w:r w:rsidRPr="006E5AC0">
              <w:rPr>
                <w:rFonts w:eastAsia="Times New Roman" w:cs="Times New Roman"/>
                <w:color w:val="000000"/>
                <w:szCs w:val="24"/>
                <w:lang w:val="id-ID" w:eastAsia="id-ID"/>
              </w:rPr>
              <w:t>lama ke rak penyimpanan</w:t>
            </w:r>
          </w:p>
        </w:tc>
        <w:tc>
          <w:tcPr>
            <w:tcW w:w="1701" w:type="dxa"/>
            <w:tcBorders>
              <w:top w:val="nil"/>
              <w:left w:val="nil"/>
              <w:bottom w:val="single" w:sz="4" w:space="0" w:color="auto"/>
              <w:right w:val="single" w:sz="4" w:space="0" w:color="auto"/>
            </w:tcBorders>
            <w:shd w:val="clear" w:color="auto" w:fill="auto"/>
            <w:noWrap/>
            <w:vAlign w:val="center"/>
            <w:hideMark/>
          </w:tcPr>
          <w:p w14:paraId="7D2C6EAB"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4,98</w:t>
            </w:r>
          </w:p>
        </w:tc>
        <w:tc>
          <w:tcPr>
            <w:tcW w:w="1276" w:type="dxa"/>
            <w:tcBorders>
              <w:top w:val="nil"/>
              <w:left w:val="nil"/>
              <w:bottom w:val="single" w:sz="4" w:space="0" w:color="auto"/>
              <w:right w:val="single" w:sz="4" w:space="0" w:color="auto"/>
            </w:tcBorders>
            <w:shd w:val="clear" w:color="auto" w:fill="auto"/>
            <w:noWrap/>
            <w:vAlign w:val="center"/>
            <w:hideMark/>
          </w:tcPr>
          <w:p w14:paraId="2C9E8FCE"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275" w:type="dxa"/>
            <w:tcBorders>
              <w:top w:val="nil"/>
              <w:left w:val="nil"/>
              <w:bottom w:val="single" w:sz="4" w:space="0" w:color="auto"/>
              <w:right w:val="single" w:sz="4" w:space="0" w:color="auto"/>
            </w:tcBorders>
            <w:shd w:val="clear" w:color="000000" w:fill="FF0000"/>
            <w:noWrap/>
            <w:vAlign w:val="center"/>
            <w:hideMark/>
          </w:tcPr>
          <w:p w14:paraId="59FFAB13"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54E63E36" w14:textId="77777777" w:rsidTr="00F21D99">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630C195"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8</w:t>
            </w:r>
          </w:p>
        </w:tc>
        <w:tc>
          <w:tcPr>
            <w:tcW w:w="1977" w:type="dxa"/>
            <w:tcBorders>
              <w:top w:val="nil"/>
              <w:left w:val="nil"/>
              <w:bottom w:val="single" w:sz="4" w:space="0" w:color="auto"/>
              <w:right w:val="single" w:sz="4" w:space="0" w:color="auto"/>
            </w:tcBorders>
            <w:shd w:val="clear" w:color="auto" w:fill="auto"/>
            <w:vAlign w:val="center"/>
            <w:hideMark/>
          </w:tcPr>
          <w:p w14:paraId="577F3C5B"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Menuju mesin bubut untuk uji coba mesin</w:t>
            </w:r>
          </w:p>
        </w:tc>
        <w:tc>
          <w:tcPr>
            <w:tcW w:w="1701" w:type="dxa"/>
            <w:tcBorders>
              <w:top w:val="nil"/>
              <w:left w:val="nil"/>
              <w:bottom w:val="single" w:sz="4" w:space="0" w:color="auto"/>
              <w:right w:val="single" w:sz="4" w:space="0" w:color="auto"/>
            </w:tcBorders>
            <w:shd w:val="clear" w:color="auto" w:fill="auto"/>
            <w:noWrap/>
            <w:vAlign w:val="center"/>
            <w:hideMark/>
          </w:tcPr>
          <w:p w14:paraId="473B56FC"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40,02</w:t>
            </w:r>
          </w:p>
        </w:tc>
        <w:tc>
          <w:tcPr>
            <w:tcW w:w="1276" w:type="dxa"/>
            <w:tcBorders>
              <w:top w:val="nil"/>
              <w:left w:val="nil"/>
              <w:bottom w:val="single" w:sz="4" w:space="0" w:color="auto"/>
              <w:right w:val="single" w:sz="4" w:space="0" w:color="auto"/>
            </w:tcBorders>
            <w:shd w:val="clear" w:color="auto" w:fill="auto"/>
            <w:noWrap/>
            <w:vAlign w:val="center"/>
            <w:hideMark/>
          </w:tcPr>
          <w:p w14:paraId="4A84D8EA"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275" w:type="dxa"/>
            <w:tcBorders>
              <w:top w:val="nil"/>
              <w:left w:val="nil"/>
              <w:bottom w:val="single" w:sz="4" w:space="0" w:color="auto"/>
              <w:right w:val="single" w:sz="4" w:space="0" w:color="auto"/>
            </w:tcBorders>
            <w:shd w:val="clear" w:color="000000" w:fill="FF0000"/>
            <w:noWrap/>
            <w:vAlign w:val="center"/>
            <w:hideMark/>
          </w:tcPr>
          <w:p w14:paraId="65825AE7"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716C103F" w14:textId="77777777" w:rsidTr="00F21D99">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FED85D8"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9</w:t>
            </w:r>
          </w:p>
        </w:tc>
        <w:tc>
          <w:tcPr>
            <w:tcW w:w="1977" w:type="dxa"/>
            <w:tcBorders>
              <w:top w:val="nil"/>
              <w:left w:val="nil"/>
              <w:bottom w:val="single" w:sz="4" w:space="0" w:color="auto"/>
              <w:right w:val="single" w:sz="4" w:space="0" w:color="auto"/>
            </w:tcBorders>
            <w:shd w:val="clear" w:color="auto" w:fill="auto"/>
            <w:vAlign w:val="center"/>
            <w:hideMark/>
          </w:tcPr>
          <w:p w14:paraId="76347C58"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Pasang h</w:t>
            </w:r>
            <w:r w:rsidRPr="006E5AC0">
              <w:rPr>
                <w:rFonts w:eastAsia="Times New Roman" w:cs="Times New Roman"/>
                <w:i/>
                <w:iCs/>
                <w:color w:val="000000"/>
                <w:szCs w:val="24"/>
                <w:lang w:val="id-ID" w:eastAsia="id-ID"/>
              </w:rPr>
              <w:t xml:space="preserve">ead casing </w:t>
            </w:r>
            <w:r w:rsidRPr="006E5AC0">
              <w:rPr>
                <w:rFonts w:eastAsia="Times New Roman" w:cs="Times New Roman"/>
                <w:color w:val="000000"/>
                <w:szCs w:val="24"/>
                <w:lang w:val="id-ID" w:eastAsia="id-ID"/>
              </w:rPr>
              <w:t>uji coba pada dudukan mesin bubut</w:t>
            </w:r>
          </w:p>
        </w:tc>
        <w:tc>
          <w:tcPr>
            <w:tcW w:w="1701" w:type="dxa"/>
            <w:tcBorders>
              <w:top w:val="nil"/>
              <w:left w:val="nil"/>
              <w:bottom w:val="single" w:sz="4" w:space="0" w:color="auto"/>
              <w:right w:val="single" w:sz="4" w:space="0" w:color="auto"/>
            </w:tcBorders>
            <w:shd w:val="clear" w:color="auto" w:fill="auto"/>
            <w:noWrap/>
            <w:vAlign w:val="center"/>
            <w:hideMark/>
          </w:tcPr>
          <w:p w14:paraId="569323BE"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16,02</w:t>
            </w:r>
          </w:p>
        </w:tc>
        <w:tc>
          <w:tcPr>
            <w:tcW w:w="1276" w:type="dxa"/>
            <w:tcBorders>
              <w:top w:val="nil"/>
              <w:left w:val="nil"/>
              <w:bottom w:val="single" w:sz="4" w:space="0" w:color="auto"/>
              <w:right w:val="single" w:sz="4" w:space="0" w:color="auto"/>
            </w:tcBorders>
            <w:shd w:val="clear" w:color="000000" w:fill="00FF00"/>
            <w:noWrap/>
            <w:vAlign w:val="center"/>
            <w:hideMark/>
          </w:tcPr>
          <w:p w14:paraId="65CF1FE4"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275" w:type="dxa"/>
            <w:tcBorders>
              <w:top w:val="nil"/>
              <w:left w:val="nil"/>
              <w:bottom w:val="single" w:sz="4" w:space="0" w:color="auto"/>
              <w:right w:val="single" w:sz="4" w:space="0" w:color="auto"/>
            </w:tcBorders>
            <w:shd w:val="clear" w:color="auto" w:fill="auto"/>
            <w:noWrap/>
            <w:vAlign w:val="center"/>
            <w:hideMark/>
          </w:tcPr>
          <w:p w14:paraId="56074EEF"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5E5907B6" w14:textId="77777777" w:rsidTr="00F21D99">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9B83087"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10</w:t>
            </w:r>
          </w:p>
        </w:tc>
        <w:tc>
          <w:tcPr>
            <w:tcW w:w="1977" w:type="dxa"/>
            <w:tcBorders>
              <w:top w:val="nil"/>
              <w:left w:val="nil"/>
              <w:bottom w:val="single" w:sz="4" w:space="0" w:color="auto"/>
              <w:right w:val="single" w:sz="4" w:space="0" w:color="auto"/>
            </w:tcBorders>
            <w:shd w:val="clear" w:color="auto" w:fill="auto"/>
            <w:noWrap/>
            <w:vAlign w:val="center"/>
            <w:hideMark/>
          </w:tcPr>
          <w:p w14:paraId="0A2A9DC3" w14:textId="77777777" w:rsidR="005B26F4" w:rsidRPr="006E5AC0" w:rsidRDefault="005B26F4" w:rsidP="00D849AE">
            <w:pPr>
              <w:spacing w:line="240" w:lineRule="auto"/>
              <w:jc w:val="left"/>
              <w:rPr>
                <w:rFonts w:eastAsia="Times New Roman" w:cs="Times New Roman"/>
                <w:i/>
                <w:iCs/>
                <w:color w:val="000000"/>
                <w:szCs w:val="24"/>
                <w:lang w:val="id-ID" w:eastAsia="id-ID"/>
              </w:rPr>
            </w:pPr>
            <w:r w:rsidRPr="006E5AC0">
              <w:rPr>
                <w:rFonts w:eastAsia="Times New Roman" w:cs="Times New Roman"/>
                <w:i/>
                <w:iCs/>
                <w:color w:val="000000"/>
                <w:szCs w:val="24"/>
                <w:lang w:val="id-ID" w:eastAsia="id-ID"/>
              </w:rPr>
              <w:t xml:space="preserve">Setting </w:t>
            </w:r>
            <w:r w:rsidRPr="006E5AC0">
              <w:rPr>
                <w:rFonts w:eastAsia="Times New Roman" w:cs="Times New Roman"/>
                <w:color w:val="000000"/>
                <w:szCs w:val="24"/>
                <w:lang w:val="id-ID" w:eastAsia="id-ID"/>
              </w:rPr>
              <w:t xml:space="preserve">posisi </w:t>
            </w:r>
            <w:r w:rsidRPr="006E5AC0">
              <w:rPr>
                <w:rFonts w:eastAsia="Times New Roman" w:cs="Times New Roman"/>
                <w:i/>
                <w:iCs/>
                <w:color w:val="000000"/>
                <w:szCs w:val="24"/>
                <w:lang w:val="id-ID" w:eastAsia="id-ID"/>
              </w:rPr>
              <w:t xml:space="preserve">tools </w:t>
            </w:r>
            <w:r w:rsidRPr="006E5AC0">
              <w:rPr>
                <w:rFonts w:eastAsia="Times New Roman" w:cs="Times New Roman"/>
                <w:color w:val="000000"/>
                <w:szCs w:val="24"/>
                <w:lang w:val="id-ID" w:eastAsia="id-ID"/>
              </w:rPr>
              <w:t xml:space="preserve">dan </w:t>
            </w:r>
            <w:r w:rsidRPr="006E5AC0">
              <w:rPr>
                <w:rFonts w:eastAsia="Times New Roman" w:cs="Times New Roman"/>
                <w:i/>
                <w:iCs/>
                <w:color w:val="000000"/>
                <w:szCs w:val="24"/>
                <w:lang w:val="id-ID" w:eastAsia="id-ID"/>
              </w:rPr>
              <w:t>dies</w:t>
            </w:r>
          </w:p>
        </w:tc>
        <w:tc>
          <w:tcPr>
            <w:tcW w:w="1701" w:type="dxa"/>
            <w:tcBorders>
              <w:top w:val="nil"/>
              <w:left w:val="nil"/>
              <w:bottom w:val="single" w:sz="4" w:space="0" w:color="auto"/>
              <w:right w:val="single" w:sz="4" w:space="0" w:color="auto"/>
            </w:tcBorders>
            <w:shd w:val="clear" w:color="auto" w:fill="auto"/>
            <w:noWrap/>
            <w:vAlign w:val="center"/>
            <w:hideMark/>
          </w:tcPr>
          <w:p w14:paraId="1FF2F8D7"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115,02</w:t>
            </w:r>
          </w:p>
        </w:tc>
        <w:tc>
          <w:tcPr>
            <w:tcW w:w="1276" w:type="dxa"/>
            <w:tcBorders>
              <w:top w:val="nil"/>
              <w:left w:val="nil"/>
              <w:bottom w:val="single" w:sz="4" w:space="0" w:color="auto"/>
              <w:right w:val="single" w:sz="4" w:space="0" w:color="auto"/>
            </w:tcBorders>
            <w:shd w:val="clear" w:color="000000" w:fill="00FF00"/>
            <w:noWrap/>
            <w:vAlign w:val="center"/>
            <w:hideMark/>
          </w:tcPr>
          <w:p w14:paraId="47411005"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275" w:type="dxa"/>
            <w:tcBorders>
              <w:top w:val="nil"/>
              <w:left w:val="nil"/>
              <w:bottom w:val="single" w:sz="4" w:space="0" w:color="auto"/>
              <w:right w:val="single" w:sz="4" w:space="0" w:color="auto"/>
            </w:tcBorders>
            <w:shd w:val="clear" w:color="auto" w:fill="auto"/>
            <w:noWrap/>
            <w:vAlign w:val="center"/>
            <w:hideMark/>
          </w:tcPr>
          <w:p w14:paraId="26106756"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2EFDBF92" w14:textId="77777777" w:rsidTr="00F21D99">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889B72C"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11</w:t>
            </w:r>
          </w:p>
        </w:tc>
        <w:tc>
          <w:tcPr>
            <w:tcW w:w="1977" w:type="dxa"/>
            <w:tcBorders>
              <w:top w:val="nil"/>
              <w:left w:val="nil"/>
              <w:bottom w:val="single" w:sz="4" w:space="0" w:color="auto"/>
              <w:right w:val="single" w:sz="4" w:space="0" w:color="auto"/>
            </w:tcBorders>
            <w:shd w:val="clear" w:color="auto" w:fill="auto"/>
            <w:vAlign w:val="center"/>
            <w:hideMark/>
          </w:tcPr>
          <w:p w14:paraId="7644D598"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Proses uji coba mesin</w:t>
            </w:r>
          </w:p>
        </w:tc>
        <w:tc>
          <w:tcPr>
            <w:tcW w:w="1701" w:type="dxa"/>
            <w:tcBorders>
              <w:top w:val="nil"/>
              <w:left w:val="nil"/>
              <w:bottom w:val="single" w:sz="4" w:space="0" w:color="auto"/>
              <w:right w:val="single" w:sz="4" w:space="0" w:color="auto"/>
            </w:tcBorders>
            <w:shd w:val="clear" w:color="auto" w:fill="auto"/>
            <w:noWrap/>
            <w:vAlign w:val="center"/>
            <w:hideMark/>
          </w:tcPr>
          <w:p w14:paraId="49C3146A"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19,98</w:t>
            </w:r>
          </w:p>
        </w:tc>
        <w:tc>
          <w:tcPr>
            <w:tcW w:w="1276" w:type="dxa"/>
            <w:tcBorders>
              <w:top w:val="nil"/>
              <w:left w:val="nil"/>
              <w:bottom w:val="single" w:sz="4" w:space="0" w:color="auto"/>
              <w:right w:val="single" w:sz="4" w:space="0" w:color="auto"/>
            </w:tcBorders>
            <w:shd w:val="clear" w:color="000000" w:fill="00FF00"/>
            <w:noWrap/>
            <w:vAlign w:val="center"/>
            <w:hideMark/>
          </w:tcPr>
          <w:p w14:paraId="5BF30B6F"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275" w:type="dxa"/>
            <w:tcBorders>
              <w:top w:val="nil"/>
              <w:left w:val="nil"/>
              <w:bottom w:val="single" w:sz="4" w:space="0" w:color="auto"/>
              <w:right w:val="single" w:sz="4" w:space="0" w:color="auto"/>
            </w:tcBorders>
            <w:shd w:val="clear" w:color="auto" w:fill="auto"/>
            <w:noWrap/>
            <w:vAlign w:val="center"/>
            <w:hideMark/>
          </w:tcPr>
          <w:p w14:paraId="160A94DE"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45CEEE7A" w14:textId="77777777" w:rsidTr="00F21D99">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7AB2359"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12</w:t>
            </w:r>
          </w:p>
        </w:tc>
        <w:tc>
          <w:tcPr>
            <w:tcW w:w="1977" w:type="dxa"/>
            <w:tcBorders>
              <w:top w:val="nil"/>
              <w:left w:val="nil"/>
              <w:bottom w:val="single" w:sz="4" w:space="0" w:color="auto"/>
              <w:right w:val="single" w:sz="4" w:space="0" w:color="auto"/>
            </w:tcBorders>
            <w:shd w:val="clear" w:color="auto" w:fill="auto"/>
            <w:vAlign w:val="center"/>
            <w:hideMark/>
          </w:tcPr>
          <w:p w14:paraId="5B77E8F8"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Mengambil </w:t>
            </w:r>
            <w:r w:rsidRPr="006E5AC0">
              <w:rPr>
                <w:rFonts w:eastAsia="Times New Roman" w:cs="Times New Roman"/>
                <w:i/>
                <w:iCs/>
                <w:color w:val="000000"/>
                <w:szCs w:val="24"/>
                <w:lang w:val="id-ID" w:eastAsia="id-ID"/>
              </w:rPr>
              <w:t xml:space="preserve">head casing </w:t>
            </w:r>
            <w:r w:rsidRPr="006E5AC0">
              <w:rPr>
                <w:rFonts w:eastAsia="Times New Roman" w:cs="Times New Roman"/>
                <w:color w:val="000000"/>
                <w:szCs w:val="24"/>
                <w:lang w:val="id-ID" w:eastAsia="id-ID"/>
              </w:rPr>
              <w:t xml:space="preserve">uji coba dari </w:t>
            </w:r>
            <w:r w:rsidRPr="006E5AC0">
              <w:rPr>
                <w:rFonts w:eastAsia="Times New Roman" w:cs="Times New Roman"/>
                <w:i/>
                <w:iCs/>
                <w:color w:val="000000"/>
                <w:szCs w:val="24"/>
                <w:lang w:val="id-ID" w:eastAsia="id-ID"/>
              </w:rPr>
              <w:t>chuck</w:t>
            </w:r>
          </w:p>
        </w:tc>
        <w:tc>
          <w:tcPr>
            <w:tcW w:w="1701" w:type="dxa"/>
            <w:tcBorders>
              <w:top w:val="nil"/>
              <w:left w:val="nil"/>
              <w:bottom w:val="single" w:sz="4" w:space="0" w:color="auto"/>
              <w:right w:val="single" w:sz="4" w:space="0" w:color="auto"/>
            </w:tcBorders>
            <w:shd w:val="clear" w:color="auto" w:fill="auto"/>
            <w:noWrap/>
            <w:vAlign w:val="center"/>
            <w:hideMark/>
          </w:tcPr>
          <w:p w14:paraId="2231518E"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4,98</w:t>
            </w:r>
          </w:p>
        </w:tc>
        <w:tc>
          <w:tcPr>
            <w:tcW w:w="1276" w:type="dxa"/>
            <w:tcBorders>
              <w:top w:val="nil"/>
              <w:left w:val="nil"/>
              <w:bottom w:val="single" w:sz="4" w:space="0" w:color="auto"/>
              <w:right w:val="single" w:sz="4" w:space="0" w:color="auto"/>
            </w:tcBorders>
            <w:shd w:val="clear" w:color="000000" w:fill="00FF00"/>
            <w:noWrap/>
            <w:vAlign w:val="center"/>
            <w:hideMark/>
          </w:tcPr>
          <w:p w14:paraId="591277CC"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275" w:type="dxa"/>
            <w:tcBorders>
              <w:top w:val="nil"/>
              <w:left w:val="nil"/>
              <w:bottom w:val="single" w:sz="4" w:space="0" w:color="auto"/>
              <w:right w:val="single" w:sz="4" w:space="0" w:color="auto"/>
            </w:tcBorders>
            <w:shd w:val="clear" w:color="auto" w:fill="auto"/>
            <w:noWrap/>
            <w:vAlign w:val="center"/>
            <w:hideMark/>
          </w:tcPr>
          <w:p w14:paraId="348AA454"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14303809" w14:textId="77777777" w:rsidTr="00F21D99">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E9F8E7F"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13</w:t>
            </w:r>
          </w:p>
        </w:tc>
        <w:tc>
          <w:tcPr>
            <w:tcW w:w="1977" w:type="dxa"/>
            <w:tcBorders>
              <w:top w:val="nil"/>
              <w:left w:val="nil"/>
              <w:bottom w:val="single" w:sz="4" w:space="0" w:color="auto"/>
              <w:right w:val="single" w:sz="4" w:space="0" w:color="auto"/>
            </w:tcBorders>
            <w:shd w:val="clear" w:color="auto" w:fill="auto"/>
            <w:vAlign w:val="center"/>
            <w:hideMark/>
          </w:tcPr>
          <w:p w14:paraId="3A2A5F40"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Mengecek </w:t>
            </w:r>
            <w:r w:rsidRPr="006E5AC0">
              <w:rPr>
                <w:rFonts w:eastAsia="Times New Roman" w:cs="Times New Roman"/>
                <w:i/>
                <w:iCs/>
                <w:color w:val="000000"/>
                <w:szCs w:val="24"/>
                <w:lang w:val="id-ID" w:eastAsia="id-ID"/>
              </w:rPr>
              <w:t xml:space="preserve">head casing </w:t>
            </w:r>
            <w:r w:rsidRPr="006E5AC0">
              <w:rPr>
                <w:rFonts w:eastAsia="Times New Roman" w:cs="Times New Roman"/>
                <w:color w:val="000000"/>
                <w:szCs w:val="24"/>
                <w:lang w:val="id-ID" w:eastAsia="id-ID"/>
              </w:rPr>
              <w:t>uji coba</w:t>
            </w:r>
            <w:r w:rsidRPr="006E5AC0">
              <w:rPr>
                <w:rFonts w:eastAsia="Times New Roman" w:cs="Times New Roman"/>
                <w:i/>
                <w:iCs/>
                <w:color w:val="000000"/>
                <w:szCs w:val="24"/>
                <w:lang w:val="id-ID" w:eastAsia="id-ID"/>
              </w:rPr>
              <w:t xml:space="preserve"> </w:t>
            </w:r>
            <w:r w:rsidRPr="006E5AC0">
              <w:rPr>
                <w:rFonts w:eastAsia="Times New Roman" w:cs="Times New Roman"/>
                <w:color w:val="000000"/>
                <w:szCs w:val="24"/>
                <w:lang w:val="id-ID" w:eastAsia="id-ID"/>
              </w:rPr>
              <w:t xml:space="preserve">menggunakan </w:t>
            </w:r>
            <w:r w:rsidRPr="006E5AC0">
              <w:rPr>
                <w:rFonts w:eastAsia="Times New Roman" w:cs="Times New Roman"/>
                <w:i/>
                <w:iCs/>
                <w:color w:val="000000"/>
                <w:szCs w:val="24"/>
                <w:lang w:val="id-ID" w:eastAsia="id-ID"/>
              </w:rPr>
              <w:t>vernier caliper</w:t>
            </w:r>
          </w:p>
        </w:tc>
        <w:tc>
          <w:tcPr>
            <w:tcW w:w="1701" w:type="dxa"/>
            <w:tcBorders>
              <w:top w:val="nil"/>
              <w:left w:val="nil"/>
              <w:bottom w:val="single" w:sz="4" w:space="0" w:color="auto"/>
              <w:right w:val="single" w:sz="4" w:space="0" w:color="auto"/>
            </w:tcBorders>
            <w:shd w:val="clear" w:color="auto" w:fill="auto"/>
            <w:noWrap/>
            <w:vAlign w:val="center"/>
            <w:hideMark/>
          </w:tcPr>
          <w:p w14:paraId="0694EE2C"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24,13</w:t>
            </w:r>
          </w:p>
        </w:tc>
        <w:tc>
          <w:tcPr>
            <w:tcW w:w="1276" w:type="dxa"/>
            <w:tcBorders>
              <w:top w:val="nil"/>
              <w:left w:val="nil"/>
              <w:bottom w:val="single" w:sz="4" w:space="0" w:color="auto"/>
              <w:right w:val="single" w:sz="4" w:space="0" w:color="auto"/>
            </w:tcBorders>
            <w:shd w:val="clear" w:color="auto" w:fill="auto"/>
            <w:noWrap/>
            <w:vAlign w:val="center"/>
            <w:hideMark/>
          </w:tcPr>
          <w:p w14:paraId="1A81D23F"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275" w:type="dxa"/>
            <w:tcBorders>
              <w:top w:val="nil"/>
              <w:left w:val="nil"/>
              <w:bottom w:val="single" w:sz="4" w:space="0" w:color="auto"/>
              <w:right w:val="single" w:sz="4" w:space="0" w:color="auto"/>
            </w:tcBorders>
            <w:shd w:val="clear" w:color="000000" w:fill="FF0000"/>
            <w:noWrap/>
            <w:vAlign w:val="center"/>
            <w:hideMark/>
          </w:tcPr>
          <w:p w14:paraId="016B8093"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347E0C0C" w14:textId="77777777" w:rsidTr="00F21D99">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8E26054"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14</w:t>
            </w:r>
          </w:p>
        </w:tc>
        <w:tc>
          <w:tcPr>
            <w:tcW w:w="1977" w:type="dxa"/>
            <w:tcBorders>
              <w:top w:val="nil"/>
              <w:left w:val="nil"/>
              <w:bottom w:val="single" w:sz="4" w:space="0" w:color="auto"/>
              <w:right w:val="single" w:sz="4" w:space="0" w:color="auto"/>
            </w:tcBorders>
            <w:shd w:val="clear" w:color="auto" w:fill="auto"/>
            <w:vAlign w:val="center"/>
            <w:hideMark/>
          </w:tcPr>
          <w:p w14:paraId="3F963831"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Memasang </w:t>
            </w:r>
            <w:r w:rsidRPr="006E5AC0">
              <w:rPr>
                <w:rFonts w:eastAsia="Times New Roman" w:cs="Times New Roman"/>
                <w:i/>
                <w:iCs/>
                <w:color w:val="000000"/>
                <w:szCs w:val="24"/>
                <w:lang w:val="id-ID" w:eastAsia="id-ID"/>
              </w:rPr>
              <w:t xml:space="preserve">head casing </w:t>
            </w:r>
            <w:r w:rsidRPr="006E5AC0">
              <w:rPr>
                <w:rFonts w:eastAsia="Times New Roman" w:cs="Times New Roman"/>
                <w:color w:val="000000"/>
                <w:szCs w:val="24"/>
                <w:lang w:val="id-ID" w:eastAsia="id-ID"/>
              </w:rPr>
              <w:t>uji coba</w:t>
            </w:r>
          </w:p>
        </w:tc>
        <w:tc>
          <w:tcPr>
            <w:tcW w:w="1701" w:type="dxa"/>
            <w:tcBorders>
              <w:top w:val="nil"/>
              <w:left w:val="nil"/>
              <w:bottom w:val="single" w:sz="4" w:space="0" w:color="auto"/>
              <w:right w:val="single" w:sz="4" w:space="0" w:color="auto"/>
            </w:tcBorders>
            <w:shd w:val="clear" w:color="auto" w:fill="auto"/>
            <w:noWrap/>
            <w:vAlign w:val="center"/>
            <w:hideMark/>
          </w:tcPr>
          <w:p w14:paraId="00F67E71"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16,02</w:t>
            </w:r>
          </w:p>
        </w:tc>
        <w:tc>
          <w:tcPr>
            <w:tcW w:w="1276" w:type="dxa"/>
            <w:tcBorders>
              <w:top w:val="nil"/>
              <w:left w:val="nil"/>
              <w:bottom w:val="single" w:sz="4" w:space="0" w:color="auto"/>
              <w:right w:val="single" w:sz="4" w:space="0" w:color="auto"/>
            </w:tcBorders>
            <w:shd w:val="clear" w:color="000000" w:fill="00FF00"/>
            <w:noWrap/>
            <w:vAlign w:val="center"/>
            <w:hideMark/>
          </w:tcPr>
          <w:p w14:paraId="0B5D6D8D"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275" w:type="dxa"/>
            <w:tcBorders>
              <w:top w:val="nil"/>
              <w:left w:val="nil"/>
              <w:bottom w:val="single" w:sz="4" w:space="0" w:color="auto"/>
              <w:right w:val="single" w:sz="4" w:space="0" w:color="auto"/>
            </w:tcBorders>
            <w:shd w:val="clear" w:color="auto" w:fill="auto"/>
            <w:noWrap/>
            <w:vAlign w:val="center"/>
            <w:hideMark/>
          </w:tcPr>
          <w:p w14:paraId="1A406C0E"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7F887D42" w14:textId="77777777" w:rsidTr="00F21D99">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62A0F7F8"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15</w:t>
            </w:r>
          </w:p>
        </w:tc>
        <w:tc>
          <w:tcPr>
            <w:tcW w:w="1977" w:type="dxa"/>
            <w:tcBorders>
              <w:top w:val="nil"/>
              <w:left w:val="nil"/>
              <w:bottom w:val="single" w:sz="4" w:space="0" w:color="auto"/>
              <w:right w:val="single" w:sz="4" w:space="0" w:color="auto"/>
            </w:tcBorders>
            <w:shd w:val="clear" w:color="auto" w:fill="auto"/>
            <w:noWrap/>
            <w:vAlign w:val="center"/>
            <w:hideMark/>
          </w:tcPr>
          <w:p w14:paraId="5455D1DA" w14:textId="77777777" w:rsidR="005B26F4" w:rsidRPr="006E5AC0" w:rsidRDefault="005B26F4" w:rsidP="00D849AE">
            <w:pPr>
              <w:spacing w:line="240" w:lineRule="auto"/>
              <w:jc w:val="left"/>
              <w:rPr>
                <w:rFonts w:eastAsia="Times New Roman" w:cs="Times New Roman"/>
                <w:i/>
                <w:iCs/>
                <w:color w:val="000000"/>
                <w:szCs w:val="24"/>
                <w:lang w:val="id-ID" w:eastAsia="id-ID"/>
              </w:rPr>
            </w:pPr>
            <w:r w:rsidRPr="006E5AC0">
              <w:rPr>
                <w:rFonts w:eastAsia="Times New Roman" w:cs="Times New Roman"/>
                <w:i/>
                <w:iCs/>
                <w:color w:val="000000"/>
                <w:szCs w:val="24"/>
                <w:lang w:val="id-ID" w:eastAsia="id-ID"/>
              </w:rPr>
              <w:t>Setting posisi tools dan dies</w:t>
            </w:r>
          </w:p>
        </w:tc>
        <w:tc>
          <w:tcPr>
            <w:tcW w:w="1701" w:type="dxa"/>
            <w:tcBorders>
              <w:top w:val="nil"/>
              <w:left w:val="nil"/>
              <w:bottom w:val="single" w:sz="4" w:space="0" w:color="auto"/>
              <w:right w:val="single" w:sz="4" w:space="0" w:color="auto"/>
            </w:tcBorders>
            <w:shd w:val="clear" w:color="auto" w:fill="auto"/>
            <w:noWrap/>
            <w:vAlign w:val="center"/>
            <w:hideMark/>
          </w:tcPr>
          <w:p w14:paraId="7B6077CD"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115,02</w:t>
            </w:r>
          </w:p>
        </w:tc>
        <w:tc>
          <w:tcPr>
            <w:tcW w:w="1276" w:type="dxa"/>
            <w:tcBorders>
              <w:top w:val="nil"/>
              <w:left w:val="nil"/>
              <w:bottom w:val="single" w:sz="4" w:space="0" w:color="auto"/>
              <w:right w:val="single" w:sz="4" w:space="0" w:color="auto"/>
            </w:tcBorders>
            <w:shd w:val="clear" w:color="000000" w:fill="00FF00"/>
            <w:noWrap/>
            <w:vAlign w:val="center"/>
            <w:hideMark/>
          </w:tcPr>
          <w:p w14:paraId="3EE0EAFC"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275" w:type="dxa"/>
            <w:tcBorders>
              <w:top w:val="nil"/>
              <w:left w:val="nil"/>
              <w:bottom w:val="single" w:sz="4" w:space="0" w:color="auto"/>
              <w:right w:val="single" w:sz="4" w:space="0" w:color="auto"/>
            </w:tcBorders>
            <w:shd w:val="clear" w:color="auto" w:fill="auto"/>
            <w:noWrap/>
            <w:vAlign w:val="center"/>
            <w:hideMark/>
          </w:tcPr>
          <w:p w14:paraId="55A39498"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38DB601F" w14:textId="77777777" w:rsidTr="00F21D99">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23A385A"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16</w:t>
            </w:r>
          </w:p>
        </w:tc>
        <w:tc>
          <w:tcPr>
            <w:tcW w:w="1977" w:type="dxa"/>
            <w:tcBorders>
              <w:top w:val="nil"/>
              <w:left w:val="nil"/>
              <w:bottom w:val="single" w:sz="4" w:space="0" w:color="auto"/>
              <w:right w:val="single" w:sz="4" w:space="0" w:color="auto"/>
            </w:tcBorders>
            <w:shd w:val="clear" w:color="auto" w:fill="auto"/>
            <w:vAlign w:val="center"/>
            <w:hideMark/>
          </w:tcPr>
          <w:p w14:paraId="7E909368"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Proses uji coba mesin</w:t>
            </w:r>
          </w:p>
        </w:tc>
        <w:tc>
          <w:tcPr>
            <w:tcW w:w="1701" w:type="dxa"/>
            <w:tcBorders>
              <w:top w:val="nil"/>
              <w:left w:val="nil"/>
              <w:bottom w:val="single" w:sz="4" w:space="0" w:color="auto"/>
              <w:right w:val="single" w:sz="4" w:space="0" w:color="auto"/>
            </w:tcBorders>
            <w:shd w:val="clear" w:color="auto" w:fill="auto"/>
            <w:noWrap/>
            <w:vAlign w:val="center"/>
            <w:hideMark/>
          </w:tcPr>
          <w:p w14:paraId="0B73FE43"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19,98</w:t>
            </w:r>
          </w:p>
        </w:tc>
        <w:tc>
          <w:tcPr>
            <w:tcW w:w="1276" w:type="dxa"/>
            <w:tcBorders>
              <w:top w:val="nil"/>
              <w:left w:val="nil"/>
              <w:bottom w:val="single" w:sz="4" w:space="0" w:color="auto"/>
              <w:right w:val="single" w:sz="4" w:space="0" w:color="auto"/>
            </w:tcBorders>
            <w:shd w:val="clear" w:color="000000" w:fill="00FF00"/>
            <w:noWrap/>
            <w:vAlign w:val="center"/>
            <w:hideMark/>
          </w:tcPr>
          <w:p w14:paraId="7BEDFF04"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275" w:type="dxa"/>
            <w:tcBorders>
              <w:top w:val="nil"/>
              <w:left w:val="nil"/>
              <w:bottom w:val="single" w:sz="4" w:space="0" w:color="auto"/>
              <w:right w:val="single" w:sz="4" w:space="0" w:color="auto"/>
            </w:tcBorders>
            <w:shd w:val="clear" w:color="auto" w:fill="auto"/>
            <w:noWrap/>
            <w:vAlign w:val="center"/>
            <w:hideMark/>
          </w:tcPr>
          <w:p w14:paraId="745D42DF"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7BF2D317" w14:textId="77777777" w:rsidTr="00F21D99">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3034985"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17</w:t>
            </w:r>
          </w:p>
        </w:tc>
        <w:tc>
          <w:tcPr>
            <w:tcW w:w="1977" w:type="dxa"/>
            <w:tcBorders>
              <w:top w:val="nil"/>
              <w:left w:val="nil"/>
              <w:bottom w:val="single" w:sz="4" w:space="0" w:color="auto"/>
              <w:right w:val="single" w:sz="4" w:space="0" w:color="auto"/>
            </w:tcBorders>
            <w:shd w:val="clear" w:color="auto" w:fill="auto"/>
            <w:vAlign w:val="center"/>
            <w:hideMark/>
          </w:tcPr>
          <w:p w14:paraId="40285F5D"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Mengambil </w:t>
            </w:r>
            <w:r w:rsidRPr="006E5AC0">
              <w:rPr>
                <w:rFonts w:eastAsia="Times New Roman" w:cs="Times New Roman"/>
                <w:i/>
                <w:iCs/>
                <w:color w:val="000000"/>
                <w:szCs w:val="24"/>
                <w:lang w:val="id-ID" w:eastAsia="id-ID"/>
              </w:rPr>
              <w:t xml:space="preserve">head casing </w:t>
            </w:r>
            <w:r w:rsidRPr="006E5AC0">
              <w:rPr>
                <w:rFonts w:eastAsia="Times New Roman" w:cs="Times New Roman"/>
                <w:color w:val="000000"/>
                <w:szCs w:val="24"/>
                <w:lang w:val="id-ID" w:eastAsia="id-ID"/>
              </w:rPr>
              <w:t xml:space="preserve">uji coba dari </w:t>
            </w:r>
            <w:r w:rsidRPr="006E5AC0">
              <w:rPr>
                <w:rFonts w:eastAsia="Times New Roman" w:cs="Times New Roman"/>
                <w:i/>
                <w:iCs/>
                <w:color w:val="000000"/>
                <w:szCs w:val="24"/>
                <w:lang w:val="id-ID" w:eastAsia="id-ID"/>
              </w:rPr>
              <w:t>chuck</w:t>
            </w:r>
          </w:p>
        </w:tc>
        <w:tc>
          <w:tcPr>
            <w:tcW w:w="1701" w:type="dxa"/>
            <w:tcBorders>
              <w:top w:val="nil"/>
              <w:left w:val="nil"/>
              <w:bottom w:val="single" w:sz="4" w:space="0" w:color="auto"/>
              <w:right w:val="single" w:sz="4" w:space="0" w:color="auto"/>
            </w:tcBorders>
            <w:shd w:val="clear" w:color="auto" w:fill="auto"/>
            <w:noWrap/>
            <w:vAlign w:val="center"/>
            <w:hideMark/>
          </w:tcPr>
          <w:p w14:paraId="67DF49C6"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4,98</w:t>
            </w:r>
          </w:p>
        </w:tc>
        <w:tc>
          <w:tcPr>
            <w:tcW w:w="1276" w:type="dxa"/>
            <w:tcBorders>
              <w:top w:val="nil"/>
              <w:left w:val="nil"/>
              <w:bottom w:val="single" w:sz="4" w:space="0" w:color="auto"/>
              <w:right w:val="single" w:sz="4" w:space="0" w:color="auto"/>
            </w:tcBorders>
            <w:shd w:val="clear" w:color="000000" w:fill="00FF00"/>
            <w:noWrap/>
            <w:vAlign w:val="center"/>
            <w:hideMark/>
          </w:tcPr>
          <w:p w14:paraId="7C1E2CB5"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275" w:type="dxa"/>
            <w:tcBorders>
              <w:top w:val="nil"/>
              <w:left w:val="nil"/>
              <w:bottom w:val="single" w:sz="4" w:space="0" w:color="auto"/>
              <w:right w:val="single" w:sz="4" w:space="0" w:color="auto"/>
            </w:tcBorders>
            <w:shd w:val="clear" w:color="auto" w:fill="auto"/>
            <w:noWrap/>
            <w:vAlign w:val="center"/>
            <w:hideMark/>
          </w:tcPr>
          <w:p w14:paraId="2CA61EA8"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143BD3A1" w14:textId="77777777" w:rsidTr="00F21D99">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D99252C"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18</w:t>
            </w:r>
          </w:p>
        </w:tc>
        <w:tc>
          <w:tcPr>
            <w:tcW w:w="1977" w:type="dxa"/>
            <w:tcBorders>
              <w:top w:val="nil"/>
              <w:left w:val="nil"/>
              <w:bottom w:val="single" w:sz="4" w:space="0" w:color="auto"/>
              <w:right w:val="single" w:sz="4" w:space="0" w:color="auto"/>
            </w:tcBorders>
            <w:shd w:val="clear" w:color="auto" w:fill="auto"/>
            <w:vAlign w:val="center"/>
            <w:hideMark/>
          </w:tcPr>
          <w:p w14:paraId="6733E0B9"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Mengecek </w:t>
            </w:r>
            <w:r w:rsidRPr="006E5AC0">
              <w:rPr>
                <w:rFonts w:eastAsia="Times New Roman" w:cs="Times New Roman"/>
                <w:i/>
                <w:iCs/>
                <w:color w:val="000000"/>
                <w:szCs w:val="24"/>
                <w:lang w:val="id-ID" w:eastAsia="id-ID"/>
              </w:rPr>
              <w:t xml:space="preserve">head casing </w:t>
            </w:r>
            <w:r w:rsidRPr="006E5AC0">
              <w:rPr>
                <w:rFonts w:eastAsia="Times New Roman" w:cs="Times New Roman"/>
                <w:color w:val="000000"/>
                <w:szCs w:val="24"/>
                <w:lang w:val="id-ID" w:eastAsia="id-ID"/>
              </w:rPr>
              <w:t xml:space="preserve">uji coba dengan </w:t>
            </w:r>
            <w:r w:rsidRPr="006E5AC0">
              <w:rPr>
                <w:rFonts w:eastAsia="Times New Roman" w:cs="Times New Roman"/>
                <w:i/>
                <w:iCs/>
                <w:color w:val="000000"/>
                <w:szCs w:val="24"/>
                <w:lang w:val="id-ID" w:eastAsia="id-ID"/>
              </w:rPr>
              <w:t>vernier caliper</w:t>
            </w:r>
          </w:p>
        </w:tc>
        <w:tc>
          <w:tcPr>
            <w:tcW w:w="1701" w:type="dxa"/>
            <w:tcBorders>
              <w:top w:val="nil"/>
              <w:left w:val="nil"/>
              <w:bottom w:val="single" w:sz="4" w:space="0" w:color="auto"/>
              <w:right w:val="single" w:sz="4" w:space="0" w:color="auto"/>
            </w:tcBorders>
            <w:shd w:val="clear" w:color="auto" w:fill="auto"/>
            <w:noWrap/>
            <w:vAlign w:val="center"/>
            <w:hideMark/>
          </w:tcPr>
          <w:p w14:paraId="4C410DF2"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24,13</w:t>
            </w:r>
          </w:p>
        </w:tc>
        <w:tc>
          <w:tcPr>
            <w:tcW w:w="1276" w:type="dxa"/>
            <w:tcBorders>
              <w:top w:val="nil"/>
              <w:left w:val="nil"/>
              <w:bottom w:val="single" w:sz="4" w:space="0" w:color="auto"/>
              <w:right w:val="single" w:sz="4" w:space="0" w:color="auto"/>
            </w:tcBorders>
            <w:shd w:val="clear" w:color="auto" w:fill="auto"/>
            <w:noWrap/>
            <w:vAlign w:val="center"/>
            <w:hideMark/>
          </w:tcPr>
          <w:p w14:paraId="76C0D69A"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275" w:type="dxa"/>
            <w:tcBorders>
              <w:top w:val="nil"/>
              <w:left w:val="nil"/>
              <w:bottom w:val="single" w:sz="4" w:space="0" w:color="auto"/>
              <w:right w:val="single" w:sz="4" w:space="0" w:color="auto"/>
            </w:tcBorders>
            <w:shd w:val="clear" w:color="000000" w:fill="FF0000"/>
            <w:noWrap/>
            <w:vAlign w:val="center"/>
            <w:hideMark/>
          </w:tcPr>
          <w:p w14:paraId="5EF5BC0B"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29E3E036" w14:textId="77777777" w:rsidTr="00F21D99">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63294F7"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19</w:t>
            </w:r>
          </w:p>
        </w:tc>
        <w:tc>
          <w:tcPr>
            <w:tcW w:w="1977" w:type="dxa"/>
            <w:tcBorders>
              <w:top w:val="nil"/>
              <w:left w:val="nil"/>
              <w:bottom w:val="single" w:sz="4" w:space="0" w:color="auto"/>
              <w:right w:val="single" w:sz="4" w:space="0" w:color="auto"/>
            </w:tcBorders>
            <w:shd w:val="clear" w:color="auto" w:fill="auto"/>
            <w:vAlign w:val="center"/>
            <w:hideMark/>
          </w:tcPr>
          <w:p w14:paraId="6D899A86"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Proses pembuatan ulir </w:t>
            </w:r>
            <w:r w:rsidRPr="006E5AC0">
              <w:rPr>
                <w:rFonts w:eastAsia="Times New Roman" w:cs="Times New Roman"/>
                <w:i/>
                <w:iCs/>
                <w:color w:val="000000"/>
                <w:szCs w:val="24"/>
                <w:lang w:val="id-ID" w:eastAsia="id-ID"/>
              </w:rPr>
              <w:t xml:space="preserve">head casing </w:t>
            </w:r>
            <w:r w:rsidRPr="006E5AC0">
              <w:rPr>
                <w:rFonts w:eastAsia="Times New Roman" w:cs="Times New Roman"/>
                <w:color w:val="000000"/>
                <w:szCs w:val="24"/>
                <w:lang w:val="id-ID" w:eastAsia="id-ID"/>
              </w:rPr>
              <w:t>tipe yang berbeda</w:t>
            </w:r>
          </w:p>
        </w:tc>
        <w:tc>
          <w:tcPr>
            <w:tcW w:w="1701" w:type="dxa"/>
            <w:tcBorders>
              <w:top w:val="nil"/>
              <w:left w:val="nil"/>
              <w:bottom w:val="single" w:sz="4" w:space="0" w:color="auto"/>
              <w:right w:val="single" w:sz="4" w:space="0" w:color="auto"/>
            </w:tcBorders>
            <w:shd w:val="clear" w:color="auto" w:fill="auto"/>
            <w:noWrap/>
            <w:vAlign w:val="center"/>
            <w:hideMark/>
          </w:tcPr>
          <w:p w14:paraId="52F9FBDE"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19,98</w:t>
            </w:r>
          </w:p>
        </w:tc>
        <w:tc>
          <w:tcPr>
            <w:tcW w:w="1276" w:type="dxa"/>
            <w:tcBorders>
              <w:top w:val="nil"/>
              <w:left w:val="nil"/>
              <w:bottom w:val="single" w:sz="4" w:space="0" w:color="auto"/>
              <w:right w:val="single" w:sz="4" w:space="0" w:color="auto"/>
            </w:tcBorders>
            <w:shd w:val="clear" w:color="000000" w:fill="00FF00"/>
            <w:noWrap/>
            <w:vAlign w:val="center"/>
            <w:hideMark/>
          </w:tcPr>
          <w:p w14:paraId="5B4050C8"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275" w:type="dxa"/>
            <w:tcBorders>
              <w:top w:val="nil"/>
              <w:left w:val="nil"/>
              <w:bottom w:val="single" w:sz="4" w:space="0" w:color="auto"/>
              <w:right w:val="single" w:sz="4" w:space="0" w:color="auto"/>
            </w:tcBorders>
            <w:shd w:val="clear" w:color="auto" w:fill="auto"/>
            <w:noWrap/>
            <w:vAlign w:val="center"/>
            <w:hideMark/>
          </w:tcPr>
          <w:p w14:paraId="4D680064"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56497724" w14:textId="77777777" w:rsidTr="00F21D99">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61D2FF7"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 </w:t>
            </w:r>
          </w:p>
        </w:tc>
        <w:tc>
          <w:tcPr>
            <w:tcW w:w="1977" w:type="dxa"/>
            <w:tcBorders>
              <w:top w:val="nil"/>
              <w:left w:val="nil"/>
              <w:bottom w:val="single" w:sz="4" w:space="0" w:color="auto"/>
              <w:right w:val="single" w:sz="4" w:space="0" w:color="auto"/>
            </w:tcBorders>
            <w:shd w:val="clear" w:color="auto" w:fill="auto"/>
            <w:vAlign w:val="center"/>
            <w:hideMark/>
          </w:tcPr>
          <w:p w14:paraId="48C5E0FC"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Total</w:t>
            </w:r>
          </w:p>
        </w:tc>
        <w:tc>
          <w:tcPr>
            <w:tcW w:w="1701" w:type="dxa"/>
            <w:tcBorders>
              <w:top w:val="nil"/>
              <w:left w:val="nil"/>
              <w:bottom w:val="single" w:sz="4" w:space="0" w:color="auto"/>
              <w:right w:val="single" w:sz="4" w:space="0" w:color="auto"/>
            </w:tcBorders>
            <w:shd w:val="clear" w:color="auto" w:fill="auto"/>
            <w:noWrap/>
            <w:vAlign w:val="center"/>
            <w:hideMark/>
          </w:tcPr>
          <w:p w14:paraId="6A54FD9C"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1150,27</w:t>
            </w:r>
          </w:p>
        </w:tc>
        <w:tc>
          <w:tcPr>
            <w:tcW w:w="1276" w:type="dxa"/>
            <w:tcBorders>
              <w:top w:val="nil"/>
              <w:left w:val="nil"/>
              <w:bottom w:val="single" w:sz="4" w:space="0" w:color="auto"/>
              <w:right w:val="single" w:sz="4" w:space="0" w:color="auto"/>
            </w:tcBorders>
            <w:shd w:val="clear" w:color="auto" w:fill="auto"/>
            <w:noWrap/>
            <w:vAlign w:val="center"/>
            <w:hideMark/>
          </w:tcPr>
          <w:p w14:paraId="5992303F"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951,95</w:t>
            </w:r>
          </w:p>
        </w:tc>
        <w:tc>
          <w:tcPr>
            <w:tcW w:w="1275" w:type="dxa"/>
            <w:tcBorders>
              <w:top w:val="nil"/>
              <w:left w:val="nil"/>
              <w:bottom w:val="single" w:sz="4" w:space="0" w:color="auto"/>
              <w:right w:val="single" w:sz="4" w:space="0" w:color="auto"/>
            </w:tcBorders>
            <w:shd w:val="clear" w:color="auto" w:fill="auto"/>
            <w:noWrap/>
            <w:vAlign w:val="center"/>
            <w:hideMark/>
          </w:tcPr>
          <w:p w14:paraId="5851D446"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198,32</w:t>
            </w:r>
          </w:p>
        </w:tc>
      </w:tr>
    </w:tbl>
    <w:p w14:paraId="5B6C87A1" w14:textId="785AB622" w:rsidR="005B26F4" w:rsidRPr="00D849AE" w:rsidRDefault="005B26F4" w:rsidP="00D849AE">
      <w:pPr>
        <w:pStyle w:val="Heading1"/>
        <w:spacing w:line="360" w:lineRule="auto"/>
        <w:ind w:left="426"/>
        <w:jc w:val="both"/>
        <w:rPr>
          <w:b w:val="0"/>
          <w:i/>
          <w:lang w:val="id-ID"/>
        </w:rPr>
      </w:pPr>
      <w:r w:rsidRPr="00D849AE">
        <w:rPr>
          <w:b w:val="0"/>
          <w:lang w:val="id-ID"/>
        </w:rPr>
        <w:t>5</w:t>
      </w:r>
      <w:r w:rsidR="00D849AE" w:rsidRPr="00D849AE">
        <w:rPr>
          <w:b w:val="0"/>
          <w:lang w:val="id-ID"/>
        </w:rPr>
        <w:t>.</w:t>
      </w:r>
      <w:r w:rsidRPr="00D849AE">
        <w:rPr>
          <w:b w:val="0"/>
          <w:lang w:val="id-ID"/>
        </w:rPr>
        <w:t xml:space="preserve"> Perbaikan 3 dengan pembuatan keterangan posisi </w:t>
      </w:r>
      <w:r w:rsidRPr="00D849AE">
        <w:rPr>
          <w:b w:val="0"/>
          <w:i/>
          <w:lang w:val="id-ID"/>
        </w:rPr>
        <w:t xml:space="preserve">tools </w:t>
      </w:r>
      <w:r w:rsidRPr="00D849AE">
        <w:rPr>
          <w:b w:val="0"/>
          <w:lang w:val="id-ID"/>
        </w:rPr>
        <w:t xml:space="preserve">dan </w:t>
      </w:r>
      <w:r w:rsidRPr="00D849AE">
        <w:rPr>
          <w:b w:val="0"/>
          <w:i/>
          <w:lang w:val="id-ID"/>
        </w:rPr>
        <w:t>dies</w:t>
      </w:r>
    </w:p>
    <w:p w14:paraId="60CB5914" w14:textId="152A5A25" w:rsidR="005B26F4" w:rsidRPr="00D849AE" w:rsidRDefault="005B26F4" w:rsidP="00D849AE">
      <w:pPr>
        <w:pStyle w:val="Heading1"/>
        <w:spacing w:line="360" w:lineRule="auto"/>
        <w:ind w:left="709"/>
        <w:jc w:val="both"/>
        <w:rPr>
          <w:b w:val="0"/>
          <w:color w:val="FF0000"/>
          <w:lang w:val="id-ID"/>
        </w:rPr>
      </w:pPr>
      <w:r>
        <w:rPr>
          <w:b w:val="0"/>
          <w:lang w:val="id-ID"/>
        </w:rPr>
        <w:t xml:space="preserve">Setelah dilakukan perbaikan 1 dan 2, masih terdapat gerakan yang tidak perlu yaitu gerakan pada aktivitas uji coba </w:t>
      </w:r>
      <w:r>
        <w:rPr>
          <w:b w:val="0"/>
          <w:i/>
          <w:lang w:val="id-ID"/>
        </w:rPr>
        <w:t>part.</w:t>
      </w:r>
      <w:r>
        <w:rPr>
          <w:b w:val="0"/>
          <w:lang w:val="id-ID"/>
        </w:rPr>
        <w:t xml:space="preserve"> Uji coba </w:t>
      </w:r>
      <w:r>
        <w:rPr>
          <w:b w:val="0"/>
          <w:i/>
          <w:lang w:val="id-ID"/>
        </w:rPr>
        <w:t xml:space="preserve">part </w:t>
      </w:r>
      <w:r>
        <w:rPr>
          <w:b w:val="0"/>
          <w:lang w:val="id-ID"/>
        </w:rPr>
        <w:t xml:space="preserve">dilakukan agar posisi </w:t>
      </w:r>
      <w:r>
        <w:rPr>
          <w:b w:val="0"/>
          <w:i/>
          <w:lang w:val="id-ID"/>
        </w:rPr>
        <w:lastRenderedPageBreak/>
        <w:t xml:space="preserve">tools </w:t>
      </w:r>
      <w:r>
        <w:rPr>
          <w:b w:val="0"/>
          <w:lang w:val="id-ID"/>
        </w:rPr>
        <w:t xml:space="preserve">dan </w:t>
      </w:r>
      <w:r>
        <w:rPr>
          <w:b w:val="0"/>
          <w:i/>
          <w:lang w:val="id-ID"/>
        </w:rPr>
        <w:t xml:space="preserve">dies </w:t>
      </w:r>
      <w:r>
        <w:rPr>
          <w:b w:val="0"/>
          <w:lang w:val="id-ID"/>
        </w:rPr>
        <w:t xml:space="preserve">tepat mengarah pada </w:t>
      </w:r>
      <w:r>
        <w:rPr>
          <w:b w:val="0"/>
          <w:i/>
          <w:lang w:val="id-ID"/>
        </w:rPr>
        <w:t xml:space="preserve">part head casing </w:t>
      </w:r>
      <w:r>
        <w:rPr>
          <w:b w:val="0"/>
          <w:lang w:val="id-ID"/>
        </w:rPr>
        <w:t xml:space="preserve">supaya menghindari </w:t>
      </w:r>
      <w:r>
        <w:rPr>
          <w:b w:val="0"/>
          <w:i/>
          <w:lang w:val="id-ID"/>
        </w:rPr>
        <w:t>defect</w:t>
      </w:r>
      <w:r>
        <w:rPr>
          <w:b w:val="0"/>
          <w:lang w:val="id-ID"/>
        </w:rPr>
        <w:t xml:space="preserve">. Untuk menghilangkan gerakan  uji coba </w:t>
      </w:r>
      <w:r>
        <w:rPr>
          <w:b w:val="0"/>
          <w:i/>
          <w:lang w:val="id-ID"/>
        </w:rPr>
        <w:t xml:space="preserve">part </w:t>
      </w:r>
      <w:r>
        <w:rPr>
          <w:b w:val="0"/>
          <w:lang w:val="id-ID"/>
        </w:rPr>
        <w:t xml:space="preserve">tersebut dibuat suatu prosedur penempatan sumbu x dan y pada </w:t>
      </w:r>
      <w:r>
        <w:rPr>
          <w:b w:val="0"/>
          <w:i/>
          <w:lang w:val="id-ID"/>
        </w:rPr>
        <w:t xml:space="preserve">tools </w:t>
      </w:r>
      <w:r>
        <w:rPr>
          <w:b w:val="0"/>
          <w:lang w:val="id-ID"/>
        </w:rPr>
        <w:t xml:space="preserve">dan </w:t>
      </w:r>
      <w:r>
        <w:rPr>
          <w:b w:val="0"/>
          <w:i/>
          <w:lang w:val="id-ID"/>
        </w:rPr>
        <w:t xml:space="preserve">dies </w:t>
      </w:r>
      <w:r>
        <w:rPr>
          <w:b w:val="0"/>
          <w:lang w:val="id-ID"/>
        </w:rPr>
        <w:t xml:space="preserve">yang nantinya akan ditempel pada sisi mesin CNC. </w:t>
      </w:r>
    </w:p>
    <w:p w14:paraId="74253B70" w14:textId="77777777" w:rsidR="005B26F4" w:rsidRPr="0096116A" w:rsidRDefault="005B26F4" w:rsidP="00D849AE">
      <w:pPr>
        <w:pStyle w:val="Heading1"/>
        <w:spacing w:line="360" w:lineRule="auto"/>
        <w:ind w:left="709"/>
        <w:jc w:val="both"/>
        <w:rPr>
          <w:b w:val="0"/>
          <w:lang w:val="id-ID"/>
        </w:rPr>
      </w:pPr>
      <w:r>
        <w:rPr>
          <w:b w:val="0"/>
          <w:lang w:val="id-ID"/>
        </w:rPr>
        <w:t xml:space="preserve">Setelah dibuat prosedur penempatan </w:t>
      </w:r>
      <w:r>
        <w:rPr>
          <w:b w:val="0"/>
          <w:i/>
          <w:lang w:val="id-ID"/>
        </w:rPr>
        <w:t xml:space="preserve">tools </w:t>
      </w:r>
      <w:r>
        <w:rPr>
          <w:b w:val="0"/>
          <w:lang w:val="id-ID"/>
        </w:rPr>
        <w:t xml:space="preserve">dan </w:t>
      </w:r>
      <w:r>
        <w:rPr>
          <w:b w:val="0"/>
          <w:i/>
          <w:lang w:val="id-ID"/>
        </w:rPr>
        <w:t xml:space="preserve">dies </w:t>
      </w:r>
      <w:r>
        <w:rPr>
          <w:b w:val="0"/>
          <w:lang w:val="id-ID"/>
        </w:rPr>
        <w:t xml:space="preserve">maka waktu </w:t>
      </w:r>
      <w:r>
        <w:rPr>
          <w:b w:val="0"/>
          <w:i/>
          <w:lang w:val="id-ID"/>
        </w:rPr>
        <w:t xml:space="preserve">set up </w:t>
      </w:r>
      <w:r>
        <w:rPr>
          <w:b w:val="0"/>
          <w:lang w:val="id-ID"/>
        </w:rPr>
        <w:t>mesin CNC akan berkurang seperti pada tabel di bawah :</w:t>
      </w:r>
    </w:p>
    <w:tbl>
      <w:tblPr>
        <w:tblW w:w="7072" w:type="dxa"/>
        <w:jc w:val="right"/>
        <w:tblLook w:val="04A0" w:firstRow="1" w:lastRow="0" w:firstColumn="1" w:lastColumn="0" w:noHBand="0" w:noVBand="1"/>
      </w:tblPr>
      <w:tblGrid>
        <w:gridCol w:w="570"/>
        <w:gridCol w:w="2402"/>
        <w:gridCol w:w="1701"/>
        <w:gridCol w:w="992"/>
        <w:gridCol w:w="1407"/>
      </w:tblGrid>
      <w:tr w:rsidR="005B26F4" w:rsidRPr="006E5AC0" w14:paraId="455F1460" w14:textId="77777777" w:rsidTr="00D849AE">
        <w:trPr>
          <w:trHeight w:val="630"/>
          <w:jc w:val="right"/>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63C76"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No.</w:t>
            </w:r>
          </w:p>
        </w:tc>
        <w:tc>
          <w:tcPr>
            <w:tcW w:w="2402" w:type="dxa"/>
            <w:tcBorders>
              <w:top w:val="single" w:sz="4" w:space="0" w:color="auto"/>
              <w:left w:val="nil"/>
              <w:bottom w:val="single" w:sz="4" w:space="0" w:color="auto"/>
              <w:right w:val="single" w:sz="4" w:space="0" w:color="auto"/>
            </w:tcBorders>
            <w:shd w:val="clear" w:color="auto" w:fill="auto"/>
            <w:noWrap/>
            <w:vAlign w:val="center"/>
            <w:hideMark/>
          </w:tcPr>
          <w:p w14:paraId="142A4F9D"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Aktivitas Awal</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63CFE39"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Waktu ( detik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CF18F6C"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Internal </w:t>
            </w:r>
            <w:r w:rsidRPr="006E5AC0">
              <w:rPr>
                <w:rFonts w:eastAsia="Times New Roman" w:cs="Times New Roman"/>
                <w:i/>
                <w:iCs/>
                <w:color w:val="000000"/>
                <w:szCs w:val="24"/>
                <w:lang w:val="id-ID" w:eastAsia="id-ID"/>
              </w:rPr>
              <w:t>set up</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14:paraId="3A17FD59"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Eksternal </w:t>
            </w:r>
            <w:r w:rsidRPr="006E5AC0">
              <w:rPr>
                <w:rFonts w:eastAsia="Times New Roman" w:cs="Times New Roman"/>
                <w:i/>
                <w:iCs/>
                <w:color w:val="000000"/>
                <w:szCs w:val="24"/>
                <w:lang w:val="id-ID" w:eastAsia="id-ID"/>
              </w:rPr>
              <w:t>set up</w:t>
            </w:r>
          </w:p>
        </w:tc>
      </w:tr>
      <w:tr w:rsidR="005B26F4" w:rsidRPr="006E5AC0" w14:paraId="188883DD" w14:textId="77777777" w:rsidTr="00D849AE">
        <w:trPr>
          <w:trHeight w:val="630"/>
          <w:jc w:val="right"/>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6B9D86EE"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w:t>
            </w:r>
          </w:p>
        </w:tc>
        <w:tc>
          <w:tcPr>
            <w:tcW w:w="2402" w:type="dxa"/>
            <w:tcBorders>
              <w:top w:val="nil"/>
              <w:left w:val="nil"/>
              <w:bottom w:val="single" w:sz="4" w:space="0" w:color="auto"/>
              <w:right w:val="single" w:sz="4" w:space="0" w:color="auto"/>
            </w:tcBorders>
            <w:shd w:val="clear" w:color="auto" w:fill="auto"/>
            <w:vAlign w:val="center"/>
            <w:hideMark/>
          </w:tcPr>
          <w:p w14:paraId="154E536C"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Meletakkan </w:t>
            </w:r>
            <w:r w:rsidRPr="006E5AC0">
              <w:rPr>
                <w:rFonts w:eastAsia="Times New Roman" w:cs="Times New Roman"/>
                <w:i/>
                <w:iCs/>
                <w:color w:val="000000"/>
                <w:szCs w:val="24"/>
                <w:lang w:val="id-ID" w:eastAsia="id-ID"/>
              </w:rPr>
              <w:t xml:space="preserve">head casing </w:t>
            </w:r>
            <w:r w:rsidRPr="006E5AC0">
              <w:rPr>
                <w:rFonts w:eastAsia="Times New Roman" w:cs="Times New Roman"/>
                <w:color w:val="000000"/>
                <w:szCs w:val="24"/>
                <w:lang w:val="id-ID" w:eastAsia="id-ID"/>
              </w:rPr>
              <w:t>tipe LF-2 meja kerja</w:t>
            </w:r>
          </w:p>
        </w:tc>
        <w:tc>
          <w:tcPr>
            <w:tcW w:w="1701" w:type="dxa"/>
            <w:tcBorders>
              <w:top w:val="nil"/>
              <w:left w:val="nil"/>
              <w:bottom w:val="single" w:sz="4" w:space="0" w:color="auto"/>
              <w:right w:val="single" w:sz="4" w:space="0" w:color="auto"/>
            </w:tcBorders>
            <w:shd w:val="clear" w:color="auto" w:fill="auto"/>
            <w:noWrap/>
            <w:vAlign w:val="center"/>
            <w:hideMark/>
          </w:tcPr>
          <w:p w14:paraId="78E30C8E"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60,12</w:t>
            </w:r>
          </w:p>
        </w:tc>
        <w:tc>
          <w:tcPr>
            <w:tcW w:w="992" w:type="dxa"/>
            <w:tcBorders>
              <w:top w:val="nil"/>
              <w:left w:val="nil"/>
              <w:bottom w:val="single" w:sz="4" w:space="0" w:color="auto"/>
              <w:right w:val="single" w:sz="4" w:space="0" w:color="auto"/>
            </w:tcBorders>
            <w:shd w:val="clear" w:color="auto" w:fill="auto"/>
            <w:noWrap/>
            <w:vAlign w:val="center"/>
            <w:hideMark/>
          </w:tcPr>
          <w:p w14:paraId="396597E0"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407" w:type="dxa"/>
            <w:tcBorders>
              <w:top w:val="nil"/>
              <w:left w:val="nil"/>
              <w:bottom w:val="single" w:sz="4" w:space="0" w:color="auto"/>
              <w:right w:val="single" w:sz="4" w:space="0" w:color="auto"/>
            </w:tcBorders>
            <w:shd w:val="clear" w:color="000000" w:fill="FF0000"/>
            <w:noWrap/>
            <w:vAlign w:val="center"/>
            <w:hideMark/>
          </w:tcPr>
          <w:p w14:paraId="0980429F"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0EB07CB0" w14:textId="77777777" w:rsidTr="00D849AE">
        <w:trPr>
          <w:trHeight w:val="630"/>
          <w:jc w:val="right"/>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8376E4E"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2</w:t>
            </w:r>
          </w:p>
        </w:tc>
        <w:tc>
          <w:tcPr>
            <w:tcW w:w="2402" w:type="dxa"/>
            <w:tcBorders>
              <w:top w:val="nil"/>
              <w:left w:val="nil"/>
              <w:bottom w:val="single" w:sz="4" w:space="0" w:color="auto"/>
              <w:right w:val="single" w:sz="4" w:space="0" w:color="auto"/>
            </w:tcBorders>
            <w:shd w:val="clear" w:color="000000" w:fill="FFFFFF"/>
            <w:vAlign w:val="center"/>
            <w:hideMark/>
          </w:tcPr>
          <w:p w14:paraId="118F88F2"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Mengambil  </w:t>
            </w:r>
            <w:r w:rsidRPr="006E5AC0">
              <w:rPr>
                <w:rFonts w:eastAsia="Times New Roman" w:cs="Times New Roman"/>
                <w:i/>
                <w:iCs/>
                <w:color w:val="000000"/>
                <w:szCs w:val="24"/>
                <w:lang w:val="id-ID" w:eastAsia="id-ID"/>
              </w:rPr>
              <w:t>tools</w:t>
            </w:r>
            <w:r w:rsidRPr="006E5AC0">
              <w:rPr>
                <w:rFonts w:eastAsia="Times New Roman" w:cs="Times New Roman"/>
                <w:color w:val="000000"/>
                <w:szCs w:val="24"/>
                <w:lang w:val="id-ID" w:eastAsia="id-ID"/>
              </w:rPr>
              <w:t xml:space="preserve">dan </w:t>
            </w:r>
            <w:r w:rsidRPr="006E5AC0">
              <w:rPr>
                <w:rFonts w:eastAsia="Times New Roman" w:cs="Times New Roman"/>
                <w:i/>
                <w:iCs/>
                <w:color w:val="000000"/>
                <w:szCs w:val="24"/>
                <w:lang w:val="id-ID" w:eastAsia="id-ID"/>
              </w:rPr>
              <w:t>dies</w:t>
            </w:r>
            <w:r w:rsidRPr="006E5AC0">
              <w:rPr>
                <w:rFonts w:eastAsia="Times New Roman" w:cs="Times New Roman"/>
                <w:color w:val="000000"/>
                <w:szCs w:val="24"/>
                <w:lang w:val="id-ID" w:eastAsia="id-ID"/>
              </w:rPr>
              <w:t>pada rak penyimpanan</w:t>
            </w:r>
          </w:p>
        </w:tc>
        <w:tc>
          <w:tcPr>
            <w:tcW w:w="1701" w:type="dxa"/>
            <w:tcBorders>
              <w:top w:val="nil"/>
              <w:left w:val="nil"/>
              <w:bottom w:val="single" w:sz="4" w:space="0" w:color="auto"/>
              <w:right w:val="single" w:sz="4" w:space="0" w:color="auto"/>
            </w:tcBorders>
            <w:shd w:val="clear" w:color="auto" w:fill="auto"/>
            <w:noWrap/>
            <w:vAlign w:val="center"/>
            <w:hideMark/>
          </w:tcPr>
          <w:p w14:paraId="4A8560E3"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4,98</w:t>
            </w:r>
          </w:p>
        </w:tc>
        <w:tc>
          <w:tcPr>
            <w:tcW w:w="992" w:type="dxa"/>
            <w:tcBorders>
              <w:top w:val="nil"/>
              <w:left w:val="nil"/>
              <w:bottom w:val="single" w:sz="4" w:space="0" w:color="auto"/>
              <w:right w:val="single" w:sz="4" w:space="0" w:color="auto"/>
            </w:tcBorders>
            <w:shd w:val="clear" w:color="auto" w:fill="auto"/>
            <w:noWrap/>
            <w:vAlign w:val="center"/>
            <w:hideMark/>
          </w:tcPr>
          <w:p w14:paraId="79E2CE69"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407" w:type="dxa"/>
            <w:tcBorders>
              <w:top w:val="nil"/>
              <w:left w:val="nil"/>
              <w:bottom w:val="single" w:sz="4" w:space="0" w:color="auto"/>
              <w:right w:val="single" w:sz="4" w:space="0" w:color="auto"/>
            </w:tcBorders>
            <w:shd w:val="clear" w:color="000000" w:fill="FF0000"/>
            <w:noWrap/>
            <w:vAlign w:val="center"/>
            <w:hideMark/>
          </w:tcPr>
          <w:p w14:paraId="0D158C35"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726E022A" w14:textId="77777777" w:rsidTr="00D849AE">
        <w:trPr>
          <w:trHeight w:val="630"/>
          <w:jc w:val="right"/>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3AC1E97"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3</w:t>
            </w:r>
          </w:p>
        </w:tc>
        <w:tc>
          <w:tcPr>
            <w:tcW w:w="2402" w:type="dxa"/>
            <w:tcBorders>
              <w:top w:val="nil"/>
              <w:left w:val="nil"/>
              <w:bottom w:val="single" w:sz="4" w:space="0" w:color="auto"/>
              <w:right w:val="single" w:sz="4" w:space="0" w:color="auto"/>
            </w:tcBorders>
            <w:shd w:val="clear" w:color="auto" w:fill="auto"/>
            <w:vAlign w:val="center"/>
            <w:hideMark/>
          </w:tcPr>
          <w:p w14:paraId="1D1E589B"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Meletakkan </w:t>
            </w:r>
            <w:r w:rsidRPr="006E5AC0">
              <w:rPr>
                <w:rFonts w:eastAsia="Times New Roman" w:cs="Times New Roman"/>
                <w:i/>
                <w:iCs/>
                <w:color w:val="000000"/>
                <w:szCs w:val="24"/>
                <w:lang w:val="id-ID" w:eastAsia="id-ID"/>
              </w:rPr>
              <w:t xml:space="preserve">tools </w:t>
            </w:r>
            <w:r w:rsidRPr="006E5AC0">
              <w:rPr>
                <w:rFonts w:eastAsia="Times New Roman" w:cs="Times New Roman"/>
                <w:color w:val="000000"/>
                <w:szCs w:val="24"/>
                <w:lang w:val="id-ID" w:eastAsia="id-ID"/>
              </w:rPr>
              <w:t xml:space="preserve">dan </w:t>
            </w:r>
            <w:r w:rsidRPr="006E5AC0">
              <w:rPr>
                <w:rFonts w:eastAsia="Times New Roman" w:cs="Times New Roman"/>
                <w:i/>
                <w:iCs/>
                <w:color w:val="000000"/>
                <w:szCs w:val="24"/>
                <w:lang w:val="id-ID" w:eastAsia="id-ID"/>
              </w:rPr>
              <w:t>dies</w:t>
            </w:r>
            <w:r w:rsidRPr="006E5AC0">
              <w:rPr>
                <w:rFonts w:eastAsia="Times New Roman" w:cs="Times New Roman"/>
                <w:color w:val="000000"/>
                <w:szCs w:val="24"/>
                <w:lang w:val="id-ID" w:eastAsia="id-ID"/>
              </w:rPr>
              <w:t>di meja kerja</w:t>
            </w:r>
          </w:p>
        </w:tc>
        <w:tc>
          <w:tcPr>
            <w:tcW w:w="1701" w:type="dxa"/>
            <w:tcBorders>
              <w:top w:val="nil"/>
              <w:left w:val="nil"/>
              <w:bottom w:val="single" w:sz="4" w:space="0" w:color="auto"/>
              <w:right w:val="single" w:sz="4" w:space="0" w:color="auto"/>
            </w:tcBorders>
            <w:shd w:val="clear" w:color="auto" w:fill="auto"/>
            <w:noWrap/>
            <w:vAlign w:val="center"/>
            <w:hideMark/>
          </w:tcPr>
          <w:p w14:paraId="3039EC4E"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4,98</w:t>
            </w:r>
          </w:p>
        </w:tc>
        <w:tc>
          <w:tcPr>
            <w:tcW w:w="992" w:type="dxa"/>
            <w:tcBorders>
              <w:top w:val="nil"/>
              <w:left w:val="nil"/>
              <w:bottom w:val="single" w:sz="4" w:space="0" w:color="auto"/>
              <w:right w:val="single" w:sz="4" w:space="0" w:color="auto"/>
            </w:tcBorders>
            <w:shd w:val="clear" w:color="auto" w:fill="auto"/>
            <w:noWrap/>
            <w:vAlign w:val="center"/>
            <w:hideMark/>
          </w:tcPr>
          <w:p w14:paraId="392B3671"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407" w:type="dxa"/>
            <w:tcBorders>
              <w:top w:val="nil"/>
              <w:left w:val="nil"/>
              <w:bottom w:val="single" w:sz="4" w:space="0" w:color="auto"/>
              <w:right w:val="single" w:sz="4" w:space="0" w:color="auto"/>
            </w:tcBorders>
            <w:shd w:val="clear" w:color="000000" w:fill="FF0000"/>
            <w:noWrap/>
            <w:vAlign w:val="center"/>
            <w:hideMark/>
          </w:tcPr>
          <w:p w14:paraId="49D4592D"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373F5531" w14:textId="77777777" w:rsidTr="00D849AE">
        <w:trPr>
          <w:trHeight w:val="630"/>
          <w:jc w:val="right"/>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155F7E7"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4</w:t>
            </w:r>
          </w:p>
        </w:tc>
        <w:tc>
          <w:tcPr>
            <w:tcW w:w="2402" w:type="dxa"/>
            <w:tcBorders>
              <w:top w:val="nil"/>
              <w:left w:val="nil"/>
              <w:bottom w:val="single" w:sz="4" w:space="0" w:color="auto"/>
              <w:right w:val="single" w:sz="4" w:space="0" w:color="auto"/>
            </w:tcBorders>
            <w:shd w:val="clear" w:color="auto" w:fill="auto"/>
            <w:vAlign w:val="center"/>
            <w:hideMark/>
          </w:tcPr>
          <w:p w14:paraId="5A140918"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Mengambil </w:t>
            </w:r>
            <w:r w:rsidRPr="006E5AC0">
              <w:rPr>
                <w:rFonts w:eastAsia="Times New Roman" w:cs="Times New Roman"/>
                <w:i/>
                <w:iCs/>
                <w:color w:val="000000"/>
                <w:szCs w:val="24"/>
                <w:lang w:val="id-ID" w:eastAsia="id-ID"/>
              </w:rPr>
              <w:t xml:space="preserve">tools </w:t>
            </w:r>
            <w:r w:rsidRPr="006E5AC0">
              <w:rPr>
                <w:rFonts w:eastAsia="Times New Roman" w:cs="Times New Roman"/>
                <w:color w:val="000000"/>
                <w:szCs w:val="24"/>
                <w:lang w:val="id-ID" w:eastAsia="id-ID"/>
              </w:rPr>
              <w:t xml:space="preserve">dan pembongkaran </w:t>
            </w:r>
            <w:r w:rsidRPr="006E5AC0">
              <w:rPr>
                <w:rFonts w:eastAsia="Times New Roman" w:cs="Times New Roman"/>
                <w:i/>
                <w:iCs/>
                <w:color w:val="000000"/>
                <w:szCs w:val="24"/>
                <w:lang w:val="id-ID" w:eastAsia="id-ID"/>
              </w:rPr>
              <w:t>dies</w:t>
            </w:r>
          </w:p>
        </w:tc>
        <w:tc>
          <w:tcPr>
            <w:tcW w:w="1701" w:type="dxa"/>
            <w:tcBorders>
              <w:top w:val="nil"/>
              <w:left w:val="nil"/>
              <w:bottom w:val="single" w:sz="4" w:space="0" w:color="auto"/>
              <w:right w:val="single" w:sz="4" w:space="0" w:color="auto"/>
            </w:tcBorders>
            <w:shd w:val="clear" w:color="auto" w:fill="auto"/>
            <w:noWrap/>
            <w:vAlign w:val="center"/>
            <w:hideMark/>
          </w:tcPr>
          <w:p w14:paraId="4DADD60E"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274,98</w:t>
            </w:r>
          </w:p>
        </w:tc>
        <w:tc>
          <w:tcPr>
            <w:tcW w:w="992" w:type="dxa"/>
            <w:tcBorders>
              <w:top w:val="nil"/>
              <w:left w:val="nil"/>
              <w:bottom w:val="single" w:sz="4" w:space="0" w:color="auto"/>
              <w:right w:val="single" w:sz="4" w:space="0" w:color="auto"/>
            </w:tcBorders>
            <w:shd w:val="clear" w:color="000000" w:fill="00FF00"/>
            <w:noWrap/>
            <w:vAlign w:val="center"/>
            <w:hideMark/>
          </w:tcPr>
          <w:p w14:paraId="20F9B174"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407" w:type="dxa"/>
            <w:tcBorders>
              <w:top w:val="nil"/>
              <w:left w:val="nil"/>
              <w:bottom w:val="single" w:sz="4" w:space="0" w:color="auto"/>
              <w:right w:val="single" w:sz="4" w:space="0" w:color="auto"/>
            </w:tcBorders>
            <w:shd w:val="clear" w:color="auto" w:fill="auto"/>
            <w:noWrap/>
            <w:vAlign w:val="center"/>
            <w:hideMark/>
          </w:tcPr>
          <w:p w14:paraId="261964DE"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2690B3F4" w14:textId="77777777" w:rsidTr="00D849AE">
        <w:trPr>
          <w:trHeight w:val="630"/>
          <w:jc w:val="right"/>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3B409A7"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5</w:t>
            </w:r>
          </w:p>
        </w:tc>
        <w:tc>
          <w:tcPr>
            <w:tcW w:w="2402" w:type="dxa"/>
            <w:tcBorders>
              <w:top w:val="nil"/>
              <w:left w:val="nil"/>
              <w:bottom w:val="single" w:sz="4" w:space="0" w:color="auto"/>
              <w:right w:val="single" w:sz="4" w:space="0" w:color="auto"/>
            </w:tcBorders>
            <w:shd w:val="clear" w:color="auto" w:fill="auto"/>
            <w:vAlign w:val="center"/>
            <w:hideMark/>
          </w:tcPr>
          <w:p w14:paraId="7CE2FEC4"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Meletakkan </w:t>
            </w:r>
            <w:r w:rsidRPr="006E5AC0">
              <w:rPr>
                <w:rFonts w:eastAsia="Times New Roman" w:cs="Times New Roman"/>
                <w:i/>
                <w:iCs/>
                <w:color w:val="000000"/>
                <w:szCs w:val="24"/>
                <w:lang w:val="id-ID" w:eastAsia="id-ID"/>
              </w:rPr>
              <w:t xml:space="preserve">tools </w:t>
            </w:r>
            <w:r w:rsidRPr="006E5AC0">
              <w:rPr>
                <w:rFonts w:eastAsia="Times New Roman" w:cs="Times New Roman"/>
                <w:color w:val="000000"/>
                <w:szCs w:val="24"/>
                <w:lang w:val="id-ID" w:eastAsia="id-ID"/>
              </w:rPr>
              <w:t xml:space="preserve">dan </w:t>
            </w:r>
            <w:r w:rsidRPr="006E5AC0">
              <w:rPr>
                <w:rFonts w:eastAsia="Times New Roman" w:cs="Times New Roman"/>
                <w:i/>
                <w:iCs/>
                <w:color w:val="000000"/>
                <w:szCs w:val="24"/>
                <w:lang w:val="id-ID" w:eastAsia="id-ID"/>
              </w:rPr>
              <w:t xml:space="preserve">dies </w:t>
            </w:r>
            <w:r w:rsidRPr="006E5AC0">
              <w:rPr>
                <w:rFonts w:eastAsia="Times New Roman" w:cs="Times New Roman"/>
                <w:color w:val="000000"/>
                <w:szCs w:val="24"/>
                <w:lang w:val="id-ID" w:eastAsia="id-ID"/>
              </w:rPr>
              <w:t>yang dibongkar di meja kerja</w:t>
            </w:r>
          </w:p>
        </w:tc>
        <w:tc>
          <w:tcPr>
            <w:tcW w:w="1701" w:type="dxa"/>
            <w:tcBorders>
              <w:top w:val="nil"/>
              <w:left w:val="nil"/>
              <w:bottom w:val="single" w:sz="4" w:space="0" w:color="auto"/>
              <w:right w:val="single" w:sz="4" w:space="0" w:color="auto"/>
            </w:tcBorders>
            <w:shd w:val="clear" w:color="auto" w:fill="auto"/>
            <w:noWrap/>
            <w:vAlign w:val="center"/>
            <w:hideMark/>
          </w:tcPr>
          <w:p w14:paraId="2B54A0C3"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34,98</w:t>
            </w:r>
          </w:p>
        </w:tc>
        <w:tc>
          <w:tcPr>
            <w:tcW w:w="992" w:type="dxa"/>
            <w:tcBorders>
              <w:top w:val="nil"/>
              <w:left w:val="nil"/>
              <w:bottom w:val="single" w:sz="4" w:space="0" w:color="auto"/>
              <w:right w:val="single" w:sz="4" w:space="0" w:color="auto"/>
            </w:tcBorders>
            <w:shd w:val="clear" w:color="auto" w:fill="auto"/>
            <w:noWrap/>
            <w:vAlign w:val="center"/>
            <w:hideMark/>
          </w:tcPr>
          <w:p w14:paraId="68A8208B"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407" w:type="dxa"/>
            <w:tcBorders>
              <w:top w:val="nil"/>
              <w:left w:val="nil"/>
              <w:bottom w:val="single" w:sz="4" w:space="0" w:color="auto"/>
              <w:right w:val="single" w:sz="4" w:space="0" w:color="auto"/>
            </w:tcBorders>
            <w:shd w:val="clear" w:color="000000" w:fill="FF0000"/>
            <w:noWrap/>
            <w:vAlign w:val="center"/>
            <w:hideMark/>
          </w:tcPr>
          <w:p w14:paraId="14F56E2F"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534518A6" w14:textId="77777777" w:rsidTr="00D849AE">
        <w:trPr>
          <w:trHeight w:val="630"/>
          <w:jc w:val="right"/>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85457EF"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6</w:t>
            </w:r>
          </w:p>
        </w:tc>
        <w:tc>
          <w:tcPr>
            <w:tcW w:w="2402" w:type="dxa"/>
            <w:tcBorders>
              <w:top w:val="nil"/>
              <w:left w:val="nil"/>
              <w:bottom w:val="single" w:sz="4" w:space="0" w:color="auto"/>
              <w:right w:val="single" w:sz="4" w:space="0" w:color="auto"/>
            </w:tcBorders>
            <w:shd w:val="clear" w:color="auto" w:fill="auto"/>
            <w:vAlign w:val="center"/>
            <w:hideMark/>
          </w:tcPr>
          <w:p w14:paraId="76BE1974"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Mengambil </w:t>
            </w:r>
            <w:r w:rsidRPr="006E5AC0">
              <w:rPr>
                <w:rFonts w:eastAsia="Times New Roman" w:cs="Times New Roman"/>
                <w:i/>
                <w:iCs/>
                <w:color w:val="000000"/>
                <w:szCs w:val="24"/>
                <w:lang w:val="id-ID" w:eastAsia="id-ID"/>
              </w:rPr>
              <w:t xml:space="preserve">tools </w:t>
            </w:r>
            <w:r w:rsidRPr="006E5AC0">
              <w:rPr>
                <w:rFonts w:eastAsia="Times New Roman" w:cs="Times New Roman"/>
                <w:color w:val="000000"/>
                <w:szCs w:val="24"/>
                <w:lang w:val="id-ID" w:eastAsia="id-ID"/>
              </w:rPr>
              <w:t xml:space="preserve">dan memasang </w:t>
            </w:r>
            <w:r w:rsidRPr="006E5AC0">
              <w:rPr>
                <w:rFonts w:eastAsia="Times New Roman" w:cs="Times New Roman"/>
                <w:i/>
                <w:iCs/>
                <w:color w:val="000000"/>
                <w:szCs w:val="24"/>
                <w:lang w:val="id-ID" w:eastAsia="id-ID"/>
              </w:rPr>
              <w:t xml:space="preserve">dies </w:t>
            </w:r>
            <w:r w:rsidRPr="006E5AC0">
              <w:rPr>
                <w:rFonts w:eastAsia="Times New Roman" w:cs="Times New Roman"/>
                <w:color w:val="000000"/>
                <w:szCs w:val="24"/>
                <w:lang w:val="id-ID" w:eastAsia="id-ID"/>
              </w:rPr>
              <w:t>baru</w:t>
            </w:r>
          </w:p>
        </w:tc>
        <w:tc>
          <w:tcPr>
            <w:tcW w:w="1701" w:type="dxa"/>
            <w:tcBorders>
              <w:top w:val="nil"/>
              <w:left w:val="nil"/>
              <w:bottom w:val="single" w:sz="4" w:space="0" w:color="auto"/>
              <w:right w:val="single" w:sz="4" w:space="0" w:color="auto"/>
            </w:tcBorders>
            <w:shd w:val="clear" w:color="auto" w:fill="auto"/>
            <w:noWrap/>
            <w:vAlign w:val="center"/>
            <w:hideMark/>
          </w:tcPr>
          <w:p w14:paraId="75E368BB"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344,99</w:t>
            </w:r>
          </w:p>
        </w:tc>
        <w:tc>
          <w:tcPr>
            <w:tcW w:w="992" w:type="dxa"/>
            <w:tcBorders>
              <w:top w:val="nil"/>
              <w:left w:val="nil"/>
              <w:bottom w:val="single" w:sz="4" w:space="0" w:color="auto"/>
              <w:right w:val="single" w:sz="4" w:space="0" w:color="auto"/>
            </w:tcBorders>
            <w:shd w:val="clear" w:color="000000" w:fill="00FF00"/>
            <w:noWrap/>
            <w:vAlign w:val="center"/>
            <w:hideMark/>
          </w:tcPr>
          <w:p w14:paraId="3035B5DC"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407" w:type="dxa"/>
            <w:tcBorders>
              <w:top w:val="nil"/>
              <w:left w:val="nil"/>
              <w:bottom w:val="single" w:sz="4" w:space="0" w:color="auto"/>
              <w:right w:val="single" w:sz="4" w:space="0" w:color="auto"/>
            </w:tcBorders>
            <w:shd w:val="clear" w:color="auto" w:fill="auto"/>
            <w:noWrap/>
            <w:vAlign w:val="center"/>
            <w:hideMark/>
          </w:tcPr>
          <w:p w14:paraId="178E905E"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0276C6DE" w14:textId="77777777" w:rsidTr="00D849AE">
        <w:trPr>
          <w:trHeight w:val="630"/>
          <w:jc w:val="right"/>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CCF827B"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7</w:t>
            </w:r>
          </w:p>
        </w:tc>
        <w:tc>
          <w:tcPr>
            <w:tcW w:w="2402" w:type="dxa"/>
            <w:tcBorders>
              <w:top w:val="nil"/>
              <w:left w:val="nil"/>
              <w:bottom w:val="single" w:sz="4" w:space="0" w:color="auto"/>
              <w:right w:val="single" w:sz="4" w:space="0" w:color="auto"/>
            </w:tcBorders>
            <w:shd w:val="clear" w:color="auto" w:fill="auto"/>
            <w:vAlign w:val="center"/>
            <w:hideMark/>
          </w:tcPr>
          <w:p w14:paraId="5FCD6AEB"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Mengembalikan </w:t>
            </w:r>
            <w:r w:rsidRPr="006E5AC0">
              <w:rPr>
                <w:rFonts w:eastAsia="Times New Roman" w:cs="Times New Roman"/>
                <w:i/>
                <w:iCs/>
                <w:color w:val="000000"/>
                <w:szCs w:val="24"/>
                <w:lang w:val="id-ID" w:eastAsia="id-ID"/>
              </w:rPr>
              <w:t xml:space="preserve">dies </w:t>
            </w:r>
            <w:r w:rsidRPr="006E5AC0">
              <w:rPr>
                <w:rFonts w:eastAsia="Times New Roman" w:cs="Times New Roman"/>
                <w:color w:val="000000"/>
                <w:szCs w:val="24"/>
                <w:lang w:val="id-ID" w:eastAsia="id-ID"/>
              </w:rPr>
              <w:t>lama ke rak penyimpanan</w:t>
            </w:r>
          </w:p>
        </w:tc>
        <w:tc>
          <w:tcPr>
            <w:tcW w:w="1701" w:type="dxa"/>
            <w:tcBorders>
              <w:top w:val="nil"/>
              <w:left w:val="nil"/>
              <w:bottom w:val="single" w:sz="4" w:space="0" w:color="auto"/>
              <w:right w:val="single" w:sz="4" w:space="0" w:color="auto"/>
            </w:tcBorders>
            <w:shd w:val="clear" w:color="auto" w:fill="auto"/>
            <w:noWrap/>
            <w:vAlign w:val="center"/>
            <w:hideMark/>
          </w:tcPr>
          <w:p w14:paraId="668BA916"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4,98</w:t>
            </w:r>
          </w:p>
        </w:tc>
        <w:tc>
          <w:tcPr>
            <w:tcW w:w="992" w:type="dxa"/>
            <w:tcBorders>
              <w:top w:val="nil"/>
              <w:left w:val="nil"/>
              <w:bottom w:val="single" w:sz="4" w:space="0" w:color="auto"/>
              <w:right w:val="single" w:sz="4" w:space="0" w:color="auto"/>
            </w:tcBorders>
            <w:shd w:val="clear" w:color="auto" w:fill="auto"/>
            <w:noWrap/>
            <w:vAlign w:val="center"/>
            <w:hideMark/>
          </w:tcPr>
          <w:p w14:paraId="16E2AA87"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407" w:type="dxa"/>
            <w:tcBorders>
              <w:top w:val="nil"/>
              <w:left w:val="nil"/>
              <w:bottom w:val="single" w:sz="4" w:space="0" w:color="auto"/>
              <w:right w:val="single" w:sz="4" w:space="0" w:color="auto"/>
            </w:tcBorders>
            <w:shd w:val="clear" w:color="000000" w:fill="FF0000"/>
            <w:noWrap/>
            <w:vAlign w:val="center"/>
            <w:hideMark/>
          </w:tcPr>
          <w:p w14:paraId="10B4C859"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3CBB8EFC" w14:textId="77777777" w:rsidTr="00D849AE">
        <w:trPr>
          <w:trHeight w:val="630"/>
          <w:jc w:val="right"/>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1B7DF88"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8</w:t>
            </w:r>
          </w:p>
        </w:tc>
        <w:tc>
          <w:tcPr>
            <w:tcW w:w="2402" w:type="dxa"/>
            <w:tcBorders>
              <w:top w:val="nil"/>
              <w:left w:val="nil"/>
              <w:bottom w:val="single" w:sz="4" w:space="0" w:color="auto"/>
              <w:right w:val="single" w:sz="4" w:space="0" w:color="auto"/>
            </w:tcBorders>
            <w:shd w:val="clear" w:color="auto" w:fill="auto"/>
            <w:vAlign w:val="center"/>
            <w:hideMark/>
          </w:tcPr>
          <w:p w14:paraId="260736AF"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Pasang h</w:t>
            </w:r>
            <w:r w:rsidRPr="006E5AC0">
              <w:rPr>
                <w:rFonts w:eastAsia="Times New Roman" w:cs="Times New Roman"/>
                <w:i/>
                <w:iCs/>
                <w:color w:val="000000"/>
                <w:szCs w:val="24"/>
                <w:lang w:val="id-ID" w:eastAsia="id-ID"/>
              </w:rPr>
              <w:t xml:space="preserve">ead casing </w:t>
            </w:r>
            <w:r w:rsidRPr="006E5AC0">
              <w:rPr>
                <w:rFonts w:eastAsia="Times New Roman" w:cs="Times New Roman"/>
                <w:color w:val="000000"/>
                <w:szCs w:val="24"/>
                <w:lang w:val="id-ID" w:eastAsia="id-ID"/>
              </w:rPr>
              <w:t>tipe LF-2 pada dudukan mesin bubut</w:t>
            </w:r>
          </w:p>
        </w:tc>
        <w:tc>
          <w:tcPr>
            <w:tcW w:w="1701" w:type="dxa"/>
            <w:tcBorders>
              <w:top w:val="nil"/>
              <w:left w:val="nil"/>
              <w:bottom w:val="single" w:sz="4" w:space="0" w:color="auto"/>
              <w:right w:val="single" w:sz="4" w:space="0" w:color="auto"/>
            </w:tcBorders>
            <w:shd w:val="clear" w:color="auto" w:fill="auto"/>
            <w:noWrap/>
            <w:vAlign w:val="center"/>
            <w:hideMark/>
          </w:tcPr>
          <w:p w14:paraId="7DC98C9F"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16,02</w:t>
            </w:r>
          </w:p>
        </w:tc>
        <w:tc>
          <w:tcPr>
            <w:tcW w:w="992" w:type="dxa"/>
            <w:tcBorders>
              <w:top w:val="nil"/>
              <w:left w:val="nil"/>
              <w:bottom w:val="single" w:sz="4" w:space="0" w:color="auto"/>
              <w:right w:val="single" w:sz="4" w:space="0" w:color="auto"/>
            </w:tcBorders>
            <w:shd w:val="clear" w:color="000000" w:fill="00FF00"/>
            <w:noWrap/>
            <w:vAlign w:val="center"/>
            <w:hideMark/>
          </w:tcPr>
          <w:p w14:paraId="3824A0AE"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407" w:type="dxa"/>
            <w:tcBorders>
              <w:top w:val="nil"/>
              <w:left w:val="nil"/>
              <w:bottom w:val="single" w:sz="4" w:space="0" w:color="auto"/>
              <w:right w:val="single" w:sz="4" w:space="0" w:color="auto"/>
            </w:tcBorders>
            <w:shd w:val="clear" w:color="auto" w:fill="auto"/>
            <w:noWrap/>
            <w:vAlign w:val="center"/>
            <w:hideMark/>
          </w:tcPr>
          <w:p w14:paraId="703502DB"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77BAE753" w14:textId="77777777" w:rsidTr="00D849AE">
        <w:trPr>
          <w:trHeight w:val="315"/>
          <w:jc w:val="right"/>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269241B"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9</w:t>
            </w:r>
          </w:p>
        </w:tc>
        <w:tc>
          <w:tcPr>
            <w:tcW w:w="2402" w:type="dxa"/>
            <w:tcBorders>
              <w:top w:val="nil"/>
              <w:left w:val="nil"/>
              <w:bottom w:val="single" w:sz="4" w:space="0" w:color="auto"/>
              <w:right w:val="single" w:sz="4" w:space="0" w:color="auto"/>
            </w:tcBorders>
            <w:shd w:val="clear" w:color="auto" w:fill="auto"/>
            <w:noWrap/>
            <w:vAlign w:val="center"/>
            <w:hideMark/>
          </w:tcPr>
          <w:p w14:paraId="169AC906" w14:textId="77777777" w:rsidR="005B26F4" w:rsidRPr="006E5AC0" w:rsidRDefault="005B26F4" w:rsidP="00D849AE">
            <w:pPr>
              <w:spacing w:line="240" w:lineRule="auto"/>
              <w:jc w:val="left"/>
              <w:rPr>
                <w:rFonts w:eastAsia="Times New Roman" w:cs="Times New Roman"/>
                <w:i/>
                <w:iCs/>
                <w:color w:val="000000"/>
                <w:szCs w:val="24"/>
                <w:lang w:val="id-ID" w:eastAsia="id-ID"/>
              </w:rPr>
            </w:pPr>
            <w:r w:rsidRPr="006E5AC0">
              <w:rPr>
                <w:rFonts w:eastAsia="Times New Roman" w:cs="Times New Roman"/>
                <w:i/>
                <w:iCs/>
                <w:color w:val="000000"/>
                <w:szCs w:val="24"/>
                <w:lang w:val="id-ID" w:eastAsia="id-ID"/>
              </w:rPr>
              <w:t xml:space="preserve">Setting </w:t>
            </w:r>
            <w:r w:rsidRPr="006E5AC0">
              <w:rPr>
                <w:rFonts w:eastAsia="Times New Roman" w:cs="Times New Roman"/>
                <w:color w:val="000000"/>
                <w:szCs w:val="24"/>
                <w:lang w:val="id-ID" w:eastAsia="id-ID"/>
              </w:rPr>
              <w:t xml:space="preserve">posisi </w:t>
            </w:r>
            <w:r w:rsidRPr="006E5AC0">
              <w:rPr>
                <w:rFonts w:eastAsia="Times New Roman" w:cs="Times New Roman"/>
                <w:i/>
                <w:iCs/>
                <w:color w:val="000000"/>
                <w:szCs w:val="24"/>
                <w:lang w:val="id-ID" w:eastAsia="id-ID"/>
              </w:rPr>
              <w:t xml:space="preserve">tools </w:t>
            </w:r>
            <w:r w:rsidRPr="006E5AC0">
              <w:rPr>
                <w:rFonts w:eastAsia="Times New Roman" w:cs="Times New Roman"/>
                <w:color w:val="000000"/>
                <w:szCs w:val="24"/>
                <w:lang w:val="id-ID" w:eastAsia="id-ID"/>
              </w:rPr>
              <w:t xml:space="preserve">dan </w:t>
            </w:r>
            <w:r w:rsidRPr="006E5AC0">
              <w:rPr>
                <w:rFonts w:eastAsia="Times New Roman" w:cs="Times New Roman"/>
                <w:i/>
                <w:iCs/>
                <w:color w:val="000000"/>
                <w:szCs w:val="24"/>
                <w:lang w:val="id-ID" w:eastAsia="id-ID"/>
              </w:rPr>
              <w:t>dies</w:t>
            </w:r>
          </w:p>
        </w:tc>
        <w:tc>
          <w:tcPr>
            <w:tcW w:w="1701" w:type="dxa"/>
            <w:tcBorders>
              <w:top w:val="nil"/>
              <w:left w:val="nil"/>
              <w:bottom w:val="single" w:sz="4" w:space="0" w:color="auto"/>
              <w:right w:val="single" w:sz="4" w:space="0" w:color="auto"/>
            </w:tcBorders>
            <w:shd w:val="clear" w:color="auto" w:fill="auto"/>
            <w:noWrap/>
            <w:vAlign w:val="center"/>
            <w:hideMark/>
          </w:tcPr>
          <w:p w14:paraId="4B1E9AE9"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115,02</w:t>
            </w:r>
          </w:p>
        </w:tc>
        <w:tc>
          <w:tcPr>
            <w:tcW w:w="992" w:type="dxa"/>
            <w:tcBorders>
              <w:top w:val="nil"/>
              <w:left w:val="nil"/>
              <w:bottom w:val="single" w:sz="4" w:space="0" w:color="auto"/>
              <w:right w:val="single" w:sz="4" w:space="0" w:color="auto"/>
            </w:tcBorders>
            <w:shd w:val="clear" w:color="000000" w:fill="00FF00"/>
            <w:noWrap/>
            <w:vAlign w:val="center"/>
            <w:hideMark/>
          </w:tcPr>
          <w:p w14:paraId="7029C22B"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407" w:type="dxa"/>
            <w:tcBorders>
              <w:top w:val="nil"/>
              <w:left w:val="nil"/>
              <w:bottom w:val="single" w:sz="4" w:space="0" w:color="auto"/>
              <w:right w:val="single" w:sz="4" w:space="0" w:color="auto"/>
            </w:tcBorders>
            <w:shd w:val="clear" w:color="auto" w:fill="auto"/>
            <w:noWrap/>
            <w:vAlign w:val="center"/>
            <w:hideMark/>
          </w:tcPr>
          <w:p w14:paraId="0D0AF08C"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7B653FC9" w14:textId="77777777" w:rsidTr="00D849AE">
        <w:trPr>
          <w:trHeight w:val="630"/>
          <w:jc w:val="right"/>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8494B65"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15</w:t>
            </w:r>
          </w:p>
        </w:tc>
        <w:tc>
          <w:tcPr>
            <w:tcW w:w="2402" w:type="dxa"/>
            <w:tcBorders>
              <w:top w:val="nil"/>
              <w:left w:val="nil"/>
              <w:bottom w:val="single" w:sz="4" w:space="0" w:color="auto"/>
              <w:right w:val="single" w:sz="4" w:space="0" w:color="auto"/>
            </w:tcBorders>
            <w:shd w:val="clear" w:color="auto" w:fill="auto"/>
            <w:vAlign w:val="center"/>
            <w:hideMark/>
          </w:tcPr>
          <w:p w14:paraId="0EDE3F6E" w14:textId="77777777" w:rsidR="005B26F4" w:rsidRPr="006E5AC0" w:rsidRDefault="005B26F4" w:rsidP="00D849AE">
            <w:pPr>
              <w:spacing w:line="240" w:lineRule="auto"/>
              <w:jc w:val="left"/>
              <w:rPr>
                <w:rFonts w:eastAsia="Times New Roman" w:cs="Times New Roman"/>
                <w:color w:val="000000"/>
                <w:szCs w:val="24"/>
                <w:lang w:val="id-ID" w:eastAsia="id-ID"/>
              </w:rPr>
            </w:pPr>
            <w:r w:rsidRPr="006E5AC0">
              <w:rPr>
                <w:rFonts w:eastAsia="Times New Roman" w:cs="Times New Roman"/>
                <w:color w:val="000000"/>
                <w:szCs w:val="24"/>
                <w:lang w:val="id-ID" w:eastAsia="id-ID"/>
              </w:rPr>
              <w:t xml:space="preserve">Proses pembuatan ulir </w:t>
            </w:r>
            <w:r w:rsidRPr="006E5AC0">
              <w:rPr>
                <w:rFonts w:eastAsia="Times New Roman" w:cs="Times New Roman"/>
                <w:i/>
                <w:iCs/>
                <w:color w:val="000000"/>
                <w:szCs w:val="24"/>
                <w:lang w:val="id-ID" w:eastAsia="id-ID"/>
              </w:rPr>
              <w:t xml:space="preserve">head casing </w:t>
            </w:r>
            <w:r w:rsidRPr="006E5AC0">
              <w:rPr>
                <w:rFonts w:eastAsia="Times New Roman" w:cs="Times New Roman"/>
                <w:color w:val="000000"/>
                <w:szCs w:val="24"/>
                <w:lang w:val="id-ID" w:eastAsia="id-ID"/>
              </w:rPr>
              <w:t>tipe yang berbeda</w:t>
            </w:r>
          </w:p>
        </w:tc>
        <w:tc>
          <w:tcPr>
            <w:tcW w:w="1701" w:type="dxa"/>
            <w:tcBorders>
              <w:top w:val="nil"/>
              <w:left w:val="nil"/>
              <w:bottom w:val="single" w:sz="4" w:space="0" w:color="auto"/>
              <w:right w:val="single" w:sz="4" w:space="0" w:color="auto"/>
            </w:tcBorders>
            <w:shd w:val="clear" w:color="auto" w:fill="auto"/>
            <w:noWrap/>
            <w:vAlign w:val="center"/>
            <w:hideMark/>
          </w:tcPr>
          <w:p w14:paraId="7F341B5A"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19,98</w:t>
            </w:r>
          </w:p>
        </w:tc>
        <w:tc>
          <w:tcPr>
            <w:tcW w:w="992" w:type="dxa"/>
            <w:tcBorders>
              <w:top w:val="nil"/>
              <w:left w:val="nil"/>
              <w:bottom w:val="single" w:sz="4" w:space="0" w:color="auto"/>
              <w:right w:val="single" w:sz="4" w:space="0" w:color="auto"/>
            </w:tcBorders>
            <w:shd w:val="clear" w:color="000000" w:fill="00FF00"/>
            <w:noWrap/>
            <w:vAlign w:val="center"/>
            <w:hideMark/>
          </w:tcPr>
          <w:p w14:paraId="0D0A34F9"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c>
          <w:tcPr>
            <w:tcW w:w="1407" w:type="dxa"/>
            <w:tcBorders>
              <w:top w:val="nil"/>
              <w:left w:val="nil"/>
              <w:bottom w:val="single" w:sz="4" w:space="0" w:color="auto"/>
              <w:right w:val="single" w:sz="4" w:space="0" w:color="auto"/>
            </w:tcBorders>
            <w:shd w:val="clear" w:color="auto" w:fill="auto"/>
            <w:noWrap/>
            <w:vAlign w:val="center"/>
            <w:hideMark/>
          </w:tcPr>
          <w:p w14:paraId="5B9EEFE0" w14:textId="77777777" w:rsidR="005B26F4" w:rsidRPr="006E5AC0" w:rsidRDefault="005B26F4" w:rsidP="00D849AE">
            <w:pPr>
              <w:spacing w:line="240" w:lineRule="auto"/>
              <w:jc w:val="left"/>
              <w:rPr>
                <w:rFonts w:ascii="Calibri" w:eastAsia="Times New Roman" w:hAnsi="Calibri" w:cs="Calibri"/>
                <w:color w:val="000000"/>
                <w:sz w:val="22"/>
                <w:lang w:val="id-ID" w:eastAsia="id-ID"/>
              </w:rPr>
            </w:pPr>
            <w:r w:rsidRPr="006E5AC0">
              <w:rPr>
                <w:rFonts w:ascii="Calibri" w:eastAsia="Times New Roman" w:hAnsi="Calibri" w:cs="Calibri"/>
                <w:color w:val="000000"/>
                <w:sz w:val="22"/>
                <w:lang w:val="id-ID" w:eastAsia="id-ID"/>
              </w:rPr>
              <w:t> </w:t>
            </w:r>
          </w:p>
        </w:tc>
      </w:tr>
      <w:tr w:rsidR="005B26F4" w:rsidRPr="006E5AC0" w14:paraId="46316284" w14:textId="77777777" w:rsidTr="00D849AE">
        <w:trPr>
          <w:trHeight w:val="315"/>
          <w:jc w:val="right"/>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764CF2EF"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 </w:t>
            </w:r>
          </w:p>
        </w:tc>
        <w:tc>
          <w:tcPr>
            <w:tcW w:w="2402" w:type="dxa"/>
            <w:tcBorders>
              <w:top w:val="nil"/>
              <w:left w:val="nil"/>
              <w:bottom w:val="single" w:sz="4" w:space="0" w:color="auto"/>
              <w:right w:val="single" w:sz="4" w:space="0" w:color="auto"/>
            </w:tcBorders>
            <w:shd w:val="clear" w:color="auto" w:fill="auto"/>
            <w:vAlign w:val="center"/>
            <w:hideMark/>
          </w:tcPr>
          <w:p w14:paraId="0110B0D7"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Total</w:t>
            </w:r>
          </w:p>
        </w:tc>
        <w:tc>
          <w:tcPr>
            <w:tcW w:w="1701" w:type="dxa"/>
            <w:tcBorders>
              <w:top w:val="nil"/>
              <w:left w:val="nil"/>
              <w:bottom w:val="single" w:sz="4" w:space="0" w:color="auto"/>
              <w:right w:val="single" w:sz="4" w:space="0" w:color="auto"/>
            </w:tcBorders>
            <w:shd w:val="clear" w:color="auto" w:fill="auto"/>
            <w:noWrap/>
            <w:vAlign w:val="center"/>
            <w:hideMark/>
          </w:tcPr>
          <w:p w14:paraId="785CDEE0"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881,03</w:t>
            </w:r>
          </w:p>
        </w:tc>
        <w:tc>
          <w:tcPr>
            <w:tcW w:w="992" w:type="dxa"/>
            <w:tcBorders>
              <w:top w:val="nil"/>
              <w:left w:val="nil"/>
              <w:bottom w:val="single" w:sz="4" w:space="0" w:color="auto"/>
              <w:right w:val="single" w:sz="4" w:space="0" w:color="auto"/>
            </w:tcBorders>
            <w:shd w:val="clear" w:color="auto" w:fill="auto"/>
            <w:noWrap/>
            <w:vAlign w:val="center"/>
            <w:hideMark/>
          </w:tcPr>
          <w:p w14:paraId="1DDF2F1D"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770,99</w:t>
            </w:r>
          </w:p>
        </w:tc>
        <w:tc>
          <w:tcPr>
            <w:tcW w:w="1407" w:type="dxa"/>
            <w:tcBorders>
              <w:top w:val="nil"/>
              <w:left w:val="nil"/>
              <w:bottom w:val="single" w:sz="4" w:space="0" w:color="auto"/>
              <w:right w:val="single" w:sz="4" w:space="0" w:color="auto"/>
            </w:tcBorders>
            <w:shd w:val="clear" w:color="auto" w:fill="auto"/>
            <w:noWrap/>
            <w:vAlign w:val="center"/>
            <w:hideMark/>
          </w:tcPr>
          <w:p w14:paraId="161F3498" w14:textId="77777777" w:rsidR="005B26F4" w:rsidRPr="006E5AC0" w:rsidRDefault="005B26F4" w:rsidP="00D849AE">
            <w:pPr>
              <w:spacing w:line="240" w:lineRule="auto"/>
              <w:jc w:val="center"/>
              <w:rPr>
                <w:rFonts w:eastAsia="Times New Roman" w:cs="Times New Roman"/>
                <w:color w:val="000000"/>
                <w:szCs w:val="24"/>
                <w:lang w:val="id-ID" w:eastAsia="id-ID"/>
              </w:rPr>
            </w:pPr>
            <w:r w:rsidRPr="006E5AC0">
              <w:rPr>
                <w:rFonts w:eastAsia="Times New Roman" w:cs="Times New Roman"/>
                <w:color w:val="000000"/>
                <w:szCs w:val="24"/>
                <w:lang w:val="id-ID" w:eastAsia="id-ID"/>
              </w:rPr>
              <w:t>110,04</w:t>
            </w:r>
          </w:p>
        </w:tc>
      </w:tr>
    </w:tbl>
    <w:p w14:paraId="3188C242" w14:textId="082F7451" w:rsidR="0030329F" w:rsidRDefault="0030329F" w:rsidP="000D5437">
      <w:pPr>
        <w:pStyle w:val="Heading1"/>
        <w:spacing w:line="360" w:lineRule="auto"/>
        <w:jc w:val="both"/>
      </w:pPr>
    </w:p>
    <w:p w14:paraId="1F8DF55C" w14:textId="3516B871" w:rsidR="00D849AE" w:rsidRDefault="00D849AE" w:rsidP="000D5437">
      <w:pPr>
        <w:pStyle w:val="Heading1"/>
        <w:spacing w:line="360" w:lineRule="auto"/>
        <w:jc w:val="both"/>
        <w:rPr>
          <w:lang w:val="id-ID"/>
        </w:rPr>
      </w:pPr>
      <w:r>
        <w:rPr>
          <w:lang w:val="id-ID"/>
        </w:rPr>
        <w:lastRenderedPageBreak/>
        <w:t>IV.5 Usulan Perbaikan dengan Pembelian Mesin Induksi Otomatis</w:t>
      </w:r>
    </w:p>
    <w:p w14:paraId="1A3F3A3A" w14:textId="6507098B" w:rsidR="00D849AE" w:rsidRDefault="00D849AE" w:rsidP="00D849AE">
      <w:pPr>
        <w:pStyle w:val="Heading1"/>
        <w:spacing w:line="360" w:lineRule="auto"/>
        <w:ind w:left="567"/>
        <w:jc w:val="both"/>
        <w:rPr>
          <w:b w:val="0"/>
          <w:lang w:val="id-ID"/>
        </w:rPr>
      </w:pPr>
      <w:r>
        <w:rPr>
          <w:b w:val="0"/>
          <w:lang w:val="id-ID"/>
        </w:rPr>
        <w:t xml:space="preserve">Pada proses peleburan kuningan untuk part </w:t>
      </w:r>
      <w:r>
        <w:rPr>
          <w:b w:val="0"/>
          <w:i/>
          <w:lang w:val="id-ID"/>
        </w:rPr>
        <w:t xml:space="preserve">head casing </w:t>
      </w:r>
      <w:r>
        <w:rPr>
          <w:b w:val="0"/>
          <w:lang w:val="id-ID"/>
        </w:rPr>
        <w:t xml:space="preserve">PT. Multi Instrumentasi masih menggunakan mesin konvesional yaitu berupa tungku pemanas manual. Tungku pemanas manual dengan waktu siklus mencapai 3 jam. Sedangkan pada proses pembuatan part </w:t>
      </w:r>
      <w:r>
        <w:rPr>
          <w:b w:val="0"/>
          <w:i/>
          <w:lang w:val="id-ID"/>
        </w:rPr>
        <w:t xml:space="preserve">body casing </w:t>
      </w:r>
      <w:r>
        <w:rPr>
          <w:b w:val="0"/>
          <w:lang w:val="id-ID"/>
        </w:rPr>
        <w:t xml:space="preserve">telah menggunakan mesin induksi otomatis dengan waktu siklus relatif cepat yaitu selama 30 menit ( Detail waktu siklus terdapat pada </w:t>
      </w:r>
      <w:r>
        <w:rPr>
          <w:b w:val="0"/>
          <w:i/>
          <w:lang w:val="id-ID"/>
        </w:rPr>
        <w:t xml:space="preserve">Process Activity Mapping </w:t>
      </w:r>
      <w:r>
        <w:rPr>
          <w:b w:val="0"/>
          <w:lang w:val="id-ID"/>
        </w:rPr>
        <w:t xml:space="preserve">). Berdasarkan situs jual beli </w:t>
      </w:r>
      <w:r>
        <w:rPr>
          <w:b w:val="0"/>
          <w:i/>
          <w:lang w:val="id-ID"/>
        </w:rPr>
        <w:t xml:space="preserve">online </w:t>
      </w:r>
      <w:r>
        <w:rPr>
          <w:b w:val="0"/>
          <w:lang w:val="id-ID"/>
        </w:rPr>
        <w:t>harga mesin induksi peleburan kuningan yaitu Rp 149.500.000.</w:t>
      </w:r>
    </w:p>
    <w:p w14:paraId="5FA91143" w14:textId="77777777" w:rsidR="00412ABF" w:rsidRDefault="00412ABF" w:rsidP="00537D23">
      <w:pPr>
        <w:pStyle w:val="Heading1"/>
        <w:spacing w:line="360" w:lineRule="auto"/>
        <w:ind w:left="567"/>
        <w:rPr>
          <w:b w:val="0"/>
          <w:lang w:val="id-ID"/>
        </w:rPr>
      </w:pPr>
    </w:p>
    <w:p w14:paraId="6D648CCA" w14:textId="25AFADBE" w:rsidR="00D76D9B" w:rsidRPr="00D849AE" w:rsidRDefault="00D849AE" w:rsidP="00537D23">
      <w:pPr>
        <w:pStyle w:val="Heading1"/>
        <w:spacing w:line="360" w:lineRule="auto"/>
        <w:ind w:left="567"/>
        <w:rPr>
          <w:b w:val="0"/>
          <w:lang w:val="id-ID"/>
        </w:rPr>
      </w:pPr>
      <w:r>
        <w:rPr>
          <w:noProof/>
          <w:lang w:val="id-ID" w:eastAsia="id-ID"/>
        </w:rPr>
        <w:drawing>
          <wp:inline distT="0" distB="0" distL="0" distR="0" wp14:anchorId="750EFDC1" wp14:editId="4C085C7F">
            <wp:extent cx="2730352" cy="24641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747512" cy="2479601"/>
                    </a:xfrm>
                    <a:prstGeom prst="rect">
                      <a:avLst/>
                    </a:prstGeom>
                  </pic:spPr>
                </pic:pic>
              </a:graphicData>
            </a:graphic>
          </wp:inline>
        </w:drawing>
      </w:r>
    </w:p>
    <w:p w14:paraId="30E57628" w14:textId="77777777" w:rsidR="00412ABF" w:rsidRDefault="00412ABF" w:rsidP="00412ABF">
      <w:pPr>
        <w:pStyle w:val="Heading1"/>
        <w:ind w:left="426"/>
        <w:jc w:val="both"/>
        <w:rPr>
          <w:lang w:val="id-ID"/>
        </w:rPr>
      </w:pPr>
      <w:r w:rsidRPr="00412ABF">
        <w:rPr>
          <w:lang w:val="id-ID"/>
        </w:rPr>
        <w:t xml:space="preserve">IV.4 Value Stream Mapping Future State </w:t>
      </w:r>
    </w:p>
    <w:p w14:paraId="56FF5447" w14:textId="3865E7A1" w:rsidR="00412ABF" w:rsidRPr="00412ABF" w:rsidRDefault="00412ABF" w:rsidP="00412ABF">
      <w:pPr>
        <w:pStyle w:val="Heading1"/>
        <w:ind w:left="426"/>
        <w:jc w:val="both"/>
        <w:rPr>
          <w:b w:val="0"/>
          <w:lang w:val="id-ID"/>
        </w:rPr>
      </w:pPr>
      <w:r w:rsidRPr="00412ABF">
        <w:rPr>
          <w:b w:val="0"/>
          <w:lang w:val="id-ID"/>
        </w:rPr>
        <w:t xml:space="preserve">Setelah membuat usulan perbaikan pada proses produksi kerudung instan untuk meminimasi waste waiting, selajutnya membuat VSM Future State yang digunakan untuk memetakan kondisi aliran material dan aliran informasi yang ada saat kondisi mendatang setelah dilakukannya perbaikan pada penyebab terjadinya pemborosan. Lampiran E menjelaskan tentang VSM future state beserta usulan perbaikan yang dilakukan untuk meminimasi waiting time pada proses produksi kerudung instan. Dari hasil Lampiran E terlihat lead time mengalami penurunan menjadi 1837.22 detik per produk dan dapat disimpulkan bahwa proses produksi kerudung instan mengalami penurunan waktu sebesar 464.61 detik setelah mendapat usulan perbaikan. </w:t>
      </w:r>
    </w:p>
    <w:p w14:paraId="7E362EA9" w14:textId="655B08AD" w:rsidR="00412ABF" w:rsidRDefault="00412ABF" w:rsidP="00412ABF">
      <w:pPr>
        <w:pStyle w:val="Heading1"/>
        <w:ind w:left="426"/>
        <w:jc w:val="both"/>
        <w:rPr>
          <w:lang w:val="id-ID"/>
        </w:rPr>
      </w:pPr>
      <w:r w:rsidRPr="00412ABF">
        <w:rPr>
          <w:lang w:val="id-ID"/>
        </w:rPr>
        <w:lastRenderedPageBreak/>
        <w:t>IV.5 Process Activity Mapping Future State</w:t>
      </w:r>
    </w:p>
    <w:p w14:paraId="16B73735" w14:textId="3EA98BD1" w:rsidR="00412ABF" w:rsidRDefault="00412ABF" w:rsidP="00412ABF">
      <w:pPr>
        <w:pStyle w:val="Heading1"/>
        <w:ind w:left="426"/>
        <w:jc w:val="both"/>
        <w:rPr>
          <w:b w:val="0"/>
          <w:lang w:val="id-ID"/>
        </w:rPr>
      </w:pPr>
      <w:r w:rsidRPr="00412ABF">
        <w:rPr>
          <w:b w:val="0"/>
          <w:lang w:val="id-ID"/>
        </w:rPr>
        <w:t xml:space="preserve">Setelah mengetahui aliran proses produksi </w:t>
      </w:r>
      <w:r w:rsidR="002F34DE">
        <w:rPr>
          <w:b w:val="0"/>
          <w:lang w:val="id-ID"/>
        </w:rPr>
        <w:t>meteran air</w:t>
      </w:r>
      <w:r w:rsidRPr="00412ABF">
        <w:rPr>
          <w:b w:val="0"/>
          <w:lang w:val="id-ID"/>
        </w:rPr>
        <w:t xml:space="preserve"> dengan VSM </w:t>
      </w:r>
      <w:r w:rsidRPr="002F34DE">
        <w:rPr>
          <w:b w:val="0"/>
          <w:i/>
          <w:lang w:val="id-ID"/>
        </w:rPr>
        <w:t>Future State</w:t>
      </w:r>
      <w:r w:rsidRPr="00412ABF">
        <w:rPr>
          <w:b w:val="0"/>
          <w:lang w:val="id-ID"/>
        </w:rPr>
        <w:t xml:space="preserve">, selanjutnya melakukan penggambaran dengan PAM </w:t>
      </w:r>
      <w:r w:rsidRPr="002F34DE">
        <w:rPr>
          <w:b w:val="0"/>
          <w:i/>
          <w:lang w:val="id-ID"/>
        </w:rPr>
        <w:t>Future State</w:t>
      </w:r>
      <w:r w:rsidRPr="00412ABF">
        <w:rPr>
          <w:b w:val="0"/>
          <w:lang w:val="id-ID"/>
        </w:rPr>
        <w:t xml:space="preserve">. Dari pemetaan PAM </w:t>
      </w:r>
      <w:r w:rsidRPr="002F34DE">
        <w:rPr>
          <w:b w:val="0"/>
          <w:i/>
          <w:lang w:val="id-ID"/>
        </w:rPr>
        <w:t>future state</w:t>
      </w:r>
      <w:r w:rsidRPr="00412ABF">
        <w:rPr>
          <w:b w:val="0"/>
          <w:lang w:val="id-ID"/>
        </w:rPr>
        <w:t xml:space="preserve"> pada Lampiran F dapat dilihat </w:t>
      </w:r>
      <w:r w:rsidRPr="002F34DE">
        <w:rPr>
          <w:b w:val="0"/>
          <w:i/>
          <w:lang w:val="id-ID"/>
        </w:rPr>
        <w:t>total Value Added</w:t>
      </w:r>
      <w:r w:rsidRPr="00412ABF">
        <w:rPr>
          <w:b w:val="0"/>
          <w:lang w:val="id-ID"/>
        </w:rPr>
        <w:t xml:space="preserve"> yang dihasilkan adalah </w:t>
      </w:r>
      <w:r w:rsidR="002F34DE">
        <w:rPr>
          <w:b w:val="0"/>
          <w:lang w:val="id-ID"/>
        </w:rPr>
        <w:t>7186,14</w:t>
      </w:r>
      <w:r w:rsidRPr="00412ABF">
        <w:rPr>
          <w:b w:val="0"/>
          <w:lang w:val="id-ID"/>
        </w:rPr>
        <w:t xml:space="preserve"> detik atau 59.69% dari lead time, lalu total Non Value Added adalah 32.47 detik atau 1.77% dari lead time dan total Necessary Non-Value Added adalah 708.09 detik atau 38.54% dari lead time. Penurunan lead time dan Non-Value Added didapatkan setelah dilakukan penyeimbangan lini yang terdapat di area Persiapan, dan Finishing serta pemberian pelatihan dan sertifikasi menjahit untuk meningkatkan kualitas operator. Hal ini dapat menurunkan Non-Value Added sehingga berdampak pada penurunan lead time dikarenakan aktivitas Non Value Added tersebut dapat dieliminiasi dengan usulan yang diberikan. Turunnya nilai lead time akan berdampak pada proses produksi yang berjalan lebih cepat tanpa mengurangi Value Added dari produk yang dihasilkan. Tabel IV.11 berikut merupakan ringkasan PAM future state pada proses produksi kerudung instan berdasarkan aliran dan kategori.</w:t>
      </w:r>
    </w:p>
    <w:tbl>
      <w:tblPr>
        <w:tblW w:w="0" w:type="auto"/>
        <w:jc w:val="center"/>
        <w:tblLayout w:type="fixed"/>
        <w:tblLook w:val="04A0" w:firstRow="1" w:lastRow="0" w:firstColumn="1" w:lastColumn="0" w:noHBand="0" w:noVBand="1"/>
      </w:tblPr>
      <w:tblGrid>
        <w:gridCol w:w="2800"/>
        <w:gridCol w:w="1873"/>
        <w:gridCol w:w="1276"/>
      </w:tblGrid>
      <w:tr w:rsidR="002F34DE" w:rsidRPr="002F34DE" w14:paraId="01FAB3EC" w14:textId="77777777" w:rsidTr="002F34DE">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9B93C" w14:textId="77777777" w:rsidR="002F34DE" w:rsidRPr="002F34DE" w:rsidRDefault="002F34DE" w:rsidP="002F34DE">
            <w:pPr>
              <w:spacing w:line="240" w:lineRule="auto"/>
              <w:jc w:val="center"/>
              <w:rPr>
                <w:rFonts w:eastAsia="Times New Roman" w:cs="Times New Roman"/>
                <w:color w:val="000000"/>
                <w:sz w:val="22"/>
                <w:lang w:val="id-ID" w:eastAsia="id-ID"/>
              </w:rPr>
            </w:pPr>
            <w:r w:rsidRPr="002F34DE">
              <w:rPr>
                <w:rFonts w:eastAsia="Times New Roman" w:cs="Times New Roman"/>
                <w:color w:val="000000"/>
                <w:sz w:val="22"/>
                <w:lang w:val="id-ID" w:eastAsia="id-ID"/>
              </w:rPr>
              <w:t>Kategori</w:t>
            </w:r>
          </w:p>
        </w:tc>
        <w:tc>
          <w:tcPr>
            <w:tcW w:w="1873" w:type="dxa"/>
            <w:tcBorders>
              <w:top w:val="single" w:sz="4" w:space="0" w:color="auto"/>
              <w:left w:val="nil"/>
              <w:bottom w:val="single" w:sz="4" w:space="0" w:color="auto"/>
              <w:right w:val="single" w:sz="4" w:space="0" w:color="auto"/>
            </w:tcBorders>
            <w:shd w:val="clear" w:color="auto" w:fill="auto"/>
            <w:noWrap/>
            <w:vAlign w:val="bottom"/>
            <w:hideMark/>
          </w:tcPr>
          <w:p w14:paraId="34240F56" w14:textId="77777777" w:rsidR="002F34DE" w:rsidRPr="002F34DE" w:rsidRDefault="002F34DE" w:rsidP="002F34DE">
            <w:pPr>
              <w:spacing w:line="240" w:lineRule="auto"/>
              <w:jc w:val="left"/>
              <w:rPr>
                <w:rFonts w:eastAsia="Times New Roman" w:cs="Times New Roman"/>
                <w:color w:val="000000"/>
                <w:sz w:val="22"/>
                <w:lang w:val="id-ID" w:eastAsia="id-ID"/>
              </w:rPr>
            </w:pPr>
            <w:r w:rsidRPr="002F34DE">
              <w:rPr>
                <w:rFonts w:eastAsia="Times New Roman" w:cs="Times New Roman"/>
                <w:color w:val="000000"/>
                <w:sz w:val="22"/>
                <w:lang w:val="id-ID" w:eastAsia="id-ID"/>
              </w:rPr>
              <w:t>Jumlah Waktu (s)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66D163B" w14:textId="77777777" w:rsidR="002F34DE" w:rsidRPr="002F34DE" w:rsidRDefault="002F34DE" w:rsidP="002F34DE">
            <w:pPr>
              <w:spacing w:line="240" w:lineRule="auto"/>
              <w:jc w:val="left"/>
              <w:rPr>
                <w:rFonts w:eastAsia="Times New Roman" w:cs="Times New Roman"/>
                <w:color w:val="000000"/>
                <w:sz w:val="22"/>
                <w:lang w:val="id-ID" w:eastAsia="id-ID"/>
              </w:rPr>
            </w:pPr>
            <w:r w:rsidRPr="002F34DE">
              <w:rPr>
                <w:rFonts w:eastAsia="Times New Roman" w:cs="Times New Roman"/>
                <w:color w:val="000000"/>
                <w:sz w:val="22"/>
                <w:lang w:val="id-ID" w:eastAsia="id-ID"/>
              </w:rPr>
              <w:t>Persentase</w:t>
            </w:r>
          </w:p>
        </w:tc>
      </w:tr>
      <w:tr w:rsidR="002F34DE" w:rsidRPr="002F34DE" w14:paraId="54A8D602" w14:textId="77777777" w:rsidTr="002F34DE">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9D51A16" w14:textId="77777777" w:rsidR="002F34DE" w:rsidRPr="002F34DE" w:rsidRDefault="002F34DE" w:rsidP="002F34DE">
            <w:pPr>
              <w:spacing w:line="240" w:lineRule="auto"/>
              <w:jc w:val="left"/>
              <w:rPr>
                <w:rFonts w:eastAsia="Times New Roman" w:cs="Times New Roman"/>
                <w:i/>
                <w:iCs/>
                <w:color w:val="000000"/>
                <w:sz w:val="22"/>
                <w:lang w:val="id-ID" w:eastAsia="id-ID"/>
              </w:rPr>
            </w:pPr>
            <w:r w:rsidRPr="002F34DE">
              <w:rPr>
                <w:rFonts w:eastAsia="Times New Roman" w:cs="Times New Roman"/>
                <w:i/>
                <w:iCs/>
                <w:color w:val="000000"/>
                <w:sz w:val="22"/>
                <w:lang w:val="id-ID" w:eastAsia="id-ID"/>
              </w:rPr>
              <w:t>Value Added</w:t>
            </w:r>
          </w:p>
        </w:tc>
        <w:tc>
          <w:tcPr>
            <w:tcW w:w="1873" w:type="dxa"/>
            <w:tcBorders>
              <w:top w:val="nil"/>
              <w:left w:val="nil"/>
              <w:bottom w:val="single" w:sz="4" w:space="0" w:color="auto"/>
              <w:right w:val="single" w:sz="4" w:space="0" w:color="auto"/>
            </w:tcBorders>
            <w:shd w:val="clear" w:color="auto" w:fill="auto"/>
            <w:noWrap/>
            <w:vAlign w:val="center"/>
            <w:hideMark/>
          </w:tcPr>
          <w:p w14:paraId="4F567E0F" w14:textId="77777777" w:rsidR="002F34DE" w:rsidRPr="002F34DE" w:rsidRDefault="002F34DE" w:rsidP="002F34DE">
            <w:pPr>
              <w:spacing w:line="240" w:lineRule="auto"/>
              <w:jc w:val="center"/>
              <w:rPr>
                <w:rFonts w:eastAsia="Times New Roman" w:cs="Times New Roman"/>
                <w:color w:val="000000"/>
                <w:sz w:val="22"/>
                <w:lang w:val="id-ID" w:eastAsia="id-ID"/>
              </w:rPr>
            </w:pPr>
            <w:r w:rsidRPr="002F34DE">
              <w:rPr>
                <w:rFonts w:eastAsia="Times New Roman" w:cs="Times New Roman"/>
                <w:color w:val="000000"/>
                <w:sz w:val="22"/>
                <w:lang w:val="id-ID" w:eastAsia="id-ID"/>
              </w:rPr>
              <w:t>7186,14</w:t>
            </w:r>
          </w:p>
        </w:tc>
        <w:tc>
          <w:tcPr>
            <w:tcW w:w="1276" w:type="dxa"/>
            <w:tcBorders>
              <w:top w:val="nil"/>
              <w:left w:val="nil"/>
              <w:bottom w:val="single" w:sz="4" w:space="0" w:color="auto"/>
              <w:right w:val="single" w:sz="4" w:space="0" w:color="auto"/>
            </w:tcBorders>
            <w:shd w:val="clear" w:color="auto" w:fill="auto"/>
            <w:noWrap/>
            <w:vAlign w:val="center"/>
            <w:hideMark/>
          </w:tcPr>
          <w:p w14:paraId="442EDB88" w14:textId="77777777" w:rsidR="002F34DE" w:rsidRPr="002F34DE" w:rsidRDefault="002F34DE" w:rsidP="002F34DE">
            <w:pPr>
              <w:spacing w:line="240" w:lineRule="auto"/>
              <w:jc w:val="center"/>
              <w:rPr>
                <w:rFonts w:eastAsia="Times New Roman" w:cs="Times New Roman"/>
                <w:color w:val="000000"/>
                <w:sz w:val="22"/>
                <w:lang w:val="id-ID" w:eastAsia="id-ID"/>
              </w:rPr>
            </w:pPr>
            <w:r w:rsidRPr="002F34DE">
              <w:rPr>
                <w:rFonts w:eastAsia="Times New Roman" w:cs="Times New Roman"/>
                <w:color w:val="000000"/>
                <w:sz w:val="22"/>
                <w:lang w:val="id-ID" w:eastAsia="id-ID"/>
              </w:rPr>
              <w:t>57,93%</w:t>
            </w:r>
          </w:p>
        </w:tc>
      </w:tr>
      <w:tr w:rsidR="002F34DE" w:rsidRPr="002F34DE" w14:paraId="078A99CF" w14:textId="77777777" w:rsidTr="002F34DE">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C26F041" w14:textId="77777777" w:rsidR="002F34DE" w:rsidRPr="002F34DE" w:rsidRDefault="002F34DE" w:rsidP="002F34DE">
            <w:pPr>
              <w:spacing w:line="240" w:lineRule="auto"/>
              <w:jc w:val="left"/>
              <w:rPr>
                <w:rFonts w:eastAsia="Times New Roman" w:cs="Times New Roman"/>
                <w:i/>
                <w:iCs/>
                <w:color w:val="000000"/>
                <w:sz w:val="22"/>
                <w:lang w:val="id-ID" w:eastAsia="id-ID"/>
              </w:rPr>
            </w:pPr>
            <w:r w:rsidRPr="002F34DE">
              <w:rPr>
                <w:rFonts w:eastAsia="Times New Roman" w:cs="Times New Roman"/>
                <w:i/>
                <w:iCs/>
                <w:color w:val="000000"/>
                <w:sz w:val="22"/>
                <w:lang w:val="id-ID" w:eastAsia="id-ID"/>
              </w:rPr>
              <w:t>Neccesary Non Value Added</w:t>
            </w:r>
          </w:p>
        </w:tc>
        <w:tc>
          <w:tcPr>
            <w:tcW w:w="1873" w:type="dxa"/>
            <w:tcBorders>
              <w:top w:val="nil"/>
              <w:left w:val="nil"/>
              <w:bottom w:val="single" w:sz="4" w:space="0" w:color="auto"/>
              <w:right w:val="single" w:sz="4" w:space="0" w:color="auto"/>
            </w:tcBorders>
            <w:shd w:val="clear" w:color="auto" w:fill="auto"/>
            <w:noWrap/>
            <w:vAlign w:val="center"/>
            <w:hideMark/>
          </w:tcPr>
          <w:p w14:paraId="2CDBCC2D" w14:textId="77777777" w:rsidR="002F34DE" w:rsidRPr="002F34DE" w:rsidRDefault="002F34DE" w:rsidP="002F34DE">
            <w:pPr>
              <w:spacing w:line="240" w:lineRule="auto"/>
              <w:jc w:val="center"/>
              <w:rPr>
                <w:rFonts w:eastAsia="Times New Roman" w:cs="Times New Roman"/>
                <w:color w:val="000000"/>
                <w:sz w:val="22"/>
                <w:lang w:val="id-ID" w:eastAsia="id-ID"/>
              </w:rPr>
            </w:pPr>
            <w:r w:rsidRPr="002F34DE">
              <w:rPr>
                <w:rFonts w:eastAsia="Times New Roman" w:cs="Times New Roman"/>
                <w:color w:val="000000"/>
                <w:sz w:val="22"/>
                <w:lang w:val="id-ID" w:eastAsia="id-ID"/>
              </w:rPr>
              <w:t>4972,52</w:t>
            </w:r>
          </w:p>
        </w:tc>
        <w:tc>
          <w:tcPr>
            <w:tcW w:w="1276" w:type="dxa"/>
            <w:tcBorders>
              <w:top w:val="nil"/>
              <w:left w:val="nil"/>
              <w:bottom w:val="single" w:sz="4" w:space="0" w:color="auto"/>
              <w:right w:val="single" w:sz="4" w:space="0" w:color="auto"/>
            </w:tcBorders>
            <w:shd w:val="clear" w:color="auto" w:fill="auto"/>
            <w:noWrap/>
            <w:vAlign w:val="center"/>
            <w:hideMark/>
          </w:tcPr>
          <w:p w14:paraId="073496D2" w14:textId="77777777" w:rsidR="002F34DE" w:rsidRPr="002F34DE" w:rsidRDefault="002F34DE" w:rsidP="002F34DE">
            <w:pPr>
              <w:spacing w:line="240" w:lineRule="auto"/>
              <w:jc w:val="center"/>
              <w:rPr>
                <w:rFonts w:eastAsia="Times New Roman" w:cs="Times New Roman"/>
                <w:color w:val="000000"/>
                <w:sz w:val="22"/>
                <w:lang w:val="id-ID" w:eastAsia="id-ID"/>
              </w:rPr>
            </w:pPr>
            <w:r w:rsidRPr="002F34DE">
              <w:rPr>
                <w:rFonts w:eastAsia="Times New Roman" w:cs="Times New Roman"/>
                <w:color w:val="000000"/>
                <w:sz w:val="22"/>
                <w:lang w:val="id-ID" w:eastAsia="id-ID"/>
              </w:rPr>
              <w:t>40,09%</w:t>
            </w:r>
          </w:p>
        </w:tc>
      </w:tr>
      <w:tr w:rsidR="002F34DE" w:rsidRPr="002F34DE" w14:paraId="0983921F" w14:textId="77777777" w:rsidTr="002F34DE">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B3B516B" w14:textId="77777777" w:rsidR="002F34DE" w:rsidRPr="002F34DE" w:rsidRDefault="002F34DE" w:rsidP="002F34DE">
            <w:pPr>
              <w:spacing w:line="240" w:lineRule="auto"/>
              <w:jc w:val="left"/>
              <w:rPr>
                <w:rFonts w:eastAsia="Times New Roman" w:cs="Times New Roman"/>
                <w:i/>
                <w:iCs/>
                <w:color w:val="000000"/>
                <w:sz w:val="22"/>
                <w:lang w:val="id-ID" w:eastAsia="id-ID"/>
              </w:rPr>
            </w:pPr>
            <w:r w:rsidRPr="002F34DE">
              <w:rPr>
                <w:rFonts w:eastAsia="Times New Roman" w:cs="Times New Roman"/>
                <w:i/>
                <w:iCs/>
                <w:color w:val="000000"/>
                <w:sz w:val="22"/>
                <w:lang w:val="id-ID" w:eastAsia="id-ID"/>
              </w:rPr>
              <w:t>Non Value Added</w:t>
            </w:r>
          </w:p>
        </w:tc>
        <w:tc>
          <w:tcPr>
            <w:tcW w:w="1873" w:type="dxa"/>
            <w:tcBorders>
              <w:top w:val="nil"/>
              <w:left w:val="nil"/>
              <w:bottom w:val="single" w:sz="4" w:space="0" w:color="auto"/>
              <w:right w:val="single" w:sz="4" w:space="0" w:color="auto"/>
            </w:tcBorders>
            <w:shd w:val="clear" w:color="auto" w:fill="auto"/>
            <w:noWrap/>
            <w:vAlign w:val="center"/>
            <w:hideMark/>
          </w:tcPr>
          <w:p w14:paraId="5DAF710D" w14:textId="77777777" w:rsidR="002F34DE" w:rsidRPr="002F34DE" w:rsidRDefault="002F34DE" w:rsidP="002F34DE">
            <w:pPr>
              <w:spacing w:line="240" w:lineRule="auto"/>
              <w:jc w:val="center"/>
              <w:rPr>
                <w:rFonts w:eastAsia="Times New Roman" w:cs="Times New Roman"/>
                <w:color w:val="000000"/>
                <w:sz w:val="22"/>
                <w:lang w:val="id-ID" w:eastAsia="id-ID"/>
              </w:rPr>
            </w:pPr>
            <w:r w:rsidRPr="002F34DE">
              <w:rPr>
                <w:rFonts w:eastAsia="Times New Roman" w:cs="Times New Roman"/>
                <w:color w:val="000000"/>
                <w:sz w:val="22"/>
                <w:lang w:val="id-ID" w:eastAsia="id-ID"/>
              </w:rPr>
              <w:t>245,37</w:t>
            </w:r>
          </w:p>
        </w:tc>
        <w:tc>
          <w:tcPr>
            <w:tcW w:w="1276" w:type="dxa"/>
            <w:tcBorders>
              <w:top w:val="nil"/>
              <w:left w:val="nil"/>
              <w:bottom w:val="single" w:sz="4" w:space="0" w:color="auto"/>
              <w:right w:val="single" w:sz="4" w:space="0" w:color="auto"/>
            </w:tcBorders>
            <w:shd w:val="clear" w:color="auto" w:fill="auto"/>
            <w:noWrap/>
            <w:vAlign w:val="center"/>
            <w:hideMark/>
          </w:tcPr>
          <w:p w14:paraId="2E90F13E" w14:textId="77777777" w:rsidR="002F34DE" w:rsidRPr="002F34DE" w:rsidRDefault="002F34DE" w:rsidP="002F34DE">
            <w:pPr>
              <w:spacing w:line="240" w:lineRule="auto"/>
              <w:jc w:val="center"/>
              <w:rPr>
                <w:rFonts w:eastAsia="Times New Roman" w:cs="Times New Roman"/>
                <w:color w:val="000000"/>
                <w:sz w:val="22"/>
                <w:lang w:val="id-ID" w:eastAsia="id-ID"/>
              </w:rPr>
            </w:pPr>
            <w:r w:rsidRPr="002F34DE">
              <w:rPr>
                <w:rFonts w:eastAsia="Times New Roman" w:cs="Times New Roman"/>
                <w:color w:val="000000"/>
                <w:sz w:val="22"/>
                <w:lang w:val="id-ID" w:eastAsia="id-ID"/>
              </w:rPr>
              <w:t>1,98%</w:t>
            </w:r>
          </w:p>
        </w:tc>
      </w:tr>
      <w:tr w:rsidR="002F34DE" w:rsidRPr="002F34DE" w14:paraId="2755B5C1" w14:textId="77777777" w:rsidTr="002F34DE">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7896464" w14:textId="77777777" w:rsidR="002F34DE" w:rsidRPr="002F34DE" w:rsidRDefault="002F34DE" w:rsidP="002F34DE">
            <w:pPr>
              <w:spacing w:line="240" w:lineRule="auto"/>
              <w:jc w:val="left"/>
              <w:rPr>
                <w:rFonts w:eastAsia="Times New Roman" w:cs="Times New Roman"/>
                <w:i/>
                <w:iCs/>
                <w:color w:val="000000"/>
                <w:sz w:val="22"/>
                <w:lang w:val="id-ID" w:eastAsia="id-ID"/>
              </w:rPr>
            </w:pPr>
            <w:r w:rsidRPr="002F34DE">
              <w:rPr>
                <w:rFonts w:eastAsia="Times New Roman" w:cs="Times New Roman"/>
                <w:i/>
                <w:iCs/>
                <w:color w:val="000000"/>
                <w:sz w:val="22"/>
                <w:lang w:val="id-ID" w:eastAsia="id-ID"/>
              </w:rPr>
              <w:t>Total Lead Time</w:t>
            </w:r>
          </w:p>
        </w:tc>
        <w:tc>
          <w:tcPr>
            <w:tcW w:w="1873" w:type="dxa"/>
            <w:tcBorders>
              <w:top w:val="nil"/>
              <w:left w:val="nil"/>
              <w:bottom w:val="single" w:sz="4" w:space="0" w:color="auto"/>
              <w:right w:val="single" w:sz="4" w:space="0" w:color="auto"/>
            </w:tcBorders>
            <w:shd w:val="clear" w:color="auto" w:fill="auto"/>
            <w:noWrap/>
            <w:vAlign w:val="center"/>
            <w:hideMark/>
          </w:tcPr>
          <w:p w14:paraId="0CDCFB7E" w14:textId="77777777" w:rsidR="002F34DE" w:rsidRPr="002F34DE" w:rsidRDefault="002F34DE" w:rsidP="002F34DE">
            <w:pPr>
              <w:spacing w:line="240" w:lineRule="auto"/>
              <w:jc w:val="center"/>
              <w:rPr>
                <w:rFonts w:eastAsia="Times New Roman" w:cs="Times New Roman"/>
                <w:color w:val="000000"/>
                <w:sz w:val="22"/>
                <w:lang w:val="id-ID" w:eastAsia="id-ID"/>
              </w:rPr>
            </w:pPr>
            <w:r w:rsidRPr="002F34DE">
              <w:rPr>
                <w:rFonts w:eastAsia="Times New Roman" w:cs="Times New Roman"/>
                <w:color w:val="000000"/>
                <w:sz w:val="22"/>
                <w:lang w:val="id-ID" w:eastAsia="id-ID"/>
              </w:rPr>
              <w:t>12404,03</w:t>
            </w:r>
          </w:p>
        </w:tc>
        <w:tc>
          <w:tcPr>
            <w:tcW w:w="1276" w:type="dxa"/>
            <w:tcBorders>
              <w:top w:val="nil"/>
              <w:left w:val="nil"/>
              <w:bottom w:val="single" w:sz="4" w:space="0" w:color="auto"/>
              <w:right w:val="single" w:sz="4" w:space="0" w:color="auto"/>
            </w:tcBorders>
            <w:shd w:val="clear" w:color="auto" w:fill="auto"/>
            <w:noWrap/>
            <w:vAlign w:val="bottom"/>
            <w:hideMark/>
          </w:tcPr>
          <w:p w14:paraId="14A8B5DE" w14:textId="77777777" w:rsidR="002F34DE" w:rsidRPr="002F34DE" w:rsidRDefault="002F34DE" w:rsidP="002F34DE">
            <w:pPr>
              <w:spacing w:line="240" w:lineRule="auto"/>
              <w:jc w:val="center"/>
              <w:rPr>
                <w:rFonts w:eastAsia="Times New Roman" w:cs="Times New Roman"/>
                <w:color w:val="000000"/>
                <w:sz w:val="22"/>
                <w:lang w:val="id-ID" w:eastAsia="id-ID"/>
              </w:rPr>
            </w:pPr>
            <w:r w:rsidRPr="002F34DE">
              <w:rPr>
                <w:rFonts w:eastAsia="Times New Roman" w:cs="Times New Roman"/>
                <w:color w:val="000000"/>
                <w:sz w:val="22"/>
                <w:lang w:val="id-ID" w:eastAsia="id-ID"/>
              </w:rPr>
              <w:t>100,00%</w:t>
            </w:r>
          </w:p>
        </w:tc>
      </w:tr>
    </w:tbl>
    <w:p w14:paraId="1670D2E1" w14:textId="77777777" w:rsidR="00412ABF" w:rsidRPr="00412ABF" w:rsidRDefault="00412ABF" w:rsidP="00412ABF">
      <w:pPr>
        <w:pStyle w:val="Heading1"/>
        <w:ind w:left="426"/>
        <w:jc w:val="both"/>
        <w:rPr>
          <w:b w:val="0"/>
          <w:lang w:val="id-ID"/>
        </w:rPr>
      </w:pPr>
    </w:p>
    <w:p w14:paraId="57BFDCF3" w14:textId="074254AD" w:rsidR="00412ABF" w:rsidRPr="00B1120A" w:rsidRDefault="00412ABF" w:rsidP="00412ABF">
      <w:pPr>
        <w:pStyle w:val="Heading1"/>
        <w:spacing w:line="360" w:lineRule="auto"/>
        <w:ind w:left="426"/>
        <w:jc w:val="both"/>
        <w:rPr>
          <w:lang w:val="id-ID"/>
        </w:rPr>
      </w:pPr>
      <w:r>
        <w:rPr>
          <w:lang w:val="id-ID"/>
        </w:rPr>
        <w:t>IV.6 Perhitungan Profi</w:t>
      </w:r>
      <w:r w:rsidRPr="00B1120A">
        <w:rPr>
          <w:lang w:val="id-ID"/>
        </w:rPr>
        <w:t>tabilitas Perusahaan Setelah dilakukan Usulan Perbaikan</w:t>
      </w:r>
    </w:p>
    <w:p w14:paraId="768C434C" w14:textId="77777777" w:rsidR="00412ABF" w:rsidRPr="007B2442" w:rsidRDefault="00412ABF" w:rsidP="00412ABF">
      <w:pPr>
        <w:pStyle w:val="Heading1"/>
        <w:spacing w:line="360" w:lineRule="auto"/>
        <w:ind w:left="567"/>
        <w:jc w:val="both"/>
        <w:rPr>
          <w:b w:val="0"/>
          <w:lang w:val="id-ID"/>
        </w:rPr>
      </w:pPr>
      <w:r w:rsidRPr="001E272E">
        <w:rPr>
          <w:b w:val="0"/>
          <w:lang w:val="id-ID"/>
        </w:rPr>
        <w:t xml:space="preserve">Dengan total </w:t>
      </w:r>
      <w:r w:rsidRPr="001E272E">
        <w:rPr>
          <w:b w:val="0"/>
          <w:i/>
          <w:lang w:val="id-ID"/>
        </w:rPr>
        <w:t xml:space="preserve">lead time </w:t>
      </w:r>
      <w:r w:rsidRPr="001E272E">
        <w:rPr>
          <w:b w:val="0"/>
          <w:lang w:val="id-ID"/>
        </w:rPr>
        <w:t>usulan yang berkurang menjadi 12.</w:t>
      </w:r>
      <w:r>
        <w:rPr>
          <w:b w:val="0"/>
          <w:lang w:val="id-ID"/>
        </w:rPr>
        <w:t>404,03 detik atau 3,4</w:t>
      </w:r>
      <w:r w:rsidRPr="001E272E">
        <w:rPr>
          <w:b w:val="0"/>
          <w:lang w:val="id-ID"/>
        </w:rPr>
        <w:t xml:space="preserve"> jam s</w:t>
      </w:r>
      <w:r>
        <w:rPr>
          <w:b w:val="0"/>
          <w:lang w:val="id-ID"/>
        </w:rPr>
        <w:t>edangkan dalam 1 hari tersedia 7</w:t>
      </w:r>
      <w:r w:rsidRPr="001E272E">
        <w:rPr>
          <w:b w:val="0"/>
          <w:lang w:val="id-ID"/>
        </w:rPr>
        <w:t xml:space="preserve"> jam kerja, maka proses produksi meteran air dapat dilakukan menjadi 2 </w:t>
      </w:r>
      <w:r w:rsidRPr="001E272E">
        <w:rPr>
          <w:b w:val="0"/>
          <w:i/>
          <w:lang w:val="id-ID"/>
        </w:rPr>
        <w:t>batch.</w:t>
      </w:r>
      <w:r>
        <w:rPr>
          <w:b w:val="0"/>
          <w:i/>
          <w:lang w:val="id-ID"/>
        </w:rPr>
        <w:t xml:space="preserve"> </w:t>
      </w:r>
      <w:r>
        <w:rPr>
          <w:b w:val="0"/>
          <w:lang w:val="id-ID"/>
        </w:rPr>
        <w:t>Perhitungan profitabilitas perusahaan setelah pembelian mesin sebagai berikut :</w:t>
      </w:r>
    </w:p>
    <w:p w14:paraId="7DFE9F76" w14:textId="77777777" w:rsidR="00412ABF" w:rsidRPr="002063F3" w:rsidRDefault="00412ABF" w:rsidP="00412ABF">
      <w:pPr>
        <w:pStyle w:val="Heading1"/>
        <w:numPr>
          <w:ilvl w:val="0"/>
          <w:numId w:val="46"/>
        </w:numPr>
        <w:spacing w:before="0" w:beforeAutospacing="0" w:after="0" w:afterAutospacing="0" w:line="360" w:lineRule="auto"/>
        <w:jc w:val="both"/>
        <w:rPr>
          <w:b w:val="0"/>
          <w:lang w:val="id-ID"/>
        </w:rPr>
      </w:pPr>
      <w:r w:rsidRPr="002063F3">
        <w:rPr>
          <w:b w:val="0"/>
          <w:lang w:val="id-ID"/>
        </w:rPr>
        <w:t xml:space="preserve">Jumlah produksi </w:t>
      </w:r>
      <w:r w:rsidRPr="002063F3">
        <w:rPr>
          <w:b w:val="0"/>
          <w:i/>
          <w:lang w:val="id-ID"/>
        </w:rPr>
        <w:t xml:space="preserve">head casing </w:t>
      </w:r>
      <w:r w:rsidRPr="002063F3">
        <w:rPr>
          <w:b w:val="0"/>
          <w:lang w:val="id-ID"/>
        </w:rPr>
        <w:t xml:space="preserve">ketika dilakukan 2 </w:t>
      </w:r>
      <w:r w:rsidRPr="002063F3">
        <w:rPr>
          <w:b w:val="0"/>
          <w:i/>
          <w:lang w:val="id-ID"/>
        </w:rPr>
        <w:t xml:space="preserve">batch </w:t>
      </w:r>
      <w:r w:rsidRPr="002063F3">
        <w:rPr>
          <w:b w:val="0"/>
          <w:lang w:val="id-ID"/>
        </w:rPr>
        <w:t>produksi</w:t>
      </w:r>
    </w:p>
    <w:p w14:paraId="2C385E97" w14:textId="77777777" w:rsidR="00412ABF" w:rsidRPr="002063F3" w:rsidRDefault="00412ABF" w:rsidP="00412ABF">
      <w:pPr>
        <w:pStyle w:val="Heading1"/>
        <w:spacing w:before="0" w:beforeAutospacing="0" w:after="0" w:afterAutospacing="0" w:line="360" w:lineRule="auto"/>
        <w:ind w:left="993"/>
        <w:jc w:val="both"/>
        <w:rPr>
          <w:b w:val="0"/>
          <w:lang w:val="id-ID"/>
        </w:rPr>
      </w:pPr>
      <w:r w:rsidRPr="002063F3">
        <w:rPr>
          <w:b w:val="0"/>
          <w:lang w:val="id-ID"/>
        </w:rPr>
        <w:t xml:space="preserve">Jumlah produksi = </w:t>
      </w:r>
      <m:oMath>
        <m:f>
          <m:fPr>
            <m:ctrlPr>
              <w:rPr>
                <w:rFonts w:ascii="Cambria Math" w:hAnsi="Cambria Math"/>
                <w:b w:val="0"/>
                <w:i/>
                <w:sz w:val="28"/>
                <w:lang w:val="id-ID"/>
              </w:rPr>
            </m:ctrlPr>
          </m:fPr>
          <m:num>
            <m:r>
              <m:rPr>
                <m:sty m:val="bi"/>
              </m:rPr>
              <w:rPr>
                <w:rFonts w:ascii="Cambria Math" w:hAnsi="Cambria Math"/>
                <w:sz w:val="28"/>
                <w:lang w:val="id-ID"/>
              </w:rPr>
              <m:t>2 x lead time usulan x rata-rata produksi per hari</m:t>
            </m:r>
          </m:num>
          <m:den>
            <m:r>
              <m:rPr>
                <m:sty m:val="bi"/>
              </m:rPr>
              <w:rPr>
                <w:rFonts w:ascii="Cambria Math" w:hAnsi="Cambria Math"/>
                <w:sz w:val="28"/>
                <w:lang w:val="id-ID"/>
              </w:rPr>
              <m:t>lead time eksisting</m:t>
            </m:r>
          </m:den>
        </m:f>
      </m:oMath>
      <w:r w:rsidRPr="002063F3">
        <w:rPr>
          <w:b w:val="0"/>
          <w:lang w:val="id-ID"/>
        </w:rPr>
        <w:tab/>
      </w:r>
    </w:p>
    <w:p w14:paraId="09918FEA" w14:textId="77777777" w:rsidR="00412ABF" w:rsidRPr="002063F3" w:rsidRDefault="00412ABF" w:rsidP="00412ABF">
      <w:pPr>
        <w:pStyle w:val="Heading1"/>
        <w:spacing w:line="360" w:lineRule="auto"/>
        <w:ind w:left="993"/>
        <w:jc w:val="both"/>
        <w:rPr>
          <w:b w:val="0"/>
          <w:sz w:val="28"/>
          <w:lang w:val="id-ID"/>
        </w:rPr>
      </w:pPr>
      <w:r w:rsidRPr="002063F3">
        <w:rPr>
          <w:b w:val="0"/>
          <w:lang w:val="id-ID"/>
        </w:rPr>
        <w:tab/>
      </w:r>
      <w:r w:rsidRPr="002063F3">
        <w:rPr>
          <w:b w:val="0"/>
          <w:lang w:val="id-ID"/>
        </w:rPr>
        <w:tab/>
        <w:t xml:space="preserve">   = </w:t>
      </w:r>
      <m:oMath>
        <m:f>
          <m:fPr>
            <m:ctrlPr>
              <w:rPr>
                <w:rFonts w:ascii="Cambria Math" w:hAnsi="Cambria Math"/>
                <w:b w:val="0"/>
                <w:i/>
                <w:sz w:val="28"/>
                <w:lang w:val="id-ID"/>
              </w:rPr>
            </m:ctrlPr>
          </m:fPr>
          <m:num>
            <m:r>
              <m:rPr>
                <m:sty m:val="bi"/>
              </m:rPr>
              <w:rPr>
                <w:rFonts w:ascii="Cambria Math" w:hAnsi="Cambria Math"/>
                <w:sz w:val="28"/>
                <w:lang w:val="id-ID"/>
              </w:rPr>
              <m:t>2 x 12.404,03 x 92</m:t>
            </m:r>
          </m:num>
          <m:den>
            <m:r>
              <m:rPr>
                <m:sty m:val="bi"/>
              </m:rPr>
              <w:rPr>
                <w:rFonts w:ascii="Cambria Math" w:hAnsi="Cambria Math"/>
                <w:sz w:val="28"/>
                <w:lang w:val="id-ID"/>
              </w:rPr>
              <m:t>22.105,54</m:t>
            </m:r>
          </m:den>
        </m:f>
      </m:oMath>
    </w:p>
    <w:p w14:paraId="304ABB4E" w14:textId="77777777" w:rsidR="00412ABF" w:rsidRPr="002063F3" w:rsidRDefault="00412ABF" w:rsidP="00412ABF">
      <w:pPr>
        <w:pStyle w:val="Heading1"/>
        <w:spacing w:line="360" w:lineRule="auto"/>
        <w:ind w:left="993"/>
        <w:jc w:val="both"/>
        <w:rPr>
          <w:b w:val="0"/>
          <w:lang w:val="id-ID"/>
        </w:rPr>
      </w:pPr>
      <w:r w:rsidRPr="002063F3">
        <w:rPr>
          <w:b w:val="0"/>
          <w:sz w:val="28"/>
          <w:lang w:val="id-ID"/>
        </w:rPr>
        <w:lastRenderedPageBreak/>
        <w:tab/>
      </w:r>
      <w:r w:rsidRPr="002063F3">
        <w:rPr>
          <w:b w:val="0"/>
          <w:sz w:val="28"/>
          <w:lang w:val="id-ID"/>
        </w:rPr>
        <w:tab/>
        <w:t xml:space="preserve">  = </w:t>
      </w:r>
      <w:r>
        <w:rPr>
          <w:b w:val="0"/>
          <w:lang w:val="id-ID"/>
        </w:rPr>
        <w:t>103</w:t>
      </w:r>
      <w:r w:rsidRPr="002063F3">
        <w:rPr>
          <w:b w:val="0"/>
          <w:lang w:val="id-ID"/>
        </w:rPr>
        <w:t xml:space="preserve"> part</w:t>
      </w:r>
      <w:r>
        <w:rPr>
          <w:b w:val="0"/>
          <w:lang w:val="id-ID"/>
        </w:rPr>
        <w:t>/hari</w:t>
      </w:r>
    </w:p>
    <w:p w14:paraId="3E007B20" w14:textId="77777777" w:rsidR="00412ABF" w:rsidRPr="002063F3" w:rsidRDefault="00412ABF" w:rsidP="00412ABF">
      <w:pPr>
        <w:pStyle w:val="Heading1"/>
        <w:spacing w:line="360" w:lineRule="auto"/>
        <w:ind w:left="567"/>
        <w:jc w:val="both"/>
        <w:rPr>
          <w:b w:val="0"/>
          <w:lang w:val="id-ID"/>
        </w:rPr>
      </w:pPr>
      <w:r w:rsidRPr="002063F3">
        <w:rPr>
          <w:b w:val="0"/>
          <w:lang w:val="id-ID"/>
        </w:rPr>
        <w:t>Dalam</w:t>
      </w:r>
      <w:r>
        <w:rPr>
          <w:b w:val="0"/>
          <w:lang w:val="id-ID"/>
        </w:rPr>
        <w:t xml:space="preserve"> satu hari dapat memproduksi 103 part atau 2.0</w:t>
      </w:r>
      <w:r w:rsidRPr="002063F3">
        <w:rPr>
          <w:b w:val="0"/>
          <w:lang w:val="id-ID"/>
        </w:rPr>
        <w:t>60 part/bulan</w:t>
      </w:r>
    </w:p>
    <w:p w14:paraId="338041A8" w14:textId="77777777" w:rsidR="00412ABF" w:rsidRPr="002063F3" w:rsidRDefault="00412ABF" w:rsidP="00412ABF">
      <w:pPr>
        <w:pStyle w:val="Heading1"/>
        <w:numPr>
          <w:ilvl w:val="0"/>
          <w:numId w:val="46"/>
        </w:numPr>
        <w:spacing w:line="360" w:lineRule="auto"/>
        <w:jc w:val="both"/>
        <w:rPr>
          <w:b w:val="0"/>
          <w:i/>
          <w:lang w:val="id-ID"/>
        </w:rPr>
      </w:pPr>
      <w:r w:rsidRPr="002063F3">
        <w:rPr>
          <w:b w:val="0"/>
          <w:lang w:val="id-ID"/>
        </w:rPr>
        <w:t xml:space="preserve">Perhitungan biaya produksi </w:t>
      </w:r>
      <w:r w:rsidRPr="002063F3">
        <w:rPr>
          <w:b w:val="0"/>
          <w:i/>
          <w:lang w:val="id-ID"/>
        </w:rPr>
        <w:t xml:space="preserve"> </w:t>
      </w:r>
      <w:r w:rsidRPr="002063F3">
        <w:rPr>
          <w:b w:val="0"/>
          <w:lang w:val="id-ID"/>
        </w:rPr>
        <w:t xml:space="preserve">per bulan </w:t>
      </w:r>
    </w:p>
    <w:p w14:paraId="5A63AB5D" w14:textId="77777777" w:rsidR="00412ABF" w:rsidRPr="002063F3" w:rsidRDefault="00412ABF" w:rsidP="00412ABF">
      <w:pPr>
        <w:pStyle w:val="Heading1"/>
        <w:spacing w:line="360" w:lineRule="auto"/>
        <w:ind w:left="993"/>
        <w:jc w:val="both"/>
        <w:rPr>
          <w:b w:val="0"/>
          <w:lang w:val="id-ID"/>
        </w:rPr>
      </w:pPr>
      <w:r w:rsidRPr="002063F3">
        <w:rPr>
          <w:b w:val="0"/>
          <w:lang w:val="id-ID"/>
        </w:rPr>
        <w:t>Eksisting :</w:t>
      </w:r>
    </w:p>
    <w:p w14:paraId="3CB1E6C0" w14:textId="77777777" w:rsidR="00412ABF" w:rsidRPr="002063F3" w:rsidRDefault="00412ABF" w:rsidP="00412ABF">
      <w:pPr>
        <w:pStyle w:val="Heading1"/>
        <w:spacing w:line="360" w:lineRule="auto"/>
        <w:ind w:left="993"/>
        <w:jc w:val="both"/>
        <w:rPr>
          <w:b w:val="0"/>
          <w:lang w:val="id-ID"/>
        </w:rPr>
      </w:pPr>
      <w:r w:rsidRPr="002063F3">
        <w:rPr>
          <w:b w:val="0"/>
          <w:lang w:val="id-ID"/>
        </w:rPr>
        <w:t>Biaya produksi per bulan = realisasi produksi x biaya produksi intern +  (target produksi–realisasi produksi) x biaya subkontrak</w:t>
      </w:r>
    </w:p>
    <w:p w14:paraId="0FEE3709" w14:textId="77777777" w:rsidR="00412ABF" w:rsidRPr="002063F3" w:rsidRDefault="00412ABF" w:rsidP="00412ABF">
      <w:pPr>
        <w:pStyle w:val="Heading1"/>
        <w:spacing w:line="360" w:lineRule="auto"/>
        <w:ind w:left="993"/>
        <w:jc w:val="both"/>
        <w:rPr>
          <w:b w:val="0"/>
          <w:lang w:val="id-ID"/>
        </w:rPr>
      </w:pPr>
      <w:r w:rsidRPr="002063F3">
        <w:rPr>
          <w:b w:val="0"/>
          <w:lang w:val="id-ID"/>
        </w:rPr>
        <w:t>= 1840 x 20.000 + ( 12.000 – 1840 ) x 80.000</w:t>
      </w:r>
    </w:p>
    <w:p w14:paraId="40C1FB3C" w14:textId="77777777" w:rsidR="00412ABF" w:rsidRPr="002063F3" w:rsidRDefault="00412ABF" w:rsidP="00412ABF">
      <w:pPr>
        <w:pStyle w:val="Heading1"/>
        <w:spacing w:line="360" w:lineRule="auto"/>
        <w:ind w:left="993"/>
        <w:jc w:val="both"/>
        <w:rPr>
          <w:b w:val="0"/>
          <w:lang w:val="id-ID"/>
        </w:rPr>
      </w:pPr>
      <w:r w:rsidRPr="002063F3">
        <w:rPr>
          <w:b w:val="0"/>
          <w:lang w:val="id-ID"/>
        </w:rPr>
        <w:t>= Rp 849.600.000</w:t>
      </w:r>
    </w:p>
    <w:p w14:paraId="6CCFF1A7" w14:textId="77777777" w:rsidR="00412ABF" w:rsidRPr="002063F3" w:rsidRDefault="00412ABF" w:rsidP="00412ABF">
      <w:pPr>
        <w:pStyle w:val="Heading1"/>
        <w:spacing w:line="360" w:lineRule="auto"/>
        <w:ind w:left="993"/>
        <w:jc w:val="both"/>
        <w:rPr>
          <w:b w:val="0"/>
          <w:lang w:val="id-ID"/>
        </w:rPr>
      </w:pPr>
      <w:r w:rsidRPr="002063F3">
        <w:rPr>
          <w:b w:val="0"/>
          <w:lang w:val="id-ID"/>
        </w:rPr>
        <w:t>Setelah perbaikan :</w:t>
      </w:r>
    </w:p>
    <w:p w14:paraId="0076911A" w14:textId="77777777" w:rsidR="00412ABF" w:rsidRPr="002063F3" w:rsidRDefault="00412ABF" w:rsidP="00412ABF">
      <w:pPr>
        <w:pStyle w:val="Heading1"/>
        <w:spacing w:line="360" w:lineRule="auto"/>
        <w:ind w:left="993"/>
        <w:jc w:val="both"/>
        <w:rPr>
          <w:b w:val="0"/>
          <w:lang w:val="id-ID"/>
        </w:rPr>
      </w:pPr>
      <w:r w:rsidRPr="002063F3">
        <w:rPr>
          <w:b w:val="0"/>
          <w:lang w:val="id-ID"/>
        </w:rPr>
        <w:t>Biaya produksi per bulan = realisasi produksi x biaya produksi intern +  (target produksi–realisasi produksi) x biaya subkontrak</w:t>
      </w:r>
    </w:p>
    <w:p w14:paraId="5FA9489E" w14:textId="77777777" w:rsidR="00412ABF" w:rsidRPr="002063F3" w:rsidRDefault="00412ABF" w:rsidP="00412ABF">
      <w:pPr>
        <w:pStyle w:val="Heading1"/>
        <w:spacing w:line="360" w:lineRule="auto"/>
        <w:ind w:left="993"/>
        <w:jc w:val="both"/>
        <w:rPr>
          <w:b w:val="0"/>
          <w:lang w:val="id-ID"/>
        </w:rPr>
      </w:pPr>
      <w:r>
        <w:rPr>
          <w:b w:val="0"/>
          <w:lang w:val="id-ID"/>
        </w:rPr>
        <w:t>= 2.060 x 20.000 + ( 12.000 – 2.0</w:t>
      </w:r>
      <w:r w:rsidRPr="002063F3">
        <w:rPr>
          <w:b w:val="0"/>
          <w:lang w:val="id-ID"/>
        </w:rPr>
        <w:t>60 ) x 80.000</w:t>
      </w:r>
    </w:p>
    <w:p w14:paraId="7C53BBC0" w14:textId="77777777" w:rsidR="00412ABF" w:rsidRPr="002063F3" w:rsidRDefault="00412ABF" w:rsidP="00412ABF">
      <w:pPr>
        <w:pStyle w:val="Heading1"/>
        <w:spacing w:line="360" w:lineRule="auto"/>
        <w:ind w:left="993"/>
        <w:jc w:val="both"/>
        <w:rPr>
          <w:b w:val="0"/>
          <w:lang w:val="id-ID"/>
        </w:rPr>
      </w:pPr>
      <w:r w:rsidRPr="002063F3">
        <w:rPr>
          <w:b w:val="0"/>
          <w:lang w:val="id-ID"/>
        </w:rPr>
        <w:t xml:space="preserve">= Rp </w:t>
      </w:r>
      <w:r>
        <w:rPr>
          <w:b w:val="0"/>
          <w:lang w:val="id-ID"/>
        </w:rPr>
        <w:t>836.400.000</w:t>
      </w:r>
    </w:p>
    <w:p w14:paraId="33569EB3" w14:textId="77777777" w:rsidR="00412ABF" w:rsidRDefault="00412ABF" w:rsidP="00412ABF">
      <w:pPr>
        <w:pStyle w:val="Heading1"/>
        <w:spacing w:line="360" w:lineRule="auto"/>
        <w:ind w:left="993"/>
        <w:jc w:val="both"/>
        <w:rPr>
          <w:b w:val="0"/>
          <w:lang w:val="id-ID"/>
        </w:rPr>
      </w:pPr>
      <w:r w:rsidRPr="002063F3">
        <w:rPr>
          <w:b w:val="0"/>
          <w:lang w:val="id-ID"/>
        </w:rPr>
        <w:t xml:space="preserve">Jadi, dalam 1 bulan perusahaan dapat menghemat pengeluaran sebesar Rp </w:t>
      </w:r>
      <w:r>
        <w:rPr>
          <w:b w:val="0"/>
          <w:lang w:val="id-ID"/>
        </w:rPr>
        <w:t>13.200.000</w:t>
      </w:r>
    </w:p>
    <w:p w14:paraId="4B7C06E1" w14:textId="77777777" w:rsidR="00AF68B5" w:rsidRDefault="00AF68B5" w:rsidP="00B1120A">
      <w:pPr>
        <w:pStyle w:val="Heading1"/>
        <w:spacing w:line="360" w:lineRule="auto"/>
        <w:jc w:val="both"/>
        <w:rPr>
          <w:lang w:val="id-ID"/>
        </w:rPr>
      </w:pPr>
    </w:p>
    <w:p w14:paraId="3524D2BA" w14:textId="77777777" w:rsidR="00AF68B5" w:rsidRDefault="00AF68B5" w:rsidP="00523751">
      <w:pPr>
        <w:pStyle w:val="Heading1"/>
        <w:spacing w:line="360" w:lineRule="auto"/>
        <w:rPr>
          <w:lang w:val="id-ID"/>
        </w:rPr>
      </w:pPr>
    </w:p>
    <w:p w14:paraId="3C2CE2FA" w14:textId="77777777" w:rsidR="00AF68B5" w:rsidRDefault="00AF68B5" w:rsidP="00523751">
      <w:pPr>
        <w:pStyle w:val="Heading1"/>
        <w:spacing w:line="360" w:lineRule="auto"/>
        <w:rPr>
          <w:lang w:val="id-ID"/>
        </w:rPr>
      </w:pPr>
    </w:p>
    <w:p w14:paraId="0A463687" w14:textId="10035A56" w:rsidR="00AF68B5" w:rsidRDefault="00AF68B5" w:rsidP="002F34DE">
      <w:pPr>
        <w:pStyle w:val="Heading1"/>
        <w:spacing w:line="360" w:lineRule="auto"/>
        <w:jc w:val="both"/>
        <w:rPr>
          <w:lang w:val="id-ID"/>
        </w:rPr>
      </w:pPr>
    </w:p>
    <w:p w14:paraId="7F5C84D6" w14:textId="31D9C423" w:rsidR="00F12E3B" w:rsidRDefault="007A0609" w:rsidP="00CF0473">
      <w:pPr>
        <w:pStyle w:val="Heading1"/>
        <w:spacing w:before="0" w:beforeAutospacing="0" w:after="0" w:afterAutospacing="0" w:line="360" w:lineRule="auto"/>
        <w:rPr>
          <w:lang w:val="id-ID"/>
        </w:rPr>
      </w:pPr>
      <w:r>
        <w:rPr>
          <w:lang w:val="id-ID"/>
        </w:rPr>
        <w:lastRenderedPageBreak/>
        <w:t>BAB V</w:t>
      </w:r>
    </w:p>
    <w:p w14:paraId="0445C399" w14:textId="364C6BDC" w:rsidR="007A0609" w:rsidRDefault="007A0609" w:rsidP="00CF0473">
      <w:pPr>
        <w:pStyle w:val="Heading1"/>
        <w:spacing w:before="0" w:beforeAutospacing="0" w:after="0" w:afterAutospacing="0" w:line="360" w:lineRule="auto"/>
        <w:rPr>
          <w:lang w:val="id-ID"/>
        </w:rPr>
      </w:pPr>
      <w:r>
        <w:rPr>
          <w:lang w:val="id-ID"/>
        </w:rPr>
        <w:t>ANALISIS</w:t>
      </w:r>
    </w:p>
    <w:p w14:paraId="7051D63A" w14:textId="6300D10E" w:rsidR="00CC48FF" w:rsidRDefault="002F34DE" w:rsidP="00CC48FF">
      <w:pPr>
        <w:pStyle w:val="Heading1"/>
        <w:spacing w:line="360" w:lineRule="auto"/>
        <w:jc w:val="both"/>
        <w:rPr>
          <w:lang w:val="id-ID"/>
        </w:rPr>
      </w:pPr>
      <w:r>
        <w:rPr>
          <w:lang w:val="id-ID"/>
        </w:rPr>
        <w:t>V.1 Analisis Kelebihan dan Kekurangan</w:t>
      </w:r>
    </w:p>
    <w:p w14:paraId="3160F535" w14:textId="4C4A4944" w:rsidR="002F34DE" w:rsidRPr="002F34DE" w:rsidRDefault="002F34DE" w:rsidP="002F34DE">
      <w:pPr>
        <w:pStyle w:val="Heading1"/>
        <w:spacing w:line="360" w:lineRule="auto"/>
        <w:jc w:val="both"/>
        <w:rPr>
          <w:b w:val="0"/>
          <w:lang w:val="id-ID"/>
        </w:rPr>
      </w:pPr>
      <w:r w:rsidRPr="002F34DE">
        <w:rPr>
          <w:b w:val="0"/>
          <w:lang w:val="id-ID"/>
        </w:rPr>
        <w:t>Pada sub-bab ini akan dilakukan analisis berupa kelebihan dan kekurangan dari setiap usulan yang telah yang telah dirancang pada bab sebelumnya. Berikut merupakan analisis kelebihan dan kekurangan untuk setiap rancangan usulan perbaikan.</w:t>
      </w:r>
    </w:p>
    <w:p w14:paraId="541FC1D8" w14:textId="31C8C8C7" w:rsidR="00AF68B5" w:rsidRPr="002F34DE" w:rsidRDefault="00CF0473" w:rsidP="002F34DE">
      <w:pPr>
        <w:pStyle w:val="Heading1"/>
        <w:numPr>
          <w:ilvl w:val="0"/>
          <w:numId w:val="47"/>
        </w:numPr>
        <w:spacing w:line="360" w:lineRule="auto"/>
        <w:jc w:val="both"/>
        <w:rPr>
          <w:lang w:val="id-ID"/>
        </w:rPr>
      </w:pPr>
      <w:r>
        <w:rPr>
          <w:i/>
          <w:lang w:val="id-ID"/>
        </w:rPr>
        <w:t>Single Minute Exchange of Die</w:t>
      </w:r>
    </w:p>
    <w:tbl>
      <w:tblPr>
        <w:tblW w:w="6960" w:type="dxa"/>
        <w:jc w:val="center"/>
        <w:tblLook w:val="04A0" w:firstRow="1" w:lastRow="0" w:firstColumn="1" w:lastColumn="0" w:noHBand="0" w:noVBand="1"/>
      </w:tblPr>
      <w:tblGrid>
        <w:gridCol w:w="3900"/>
        <w:gridCol w:w="3060"/>
      </w:tblGrid>
      <w:tr w:rsidR="00CF0473" w:rsidRPr="00CF0473" w14:paraId="3FC08A66" w14:textId="77777777" w:rsidTr="00CF0473">
        <w:trPr>
          <w:trHeight w:val="300"/>
          <w:jc w:val="center"/>
        </w:trPr>
        <w:tc>
          <w:tcPr>
            <w:tcW w:w="3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926F1" w14:textId="77777777" w:rsidR="00CF0473" w:rsidRPr="00CF0473" w:rsidRDefault="00CF0473" w:rsidP="00CF0473">
            <w:pPr>
              <w:spacing w:line="240" w:lineRule="auto"/>
              <w:jc w:val="center"/>
              <w:rPr>
                <w:rFonts w:eastAsia="Times New Roman" w:cs="Times New Roman"/>
                <w:color w:val="000000"/>
                <w:sz w:val="22"/>
                <w:lang w:val="id-ID" w:eastAsia="id-ID"/>
              </w:rPr>
            </w:pPr>
            <w:r w:rsidRPr="00CF0473">
              <w:rPr>
                <w:rFonts w:eastAsia="Times New Roman" w:cs="Times New Roman"/>
                <w:color w:val="000000"/>
                <w:sz w:val="22"/>
                <w:lang w:val="id-ID" w:eastAsia="id-ID"/>
              </w:rPr>
              <w:t>Kelebihan</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33A799B5" w14:textId="77777777" w:rsidR="00CF0473" w:rsidRPr="00CF0473" w:rsidRDefault="00CF0473" w:rsidP="00CF0473">
            <w:pPr>
              <w:spacing w:line="240" w:lineRule="auto"/>
              <w:jc w:val="center"/>
              <w:rPr>
                <w:rFonts w:eastAsia="Times New Roman" w:cs="Times New Roman"/>
                <w:color w:val="000000"/>
                <w:sz w:val="22"/>
                <w:lang w:val="id-ID" w:eastAsia="id-ID"/>
              </w:rPr>
            </w:pPr>
            <w:r w:rsidRPr="00CF0473">
              <w:rPr>
                <w:rFonts w:eastAsia="Times New Roman" w:cs="Times New Roman"/>
                <w:color w:val="000000"/>
                <w:sz w:val="22"/>
                <w:lang w:val="id-ID" w:eastAsia="id-ID"/>
              </w:rPr>
              <w:t>Kekurangan</w:t>
            </w:r>
          </w:p>
        </w:tc>
      </w:tr>
      <w:tr w:rsidR="00CF0473" w:rsidRPr="00CF0473" w14:paraId="72ED3936" w14:textId="77777777" w:rsidTr="00CF0473">
        <w:trPr>
          <w:trHeight w:val="1200"/>
          <w:jc w:val="center"/>
        </w:trPr>
        <w:tc>
          <w:tcPr>
            <w:tcW w:w="3900" w:type="dxa"/>
            <w:tcBorders>
              <w:top w:val="nil"/>
              <w:left w:val="single" w:sz="4" w:space="0" w:color="auto"/>
              <w:bottom w:val="single" w:sz="4" w:space="0" w:color="auto"/>
              <w:right w:val="single" w:sz="4" w:space="0" w:color="auto"/>
            </w:tcBorders>
            <w:shd w:val="clear" w:color="auto" w:fill="auto"/>
            <w:hideMark/>
          </w:tcPr>
          <w:p w14:paraId="588A3622" w14:textId="77777777" w:rsidR="00CF0473" w:rsidRPr="00CF0473" w:rsidRDefault="00CF0473" w:rsidP="00CF0473">
            <w:pPr>
              <w:spacing w:line="240" w:lineRule="auto"/>
              <w:jc w:val="left"/>
              <w:rPr>
                <w:rFonts w:eastAsia="Times New Roman" w:cs="Times New Roman"/>
                <w:color w:val="000000"/>
                <w:sz w:val="22"/>
                <w:lang w:val="id-ID" w:eastAsia="id-ID"/>
              </w:rPr>
            </w:pPr>
            <w:r w:rsidRPr="00CF0473">
              <w:rPr>
                <w:rFonts w:eastAsia="Times New Roman" w:cs="Times New Roman"/>
                <w:color w:val="000000"/>
                <w:sz w:val="22"/>
                <w:lang w:val="id-ID" w:eastAsia="id-ID"/>
              </w:rPr>
              <w:t xml:space="preserve">1. Biaya implementasi relatif murah          2. Beban kerja operator berkurang             </w:t>
            </w:r>
          </w:p>
        </w:tc>
        <w:tc>
          <w:tcPr>
            <w:tcW w:w="3060" w:type="dxa"/>
            <w:tcBorders>
              <w:top w:val="nil"/>
              <w:left w:val="nil"/>
              <w:bottom w:val="single" w:sz="4" w:space="0" w:color="auto"/>
              <w:right w:val="single" w:sz="4" w:space="0" w:color="auto"/>
            </w:tcBorders>
            <w:shd w:val="clear" w:color="auto" w:fill="auto"/>
            <w:vAlign w:val="center"/>
            <w:hideMark/>
          </w:tcPr>
          <w:p w14:paraId="494B9057" w14:textId="77777777" w:rsidR="00CF0473" w:rsidRPr="00CF0473" w:rsidRDefault="00CF0473" w:rsidP="00CF0473">
            <w:pPr>
              <w:spacing w:line="240" w:lineRule="auto"/>
              <w:jc w:val="left"/>
              <w:rPr>
                <w:rFonts w:eastAsia="Times New Roman" w:cs="Times New Roman"/>
                <w:color w:val="000000"/>
                <w:sz w:val="22"/>
                <w:lang w:val="id-ID" w:eastAsia="id-ID"/>
              </w:rPr>
            </w:pPr>
            <w:r w:rsidRPr="00CF0473">
              <w:rPr>
                <w:rFonts w:eastAsia="Times New Roman" w:cs="Times New Roman"/>
                <w:color w:val="000000"/>
                <w:sz w:val="22"/>
                <w:lang w:val="id-ID" w:eastAsia="id-ID"/>
              </w:rPr>
              <w:t>Dibutuhkan penyesuaian operator untuk menyesuaikan aktivitas yang telah dirancang ulang</w:t>
            </w:r>
          </w:p>
        </w:tc>
      </w:tr>
    </w:tbl>
    <w:p w14:paraId="384A03CF" w14:textId="31B5E6A5" w:rsidR="00CF0473" w:rsidRPr="00CF0473" w:rsidRDefault="00CF0473" w:rsidP="00CF0473">
      <w:pPr>
        <w:pStyle w:val="Heading1"/>
        <w:spacing w:line="360" w:lineRule="auto"/>
        <w:ind w:left="709"/>
        <w:jc w:val="both"/>
        <w:rPr>
          <w:b w:val="0"/>
          <w:lang w:val="id-ID"/>
        </w:rPr>
      </w:pPr>
      <w:r>
        <w:rPr>
          <w:b w:val="0"/>
          <w:lang w:val="id-ID"/>
        </w:rPr>
        <w:t xml:space="preserve">Penggunaan metode </w:t>
      </w:r>
      <w:r>
        <w:rPr>
          <w:b w:val="0"/>
          <w:i/>
          <w:lang w:val="id-ID"/>
        </w:rPr>
        <w:t xml:space="preserve">single minutes exchange of dies </w:t>
      </w:r>
      <w:r>
        <w:rPr>
          <w:b w:val="0"/>
          <w:lang w:val="id-ID"/>
        </w:rPr>
        <w:t xml:space="preserve">bertujuan untuk menyederhanakan aktivitas </w:t>
      </w:r>
      <w:r>
        <w:rPr>
          <w:b w:val="0"/>
          <w:i/>
          <w:lang w:val="id-ID"/>
        </w:rPr>
        <w:t xml:space="preserve">set-up </w:t>
      </w:r>
      <w:r>
        <w:rPr>
          <w:b w:val="0"/>
          <w:lang w:val="id-ID"/>
        </w:rPr>
        <w:t xml:space="preserve">mesin CNC pada proses pembuatan ulir </w:t>
      </w:r>
      <w:r>
        <w:rPr>
          <w:b w:val="0"/>
          <w:i/>
          <w:lang w:val="id-ID"/>
        </w:rPr>
        <w:t>part head casing.</w:t>
      </w:r>
      <w:r>
        <w:rPr>
          <w:b w:val="0"/>
          <w:lang w:val="id-ID"/>
        </w:rPr>
        <w:t xml:space="preserve"> Adapun kelebihan dari metode SMED adalah tidak perlu biaya yang terlalu mahal dalam implementasinya karena cukup menyediakan rak penyimpanan dan perancangan ulang aktivitas eksisting. Namun kekurangan dari penerapan metode ini adalah dibutuhkan penyesuaian operator karena adanya perubahan aktivitas dari eksisting ke usulan.</w:t>
      </w:r>
    </w:p>
    <w:p w14:paraId="169AD059" w14:textId="649EB4FB" w:rsidR="002F34DE" w:rsidRDefault="00CF0473" w:rsidP="00CF0473">
      <w:pPr>
        <w:pStyle w:val="Heading1"/>
        <w:numPr>
          <w:ilvl w:val="0"/>
          <w:numId w:val="47"/>
        </w:numPr>
        <w:spacing w:line="360" w:lineRule="auto"/>
        <w:jc w:val="both"/>
        <w:rPr>
          <w:lang w:val="id-ID"/>
        </w:rPr>
      </w:pPr>
      <w:r>
        <w:rPr>
          <w:lang w:val="id-ID"/>
        </w:rPr>
        <w:t>Pengadaan Mesin Induksi Otomatis</w:t>
      </w:r>
    </w:p>
    <w:tbl>
      <w:tblPr>
        <w:tblW w:w="6960" w:type="dxa"/>
        <w:jc w:val="center"/>
        <w:tblLook w:val="04A0" w:firstRow="1" w:lastRow="0" w:firstColumn="1" w:lastColumn="0" w:noHBand="0" w:noVBand="1"/>
      </w:tblPr>
      <w:tblGrid>
        <w:gridCol w:w="3900"/>
        <w:gridCol w:w="3060"/>
      </w:tblGrid>
      <w:tr w:rsidR="00CF0473" w:rsidRPr="00CF0473" w14:paraId="2DCAB936" w14:textId="77777777" w:rsidTr="00CF0473">
        <w:trPr>
          <w:trHeight w:val="300"/>
          <w:jc w:val="center"/>
        </w:trPr>
        <w:tc>
          <w:tcPr>
            <w:tcW w:w="3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8CD42" w14:textId="77777777" w:rsidR="00CF0473" w:rsidRPr="00CF0473" w:rsidRDefault="00CF0473" w:rsidP="00CF0473">
            <w:pPr>
              <w:spacing w:line="240" w:lineRule="auto"/>
              <w:jc w:val="center"/>
              <w:rPr>
                <w:rFonts w:eastAsia="Times New Roman" w:cs="Times New Roman"/>
                <w:color w:val="000000"/>
                <w:sz w:val="22"/>
                <w:lang w:val="id-ID" w:eastAsia="id-ID"/>
              </w:rPr>
            </w:pPr>
            <w:r w:rsidRPr="00CF0473">
              <w:rPr>
                <w:rFonts w:eastAsia="Times New Roman" w:cs="Times New Roman"/>
                <w:color w:val="000000"/>
                <w:sz w:val="22"/>
                <w:lang w:val="id-ID" w:eastAsia="id-ID"/>
              </w:rPr>
              <w:t>Kelebihan</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41171699" w14:textId="77777777" w:rsidR="00CF0473" w:rsidRPr="00CF0473" w:rsidRDefault="00CF0473" w:rsidP="00CF0473">
            <w:pPr>
              <w:spacing w:line="240" w:lineRule="auto"/>
              <w:jc w:val="center"/>
              <w:rPr>
                <w:rFonts w:eastAsia="Times New Roman" w:cs="Times New Roman"/>
                <w:color w:val="000000"/>
                <w:sz w:val="22"/>
                <w:lang w:val="id-ID" w:eastAsia="id-ID"/>
              </w:rPr>
            </w:pPr>
            <w:r w:rsidRPr="00CF0473">
              <w:rPr>
                <w:rFonts w:eastAsia="Times New Roman" w:cs="Times New Roman"/>
                <w:color w:val="000000"/>
                <w:sz w:val="22"/>
                <w:lang w:val="id-ID" w:eastAsia="id-ID"/>
              </w:rPr>
              <w:t>Kekurangan</w:t>
            </w:r>
          </w:p>
        </w:tc>
      </w:tr>
      <w:tr w:rsidR="00CF0473" w:rsidRPr="00CF0473" w14:paraId="53CC65A8" w14:textId="77777777" w:rsidTr="00CF0473">
        <w:trPr>
          <w:trHeight w:val="600"/>
          <w:jc w:val="center"/>
        </w:trPr>
        <w:tc>
          <w:tcPr>
            <w:tcW w:w="3900" w:type="dxa"/>
            <w:tcBorders>
              <w:top w:val="nil"/>
              <w:left w:val="single" w:sz="4" w:space="0" w:color="auto"/>
              <w:bottom w:val="single" w:sz="4" w:space="0" w:color="auto"/>
              <w:right w:val="single" w:sz="4" w:space="0" w:color="auto"/>
            </w:tcBorders>
            <w:shd w:val="clear" w:color="auto" w:fill="auto"/>
            <w:hideMark/>
          </w:tcPr>
          <w:p w14:paraId="553006FC" w14:textId="77777777" w:rsidR="00CF0473" w:rsidRPr="00CF0473" w:rsidRDefault="00CF0473" w:rsidP="00CF0473">
            <w:pPr>
              <w:spacing w:line="240" w:lineRule="auto"/>
              <w:jc w:val="left"/>
              <w:rPr>
                <w:rFonts w:eastAsia="Times New Roman" w:cs="Times New Roman"/>
                <w:color w:val="000000"/>
                <w:sz w:val="22"/>
                <w:lang w:val="id-ID" w:eastAsia="id-ID"/>
              </w:rPr>
            </w:pPr>
            <w:r w:rsidRPr="00CF0473">
              <w:rPr>
                <w:rFonts w:eastAsia="Times New Roman" w:cs="Times New Roman"/>
                <w:color w:val="000000"/>
                <w:sz w:val="22"/>
                <w:lang w:val="id-ID" w:eastAsia="id-ID"/>
              </w:rPr>
              <w:t>Berpengaruh signifikan mengurangi total lead time</w:t>
            </w:r>
          </w:p>
        </w:tc>
        <w:tc>
          <w:tcPr>
            <w:tcW w:w="3060" w:type="dxa"/>
            <w:tcBorders>
              <w:top w:val="nil"/>
              <w:left w:val="nil"/>
              <w:bottom w:val="single" w:sz="4" w:space="0" w:color="auto"/>
              <w:right w:val="single" w:sz="4" w:space="0" w:color="auto"/>
            </w:tcBorders>
            <w:shd w:val="clear" w:color="auto" w:fill="auto"/>
            <w:hideMark/>
          </w:tcPr>
          <w:p w14:paraId="2E88DE7E" w14:textId="77777777" w:rsidR="00CF0473" w:rsidRPr="00CF0473" w:rsidRDefault="00CF0473" w:rsidP="00CF0473">
            <w:pPr>
              <w:spacing w:line="240" w:lineRule="auto"/>
              <w:jc w:val="left"/>
              <w:rPr>
                <w:rFonts w:eastAsia="Times New Roman" w:cs="Times New Roman"/>
                <w:color w:val="000000"/>
                <w:sz w:val="22"/>
                <w:lang w:val="id-ID" w:eastAsia="id-ID"/>
              </w:rPr>
            </w:pPr>
            <w:r w:rsidRPr="00CF0473">
              <w:rPr>
                <w:rFonts w:eastAsia="Times New Roman" w:cs="Times New Roman"/>
                <w:color w:val="000000"/>
                <w:sz w:val="22"/>
                <w:lang w:val="id-ID" w:eastAsia="id-ID"/>
              </w:rPr>
              <w:t>Biaya implementasi relatif mahal</w:t>
            </w:r>
          </w:p>
        </w:tc>
      </w:tr>
    </w:tbl>
    <w:p w14:paraId="02C718E3" w14:textId="2518547C" w:rsidR="00CF0473" w:rsidRPr="003D2B72" w:rsidRDefault="00CF0473" w:rsidP="003D2B72">
      <w:pPr>
        <w:pStyle w:val="Heading1"/>
        <w:spacing w:line="360" w:lineRule="auto"/>
        <w:ind w:left="709"/>
        <w:jc w:val="both"/>
        <w:rPr>
          <w:b w:val="0"/>
          <w:lang w:val="id-ID"/>
        </w:rPr>
      </w:pPr>
      <w:r>
        <w:rPr>
          <w:b w:val="0"/>
          <w:lang w:val="id-ID"/>
        </w:rPr>
        <w:t xml:space="preserve">Pengadaan mesin induksi otomatis </w:t>
      </w:r>
      <w:r w:rsidR="003D2B72">
        <w:rPr>
          <w:b w:val="0"/>
          <w:lang w:val="id-ID"/>
        </w:rPr>
        <w:t xml:space="preserve">bertujuan untuk mempercepat pemanasan tungku pada proses </w:t>
      </w:r>
      <w:r w:rsidR="003D2B72">
        <w:rPr>
          <w:b w:val="0"/>
          <w:i/>
          <w:lang w:val="id-ID"/>
        </w:rPr>
        <w:t xml:space="preserve">furnace </w:t>
      </w:r>
      <w:r w:rsidR="003D2B72">
        <w:rPr>
          <w:b w:val="0"/>
          <w:lang w:val="id-ID"/>
        </w:rPr>
        <w:t xml:space="preserve">kuningan. Hal tersebut berpengaruh signifikan terhadap total lead time dan menjadikan perusahaan lebih produktif karena yang semula hanya 1 batch produksi, sekarang dapat dikerjakan 2 batch produksi. </w:t>
      </w:r>
      <w:r w:rsidR="003D2B72">
        <w:rPr>
          <w:b w:val="0"/>
          <w:lang w:val="id-ID"/>
        </w:rPr>
        <w:lastRenderedPageBreak/>
        <w:t>Tetapi pengadaan mesin induksi otomatis memerlukan biaya yang relatif mahal yaitu Rp 149.000.000. Setelah dilakukan perhitungan profitabilitas perusahaan, investasi mesin tersebut akan kembali modal kurang dari 2 tahun.</w:t>
      </w:r>
    </w:p>
    <w:p w14:paraId="6DDD685C" w14:textId="5C4E5CA1" w:rsidR="00CF0473" w:rsidRPr="003D2B72" w:rsidRDefault="00CF0473" w:rsidP="003D2B72">
      <w:pPr>
        <w:pStyle w:val="Heading1"/>
        <w:spacing w:line="360" w:lineRule="auto"/>
        <w:jc w:val="both"/>
        <w:rPr>
          <w:i/>
          <w:lang w:val="id-ID"/>
        </w:rPr>
      </w:pPr>
      <w:r>
        <w:rPr>
          <w:lang w:val="id-ID"/>
        </w:rPr>
        <w:t xml:space="preserve">V.2 </w:t>
      </w:r>
      <w:r w:rsidR="003D2B72">
        <w:rPr>
          <w:lang w:val="id-ID"/>
        </w:rPr>
        <w:t xml:space="preserve">Analisis Perbandingan </w:t>
      </w:r>
      <w:r w:rsidR="003D2B72">
        <w:rPr>
          <w:i/>
          <w:lang w:val="id-ID"/>
        </w:rPr>
        <w:t xml:space="preserve">Current State </w:t>
      </w:r>
      <w:r w:rsidR="003D2B72">
        <w:rPr>
          <w:lang w:val="id-ID"/>
        </w:rPr>
        <w:t xml:space="preserve">dengan </w:t>
      </w:r>
      <w:r w:rsidR="003D2B72">
        <w:rPr>
          <w:i/>
          <w:lang w:val="id-ID"/>
        </w:rPr>
        <w:t xml:space="preserve">Future State </w:t>
      </w:r>
    </w:p>
    <w:p w14:paraId="4063D501" w14:textId="38757FAC" w:rsidR="00362FF0" w:rsidRDefault="00034677" w:rsidP="00034677">
      <w:pPr>
        <w:pStyle w:val="Heading1"/>
        <w:spacing w:line="360" w:lineRule="auto"/>
        <w:ind w:left="720"/>
        <w:jc w:val="both"/>
        <w:rPr>
          <w:b w:val="0"/>
          <w:lang w:val="id-ID"/>
        </w:rPr>
      </w:pPr>
      <w:r w:rsidRPr="00034677">
        <w:rPr>
          <w:b w:val="0"/>
          <w:lang w:val="id-ID"/>
        </w:rPr>
        <w:t xml:space="preserve">Setelah dilakukan rancangan usulan perbaikan pada proses produksi </w:t>
      </w:r>
      <w:r>
        <w:rPr>
          <w:b w:val="0"/>
          <w:i/>
          <w:lang w:val="id-ID"/>
        </w:rPr>
        <w:t>part head casing</w:t>
      </w:r>
      <w:r w:rsidRPr="00034677">
        <w:rPr>
          <w:b w:val="0"/>
          <w:lang w:val="id-ID"/>
        </w:rPr>
        <w:t xml:space="preserve">, lead </w:t>
      </w:r>
      <w:r w:rsidR="000E33FE">
        <w:rPr>
          <w:b w:val="0"/>
          <w:lang w:val="id-ID"/>
        </w:rPr>
        <w:t>time dapat diminimasi. Tabel</w:t>
      </w:r>
      <w:r w:rsidRPr="00034677">
        <w:rPr>
          <w:b w:val="0"/>
          <w:lang w:val="id-ID"/>
        </w:rPr>
        <w:t xml:space="preserve"> berikut merupakan perbandingan </w:t>
      </w:r>
      <w:r w:rsidRPr="000E33FE">
        <w:rPr>
          <w:b w:val="0"/>
          <w:i/>
          <w:lang w:val="id-ID"/>
        </w:rPr>
        <w:t>lead time, value-added acitivity time, non-value added activity time,</w:t>
      </w:r>
      <w:r w:rsidRPr="00034677">
        <w:rPr>
          <w:b w:val="0"/>
          <w:lang w:val="id-ID"/>
        </w:rPr>
        <w:t xml:space="preserve"> serta </w:t>
      </w:r>
      <w:r w:rsidRPr="000E33FE">
        <w:rPr>
          <w:b w:val="0"/>
          <w:i/>
          <w:lang w:val="id-ID"/>
        </w:rPr>
        <w:t>necessary non-value added activity time</w:t>
      </w:r>
      <w:r w:rsidRPr="00034677">
        <w:rPr>
          <w:b w:val="0"/>
          <w:lang w:val="id-ID"/>
        </w:rPr>
        <w:t xml:space="preserve"> dari kondisi eksisting (</w:t>
      </w:r>
      <w:r w:rsidRPr="000E33FE">
        <w:rPr>
          <w:b w:val="0"/>
          <w:i/>
          <w:lang w:val="id-ID"/>
        </w:rPr>
        <w:t>current state</w:t>
      </w:r>
      <w:r w:rsidRPr="00034677">
        <w:rPr>
          <w:b w:val="0"/>
          <w:lang w:val="id-ID"/>
        </w:rPr>
        <w:t>) dan kondisi usulan (</w:t>
      </w:r>
      <w:r w:rsidRPr="000E33FE">
        <w:rPr>
          <w:b w:val="0"/>
          <w:i/>
          <w:lang w:val="id-ID"/>
        </w:rPr>
        <w:t>future state</w:t>
      </w:r>
      <w:r w:rsidRPr="00034677">
        <w:rPr>
          <w:b w:val="0"/>
          <w:lang w:val="id-ID"/>
        </w:rPr>
        <w:t>).</w:t>
      </w:r>
    </w:p>
    <w:tbl>
      <w:tblPr>
        <w:tblW w:w="0" w:type="auto"/>
        <w:tblInd w:w="704" w:type="dxa"/>
        <w:tblLayout w:type="fixed"/>
        <w:tblLook w:val="04A0" w:firstRow="1" w:lastRow="0" w:firstColumn="1" w:lastColumn="0" w:noHBand="0" w:noVBand="1"/>
      </w:tblPr>
      <w:tblGrid>
        <w:gridCol w:w="1134"/>
        <w:gridCol w:w="1843"/>
        <w:gridCol w:w="1843"/>
        <w:gridCol w:w="2737"/>
      </w:tblGrid>
      <w:tr w:rsidR="00AF4CFA" w:rsidRPr="00AF4CFA" w14:paraId="2774E5C1" w14:textId="77777777" w:rsidTr="00AF4CFA">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F6157" w14:textId="77777777" w:rsidR="00AF4CFA" w:rsidRPr="00AF4CFA" w:rsidRDefault="00AF4CFA" w:rsidP="00AF4CFA">
            <w:pPr>
              <w:spacing w:line="240" w:lineRule="auto"/>
              <w:jc w:val="center"/>
              <w:rPr>
                <w:rFonts w:eastAsia="Times New Roman" w:cs="Times New Roman"/>
                <w:color w:val="000000"/>
                <w:sz w:val="22"/>
                <w:lang w:val="id-ID" w:eastAsia="id-ID"/>
              </w:rPr>
            </w:pPr>
            <w:r w:rsidRPr="00AF4CFA">
              <w:rPr>
                <w:rFonts w:eastAsia="Times New Roman" w:cs="Times New Roman"/>
                <w:color w:val="000000"/>
                <w:sz w:val="22"/>
                <w:lang w:val="id-ID" w:eastAsia="id-ID"/>
              </w:rPr>
              <w:t>Kategori</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966119D" w14:textId="77777777" w:rsidR="00AF4CFA" w:rsidRPr="00AF4CFA" w:rsidRDefault="00AF4CFA" w:rsidP="00AF4CFA">
            <w:pPr>
              <w:spacing w:line="240" w:lineRule="auto"/>
              <w:jc w:val="center"/>
              <w:rPr>
                <w:rFonts w:eastAsia="Times New Roman" w:cs="Times New Roman"/>
                <w:i/>
                <w:iCs/>
                <w:color w:val="000000"/>
                <w:sz w:val="22"/>
                <w:lang w:val="id-ID" w:eastAsia="id-ID"/>
              </w:rPr>
            </w:pPr>
            <w:r w:rsidRPr="00AF4CFA">
              <w:rPr>
                <w:rFonts w:eastAsia="Times New Roman" w:cs="Times New Roman"/>
                <w:i/>
                <w:iCs/>
                <w:color w:val="000000"/>
                <w:sz w:val="22"/>
                <w:lang w:val="id-ID" w:eastAsia="id-ID"/>
              </w:rPr>
              <w:t>Current State Design</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BBE60B0" w14:textId="77777777" w:rsidR="00AF4CFA" w:rsidRPr="00AF4CFA" w:rsidRDefault="00AF4CFA" w:rsidP="00AF4CFA">
            <w:pPr>
              <w:spacing w:line="240" w:lineRule="auto"/>
              <w:jc w:val="center"/>
              <w:rPr>
                <w:rFonts w:eastAsia="Times New Roman" w:cs="Times New Roman"/>
                <w:i/>
                <w:iCs/>
                <w:color w:val="000000"/>
                <w:sz w:val="22"/>
                <w:lang w:val="id-ID" w:eastAsia="id-ID"/>
              </w:rPr>
            </w:pPr>
            <w:r w:rsidRPr="00AF4CFA">
              <w:rPr>
                <w:rFonts w:eastAsia="Times New Roman" w:cs="Times New Roman"/>
                <w:i/>
                <w:iCs/>
                <w:color w:val="000000"/>
                <w:sz w:val="22"/>
                <w:lang w:val="id-ID" w:eastAsia="id-ID"/>
              </w:rPr>
              <w:t>Future State Design</w:t>
            </w:r>
          </w:p>
        </w:tc>
        <w:tc>
          <w:tcPr>
            <w:tcW w:w="2737" w:type="dxa"/>
            <w:tcBorders>
              <w:top w:val="single" w:sz="4" w:space="0" w:color="auto"/>
              <w:left w:val="nil"/>
              <w:bottom w:val="single" w:sz="4" w:space="0" w:color="auto"/>
              <w:right w:val="single" w:sz="4" w:space="0" w:color="auto"/>
            </w:tcBorders>
            <w:shd w:val="clear" w:color="auto" w:fill="auto"/>
            <w:noWrap/>
            <w:vAlign w:val="center"/>
            <w:hideMark/>
          </w:tcPr>
          <w:p w14:paraId="51904A08" w14:textId="77777777" w:rsidR="00AF4CFA" w:rsidRPr="00AF4CFA" w:rsidRDefault="00AF4CFA" w:rsidP="00AF4CFA">
            <w:pPr>
              <w:spacing w:line="240" w:lineRule="auto"/>
              <w:jc w:val="center"/>
              <w:rPr>
                <w:rFonts w:eastAsia="Times New Roman" w:cs="Times New Roman"/>
                <w:color w:val="000000"/>
                <w:sz w:val="22"/>
                <w:lang w:val="id-ID" w:eastAsia="id-ID"/>
              </w:rPr>
            </w:pPr>
            <w:r w:rsidRPr="00AF4CFA">
              <w:rPr>
                <w:rFonts w:eastAsia="Times New Roman" w:cs="Times New Roman"/>
                <w:color w:val="000000"/>
                <w:sz w:val="22"/>
                <w:lang w:val="id-ID" w:eastAsia="id-ID"/>
              </w:rPr>
              <w:t>Alasan</w:t>
            </w:r>
          </w:p>
        </w:tc>
      </w:tr>
      <w:tr w:rsidR="00AF4CFA" w:rsidRPr="00AF4CFA" w14:paraId="18D3E30F" w14:textId="77777777" w:rsidTr="00AF4CFA">
        <w:trPr>
          <w:trHeight w:val="54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A9EF694" w14:textId="77777777" w:rsidR="00AF4CFA" w:rsidRPr="00AF4CFA" w:rsidRDefault="00AF4CFA" w:rsidP="00AF4CFA">
            <w:pPr>
              <w:spacing w:line="240" w:lineRule="auto"/>
              <w:jc w:val="center"/>
              <w:rPr>
                <w:rFonts w:eastAsia="Times New Roman" w:cs="Times New Roman"/>
                <w:i/>
                <w:iCs/>
                <w:color w:val="000000"/>
                <w:sz w:val="22"/>
                <w:lang w:val="id-ID" w:eastAsia="id-ID"/>
              </w:rPr>
            </w:pPr>
            <w:r w:rsidRPr="00AF4CFA">
              <w:rPr>
                <w:rFonts w:eastAsia="Times New Roman" w:cs="Times New Roman"/>
                <w:i/>
                <w:iCs/>
                <w:color w:val="000000"/>
                <w:sz w:val="22"/>
                <w:lang w:val="id-ID" w:eastAsia="id-ID"/>
              </w:rPr>
              <w:t>Lead Time</w:t>
            </w:r>
          </w:p>
        </w:tc>
        <w:tc>
          <w:tcPr>
            <w:tcW w:w="1843" w:type="dxa"/>
            <w:tcBorders>
              <w:top w:val="nil"/>
              <w:left w:val="nil"/>
              <w:bottom w:val="single" w:sz="4" w:space="0" w:color="auto"/>
              <w:right w:val="single" w:sz="4" w:space="0" w:color="auto"/>
            </w:tcBorders>
            <w:shd w:val="clear" w:color="auto" w:fill="auto"/>
            <w:noWrap/>
            <w:vAlign w:val="center"/>
            <w:hideMark/>
          </w:tcPr>
          <w:p w14:paraId="4F6660F5" w14:textId="77777777" w:rsidR="00AF4CFA" w:rsidRPr="00AF4CFA" w:rsidRDefault="00AF4CFA" w:rsidP="00AF4CFA">
            <w:pPr>
              <w:spacing w:line="240" w:lineRule="auto"/>
              <w:jc w:val="center"/>
              <w:rPr>
                <w:rFonts w:eastAsia="Times New Roman" w:cs="Times New Roman"/>
                <w:color w:val="000000"/>
                <w:sz w:val="22"/>
                <w:lang w:val="id-ID" w:eastAsia="id-ID"/>
              </w:rPr>
            </w:pPr>
            <w:r w:rsidRPr="00AF4CFA">
              <w:rPr>
                <w:rFonts w:eastAsia="Times New Roman" w:cs="Times New Roman"/>
                <w:color w:val="000000"/>
                <w:sz w:val="22"/>
                <w:lang w:val="id-ID" w:eastAsia="id-ID"/>
              </w:rPr>
              <w:t>22105,54</w:t>
            </w:r>
          </w:p>
        </w:tc>
        <w:tc>
          <w:tcPr>
            <w:tcW w:w="1843" w:type="dxa"/>
            <w:tcBorders>
              <w:top w:val="nil"/>
              <w:left w:val="nil"/>
              <w:bottom w:val="single" w:sz="4" w:space="0" w:color="auto"/>
              <w:right w:val="single" w:sz="4" w:space="0" w:color="auto"/>
            </w:tcBorders>
            <w:shd w:val="clear" w:color="auto" w:fill="auto"/>
            <w:noWrap/>
            <w:vAlign w:val="center"/>
            <w:hideMark/>
          </w:tcPr>
          <w:p w14:paraId="25A28500" w14:textId="77777777" w:rsidR="00AF4CFA" w:rsidRPr="00AF4CFA" w:rsidRDefault="00AF4CFA" w:rsidP="00AF4CFA">
            <w:pPr>
              <w:spacing w:line="240" w:lineRule="auto"/>
              <w:jc w:val="center"/>
              <w:rPr>
                <w:rFonts w:eastAsia="Times New Roman" w:cs="Times New Roman"/>
                <w:color w:val="000000"/>
                <w:sz w:val="22"/>
                <w:lang w:val="id-ID" w:eastAsia="id-ID"/>
              </w:rPr>
            </w:pPr>
            <w:r w:rsidRPr="00AF4CFA">
              <w:rPr>
                <w:rFonts w:eastAsia="Times New Roman" w:cs="Times New Roman"/>
                <w:color w:val="000000"/>
                <w:sz w:val="22"/>
                <w:lang w:val="id-ID" w:eastAsia="id-ID"/>
              </w:rPr>
              <w:t>12404,03</w:t>
            </w:r>
          </w:p>
        </w:tc>
        <w:tc>
          <w:tcPr>
            <w:tcW w:w="2737" w:type="dxa"/>
            <w:vMerge w:val="restart"/>
            <w:tcBorders>
              <w:top w:val="nil"/>
              <w:left w:val="single" w:sz="4" w:space="0" w:color="auto"/>
              <w:bottom w:val="single" w:sz="4" w:space="0" w:color="auto"/>
              <w:right w:val="single" w:sz="4" w:space="0" w:color="auto"/>
            </w:tcBorders>
            <w:shd w:val="clear" w:color="auto" w:fill="auto"/>
            <w:hideMark/>
          </w:tcPr>
          <w:p w14:paraId="66D51D5A" w14:textId="77777777" w:rsidR="00AF4CFA" w:rsidRPr="00AF4CFA" w:rsidRDefault="00AF4CFA" w:rsidP="00AF4CFA">
            <w:pPr>
              <w:spacing w:line="240" w:lineRule="auto"/>
              <w:jc w:val="left"/>
              <w:rPr>
                <w:rFonts w:eastAsia="Times New Roman" w:cs="Times New Roman"/>
                <w:color w:val="000000"/>
                <w:sz w:val="22"/>
                <w:lang w:val="id-ID" w:eastAsia="id-ID"/>
              </w:rPr>
            </w:pPr>
            <w:r w:rsidRPr="00AF4CFA">
              <w:rPr>
                <w:rFonts w:eastAsia="Times New Roman" w:cs="Times New Roman"/>
                <w:color w:val="000000"/>
                <w:sz w:val="22"/>
                <w:lang w:val="id-ID" w:eastAsia="id-ID"/>
              </w:rPr>
              <w:t xml:space="preserve">Setelah dilakukan perbaikan dengan SMED, aktivitas </w:t>
            </w:r>
            <w:r w:rsidRPr="00AF4CFA">
              <w:rPr>
                <w:rFonts w:eastAsia="Times New Roman" w:cs="Times New Roman"/>
                <w:i/>
                <w:iCs/>
                <w:color w:val="000000"/>
                <w:sz w:val="22"/>
                <w:lang w:val="id-ID" w:eastAsia="id-ID"/>
              </w:rPr>
              <w:t xml:space="preserve">set-up </w:t>
            </w:r>
            <w:r w:rsidRPr="00AF4CFA">
              <w:rPr>
                <w:rFonts w:eastAsia="Times New Roman" w:cs="Times New Roman"/>
                <w:color w:val="000000"/>
                <w:sz w:val="22"/>
                <w:lang w:val="id-ID" w:eastAsia="id-ID"/>
              </w:rPr>
              <w:t xml:space="preserve">mesin CNC pada proses pembuatan ulir </w:t>
            </w:r>
            <w:r w:rsidRPr="00AF4CFA">
              <w:rPr>
                <w:rFonts w:eastAsia="Times New Roman" w:cs="Times New Roman"/>
                <w:i/>
                <w:iCs/>
                <w:color w:val="000000"/>
                <w:sz w:val="22"/>
                <w:lang w:val="id-ID" w:eastAsia="id-ID"/>
              </w:rPr>
              <w:t xml:space="preserve">part head casing </w:t>
            </w:r>
            <w:r w:rsidRPr="00AF4CFA">
              <w:rPr>
                <w:rFonts w:eastAsia="Times New Roman" w:cs="Times New Roman"/>
                <w:color w:val="000000"/>
                <w:sz w:val="22"/>
                <w:lang w:val="id-ID" w:eastAsia="id-ID"/>
              </w:rPr>
              <w:t xml:space="preserve">lebih cepat dan setelah dilakukan pengadaan mesin induksi otomatis pada proses </w:t>
            </w:r>
            <w:r w:rsidRPr="00AF4CFA">
              <w:rPr>
                <w:rFonts w:eastAsia="Times New Roman" w:cs="Times New Roman"/>
                <w:i/>
                <w:iCs/>
                <w:color w:val="000000"/>
                <w:sz w:val="22"/>
                <w:lang w:val="id-ID" w:eastAsia="id-ID"/>
              </w:rPr>
              <w:t xml:space="preserve">furnace </w:t>
            </w:r>
            <w:r w:rsidRPr="00AF4CFA">
              <w:rPr>
                <w:rFonts w:eastAsia="Times New Roman" w:cs="Times New Roman"/>
                <w:color w:val="000000"/>
                <w:sz w:val="22"/>
                <w:lang w:val="id-ID" w:eastAsia="id-ID"/>
              </w:rPr>
              <w:t xml:space="preserve">kuningan berpengaruh dignifikan terhadap </w:t>
            </w:r>
            <w:r w:rsidRPr="00AF4CFA">
              <w:rPr>
                <w:rFonts w:eastAsia="Times New Roman" w:cs="Times New Roman"/>
                <w:i/>
                <w:iCs/>
                <w:color w:val="000000"/>
                <w:sz w:val="22"/>
                <w:lang w:val="id-ID" w:eastAsia="id-ID"/>
              </w:rPr>
              <w:t>total lead time</w:t>
            </w:r>
          </w:p>
        </w:tc>
      </w:tr>
      <w:tr w:rsidR="00AF4CFA" w:rsidRPr="00AF4CFA" w14:paraId="7491AB4F" w14:textId="77777777" w:rsidTr="00AF4CFA">
        <w:trPr>
          <w:trHeight w:val="64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3BA765E" w14:textId="77777777" w:rsidR="00AF4CFA" w:rsidRPr="00AF4CFA" w:rsidRDefault="00AF4CFA" w:rsidP="00AF4CFA">
            <w:pPr>
              <w:spacing w:line="240" w:lineRule="auto"/>
              <w:jc w:val="center"/>
              <w:rPr>
                <w:rFonts w:eastAsia="Times New Roman" w:cs="Times New Roman"/>
                <w:i/>
                <w:iCs/>
                <w:color w:val="000000"/>
                <w:sz w:val="22"/>
                <w:lang w:val="id-ID" w:eastAsia="id-ID"/>
              </w:rPr>
            </w:pPr>
            <w:r w:rsidRPr="00AF4CFA">
              <w:rPr>
                <w:rFonts w:eastAsia="Times New Roman" w:cs="Times New Roman"/>
                <w:i/>
                <w:iCs/>
                <w:color w:val="000000"/>
                <w:sz w:val="22"/>
                <w:lang w:val="id-ID" w:eastAsia="id-ID"/>
              </w:rPr>
              <w:t>Value Added</w:t>
            </w:r>
          </w:p>
        </w:tc>
        <w:tc>
          <w:tcPr>
            <w:tcW w:w="1843" w:type="dxa"/>
            <w:tcBorders>
              <w:top w:val="nil"/>
              <w:left w:val="nil"/>
              <w:bottom w:val="single" w:sz="4" w:space="0" w:color="auto"/>
              <w:right w:val="single" w:sz="4" w:space="0" w:color="auto"/>
            </w:tcBorders>
            <w:shd w:val="clear" w:color="auto" w:fill="auto"/>
            <w:noWrap/>
            <w:vAlign w:val="center"/>
            <w:hideMark/>
          </w:tcPr>
          <w:p w14:paraId="735BA54C" w14:textId="77777777" w:rsidR="00AF4CFA" w:rsidRPr="00AF4CFA" w:rsidRDefault="00AF4CFA" w:rsidP="00AF4CFA">
            <w:pPr>
              <w:spacing w:line="240" w:lineRule="auto"/>
              <w:jc w:val="center"/>
              <w:rPr>
                <w:rFonts w:eastAsia="Times New Roman" w:cs="Times New Roman"/>
                <w:color w:val="000000"/>
                <w:sz w:val="22"/>
                <w:lang w:val="id-ID" w:eastAsia="id-ID"/>
              </w:rPr>
            </w:pPr>
            <w:r w:rsidRPr="00AF4CFA">
              <w:rPr>
                <w:rFonts w:eastAsia="Times New Roman" w:cs="Times New Roman"/>
                <w:color w:val="000000"/>
                <w:sz w:val="22"/>
                <w:lang w:val="id-ID" w:eastAsia="id-ID"/>
              </w:rPr>
              <w:t>12615,51</w:t>
            </w:r>
          </w:p>
        </w:tc>
        <w:tc>
          <w:tcPr>
            <w:tcW w:w="1843" w:type="dxa"/>
            <w:tcBorders>
              <w:top w:val="nil"/>
              <w:left w:val="nil"/>
              <w:bottom w:val="single" w:sz="4" w:space="0" w:color="auto"/>
              <w:right w:val="single" w:sz="4" w:space="0" w:color="auto"/>
            </w:tcBorders>
            <w:shd w:val="clear" w:color="auto" w:fill="auto"/>
            <w:noWrap/>
            <w:vAlign w:val="center"/>
            <w:hideMark/>
          </w:tcPr>
          <w:p w14:paraId="1DE15ACF" w14:textId="77777777" w:rsidR="00AF4CFA" w:rsidRPr="00AF4CFA" w:rsidRDefault="00AF4CFA" w:rsidP="00AF4CFA">
            <w:pPr>
              <w:spacing w:line="240" w:lineRule="auto"/>
              <w:jc w:val="center"/>
              <w:rPr>
                <w:rFonts w:eastAsia="Times New Roman" w:cs="Times New Roman"/>
                <w:color w:val="000000"/>
                <w:sz w:val="22"/>
                <w:lang w:val="id-ID" w:eastAsia="id-ID"/>
              </w:rPr>
            </w:pPr>
            <w:r w:rsidRPr="00AF4CFA">
              <w:rPr>
                <w:rFonts w:eastAsia="Times New Roman" w:cs="Times New Roman"/>
                <w:color w:val="000000"/>
                <w:sz w:val="22"/>
                <w:lang w:val="id-ID" w:eastAsia="id-ID"/>
              </w:rPr>
              <w:t>7186,14</w:t>
            </w:r>
          </w:p>
        </w:tc>
        <w:tc>
          <w:tcPr>
            <w:tcW w:w="2737" w:type="dxa"/>
            <w:vMerge/>
            <w:tcBorders>
              <w:top w:val="nil"/>
              <w:left w:val="single" w:sz="4" w:space="0" w:color="auto"/>
              <w:bottom w:val="single" w:sz="4" w:space="0" w:color="auto"/>
              <w:right w:val="single" w:sz="4" w:space="0" w:color="auto"/>
            </w:tcBorders>
            <w:vAlign w:val="center"/>
            <w:hideMark/>
          </w:tcPr>
          <w:p w14:paraId="696576F6" w14:textId="77777777" w:rsidR="00AF4CFA" w:rsidRPr="00AF4CFA" w:rsidRDefault="00AF4CFA" w:rsidP="00AF4CFA">
            <w:pPr>
              <w:spacing w:line="240" w:lineRule="auto"/>
              <w:jc w:val="left"/>
              <w:rPr>
                <w:rFonts w:eastAsia="Times New Roman" w:cs="Times New Roman"/>
                <w:color w:val="000000"/>
                <w:sz w:val="22"/>
                <w:lang w:val="id-ID" w:eastAsia="id-ID"/>
              </w:rPr>
            </w:pPr>
          </w:p>
        </w:tc>
      </w:tr>
      <w:tr w:rsidR="00AF4CFA" w:rsidRPr="00AF4CFA" w14:paraId="01DF6CAE" w14:textId="77777777" w:rsidTr="00AF4CFA">
        <w:trPr>
          <w:trHeight w:val="825"/>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365DDC7" w14:textId="77777777" w:rsidR="00AF4CFA" w:rsidRPr="00AF4CFA" w:rsidRDefault="00AF4CFA" w:rsidP="00AF4CFA">
            <w:pPr>
              <w:spacing w:line="240" w:lineRule="auto"/>
              <w:jc w:val="center"/>
              <w:rPr>
                <w:rFonts w:eastAsia="Times New Roman" w:cs="Times New Roman"/>
                <w:i/>
                <w:iCs/>
                <w:color w:val="000000"/>
                <w:sz w:val="22"/>
                <w:lang w:val="id-ID" w:eastAsia="id-ID"/>
              </w:rPr>
            </w:pPr>
            <w:r w:rsidRPr="00AF4CFA">
              <w:rPr>
                <w:rFonts w:eastAsia="Times New Roman" w:cs="Times New Roman"/>
                <w:i/>
                <w:iCs/>
                <w:color w:val="000000"/>
                <w:sz w:val="22"/>
                <w:lang w:val="id-ID" w:eastAsia="id-ID"/>
              </w:rPr>
              <w:t>Neccesary Non Value Added</w:t>
            </w:r>
          </w:p>
        </w:tc>
        <w:tc>
          <w:tcPr>
            <w:tcW w:w="1843" w:type="dxa"/>
            <w:tcBorders>
              <w:top w:val="nil"/>
              <w:left w:val="nil"/>
              <w:bottom w:val="single" w:sz="4" w:space="0" w:color="auto"/>
              <w:right w:val="single" w:sz="4" w:space="0" w:color="auto"/>
            </w:tcBorders>
            <w:shd w:val="clear" w:color="auto" w:fill="auto"/>
            <w:noWrap/>
            <w:vAlign w:val="center"/>
            <w:hideMark/>
          </w:tcPr>
          <w:p w14:paraId="45F9DA4F" w14:textId="77777777" w:rsidR="00AF4CFA" w:rsidRPr="00AF4CFA" w:rsidRDefault="00AF4CFA" w:rsidP="00AF4CFA">
            <w:pPr>
              <w:spacing w:line="240" w:lineRule="auto"/>
              <w:jc w:val="center"/>
              <w:rPr>
                <w:rFonts w:eastAsia="Times New Roman" w:cs="Times New Roman"/>
                <w:color w:val="000000"/>
                <w:sz w:val="22"/>
                <w:lang w:val="id-ID" w:eastAsia="id-ID"/>
              </w:rPr>
            </w:pPr>
            <w:r w:rsidRPr="00AF4CFA">
              <w:rPr>
                <w:rFonts w:eastAsia="Times New Roman" w:cs="Times New Roman"/>
                <w:color w:val="000000"/>
                <w:sz w:val="22"/>
                <w:lang w:val="id-ID" w:eastAsia="id-ID"/>
              </w:rPr>
              <w:t>5089,21</w:t>
            </w:r>
          </w:p>
        </w:tc>
        <w:tc>
          <w:tcPr>
            <w:tcW w:w="1843" w:type="dxa"/>
            <w:tcBorders>
              <w:top w:val="nil"/>
              <w:left w:val="nil"/>
              <w:bottom w:val="single" w:sz="4" w:space="0" w:color="auto"/>
              <w:right w:val="single" w:sz="4" w:space="0" w:color="auto"/>
            </w:tcBorders>
            <w:shd w:val="clear" w:color="auto" w:fill="auto"/>
            <w:noWrap/>
            <w:vAlign w:val="center"/>
            <w:hideMark/>
          </w:tcPr>
          <w:p w14:paraId="1D38D953" w14:textId="77777777" w:rsidR="00AF4CFA" w:rsidRPr="00AF4CFA" w:rsidRDefault="00AF4CFA" w:rsidP="00AF4CFA">
            <w:pPr>
              <w:spacing w:line="240" w:lineRule="auto"/>
              <w:jc w:val="center"/>
              <w:rPr>
                <w:rFonts w:eastAsia="Times New Roman" w:cs="Times New Roman"/>
                <w:color w:val="000000"/>
                <w:sz w:val="22"/>
                <w:lang w:val="id-ID" w:eastAsia="id-ID"/>
              </w:rPr>
            </w:pPr>
            <w:r w:rsidRPr="00AF4CFA">
              <w:rPr>
                <w:rFonts w:eastAsia="Times New Roman" w:cs="Times New Roman"/>
                <w:color w:val="000000"/>
                <w:sz w:val="22"/>
                <w:lang w:val="id-ID" w:eastAsia="id-ID"/>
              </w:rPr>
              <w:t>4972,52</w:t>
            </w:r>
          </w:p>
        </w:tc>
        <w:tc>
          <w:tcPr>
            <w:tcW w:w="2737" w:type="dxa"/>
            <w:vMerge/>
            <w:tcBorders>
              <w:top w:val="nil"/>
              <w:left w:val="single" w:sz="4" w:space="0" w:color="auto"/>
              <w:bottom w:val="single" w:sz="4" w:space="0" w:color="auto"/>
              <w:right w:val="single" w:sz="4" w:space="0" w:color="auto"/>
            </w:tcBorders>
            <w:vAlign w:val="center"/>
            <w:hideMark/>
          </w:tcPr>
          <w:p w14:paraId="28F609B7" w14:textId="77777777" w:rsidR="00AF4CFA" w:rsidRPr="00AF4CFA" w:rsidRDefault="00AF4CFA" w:rsidP="00AF4CFA">
            <w:pPr>
              <w:spacing w:line="240" w:lineRule="auto"/>
              <w:jc w:val="left"/>
              <w:rPr>
                <w:rFonts w:eastAsia="Times New Roman" w:cs="Times New Roman"/>
                <w:color w:val="000000"/>
                <w:sz w:val="22"/>
                <w:lang w:val="id-ID" w:eastAsia="id-ID"/>
              </w:rPr>
            </w:pPr>
          </w:p>
        </w:tc>
      </w:tr>
      <w:tr w:rsidR="00AF4CFA" w:rsidRPr="00AF4CFA" w14:paraId="48B2A9A9" w14:textId="77777777" w:rsidTr="00AF4CFA">
        <w:trPr>
          <w:trHeight w:val="42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358EF5A" w14:textId="77777777" w:rsidR="00AF4CFA" w:rsidRPr="00AF4CFA" w:rsidRDefault="00AF4CFA" w:rsidP="00AF4CFA">
            <w:pPr>
              <w:spacing w:line="240" w:lineRule="auto"/>
              <w:jc w:val="center"/>
              <w:rPr>
                <w:rFonts w:eastAsia="Times New Roman" w:cs="Times New Roman"/>
                <w:i/>
                <w:iCs/>
                <w:color w:val="000000"/>
                <w:sz w:val="22"/>
                <w:lang w:val="id-ID" w:eastAsia="id-ID"/>
              </w:rPr>
            </w:pPr>
            <w:r w:rsidRPr="00AF4CFA">
              <w:rPr>
                <w:rFonts w:eastAsia="Times New Roman" w:cs="Times New Roman"/>
                <w:i/>
                <w:iCs/>
                <w:color w:val="000000"/>
                <w:sz w:val="22"/>
                <w:lang w:val="id-ID" w:eastAsia="id-ID"/>
              </w:rPr>
              <w:t>Non Value Added</w:t>
            </w:r>
          </w:p>
        </w:tc>
        <w:tc>
          <w:tcPr>
            <w:tcW w:w="1843" w:type="dxa"/>
            <w:tcBorders>
              <w:top w:val="nil"/>
              <w:left w:val="nil"/>
              <w:bottom w:val="single" w:sz="4" w:space="0" w:color="auto"/>
              <w:right w:val="single" w:sz="4" w:space="0" w:color="auto"/>
            </w:tcBorders>
            <w:shd w:val="clear" w:color="auto" w:fill="auto"/>
            <w:noWrap/>
            <w:vAlign w:val="center"/>
            <w:hideMark/>
          </w:tcPr>
          <w:p w14:paraId="35E34CFB" w14:textId="77777777" w:rsidR="00AF4CFA" w:rsidRPr="00AF4CFA" w:rsidRDefault="00AF4CFA" w:rsidP="00AF4CFA">
            <w:pPr>
              <w:spacing w:line="240" w:lineRule="auto"/>
              <w:jc w:val="center"/>
              <w:rPr>
                <w:rFonts w:eastAsia="Times New Roman" w:cs="Times New Roman"/>
                <w:color w:val="000000"/>
                <w:sz w:val="22"/>
                <w:lang w:val="id-ID" w:eastAsia="id-ID"/>
              </w:rPr>
            </w:pPr>
            <w:r w:rsidRPr="00AF4CFA">
              <w:rPr>
                <w:rFonts w:eastAsia="Times New Roman" w:cs="Times New Roman"/>
                <w:color w:val="000000"/>
                <w:sz w:val="22"/>
                <w:lang w:val="id-ID" w:eastAsia="id-ID"/>
              </w:rPr>
              <w:t>4400,82</w:t>
            </w:r>
          </w:p>
        </w:tc>
        <w:tc>
          <w:tcPr>
            <w:tcW w:w="1843" w:type="dxa"/>
            <w:tcBorders>
              <w:top w:val="nil"/>
              <w:left w:val="nil"/>
              <w:bottom w:val="single" w:sz="4" w:space="0" w:color="auto"/>
              <w:right w:val="single" w:sz="4" w:space="0" w:color="auto"/>
            </w:tcBorders>
            <w:shd w:val="clear" w:color="auto" w:fill="auto"/>
            <w:noWrap/>
            <w:vAlign w:val="center"/>
            <w:hideMark/>
          </w:tcPr>
          <w:p w14:paraId="6C0CF859" w14:textId="77777777" w:rsidR="00AF4CFA" w:rsidRPr="00AF4CFA" w:rsidRDefault="00AF4CFA" w:rsidP="00AF4CFA">
            <w:pPr>
              <w:spacing w:line="240" w:lineRule="auto"/>
              <w:jc w:val="center"/>
              <w:rPr>
                <w:rFonts w:eastAsia="Times New Roman" w:cs="Times New Roman"/>
                <w:color w:val="000000"/>
                <w:sz w:val="22"/>
                <w:lang w:val="id-ID" w:eastAsia="id-ID"/>
              </w:rPr>
            </w:pPr>
            <w:r w:rsidRPr="00AF4CFA">
              <w:rPr>
                <w:rFonts w:eastAsia="Times New Roman" w:cs="Times New Roman"/>
                <w:color w:val="000000"/>
                <w:sz w:val="22"/>
                <w:lang w:val="id-ID" w:eastAsia="id-ID"/>
              </w:rPr>
              <w:t>245,37</w:t>
            </w:r>
          </w:p>
        </w:tc>
        <w:tc>
          <w:tcPr>
            <w:tcW w:w="2737" w:type="dxa"/>
            <w:vMerge/>
            <w:tcBorders>
              <w:top w:val="nil"/>
              <w:left w:val="single" w:sz="4" w:space="0" w:color="auto"/>
              <w:bottom w:val="single" w:sz="4" w:space="0" w:color="auto"/>
              <w:right w:val="single" w:sz="4" w:space="0" w:color="auto"/>
            </w:tcBorders>
            <w:vAlign w:val="center"/>
            <w:hideMark/>
          </w:tcPr>
          <w:p w14:paraId="48A04CE4" w14:textId="77777777" w:rsidR="00AF4CFA" w:rsidRPr="00AF4CFA" w:rsidRDefault="00AF4CFA" w:rsidP="00AF4CFA">
            <w:pPr>
              <w:spacing w:line="240" w:lineRule="auto"/>
              <w:jc w:val="left"/>
              <w:rPr>
                <w:rFonts w:eastAsia="Times New Roman" w:cs="Times New Roman"/>
                <w:color w:val="000000"/>
                <w:sz w:val="22"/>
                <w:lang w:val="id-ID" w:eastAsia="id-ID"/>
              </w:rPr>
            </w:pPr>
          </w:p>
        </w:tc>
      </w:tr>
    </w:tbl>
    <w:p w14:paraId="0EAFBF21" w14:textId="03937718" w:rsidR="000E33FE" w:rsidRDefault="00AF4CFA" w:rsidP="00AF4CFA">
      <w:pPr>
        <w:pStyle w:val="Heading1"/>
        <w:spacing w:line="360" w:lineRule="auto"/>
        <w:ind w:left="720"/>
        <w:jc w:val="both"/>
        <w:rPr>
          <w:b w:val="0"/>
          <w:lang w:val="id-ID"/>
        </w:rPr>
      </w:pPr>
      <w:r w:rsidRPr="00AF4CFA">
        <w:rPr>
          <w:b w:val="0"/>
          <w:lang w:val="id-ID"/>
        </w:rPr>
        <w:t xml:space="preserve">Pada usulan perbaikan terdapat pengurangan waktu di beberapa area yang didapatkan dari usulan perbaikan </w:t>
      </w:r>
      <w:r>
        <w:rPr>
          <w:b w:val="0"/>
          <w:lang w:val="id-ID"/>
        </w:rPr>
        <w:t>SMED</w:t>
      </w:r>
      <w:r w:rsidRPr="00AF4CFA">
        <w:rPr>
          <w:b w:val="0"/>
          <w:lang w:val="id-ID"/>
        </w:rPr>
        <w:t xml:space="preserve"> da</w:t>
      </w:r>
      <w:r>
        <w:rPr>
          <w:b w:val="0"/>
          <w:lang w:val="id-ID"/>
        </w:rPr>
        <w:t xml:space="preserve">n pengadaan mesin induksi otomatis. Tabel </w:t>
      </w:r>
      <w:r w:rsidRPr="00AF4CFA">
        <w:rPr>
          <w:b w:val="0"/>
          <w:lang w:val="id-ID"/>
        </w:rPr>
        <w:t>berikut merupakan perbandingan waktu sebelum dan sesudah mendapatkan usulan perbaikan.</w:t>
      </w:r>
    </w:p>
    <w:p w14:paraId="4B4C949B" w14:textId="7BFA9E8B" w:rsidR="00605199" w:rsidRDefault="00605199" w:rsidP="00AF4CFA">
      <w:pPr>
        <w:pStyle w:val="Heading1"/>
        <w:spacing w:line="360" w:lineRule="auto"/>
        <w:ind w:left="720"/>
        <w:jc w:val="both"/>
        <w:rPr>
          <w:b w:val="0"/>
          <w:lang w:val="id-ID"/>
        </w:rPr>
      </w:pPr>
    </w:p>
    <w:p w14:paraId="58A137C6" w14:textId="22D36F3E" w:rsidR="00605199" w:rsidRDefault="00605199" w:rsidP="00AF4CFA">
      <w:pPr>
        <w:pStyle w:val="Heading1"/>
        <w:spacing w:line="360" w:lineRule="auto"/>
        <w:ind w:left="720"/>
        <w:jc w:val="both"/>
        <w:rPr>
          <w:b w:val="0"/>
          <w:lang w:val="id-ID"/>
        </w:rPr>
      </w:pPr>
    </w:p>
    <w:p w14:paraId="245F5798" w14:textId="77777777" w:rsidR="00605199" w:rsidRDefault="00605199" w:rsidP="00AF4CFA">
      <w:pPr>
        <w:pStyle w:val="Heading1"/>
        <w:spacing w:line="360" w:lineRule="auto"/>
        <w:ind w:left="720"/>
        <w:jc w:val="both"/>
        <w:rPr>
          <w:b w:val="0"/>
          <w:lang w:val="id-ID"/>
        </w:rPr>
      </w:pPr>
    </w:p>
    <w:tbl>
      <w:tblPr>
        <w:tblW w:w="0" w:type="auto"/>
        <w:tblInd w:w="704" w:type="dxa"/>
        <w:tblLayout w:type="fixed"/>
        <w:tblLook w:val="04A0" w:firstRow="1" w:lastRow="0" w:firstColumn="1" w:lastColumn="0" w:noHBand="0" w:noVBand="1"/>
      </w:tblPr>
      <w:tblGrid>
        <w:gridCol w:w="1276"/>
        <w:gridCol w:w="1843"/>
        <w:gridCol w:w="1842"/>
        <w:gridCol w:w="2596"/>
      </w:tblGrid>
      <w:tr w:rsidR="00605199" w:rsidRPr="00605199" w14:paraId="17B4531A" w14:textId="77777777" w:rsidTr="00605199">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691E9" w14:textId="77777777" w:rsidR="00605199" w:rsidRPr="00605199" w:rsidRDefault="00605199" w:rsidP="00605199">
            <w:pPr>
              <w:spacing w:line="240" w:lineRule="auto"/>
              <w:jc w:val="center"/>
              <w:rPr>
                <w:rFonts w:eastAsia="Times New Roman" w:cs="Times New Roman"/>
                <w:color w:val="000000"/>
                <w:sz w:val="22"/>
                <w:lang w:val="id-ID" w:eastAsia="id-ID"/>
              </w:rPr>
            </w:pPr>
            <w:r w:rsidRPr="00605199">
              <w:rPr>
                <w:rFonts w:eastAsia="Times New Roman" w:cs="Times New Roman"/>
                <w:color w:val="000000"/>
                <w:sz w:val="22"/>
                <w:lang w:val="id-ID" w:eastAsia="id-ID"/>
              </w:rPr>
              <w:lastRenderedPageBreak/>
              <w:t>Area</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988717C" w14:textId="77777777" w:rsidR="00605199" w:rsidRPr="00605199" w:rsidRDefault="00605199" w:rsidP="00605199">
            <w:pPr>
              <w:spacing w:line="240" w:lineRule="auto"/>
              <w:jc w:val="center"/>
              <w:rPr>
                <w:rFonts w:eastAsia="Times New Roman" w:cs="Times New Roman"/>
                <w:color w:val="000000"/>
                <w:sz w:val="22"/>
                <w:lang w:val="id-ID" w:eastAsia="id-ID"/>
              </w:rPr>
            </w:pPr>
            <w:r w:rsidRPr="00605199">
              <w:rPr>
                <w:rFonts w:eastAsia="Times New Roman" w:cs="Times New Roman"/>
                <w:color w:val="000000"/>
                <w:sz w:val="22"/>
                <w:lang w:val="id-ID" w:eastAsia="id-ID"/>
              </w:rPr>
              <w:t>Sebelum dilakukan usulan</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727673B7" w14:textId="77777777" w:rsidR="00605199" w:rsidRPr="00605199" w:rsidRDefault="00605199" w:rsidP="00605199">
            <w:pPr>
              <w:spacing w:line="240" w:lineRule="auto"/>
              <w:jc w:val="center"/>
              <w:rPr>
                <w:rFonts w:eastAsia="Times New Roman" w:cs="Times New Roman"/>
                <w:color w:val="000000"/>
                <w:sz w:val="22"/>
                <w:lang w:val="id-ID" w:eastAsia="id-ID"/>
              </w:rPr>
            </w:pPr>
            <w:r w:rsidRPr="00605199">
              <w:rPr>
                <w:rFonts w:eastAsia="Times New Roman" w:cs="Times New Roman"/>
                <w:color w:val="000000"/>
                <w:sz w:val="22"/>
                <w:lang w:val="id-ID" w:eastAsia="id-ID"/>
              </w:rPr>
              <w:t>Setelah dilakukan usulan</w:t>
            </w:r>
          </w:p>
        </w:tc>
        <w:tc>
          <w:tcPr>
            <w:tcW w:w="2596" w:type="dxa"/>
            <w:tcBorders>
              <w:top w:val="single" w:sz="4" w:space="0" w:color="auto"/>
              <w:left w:val="nil"/>
              <w:bottom w:val="single" w:sz="4" w:space="0" w:color="auto"/>
              <w:right w:val="single" w:sz="4" w:space="0" w:color="auto"/>
            </w:tcBorders>
            <w:shd w:val="clear" w:color="auto" w:fill="auto"/>
            <w:noWrap/>
            <w:vAlign w:val="center"/>
            <w:hideMark/>
          </w:tcPr>
          <w:p w14:paraId="4542333C" w14:textId="77777777" w:rsidR="00605199" w:rsidRPr="00605199" w:rsidRDefault="00605199" w:rsidP="00605199">
            <w:pPr>
              <w:spacing w:line="240" w:lineRule="auto"/>
              <w:jc w:val="center"/>
              <w:rPr>
                <w:rFonts w:eastAsia="Times New Roman" w:cs="Times New Roman"/>
                <w:color w:val="000000"/>
                <w:sz w:val="22"/>
                <w:lang w:val="id-ID" w:eastAsia="id-ID"/>
              </w:rPr>
            </w:pPr>
            <w:r w:rsidRPr="00605199">
              <w:rPr>
                <w:rFonts w:eastAsia="Times New Roman" w:cs="Times New Roman"/>
                <w:color w:val="000000"/>
                <w:sz w:val="22"/>
                <w:lang w:val="id-ID" w:eastAsia="id-ID"/>
              </w:rPr>
              <w:t>Keterangan</w:t>
            </w:r>
          </w:p>
        </w:tc>
      </w:tr>
      <w:tr w:rsidR="00605199" w:rsidRPr="00605199" w14:paraId="5B637034" w14:textId="77777777" w:rsidTr="00605199">
        <w:trPr>
          <w:trHeight w:val="18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BE4B8CD" w14:textId="77777777" w:rsidR="00605199" w:rsidRPr="00605199" w:rsidRDefault="00605199" w:rsidP="00605199">
            <w:pPr>
              <w:spacing w:line="240" w:lineRule="auto"/>
              <w:jc w:val="center"/>
              <w:rPr>
                <w:rFonts w:eastAsia="Times New Roman" w:cs="Times New Roman"/>
                <w:i/>
                <w:iCs/>
                <w:color w:val="000000"/>
                <w:sz w:val="22"/>
                <w:lang w:val="id-ID" w:eastAsia="id-ID"/>
              </w:rPr>
            </w:pPr>
            <w:r w:rsidRPr="00605199">
              <w:rPr>
                <w:rFonts w:eastAsia="Times New Roman" w:cs="Times New Roman"/>
                <w:i/>
                <w:iCs/>
                <w:color w:val="000000"/>
                <w:sz w:val="22"/>
                <w:lang w:val="id-ID" w:eastAsia="id-ID"/>
              </w:rPr>
              <w:t xml:space="preserve">Furnace </w:t>
            </w:r>
          </w:p>
        </w:tc>
        <w:tc>
          <w:tcPr>
            <w:tcW w:w="1843" w:type="dxa"/>
            <w:tcBorders>
              <w:top w:val="nil"/>
              <w:left w:val="nil"/>
              <w:bottom w:val="single" w:sz="4" w:space="0" w:color="auto"/>
              <w:right w:val="single" w:sz="4" w:space="0" w:color="auto"/>
            </w:tcBorders>
            <w:shd w:val="clear" w:color="auto" w:fill="auto"/>
            <w:noWrap/>
            <w:vAlign w:val="center"/>
            <w:hideMark/>
          </w:tcPr>
          <w:p w14:paraId="10927EB2" w14:textId="77777777" w:rsidR="00605199" w:rsidRPr="00605199" w:rsidRDefault="00605199" w:rsidP="00605199">
            <w:pPr>
              <w:spacing w:line="240" w:lineRule="auto"/>
              <w:jc w:val="center"/>
              <w:rPr>
                <w:rFonts w:eastAsia="Times New Roman" w:cs="Times New Roman"/>
                <w:color w:val="000000"/>
                <w:sz w:val="22"/>
                <w:lang w:val="id-ID" w:eastAsia="id-ID"/>
              </w:rPr>
            </w:pPr>
            <w:r w:rsidRPr="00605199">
              <w:rPr>
                <w:rFonts w:eastAsia="Times New Roman" w:cs="Times New Roman"/>
                <w:color w:val="000000"/>
                <w:sz w:val="22"/>
                <w:lang w:val="id-ID" w:eastAsia="id-ID"/>
              </w:rPr>
              <w:t>10923,99</w:t>
            </w:r>
          </w:p>
        </w:tc>
        <w:tc>
          <w:tcPr>
            <w:tcW w:w="1842" w:type="dxa"/>
            <w:tcBorders>
              <w:top w:val="nil"/>
              <w:left w:val="nil"/>
              <w:bottom w:val="single" w:sz="4" w:space="0" w:color="auto"/>
              <w:right w:val="single" w:sz="4" w:space="0" w:color="auto"/>
            </w:tcBorders>
            <w:shd w:val="clear" w:color="auto" w:fill="auto"/>
            <w:noWrap/>
            <w:vAlign w:val="center"/>
            <w:hideMark/>
          </w:tcPr>
          <w:p w14:paraId="5F132DA2" w14:textId="77777777" w:rsidR="00605199" w:rsidRPr="00605199" w:rsidRDefault="00605199" w:rsidP="00605199">
            <w:pPr>
              <w:spacing w:line="240" w:lineRule="auto"/>
              <w:jc w:val="center"/>
              <w:rPr>
                <w:rFonts w:eastAsia="Times New Roman" w:cs="Times New Roman"/>
                <w:color w:val="000000"/>
                <w:sz w:val="22"/>
                <w:lang w:val="id-ID" w:eastAsia="id-ID"/>
              </w:rPr>
            </w:pPr>
            <w:r w:rsidRPr="00605199">
              <w:rPr>
                <w:rFonts w:eastAsia="Times New Roman" w:cs="Times New Roman"/>
                <w:color w:val="000000"/>
                <w:sz w:val="22"/>
                <w:lang w:val="id-ID" w:eastAsia="id-ID"/>
              </w:rPr>
              <w:t>1878,83</w:t>
            </w:r>
          </w:p>
        </w:tc>
        <w:tc>
          <w:tcPr>
            <w:tcW w:w="2596" w:type="dxa"/>
            <w:tcBorders>
              <w:top w:val="nil"/>
              <w:left w:val="nil"/>
              <w:bottom w:val="single" w:sz="4" w:space="0" w:color="auto"/>
              <w:right w:val="single" w:sz="4" w:space="0" w:color="auto"/>
            </w:tcBorders>
            <w:shd w:val="clear" w:color="auto" w:fill="auto"/>
            <w:vAlign w:val="center"/>
            <w:hideMark/>
          </w:tcPr>
          <w:p w14:paraId="7DCA77D0" w14:textId="77777777" w:rsidR="00605199" w:rsidRPr="00605199" w:rsidRDefault="00605199" w:rsidP="00605199">
            <w:pPr>
              <w:spacing w:line="240" w:lineRule="auto"/>
              <w:jc w:val="left"/>
              <w:rPr>
                <w:rFonts w:eastAsia="Times New Roman" w:cs="Times New Roman"/>
                <w:color w:val="000000"/>
                <w:sz w:val="22"/>
                <w:lang w:val="id-ID" w:eastAsia="id-ID"/>
              </w:rPr>
            </w:pPr>
            <w:r w:rsidRPr="00605199">
              <w:rPr>
                <w:rFonts w:eastAsia="Times New Roman" w:cs="Times New Roman"/>
                <w:color w:val="000000"/>
                <w:sz w:val="22"/>
                <w:lang w:val="id-ID" w:eastAsia="id-ID"/>
              </w:rPr>
              <w:t xml:space="preserve">Pengurangan waktu sebanyak 9045,16 detik dikarenakan pengadaan mesin induksi otomatis yang tidak membutuhkan waktu lama dalam pemansan mesin dan proses </w:t>
            </w:r>
            <w:r w:rsidRPr="00605199">
              <w:rPr>
                <w:rFonts w:eastAsia="Times New Roman" w:cs="Times New Roman"/>
                <w:i/>
                <w:iCs/>
                <w:color w:val="000000"/>
                <w:sz w:val="22"/>
                <w:lang w:val="id-ID" w:eastAsia="id-ID"/>
              </w:rPr>
              <w:t xml:space="preserve">furnace </w:t>
            </w:r>
            <w:r w:rsidRPr="00605199">
              <w:rPr>
                <w:rFonts w:eastAsia="Times New Roman" w:cs="Times New Roman"/>
                <w:color w:val="000000"/>
                <w:sz w:val="22"/>
                <w:lang w:val="id-ID" w:eastAsia="id-ID"/>
              </w:rPr>
              <w:t>kuningan</w:t>
            </w:r>
          </w:p>
        </w:tc>
      </w:tr>
      <w:tr w:rsidR="00605199" w:rsidRPr="00605199" w14:paraId="3E07CE0A" w14:textId="77777777" w:rsidTr="00605199">
        <w:trPr>
          <w:trHeight w:val="15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0D46EA8" w14:textId="77777777" w:rsidR="00605199" w:rsidRPr="00605199" w:rsidRDefault="00605199" w:rsidP="00605199">
            <w:pPr>
              <w:spacing w:line="240" w:lineRule="auto"/>
              <w:jc w:val="center"/>
              <w:rPr>
                <w:rFonts w:eastAsia="Times New Roman" w:cs="Times New Roman"/>
                <w:i/>
                <w:iCs/>
                <w:color w:val="000000"/>
                <w:sz w:val="22"/>
                <w:lang w:val="id-ID" w:eastAsia="id-ID"/>
              </w:rPr>
            </w:pPr>
            <w:r w:rsidRPr="00605199">
              <w:rPr>
                <w:rFonts w:eastAsia="Times New Roman" w:cs="Times New Roman"/>
                <w:i/>
                <w:iCs/>
                <w:color w:val="000000"/>
                <w:sz w:val="22"/>
                <w:lang w:val="id-ID" w:eastAsia="id-ID"/>
              </w:rPr>
              <w:t>Machining</w:t>
            </w:r>
          </w:p>
        </w:tc>
        <w:tc>
          <w:tcPr>
            <w:tcW w:w="1843" w:type="dxa"/>
            <w:tcBorders>
              <w:top w:val="nil"/>
              <w:left w:val="nil"/>
              <w:bottom w:val="single" w:sz="4" w:space="0" w:color="auto"/>
              <w:right w:val="single" w:sz="4" w:space="0" w:color="auto"/>
            </w:tcBorders>
            <w:shd w:val="clear" w:color="auto" w:fill="auto"/>
            <w:noWrap/>
            <w:vAlign w:val="center"/>
            <w:hideMark/>
          </w:tcPr>
          <w:p w14:paraId="40A5EEDC" w14:textId="77777777" w:rsidR="00605199" w:rsidRPr="00605199" w:rsidRDefault="00605199" w:rsidP="00605199">
            <w:pPr>
              <w:spacing w:line="240" w:lineRule="auto"/>
              <w:jc w:val="center"/>
              <w:rPr>
                <w:rFonts w:eastAsia="Times New Roman" w:cs="Times New Roman"/>
                <w:color w:val="000000"/>
                <w:sz w:val="22"/>
                <w:lang w:val="id-ID" w:eastAsia="id-ID"/>
              </w:rPr>
            </w:pPr>
            <w:r w:rsidRPr="00605199">
              <w:rPr>
                <w:rFonts w:eastAsia="Times New Roman" w:cs="Times New Roman"/>
                <w:color w:val="000000"/>
                <w:sz w:val="22"/>
                <w:lang w:val="id-ID" w:eastAsia="id-ID"/>
              </w:rPr>
              <w:t>1603,68</w:t>
            </w:r>
          </w:p>
        </w:tc>
        <w:tc>
          <w:tcPr>
            <w:tcW w:w="1842" w:type="dxa"/>
            <w:tcBorders>
              <w:top w:val="nil"/>
              <w:left w:val="nil"/>
              <w:bottom w:val="single" w:sz="4" w:space="0" w:color="auto"/>
              <w:right w:val="single" w:sz="4" w:space="0" w:color="auto"/>
            </w:tcBorders>
            <w:shd w:val="clear" w:color="auto" w:fill="auto"/>
            <w:noWrap/>
            <w:vAlign w:val="center"/>
            <w:hideMark/>
          </w:tcPr>
          <w:p w14:paraId="38C940DE" w14:textId="77777777" w:rsidR="00605199" w:rsidRPr="00605199" w:rsidRDefault="00605199" w:rsidP="00605199">
            <w:pPr>
              <w:spacing w:line="240" w:lineRule="auto"/>
              <w:jc w:val="center"/>
              <w:rPr>
                <w:rFonts w:eastAsia="Times New Roman" w:cs="Times New Roman"/>
                <w:color w:val="000000"/>
                <w:sz w:val="22"/>
                <w:lang w:val="id-ID" w:eastAsia="id-ID"/>
              </w:rPr>
            </w:pPr>
            <w:r w:rsidRPr="00605199">
              <w:rPr>
                <w:rFonts w:eastAsia="Times New Roman" w:cs="Times New Roman"/>
                <w:color w:val="000000"/>
                <w:sz w:val="22"/>
                <w:lang w:val="id-ID" w:eastAsia="id-ID"/>
              </w:rPr>
              <w:t>947,33</w:t>
            </w:r>
          </w:p>
        </w:tc>
        <w:tc>
          <w:tcPr>
            <w:tcW w:w="2596" w:type="dxa"/>
            <w:tcBorders>
              <w:top w:val="nil"/>
              <w:left w:val="nil"/>
              <w:bottom w:val="single" w:sz="4" w:space="0" w:color="auto"/>
              <w:right w:val="single" w:sz="4" w:space="0" w:color="auto"/>
            </w:tcBorders>
            <w:shd w:val="clear" w:color="auto" w:fill="auto"/>
            <w:vAlign w:val="center"/>
            <w:hideMark/>
          </w:tcPr>
          <w:p w14:paraId="1BCA616A" w14:textId="77777777" w:rsidR="00605199" w:rsidRPr="00605199" w:rsidRDefault="00605199" w:rsidP="00605199">
            <w:pPr>
              <w:spacing w:line="240" w:lineRule="auto"/>
              <w:jc w:val="left"/>
              <w:rPr>
                <w:rFonts w:eastAsia="Times New Roman" w:cs="Times New Roman"/>
                <w:color w:val="000000"/>
                <w:sz w:val="22"/>
                <w:lang w:val="id-ID" w:eastAsia="id-ID"/>
              </w:rPr>
            </w:pPr>
            <w:r w:rsidRPr="00605199">
              <w:rPr>
                <w:rFonts w:eastAsia="Times New Roman" w:cs="Times New Roman"/>
                <w:color w:val="000000"/>
                <w:sz w:val="22"/>
                <w:lang w:val="id-ID" w:eastAsia="id-ID"/>
              </w:rPr>
              <w:t xml:space="preserve">Pengurangan waktu sebanyak 656,35 detik dikarenakan terdapat penyederhanaan aktivitas pada proses pembuatan ulir </w:t>
            </w:r>
            <w:r w:rsidRPr="00605199">
              <w:rPr>
                <w:rFonts w:eastAsia="Times New Roman" w:cs="Times New Roman"/>
                <w:i/>
                <w:iCs/>
                <w:color w:val="000000"/>
                <w:sz w:val="22"/>
                <w:lang w:val="id-ID" w:eastAsia="id-ID"/>
              </w:rPr>
              <w:t xml:space="preserve">part head casing </w:t>
            </w:r>
            <w:r w:rsidRPr="00605199">
              <w:rPr>
                <w:rFonts w:eastAsia="Times New Roman" w:cs="Times New Roman"/>
                <w:color w:val="000000"/>
                <w:sz w:val="22"/>
                <w:lang w:val="id-ID" w:eastAsia="id-ID"/>
              </w:rPr>
              <w:t>mengunakan metode SMED.</w:t>
            </w:r>
          </w:p>
        </w:tc>
      </w:tr>
    </w:tbl>
    <w:p w14:paraId="17321651" w14:textId="77777777" w:rsidR="00AF4CFA" w:rsidRPr="00AF4CFA" w:rsidRDefault="00AF4CFA" w:rsidP="00AF4CFA">
      <w:pPr>
        <w:pStyle w:val="Heading1"/>
        <w:spacing w:line="360" w:lineRule="auto"/>
        <w:ind w:left="720"/>
        <w:jc w:val="both"/>
        <w:rPr>
          <w:b w:val="0"/>
          <w:lang w:val="id-ID"/>
        </w:rPr>
      </w:pPr>
    </w:p>
    <w:p w14:paraId="5CE693ED" w14:textId="798970BF" w:rsidR="00420FB6" w:rsidRDefault="00362FF0" w:rsidP="009612DF">
      <w:pPr>
        <w:pStyle w:val="Heading1"/>
        <w:spacing w:line="360" w:lineRule="auto"/>
        <w:jc w:val="both"/>
        <w:rPr>
          <w:b w:val="0"/>
          <w:lang w:val="id-ID"/>
        </w:rPr>
      </w:pPr>
      <w:r>
        <w:rPr>
          <w:b w:val="0"/>
          <w:lang w:val="id-ID"/>
        </w:rPr>
        <w:t xml:space="preserve"> </w:t>
      </w:r>
      <w:r>
        <w:rPr>
          <w:b w:val="0"/>
          <w:lang w:val="id-ID"/>
        </w:rPr>
        <w:tab/>
      </w:r>
      <w:r>
        <w:rPr>
          <w:b w:val="0"/>
          <w:lang w:val="id-ID"/>
        </w:rPr>
        <w:tab/>
      </w:r>
      <w:r>
        <w:rPr>
          <w:b w:val="0"/>
          <w:lang w:val="id-ID"/>
        </w:rPr>
        <w:tab/>
      </w:r>
    </w:p>
    <w:p w14:paraId="384ABCD3" w14:textId="77777777" w:rsidR="00420FB6" w:rsidRDefault="00420FB6" w:rsidP="009612DF">
      <w:pPr>
        <w:pStyle w:val="Heading1"/>
        <w:spacing w:line="360" w:lineRule="auto"/>
        <w:jc w:val="both"/>
        <w:rPr>
          <w:b w:val="0"/>
          <w:lang w:val="id-ID"/>
        </w:rPr>
      </w:pPr>
    </w:p>
    <w:p w14:paraId="5DB5D1B8" w14:textId="77777777" w:rsidR="00420FB6" w:rsidRDefault="00420FB6" w:rsidP="009612DF">
      <w:pPr>
        <w:pStyle w:val="Heading1"/>
        <w:spacing w:line="360" w:lineRule="auto"/>
        <w:jc w:val="both"/>
        <w:rPr>
          <w:b w:val="0"/>
          <w:lang w:val="id-ID"/>
        </w:rPr>
      </w:pPr>
    </w:p>
    <w:p w14:paraId="37D07721" w14:textId="55373E97" w:rsidR="00C35811" w:rsidRDefault="00C35811" w:rsidP="009612DF">
      <w:pPr>
        <w:pStyle w:val="Heading1"/>
        <w:spacing w:line="360" w:lineRule="auto"/>
        <w:jc w:val="both"/>
        <w:rPr>
          <w:b w:val="0"/>
          <w:lang w:val="id-ID"/>
        </w:rPr>
      </w:pPr>
    </w:p>
    <w:p w14:paraId="43690677" w14:textId="147C72B7" w:rsidR="00C35811" w:rsidRDefault="00C35811" w:rsidP="009612DF">
      <w:pPr>
        <w:pStyle w:val="Heading1"/>
        <w:spacing w:line="360" w:lineRule="auto"/>
        <w:jc w:val="both"/>
        <w:rPr>
          <w:b w:val="0"/>
          <w:lang w:val="id-ID"/>
        </w:rPr>
      </w:pPr>
    </w:p>
    <w:p w14:paraId="05499C3E" w14:textId="77777777" w:rsidR="00C35811" w:rsidRPr="00C35811" w:rsidRDefault="00C35811" w:rsidP="009612DF">
      <w:pPr>
        <w:pStyle w:val="Heading1"/>
        <w:spacing w:line="360" w:lineRule="auto"/>
        <w:jc w:val="both"/>
        <w:rPr>
          <w:b w:val="0"/>
          <w:lang w:val="id-ID"/>
        </w:rPr>
      </w:pPr>
    </w:p>
    <w:p w14:paraId="226FE5C1" w14:textId="534A2F17" w:rsidR="00590DDF" w:rsidRDefault="00590DDF" w:rsidP="00362FF0">
      <w:pPr>
        <w:pStyle w:val="Heading1"/>
        <w:spacing w:line="360" w:lineRule="auto"/>
        <w:jc w:val="both"/>
        <w:rPr>
          <w:b w:val="0"/>
          <w:lang w:val="id-ID"/>
        </w:rPr>
      </w:pPr>
    </w:p>
    <w:p w14:paraId="1499DC98" w14:textId="7334A9B6" w:rsidR="007A0609" w:rsidRDefault="007A0609" w:rsidP="00DD7ADF">
      <w:pPr>
        <w:pStyle w:val="Heading1"/>
        <w:spacing w:line="360" w:lineRule="auto"/>
        <w:jc w:val="both"/>
        <w:rPr>
          <w:lang w:val="id-ID"/>
        </w:rPr>
      </w:pPr>
    </w:p>
    <w:p w14:paraId="465FB1EA" w14:textId="31712663" w:rsidR="003D2B72" w:rsidRDefault="003D2B72" w:rsidP="00DD7ADF">
      <w:pPr>
        <w:pStyle w:val="Heading1"/>
        <w:spacing w:line="360" w:lineRule="auto"/>
        <w:jc w:val="both"/>
        <w:rPr>
          <w:lang w:val="id-ID"/>
        </w:rPr>
      </w:pPr>
    </w:p>
    <w:p w14:paraId="2BE0AE0F" w14:textId="120615A4" w:rsidR="003D2B72" w:rsidRDefault="003D2B72" w:rsidP="00DD7ADF">
      <w:pPr>
        <w:pStyle w:val="Heading1"/>
        <w:spacing w:line="360" w:lineRule="auto"/>
        <w:jc w:val="both"/>
        <w:rPr>
          <w:lang w:val="id-ID"/>
        </w:rPr>
      </w:pPr>
    </w:p>
    <w:p w14:paraId="0E78FEC3" w14:textId="5CCB09E3" w:rsidR="00605199" w:rsidRDefault="00605199" w:rsidP="00605199">
      <w:pPr>
        <w:pStyle w:val="Heading1"/>
        <w:spacing w:line="360" w:lineRule="auto"/>
        <w:rPr>
          <w:lang w:val="id-ID"/>
        </w:rPr>
      </w:pPr>
      <w:r>
        <w:rPr>
          <w:lang w:val="id-ID"/>
        </w:rPr>
        <w:lastRenderedPageBreak/>
        <w:t>BAB VI KESIMPULAN DAN SARAN</w:t>
      </w:r>
    </w:p>
    <w:p w14:paraId="74472912" w14:textId="77777777" w:rsidR="00605199" w:rsidRDefault="00605199" w:rsidP="00605199">
      <w:pPr>
        <w:pStyle w:val="Heading1"/>
        <w:spacing w:line="360" w:lineRule="auto"/>
        <w:rPr>
          <w:lang w:val="id-ID"/>
        </w:rPr>
      </w:pPr>
    </w:p>
    <w:p w14:paraId="76B22F2C" w14:textId="454FB860" w:rsidR="00605199" w:rsidRDefault="00605199" w:rsidP="00605199">
      <w:pPr>
        <w:pStyle w:val="Heading1"/>
        <w:spacing w:line="360" w:lineRule="auto"/>
        <w:rPr>
          <w:lang w:val="id-ID"/>
        </w:rPr>
      </w:pPr>
    </w:p>
    <w:p w14:paraId="1E611AEF" w14:textId="286F90E1" w:rsidR="00605199" w:rsidRDefault="00605199" w:rsidP="00605199">
      <w:pPr>
        <w:pStyle w:val="Heading1"/>
        <w:spacing w:line="360" w:lineRule="auto"/>
        <w:rPr>
          <w:lang w:val="id-ID"/>
        </w:rPr>
      </w:pPr>
    </w:p>
    <w:p w14:paraId="5B15CD45" w14:textId="49496C40" w:rsidR="00605199" w:rsidRDefault="00605199" w:rsidP="00605199">
      <w:pPr>
        <w:pStyle w:val="Heading1"/>
        <w:spacing w:line="360" w:lineRule="auto"/>
        <w:rPr>
          <w:lang w:val="id-ID"/>
        </w:rPr>
      </w:pPr>
    </w:p>
    <w:p w14:paraId="20CA9F9B" w14:textId="7634FE00" w:rsidR="00605199" w:rsidRDefault="00605199" w:rsidP="00605199">
      <w:pPr>
        <w:pStyle w:val="Heading1"/>
        <w:spacing w:line="360" w:lineRule="auto"/>
        <w:rPr>
          <w:lang w:val="id-ID"/>
        </w:rPr>
      </w:pPr>
    </w:p>
    <w:p w14:paraId="6A014500" w14:textId="45CBB7E9" w:rsidR="00605199" w:rsidRDefault="00605199" w:rsidP="00605199">
      <w:pPr>
        <w:pStyle w:val="Heading1"/>
        <w:spacing w:line="360" w:lineRule="auto"/>
        <w:rPr>
          <w:lang w:val="id-ID"/>
        </w:rPr>
      </w:pPr>
    </w:p>
    <w:p w14:paraId="335B2DBA" w14:textId="3697DB08" w:rsidR="00605199" w:rsidRDefault="00605199" w:rsidP="00605199">
      <w:pPr>
        <w:pStyle w:val="Heading1"/>
        <w:spacing w:line="360" w:lineRule="auto"/>
        <w:rPr>
          <w:lang w:val="id-ID"/>
        </w:rPr>
      </w:pPr>
    </w:p>
    <w:p w14:paraId="7ABAA58F" w14:textId="0C2D1EC5" w:rsidR="00605199" w:rsidRDefault="00605199" w:rsidP="00605199">
      <w:pPr>
        <w:pStyle w:val="Heading1"/>
        <w:spacing w:line="360" w:lineRule="auto"/>
        <w:rPr>
          <w:lang w:val="id-ID"/>
        </w:rPr>
      </w:pPr>
    </w:p>
    <w:p w14:paraId="3A022C3B" w14:textId="4EBE9E20" w:rsidR="00605199" w:rsidRDefault="00605199" w:rsidP="00605199">
      <w:pPr>
        <w:pStyle w:val="Heading1"/>
        <w:spacing w:line="360" w:lineRule="auto"/>
        <w:rPr>
          <w:lang w:val="id-ID"/>
        </w:rPr>
      </w:pPr>
    </w:p>
    <w:p w14:paraId="01C508FF" w14:textId="5C0554E9" w:rsidR="00605199" w:rsidRDefault="00605199" w:rsidP="00605199">
      <w:pPr>
        <w:pStyle w:val="Heading1"/>
        <w:spacing w:line="360" w:lineRule="auto"/>
        <w:rPr>
          <w:lang w:val="id-ID"/>
        </w:rPr>
      </w:pPr>
    </w:p>
    <w:p w14:paraId="53975359" w14:textId="48A4ECBC" w:rsidR="00605199" w:rsidRDefault="00605199" w:rsidP="00605199">
      <w:pPr>
        <w:pStyle w:val="Heading1"/>
        <w:spacing w:line="360" w:lineRule="auto"/>
        <w:rPr>
          <w:lang w:val="id-ID"/>
        </w:rPr>
      </w:pPr>
    </w:p>
    <w:p w14:paraId="7A1AC461" w14:textId="2B2E9FAB" w:rsidR="00605199" w:rsidRDefault="00605199" w:rsidP="00605199">
      <w:pPr>
        <w:pStyle w:val="Heading1"/>
        <w:spacing w:line="360" w:lineRule="auto"/>
        <w:rPr>
          <w:lang w:val="id-ID"/>
        </w:rPr>
      </w:pPr>
    </w:p>
    <w:p w14:paraId="36B01D57" w14:textId="7F50A9A1" w:rsidR="00605199" w:rsidRDefault="00605199" w:rsidP="00605199">
      <w:pPr>
        <w:pStyle w:val="Heading1"/>
        <w:spacing w:line="360" w:lineRule="auto"/>
        <w:rPr>
          <w:lang w:val="id-ID"/>
        </w:rPr>
      </w:pPr>
    </w:p>
    <w:p w14:paraId="54887F9F" w14:textId="48B4AD0F" w:rsidR="00605199" w:rsidRDefault="00605199" w:rsidP="00605199">
      <w:pPr>
        <w:pStyle w:val="Heading1"/>
        <w:spacing w:line="360" w:lineRule="auto"/>
        <w:rPr>
          <w:lang w:val="id-ID"/>
        </w:rPr>
      </w:pPr>
    </w:p>
    <w:p w14:paraId="565FFCC7" w14:textId="71715A5A" w:rsidR="00605199" w:rsidRDefault="00605199" w:rsidP="00605199">
      <w:pPr>
        <w:pStyle w:val="Heading1"/>
        <w:spacing w:line="360" w:lineRule="auto"/>
        <w:rPr>
          <w:lang w:val="id-ID"/>
        </w:rPr>
      </w:pPr>
    </w:p>
    <w:p w14:paraId="24A4132D" w14:textId="67D75442" w:rsidR="00605199" w:rsidRDefault="00605199" w:rsidP="00605199">
      <w:pPr>
        <w:pStyle w:val="Heading1"/>
        <w:spacing w:line="360" w:lineRule="auto"/>
        <w:rPr>
          <w:lang w:val="id-ID"/>
        </w:rPr>
      </w:pPr>
    </w:p>
    <w:p w14:paraId="4AC85D04" w14:textId="7A679A93" w:rsidR="00605199" w:rsidRDefault="00605199" w:rsidP="00605199">
      <w:pPr>
        <w:pStyle w:val="Heading1"/>
        <w:spacing w:line="360" w:lineRule="auto"/>
        <w:rPr>
          <w:lang w:val="id-ID"/>
        </w:rPr>
      </w:pPr>
    </w:p>
    <w:p w14:paraId="73A1E4D9" w14:textId="77777777" w:rsidR="00605199" w:rsidRPr="00F12E3B" w:rsidRDefault="00605199" w:rsidP="00605199">
      <w:pPr>
        <w:pStyle w:val="Heading1"/>
        <w:spacing w:line="360" w:lineRule="auto"/>
        <w:rPr>
          <w:lang w:val="id-ID"/>
        </w:rPr>
      </w:pPr>
    </w:p>
    <w:p w14:paraId="1BCB959E" w14:textId="59110AA5" w:rsidR="00A97D6F" w:rsidRPr="00B84CBF" w:rsidRDefault="00A97D6F" w:rsidP="00523751">
      <w:pPr>
        <w:pStyle w:val="Heading1"/>
        <w:spacing w:line="360" w:lineRule="auto"/>
      </w:pPr>
      <w:r w:rsidRPr="00B84CBF">
        <w:t>DAFTAR PUSTAKA</w:t>
      </w:r>
      <w:bookmarkEnd w:id="135"/>
    </w:p>
    <w:p w14:paraId="768917B8" w14:textId="5758D430" w:rsidR="00A97D6F" w:rsidRPr="00B84CBF" w:rsidRDefault="00A97D6F" w:rsidP="00523751">
      <w:pPr>
        <w:jc w:val="center"/>
        <w:rPr>
          <w:rFonts w:cs="Times New Roman"/>
          <w:b/>
          <w:szCs w:val="24"/>
        </w:rPr>
      </w:pPr>
    </w:p>
    <w:p w14:paraId="5C5D6D8F" w14:textId="5D368BE9" w:rsidR="00CA3880" w:rsidRPr="00CA3880" w:rsidRDefault="00F17942" w:rsidP="00CA3880">
      <w:pPr>
        <w:widowControl w:val="0"/>
        <w:autoSpaceDE w:val="0"/>
        <w:autoSpaceDN w:val="0"/>
        <w:adjustRightInd w:val="0"/>
        <w:ind w:left="480" w:hanging="480"/>
        <w:rPr>
          <w:rFonts w:cs="Times New Roman"/>
          <w:noProof/>
          <w:szCs w:val="24"/>
        </w:rPr>
      </w:pPr>
      <w:r w:rsidRPr="00B84CBF">
        <w:rPr>
          <w:rFonts w:cs="Times New Roman"/>
          <w:b/>
          <w:szCs w:val="24"/>
        </w:rPr>
        <w:fldChar w:fldCharType="begin" w:fldLock="1"/>
      </w:r>
      <w:r w:rsidRPr="00B84CBF">
        <w:rPr>
          <w:rFonts w:cs="Times New Roman"/>
          <w:b/>
          <w:szCs w:val="24"/>
        </w:rPr>
        <w:instrText xml:space="preserve">ADDIN Mendeley Bibliography CSL_BIBLIOGRAPHY </w:instrText>
      </w:r>
      <w:r w:rsidRPr="00B84CBF">
        <w:rPr>
          <w:rFonts w:cs="Times New Roman"/>
          <w:b/>
          <w:szCs w:val="24"/>
        </w:rPr>
        <w:fldChar w:fldCharType="separate"/>
      </w:r>
      <w:r w:rsidR="00CA3880" w:rsidRPr="00CA3880">
        <w:rPr>
          <w:rFonts w:cs="Times New Roman"/>
          <w:noProof/>
          <w:szCs w:val="24"/>
        </w:rPr>
        <w:t xml:space="preserve">Antony, J. (2016). </w:t>
      </w:r>
      <w:r w:rsidR="00CA3880" w:rsidRPr="00CA3880">
        <w:rPr>
          <w:rFonts w:cs="Times New Roman"/>
          <w:i/>
          <w:iCs/>
          <w:noProof/>
          <w:szCs w:val="24"/>
        </w:rPr>
        <w:t>Lean Six Sigma for Small and Medium Sized Enterprises</w:t>
      </w:r>
      <w:r w:rsidR="00CA3880" w:rsidRPr="00CA3880">
        <w:rPr>
          <w:rFonts w:cs="Times New Roman"/>
          <w:noProof/>
          <w:szCs w:val="24"/>
        </w:rPr>
        <w:t xml:space="preserve">. </w:t>
      </w:r>
      <w:r w:rsidR="00CA3880" w:rsidRPr="00CA3880">
        <w:rPr>
          <w:rFonts w:cs="Times New Roman"/>
          <w:i/>
          <w:iCs/>
          <w:noProof/>
          <w:szCs w:val="24"/>
        </w:rPr>
        <w:t>For Dummies</w:t>
      </w:r>
      <w:r w:rsidR="00CA3880" w:rsidRPr="00CA3880">
        <w:rPr>
          <w:rFonts w:cs="Times New Roman"/>
          <w:noProof/>
          <w:szCs w:val="24"/>
        </w:rPr>
        <w:t>. CRC Press, Year: 2016. Retrieved from http://gallaudet.eblib.com/patron/FullRecord.aspx?p=624633</w:t>
      </w:r>
    </w:p>
    <w:p w14:paraId="0740E0A4" w14:textId="77777777" w:rsidR="00CA3880" w:rsidRPr="00CA3880" w:rsidRDefault="00CA3880" w:rsidP="00CA3880">
      <w:pPr>
        <w:widowControl w:val="0"/>
        <w:autoSpaceDE w:val="0"/>
        <w:autoSpaceDN w:val="0"/>
        <w:adjustRightInd w:val="0"/>
        <w:ind w:left="480" w:hanging="480"/>
        <w:rPr>
          <w:rFonts w:cs="Times New Roman"/>
          <w:noProof/>
          <w:szCs w:val="24"/>
        </w:rPr>
      </w:pPr>
      <w:r w:rsidRPr="00CA3880">
        <w:rPr>
          <w:rFonts w:cs="Times New Roman"/>
          <w:noProof/>
          <w:szCs w:val="24"/>
        </w:rPr>
        <w:t xml:space="preserve">Charron, R. (2014). </w:t>
      </w:r>
      <w:r w:rsidRPr="00CA3880">
        <w:rPr>
          <w:rFonts w:cs="Times New Roman"/>
          <w:i/>
          <w:iCs/>
          <w:noProof/>
          <w:szCs w:val="24"/>
        </w:rPr>
        <w:t>The Lean Management Systems Handbook</w:t>
      </w:r>
      <w:r w:rsidRPr="00CA3880">
        <w:rPr>
          <w:rFonts w:cs="Times New Roman"/>
          <w:noProof/>
          <w:szCs w:val="24"/>
        </w:rPr>
        <w:t xml:space="preserve">. </w:t>
      </w:r>
      <w:r w:rsidRPr="00CA3880">
        <w:rPr>
          <w:rFonts w:cs="Times New Roman"/>
          <w:i/>
          <w:iCs/>
          <w:noProof/>
          <w:szCs w:val="24"/>
        </w:rPr>
        <w:t>Total Quality Management</w:t>
      </w:r>
      <w:r w:rsidRPr="00CA3880">
        <w:rPr>
          <w:rFonts w:cs="Times New Roman"/>
          <w:noProof/>
          <w:szCs w:val="24"/>
        </w:rPr>
        <w:t>. CRC Press. https://doi.org/10.1016/B978-0-12-811035-5.00025-8</w:t>
      </w:r>
    </w:p>
    <w:p w14:paraId="5EF6B750" w14:textId="77777777" w:rsidR="00CA3880" w:rsidRPr="00CA3880" w:rsidRDefault="00CA3880" w:rsidP="00CA3880">
      <w:pPr>
        <w:widowControl w:val="0"/>
        <w:autoSpaceDE w:val="0"/>
        <w:autoSpaceDN w:val="0"/>
        <w:adjustRightInd w:val="0"/>
        <w:ind w:left="480" w:hanging="480"/>
        <w:rPr>
          <w:rFonts w:cs="Times New Roman"/>
          <w:noProof/>
          <w:szCs w:val="24"/>
        </w:rPr>
      </w:pPr>
      <w:r w:rsidRPr="00CA3880">
        <w:rPr>
          <w:rFonts w:cs="Times New Roman"/>
          <w:noProof/>
          <w:szCs w:val="24"/>
        </w:rPr>
        <w:t xml:space="preserve">Franchetti, M. J. (2015). </w:t>
      </w:r>
      <w:r w:rsidRPr="00CA3880">
        <w:rPr>
          <w:rFonts w:cs="Times New Roman"/>
          <w:i/>
          <w:iCs/>
          <w:noProof/>
          <w:szCs w:val="24"/>
        </w:rPr>
        <w:t>Lean Six Sigma for Engineers and Managers: With Applied Case Studies</w:t>
      </w:r>
      <w:r w:rsidRPr="00CA3880">
        <w:rPr>
          <w:rFonts w:cs="Times New Roman"/>
          <w:noProof/>
          <w:szCs w:val="24"/>
        </w:rPr>
        <w:t>. CRC Press, Year: 2015.</w:t>
      </w:r>
    </w:p>
    <w:p w14:paraId="39E359B2" w14:textId="77777777" w:rsidR="00CA3880" w:rsidRPr="00CA3880" w:rsidRDefault="00CA3880" w:rsidP="00CA3880">
      <w:pPr>
        <w:widowControl w:val="0"/>
        <w:autoSpaceDE w:val="0"/>
        <w:autoSpaceDN w:val="0"/>
        <w:adjustRightInd w:val="0"/>
        <w:ind w:left="480" w:hanging="480"/>
        <w:rPr>
          <w:rFonts w:cs="Times New Roman"/>
          <w:noProof/>
          <w:szCs w:val="24"/>
        </w:rPr>
      </w:pPr>
      <w:r w:rsidRPr="00CA3880">
        <w:rPr>
          <w:rFonts w:cs="Times New Roman"/>
          <w:noProof/>
          <w:szCs w:val="24"/>
        </w:rPr>
        <w:t xml:space="preserve">Gupta, D. (2014). </w:t>
      </w:r>
      <w:r w:rsidRPr="00CA3880">
        <w:rPr>
          <w:rFonts w:cs="Times New Roman"/>
          <w:i/>
          <w:iCs/>
          <w:noProof/>
          <w:szCs w:val="24"/>
        </w:rPr>
        <w:t>Anthropometry, apparel sizing and design</w:t>
      </w:r>
      <w:r w:rsidRPr="00CA3880">
        <w:rPr>
          <w:rFonts w:cs="Times New Roman"/>
          <w:noProof/>
          <w:szCs w:val="24"/>
        </w:rPr>
        <w:t xml:space="preserve"> (Woodhead P). Woodhead Publishing, Year: 2014.</w:t>
      </w:r>
    </w:p>
    <w:p w14:paraId="61F4CF23" w14:textId="77777777" w:rsidR="00CA3880" w:rsidRPr="00CA3880" w:rsidRDefault="00CA3880" w:rsidP="00CA3880">
      <w:pPr>
        <w:widowControl w:val="0"/>
        <w:autoSpaceDE w:val="0"/>
        <w:autoSpaceDN w:val="0"/>
        <w:adjustRightInd w:val="0"/>
        <w:ind w:left="480" w:hanging="480"/>
        <w:rPr>
          <w:rFonts w:cs="Times New Roman"/>
          <w:noProof/>
          <w:szCs w:val="24"/>
        </w:rPr>
      </w:pPr>
      <w:r w:rsidRPr="00CA3880">
        <w:rPr>
          <w:rFonts w:cs="Times New Roman"/>
          <w:noProof/>
          <w:szCs w:val="24"/>
        </w:rPr>
        <w:t xml:space="preserve">Herr, K. (2013). </w:t>
      </w:r>
      <w:r w:rsidRPr="00CA3880">
        <w:rPr>
          <w:rFonts w:cs="Times New Roman"/>
          <w:i/>
          <w:iCs/>
          <w:noProof/>
          <w:szCs w:val="24"/>
        </w:rPr>
        <w:t>Quick Changeover Concepts Applied : Dramatically Reduce Set-Up Time and Increase Production Flexibility with SMED</w:t>
      </w:r>
      <w:r w:rsidRPr="00CA3880">
        <w:rPr>
          <w:rFonts w:cs="Times New Roman"/>
          <w:noProof/>
          <w:szCs w:val="24"/>
        </w:rPr>
        <w:t>. CRC Press, Year: 2013.</w:t>
      </w:r>
    </w:p>
    <w:p w14:paraId="07BB6AE1" w14:textId="77777777" w:rsidR="00CA3880" w:rsidRPr="00CA3880" w:rsidRDefault="00CA3880" w:rsidP="00CA3880">
      <w:pPr>
        <w:widowControl w:val="0"/>
        <w:autoSpaceDE w:val="0"/>
        <w:autoSpaceDN w:val="0"/>
        <w:adjustRightInd w:val="0"/>
        <w:ind w:left="480" w:hanging="480"/>
        <w:rPr>
          <w:rFonts w:cs="Times New Roman"/>
          <w:noProof/>
          <w:szCs w:val="24"/>
        </w:rPr>
      </w:pPr>
      <w:r w:rsidRPr="00CA3880">
        <w:rPr>
          <w:rFonts w:cs="Times New Roman"/>
          <w:noProof/>
          <w:szCs w:val="24"/>
        </w:rPr>
        <w:t xml:space="preserve">Iftikar Z. Sutalaksana, Ruhana Anggawisastra, J. H. T. (2006). </w:t>
      </w:r>
      <w:r w:rsidRPr="00CA3880">
        <w:rPr>
          <w:rFonts w:cs="Times New Roman"/>
          <w:i/>
          <w:iCs/>
          <w:noProof/>
          <w:szCs w:val="24"/>
        </w:rPr>
        <w:t>Teknik perancangan sistem kerja</w:t>
      </w:r>
      <w:r w:rsidRPr="00CA3880">
        <w:rPr>
          <w:rFonts w:cs="Times New Roman"/>
          <w:noProof/>
          <w:szCs w:val="24"/>
        </w:rPr>
        <w:t>. Bandung: ITB Bandung.</w:t>
      </w:r>
    </w:p>
    <w:p w14:paraId="3BFFE233" w14:textId="77777777" w:rsidR="00CA3880" w:rsidRPr="00CA3880" w:rsidRDefault="00CA3880" w:rsidP="00CA3880">
      <w:pPr>
        <w:widowControl w:val="0"/>
        <w:autoSpaceDE w:val="0"/>
        <w:autoSpaceDN w:val="0"/>
        <w:adjustRightInd w:val="0"/>
        <w:ind w:left="480" w:hanging="480"/>
        <w:rPr>
          <w:rFonts w:cs="Times New Roman"/>
          <w:noProof/>
          <w:szCs w:val="24"/>
        </w:rPr>
      </w:pPr>
      <w:r w:rsidRPr="00CA3880">
        <w:rPr>
          <w:rFonts w:cs="Times New Roman"/>
          <w:noProof/>
          <w:szCs w:val="24"/>
        </w:rPr>
        <w:t xml:space="preserve">King, P. L., &amp; King, J. S. (2013). </w:t>
      </w:r>
      <w:r w:rsidRPr="00CA3880">
        <w:rPr>
          <w:rFonts w:cs="Times New Roman"/>
          <w:i/>
          <w:iCs/>
          <w:noProof/>
          <w:szCs w:val="24"/>
        </w:rPr>
        <w:t>Value Stream Mapping</w:t>
      </w:r>
      <w:r w:rsidRPr="00CA3880">
        <w:rPr>
          <w:rFonts w:cs="Times New Roman"/>
          <w:noProof/>
          <w:szCs w:val="24"/>
        </w:rPr>
        <w:t xml:space="preserve">. </w:t>
      </w:r>
      <w:r w:rsidRPr="00CA3880">
        <w:rPr>
          <w:rFonts w:cs="Times New Roman"/>
          <w:i/>
          <w:iCs/>
          <w:noProof/>
          <w:szCs w:val="24"/>
        </w:rPr>
        <w:t>Product and Systems Development</w:t>
      </w:r>
      <w:r w:rsidRPr="00CA3880">
        <w:rPr>
          <w:rFonts w:cs="Times New Roman"/>
          <w:noProof/>
          <w:szCs w:val="24"/>
        </w:rPr>
        <w:t>. https://doi.org/10.1002/9781118592977.ch18</w:t>
      </w:r>
    </w:p>
    <w:p w14:paraId="62959BA9" w14:textId="77777777" w:rsidR="00CA3880" w:rsidRPr="00CA3880" w:rsidRDefault="00CA3880" w:rsidP="00CA3880">
      <w:pPr>
        <w:widowControl w:val="0"/>
        <w:autoSpaceDE w:val="0"/>
        <w:autoSpaceDN w:val="0"/>
        <w:adjustRightInd w:val="0"/>
        <w:ind w:left="480" w:hanging="480"/>
        <w:rPr>
          <w:rFonts w:cs="Times New Roman"/>
          <w:noProof/>
        </w:rPr>
      </w:pPr>
      <w:r w:rsidRPr="00CA3880">
        <w:rPr>
          <w:rFonts w:cs="Times New Roman"/>
          <w:noProof/>
          <w:szCs w:val="24"/>
        </w:rPr>
        <w:t xml:space="preserve">Ledbetter, P. (2018). </w:t>
      </w:r>
      <w:r w:rsidRPr="00CA3880">
        <w:rPr>
          <w:rFonts w:cs="Times New Roman"/>
          <w:i/>
          <w:iCs/>
          <w:noProof/>
          <w:szCs w:val="24"/>
        </w:rPr>
        <w:t>The Toyota Templat</w:t>
      </w:r>
      <w:bookmarkStart w:id="136" w:name="_GoBack"/>
      <w:bookmarkEnd w:id="136"/>
      <w:r w:rsidRPr="00CA3880">
        <w:rPr>
          <w:rFonts w:cs="Times New Roman"/>
          <w:i/>
          <w:iCs/>
          <w:noProof/>
          <w:szCs w:val="24"/>
        </w:rPr>
        <w:t>e: The Plan for Just-In-Time and Culture Change Beyond Lean Tools</w:t>
      </w:r>
      <w:r w:rsidRPr="00CA3880">
        <w:rPr>
          <w:rFonts w:cs="Times New Roman"/>
          <w:noProof/>
          <w:szCs w:val="24"/>
        </w:rPr>
        <w:t>. Productivity Press;Taylor and Francis, Year: 2018.</w:t>
      </w:r>
    </w:p>
    <w:p w14:paraId="65E54E34" w14:textId="0141C583" w:rsidR="00A97D6F" w:rsidRDefault="00F17942" w:rsidP="00523751">
      <w:pPr>
        <w:rPr>
          <w:rFonts w:cs="Times New Roman"/>
          <w:b/>
          <w:szCs w:val="24"/>
        </w:rPr>
      </w:pPr>
      <w:r w:rsidRPr="00B84CBF">
        <w:rPr>
          <w:rFonts w:cs="Times New Roman"/>
          <w:b/>
          <w:szCs w:val="24"/>
        </w:rPr>
        <w:fldChar w:fldCharType="end"/>
      </w:r>
    </w:p>
    <w:p w14:paraId="5342E9F6" w14:textId="7131D4C5" w:rsidR="00F84C87" w:rsidRDefault="00F84C87" w:rsidP="00523751">
      <w:pPr>
        <w:rPr>
          <w:rFonts w:cs="Times New Roman"/>
          <w:b/>
          <w:szCs w:val="24"/>
        </w:rPr>
      </w:pPr>
    </w:p>
    <w:p w14:paraId="1392D2B9" w14:textId="449311E6" w:rsidR="00F84C87" w:rsidRDefault="00F84C87" w:rsidP="00523751">
      <w:pPr>
        <w:rPr>
          <w:rFonts w:cs="Times New Roman"/>
          <w:b/>
          <w:szCs w:val="24"/>
        </w:rPr>
      </w:pPr>
    </w:p>
    <w:p w14:paraId="592286C9" w14:textId="14EBE794" w:rsidR="004B1B04" w:rsidRDefault="004B1B04" w:rsidP="00523751">
      <w:pPr>
        <w:rPr>
          <w:rFonts w:cs="Times New Roman"/>
          <w:b/>
          <w:szCs w:val="24"/>
        </w:rPr>
      </w:pPr>
    </w:p>
    <w:p w14:paraId="391FC307" w14:textId="5B3220A4" w:rsidR="00CD4E8F" w:rsidRDefault="00CD4E8F" w:rsidP="00523751">
      <w:pPr>
        <w:rPr>
          <w:rFonts w:cs="Times New Roman"/>
          <w:b/>
          <w:szCs w:val="24"/>
        </w:rPr>
      </w:pPr>
    </w:p>
    <w:p w14:paraId="2D1B12E3" w14:textId="32B68D96" w:rsidR="00CD4E8F" w:rsidRDefault="00CD4E8F" w:rsidP="00523751">
      <w:pPr>
        <w:rPr>
          <w:rFonts w:cs="Times New Roman"/>
          <w:b/>
          <w:szCs w:val="24"/>
        </w:rPr>
      </w:pPr>
    </w:p>
    <w:p w14:paraId="2062828B" w14:textId="31F6F5A7" w:rsidR="00CD4E8F" w:rsidRDefault="00CD4E8F" w:rsidP="00523751">
      <w:pPr>
        <w:rPr>
          <w:rFonts w:cs="Times New Roman"/>
          <w:b/>
          <w:szCs w:val="24"/>
        </w:rPr>
      </w:pPr>
    </w:p>
    <w:p w14:paraId="6D9DE3F2" w14:textId="64D29FCD" w:rsidR="00B44699" w:rsidRDefault="00B44699" w:rsidP="00523751">
      <w:pPr>
        <w:rPr>
          <w:rFonts w:cs="Times New Roman"/>
          <w:b/>
          <w:szCs w:val="24"/>
        </w:rPr>
      </w:pPr>
    </w:p>
    <w:p w14:paraId="3C8FC30E" w14:textId="77777777" w:rsidR="00AF3D8A" w:rsidRDefault="00AF3D8A" w:rsidP="00AF3D8A">
      <w:pPr>
        <w:pStyle w:val="Heading1"/>
        <w:rPr>
          <w:lang w:val="id-ID"/>
        </w:rPr>
      </w:pPr>
      <w:bookmarkStart w:id="137" w:name="_Toc532114817"/>
    </w:p>
    <w:p w14:paraId="6DF02BA0" w14:textId="77777777" w:rsidR="00AF3D8A" w:rsidRDefault="00AF3D8A" w:rsidP="00AF3D8A">
      <w:pPr>
        <w:pStyle w:val="Heading1"/>
        <w:rPr>
          <w:lang w:val="id-ID"/>
        </w:rPr>
      </w:pPr>
    </w:p>
    <w:bookmarkEnd w:id="137"/>
    <w:p w14:paraId="252D9FF8" w14:textId="61611168" w:rsidR="00AF3D8A" w:rsidRDefault="00AF3D8A" w:rsidP="00523751">
      <w:pPr>
        <w:rPr>
          <w:rFonts w:cs="Times New Roman"/>
          <w:b/>
          <w:szCs w:val="24"/>
        </w:rPr>
        <w:sectPr w:rsidR="00AF3D8A" w:rsidSect="00372F9A">
          <w:pgSz w:w="12240" w:h="15840"/>
          <w:pgMar w:top="1701" w:right="1701" w:bottom="1701" w:left="2268" w:header="709" w:footer="709" w:gutter="0"/>
          <w:pgNumType w:start="1"/>
          <w:cols w:space="708"/>
          <w:docGrid w:linePitch="360"/>
        </w:sectPr>
      </w:pPr>
    </w:p>
    <w:p w14:paraId="2D406D41" w14:textId="5DAB6E73" w:rsidR="009524AF" w:rsidRPr="009524AF" w:rsidRDefault="009524AF" w:rsidP="00523751">
      <w:pPr>
        <w:rPr>
          <w:rFonts w:cs="Times New Roman"/>
          <w:b/>
          <w:szCs w:val="24"/>
          <w:lang w:val="id-ID"/>
        </w:rPr>
      </w:pPr>
      <w:r>
        <w:rPr>
          <w:rFonts w:cs="Times New Roman"/>
          <w:b/>
          <w:szCs w:val="24"/>
          <w:lang w:val="id-ID"/>
        </w:rPr>
        <w:lastRenderedPageBreak/>
        <w:t>Uji Keseragaman Data</w:t>
      </w:r>
    </w:p>
    <w:p w14:paraId="5F79C135" w14:textId="77777777" w:rsidR="009524AF" w:rsidRDefault="009524AF" w:rsidP="00523751">
      <w:pPr>
        <w:rPr>
          <w:rFonts w:cs="Times New Roman"/>
          <w:b/>
          <w:i/>
          <w:szCs w:val="24"/>
          <w:lang w:val="id-ID"/>
        </w:rPr>
      </w:pPr>
    </w:p>
    <w:tbl>
      <w:tblPr>
        <w:tblW w:w="0" w:type="auto"/>
        <w:tblLayout w:type="fixed"/>
        <w:tblLook w:val="04A0" w:firstRow="1" w:lastRow="0" w:firstColumn="1" w:lastColumn="0" w:noHBand="0" w:noVBand="1"/>
      </w:tblPr>
      <w:tblGrid>
        <w:gridCol w:w="503"/>
        <w:gridCol w:w="1201"/>
        <w:gridCol w:w="1342"/>
        <w:gridCol w:w="849"/>
        <w:gridCol w:w="849"/>
        <w:gridCol w:w="849"/>
        <w:gridCol w:w="849"/>
        <w:gridCol w:w="849"/>
        <w:gridCol w:w="849"/>
        <w:gridCol w:w="682"/>
        <w:gridCol w:w="707"/>
        <w:gridCol w:w="849"/>
        <w:gridCol w:w="849"/>
        <w:gridCol w:w="1201"/>
      </w:tblGrid>
      <w:tr w:rsidR="00F541F0" w:rsidRPr="00F541F0" w14:paraId="25FA555D" w14:textId="77777777" w:rsidTr="00F541F0">
        <w:trPr>
          <w:trHeight w:val="300"/>
        </w:trPr>
        <w:tc>
          <w:tcPr>
            <w:tcW w:w="5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A90B91" w14:textId="77777777" w:rsidR="00F541F0" w:rsidRPr="00F541F0" w:rsidRDefault="00F541F0" w:rsidP="00F541F0">
            <w:pPr>
              <w:spacing w:line="240" w:lineRule="auto"/>
              <w:jc w:val="center"/>
              <w:rPr>
                <w:rFonts w:eastAsia="Times New Roman" w:cs="Times New Roman"/>
                <w:b/>
                <w:bCs/>
                <w:color w:val="000000"/>
                <w:sz w:val="18"/>
                <w:szCs w:val="20"/>
                <w:lang w:val="id-ID" w:eastAsia="id-ID"/>
              </w:rPr>
            </w:pPr>
            <w:r w:rsidRPr="00F541F0">
              <w:rPr>
                <w:rFonts w:eastAsia="Times New Roman" w:cs="Times New Roman"/>
                <w:b/>
                <w:bCs/>
                <w:color w:val="000000"/>
                <w:sz w:val="18"/>
                <w:szCs w:val="20"/>
                <w:lang w:val="id-ID" w:eastAsia="id-ID"/>
              </w:rPr>
              <w:t>No.</w:t>
            </w:r>
          </w:p>
        </w:tc>
        <w:tc>
          <w:tcPr>
            <w:tcW w:w="12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2D6F8C" w14:textId="77777777" w:rsidR="00F541F0" w:rsidRPr="00F541F0" w:rsidRDefault="00F541F0" w:rsidP="00F541F0">
            <w:pPr>
              <w:spacing w:line="240" w:lineRule="auto"/>
              <w:jc w:val="center"/>
              <w:rPr>
                <w:rFonts w:eastAsia="Times New Roman" w:cs="Times New Roman"/>
                <w:b/>
                <w:bCs/>
                <w:color w:val="000000"/>
                <w:sz w:val="20"/>
                <w:szCs w:val="20"/>
                <w:lang w:val="id-ID" w:eastAsia="id-ID"/>
              </w:rPr>
            </w:pPr>
            <w:r w:rsidRPr="00F541F0">
              <w:rPr>
                <w:rFonts w:eastAsia="Times New Roman" w:cs="Times New Roman"/>
                <w:b/>
                <w:bCs/>
                <w:color w:val="000000"/>
                <w:sz w:val="20"/>
                <w:szCs w:val="20"/>
                <w:lang w:val="id-ID" w:eastAsia="id-ID"/>
              </w:rPr>
              <w:t>Proses</w:t>
            </w:r>
          </w:p>
        </w:tc>
        <w:tc>
          <w:tcPr>
            <w:tcW w:w="13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1D3EB4" w14:textId="77777777" w:rsidR="00F541F0" w:rsidRPr="00F541F0" w:rsidRDefault="00F541F0" w:rsidP="00F541F0">
            <w:pPr>
              <w:spacing w:line="240" w:lineRule="auto"/>
              <w:jc w:val="center"/>
              <w:rPr>
                <w:rFonts w:eastAsia="Times New Roman" w:cs="Times New Roman"/>
                <w:b/>
                <w:bCs/>
                <w:color w:val="000000"/>
                <w:sz w:val="20"/>
                <w:szCs w:val="20"/>
                <w:lang w:val="id-ID" w:eastAsia="id-ID"/>
              </w:rPr>
            </w:pPr>
            <w:r w:rsidRPr="00F541F0">
              <w:rPr>
                <w:rFonts w:eastAsia="Times New Roman" w:cs="Times New Roman"/>
                <w:b/>
                <w:bCs/>
                <w:color w:val="000000"/>
                <w:sz w:val="20"/>
                <w:szCs w:val="20"/>
                <w:lang w:val="id-ID" w:eastAsia="id-ID"/>
              </w:rPr>
              <w:t>Aktivitas</w:t>
            </w:r>
          </w:p>
        </w:tc>
        <w:tc>
          <w:tcPr>
            <w:tcW w:w="4245" w:type="dxa"/>
            <w:gridSpan w:val="5"/>
            <w:tcBorders>
              <w:top w:val="single" w:sz="4" w:space="0" w:color="auto"/>
              <w:left w:val="nil"/>
              <w:bottom w:val="single" w:sz="4" w:space="0" w:color="auto"/>
              <w:right w:val="single" w:sz="4" w:space="0" w:color="auto"/>
            </w:tcBorders>
            <w:shd w:val="clear" w:color="auto" w:fill="auto"/>
            <w:noWrap/>
            <w:vAlign w:val="center"/>
            <w:hideMark/>
          </w:tcPr>
          <w:p w14:paraId="48FB4825" w14:textId="77777777" w:rsidR="00F541F0" w:rsidRPr="00F541F0" w:rsidRDefault="00F541F0" w:rsidP="00F541F0">
            <w:pPr>
              <w:spacing w:line="240" w:lineRule="auto"/>
              <w:jc w:val="center"/>
              <w:rPr>
                <w:rFonts w:eastAsia="Times New Roman" w:cs="Times New Roman"/>
                <w:b/>
                <w:bCs/>
                <w:color w:val="000000"/>
                <w:sz w:val="20"/>
                <w:szCs w:val="20"/>
                <w:lang w:val="id-ID" w:eastAsia="id-ID"/>
              </w:rPr>
            </w:pPr>
            <w:r w:rsidRPr="00F541F0">
              <w:rPr>
                <w:rFonts w:eastAsia="Times New Roman" w:cs="Times New Roman"/>
                <w:b/>
                <w:bCs/>
                <w:color w:val="000000"/>
                <w:sz w:val="20"/>
                <w:szCs w:val="20"/>
                <w:lang w:val="id-ID" w:eastAsia="id-ID"/>
              </w:rPr>
              <w:t>Subgrup</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B9B97" w14:textId="07A1C119" w:rsidR="00F541F0" w:rsidRPr="00F541F0" w:rsidRDefault="00F541F0" w:rsidP="00F541F0">
            <w:pPr>
              <w:spacing w:line="240" w:lineRule="auto"/>
              <w:jc w:val="center"/>
              <w:rPr>
                <w:rFonts w:eastAsia="Times New Roman" w:cs="Times New Roman"/>
                <w:b/>
                <w:bCs/>
                <w:color w:val="000000"/>
                <w:sz w:val="20"/>
                <w:szCs w:val="20"/>
                <w:lang w:val="id-ID" w:eastAsia="id-ID"/>
              </w:rPr>
            </w:pPr>
            <w:r>
              <w:rPr>
                <w:b/>
                <w:lang w:val="id-ID"/>
              </w:rPr>
              <w:t xml:space="preserve">x̅ </w:t>
            </w:r>
          </w:p>
        </w:tc>
        <w:tc>
          <w:tcPr>
            <w:tcW w:w="6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CDC21" w14:textId="6E26C716" w:rsidR="00F541F0" w:rsidRPr="00F541F0" w:rsidRDefault="00F541F0" w:rsidP="00F541F0">
            <w:pPr>
              <w:spacing w:line="240" w:lineRule="auto"/>
              <w:jc w:val="center"/>
              <w:rPr>
                <w:rFonts w:eastAsia="Times New Roman" w:cs="Times New Roman"/>
                <w:b/>
                <w:bCs/>
                <w:color w:val="000000"/>
                <w:sz w:val="20"/>
                <w:szCs w:val="20"/>
                <w:lang w:val="id-ID" w:eastAsia="id-ID"/>
              </w:rPr>
            </w:pPr>
            <w:r>
              <w:rPr>
                <w:b/>
                <w:lang w:val="id-ID"/>
              </w:rPr>
              <w:t>σ</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5A39A" w14:textId="21BF039F" w:rsidR="00F541F0" w:rsidRPr="00F541F0" w:rsidRDefault="00F541F0" w:rsidP="00F541F0">
            <w:pPr>
              <w:spacing w:line="240" w:lineRule="auto"/>
              <w:jc w:val="center"/>
              <w:rPr>
                <w:rFonts w:eastAsia="Times New Roman" w:cs="Times New Roman"/>
                <w:b/>
                <w:bCs/>
                <w:color w:val="000000"/>
                <w:sz w:val="20"/>
                <w:szCs w:val="20"/>
                <w:lang w:val="id-ID" w:eastAsia="id-ID"/>
              </w:rPr>
            </w:pPr>
            <w:r>
              <w:rPr>
                <w:b/>
                <w:lang w:val="id-ID"/>
              </w:rPr>
              <w:t>σx</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1F49B" w14:textId="77777777" w:rsidR="00F541F0" w:rsidRPr="00F541F0" w:rsidRDefault="00F541F0" w:rsidP="00F541F0">
            <w:pPr>
              <w:spacing w:line="240" w:lineRule="auto"/>
              <w:jc w:val="center"/>
              <w:rPr>
                <w:rFonts w:eastAsia="Times New Roman" w:cs="Times New Roman"/>
                <w:b/>
                <w:bCs/>
                <w:color w:val="000000"/>
                <w:sz w:val="20"/>
                <w:szCs w:val="20"/>
                <w:lang w:val="id-ID" w:eastAsia="id-ID"/>
              </w:rPr>
            </w:pPr>
            <w:r w:rsidRPr="00F541F0">
              <w:rPr>
                <w:rFonts w:eastAsia="Times New Roman" w:cs="Times New Roman"/>
                <w:b/>
                <w:bCs/>
                <w:color w:val="000000"/>
                <w:sz w:val="20"/>
                <w:szCs w:val="20"/>
                <w:lang w:val="id-ID" w:eastAsia="id-ID"/>
              </w:rPr>
              <w:t>BKA</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1B7DA" w14:textId="77777777" w:rsidR="00F541F0" w:rsidRPr="00F541F0" w:rsidRDefault="00F541F0" w:rsidP="00F541F0">
            <w:pPr>
              <w:spacing w:line="240" w:lineRule="auto"/>
              <w:jc w:val="center"/>
              <w:rPr>
                <w:rFonts w:eastAsia="Times New Roman" w:cs="Times New Roman"/>
                <w:b/>
                <w:bCs/>
                <w:color w:val="000000"/>
                <w:sz w:val="20"/>
                <w:szCs w:val="20"/>
                <w:lang w:val="id-ID" w:eastAsia="id-ID"/>
              </w:rPr>
            </w:pPr>
            <w:r w:rsidRPr="00F541F0">
              <w:rPr>
                <w:rFonts w:eastAsia="Times New Roman" w:cs="Times New Roman"/>
                <w:b/>
                <w:bCs/>
                <w:color w:val="000000"/>
                <w:sz w:val="20"/>
                <w:szCs w:val="20"/>
                <w:lang w:val="id-ID" w:eastAsia="id-ID"/>
              </w:rPr>
              <w:t>BKB</w:t>
            </w:r>
          </w:p>
        </w:tc>
        <w:tc>
          <w:tcPr>
            <w:tcW w:w="12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6E775" w14:textId="77777777" w:rsidR="00F541F0" w:rsidRPr="00F541F0" w:rsidRDefault="00F541F0" w:rsidP="00F541F0">
            <w:pPr>
              <w:spacing w:line="240" w:lineRule="auto"/>
              <w:jc w:val="center"/>
              <w:rPr>
                <w:rFonts w:eastAsia="Times New Roman" w:cs="Times New Roman"/>
                <w:b/>
                <w:bCs/>
                <w:color w:val="000000"/>
                <w:sz w:val="18"/>
                <w:szCs w:val="20"/>
                <w:lang w:val="id-ID" w:eastAsia="id-ID"/>
              </w:rPr>
            </w:pPr>
            <w:r w:rsidRPr="00F541F0">
              <w:rPr>
                <w:rFonts w:eastAsia="Times New Roman" w:cs="Times New Roman"/>
                <w:b/>
                <w:bCs/>
                <w:color w:val="000000"/>
                <w:sz w:val="18"/>
                <w:szCs w:val="20"/>
                <w:lang w:val="id-ID" w:eastAsia="id-ID"/>
              </w:rPr>
              <w:t>Keterangan</w:t>
            </w:r>
          </w:p>
        </w:tc>
      </w:tr>
      <w:tr w:rsidR="00F541F0" w:rsidRPr="00F541F0" w14:paraId="521AA3BB" w14:textId="77777777" w:rsidTr="00F541F0">
        <w:trPr>
          <w:trHeight w:val="300"/>
        </w:trPr>
        <w:tc>
          <w:tcPr>
            <w:tcW w:w="503" w:type="dxa"/>
            <w:vMerge/>
            <w:tcBorders>
              <w:top w:val="single" w:sz="4" w:space="0" w:color="auto"/>
              <w:left w:val="single" w:sz="4" w:space="0" w:color="auto"/>
              <w:bottom w:val="single" w:sz="4" w:space="0" w:color="auto"/>
              <w:right w:val="single" w:sz="4" w:space="0" w:color="auto"/>
            </w:tcBorders>
            <w:vAlign w:val="center"/>
            <w:hideMark/>
          </w:tcPr>
          <w:p w14:paraId="0FA98CCE" w14:textId="77777777" w:rsidR="00F541F0" w:rsidRPr="00F541F0" w:rsidRDefault="00F541F0" w:rsidP="00F541F0">
            <w:pPr>
              <w:spacing w:line="240" w:lineRule="auto"/>
              <w:jc w:val="left"/>
              <w:rPr>
                <w:rFonts w:eastAsia="Times New Roman" w:cs="Times New Roman"/>
                <w:b/>
                <w:bCs/>
                <w:color w:val="000000"/>
                <w:sz w:val="20"/>
                <w:szCs w:val="20"/>
                <w:lang w:val="id-ID" w:eastAsia="id-ID"/>
              </w:rPr>
            </w:pPr>
          </w:p>
        </w:tc>
        <w:tc>
          <w:tcPr>
            <w:tcW w:w="1201" w:type="dxa"/>
            <w:vMerge/>
            <w:tcBorders>
              <w:top w:val="single" w:sz="4" w:space="0" w:color="auto"/>
              <w:left w:val="single" w:sz="4" w:space="0" w:color="auto"/>
              <w:bottom w:val="single" w:sz="4" w:space="0" w:color="auto"/>
              <w:right w:val="single" w:sz="4" w:space="0" w:color="auto"/>
            </w:tcBorders>
            <w:vAlign w:val="center"/>
            <w:hideMark/>
          </w:tcPr>
          <w:p w14:paraId="768B8144" w14:textId="77777777" w:rsidR="00F541F0" w:rsidRPr="00F541F0" w:rsidRDefault="00F541F0" w:rsidP="00F541F0">
            <w:pPr>
              <w:spacing w:line="240" w:lineRule="auto"/>
              <w:jc w:val="left"/>
              <w:rPr>
                <w:rFonts w:eastAsia="Times New Roman" w:cs="Times New Roman"/>
                <w:b/>
                <w:bCs/>
                <w:color w:val="000000"/>
                <w:sz w:val="20"/>
                <w:szCs w:val="20"/>
                <w:lang w:val="id-ID" w:eastAsia="id-ID"/>
              </w:rPr>
            </w:pPr>
          </w:p>
        </w:tc>
        <w:tc>
          <w:tcPr>
            <w:tcW w:w="1342" w:type="dxa"/>
            <w:vMerge/>
            <w:tcBorders>
              <w:top w:val="single" w:sz="4" w:space="0" w:color="auto"/>
              <w:left w:val="single" w:sz="4" w:space="0" w:color="auto"/>
              <w:bottom w:val="single" w:sz="4" w:space="0" w:color="auto"/>
              <w:right w:val="single" w:sz="4" w:space="0" w:color="auto"/>
            </w:tcBorders>
            <w:vAlign w:val="center"/>
            <w:hideMark/>
          </w:tcPr>
          <w:p w14:paraId="60EB0403" w14:textId="77777777" w:rsidR="00F541F0" w:rsidRPr="00F541F0" w:rsidRDefault="00F541F0" w:rsidP="00F541F0">
            <w:pPr>
              <w:spacing w:line="240" w:lineRule="auto"/>
              <w:jc w:val="left"/>
              <w:rPr>
                <w:rFonts w:eastAsia="Times New Roman" w:cs="Times New Roman"/>
                <w:b/>
                <w:bCs/>
                <w:color w:val="000000"/>
                <w:sz w:val="20"/>
                <w:szCs w:val="20"/>
                <w:lang w:val="id-ID" w:eastAsia="id-ID"/>
              </w:rPr>
            </w:pPr>
          </w:p>
        </w:tc>
        <w:tc>
          <w:tcPr>
            <w:tcW w:w="849" w:type="dxa"/>
            <w:tcBorders>
              <w:top w:val="nil"/>
              <w:left w:val="nil"/>
              <w:bottom w:val="single" w:sz="4" w:space="0" w:color="auto"/>
              <w:right w:val="single" w:sz="4" w:space="0" w:color="auto"/>
            </w:tcBorders>
            <w:shd w:val="clear" w:color="auto" w:fill="auto"/>
            <w:noWrap/>
            <w:vAlign w:val="center"/>
            <w:hideMark/>
          </w:tcPr>
          <w:p w14:paraId="3305E01A" w14:textId="77777777" w:rsidR="00F541F0" w:rsidRPr="00F541F0" w:rsidRDefault="00F541F0" w:rsidP="00F541F0">
            <w:pPr>
              <w:spacing w:line="240" w:lineRule="auto"/>
              <w:jc w:val="center"/>
              <w:rPr>
                <w:rFonts w:eastAsia="Times New Roman" w:cs="Times New Roman"/>
                <w:b/>
                <w:bCs/>
                <w:color w:val="000000"/>
                <w:sz w:val="20"/>
                <w:szCs w:val="20"/>
                <w:lang w:val="id-ID" w:eastAsia="id-ID"/>
              </w:rPr>
            </w:pPr>
            <w:r w:rsidRPr="00F541F0">
              <w:rPr>
                <w:rFonts w:eastAsia="Times New Roman" w:cs="Times New Roman"/>
                <w:b/>
                <w:bCs/>
                <w:color w:val="000000"/>
                <w:sz w:val="20"/>
                <w:szCs w:val="20"/>
                <w:lang w:val="id-ID"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14:paraId="03730656" w14:textId="77777777" w:rsidR="00F541F0" w:rsidRPr="00F541F0" w:rsidRDefault="00F541F0" w:rsidP="00F541F0">
            <w:pPr>
              <w:spacing w:line="240" w:lineRule="auto"/>
              <w:jc w:val="center"/>
              <w:rPr>
                <w:rFonts w:eastAsia="Times New Roman" w:cs="Times New Roman"/>
                <w:b/>
                <w:bCs/>
                <w:color w:val="000000"/>
                <w:sz w:val="20"/>
                <w:szCs w:val="20"/>
                <w:lang w:val="id-ID" w:eastAsia="id-ID"/>
              </w:rPr>
            </w:pPr>
            <w:r w:rsidRPr="00F541F0">
              <w:rPr>
                <w:rFonts w:eastAsia="Times New Roman" w:cs="Times New Roman"/>
                <w:b/>
                <w:bCs/>
                <w:color w:val="000000"/>
                <w:sz w:val="20"/>
                <w:szCs w:val="20"/>
                <w:lang w:val="id-ID" w:eastAsia="id-ID"/>
              </w:rPr>
              <w:t>2</w:t>
            </w:r>
          </w:p>
        </w:tc>
        <w:tc>
          <w:tcPr>
            <w:tcW w:w="849" w:type="dxa"/>
            <w:tcBorders>
              <w:top w:val="nil"/>
              <w:left w:val="nil"/>
              <w:bottom w:val="single" w:sz="4" w:space="0" w:color="auto"/>
              <w:right w:val="single" w:sz="4" w:space="0" w:color="auto"/>
            </w:tcBorders>
            <w:shd w:val="clear" w:color="auto" w:fill="auto"/>
            <w:noWrap/>
            <w:vAlign w:val="center"/>
            <w:hideMark/>
          </w:tcPr>
          <w:p w14:paraId="6EC6D041" w14:textId="77777777" w:rsidR="00F541F0" w:rsidRPr="00F541F0" w:rsidRDefault="00F541F0" w:rsidP="00F541F0">
            <w:pPr>
              <w:spacing w:line="240" w:lineRule="auto"/>
              <w:jc w:val="center"/>
              <w:rPr>
                <w:rFonts w:eastAsia="Times New Roman" w:cs="Times New Roman"/>
                <w:b/>
                <w:bCs/>
                <w:color w:val="000000"/>
                <w:sz w:val="20"/>
                <w:szCs w:val="20"/>
                <w:lang w:val="id-ID" w:eastAsia="id-ID"/>
              </w:rPr>
            </w:pPr>
            <w:r w:rsidRPr="00F541F0">
              <w:rPr>
                <w:rFonts w:eastAsia="Times New Roman" w:cs="Times New Roman"/>
                <w:b/>
                <w:bCs/>
                <w:color w:val="000000"/>
                <w:sz w:val="20"/>
                <w:szCs w:val="20"/>
                <w:lang w:val="id-ID" w:eastAsia="id-ID"/>
              </w:rPr>
              <w:t>3</w:t>
            </w:r>
          </w:p>
        </w:tc>
        <w:tc>
          <w:tcPr>
            <w:tcW w:w="849" w:type="dxa"/>
            <w:tcBorders>
              <w:top w:val="nil"/>
              <w:left w:val="nil"/>
              <w:bottom w:val="single" w:sz="4" w:space="0" w:color="auto"/>
              <w:right w:val="single" w:sz="4" w:space="0" w:color="auto"/>
            </w:tcBorders>
            <w:shd w:val="clear" w:color="auto" w:fill="auto"/>
            <w:noWrap/>
            <w:vAlign w:val="center"/>
            <w:hideMark/>
          </w:tcPr>
          <w:p w14:paraId="5C304499" w14:textId="77777777" w:rsidR="00F541F0" w:rsidRPr="00F541F0" w:rsidRDefault="00F541F0" w:rsidP="00F541F0">
            <w:pPr>
              <w:spacing w:line="240" w:lineRule="auto"/>
              <w:jc w:val="center"/>
              <w:rPr>
                <w:rFonts w:eastAsia="Times New Roman" w:cs="Times New Roman"/>
                <w:b/>
                <w:bCs/>
                <w:color w:val="000000"/>
                <w:sz w:val="20"/>
                <w:szCs w:val="20"/>
                <w:lang w:val="id-ID" w:eastAsia="id-ID"/>
              </w:rPr>
            </w:pPr>
            <w:r w:rsidRPr="00F541F0">
              <w:rPr>
                <w:rFonts w:eastAsia="Times New Roman" w:cs="Times New Roman"/>
                <w:b/>
                <w:bCs/>
                <w:color w:val="000000"/>
                <w:sz w:val="20"/>
                <w:szCs w:val="20"/>
                <w:lang w:val="id-ID" w:eastAsia="id-ID"/>
              </w:rPr>
              <w:t>4</w:t>
            </w:r>
          </w:p>
        </w:tc>
        <w:tc>
          <w:tcPr>
            <w:tcW w:w="849" w:type="dxa"/>
            <w:tcBorders>
              <w:top w:val="nil"/>
              <w:left w:val="nil"/>
              <w:bottom w:val="single" w:sz="4" w:space="0" w:color="auto"/>
              <w:right w:val="single" w:sz="4" w:space="0" w:color="auto"/>
            </w:tcBorders>
            <w:shd w:val="clear" w:color="auto" w:fill="auto"/>
            <w:noWrap/>
            <w:vAlign w:val="center"/>
            <w:hideMark/>
          </w:tcPr>
          <w:p w14:paraId="42C48C81" w14:textId="77777777" w:rsidR="00F541F0" w:rsidRPr="00F541F0" w:rsidRDefault="00F541F0" w:rsidP="00F541F0">
            <w:pPr>
              <w:spacing w:line="240" w:lineRule="auto"/>
              <w:jc w:val="center"/>
              <w:rPr>
                <w:rFonts w:eastAsia="Times New Roman" w:cs="Times New Roman"/>
                <w:b/>
                <w:bCs/>
                <w:color w:val="000000"/>
                <w:sz w:val="20"/>
                <w:szCs w:val="20"/>
                <w:lang w:val="id-ID" w:eastAsia="id-ID"/>
              </w:rPr>
            </w:pPr>
            <w:r w:rsidRPr="00F541F0">
              <w:rPr>
                <w:rFonts w:eastAsia="Times New Roman" w:cs="Times New Roman"/>
                <w:b/>
                <w:bCs/>
                <w:color w:val="000000"/>
                <w:sz w:val="20"/>
                <w:szCs w:val="20"/>
                <w:lang w:val="id-ID" w:eastAsia="id-ID"/>
              </w:rPr>
              <w:t>5</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094F126C" w14:textId="77777777" w:rsidR="00F541F0" w:rsidRPr="00F541F0" w:rsidRDefault="00F541F0" w:rsidP="00F541F0">
            <w:pPr>
              <w:spacing w:line="240" w:lineRule="auto"/>
              <w:jc w:val="left"/>
              <w:rPr>
                <w:rFonts w:eastAsia="Times New Roman" w:cs="Times New Roman"/>
                <w:b/>
                <w:bCs/>
                <w:color w:val="000000"/>
                <w:sz w:val="20"/>
                <w:szCs w:val="20"/>
                <w:lang w:val="id-ID" w:eastAsia="id-ID"/>
              </w:rPr>
            </w:pPr>
          </w:p>
        </w:tc>
        <w:tc>
          <w:tcPr>
            <w:tcW w:w="682" w:type="dxa"/>
            <w:vMerge/>
            <w:tcBorders>
              <w:top w:val="single" w:sz="4" w:space="0" w:color="auto"/>
              <w:left w:val="single" w:sz="4" w:space="0" w:color="auto"/>
              <w:bottom w:val="single" w:sz="4" w:space="0" w:color="auto"/>
              <w:right w:val="single" w:sz="4" w:space="0" w:color="auto"/>
            </w:tcBorders>
            <w:vAlign w:val="center"/>
            <w:hideMark/>
          </w:tcPr>
          <w:p w14:paraId="39827FBE" w14:textId="77777777" w:rsidR="00F541F0" w:rsidRPr="00F541F0" w:rsidRDefault="00F541F0" w:rsidP="00F541F0">
            <w:pPr>
              <w:spacing w:line="240" w:lineRule="auto"/>
              <w:jc w:val="left"/>
              <w:rPr>
                <w:rFonts w:eastAsia="Times New Roman" w:cs="Times New Roman"/>
                <w:b/>
                <w:bCs/>
                <w:color w:val="000000"/>
                <w:sz w:val="20"/>
                <w:szCs w:val="20"/>
                <w:lang w:val="id-ID" w:eastAsia="id-ID"/>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14:paraId="5E6B72F0" w14:textId="77777777" w:rsidR="00F541F0" w:rsidRPr="00F541F0" w:rsidRDefault="00F541F0" w:rsidP="00F541F0">
            <w:pPr>
              <w:spacing w:line="240" w:lineRule="auto"/>
              <w:jc w:val="left"/>
              <w:rPr>
                <w:rFonts w:eastAsia="Times New Roman" w:cs="Times New Roman"/>
                <w:b/>
                <w:bCs/>
                <w:color w:val="000000"/>
                <w:sz w:val="20"/>
                <w:szCs w:val="20"/>
                <w:lang w:val="id-ID" w:eastAsia="id-ID"/>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5B255600" w14:textId="77777777" w:rsidR="00F541F0" w:rsidRPr="00F541F0" w:rsidRDefault="00F541F0" w:rsidP="00F541F0">
            <w:pPr>
              <w:spacing w:line="240" w:lineRule="auto"/>
              <w:jc w:val="left"/>
              <w:rPr>
                <w:rFonts w:eastAsia="Times New Roman" w:cs="Times New Roman"/>
                <w:b/>
                <w:bCs/>
                <w:color w:val="000000"/>
                <w:sz w:val="20"/>
                <w:szCs w:val="20"/>
                <w:lang w:val="id-ID" w:eastAsia="id-ID"/>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42611EA8" w14:textId="77777777" w:rsidR="00F541F0" w:rsidRPr="00F541F0" w:rsidRDefault="00F541F0" w:rsidP="00F541F0">
            <w:pPr>
              <w:spacing w:line="240" w:lineRule="auto"/>
              <w:jc w:val="left"/>
              <w:rPr>
                <w:rFonts w:eastAsia="Times New Roman" w:cs="Times New Roman"/>
                <w:b/>
                <w:bCs/>
                <w:color w:val="000000"/>
                <w:sz w:val="20"/>
                <w:szCs w:val="20"/>
                <w:lang w:val="id-ID" w:eastAsia="id-ID"/>
              </w:rPr>
            </w:pPr>
          </w:p>
        </w:tc>
        <w:tc>
          <w:tcPr>
            <w:tcW w:w="1201" w:type="dxa"/>
            <w:vMerge/>
            <w:tcBorders>
              <w:top w:val="single" w:sz="4" w:space="0" w:color="auto"/>
              <w:left w:val="single" w:sz="4" w:space="0" w:color="auto"/>
              <w:bottom w:val="single" w:sz="4" w:space="0" w:color="auto"/>
              <w:right w:val="single" w:sz="4" w:space="0" w:color="auto"/>
            </w:tcBorders>
            <w:vAlign w:val="center"/>
            <w:hideMark/>
          </w:tcPr>
          <w:p w14:paraId="22E1F903" w14:textId="77777777" w:rsidR="00F541F0" w:rsidRPr="00F541F0" w:rsidRDefault="00F541F0" w:rsidP="00F541F0">
            <w:pPr>
              <w:spacing w:line="240" w:lineRule="auto"/>
              <w:jc w:val="left"/>
              <w:rPr>
                <w:rFonts w:eastAsia="Times New Roman" w:cs="Times New Roman"/>
                <w:b/>
                <w:bCs/>
                <w:color w:val="000000"/>
                <w:sz w:val="20"/>
                <w:szCs w:val="20"/>
                <w:lang w:val="id-ID" w:eastAsia="id-ID"/>
              </w:rPr>
            </w:pPr>
          </w:p>
        </w:tc>
      </w:tr>
      <w:tr w:rsidR="00F541F0" w:rsidRPr="00F541F0" w14:paraId="5413EE3B" w14:textId="77777777" w:rsidTr="00F541F0">
        <w:trPr>
          <w:trHeight w:val="510"/>
        </w:trPr>
        <w:tc>
          <w:tcPr>
            <w:tcW w:w="503" w:type="dxa"/>
            <w:vMerge w:val="restart"/>
            <w:tcBorders>
              <w:top w:val="nil"/>
              <w:left w:val="single" w:sz="4" w:space="0" w:color="auto"/>
              <w:bottom w:val="single" w:sz="4" w:space="0" w:color="000000"/>
              <w:right w:val="single" w:sz="4" w:space="0" w:color="auto"/>
            </w:tcBorders>
            <w:shd w:val="clear" w:color="auto" w:fill="auto"/>
            <w:vAlign w:val="center"/>
            <w:hideMark/>
          </w:tcPr>
          <w:p w14:paraId="63082D40"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w:t>
            </w:r>
          </w:p>
        </w:tc>
        <w:tc>
          <w:tcPr>
            <w:tcW w:w="1201" w:type="dxa"/>
            <w:vMerge w:val="restart"/>
            <w:tcBorders>
              <w:top w:val="nil"/>
              <w:left w:val="single" w:sz="4" w:space="0" w:color="auto"/>
              <w:bottom w:val="single" w:sz="4" w:space="0" w:color="000000"/>
              <w:right w:val="single" w:sz="4" w:space="0" w:color="auto"/>
            </w:tcBorders>
            <w:shd w:val="clear" w:color="auto" w:fill="auto"/>
            <w:vAlign w:val="center"/>
            <w:hideMark/>
          </w:tcPr>
          <w:p w14:paraId="4BBCD4CE"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Persiapan </w:t>
            </w:r>
          </w:p>
        </w:tc>
        <w:tc>
          <w:tcPr>
            <w:tcW w:w="1342" w:type="dxa"/>
            <w:tcBorders>
              <w:top w:val="nil"/>
              <w:left w:val="nil"/>
              <w:bottom w:val="single" w:sz="4" w:space="0" w:color="auto"/>
              <w:right w:val="single" w:sz="4" w:space="0" w:color="auto"/>
            </w:tcBorders>
            <w:shd w:val="clear" w:color="auto" w:fill="auto"/>
            <w:vAlign w:val="center"/>
            <w:hideMark/>
          </w:tcPr>
          <w:p w14:paraId="263CB389"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Memeriksa kuningan</w:t>
            </w:r>
          </w:p>
        </w:tc>
        <w:tc>
          <w:tcPr>
            <w:tcW w:w="849" w:type="dxa"/>
            <w:tcBorders>
              <w:top w:val="nil"/>
              <w:left w:val="nil"/>
              <w:bottom w:val="single" w:sz="4" w:space="0" w:color="auto"/>
              <w:right w:val="single" w:sz="4" w:space="0" w:color="auto"/>
            </w:tcBorders>
            <w:shd w:val="clear" w:color="auto" w:fill="auto"/>
            <w:noWrap/>
            <w:vAlign w:val="center"/>
            <w:hideMark/>
          </w:tcPr>
          <w:p w14:paraId="01C05A4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686,81</w:t>
            </w:r>
          </w:p>
        </w:tc>
        <w:tc>
          <w:tcPr>
            <w:tcW w:w="849" w:type="dxa"/>
            <w:tcBorders>
              <w:top w:val="nil"/>
              <w:left w:val="nil"/>
              <w:bottom w:val="single" w:sz="4" w:space="0" w:color="auto"/>
              <w:right w:val="single" w:sz="4" w:space="0" w:color="auto"/>
            </w:tcBorders>
            <w:shd w:val="clear" w:color="auto" w:fill="auto"/>
            <w:noWrap/>
            <w:vAlign w:val="center"/>
            <w:hideMark/>
          </w:tcPr>
          <w:p w14:paraId="4B54F30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686,38</w:t>
            </w:r>
          </w:p>
        </w:tc>
        <w:tc>
          <w:tcPr>
            <w:tcW w:w="849" w:type="dxa"/>
            <w:tcBorders>
              <w:top w:val="nil"/>
              <w:left w:val="nil"/>
              <w:bottom w:val="single" w:sz="4" w:space="0" w:color="auto"/>
              <w:right w:val="single" w:sz="4" w:space="0" w:color="auto"/>
            </w:tcBorders>
            <w:shd w:val="clear" w:color="auto" w:fill="auto"/>
            <w:noWrap/>
            <w:vAlign w:val="center"/>
            <w:hideMark/>
          </w:tcPr>
          <w:p w14:paraId="14FCDA3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687,31</w:t>
            </w:r>
          </w:p>
        </w:tc>
        <w:tc>
          <w:tcPr>
            <w:tcW w:w="849" w:type="dxa"/>
            <w:tcBorders>
              <w:top w:val="nil"/>
              <w:left w:val="nil"/>
              <w:bottom w:val="single" w:sz="4" w:space="0" w:color="auto"/>
              <w:right w:val="single" w:sz="4" w:space="0" w:color="auto"/>
            </w:tcBorders>
            <w:shd w:val="clear" w:color="auto" w:fill="auto"/>
            <w:noWrap/>
            <w:vAlign w:val="center"/>
            <w:hideMark/>
          </w:tcPr>
          <w:p w14:paraId="434D66E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686,66</w:t>
            </w:r>
          </w:p>
        </w:tc>
        <w:tc>
          <w:tcPr>
            <w:tcW w:w="849" w:type="dxa"/>
            <w:tcBorders>
              <w:top w:val="nil"/>
              <w:left w:val="nil"/>
              <w:bottom w:val="single" w:sz="4" w:space="0" w:color="auto"/>
              <w:right w:val="single" w:sz="4" w:space="0" w:color="auto"/>
            </w:tcBorders>
            <w:shd w:val="clear" w:color="auto" w:fill="auto"/>
            <w:noWrap/>
            <w:vAlign w:val="center"/>
            <w:hideMark/>
          </w:tcPr>
          <w:p w14:paraId="0B7242E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687,07</w:t>
            </w:r>
          </w:p>
        </w:tc>
        <w:tc>
          <w:tcPr>
            <w:tcW w:w="849" w:type="dxa"/>
            <w:tcBorders>
              <w:top w:val="nil"/>
              <w:left w:val="nil"/>
              <w:bottom w:val="single" w:sz="4" w:space="0" w:color="auto"/>
              <w:right w:val="single" w:sz="4" w:space="0" w:color="auto"/>
            </w:tcBorders>
            <w:shd w:val="clear" w:color="auto" w:fill="auto"/>
            <w:noWrap/>
            <w:vAlign w:val="center"/>
            <w:hideMark/>
          </w:tcPr>
          <w:p w14:paraId="397C6EB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686,84</w:t>
            </w:r>
          </w:p>
        </w:tc>
        <w:tc>
          <w:tcPr>
            <w:tcW w:w="682" w:type="dxa"/>
            <w:tcBorders>
              <w:top w:val="nil"/>
              <w:left w:val="nil"/>
              <w:bottom w:val="single" w:sz="4" w:space="0" w:color="auto"/>
              <w:right w:val="single" w:sz="4" w:space="0" w:color="auto"/>
            </w:tcBorders>
            <w:shd w:val="clear" w:color="auto" w:fill="auto"/>
            <w:noWrap/>
            <w:vAlign w:val="center"/>
            <w:hideMark/>
          </w:tcPr>
          <w:p w14:paraId="75B0D03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0,54</w:t>
            </w:r>
          </w:p>
        </w:tc>
        <w:tc>
          <w:tcPr>
            <w:tcW w:w="707" w:type="dxa"/>
            <w:tcBorders>
              <w:top w:val="nil"/>
              <w:left w:val="nil"/>
              <w:bottom w:val="single" w:sz="4" w:space="0" w:color="auto"/>
              <w:right w:val="single" w:sz="4" w:space="0" w:color="auto"/>
            </w:tcBorders>
            <w:shd w:val="clear" w:color="auto" w:fill="auto"/>
            <w:noWrap/>
            <w:vAlign w:val="center"/>
            <w:hideMark/>
          </w:tcPr>
          <w:p w14:paraId="1B31282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0,24</w:t>
            </w:r>
          </w:p>
        </w:tc>
        <w:tc>
          <w:tcPr>
            <w:tcW w:w="849" w:type="dxa"/>
            <w:tcBorders>
              <w:top w:val="nil"/>
              <w:left w:val="nil"/>
              <w:bottom w:val="single" w:sz="4" w:space="0" w:color="auto"/>
              <w:right w:val="single" w:sz="4" w:space="0" w:color="auto"/>
            </w:tcBorders>
            <w:shd w:val="clear" w:color="auto" w:fill="auto"/>
            <w:noWrap/>
            <w:vAlign w:val="center"/>
            <w:hideMark/>
          </w:tcPr>
          <w:p w14:paraId="47DEF76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687,56</w:t>
            </w:r>
          </w:p>
        </w:tc>
        <w:tc>
          <w:tcPr>
            <w:tcW w:w="849" w:type="dxa"/>
            <w:tcBorders>
              <w:top w:val="nil"/>
              <w:left w:val="nil"/>
              <w:bottom w:val="single" w:sz="4" w:space="0" w:color="auto"/>
              <w:right w:val="single" w:sz="4" w:space="0" w:color="auto"/>
            </w:tcBorders>
            <w:shd w:val="clear" w:color="auto" w:fill="auto"/>
            <w:noWrap/>
            <w:vAlign w:val="center"/>
            <w:hideMark/>
          </w:tcPr>
          <w:p w14:paraId="4FC6E97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686,12</w:t>
            </w:r>
          </w:p>
        </w:tc>
        <w:tc>
          <w:tcPr>
            <w:tcW w:w="1201" w:type="dxa"/>
            <w:tcBorders>
              <w:top w:val="nil"/>
              <w:left w:val="nil"/>
              <w:bottom w:val="single" w:sz="4" w:space="0" w:color="auto"/>
              <w:right w:val="single" w:sz="4" w:space="0" w:color="auto"/>
            </w:tcBorders>
            <w:shd w:val="clear" w:color="auto" w:fill="auto"/>
            <w:noWrap/>
            <w:vAlign w:val="center"/>
            <w:hideMark/>
          </w:tcPr>
          <w:p w14:paraId="1CF73E0B"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1E51764E" w14:textId="77777777" w:rsidTr="00F541F0">
        <w:trPr>
          <w:trHeight w:val="765"/>
        </w:trPr>
        <w:tc>
          <w:tcPr>
            <w:tcW w:w="503" w:type="dxa"/>
            <w:vMerge/>
            <w:tcBorders>
              <w:top w:val="nil"/>
              <w:left w:val="single" w:sz="4" w:space="0" w:color="auto"/>
              <w:bottom w:val="single" w:sz="4" w:space="0" w:color="000000"/>
              <w:right w:val="single" w:sz="4" w:space="0" w:color="auto"/>
            </w:tcBorders>
            <w:vAlign w:val="center"/>
            <w:hideMark/>
          </w:tcPr>
          <w:p w14:paraId="1BA73D27"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000000"/>
              <w:right w:val="single" w:sz="4" w:space="0" w:color="auto"/>
            </w:tcBorders>
            <w:vAlign w:val="center"/>
            <w:hideMark/>
          </w:tcPr>
          <w:p w14:paraId="79E1D456"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679BD8E8"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kuningan ke area </w:t>
            </w:r>
            <w:r w:rsidRPr="00F541F0">
              <w:rPr>
                <w:rFonts w:eastAsia="Times New Roman" w:cs="Times New Roman"/>
                <w:i/>
                <w:iCs/>
                <w:color w:val="000000"/>
                <w:sz w:val="20"/>
                <w:szCs w:val="20"/>
                <w:lang w:val="id-ID" w:eastAsia="id-ID"/>
              </w:rPr>
              <w:t>furnace</w:t>
            </w:r>
          </w:p>
        </w:tc>
        <w:tc>
          <w:tcPr>
            <w:tcW w:w="849" w:type="dxa"/>
            <w:tcBorders>
              <w:top w:val="nil"/>
              <w:left w:val="nil"/>
              <w:bottom w:val="single" w:sz="4" w:space="0" w:color="auto"/>
              <w:right w:val="single" w:sz="4" w:space="0" w:color="auto"/>
            </w:tcBorders>
            <w:shd w:val="clear" w:color="auto" w:fill="auto"/>
            <w:noWrap/>
            <w:vAlign w:val="center"/>
            <w:hideMark/>
          </w:tcPr>
          <w:p w14:paraId="60DD2B4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43,02</w:t>
            </w:r>
          </w:p>
        </w:tc>
        <w:tc>
          <w:tcPr>
            <w:tcW w:w="849" w:type="dxa"/>
            <w:tcBorders>
              <w:top w:val="nil"/>
              <w:left w:val="nil"/>
              <w:bottom w:val="single" w:sz="4" w:space="0" w:color="auto"/>
              <w:right w:val="single" w:sz="4" w:space="0" w:color="auto"/>
            </w:tcBorders>
            <w:shd w:val="clear" w:color="auto" w:fill="auto"/>
            <w:noWrap/>
            <w:vAlign w:val="center"/>
            <w:hideMark/>
          </w:tcPr>
          <w:p w14:paraId="1FD1107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42,98</w:t>
            </w:r>
          </w:p>
        </w:tc>
        <w:tc>
          <w:tcPr>
            <w:tcW w:w="849" w:type="dxa"/>
            <w:tcBorders>
              <w:top w:val="nil"/>
              <w:left w:val="nil"/>
              <w:bottom w:val="single" w:sz="4" w:space="0" w:color="auto"/>
              <w:right w:val="single" w:sz="4" w:space="0" w:color="auto"/>
            </w:tcBorders>
            <w:shd w:val="clear" w:color="auto" w:fill="auto"/>
            <w:noWrap/>
            <w:vAlign w:val="center"/>
            <w:hideMark/>
          </w:tcPr>
          <w:p w14:paraId="3271736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43,13</w:t>
            </w:r>
          </w:p>
        </w:tc>
        <w:tc>
          <w:tcPr>
            <w:tcW w:w="849" w:type="dxa"/>
            <w:tcBorders>
              <w:top w:val="nil"/>
              <w:left w:val="nil"/>
              <w:bottom w:val="single" w:sz="4" w:space="0" w:color="auto"/>
              <w:right w:val="single" w:sz="4" w:space="0" w:color="auto"/>
            </w:tcBorders>
            <w:shd w:val="clear" w:color="auto" w:fill="auto"/>
            <w:noWrap/>
            <w:vAlign w:val="center"/>
            <w:hideMark/>
          </w:tcPr>
          <w:p w14:paraId="45643B6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43,00</w:t>
            </w:r>
          </w:p>
        </w:tc>
        <w:tc>
          <w:tcPr>
            <w:tcW w:w="849" w:type="dxa"/>
            <w:tcBorders>
              <w:top w:val="nil"/>
              <w:left w:val="nil"/>
              <w:bottom w:val="single" w:sz="4" w:space="0" w:color="auto"/>
              <w:right w:val="single" w:sz="4" w:space="0" w:color="auto"/>
            </w:tcBorders>
            <w:shd w:val="clear" w:color="auto" w:fill="auto"/>
            <w:noWrap/>
            <w:vAlign w:val="center"/>
            <w:hideMark/>
          </w:tcPr>
          <w:p w14:paraId="3147151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43,15</w:t>
            </w:r>
          </w:p>
        </w:tc>
        <w:tc>
          <w:tcPr>
            <w:tcW w:w="849" w:type="dxa"/>
            <w:tcBorders>
              <w:top w:val="nil"/>
              <w:left w:val="nil"/>
              <w:bottom w:val="single" w:sz="4" w:space="0" w:color="auto"/>
              <w:right w:val="single" w:sz="4" w:space="0" w:color="auto"/>
            </w:tcBorders>
            <w:shd w:val="clear" w:color="auto" w:fill="auto"/>
            <w:noWrap/>
            <w:vAlign w:val="center"/>
            <w:hideMark/>
          </w:tcPr>
          <w:p w14:paraId="0EFFE75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43,05</w:t>
            </w:r>
          </w:p>
        </w:tc>
        <w:tc>
          <w:tcPr>
            <w:tcW w:w="682" w:type="dxa"/>
            <w:tcBorders>
              <w:top w:val="nil"/>
              <w:left w:val="nil"/>
              <w:bottom w:val="single" w:sz="4" w:space="0" w:color="auto"/>
              <w:right w:val="single" w:sz="4" w:space="0" w:color="auto"/>
            </w:tcBorders>
            <w:shd w:val="clear" w:color="auto" w:fill="auto"/>
            <w:noWrap/>
            <w:vAlign w:val="center"/>
            <w:hideMark/>
          </w:tcPr>
          <w:p w14:paraId="0A5A0CD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0,10</w:t>
            </w:r>
          </w:p>
        </w:tc>
        <w:tc>
          <w:tcPr>
            <w:tcW w:w="707" w:type="dxa"/>
            <w:tcBorders>
              <w:top w:val="nil"/>
              <w:left w:val="nil"/>
              <w:bottom w:val="single" w:sz="4" w:space="0" w:color="auto"/>
              <w:right w:val="single" w:sz="4" w:space="0" w:color="auto"/>
            </w:tcBorders>
            <w:shd w:val="clear" w:color="auto" w:fill="auto"/>
            <w:noWrap/>
            <w:vAlign w:val="center"/>
            <w:hideMark/>
          </w:tcPr>
          <w:p w14:paraId="3BAB0B4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0,05</w:t>
            </w:r>
          </w:p>
        </w:tc>
        <w:tc>
          <w:tcPr>
            <w:tcW w:w="849" w:type="dxa"/>
            <w:tcBorders>
              <w:top w:val="nil"/>
              <w:left w:val="nil"/>
              <w:bottom w:val="single" w:sz="4" w:space="0" w:color="auto"/>
              <w:right w:val="single" w:sz="4" w:space="0" w:color="auto"/>
            </w:tcBorders>
            <w:shd w:val="clear" w:color="auto" w:fill="auto"/>
            <w:noWrap/>
            <w:vAlign w:val="center"/>
            <w:hideMark/>
          </w:tcPr>
          <w:p w14:paraId="2BDBF8E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43,19</w:t>
            </w:r>
          </w:p>
        </w:tc>
        <w:tc>
          <w:tcPr>
            <w:tcW w:w="849" w:type="dxa"/>
            <w:tcBorders>
              <w:top w:val="nil"/>
              <w:left w:val="nil"/>
              <w:bottom w:val="single" w:sz="4" w:space="0" w:color="auto"/>
              <w:right w:val="single" w:sz="4" w:space="0" w:color="auto"/>
            </w:tcBorders>
            <w:shd w:val="clear" w:color="auto" w:fill="auto"/>
            <w:noWrap/>
            <w:vAlign w:val="center"/>
            <w:hideMark/>
          </w:tcPr>
          <w:p w14:paraId="30E8C7E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42,92</w:t>
            </w:r>
          </w:p>
        </w:tc>
        <w:tc>
          <w:tcPr>
            <w:tcW w:w="1201" w:type="dxa"/>
            <w:tcBorders>
              <w:top w:val="nil"/>
              <w:left w:val="nil"/>
              <w:bottom w:val="single" w:sz="4" w:space="0" w:color="auto"/>
              <w:right w:val="single" w:sz="4" w:space="0" w:color="auto"/>
            </w:tcBorders>
            <w:shd w:val="clear" w:color="auto" w:fill="auto"/>
            <w:noWrap/>
            <w:vAlign w:val="center"/>
            <w:hideMark/>
          </w:tcPr>
          <w:p w14:paraId="6D48D648"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11640288" w14:textId="77777777" w:rsidTr="00F541F0">
        <w:trPr>
          <w:trHeight w:val="510"/>
        </w:trPr>
        <w:tc>
          <w:tcPr>
            <w:tcW w:w="503" w:type="dxa"/>
            <w:vMerge/>
            <w:tcBorders>
              <w:top w:val="nil"/>
              <w:left w:val="single" w:sz="4" w:space="0" w:color="auto"/>
              <w:bottom w:val="single" w:sz="4" w:space="0" w:color="000000"/>
              <w:right w:val="single" w:sz="4" w:space="0" w:color="auto"/>
            </w:tcBorders>
            <w:vAlign w:val="center"/>
            <w:hideMark/>
          </w:tcPr>
          <w:p w14:paraId="36344269"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000000"/>
              <w:right w:val="single" w:sz="4" w:space="0" w:color="auto"/>
            </w:tcBorders>
            <w:vAlign w:val="center"/>
            <w:hideMark/>
          </w:tcPr>
          <w:p w14:paraId="0DE49934"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15D61851"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Memenuhi pasir ke tempat pasir</w:t>
            </w:r>
          </w:p>
        </w:tc>
        <w:tc>
          <w:tcPr>
            <w:tcW w:w="849" w:type="dxa"/>
            <w:tcBorders>
              <w:top w:val="nil"/>
              <w:left w:val="nil"/>
              <w:bottom w:val="single" w:sz="4" w:space="0" w:color="auto"/>
              <w:right w:val="single" w:sz="4" w:space="0" w:color="auto"/>
            </w:tcBorders>
            <w:shd w:val="clear" w:color="auto" w:fill="auto"/>
            <w:noWrap/>
            <w:vAlign w:val="center"/>
            <w:hideMark/>
          </w:tcPr>
          <w:p w14:paraId="516F864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204,70</w:t>
            </w:r>
          </w:p>
        </w:tc>
        <w:tc>
          <w:tcPr>
            <w:tcW w:w="849" w:type="dxa"/>
            <w:tcBorders>
              <w:top w:val="nil"/>
              <w:left w:val="nil"/>
              <w:bottom w:val="single" w:sz="4" w:space="0" w:color="auto"/>
              <w:right w:val="single" w:sz="4" w:space="0" w:color="auto"/>
            </w:tcBorders>
            <w:shd w:val="clear" w:color="auto" w:fill="auto"/>
            <w:noWrap/>
            <w:vAlign w:val="center"/>
            <w:hideMark/>
          </w:tcPr>
          <w:p w14:paraId="3E7F747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204,92</w:t>
            </w:r>
          </w:p>
        </w:tc>
        <w:tc>
          <w:tcPr>
            <w:tcW w:w="849" w:type="dxa"/>
            <w:tcBorders>
              <w:top w:val="nil"/>
              <w:left w:val="nil"/>
              <w:bottom w:val="single" w:sz="4" w:space="0" w:color="auto"/>
              <w:right w:val="single" w:sz="4" w:space="0" w:color="auto"/>
            </w:tcBorders>
            <w:shd w:val="clear" w:color="auto" w:fill="auto"/>
            <w:noWrap/>
            <w:vAlign w:val="center"/>
            <w:hideMark/>
          </w:tcPr>
          <w:p w14:paraId="3AA3B9D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205,05</w:t>
            </w:r>
          </w:p>
        </w:tc>
        <w:tc>
          <w:tcPr>
            <w:tcW w:w="849" w:type="dxa"/>
            <w:tcBorders>
              <w:top w:val="nil"/>
              <w:left w:val="nil"/>
              <w:bottom w:val="single" w:sz="4" w:space="0" w:color="auto"/>
              <w:right w:val="single" w:sz="4" w:space="0" w:color="auto"/>
            </w:tcBorders>
            <w:shd w:val="clear" w:color="auto" w:fill="auto"/>
            <w:noWrap/>
            <w:vAlign w:val="center"/>
            <w:hideMark/>
          </w:tcPr>
          <w:p w14:paraId="361C76C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204,79</w:t>
            </w:r>
          </w:p>
        </w:tc>
        <w:tc>
          <w:tcPr>
            <w:tcW w:w="849" w:type="dxa"/>
            <w:tcBorders>
              <w:top w:val="nil"/>
              <w:left w:val="nil"/>
              <w:bottom w:val="single" w:sz="4" w:space="0" w:color="auto"/>
              <w:right w:val="single" w:sz="4" w:space="0" w:color="auto"/>
            </w:tcBorders>
            <w:shd w:val="clear" w:color="auto" w:fill="auto"/>
            <w:noWrap/>
            <w:vAlign w:val="center"/>
            <w:hideMark/>
          </w:tcPr>
          <w:p w14:paraId="7D062AD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204,82</w:t>
            </w:r>
          </w:p>
        </w:tc>
        <w:tc>
          <w:tcPr>
            <w:tcW w:w="849" w:type="dxa"/>
            <w:tcBorders>
              <w:top w:val="nil"/>
              <w:left w:val="nil"/>
              <w:bottom w:val="single" w:sz="4" w:space="0" w:color="auto"/>
              <w:right w:val="single" w:sz="4" w:space="0" w:color="auto"/>
            </w:tcBorders>
            <w:shd w:val="clear" w:color="auto" w:fill="auto"/>
            <w:noWrap/>
            <w:vAlign w:val="center"/>
            <w:hideMark/>
          </w:tcPr>
          <w:p w14:paraId="70A6D69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204,86</w:t>
            </w:r>
          </w:p>
        </w:tc>
        <w:tc>
          <w:tcPr>
            <w:tcW w:w="682" w:type="dxa"/>
            <w:tcBorders>
              <w:top w:val="nil"/>
              <w:left w:val="nil"/>
              <w:bottom w:val="single" w:sz="4" w:space="0" w:color="auto"/>
              <w:right w:val="single" w:sz="4" w:space="0" w:color="auto"/>
            </w:tcBorders>
            <w:shd w:val="clear" w:color="auto" w:fill="auto"/>
            <w:noWrap/>
            <w:vAlign w:val="center"/>
            <w:hideMark/>
          </w:tcPr>
          <w:p w14:paraId="4B845B1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0,31</w:t>
            </w:r>
          </w:p>
        </w:tc>
        <w:tc>
          <w:tcPr>
            <w:tcW w:w="707" w:type="dxa"/>
            <w:tcBorders>
              <w:top w:val="nil"/>
              <w:left w:val="nil"/>
              <w:bottom w:val="single" w:sz="4" w:space="0" w:color="auto"/>
              <w:right w:val="single" w:sz="4" w:space="0" w:color="auto"/>
            </w:tcBorders>
            <w:shd w:val="clear" w:color="auto" w:fill="auto"/>
            <w:noWrap/>
            <w:vAlign w:val="center"/>
            <w:hideMark/>
          </w:tcPr>
          <w:p w14:paraId="2FA8612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0,14</w:t>
            </w:r>
          </w:p>
        </w:tc>
        <w:tc>
          <w:tcPr>
            <w:tcW w:w="849" w:type="dxa"/>
            <w:tcBorders>
              <w:top w:val="nil"/>
              <w:left w:val="nil"/>
              <w:bottom w:val="single" w:sz="4" w:space="0" w:color="auto"/>
              <w:right w:val="single" w:sz="4" w:space="0" w:color="auto"/>
            </w:tcBorders>
            <w:shd w:val="clear" w:color="auto" w:fill="auto"/>
            <w:noWrap/>
            <w:vAlign w:val="center"/>
            <w:hideMark/>
          </w:tcPr>
          <w:p w14:paraId="69A39AB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205,28</w:t>
            </w:r>
          </w:p>
        </w:tc>
        <w:tc>
          <w:tcPr>
            <w:tcW w:w="849" w:type="dxa"/>
            <w:tcBorders>
              <w:top w:val="nil"/>
              <w:left w:val="nil"/>
              <w:bottom w:val="single" w:sz="4" w:space="0" w:color="auto"/>
              <w:right w:val="single" w:sz="4" w:space="0" w:color="auto"/>
            </w:tcBorders>
            <w:shd w:val="clear" w:color="auto" w:fill="auto"/>
            <w:noWrap/>
            <w:vAlign w:val="center"/>
            <w:hideMark/>
          </w:tcPr>
          <w:p w14:paraId="447322E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204,43</w:t>
            </w:r>
          </w:p>
        </w:tc>
        <w:tc>
          <w:tcPr>
            <w:tcW w:w="1201" w:type="dxa"/>
            <w:tcBorders>
              <w:top w:val="nil"/>
              <w:left w:val="nil"/>
              <w:bottom w:val="single" w:sz="4" w:space="0" w:color="auto"/>
              <w:right w:val="single" w:sz="4" w:space="0" w:color="auto"/>
            </w:tcBorders>
            <w:shd w:val="clear" w:color="auto" w:fill="auto"/>
            <w:noWrap/>
            <w:vAlign w:val="center"/>
            <w:hideMark/>
          </w:tcPr>
          <w:p w14:paraId="100E5874"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6A4E2BEE" w14:textId="77777777" w:rsidTr="00F541F0">
        <w:trPr>
          <w:trHeight w:val="510"/>
        </w:trPr>
        <w:tc>
          <w:tcPr>
            <w:tcW w:w="503" w:type="dxa"/>
            <w:vMerge/>
            <w:tcBorders>
              <w:top w:val="nil"/>
              <w:left w:val="single" w:sz="4" w:space="0" w:color="auto"/>
              <w:bottom w:val="single" w:sz="4" w:space="0" w:color="000000"/>
              <w:right w:val="single" w:sz="4" w:space="0" w:color="auto"/>
            </w:tcBorders>
            <w:vAlign w:val="center"/>
            <w:hideMark/>
          </w:tcPr>
          <w:p w14:paraId="44C1CB36"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000000"/>
              <w:right w:val="single" w:sz="4" w:space="0" w:color="auto"/>
            </w:tcBorders>
            <w:vAlign w:val="center"/>
            <w:hideMark/>
          </w:tcPr>
          <w:p w14:paraId="599DAC1C"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10E091AE"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Pengayakan pasir silika</w:t>
            </w:r>
          </w:p>
        </w:tc>
        <w:tc>
          <w:tcPr>
            <w:tcW w:w="849" w:type="dxa"/>
            <w:tcBorders>
              <w:top w:val="nil"/>
              <w:left w:val="nil"/>
              <w:bottom w:val="single" w:sz="4" w:space="0" w:color="auto"/>
              <w:right w:val="single" w:sz="4" w:space="0" w:color="auto"/>
            </w:tcBorders>
            <w:shd w:val="clear" w:color="auto" w:fill="auto"/>
            <w:noWrap/>
            <w:vAlign w:val="center"/>
            <w:hideMark/>
          </w:tcPr>
          <w:p w14:paraId="12417C1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684,64</w:t>
            </w:r>
          </w:p>
        </w:tc>
        <w:tc>
          <w:tcPr>
            <w:tcW w:w="849" w:type="dxa"/>
            <w:tcBorders>
              <w:top w:val="nil"/>
              <w:left w:val="nil"/>
              <w:bottom w:val="single" w:sz="4" w:space="0" w:color="auto"/>
              <w:right w:val="single" w:sz="4" w:space="0" w:color="auto"/>
            </w:tcBorders>
            <w:shd w:val="clear" w:color="auto" w:fill="auto"/>
            <w:noWrap/>
            <w:vAlign w:val="center"/>
            <w:hideMark/>
          </w:tcPr>
          <w:p w14:paraId="7541EA1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683,60</w:t>
            </w:r>
          </w:p>
        </w:tc>
        <w:tc>
          <w:tcPr>
            <w:tcW w:w="849" w:type="dxa"/>
            <w:tcBorders>
              <w:top w:val="nil"/>
              <w:left w:val="nil"/>
              <w:bottom w:val="single" w:sz="4" w:space="0" w:color="auto"/>
              <w:right w:val="single" w:sz="4" w:space="0" w:color="auto"/>
            </w:tcBorders>
            <w:shd w:val="clear" w:color="auto" w:fill="auto"/>
            <w:noWrap/>
            <w:vAlign w:val="center"/>
            <w:hideMark/>
          </w:tcPr>
          <w:p w14:paraId="7CBFA5D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683,79</w:t>
            </w:r>
          </w:p>
        </w:tc>
        <w:tc>
          <w:tcPr>
            <w:tcW w:w="849" w:type="dxa"/>
            <w:tcBorders>
              <w:top w:val="nil"/>
              <w:left w:val="nil"/>
              <w:bottom w:val="single" w:sz="4" w:space="0" w:color="auto"/>
              <w:right w:val="single" w:sz="4" w:space="0" w:color="auto"/>
            </w:tcBorders>
            <w:shd w:val="clear" w:color="auto" w:fill="auto"/>
            <w:noWrap/>
            <w:vAlign w:val="center"/>
            <w:hideMark/>
          </w:tcPr>
          <w:p w14:paraId="5F4914D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683,98</w:t>
            </w:r>
          </w:p>
        </w:tc>
        <w:tc>
          <w:tcPr>
            <w:tcW w:w="849" w:type="dxa"/>
            <w:tcBorders>
              <w:top w:val="nil"/>
              <w:left w:val="nil"/>
              <w:bottom w:val="single" w:sz="4" w:space="0" w:color="auto"/>
              <w:right w:val="single" w:sz="4" w:space="0" w:color="auto"/>
            </w:tcBorders>
            <w:shd w:val="clear" w:color="auto" w:fill="auto"/>
            <w:noWrap/>
            <w:vAlign w:val="center"/>
            <w:hideMark/>
          </w:tcPr>
          <w:p w14:paraId="11B0AAA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684,07</w:t>
            </w:r>
          </w:p>
        </w:tc>
        <w:tc>
          <w:tcPr>
            <w:tcW w:w="849" w:type="dxa"/>
            <w:tcBorders>
              <w:top w:val="nil"/>
              <w:left w:val="nil"/>
              <w:bottom w:val="single" w:sz="4" w:space="0" w:color="auto"/>
              <w:right w:val="single" w:sz="4" w:space="0" w:color="auto"/>
            </w:tcBorders>
            <w:shd w:val="clear" w:color="auto" w:fill="auto"/>
            <w:noWrap/>
            <w:vAlign w:val="center"/>
            <w:hideMark/>
          </w:tcPr>
          <w:p w14:paraId="418FDE3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684,01</w:t>
            </w:r>
          </w:p>
        </w:tc>
        <w:tc>
          <w:tcPr>
            <w:tcW w:w="682" w:type="dxa"/>
            <w:tcBorders>
              <w:top w:val="nil"/>
              <w:left w:val="nil"/>
              <w:bottom w:val="single" w:sz="4" w:space="0" w:color="auto"/>
              <w:right w:val="single" w:sz="4" w:space="0" w:color="auto"/>
            </w:tcBorders>
            <w:shd w:val="clear" w:color="auto" w:fill="auto"/>
            <w:noWrap/>
            <w:vAlign w:val="center"/>
            <w:hideMark/>
          </w:tcPr>
          <w:p w14:paraId="474D1FD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0,42</w:t>
            </w:r>
          </w:p>
        </w:tc>
        <w:tc>
          <w:tcPr>
            <w:tcW w:w="707" w:type="dxa"/>
            <w:tcBorders>
              <w:top w:val="nil"/>
              <w:left w:val="nil"/>
              <w:bottom w:val="single" w:sz="4" w:space="0" w:color="auto"/>
              <w:right w:val="single" w:sz="4" w:space="0" w:color="auto"/>
            </w:tcBorders>
            <w:shd w:val="clear" w:color="auto" w:fill="auto"/>
            <w:noWrap/>
            <w:vAlign w:val="center"/>
            <w:hideMark/>
          </w:tcPr>
          <w:p w14:paraId="74CAC9C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0,19</w:t>
            </w:r>
          </w:p>
        </w:tc>
        <w:tc>
          <w:tcPr>
            <w:tcW w:w="849" w:type="dxa"/>
            <w:tcBorders>
              <w:top w:val="nil"/>
              <w:left w:val="nil"/>
              <w:bottom w:val="single" w:sz="4" w:space="0" w:color="auto"/>
              <w:right w:val="single" w:sz="4" w:space="0" w:color="auto"/>
            </w:tcBorders>
            <w:shd w:val="clear" w:color="auto" w:fill="auto"/>
            <w:noWrap/>
            <w:vAlign w:val="center"/>
            <w:hideMark/>
          </w:tcPr>
          <w:p w14:paraId="22ACA9B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684,58</w:t>
            </w:r>
          </w:p>
        </w:tc>
        <w:tc>
          <w:tcPr>
            <w:tcW w:w="849" w:type="dxa"/>
            <w:tcBorders>
              <w:top w:val="nil"/>
              <w:left w:val="nil"/>
              <w:bottom w:val="single" w:sz="4" w:space="0" w:color="auto"/>
              <w:right w:val="single" w:sz="4" w:space="0" w:color="auto"/>
            </w:tcBorders>
            <w:shd w:val="clear" w:color="auto" w:fill="auto"/>
            <w:noWrap/>
            <w:vAlign w:val="center"/>
            <w:hideMark/>
          </w:tcPr>
          <w:p w14:paraId="54F8C9F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683,45</w:t>
            </w:r>
          </w:p>
        </w:tc>
        <w:tc>
          <w:tcPr>
            <w:tcW w:w="1201" w:type="dxa"/>
            <w:tcBorders>
              <w:top w:val="nil"/>
              <w:left w:val="nil"/>
              <w:bottom w:val="single" w:sz="4" w:space="0" w:color="auto"/>
              <w:right w:val="single" w:sz="4" w:space="0" w:color="auto"/>
            </w:tcBorders>
            <w:shd w:val="clear" w:color="auto" w:fill="auto"/>
            <w:noWrap/>
            <w:vAlign w:val="center"/>
            <w:hideMark/>
          </w:tcPr>
          <w:p w14:paraId="676A0BA8"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6DECCE39" w14:textId="77777777" w:rsidTr="00F541F0">
        <w:trPr>
          <w:trHeight w:val="765"/>
        </w:trPr>
        <w:tc>
          <w:tcPr>
            <w:tcW w:w="503" w:type="dxa"/>
            <w:vMerge/>
            <w:tcBorders>
              <w:top w:val="nil"/>
              <w:left w:val="single" w:sz="4" w:space="0" w:color="auto"/>
              <w:bottom w:val="single" w:sz="4" w:space="0" w:color="000000"/>
              <w:right w:val="single" w:sz="4" w:space="0" w:color="auto"/>
            </w:tcBorders>
            <w:vAlign w:val="center"/>
            <w:hideMark/>
          </w:tcPr>
          <w:p w14:paraId="53F84BFC"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000000"/>
              <w:right w:val="single" w:sz="4" w:space="0" w:color="auto"/>
            </w:tcBorders>
            <w:vAlign w:val="center"/>
            <w:hideMark/>
          </w:tcPr>
          <w:p w14:paraId="7787EC6B"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3485B7F6"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pasir silika ke area pembuatan </w:t>
            </w:r>
            <w:r w:rsidRPr="00F541F0">
              <w:rPr>
                <w:rFonts w:eastAsia="Times New Roman" w:cs="Times New Roman"/>
                <w:i/>
                <w:iCs/>
                <w:color w:val="000000"/>
                <w:sz w:val="20"/>
                <w:szCs w:val="20"/>
                <w:lang w:val="id-ID" w:eastAsia="id-ID"/>
              </w:rPr>
              <w:t>core</w:t>
            </w:r>
          </w:p>
        </w:tc>
        <w:tc>
          <w:tcPr>
            <w:tcW w:w="849" w:type="dxa"/>
            <w:tcBorders>
              <w:top w:val="nil"/>
              <w:left w:val="nil"/>
              <w:bottom w:val="single" w:sz="4" w:space="0" w:color="auto"/>
              <w:right w:val="single" w:sz="4" w:space="0" w:color="auto"/>
            </w:tcBorders>
            <w:shd w:val="clear" w:color="auto" w:fill="auto"/>
            <w:noWrap/>
            <w:vAlign w:val="center"/>
            <w:hideMark/>
          </w:tcPr>
          <w:p w14:paraId="08EF323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50,95</w:t>
            </w:r>
          </w:p>
        </w:tc>
        <w:tc>
          <w:tcPr>
            <w:tcW w:w="849" w:type="dxa"/>
            <w:tcBorders>
              <w:top w:val="nil"/>
              <w:left w:val="nil"/>
              <w:bottom w:val="single" w:sz="4" w:space="0" w:color="auto"/>
              <w:right w:val="single" w:sz="4" w:space="0" w:color="auto"/>
            </w:tcBorders>
            <w:shd w:val="clear" w:color="auto" w:fill="auto"/>
            <w:noWrap/>
            <w:vAlign w:val="center"/>
            <w:hideMark/>
          </w:tcPr>
          <w:p w14:paraId="5B65ECE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51,42</w:t>
            </w:r>
          </w:p>
        </w:tc>
        <w:tc>
          <w:tcPr>
            <w:tcW w:w="849" w:type="dxa"/>
            <w:tcBorders>
              <w:top w:val="nil"/>
              <w:left w:val="nil"/>
              <w:bottom w:val="single" w:sz="4" w:space="0" w:color="auto"/>
              <w:right w:val="single" w:sz="4" w:space="0" w:color="auto"/>
            </w:tcBorders>
            <w:shd w:val="clear" w:color="auto" w:fill="auto"/>
            <w:noWrap/>
            <w:vAlign w:val="center"/>
            <w:hideMark/>
          </w:tcPr>
          <w:p w14:paraId="703F197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50,66</w:t>
            </w:r>
          </w:p>
        </w:tc>
        <w:tc>
          <w:tcPr>
            <w:tcW w:w="849" w:type="dxa"/>
            <w:tcBorders>
              <w:top w:val="nil"/>
              <w:left w:val="nil"/>
              <w:bottom w:val="single" w:sz="4" w:space="0" w:color="auto"/>
              <w:right w:val="single" w:sz="4" w:space="0" w:color="auto"/>
            </w:tcBorders>
            <w:shd w:val="clear" w:color="auto" w:fill="auto"/>
            <w:noWrap/>
            <w:vAlign w:val="center"/>
            <w:hideMark/>
          </w:tcPr>
          <w:p w14:paraId="3FC19EA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50,84</w:t>
            </w:r>
          </w:p>
        </w:tc>
        <w:tc>
          <w:tcPr>
            <w:tcW w:w="849" w:type="dxa"/>
            <w:tcBorders>
              <w:top w:val="nil"/>
              <w:left w:val="nil"/>
              <w:bottom w:val="single" w:sz="4" w:space="0" w:color="auto"/>
              <w:right w:val="single" w:sz="4" w:space="0" w:color="auto"/>
            </w:tcBorders>
            <w:shd w:val="clear" w:color="auto" w:fill="auto"/>
            <w:noWrap/>
            <w:vAlign w:val="center"/>
            <w:hideMark/>
          </w:tcPr>
          <w:p w14:paraId="01EF9EF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50,93</w:t>
            </w:r>
          </w:p>
        </w:tc>
        <w:tc>
          <w:tcPr>
            <w:tcW w:w="849" w:type="dxa"/>
            <w:tcBorders>
              <w:top w:val="nil"/>
              <w:left w:val="nil"/>
              <w:bottom w:val="single" w:sz="4" w:space="0" w:color="auto"/>
              <w:right w:val="single" w:sz="4" w:space="0" w:color="auto"/>
            </w:tcBorders>
            <w:shd w:val="clear" w:color="auto" w:fill="auto"/>
            <w:noWrap/>
            <w:vAlign w:val="center"/>
            <w:hideMark/>
          </w:tcPr>
          <w:p w14:paraId="60B25C1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50,96</w:t>
            </w:r>
          </w:p>
        </w:tc>
        <w:tc>
          <w:tcPr>
            <w:tcW w:w="682" w:type="dxa"/>
            <w:tcBorders>
              <w:top w:val="nil"/>
              <w:left w:val="nil"/>
              <w:bottom w:val="single" w:sz="4" w:space="0" w:color="auto"/>
              <w:right w:val="single" w:sz="4" w:space="0" w:color="auto"/>
            </w:tcBorders>
            <w:shd w:val="clear" w:color="auto" w:fill="auto"/>
            <w:noWrap/>
            <w:vAlign w:val="center"/>
            <w:hideMark/>
          </w:tcPr>
          <w:p w14:paraId="3582FF6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0,51</w:t>
            </w:r>
          </w:p>
        </w:tc>
        <w:tc>
          <w:tcPr>
            <w:tcW w:w="707" w:type="dxa"/>
            <w:tcBorders>
              <w:top w:val="nil"/>
              <w:left w:val="nil"/>
              <w:bottom w:val="single" w:sz="4" w:space="0" w:color="auto"/>
              <w:right w:val="single" w:sz="4" w:space="0" w:color="auto"/>
            </w:tcBorders>
            <w:shd w:val="clear" w:color="auto" w:fill="auto"/>
            <w:noWrap/>
            <w:vAlign w:val="center"/>
            <w:hideMark/>
          </w:tcPr>
          <w:p w14:paraId="7D8DBDC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0,23</w:t>
            </w:r>
          </w:p>
        </w:tc>
        <w:tc>
          <w:tcPr>
            <w:tcW w:w="849" w:type="dxa"/>
            <w:tcBorders>
              <w:top w:val="nil"/>
              <w:left w:val="nil"/>
              <w:bottom w:val="single" w:sz="4" w:space="0" w:color="auto"/>
              <w:right w:val="single" w:sz="4" w:space="0" w:color="auto"/>
            </w:tcBorders>
            <w:shd w:val="clear" w:color="auto" w:fill="auto"/>
            <w:noWrap/>
            <w:vAlign w:val="center"/>
            <w:hideMark/>
          </w:tcPr>
          <w:p w14:paraId="41B5880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51,64</w:t>
            </w:r>
          </w:p>
        </w:tc>
        <w:tc>
          <w:tcPr>
            <w:tcW w:w="849" w:type="dxa"/>
            <w:tcBorders>
              <w:top w:val="nil"/>
              <w:left w:val="nil"/>
              <w:bottom w:val="single" w:sz="4" w:space="0" w:color="auto"/>
              <w:right w:val="single" w:sz="4" w:space="0" w:color="auto"/>
            </w:tcBorders>
            <w:shd w:val="clear" w:color="auto" w:fill="auto"/>
            <w:noWrap/>
            <w:vAlign w:val="center"/>
            <w:hideMark/>
          </w:tcPr>
          <w:p w14:paraId="6C314D2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50,27</w:t>
            </w:r>
          </w:p>
        </w:tc>
        <w:tc>
          <w:tcPr>
            <w:tcW w:w="1201" w:type="dxa"/>
            <w:tcBorders>
              <w:top w:val="nil"/>
              <w:left w:val="nil"/>
              <w:bottom w:val="single" w:sz="4" w:space="0" w:color="auto"/>
              <w:right w:val="single" w:sz="4" w:space="0" w:color="auto"/>
            </w:tcBorders>
            <w:shd w:val="clear" w:color="auto" w:fill="auto"/>
            <w:noWrap/>
            <w:vAlign w:val="center"/>
            <w:hideMark/>
          </w:tcPr>
          <w:p w14:paraId="3A691F91"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47A1476E" w14:textId="77777777" w:rsidTr="00F541F0">
        <w:trPr>
          <w:trHeight w:val="300"/>
        </w:trPr>
        <w:tc>
          <w:tcPr>
            <w:tcW w:w="503" w:type="dxa"/>
            <w:vMerge/>
            <w:tcBorders>
              <w:top w:val="nil"/>
              <w:left w:val="single" w:sz="4" w:space="0" w:color="auto"/>
              <w:bottom w:val="single" w:sz="4" w:space="0" w:color="000000"/>
              <w:right w:val="single" w:sz="4" w:space="0" w:color="auto"/>
            </w:tcBorders>
            <w:vAlign w:val="center"/>
            <w:hideMark/>
          </w:tcPr>
          <w:p w14:paraId="30B044AA"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000000"/>
              <w:right w:val="single" w:sz="4" w:space="0" w:color="auto"/>
            </w:tcBorders>
            <w:vAlign w:val="center"/>
            <w:hideMark/>
          </w:tcPr>
          <w:p w14:paraId="7546ED38"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3D0777C7"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Memeriksa resin</w:t>
            </w:r>
          </w:p>
        </w:tc>
        <w:tc>
          <w:tcPr>
            <w:tcW w:w="849" w:type="dxa"/>
            <w:tcBorders>
              <w:top w:val="nil"/>
              <w:left w:val="nil"/>
              <w:bottom w:val="single" w:sz="4" w:space="0" w:color="auto"/>
              <w:right w:val="single" w:sz="4" w:space="0" w:color="auto"/>
            </w:tcBorders>
            <w:shd w:val="clear" w:color="auto" w:fill="auto"/>
            <w:noWrap/>
            <w:vAlign w:val="center"/>
            <w:hideMark/>
          </w:tcPr>
          <w:p w14:paraId="628ADFA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88,05</w:t>
            </w:r>
          </w:p>
        </w:tc>
        <w:tc>
          <w:tcPr>
            <w:tcW w:w="849" w:type="dxa"/>
            <w:tcBorders>
              <w:top w:val="nil"/>
              <w:left w:val="nil"/>
              <w:bottom w:val="single" w:sz="4" w:space="0" w:color="auto"/>
              <w:right w:val="single" w:sz="4" w:space="0" w:color="auto"/>
            </w:tcBorders>
            <w:shd w:val="clear" w:color="auto" w:fill="auto"/>
            <w:noWrap/>
            <w:vAlign w:val="center"/>
            <w:hideMark/>
          </w:tcPr>
          <w:p w14:paraId="04B261F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87,51</w:t>
            </w:r>
          </w:p>
        </w:tc>
        <w:tc>
          <w:tcPr>
            <w:tcW w:w="849" w:type="dxa"/>
            <w:tcBorders>
              <w:top w:val="nil"/>
              <w:left w:val="nil"/>
              <w:bottom w:val="single" w:sz="4" w:space="0" w:color="auto"/>
              <w:right w:val="single" w:sz="4" w:space="0" w:color="auto"/>
            </w:tcBorders>
            <w:shd w:val="clear" w:color="auto" w:fill="auto"/>
            <w:noWrap/>
            <w:vAlign w:val="center"/>
            <w:hideMark/>
          </w:tcPr>
          <w:p w14:paraId="4A64C38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87,70</w:t>
            </w:r>
          </w:p>
        </w:tc>
        <w:tc>
          <w:tcPr>
            <w:tcW w:w="849" w:type="dxa"/>
            <w:tcBorders>
              <w:top w:val="nil"/>
              <w:left w:val="nil"/>
              <w:bottom w:val="single" w:sz="4" w:space="0" w:color="auto"/>
              <w:right w:val="single" w:sz="4" w:space="0" w:color="auto"/>
            </w:tcBorders>
            <w:shd w:val="clear" w:color="auto" w:fill="auto"/>
            <w:noWrap/>
            <w:vAlign w:val="center"/>
            <w:hideMark/>
          </w:tcPr>
          <w:p w14:paraId="16ACFAF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87,89</w:t>
            </w:r>
          </w:p>
        </w:tc>
        <w:tc>
          <w:tcPr>
            <w:tcW w:w="849" w:type="dxa"/>
            <w:tcBorders>
              <w:top w:val="nil"/>
              <w:left w:val="nil"/>
              <w:bottom w:val="single" w:sz="4" w:space="0" w:color="auto"/>
              <w:right w:val="single" w:sz="4" w:space="0" w:color="auto"/>
            </w:tcBorders>
            <w:shd w:val="clear" w:color="auto" w:fill="auto"/>
            <w:noWrap/>
            <w:vAlign w:val="center"/>
            <w:hideMark/>
          </w:tcPr>
          <w:p w14:paraId="05258E8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87,98</w:t>
            </w:r>
          </w:p>
        </w:tc>
        <w:tc>
          <w:tcPr>
            <w:tcW w:w="849" w:type="dxa"/>
            <w:tcBorders>
              <w:top w:val="nil"/>
              <w:left w:val="nil"/>
              <w:bottom w:val="single" w:sz="4" w:space="0" w:color="auto"/>
              <w:right w:val="single" w:sz="4" w:space="0" w:color="auto"/>
            </w:tcBorders>
            <w:shd w:val="clear" w:color="auto" w:fill="auto"/>
            <w:noWrap/>
            <w:vAlign w:val="center"/>
            <w:hideMark/>
          </w:tcPr>
          <w:p w14:paraId="0CDAC4D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87,82</w:t>
            </w:r>
          </w:p>
        </w:tc>
        <w:tc>
          <w:tcPr>
            <w:tcW w:w="682" w:type="dxa"/>
            <w:tcBorders>
              <w:top w:val="nil"/>
              <w:left w:val="nil"/>
              <w:bottom w:val="single" w:sz="4" w:space="0" w:color="auto"/>
              <w:right w:val="single" w:sz="4" w:space="0" w:color="auto"/>
            </w:tcBorders>
            <w:shd w:val="clear" w:color="auto" w:fill="auto"/>
            <w:noWrap/>
            <w:vAlign w:val="center"/>
            <w:hideMark/>
          </w:tcPr>
          <w:p w14:paraId="3FBE2B1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0,48</w:t>
            </w:r>
          </w:p>
        </w:tc>
        <w:tc>
          <w:tcPr>
            <w:tcW w:w="707" w:type="dxa"/>
            <w:tcBorders>
              <w:top w:val="nil"/>
              <w:left w:val="nil"/>
              <w:bottom w:val="single" w:sz="4" w:space="0" w:color="auto"/>
              <w:right w:val="single" w:sz="4" w:space="0" w:color="auto"/>
            </w:tcBorders>
            <w:shd w:val="clear" w:color="auto" w:fill="auto"/>
            <w:noWrap/>
            <w:vAlign w:val="center"/>
            <w:hideMark/>
          </w:tcPr>
          <w:p w14:paraId="7D8914E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0,21</w:t>
            </w:r>
          </w:p>
        </w:tc>
        <w:tc>
          <w:tcPr>
            <w:tcW w:w="849" w:type="dxa"/>
            <w:tcBorders>
              <w:top w:val="nil"/>
              <w:left w:val="nil"/>
              <w:bottom w:val="single" w:sz="4" w:space="0" w:color="auto"/>
              <w:right w:val="single" w:sz="4" w:space="0" w:color="auto"/>
            </w:tcBorders>
            <w:shd w:val="clear" w:color="auto" w:fill="auto"/>
            <w:noWrap/>
            <w:vAlign w:val="center"/>
            <w:hideMark/>
          </w:tcPr>
          <w:p w14:paraId="0EF30D0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88,46</w:t>
            </w:r>
          </w:p>
        </w:tc>
        <w:tc>
          <w:tcPr>
            <w:tcW w:w="849" w:type="dxa"/>
            <w:tcBorders>
              <w:top w:val="nil"/>
              <w:left w:val="nil"/>
              <w:bottom w:val="single" w:sz="4" w:space="0" w:color="auto"/>
              <w:right w:val="single" w:sz="4" w:space="0" w:color="auto"/>
            </w:tcBorders>
            <w:shd w:val="clear" w:color="auto" w:fill="auto"/>
            <w:noWrap/>
            <w:vAlign w:val="center"/>
            <w:hideMark/>
          </w:tcPr>
          <w:p w14:paraId="1D4780D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87,18</w:t>
            </w:r>
          </w:p>
        </w:tc>
        <w:tc>
          <w:tcPr>
            <w:tcW w:w="1201" w:type="dxa"/>
            <w:tcBorders>
              <w:top w:val="nil"/>
              <w:left w:val="nil"/>
              <w:bottom w:val="single" w:sz="4" w:space="0" w:color="auto"/>
              <w:right w:val="single" w:sz="4" w:space="0" w:color="auto"/>
            </w:tcBorders>
            <w:shd w:val="clear" w:color="auto" w:fill="auto"/>
            <w:noWrap/>
            <w:vAlign w:val="center"/>
            <w:hideMark/>
          </w:tcPr>
          <w:p w14:paraId="5B257909"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31B3A846" w14:textId="77777777" w:rsidTr="00F541F0">
        <w:trPr>
          <w:trHeight w:val="510"/>
        </w:trPr>
        <w:tc>
          <w:tcPr>
            <w:tcW w:w="503" w:type="dxa"/>
            <w:vMerge/>
            <w:tcBorders>
              <w:top w:val="nil"/>
              <w:left w:val="single" w:sz="4" w:space="0" w:color="auto"/>
              <w:bottom w:val="single" w:sz="4" w:space="0" w:color="000000"/>
              <w:right w:val="single" w:sz="4" w:space="0" w:color="auto"/>
            </w:tcBorders>
            <w:vAlign w:val="center"/>
            <w:hideMark/>
          </w:tcPr>
          <w:p w14:paraId="113E15CA"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000000"/>
              <w:right w:val="single" w:sz="4" w:space="0" w:color="auto"/>
            </w:tcBorders>
            <w:vAlign w:val="center"/>
            <w:hideMark/>
          </w:tcPr>
          <w:p w14:paraId="15D69D29"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6557D8E7"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resin ke area </w:t>
            </w:r>
            <w:r w:rsidRPr="00F541F0">
              <w:rPr>
                <w:rFonts w:eastAsia="Times New Roman" w:cs="Times New Roman"/>
                <w:i/>
                <w:iCs/>
                <w:color w:val="000000"/>
                <w:sz w:val="20"/>
                <w:szCs w:val="20"/>
                <w:lang w:val="id-ID" w:eastAsia="id-ID"/>
              </w:rPr>
              <w:t>core</w:t>
            </w:r>
          </w:p>
        </w:tc>
        <w:tc>
          <w:tcPr>
            <w:tcW w:w="849" w:type="dxa"/>
            <w:tcBorders>
              <w:top w:val="nil"/>
              <w:left w:val="nil"/>
              <w:bottom w:val="single" w:sz="4" w:space="0" w:color="auto"/>
              <w:right w:val="single" w:sz="4" w:space="0" w:color="auto"/>
            </w:tcBorders>
            <w:shd w:val="clear" w:color="auto" w:fill="auto"/>
            <w:noWrap/>
            <w:vAlign w:val="center"/>
            <w:hideMark/>
          </w:tcPr>
          <w:p w14:paraId="7628F9C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48,07</w:t>
            </w:r>
          </w:p>
        </w:tc>
        <w:tc>
          <w:tcPr>
            <w:tcW w:w="849" w:type="dxa"/>
            <w:tcBorders>
              <w:top w:val="nil"/>
              <w:left w:val="nil"/>
              <w:bottom w:val="single" w:sz="4" w:space="0" w:color="auto"/>
              <w:right w:val="single" w:sz="4" w:space="0" w:color="auto"/>
            </w:tcBorders>
            <w:shd w:val="clear" w:color="auto" w:fill="auto"/>
            <w:noWrap/>
            <w:vAlign w:val="center"/>
            <w:hideMark/>
          </w:tcPr>
          <w:p w14:paraId="1D03E5D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48,03</w:t>
            </w:r>
          </w:p>
        </w:tc>
        <w:tc>
          <w:tcPr>
            <w:tcW w:w="849" w:type="dxa"/>
            <w:tcBorders>
              <w:top w:val="nil"/>
              <w:left w:val="nil"/>
              <w:bottom w:val="single" w:sz="4" w:space="0" w:color="auto"/>
              <w:right w:val="single" w:sz="4" w:space="0" w:color="auto"/>
            </w:tcBorders>
            <w:shd w:val="clear" w:color="auto" w:fill="auto"/>
            <w:noWrap/>
            <w:vAlign w:val="center"/>
            <w:hideMark/>
          </w:tcPr>
          <w:p w14:paraId="3994738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47,72</w:t>
            </w:r>
          </w:p>
        </w:tc>
        <w:tc>
          <w:tcPr>
            <w:tcW w:w="849" w:type="dxa"/>
            <w:tcBorders>
              <w:top w:val="nil"/>
              <w:left w:val="nil"/>
              <w:bottom w:val="single" w:sz="4" w:space="0" w:color="auto"/>
              <w:right w:val="single" w:sz="4" w:space="0" w:color="auto"/>
            </w:tcBorders>
            <w:shd w:val="clear" w:color="auto" w:fill="auto"/>
            <w:noWrap/>
            <w:vAlign w:val="center"/>
            <w:hideMark/>
          </w:tcPr>
          <w:p w14:paraId="0F21759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48,41</w:t>
            </w:r>
          </w:p>
        </w:tc>
        <w:tc>
          <w:tcPr>
            <w:tcW w:w="849" w:type="dxa"/>
            <w:tcBorders>
              <w:top w:val="nil"/>
              <w:left w:val="nil"/>
              <w:bottom w:val="single" w:sz="4" w:space="0" w:color="auto"/>
              <w:right w:val="single" w:sz="4" w:space="0" w:color="auto"/>
            </w:tcBorders>
            <w:shd w:val="clear" w:color="auto" w:fill="auto"/>
            <w:noWrap/>
            <w:vAlign w:val="center"/>
            <w:hideMark/>
          </w:tcPr>
          <w:p w14:paraId="11A7D58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48,00</w:t>
            </w:r>
          </w:p>
        </w:tc>
        <w:tc>
          <w:tcPr>
            <w:tcW w:w="849" w:type="dxa"/>
            <w:tcBorders>
              <w:top w:val="nil"/>
              <w:left w:val="nil"/>
              <w:bottom w:val="single" w:sz="4" w:space="0" w:color="auto"/>
              <w:right w:val="single" w:sz="4" w:space="0" w:color="auto"/>
            </w:tcBorders>
            <w:shd w:val="clear" w:color="auto" w:fill="auto"/>
            <w:noWrap/>
            <w:vAlign w:val="center"/>
            <w:hideMark/>
          </w:tcPr>
          <w:p w14:paraId="6EB7691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48,04</w:t>
            </w:r>
          </w:p>
        </w:tc>
        <w:tc>
          <w:tcPr>
            <w:tcW w:w="682" w:type="dxa"/>
            <w:tcBorders>
              <w:top w:val="nil"/>
              <w:left w:val="nil"/>
              <w:bottom w:val="single" w:sz="4" w:space="0" w:color="auto"/>
              <w:right w:val="single" w:sz="4" w:space="0" w:color="auto"/>
            </w:tcBorders>
            <w:shd w:val="clear" w:color="auto" w:fill="auto"/>
            <w:noWrap/>
            <w:vAlign w:val="center"/>
            <w:hideMark/>
          </w:tcPr>
          <w:p w14:paraId="0D46A6E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0,43</w:t>
            </w:r>
          </w:p>
        </w:tc>
        <w:tc>
          <w:tcPr>
            <w:tcW w:w="707" w:type="dxa"/>
            <w:tcBorders>
              <w:top w:val="nil"/>
              <w:left w:val="nil"/>
              <w:bottom w:val="single" w:sz="4" w:space="0" w:color="auto"/>
              <w:right w:val="single" w:sz="4" w:space="0" w:color="auto"/>
            </w:tcBorders>
            <w:shd w:val="clear" w:color="auto" w:fill="auto"/>
            <w:noWrap/>
            <w:vAlign w:val="center"/>
            <w:hideMark/>
          </w:tcPr>
          <w:p w14:paraId="6A7D3A1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0,19</w:t>
            </w:r>
          </w:p>
        </w:tc>
        <w:tc>
          <w:tcPr>
            <w:tcW w:w="849" w:type="dxa"/>
            <w:tcBorders>
              <w:top w:val="nil"/>
              <w:left w:val="nil"/>
              <w:bottom w:val="single" w:sz="4" w:space="0" w:color="auto"/>
              <w:right w:val="single" w:sz="4" w:space="0" w:color="auto"/>
            </w:tcBorders>
            <w:shd w:val="clear" w:color="auto" w:fill="auto"/>
            <w:noWrap/>
            <w:vAlign w:val="center"/>
            <w:hideMark/>
          </w:tcPr>
          <w:p w14:paraId="612A663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48,63</w:t>
            </w:r>
          </w:p>
        </w:tc>
        <w:tc>
          <w:tcPr>
            <w:tcW w:w="849" w:type="dxa"/>
            <w:tcBorders>
              <w:top w:val="nil"/>
              <w:left w:val="nil"/>
              <w:bottom w:val="single" w:sz="4" w:space="0" w:color="auto"/>
              <w:right w:val="single" w:sz="4" w:space="0" w:color="auto"/>
            </w:tcBorders>
            <w:shd w:val="clear" w:color="auto" w:fill="auto"/>
            <w:noWrap/>
            <w:vAlign w:val="center"/>
            <w:hideMark/>
          </w:tcPr>
          <w:p w14:paraId="32A0080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47,46</w:t>
            </w:r>
          </w:p>
        </w:tc>
        <w:tc>
          <w:tcPr>
            <w:tcW w:w="1201" w:type="dxa"/>
            <w:tcBorders>
              <w:top w:val="nil"/>
              <w:left w:val="nil"/>
              <w:bottom w:val="single" w:sz="4" w:space="0" w:color="auto"/>
              <w:right w:val="single" w:sz="4" w:space="0" w:color="auto"/>
            </w:tcBorders>
            <w:shd w:val="clear" w:color="auto" w:fill="auto"/>
            <w:noWrap/>
            <w:vAlign w:val="center"/>
            <w:hideMark/>
          </w:tcPr>
          <w:p w14:paraId="405FAE6F"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36068147" w14:textId="77777777" w:rsidTr="00F541F0">
        <w:trPr>
          <w:trHeight w:val="510"/>
        </w:trPr>
        <w:tc>
          <w:tcPr>
            <w:tcW w:w="503" w:type="dxa"/>
            <w:vMerge w:val="restart"/>
            <w:tcBorders>
              <w:top w:val="nil"/>
              <w:left w:val="single" w:sz="4" w:space="0" w:color="auto"/>
              <w:bottom w:val="single" w:sz="4" w:space="0" w:color="auto"/>
              <w:right w:val="single" w:sz="4" w:space="0" w:color="auto"/>
            </w:tcBorders>
            <w:shd w:val="clear" w:color="auto" w:fill="auto"/>
            <w:vAlign w:val="center"/>
            <w:hideMark/>
          </w:tcPr>
          <w:p w14:paraId="544B5800"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w:t>
            </w:r>
          </w:p>
        </w:tc>
        <w:tc>
          <w:tcPr>
            <w:tcW w:w="1201" w:type="dxa"/>
            <w:vMerge w:val="restart"/>
            <w:tcBorders>
              <w:top w:val="nil"/>
              <w:left w:val="single" w:sz="4" w:space="0" w:color="auto"/>
              <w:bottom w:val="single" w:sz="4" w:space="0" w:color="auto"/>
              <w:right w:val="single" w:sz="4" w:space="0" w:color="auto"/>
            </w:tcBorders>
            <w:shd w:val="clear" w:color="auto" w:fill="auto"/>
            <w:vAlign w:val="center"/>
            <w:hideMark/>
          </w:tcPr>
          <w:p w14:paraId="697BD848"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Pembuatan </w:t>
            </w:r>
            <w:r w:rsidRPr="00F541F0">
              <w:rPr>
                <w:rFonts w:eastAsia="Times New Roman" w:cs="Times New Roman"/>
                <w:i/>
                <w:iCs/>
                <w:color w:val="000000"/>
                <w:sz w:val="20"/>
                <w:szCs w:val="20"/>
                <w:lang w:val="id-ID" w:eastAsia="id-ID"/>
              </w:rPr>
              <w:t>core</w:t>
            </w:r>
            <w:r w:rsidRPr="00F541F0">
              <w:rPr>
                <w:rFonts w:eastAsia="Times New Roman" w:cs="Times New Roman"/>
                <w:color w:val="000000"/>
                <w:sz w:val="20"/>
                <w:szCs w:val="20"/>
                <w:lang w:val="id-ID" w:eastAsia="id-ID"/>
              </w:rPr>
              <w:t xml:space="preserve"> </w:t>
            </w:r>
            <w:r w:rsidRPr="00F541F0">
              <w:rPr>
                <w:rFonts w:eastAsia="Times New Roman" w:cs="Times New Roman"/>
                <w:i/>
                <w:iCs/>
                <w:color w:val="000000"/>
                <w:sz w:val="20"/>
                <w:szCs w:val="20"/>
                <w:lang w:val="id-ID" w:eastAsia="id-ID"/>
              </w:rPr>
              <w:t>head casing</w:t>
            </w:r>
          </w:p>
        </w:tc>
        <w:tc>
          <w:tcPr>
            <w:tcW w:w="1342" w:type="dxa"/>
            <w:tcBorders>
              <w:top w:val="nil"/>
              <w:left w:val="nil"/>
              <w:bottom w:val="single" w:sz="4" w:space="0" w:color="auto"/>
              <w:right w:val="single" w:sz="4" w:space="0" w:color="auto"/>
            </w:tcBorders>
            <w:shd w:val="clear" w:color="auto" w:fill="auto"/>
            <w:vAlign w:val="center"/>
            <w:hideMark/>
          </w:tcPr>
          <w:p w14:paraId="4F252BA8"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Menyalakan alat cetak</w:t>
            </w:r>
          </w:p>
        </w:tc>
        <w:tc>
          <w:tcPr>
            <w:tcW w:w="849" w:type="dxa"/>
            <w:tcBorders>
              <w:top w:val="nil"/>
              <w:left w:val="nil"/>
              <w:bottom w:val="single" w:sz="4" w:space="0" w:color="auto"/>
              <w:right w:val="single" w:sz="4" w:space="0" w:color="auto"/>
            </w:tcBorders>
            <w:shd w:val="clear" w:color="auto" w:fill="auto"/>
            <w:noWrap/>
            <w:vAlign w:val="center"/>
            <w:hideMark/>
          </w:tcPr>
          <w:p w14:paraId="60089C4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1,96</w:t>
            </w:r>
          </w:p>
        </w:tc>
        <w:tc>
          <w:tcPr>
            <w:tcW w:w="849" w:type="dxa"/>
            <w:tcBorders>
              <w:top w:val="nil"/>
              <w:left w:val="nil"/>
              <w:bottom w:val="single" w:sz="4" w:space="0" w:color="auto"/>
              <w:right w:val="single" w:sz="4" w:space="0" w:color="auto"/>
            </w:tcBorders>
            <w:shd w:val="clear" w:color="auto" w:fill="auto"/>
            <w:noWrap/>
            <w:vAlign w:val="center"/>
            <w:hideMark/>
          </w:tcPr>
          <w:p w14:paraId="45603E3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1,92</w:t>
            </w:r>
          </w:p>
        </w:tc>
        <w:tc>
          <w:tcPr>
            <w:tcW w:w="849" w:type="dxa"/>
            <w:tcBorders>
              <w:top w:val="nil"/>
              <w:left w:val="nil"/>
              <w:bottom w:val="single" w:sz="4" w:space="0" w:color="auto"/>
              <w:right w:val="single" w:sz="4" w:space="0" w:color="auto"/>
            </w:tcBorders>
            <w:shd w:val="clear" w:color="auto" w:fill="auto"/>
            <w:noWrap/>
            <w:vAlign w:val="center"/>
            <w:hideMark/>
          </w:tcPr>
          <w:p w14:paraId="184079F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1,81</w:t>
            </w:r>
          </w:p>
        </w:tc>
        <w:tc>
          <w:tcPr>
            <w:tcW w:w="849" w:type="dxa"/>
            <w:tcBorders>
              <w:top w:val="nil"/>
              <w:left w:val="nil"/>
              <w:bottom w:val="single" w:sz="4" w:space="0" w:color="auto"/>
              <w:right w:val="single" w:sz="4" w:space="0" w:color="auto"/>
            </w:tcBorders>
            <w:shd w:val="clear" w:color="auto" w:fill="auto"/>
            <w:noWrap/>
            <w:vAlign w:val="center"/>
            <w:hideMark/>
          </w:tcPr>
          <w:p w14:paraId="7C93970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1,90</w:t>
            </w:r>
          </w:p>
        </w:tc>
        <w:tc>
          <w:tcPr>
            <w:tcW w:w="849" w:type="dxa"/>
            <w:tcBorders>
              <w:top w:val="nil"/>
              <w:left w:val="nil"/>
              <w:bottom w:val="single" w:sz="4" w:space="0" w:color="auto"/>
              <w:right w:val="single" w:sz="4" w:space="0" w:color="auto"/>
            </w:tcBorders>
            <w:shd w:val="clear" w:color="auto" w:fill="auto"/>
            <w:noWrap/>
            <w:vAlign w:val="center"/>
            <w:hideMark/>
          </w:tcPr>
          <w:p w14:paraId="4514C38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1,89</w:t>
            </w:r>
          </w:p>
        </w:tc>
        <w:tc>
          <w:tcPr>
            <w:tcW w:w="849" w:type="dxa"/>
            <w:tcBorders>
              <w:top w:val="nil"/>
              <w:left w:val="nil"/>
              <w:bottom w:val="single" w:sz="4" w:space="0" w:color="auto"/>
              <w:right w:val="single" w:sz="4" w:space="0" w:color="auto"/>
            </w:tcBorders>
            <w:shd w:val="clear" w:color="auto" w:fill="auto"/>
            <w:noWrap/>
            <w:vAlign w:val="center"/>
            <w:hideMark/>
          </w:tcPr>
          <w:p w14:paraId="489DD48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1,89</w:t>
            </w:r>
          </w:p>
        </w:tc>
        <w:tc>
          <w:tcPr>
            <w:tcW w:w="682" w:type="dxa"/>
            <w:tcBorders>
              <w:top w:val="nil"/>
              <w:left w:val="nil"/>
              <w:bottom w:val="single" w:sz="4" w:space="0" w:color="auto"/>
              <w:right w:val="single" w:sz="4" w:space="0" w:color="auto"/>
            </w:tcBorders>
            <w:shd w:val="clear" w:color="auto" w:fill="auto"/>
            <w:noWrap/>
            <w:vAlign w:val="center"/>
            <w:hideMark/>
          </w:tcPr>
          <w:p w14:paraId="69EE371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0,26</w:t>
            </w:r>
          </w:p>
        </w:tc>
        <w:tc>
          <w:tcPr>
            <w:tcW w:w="707" w:type="dxa"/>
            <w:tcBorders>
              <w:top w:val="nil"/>
              <w:left w:val="nil"/>
              <w:bottom w:val="single" w:sz="4" w:space="0" w:color="auto"/>
              <w:right w:val="single" w:sz="4" w:space="0" w:color="auto"/>
            </w:tcBorders>
            <w:shd w:val="clear" w:color="auto" w:fill="auto"/>
            <w:noWrap/>
            <w:vAlign w:val="center"/>
            <w:hideMark/>
          </w:tcPr>
          <w:p w14:paraId="72C58D6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0,11</w:t>
            </w:r>
          </w:p>
        </w:tc>
        <w:tc>
          <w:tcPr>
            <w:tcW w:w="849" w:type="dxa"/>
            <w:tcBorders>
              <w:top w:val="nil"/>
              <w:left w:val="nil"/>
              <w:bottom w:val="single" w:sz="4" w:space="0" w:color="auto"/>
              <w:right w:val="single" w:sz="4" w:space="0" w:color="auto"/>
            </w:tcBorders>
            <w:shd w:val="clear" w:color="auto" w:fill="auto"/>
            <w:noWrap/>
            <w:vAlign w:val="center"/>
            <w:hideMark/>
          </w:tcPr>
          <w:p w14:paraId="1FCFA7C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2,24</w:t>
            </w:r>
          </w:p>
        </w:tc>
        <w:tc>
          <w:tcPr>
            <w:tcW w:w="849" w:type="dxa"/>
            <w:tcBorders>
              <w:top w:val="nil"/>
              <w:left w:val="nil"/>
              <w:bottom w:val="single" w:sz="4" w:space="0" w:color="auto"/>
              <w:right w:val="single" w:sz="4" w:space="0" w:color="auto"/>
            </w:tcBorders>
            <w:shd w:val="clear" w:color="auto" w:fill="auto"/>
            <w:noWrap/>
            <w:vAlign w:val="center"/>
            <w:hideMark/>
          </w:tcPr>
          <w:p w14:paraId="7C63551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1,55</w:t>
            </w:r>
          </w:p>
        </w:tc>
        <w:tc>
          <w:tcPr>
            <w:tcW w:w="1201" w:type="dxa"/>
            <w:tcBorders>
              <w:top w:val="nil"/>
              <w:left w:val="nil"/>
              <w:bottom w:val="single" w:sz="4" w:space="0" w:color="auto"/>
              <w:right w:val="single" w:sz="4" w:space="0" w:color="auto"/>
            </w:tcBorders>
            <w:shd w:val="clear" w:color="auto" w:fill="auto"/>
            <w:noWrap/>
            <w:vAlign w:val="center"/>
            <w:hideMark/>
          </w:tcPr>
          <w:p w14:paraId="09C3C26D"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2B51E288" w14:textId="77777777" w:rsidTr="00F541F0">
        <w:trPr>
          <w:trHeight w:val="510"/>
        </w:trPr>
        <w:tc>
          <w:tcPr>
            <w:tcW w:w="503" w:type="dxa"/>
            <w:vMerge/>
            <w:tcBorders>
              <w:top w:val="nil"/>
              <w:left w:val="single" w:sz="4" w:space="0" w:color="auto"/>
              <w:bottom w:val="single" w:sz="4" w:space="0" w:color="auto"/>
              <w:right w:val="single" w:sz="4" w:space="0" w:color="auto"/>
            </w:tcBorders>
            <w:vAlign w:val="center"/>
            <w:hideMark/>
          </w:tcPr>
          <w:p w14:paraId="329A44AE"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6349906A"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18361E1C"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Memasukkan pasir silika pada cetakan</w:t>
            </w:r>
          </w:p>
        </w:tc>
        <w:tc>
          <w:tcPr>
            <w:tcW w:w="849" w:type="dxa"/>
            <w:tcBorders>
              <w:top w:val="nil"/>
              <w:left w:val="nil"/>
              <w:bottom w:val="single" w:sz="4" w:space="0" w:color="auto"/>
              <w:right w:val="single" w:sz="4" w:space="0" w:color="auto"/>
            </w:tcBorders>
            <w:shd w:val="clear" w:color="auto" w:fill="auto"/>
            <w:noWrap/>
            <w:vAlign w:val="center"/>
            <w:hideMark/>
          </w:tcPr>
          <w:p w14:paraId="6F2DC55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7,06</w:t>
            </w:r>
          </w:p>
        </w:tc>
        <w:tc>
          <w:tcPr>
            <w:tcW w:w="849" w:type="dxa"/>
            <w:tcBorders>
              <w:top w:val="nil"/>
              <w:left w:val="nil"/>
              <w:bottom w:val="single" w:sz="4" w:space="0" w:color="auto"/>
              <w:right w:val="single" w:sz="4" w:space="0" w:color="auto"/>
            </w:tcBorders>
            <w:shd w:val="clear" w:color="auto" w:fill="auto"/>
            <w:noWrap/>
            <w:vAlign w:val="center"/>
            <w:hideMark/>
          </w:tcPr>
          <w:p w14:paraId="49F8FBD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6,70</w:t>
            </w:r>
          </w:p>
        </w:tc>
        <w:tc>
          <w:tcPr>
            <w:tcW w:w="849" w:type="dxa"/>
            <w:tcBorders>
              <w:top w:val="nil"/>
              <w:left w:val="nil"/>
              <w:bottom w:val="single" w:sz="4" w:space="0" w:color="auto"/>
              <w:right w:val="single" w:sz="4" w:space="0" w:color="auto"/>
            </w:tcBorders>
            <w:shd w:val="clear" w:color="auto" w:fill="auto"/>
            <w:noWrap/>
            <w:vAlign w:val="center"/>
            <w:hideMark/>
          </w:tcPr>
          <w:p w14:paraId="6FE2418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6,71</w:t>
            </w:r>
          </w:p>
        </w:tc>
        <w:tc>
          <w:tcPr>
            <w:tcW w:w="849" w:type="dxa"/>
            <w:tcBorders>
              <w:top w:val="nil"/>
              <w:left w:val="nil"/>
              <w:bottom w:val="single" w:sz="4" w:space="0" w:color="auto"/>
              <w:right w:val="single" w:sz="4" w:space="0" w:color="auto"/>
            </w:tcBorders>
            <w:shd w:val="clear" w:color="auto" w:fill="auto"/>
            <w:noWrap/>
            <w:vAlign w:val="center"/>
            <w:hideMark/>
          </w:tcPr>
          <w:p w14:paraId="55F9548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6,90</w:t>
            </w:r>
          </w:p>
        </w:tc>
        <w:tc>
          <w:tcPr>
            <w:tcW w:w="849" w:type="dxa"/>
            <w:tcBorders>
              <w:top w:val="nil"/>
              <w:left w:val="nil"/>
              <w:bottom w:val="single" w:sz="4" w:space="0" w:color="auto"/>
              <w:right w:val="single" w:sz="4" w:space="0" w:color="auto"/>
            </w:tcBorders>
            <w:shd w:val="clear" w:color="auto" w:fill="auto"/>
            <w:noWrap/>
            <w:vAlign w:val="center"/>
            <w:hideMark/>
          </w:tcPr>
          <w:p w14:paraId="592D842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6,99</w:t>
            </w:r>
          </w:p>
        </w:tc>
        <w:tc>
          <w:tcPr>
            <w:tcW w:w="849" w:type="dxa"/>
            <w:tcBorders>
              <w:top w:val="nil"/>
              <w:left w:val="nil"/>
              <w:bottom w:val="single" w:sz="4" w:space="0" w:color="auto"/>
              <w:right w:val="single" w:sz="4" w:space="0" w:color="auto"/>
            </w:tcBorders>
            <w:shd w:val="clear" w:color="auto" w:fill="auto"/>
            <w:noWrap/>
            <w:vAlign w:val="center"/>
            <w:hideMark/>
          </w:tcPr>
          <w:p w14:paraId="4233D1B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6,87</w:t>
            </w:r>
          </w:p>
        </w:tc>
        <w:tc>
          <w:tcPr>
            <w:tcW w:w="682" w:type="dxa"/>
            <w:tcBorders>
              <w:top w:val="nil"/>
              <w:left w:val="nil"/>
              <w:bottom w:val="single" w:sz="4" w:space="0" w:color="auto"/>
              <w:right w:val="single" w:sz="4" w:space="0" w:color="auto"/>
            </w:tcBorders>
            <w:shd w:val="clear" w:color="auto" w:fill="auto"/>
            <w:noWrap/>
            <w:vAlign w:val="center"/>
            <w:hideMark/>
          </w:tcPr>
          <w:p w14:paraId="5900410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0,42</w:t>
            </w:r>
          </w:p>
        </w:tc>
        <w:tc>
          <w:tcPr>
            <w:tcW w:w="707" w:type="dxa"/>
            <w:tcBorders>
              <w:top w:val="nil"/>
              <w:left w:val="nil"/>
              <w:bottom w:val="single" w:sz="4" w:space="0" w:color="auto"/>
              <w:right w:val="single" w:sz="4" w:space="0" w:color="auto"/>
            </w:tcBorders>
            <w:shd w:val="clear" w:color="auto" w:fill="auto"/>
            <w:noWrap/>
            <w:vAlign w:val="center"/>
            <w:hideMark/>
          </w:tcPr>
          <w:p w14:paraId="79CA84B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0,19</w:t>
            </w:r>
          </w:p>
        </w:tc>
        <w:tc>
          <w:tcPr>
            <w:tcW w:w="849" w:type="dxa"/>
            <w:tcBorders>
              <w:top w:val="nil"/>
              <w:left w:val="nil"/>
              <w:bottom w:val="single" w:sz="4" w:space="0" w:color="auto"/>
              <w:right w:val="single" w:sz="4" w:space="0" w:color="auto"/>
            </w:tcBorders>
            <w:shd w:val="clear" w:color="auto" w:fill="auto"/>
            <w:noWrap/>
            <w:vAlign w:val="center"/>
            <w:hideMark/>
          </w:tcPr>
          <w:p w14:paraId="6951AFD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7,44</w:t>
            </w:r>
          </w:p>
        </w:tc>
        <w:tc>
          <w:tcPr>
            <w:tcW w:w="849" w:type="dxa"/>
            <w:tcBorders>
              <w:top w:val="nil"/>
              <w:left w:val="nil"/>
              <w:bottom w:val="single" w:sz="4" w:space="0" w:color="auto"/>
              <w:right w:val="single" w:sz="4" w:space="0" w:color="auto"/>
            </w:tcBorders>
            <w:shd w:val="clear" w:color="auto" w:fill="auto"/>
            <w:noWrap/>
            <w:vAlign w:val="center"/>
            <w:hideMark/>
          </w:tcPr>
          <w:p w14:paraId="7DD41C8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6,30</w:t>
            </w:r>
          </w:p>
        </w:tc>
        <w:tc>
          <w:tcPr>
            <w:tcW w:w="1201" w:type="dxa"/>
            <w:tcBorders>
              <w:top w:val="nil"/>
              <w:left w:val="nil"/>
              <w:bottom w:val="single" w:sz="4" w:space="0" w:color="auto"/>
              <w:right w:val="single" w:sz="4" w:space="0" w:color="auto"/>
            </w:tcBorders>
            <w:shd w:val="clear" w:color="auto" w:fill="auto"/>
            <w:noWrap/>
            <w:vAlign w:val="center"/>
            <w:hideMark/>
          </w:tcPr>
          <w:p w14:paraId="4D575B2E"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26C6DFC8" w14:textId="77777777" w:rsidTr="00F541F0">
        <w:trPr>
          <w:trHeight w:val="510"/>
        </w:trPr>
        <w:tc>
          <w:tcPr>
            <w:tcW w:w="503" w:type="dxa"/>
            <w:vMerge/>
            <w:tcBorders>
              <w:top w:val="nil"/>
              <w:left w:val="single" w:sz="4" w:space="0" w:color="auto"/>
              <w:bottom w:val="single" w:sz="4" w:space="0" w:color="auto"/>
              <w:right w:val="single" w:sz="4" w:space="0" w:color="auto"/>
            </w:tcBorders>
            <w:vAlign w:val="center"/>
            <w:hideMark/>
          </w:tcPr>
          <w:p w14:paraId="7F6C47AE"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7806DAF7"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3A0B2034"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Memanaskan pasir silika</w:t>
            </w:r>
          </w:p>
        </w:tc>
        <w:tc>
          <w:tcPr>
            <w:tcW w:w="849" w:type="dxa"/>
            <w:tcBorders>
              <w:top w:val="nil"/>
              <w:left w:val="nil"/>
              <w:bottom w:val="single" w:sz="4" w:space="0" w:color="auto"/>
              <w:right w:val="single" w:sz="4" w:space="0" w:color="auto"/>
            </w:tcBorders>
            <w:shd w:val="clear" w:color="auto" w:fill="auto"/>
            <w:noWrap/>
            <w:vAlign w:val="center"/>
            <w:hideMark/>
          </w:tcPr>
          <w:p w14:paraId="57DF491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20,01</w:t>
            </w:r>
          </w:p>
        </w:tc>
        <w:tc>
          <w:tcPr>
            <w:tcW w:w="849" w:type="dxa"/>
            <w:tcBorders>
              <w:top w:val="nil"/>
              <w:left w:val="nil"/>
              <w:bottom w:val="single" w:sz="4" w:space="0" w:color="auto"/>
              <w:right w:val="single" w:sz="4" w:space="0" w:color="auto"/>
            </w:tcBorders>
            <w:shd w:val="clear" w:color="auto" w:fill="auto"/>
            <w:noWrap/>
            <w:vAlign w:val="center"/>
            <w:hideMark/>
          </w:tcPr>
          <w:p w14:paraId="2C03441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20,23</w:t>
            </w:r>
          </w:p>
        </w:tc>
        <w:tc>
          <w:tcPr>
            <w:tcW w:w="849" w:type="dxa"/>
            <w:tcBorders>
              <w:top w:val="nil"/>
              <w:left w:val="nil"/>
              <w:bottom w:val="single" w:sz="4" w:space="0" w:color="auto"/>
              <w:right w:val="single" w:sz="4" w:space="0" w:color="auto"/>
            </w:tcBorders>
            <w:shd w:val="clear" w:color="auto" w:fill="auto"/>
            <w:noWrap/>
            <w:vAlign w:val="center"/>
            <w:hideMark/>
          </w:tcPr>
          <w:p w14:paraId="1458905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20,16</w:t>
            </w:r>
          </w:p>
        </w:tc>
        <w:tc>
          <w:tcPr>
            <w:tcW w:w="849" w:type="dxa"/>
            <w:tcBorders>
              <w:top w:val="nil"/>
              <w:left w:val="nil"/>
              <w:bottom w:val="single" w:sz="4" w:space="0" w:color="auto"/>
              <w:right w:val="single" w:sz="4" w:space="0" w:color="auto"/>
            </w:tcBorders>
            <w:shd w:val="clear" w:color="auto" w:fill="auto"/>
            <w:noWrap/>
            <w:vAlign w:val="center"/>
            <w:hideMark/>
          </w:tcPr>
          <w:p w14:paraId="24A6D70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19,85</w:t>
            </w:r>
          </w:p>
        </w:tc>
        <w:tc>
          <w:tcPr>
            <w:tcW w:w="849" w:type="dxa"/>
            <w:tcBorders>
              <w:top w:val="nil"/>
              <w:left w:val="nil"/>
              <w:bottom w:val="single" w:sz="4" w:space="0" w:color="auto"/>
              <w:right w:val="single" w:sz="4" w:space="0" w:color="auto"/>
            </w:tcBorders>
            <w:shd w:val="clear" w:color="auto" w:fill="auto"/>
            <w:noWrap/>
            <w:vAlign w:val="center"/>
            <w:hideMark/>
          </w:tcPr>
          <w:p w14:paraId="2F9373C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19,94</w:t>
            </w:r>
          </w:p>
        </w:tc>
        <w:tc>
          <w:tcPr>
            <w:tcW w:w="849" w:type="dxa"/>
            <w:tcBorders>
              <w:top w:val="nil"/>
              <w:left w:val="nil"/>
              <w:bottom w:val="single" w:sz="4" w:space="0" w:color="auto"/>
              <w:right w:val="single" w:sz="4" w:space="0" w:color="auto"/>
            </w:tcBorders>
            <w:shd w:val="clear" w:color="auto" w:fill="auto"/>
            <w:noWrap/>
            <w:vAlign w:val="center"/>
            <w:hideMark/>
          </w:tcPr>
          <w:p w14:paraId="46CD12B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20,04</w:t>
            </w:r>
          </w:p>
        </w:tc>
        <w:tc>
          <w:tcPr>
            <w:tcW w:w="682" w:type="dxa"/>
            <w:tcBorders>
              <w:top w:val="nil"/>
              <w:left w:val="nil"/>
              <w:bottom w:val="single" w:sz="4" w:space="0" w:color="auto"/>
              <w:right w:val="single" w:sz="4" w:space="0" w:color="auto"/>
            </w:tcBorders>
            <w:shd w:val="clear" w:color="auto" w:fill="auto"/>
            <w:noWrap/>
            <w:vAlign w:val="center"/>
            <w:hideMark/>
          </w:tcPr>
          <w:p w14:paraId="4453377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0,23</w:t>
            </w:r>
          </w:p>
        </w:tc>
        <w:tc>
          <w:tcPr>
            <w:tcW w:w="707" w:type="dxa"/>
            <w:tcBorders>
              <w:top w:val="nil"/>
              <w:left w:val="nil"/>
              <w:bottom w:val="single" w:sz="4" w:space="0" w:color="auto"/>
              <w:right w:val="single" w:sz="4" w:space="0" w:color="auto"/>
            </w:tcBorders>
            <w:shd w:val="clear" w:color="auto" w:fill="auto"/>
            <w:noWrap/>
            <w:vAlign w:val="center"/>
            <w:hideMark/>
          </w:tcPr>
          <w:p w14:paraId="4783B34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0,10</w:t>
            </w:r>
          </w:p>
        </w:tc>
        <w:tc>
          <w:tcPr>
            <w:tcW w:w="849" w:type="dxa"/>
            <w:tcBorders>
              <w:top w:val="nil"/>
              <w:left w:val="nil"/>
              <w:bottom w:val="single" w:sz="4" w:space="0" w:color="auto"/>
              <w:right w:val="single" w:sz="4" w:space="0" w:color="auto"/>
            </w:tcBorders>
            <w:shd w:val="clear" w:color="auto" w:fill="auto"/>
            <w:noWrap/>
            <w:vAlign w:val="center"/>
            <w:hideMark/>
          </w:tcPr>
          <w:p w14:paraId="2281D64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20,34</w:t>
            </w:r>
          </w:p>
        </w:tc>
        <w:tc>
          <w:tcPr>
            <w:tcW w:w="849" w:type="dxa"/>
            <w:tcBorders>
              <w:top w:val="nil"/>
              <w:left w:val="nil"/>
              <w:bottom w:val="single" w:sz="4" w:space="0" w:color="auto"/>
              <w:right w:val="single" w:sz="4" w:space="0" w:color="auto"/>
            </w:tcBorders>
            <w:shd w:val="clear" w:color="auto" w:fill="auto"/>
            <w:noWrap/>
            <w:vAlign w:val="center"/>
            <w:hideMark/>
          </w:tcPr>
          <w:p w14:paraId="6A073F8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19,73</w:t>
            </w:r>
          </w:p>
        </w:tc>
        <w:tc>
          <w:tcPr>
            <w:tcW w:w="1201" w:type="dxa"/>
            <w:tcBorders>
              <w:top w:val="nil"/>
              <w:left w:val="nil"/>
              <w:bottom w:val="single" w:sz="4" w:space="0" w:color="auto"/>
              <w:right w:val="single" w:sz="4" w:space="0" w:color="auto"/>
            </w:tcBorders>
            <w:shd w:val="clear" w:color="auto" w:fill="auto"/>
            <w:noWrap/>
            <w:vAlign w:val="center"/>
            <w:hideMark/>
          </w:tcPr>
          <w:p w14:paraId="331E26E5"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2A67B4FC"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3683C529"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782F9700"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54C0C46C"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Mengeluarkan cetakan pasir pada cetakan</w:t>
            </w:r>
          </w:p>
        </w:tc>
        <w:tc>
          <w:tcPr>
            <w:tcW w:w="849" w:type="dxa"/>
            <w:tcBorders>
              <w:top w:val="nil"/>
              <w:left w:val="nil"/>
              <w:bottom w:val="single" w:sz="4" w:space="0" w:color="auto"/>
              <w:right w:val="single" w:sz="4" w:space="0" w:color="auto"/>
            </w:tcBorders>
            <w:shd w:val="clear" w:color="auto" w:fill="auto"/>
            <w:noWrap/>
            <w:vAlign w:val="center"/>
            <w:hideMark/>
          </w:tcPr>
          <w:p w14:paraId="023C52F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2,66</w:t>
            </w:r>
          </w:p>
        </w:tc>
        <w:tc>
          <w:tcPr>
            <w:tcW w:w="849" w:type="dxa"/>
            <w:tcBorders>
              <w:top w:val="nil"/>
              <w:left w:val="nil"/>
              <w:bottom w:val="single" w:sz="4" w:space="0" w:color="auto"/>
              <w:right w:val="single" w:sz="4" w:space="0" w:color="auto"/>
            </w:tcBorders>
            <w:shd w:val="clear" w:color="auto" w:fill="auto"/>
            <w:noWrap/>
            <w:vAlign w:val="center"/>
            <w:hideMark/>
          </w:tcPr>
          <w:p w14:paraId="5F472DC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3,12</w:t>
            </w:r>
          </w:p>
        </w:tc>
        <w:tc>
          <w:tcPr>
            <w:tcW w:w="849" w:type="dxa"/>
            <w:tcBorders>
              <w:top w:val="nil"/>
              <w:left w:val="nil"/>
              <w:bottom w:val="single" w:sz="4" w:space="0" w:color="auto"/>
              <w:right w:val="single" w:sz="4" w:space="0" w:color="auto"/>
            </w:tcBorders>
            <w:shd w:val="clear" w:color="auto" w:fill="auto"/>
            <w:noWrap/>
            <w:vAlign w:val="center"/>
            <w:hideMark/>
          </w:tcPr>
          <w:p w14:paraId="48B54FD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2,81</w:t>
            </w:r>
          </w:p>
        </w:tc>
        <w:tc>
          <w:tcPr>
            <w:tcW w:w="849" w:type="dxa"/>
            <w:tcBorders>
              <w:top w:val="nil"/>
              <w:left w:val="nil"/>
              <w:bottom w:val="single" w:sz="4" w:space="0" w:color="auto"/>
              <w:right w:val="single" w:sz="4" w:space="0" w:color="auto"/>
            </w:tcBorders>
            <w:shd w:val="clear" w:color="auto" w:fill="auto"/>
            <w:noWrap/>
            <w:vAlign w:val="center"/>
            <w:hideMark/>
          </w:tcPr>
          <w:p w14:paraId="6EC5D72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3,00</w:t>
            </w:r>
          </w:p>
        </w:tc>
        <w:tc>
          <w:tcPr>
            <w:tcW w:w="849" w:type="dxa"/>
            <w:tcBorders>
              <w:top w:val="nil"/>
              <w:left w:val="nil"/>
              <w:bottom w:val="single" w:sz="4" w:space="0" w:color="auto"/>
              <w:right w:val="single" w:sz="4" w:space="0" w:color="auto"/>
            </w:tcBorders>
            <w:shd w:val="clear" w:color="auto" w:fill="auto"/>
            <w:noWrap/>
            <w:vAlign w:val="center"/>
            <w:hideMark/>
          </w:tcPr>
          <w:p w14:paraId="36DCF04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2,89</w:t>
            </w:r>
          </w:p>
        </w:tc>
        <w:tc>
          <w:tcPr>
            <w:tcW w:w="849" w:type="dxa"/>
            <w:tcBorders>
              <w:top w:val="nil"/>
              <w:left w:val="nil"/>
              <w:bottom w:val="single" w:sz="4" w:space="0" w:color="auto"/>
              <w:right w:val="single" w:sz="4" w:space="0" w:color="auto"/>
            </w:tcBorders>
            <w:shd w:val="clear" w:color="auto" w:fill="auto"/>
            <w:noWrap/>
            <w:vAlign w:val="center"/>
            <w:hideMark/>
          </w:tcPr>
          <w:p w14:paraId="54F9C0D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2,89</w:t>
            </w:r>
          </w:p>
        </w:tc>
        <w:tc>
          <w:tcPr>
            <w:tcW w:w="682" w:type="dxa"/>
            <w:tcBorders>
              <w:top w:val="nil"/>
              <w:left w:val="nil"/>
              <w:bottom w:val="single" w:sz="4" w:space="0" w:color="auto"/>
              <w:right w:val="single" w:sz="4" w:space="0" w:color="auto"/>
            </w:tcBorders>
            <w:shd w:val="clear" w:color="auto" w:fill="auto"/>
            <w:noWrap/>
            <w:vAlign w:val="center"/>
            <w:hideMark/>
          </w:tcPr>
          <w:p w14:paraId="0C688A3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0,34</w:t>
            </w:r>
          </w:p>
        </w:tc>
        <w:tc>
          <w:tcPr>
            <w:tcW w:w="707" w:type="dxa"/>
            <w:tcBorders>
              <w:top w:val="nil"/>
              <w:left w:val="nil"/>
              <w:bottom w:val="single" w:sz="4" w:space="0" w:color="auto"/>
              <w:right w:val="single" w:sz="4" w:space="0" w:color="auto"/>
            </w:tcBorders>
            <w:shd w:val="clear" w:color="auto" w:fill="auto"/>
            <w:noWrap/>
            <w:vAlign w:val="center"/>
            <w:hideMark/>
          </w:tcPr>
          <w:p w14:paraId="218A649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0,15</w:t>
            </w:r>
          </w:p>
        </w:tc>
        <w:tc>
          <w:tcPr>
            <w:tcW w:w="849" w:type="dxa"/>
            <w:tcBorders>
              <w:top w:val="nil"/>
              <w:left w:val="nil"/>
              <w:bottom w:val="single" w:sz="4" w:space="0" w:color="auto"/>
              <w:right w:val="single" w:sz="4" w:space="0" w:color="auto"/>
            </w:tcBorders>
            <w:shd w:val="clear" w:color="auto" w:fill="auto"/>
            <w:noWrap/>
            <w:vAlign w:val="center"/>
            <w:hideMark/>
          </w:tcPr>
          <w:p w14:paraId="55412F0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3,35</w:t>
            </w:r>
          </w:p>
        </w:tc>
        <w:tc>
          <w:tcPr>
            <w:tcW w:w="849" w:type="dxa"/>
            <w:tcBorders>
              <w:top w:val="nil"/>
              <w:left w:val="nil"/>
              <w:bottom w:val="single" w:sz="4" w:space="0" w:color="auto"/>
              <w:right w:val="single" w:sz="4" w:space="0" w:color="auto"/>
            </w:tcBorders>
            <w:shd w:val="clear" w:color="auto" w:fill="auto"/>
            <w:noWrap/>
            <w:vAlign w:val="center"/>
            <w:hideMark/>
          </w:tcPr>
          <w:p w14:paraId="40B5C7E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2,43</w:t>
            </w:r>
          </w:p>
        </w:tc>
        <w:tc>
          <w:tcPr>
            <w:tcW w:w="1201" w:type="dxa"/>
            <w:tcBorders>
              <w:top w:val="nil"/>
              <w:left w:val="nil"/>
              <w:bottom w:val="single" w:sz="4" w:space="0" w:color="auto"/>
              <w:right w:val="single" w:sz="4" w:space="0" w:color="auto"/>
            </w:tcBorders>
            <w:shd w:val="clear" w:color="auto" w:fill="auto"/>
            <w:noWrap/>
            <w:vAlign w:val="center"/>
            <w:hideMark/>
          </w:tcPr>
          <w:p w14:paraId="18C3CBA2"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4CB119FD"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6796E4B0"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22D0162C"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23EF4E7B"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cetakan pasir ke area </w:t>
            </w:r>
            <w:r w:rsidRPr="00F541F0">
              <w:rPr>
                <w:rFonts w:eastAsia="Times New Roman" w:cs="Times New Roman"/>
                <w:i/>
                <w:iCs/>
                <w:color w:val="000000"/>
                <w:sz w:val="20"/>
                <w:szCs w:val="20"/>
                <w:lang w:val="id-ID" w:eastAsia="id-ID"/>
              </w:rPr>
              <w:t>molding</w:t>
            </w:r>
          </w:p>
        </w:tc>
        <w:tc>
          <w:tcPr>
            <w:tcW w:w="849" w:type="dxa"/>
            <w:tcBorders>
              <w:top w:val="nil"/>
              <w:left w:val="nil"/>
              <w:bottom w:val="single" w:sz="4" w:space="0" w:color="auto"/>
              <w:right w:val="single" w:sz="4" w:space="0" w:color="auto"/>
            </w:tcBorders>
            <w:shd w:val="clear" w:color="auto" w:fill="auto"/>
            <w:noWrap/>
            <w:vAlign w:val="center"/>
            <w:hideMark/>
          </w:tcPr>
          <w:p w14:paraId="2EA29CE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2,99</w:t>
            </w:r>
          </w:p>
        </w:tc>
        <w:tc>
          <w:tcPr>
            <w:tcW w:w="849" w:type="dxa"/>
            <w:tcBorders>
              <w:top w:val="nil"/>
              <w:left w:val="nil"/>
              <w:bottom w:val="single" w:sz="4" w:space="0" w:color="auto"/>
              <w:right w:val="single" w:sz="4" w:space="0" w:color="auto"/>
            </w:tcBorders>
            <w:shd w:val="clear" w:color="auto" w:fill="auto"/>
            <w:noWrap/>
            <w:vAlign w:val="center"/>
            <w:hideMark/>
          </w:tcPr>
          <w:p w14:paraId="2F690F3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2,95</w:t>
            </w:r>
          </w:p>
        </w:tc>
        <w:tc>
          <w:tcPr>
            <w:tcW w:w="849" w:type="dxa"/>
            <w:tcBorders>
              <w:top w:val="nil"/>
              <w:left w:val="nil"/>
              <w:bottom w:val="single" w:sz="4" w:space="0" w:color="auto"/>
              <w:right w:val="single" w:sz="4" w:space="0" w:color="auto"/>
            </w:tcBorders>
            <w:shd w:val="clear" w:color="auto" w:fill="auto"/>
            <w:noWrap/>
            <w:vAlign w:val="center"/>
            <w:hideMark/>
          </w:tcPr>
          <w:p w14:paraId="6C78D87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3,14</w:t>
            </w:r>
          </w:p>
        </w:tc>
        <w:tc>
          <w:tcPr>
            <w:tcW w:w="849" w:type="dxa"/>
            <w:tcBorders>
              <w:top w:val="nil"/>
              <w:left w:val="nil"/>
              <w:bottom w:val="single" w:sz="4" w:space="0" w:color="auto"/>
              <w:right w:val="single" w:sz="4" w:space="0" w:color="auto"/>
            </w:tcBorders>
            <w:shd w:val="clear" w:color="auto" w:fill="auto"/>
            <w:noWrap/>
            <w:vAlign w:val="center"/>
            <w:hideMark/>
          </w:tcPr>
          <w:p w14:paraId="73161FC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2,83</w:t>
            </w:r>
          </w:p>
        </w:tc>
        <w:tc>
          <w:tcPr>
            <w:tcW w:w="849" w:type="dxa"/>
            <w:tcBorders>
              <w:top w:val="nil"/>
              <w:left w:val="nil"/>
              <w:bottom w:val="single" w:sz="4" w:space="0" w:color="auto"/>
              <w:right w:val="single" w:sz="4" w:space="0" w:color="auto"/>
            </w:tcBorders>
            <w:shd w:val="clear" w:color="auto" w:fill="auto"/>
            <w:noWrap/>
            <w:vAlign w:val="center"/>
            <w:hideMark/>
          </w:tcPr>
          <w:p w14:paraId="32CD222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3,42</w:t>
            </w:r>
          </w:p>
        </w:tc>
        <w:tc>
          <w:tcPr>
            <w:tcW w:w="849" w:type="dxa"/>
            <w:tcBorders>
              <w:top w:val="nil"/>
              <w:left w:val="nil"/>
              <w:bottom w:val="single" w:sz="4" w:space="0" w:color="auto"/>
              <w:right w:val="single" w:sz="4" w:space="0" w:color="auto"/>
            </w:tcBorders>
            <w:shd w:val="clear" w:color="auto" w:fill="auto"/>
            <w:noWrap/>
            <w:vAlign w:val="center"/>
            <w:hideMark/>
          </w:tcPr>
          <w:p w14:paraId="02A31EF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3,06</w:t>
            </w:r>
          </w:p>
        </w:tc>
        <w:tc>
          <w:tcPr>
            <w:tcW w:w="682" w:type="dxa"/>
            <w:tcBorders>
              <w:top w:val="nil"/>
              <w:left w:val="nil"/>
              <w:bottom w:val="single" w:sz="4" w:space="0" w:color="auto"/>
              <w:right w:val="single" w:sz="4" w:space="0" w:color="auto"/>
            </w:tcBorders>
            <w:shd w:val="clear" w:color="auto" w:fill="auto"/>
            <w:noWrap/>
            <w:vAlign w:val="center"/>
            <w:hideMark/>
          </w:tcPr>
          <w:p w14:paraId="46E6939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0,41</w:t>
            </w:r>
          </w:p>
        </w:tc>
        <w:tc>
          <w:tcPr>
            <w:tcW w:w="707" w:type="dxa"/>
            <w:tcBorders>
              <w:top w:val="nil"/>
              <w:left w:val="nil"/>
              <w:bottom w:val="single" w:sz="4" w:space="0" w:color="auto"/>
              <w:right w:val="single" w:sz="4" w:space="0" w:color="auto"/>
            </w:tcBorders>
            <w:shd w:val="clear" w:color="auto" w:fill="auto"/>
            <w:noWrap/>
            <w:vAlign w:val="center"/>
            <w:hideMark/>
          </w:tcPr>
          <w:p w14:paraId="16B8B66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0,18</w:t>
            </w:r>
          </w:p>
        </w:tc>
        <w:tc>
          <w:tcPr>
            <w:tcW w:w="849" w:type="dxa"/>
            <w:tcBorders>
              <w:top w:val="nil"/>
              <w:left w:val="nil"/>
              <w:bottom w:val="single" w:sz="4" w:space="0" w:color="auto"/>
              <w:right w:val="single" w:sz="4" w:space="0" w:color="auto"/>
            </w:tcBorders>
            <w:shd w:val="clear" w:color="auto" w:fill="auto"/>
            <w:noWrap/>
            <w:vAlign w:val="center"/>
            <w:hideMark/>
          </w:tcPr>
          <w:p w14:paraId="4739DD1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3,61</w:t>
            </w:r>
          </w:p>
        </w:tc>
        <w:tc>
          <w:tcPr>
            <w:tcW w:w="849" w:type="dxa"/>
            <w:tcBorders>
              <w:top w:val="nil"/>
              <w:left w:val="nil"/>
              <w:bottom w:val="single" w:sz="4" w:space="0" w:color="auto"/>
              <w:right w:val="single" w:sz="4" w:space="0" w:color="auto"/>
            </w:tcBorders>
            <w:shd w:val="clear" w:color="auto" w:fill="auto"/>
            <w:noWrap/>
            <w:vAlign w:val="center"/>
            <w:hideMark/>
          </w:tcPr>
          <w:p w14:paraId="11E38F2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2,52</w:t>
            </w:r>
          </w:p>
        </w:tc>
        <w:tc>
          <w:tcPr>
            <w:tcW w:w="1201" w:type="dxa"/>
            <w:tcBorders>
              <w:top w:val="nil"/>
              <w:left w:val="nil"/>
              <w:bottom w:val="single" w:sz="4" w:space="0" w:color="auto"/>
              <w:right w:val="single" w:sz="4" w:space="0" w:color="auto"/>
            </w:tcBorders>
            <w:shd w:val="clear" w:color="auto" w:fill="auto"/>
            <w:noWrap/>
            <w:vAlign w:val="center"/>
            <w:hideMark/>
          </w:tcPr>
          <w:p w14:paraId="61F69B4F"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2CC50BE7" w14:textId="77777777" w:rsidTr="00F541F0">
        <w:trPr>
          <w:trHeight w:val="510"/>
        </w:trPr>
        <w:tc>
          <w:tcPr>
            <w:tcW w:w="503" w:type="dxa"/>
            <w:vMerge w:val="restart"/>
            <w:tcBorders>
              <w:top w:val="nil"/>
              <w:left w:val="single" w:sz="4" w:space="0" w:color="auto"/>
              <w:bottom w:val="single" w:sz="4" w:space="0" w:color="auto"/>
              <w:right w:val="single" w:sz="4" w:space="0" w:color="auto"/>
            </w:tcBorders>
            <w:shd w:val="clear" w:color="auto" w:fill="auto"/>
            <w:vAlign w:val="center"/>
            <w:hideMark/>
          </w:tcPr>
          <w:p w14:paraId="413ED527"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w:t>
            </w:r>
          </w:p>
        </w:tc>
        <w:tc>
          <w:tcPr>
            <w:tcW w:w="1201" w:type="dxa"/>
            <w:vMerge w:val="restart"/>
            <w:tcBorders>
              <w:top w:val="nil"/>
              <w:left w:val="single" w:sz="4" w:space="0" w:color="auto"/>
              <w:bottom w:val="single" w:sz="4" w:space="0" w:color="auto"/>
              <w:right w:val="single" w:sz="4" w:space="0" w:color="auto"/>
            </w:tcBorders>
            <w:shd w:val="clear" w:color="auto" w:fill="auto"/>
            <w:vAlign w:val="center"/>
            <w:hideMark/>
          </w:tcPr>
          <w:p w14:paraId="228415A2"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Pembuatan </w:t>
            </w:r>
            <w:r w:rsidRPr="00F541F0">
              <w:rPr>
                <w:rFonts w:eastAsia="Times New Roman" w:cs="Times New Roman"/>
                <w:i/>
                <w:iCs/>
                <w:color w:val="000000"/>
                <w:sz w:val="20"/>
                <w:szCs w:val="20"/>
                <w:lang w:val="id-ID" w:eastAsia="id-ID"/>
              </w:rPr>
              <w:t>core</w:t>
            </w:r>
            <w:r w:rsidRPr="00F541F0">
              <w:rPr>
                <w:rFonts w:eastAsia="Times New Roman" w:cs="Times New Roman"/>
                <w:color w:val="000000"/>
                <w:sz w:val="20"/>
                <w:szCs w:val="20"/>
                <w:lang w:val="id-ID" w:eastAsia="id-ID"/>
              </w:rPr>
              <w:t xml:space="preserve"> </w:t>
            </w:r>
            <w:r w:rsidRPr="00F541F0">
              <w:rPr>
                <w:rFonts w:eastAsia="Times New Roman" w:cs="Times New Roman"/>
                <w:i/>
                <w:iCs/>
                <w:color w:val="000000"/>
                <w:sz w:val="20"/>
                <w:szCs w:val="20"/>
                <w:lang w:val="id-ID" w:eastAsia="id-ID"/>
              </w:rPr>
              <w:t>body casing</w:t>
            </w:r>
          </w:p>
        </w:tc>
        <w:tc>
          <w:tcPr>
            <w:tcW w:w="1342" w:type="dxa"/>
            <w:tcBorders>
              <w:top w:val="nil"/>
              <w:left w:val="nil"/>
              <w:bottom w:val="single" w:sz="4" w:space="0" w:color="auto"/>
              <w:right w:val="single" w:sz="4" w:space="0" w:color="auto"/>
            </w:tcBorders>
            <w:shd w:val="clear" w:color="auto" w:fill="auto"/>
            <w:vAlign w:val="center"/>
            <w:hideMark/>
          </w:tcPr>
          <w:p w14:paraId="403EA0DF"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Menyalakan alat cetak</w:t>
            </w:r>
          </w:p>
        </w:tc>
        <w:tc>
          <w:tcPr>
            <w:tcW w:w="849" w:type="dxa"/>
            <w:tcBorders>
              <w:top w:val="nil"/>
              <w:left w:val="nil"/>
              <w:bottom w:val="single" w:sz="4" w:space="0" w:color="auto"/>
              <w:right w:val="single" w:sz="4" w:space="0" w:color="auto"/>
            </w:tcBorders>
            <w:shd w:val="clear" w:color="auto" w:fill="auto"/>
            <w:noWrap/>
            <w:vAlign w:val="center"/>
            <w:hideMark/>
          </w:tcPr>
          <w:p w14:paraId="3DAE6D9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2,19</w:t>
            </w:r>
          </w:p>
        </w:tc>
        <w:tc>
          <w:tcPr>
            <w:tcW w:w="849" w:type="dxa"/>
            <w:tcBorders>
              <w:top w:val="nil"/>
              <w:left w:val="nil"/>
              <w:bottom w:val="single" w:sz="4" w:space="0" w:color="auto"/>
              <w:right w:val="single" w:sz="4" w:space="0" w:color="auto"/>
            </w:tcBorders>
            <w:shd w:val="clear" w:color="auto" w:fill="auto"/>
            <w:noWrap/>
            <w:vAlign w:val="center"/>
            <w:hideMark/>
          </w:tcPr>
          <w:p w14:paraId="67B021B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2,19</w:t>
            </w:r>
          </w:p>
        </w:tc>
        <w:tc>
          <w:tcPr>
            <w:tcW w:w="849" w:type="dxa"/>
            <w:tcBorders>
              <w:top w:val="nil"/>
              <w:left w:val="nil"/>
              <w:bottom w:val="single" w:sz="4" w:space="0" w:color="auto"/>
              <w:right w:val="single" w:sz="4" w:space="0" w:color="auto"/>
            </w:tcBorders>
            <w:shd w:val="clear" w:color="auto" w:fill="auto"/>
            <w:noWrap/>
            <w:vAlign w:val="center"/>
            <w:hideMark/>
          </w:tcPr>
          <w:p w14:paraId="6B0B133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2,13</w:t>
            </w:r>
          </w:p>
        </w:tc>
        <w:tc>
          <w:tcPr>
            <w:tcW w:w="849" w:type="dxa"/>
            <w:tcBorders>
              <w:top w:val="nil"/>
              <w:left w:val="nil"/>
              <w:bottom w:val="single" w:sz="4" w:space="0" w:color="auto"/>
              <w:right w:val="single" w:sz="4" w:space="0" w:color="auto"/>
            </w:tcBorders>
            <w:shd w:val="clear" w:color="auto" w:fill="auto"/>
            <w:noWrap/>
            <w:vAlign w:val="center"/>
            <w:hideMark/>
          </w:tcPr>
          <w:p w14:paraId="22EE2B9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1,82</w:t>
            </w:r>
          </w:p>
        </w:tc>
        <w:tc>
          <w:tcPr>
            <w:tcW w:w="849" w:type="dxa"/>
            <w:tcBorders>
              <w:top w:val="nil"/>
              <w:left w:val="nil"/>
              <w:bottom w:val="single" w:sz="4" w:space="0" w:color="auto"/>
              <w:right w:val="single" w:sz="4" w:space="0" w:color="auto"/>
            </w:tcBorders>
            <w:shd w:val="clear" w:color="auto" w:fill="auto"/>
            <w:noWrap/>
            <w:vAlign w:val="center"/>
            <w:hideMark/>
          </w:tcPr>
          <w:p w14:paraId="260AC8E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2,41</w:t>
            </w:r>
          </w:p>
        </w:tc>
        <w:tc>
          <w:tcPr>
            <w:tcW w:w="849" w:type="dxa"/>
            <w:tcBorders>
              <w:top w:val="nil"/>
              <w:left w:val="nil"/>
              <w:bottom w:val="single" w:sz="4" w:space="0" w:color="auto"/>
              <w:right w:val="single" w:sz="4" w:space="0" w:color="auto"/>
            </w:tcBorders>
            <w:shd w:val="clear" w:color="auto" w:fill="auto"/>
            <w:noWrap/>
            <w:vAlign w:val="center"/>
            <w:hideMark/>
          </w:tcPr>
          <w:p w14:paraId="06CADEC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2,15</w:t>
            </w:r>
          </w:p>
        </w:tc>
        <w:tc>
          <w:tcPr>
            <w:tcW w:w="682" w:type="dxa"/>
            <w:tcBorders>
              <w:top w:val="nil"/>
              <w:left w:val="nil"/>
              <w:bottom w:val="single" w:sz="4" w:space="0" w:color="auto"/>
              <w:right w:val="single" w:sz="4" w:space="0" w:color="auto"/>
            </w:tcBorders>
            <w:shd w:val="clear" w:color="auto" w:fill="auto"/>
            <w:noWrap/>
            <w:vAlign w:val="center"/>
            <w:hideMark/>
          </w:tcPr>
          <w:p w14:paraId="2FD03D8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0,35</w:t>
            </w:r>
          </w:p>
        </w:tc>
        <w:tc>
          <w:tcPr>
            <w:tcW w:w="707" w:type="dxa"/>
            <w:tcBorders>
              <w:top w:val="nil"/>
              <w:left w:val="nil"/>
              <w:bottom w:val="single" w:sz="4" w:space="0" w:color="auto"/>
              <w:right w:val="single" w:sz="4" w:space="0" w:color="auto"/>
            </w:tcBorders>
            <w:shd w:val="clear" w:color="auto" w:fill="auto"/>
            <w:noWrap/>
            <w:vAlign w:val="center"/>
            <w:hideMark/>
          </w:tcPr>
          <w:p w14:paraId="62D4117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0,16</w:t>
            </w:r>
          </w:p>
        </w:tc>
        <w:tc>
          <w:tcPr>
            <w:tcW w:w="849" w:type="dxa"/>
            <w:tcBorders>
              <w:top w:val="nil"/>
              <w:left w:val="nil"/>
              <w:bottom w:val="single" w:sz="4" w:space="0" w:color="auto"/>
              <w:right w:val="single" w:sz="4" w:space="0" w:color="auto"/>
            </w:tcBorders>
            <w:shd w:val="clear" w:color="auto" w:fill="auto"/>
            <w:noWrap/>
            <w:vAlign w:val="center"/>
            <w:hideMark/>
          </w:tcPr>
          <w:p w14:paraId="7CAFFF3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2,62</w:t>
            </w:r>
          </w:p>
        </w:tc>
        <w:tc>
          <w:tcPr>
            <w:tcW w:w="849" w:type="dxa"/>
            <w:tcBorders>
              <w:top w:val="nil"/>
              <w:left w:val="nil"/>
              <w:bottom w:val="single" w:sz="4" w:space="0" w:color="auto"/>
              <w:right w:val="single" w:sz="4" w:space="0" w:color="auto"/>
            </w:tcBorders>
            <w:shd w:val="clear" w:color="auto" w:fill="auto"/>
            <w:noWrap/>
            <w:vAlign w:val="center"/>
            <w:hideMark/>
          </w:tcPr>
          <w:p w14:paraId="06DFB9A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1,67</w:t>
            </w:r>
          </w:p>
        </w:tc>
        <w:tc>
          <w:tcPr>
            <w:tcW w:w="1201" w:type="dxa"/>
            <w:tcBorders>
              <w:top w:val="nil"/>
              <w:left w:val="nil"/>
              <w:bottom w:val="single" w:sz="4" w:space="0" w:color="auto"/>
              <w:right w:val="single" w:sz="4" w:space="0" w:color="auto"/>
            </w:tcBorders>
            <w:shd w:val="clear" w:color="auto" w:fill="auto"/>
            <w:noWrap/>
            <w:vAlign w:val="center"/>
            <w:hideMark/>
          </w:tcPr>
          <w:p w14:paraId="4FE2041F"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7078012A" w14:textId="77777777" w:rsidTr="00F541F0">
        <w:trPr>
          <w:trHeight w:val="510"/>
        </w:trPr>
        <w:tc>
          <w:tcPr>
            <w:tcW w:w="503" w:type="dxa"/>
            <w:vMerge/>
            <w:tcBorders>
              <w:top w:val="nil"/>
              <w:left w:val="single" w:sz="4" w:space="0" w:color="auto"/>
              <w:bottom w:val="single" w:sz="4" w:space="0" w:color="auto"/>
              <w:right w:val="single" w:sz="4" w:space="0" w:color="auto"/>
            </w:tcBorders>
            <w:vAlign w:val="center"/>
            <w:hideMark/>
          </w:tcPr>
          <w:p w14:paraId="1E667350"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5B628819"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6E0BFE39"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Memasukkan pasir silika pada cetakan</w:t>
            </w:r>
          </w:p>
        </w:tc>
        <w:tc>
          <w:tcPr>
            <w:tcW w:w="849" w:type="dxa"/>
            <w:tcBorders>
              <w:top w:val="nil"/>
              <w:left w:val="nil"/>
              <w:bottom w:val="single" w:sz="4" w:space="0" w:color="auto"/>
              <w:right w:val="single" w:sz="4" w:space="0" w:color="auto"/>
            </w:tcBorders>
            <w:shd w:val="clear" w:color="auto" w:fill="auto"/>
            <w:noWrap/>
            <w:vAlign w:val="center"/>
            <w:hideMark/>
          </w:tcPr>
          <w:p w14:paraId="5D24B40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7,18</w:t>
            </w:r>
          </w:p>
        </w:tc>
        <w:tc>
          <w:tcPr>
            <w:tcW w:w="849" w:type="dxa"/>
            <w:tcBorders>
              <w:top w:val="nil"/>
              <w:left w:val="nil"/>
              <w:bottom w:val="single" w:sz="4" w:space="0" w:color="auto"/>
              <w:right w:val="single" w:sz="4" w:space="0" w:color="auto"/>
            </w:tcBorders>
            <w:shd w:val="clear" w:color="auto" w:fill="auto"/>
            <w:noWrap/>
            <w:vAlign w:val="center"/>
            <w:hideMark/>
          </w:tcPr>
          <w:p w14:paraId="641C9E4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7,14</w:t>
            </w:r>
          </w:p>
        </w:tc>
        <w:tc>
          <w:tcPr>
            <w:tcW w:w="849" w:type="dxa"/>
            <w:tcBorders>
              <w:top w:val="nil"/>
              <w:left w:val="nil"/>
              <w:bottom w:val="single" w:sz="4" w:space="0" w:color="auto"/>
              <w:right w:val="single" w:sz="4" w:space="0" w:color="auto"/>
            </w:tcBorders>
            <w:shd w:val="clear" w:color="auto" w:fill="auto"/>
            <w:noWrap/>
            <w:vAlign w:val="center"/>
            <w:hideMark/>
          </w:tcPr>
          <w:p w14:paraId="38F018A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6,83</w:t>
            </w:r>
          </w:p>
        </w:tc>
        <w:tc>
          <w:tcPr>
            <w:tcW w:w="849" w:type="dxa"/>
            <w:tcBorders>
              <w:top w:val="nil"/>
              <w:left w:val="nil"/>
              <w:bottom w:val="single" w:sz="4" w:space="0" w:color="auto"/>
              <w:right w:val="single" w:sz="4" w:space="0" w:color="auto"/>
            </w:tcBorders>
            <w:shd w:val="clear" w:color="auto" w:fill="auto"/>
            <w:noWrap/>
            <w:vAlign w:val="center"/>
            <w:hideMark/>
          </w:tcPr>
          <w:p w14:paraId="6DEE8DD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6,52</w:t>
            </w:r>
          </w:p>
        </w:tc>
        <w:tc>
          <w:tcPr>
            <w:tcW w:w="849" w:type="dxa"/>
            <w:tcBorders>
              <w:top w:val="nil"/>
              <w:left w:val="nil"/>
              <w:bottom w:val="single" w:sz="4" w:space="0" w:color="auto"/>
              <w:right w:val="single" w:sz="4" w:space="0" w:color="auto"/>
            </w:tcBorders>
            <w:shd w:val="clear" w:color="auto" w:fill="auto"/>
            <w:noWrap/>
            <w:vAlign w:val="center"/>
            <w:hideMark/>
          </w:tcPr>
          <w:p w14:paraId="73C5574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7,11</w:t>
            </w:r>
          </w:p>
        </w:tc>
        <w:tc>
          <w:tcPr>
            <w:tcW w:w="849" w:type="dxa"/>
            <w:tcBorders>
              <w:top w:val="nil"/>
              <w:left w:val="nil"/>
              <w:bottom w:val="single" w:sz="4" w:space="0" w:color="auto"/>
              <w:right w:val="single" w:sz="4" w:space="0" w:color="auto"/>
            </w:tcBorders>
            <w:shd w:val="clear" w:color="auto" w:fill="auto"/>
            <w:noWrap/>
            <w:vAlign w:val="center"/>
            <w:hideMark/>
          </w:tcPr>
          <w:p w14:paraId="74B1887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6,95</w:t>
            </w:r>
          </w:p>
        </w:tc>
        <w:tc>
          <w:tcPr>
            <w:tcW w:w="682" w:type="dxa"/>
            <w:tcBorders>
              <w:top w:val="nil"/>
              <w:left w:val="nil"/>
              <w:bottom w:val="single" w:sz="4" w:space="0" w:color="auto"/>
              <w:right w:val="single" w:sz="4" w:space="0" w:color="auto"/>
            </w:tcBorders>
            <w:shd w:val="clear" w:color="auto" w:fill="auto"/>
            <w:noWrap/>
            <w:vAlign w:val="center"/>
            <w:hideMark/>
          </w:tcPr>
          <w:p w14:paraId="59CD496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0,38</w:t>
            </w:r>
          </w:p>
        </w:tc>
        <w:tc>
          <w:tcPr>
            <w:tcW w:w="707" w:type="dxa"/>
            <w:tcBorders>
              <w:top w:val="nil"/>
              <w:left w:val="nil"/>
              <w:bottom w:val="single" w:sz="4" w:space="0" w:color="auto"/>
              <w:right w:val="single" w:sz="4" w:space="0" w:color="auto"/>
            </w:tcBorders>
            <w:shd w:val="clear" w:color="auto" w:fill="auto"/>
            <w:noWrap/>
            <w:vAlign w:val="center"/>
            <w:hideMark/>
          </w:tcPr>
          <w:p w14:paraId="3386886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0,17</w:t>
            </w:r>
          </w:p>
        </w:tc>
        <w:tc>
          <w:tcPr>
            <w:tcW w:w="849" w:type="dxa"/>
            <w:tcBorders>
              <w:top w:val="nil"/>
              <w:left w:val="nil"/>
              <w:bottom w:val="single" w:sz="4" w:space="0" w:color="auto"/>
              <w:right w:val="single" w:sz="4" w:space="0" w:color="auto"/>
            </w:tcBorders>
            <w:shd w:val="clear" w:color="auto" w:fill="auto"/>
            <w:noWrap/>
            <w:vAlign w:val="center"/>
            <w:hideMark/>
          </w:tcPr>
          <w:p w14:paraId="4B2ACA6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7,47</w:t>
            </w:r>
          </w:p>
        </w:tc>
        <w:tc>
          <w:tcPr>
            <w:tcW w:w="849" w:type="dxa"/>
            <w:tcBorders>
              <w:top w:val="nil"/>
              <w:left w:val="nil"/>
              <w:bottom w:val="single" w:sz="4" w:space="0" w:color="auto"/>
              <w:right w:val="single" w:sz="4" w:space="0" w:color="auto"/>
            </w:tcBorders>
            <w:shd w:val="clear" w:color="auto" w:fill="auto"/>
            <w:noWrap/>
            <w:vAlign w:val="center"/>
            <w:hideMark/>
          </w:tcPr>
          <w:p w14:paraId="43A3B11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6,44</w:t>
            </w:r>
          </w:p>
        </w:tc>
        <w:tc>
          <w:tcPr>
            <w:tcW w:w="1201" w:type="dxa"/>
            <w:tcBorders>
              <w:top w:val="nil"/>
              <w:left w:val="nil"/>
              <w:bottom w:val="single" w:sz="4" w:space="0" w:color="auto"/>
              <w:right w:val="single" w:sz="4" w:space="0" w:color="auto"/>
            </w:tcBorders>
            <w:shd w:val="clear" w:color="auto" w:fill="auto"/>
            <w:noWrap/>
            <w:vAlign w:val="center"/>
            <w:hideMark/>
          </w:tcPr>
          <w:p w14:paraId="79CE0A8F"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3416C960" w14:textId="77777777" w:rsidTr="00F541F0">
        <w:trPr>
          <w:trHeight w:val="510"/>
        </w:trPr>
        <w:tc>
          <w:tcPr>
            <w:tcW w:w="503" w:type="dxa"/>
            <w:vMerge/>
            <w:tcBorders>
              <w:top w:val="nil"/>
              <w:left w:val="single" w:sz="4" w:space="0" w:color="auto"/>
              <w:bottom w:val="single" w:sz="4" w:space="0" w:color="auto"/>
              <w:right w:val="single" w:sz="4" w:space="0" w:color="auto"/>
            </w:tcBorders>
            <w:vAlign w:val="center"/>
            <w:hideMark/>
          </w:tcPr>
          <w:p w14:paraId="46D193C8"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711F2C4E"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53F3A592"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Memanaskan pasir silika</w:t>
            </w:r>
          </w:p>
        </w:tc>
        <w:tc>
          <w:tcPr>
            <w:tcW w:w="849" w:type="dxa"/>
            <w:tcBorders>
              <w:top w:val="nil"/>
              <w:left w:val="nil"/>
              <w:bottom w:val="single" w:sz="4" w:space="0" w:color="auto"/>
              <w:right w:val="single" w:sz="4" w:space="0" w:color="auto"/>
            </w:tcBorders>
            <w:shd w:val="clear" w:color="auto" w:fill="auto"/>
            <w:noWrap/>
            <w:vAlign w:val="center"/>
            <w:hideMark/>
          </w:tcPr>
          <w:p w14:paraId="4523A7F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26,07</w:t>
            </w:r>
          </w:p>
        </w:tc>
        <w:tc>
          <w:tcPr>
            <w:tcW w:w="849" w:type="dxa"/>
            <w:tcBorders>
              <w:top w:val="nil"/>
              <w:left w:val="nil"/>
              <w:bottom w:val="single" w:sz="4" w:space="0" w:color="auto"/>
              <w:right w:val="single" w:sz="4" w:space="0" w:color="auto"/>
            </w:tcBorders>
            <w:shd w:val="clear" w:color="auto" w:fill="auto"/>
            <w:noWrap/>
            <w:vAlign w:val="center"/>
            <w:hideMark/>
          </w:tcPr>
          <w:p w14:paraId="03F02F2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25,53</w:t>
            </w:r>
          </w:p>
        </w:tc>
        <w:tc>
          <w:tcPr>
            <w:tcW w:w="849" w:type="dxa"/>
            <w:tcBorders>
              <w:top w:val="nil"/>
              <w:left w:val="nil"/>
              <w:bottom w:val="single" w:sz="4" w:space="0" w:color="auto"/>
              <w:right w:val="single" w:sz="4" w:space="0" w:color="auto"/>
            </w:tcBorders>
            <w:shd w:val="clear" w:color="auto" w:fill="auto"/>
            <w:noWrap/>
            <w:vAlign w:val="center"/>
            <w:hideMark/>
          </w:tcPr>
          <w:p w14:paraId="304D1B3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25,72</w:t>
            </w:r>
          </w:p>
        </w:tc>
        <w:tc>
          <w:tcPr>
            <w:tcW w:w="849" w:type="dxa"/>
            <w:tcBorders>
              <w:top w:val="nil"/>
              <w:left w:val="nil"/>
              <w:bottom w:val="single" w:sz="4" w:space="0" w:color="auto"/>
              <w:right w:val="single" w:sz="4" w:space="0" w:color="auto"/>
            </w:tcBorders>
            <w:shd w:val="clear" w:color="auto" w:fill="auto"/>
            <w:noWrap/>
            <w:vAlign w:val="center"/>
            <w:hideMark/>
          </w:tcPr>
          <w:p w14:paraId="191A147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25,91</w:t>
            </w:r>
          </w:p>
        </w:tc>
        <w:tc>
          <w:tcPr>
            <w:tcW w:w="849" w:type="dxa"/>
            <w:tcBorders>
              <w:top w:val="nil"/>
              <w:left w:val="nil"/>
              <w:bottom w:val="single" w:sz="4" w:space="0" w:color="auto"/>
              <w:right w:val="single" w:sz="4" w:space="0" w:color="auto"/>
            </w:tcBorders>
            <w:shd w:val="clear" w:color="auto" w:fill="auto"/>
            <w:noWrap/>
            <w:vAlign w:val="center"/>
            <w:hideMark/>
          </w:tcPr>
          <w:p w14:paraId="188F693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26,00</w:t>
            </w:r>
          </w:p>
        </w:tc>
        <w:tc>
          <w:tcPr>
            <w:tcW w:w="849" w:type="dxa"/>
            <w:tcBorders>
              <w:top w:val="nil"/>
              <w:left w:val="nil"/>
              <w:bottom w:val="single" w:sz="4" w:space="0" w:color="auto"/>
              <w:right w:val="single" w:sz="4" w:space="0" w:color="auto"/>
            </w:tcBorders>
            <w:shd w:val="clear" w:color="auto" w:fill="auto"/>
            <w:noWrap/>
            <w:vAlign w:val="center"/>
            <w:hideMark/>
          </w:tcPr>
          <w:p w14:paraId="50C3B92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25,84</w:t>
            </w:r>
          </w:p>
        </w:tc>
        <w:tc>
          <w:tcPr>
            <w:tcW w:w="682" w:type="dxa"/>
            <w:tcBorders>
              <w:top w:val="nil"/>
              <w:left w:val="nil"/>
              <w:bottom w:val="single" w:sz="4" w:space="0" w:color="auto"/>
              <w:right w:val="single" w:sz="4" w:space="0" w:color="auto"/>
            </w:tcBorders>
            <w:shd w:val="clear" w:color="auto" w:fill="auto"/>
            <w:noWrap/>
            <w:vAlign w:val="center"/>
            <w:hideMark/>
          </w:tcPr>
          <w:p w14:paraId="7FA3992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0,48</w:t>
            </w:r>
          </w:p>
        </w:tc>
        <w:tc>
          <w:tcPr>
            <w:tcW w:w="707" w:type="dxa"/>
            <w:tcBorders>
              <w:top w:val="nil"/>
              <w:left w:val="nil"/>
              <w:bottom w:val="single" w:sz="4" w:space="0" w:color="auto"/>
              <w:right w:val="single" w:sz="4" w:space="0" w:color="auto"/>
            </w:tcBorders>
            <w:shd w:val="clear" w:color="auto" w:fill="auto"/>
            <w:noWrap/>
            <w:vAlign w:val="center"/>
            <w:hideMark/>
          </w:tcPr>
          <w:p w14:paraId="423895D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0,21</w:t>
            </w:r>
          </w:p>
        </w:tc>
        <w:tc>
          <w:tcPr>
            <w:tcW w:w="849" w:type="dxa"/>
            <w:tcBorders>
              <w:top w:val="nil"/>
              <w:left w:val="nil"/>
              <w:bottom w:val="single" w:sz="4" w:space="0" w:color="auto"/>
              <w:right w:val="single" w:sz="4" w:space="0" w:color="auto"/>
            </w:tcBorders>
            <w:shd w:val="clear" w:color="auto" w:fill="auto"/>
            <w:noWrap/>
            <w:vAlign w:val="center"/>
            <w:hideMark/>
          </w:tcPr>
          <w:p w14:paraId="0FDA077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26,48</w:t>
            </w:r>
          </w:p>
        </w:tc>
        <w:tc>
          <w:tcPr>
            <w:tcW w:w="849" w:type="dxa"/>
            <w:tcBorders>
              <w:top w:val="nil"/>
              <w:left w:val="nil"/>
              <w:bottom w:val="single" w:sz="4" w:space="0" w:color="auto"/>
              <w:right w:val="single" w:sz="4" w:space="0" w:color="auto"/>
            </w:tcBorders>
            <w:shd w:val="clear" w:color="auto" w:fill="auto"/>
            <w:noWrap/>
            <w:vAlign w:val="center"/>
            <w:hideMark/>
          </w:tcPr>
          <w:p w14:paraId="3A5C50D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25,20</w:t>
            </w:r>
          </w:p>
        </w:tc>
        <w:tc>
          <w:tcPr>
            <w:tcW w:w="1201" w:type="dxa"/>
            <w:tcBorders>
              <w:top w:val="nil"/>
              <w:left w:val="nil"/>
              <w:bottom w:val="single" w:sz="4" w:space="0" w:color="auto"/>
              <w:right w:val="single" w:sz="4" w:space="0" w:color="auto"/>
            </w:tcBorders>
            <w:shd w:val="clear" w:color="auto" w:fill="auto"/>
            <w:noWrap/>
            <w:vAlign w:val="center"/>
            <w:hideMark/>
          </w:tcPr>
          <w:p w14:paraId="029548CE"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52AB93B3"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693826BD"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2A3320B7"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067AD038"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Mengeluarkan cetakan pasir pada cetakan</w:t>
            </w:r>
          </w:p>
        </w:tc>
        <w:tc>
          <w:tcPr>
            <w:tcW w:w="849" w:type="dxa"/>
            <w:tcBorders>
              <w:top w:val="nil"/>
              <w:left w:val="nil"/>
              <w:bottom w:val="single" w:sz="4" w:space="0" w:color="auto"/>
              <w:right w:val="single" w:sz="4" w:space="0" w:color="auto"/>
            </w:tcBorders>
            <w:shd w:val="clear" w:color="auto" w:fill="auto"/>
            <w:noWrap/>
            <w:vAlign w:val="center"/>
            <w:hideMark/>
          </w:tcPr>
          <w:p w14:paraId="3092AF9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3,45</w:t>
            </w:r>
          </w:p>
        </w:tc>
        <w:tc>
          <w:tcPr>
            <w:tcW w:w="849" w:type="dxa"/>
            <w:tcBorders>
              <w:top w:val="nil"/>
              <w:left w:val="nil"/>
              <w:bottom w:val="single" w:sz="4" w:space="0" w:color="auto"/>
              <w:right w:val="single" w:sz="4" w:space="0" w:color="auto"/>
            </w:tcBorders>
            <w:shd w:val="clear" w:color="auto" w:fill="auto"/>
            <w:noWrap/>
            <w:vAlign w:val="center"/>
            <w:hideMark/>
          </w:tcPr>
          <w:p w14:paraId="0667E78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2,41</w:t>
            </w:r>
          </w:p>
        </w:tc>
        <w:tc>
          <w:tcPr>
            <w:tcW w:w="849" w:type="dxa"/>
            <w:tcBorders>
              <w:top w:val="nil"/>
              <w:left w:val="nil"/>
              <w:bottom w:val="single" w:sz="4" w:space="0" w:color="auto"/>
              <w:right w:val="single" w:sz="4" w:space="0" w:color="auto"/>
            </w:tcBorders>
            <w:shd w:val="clear" w:color="auto" w:fill="auto"/>
            <w:noWrap/>
            <w:vAlign w:val="center"/>
            <w:hideMark/>
          </w:tcPr>
          <w:p w14:paraId="5B295F6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3,10</w:t>
            </w:r>
          </w:p>
        </w:tc>
        <w:tc>
          <w:tcPr>
            <w:tcW w:w="849" w:type="dxa"/>
            <w:tcBorders>
              <w:top w:val="nil"/>
              <w:left w:val="nil"/>
              <w:bottom w:val="single" w:sz="4" w:space="0" w:color="auto"/>
              <w:right w:val="single" w:sz="4" w:space="0" w:color="auto"/>
            </w:tcBorders>
            <w:shd w:val="clear" w:color="auto" w:fill="auto"/>
            <w:noWrap/>
            <w:vAlign w:val="center"/>
            <w:hideMark/>
          </w:tcPr>
          <w:p w14:paraId="5D3D27C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2,79</w:t>
            </w:r>
          </w:p>
        </w:tc>
        <w:tc>
          <w:tcPr>
            <w:tcW w:w="849" w:type="dxa"/>
            <w:tcBorders>
              <w:top w:val="nil"/>
              <w:left w:val="nil"/>
              <w:bottom w:val="single" w:sz="4" w:space="0" w:color="auto"/>
              <w:right w:val="single" w:sz="4" w:space="0" w:color="auto"/>
            </w:tcBorders>
            <w:shd w:val="clear" w:color="auto" w:fill="auto"/>
            <w:noWrap/>
            <w:vAlign w:val="center"/>
            <w:hideMark/>
          </w:tcPr>
          <w:p w14:paraId="0E2C4D8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2,88</w:t>
            </w:r>
          </w:p>
        </w:tc>
        <w:tc>
          <w:tcPr>
            <w:tcW w:w="849" w:type="dxa"/>
            <w:tcBorders>
              <w:top w:val="nil"/>
              <w:left w:val="nil"/>
              <w:bottom w:val="single" w:sz="4" w:space="0" w:color="auto"/>
              <w:right w:val="single" w:sz="4" w:space="0" w:color="auto"/>
            </w:tcBorders>
            <w:shd w:val="clear" w:color="auto" w:fill="auto"/>
            <w:noWrap/>
            <w:vAlign w:val="center"/>
            <w:hideMark/>
          </w:tcPr>
          <w:p w14:paraId="54A6B8B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2,92</w:t>
            </w:r>
          </w:p>
        </w:tc>
        <w:tc>
          <w:tcPr>
            <w:tcW w:w="682" w:type="dxa"/>
            <w:tcBorders>
              <w:top w:val="nil"/>
              <w:left w:val="nil"/>
              <w:bottom w:val="single" w:sz="4" w:space="0" w:color="auto"/>
              <w:right w:val="single" w:sz="4" w:space="0" w:color="auto"/>
            </w:tcBorders>
            <w:shd w:val="clear" w:color="auto" w:fill="auto"/>
            <w:noWrap/>
            <w:vAlign w:val="center"/>
            <w:hideMark/>
          </w:tcPr>
          <w:p w14:paraId="1B081BD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0,41</w:t>
            </w:r>
          </w:p>
        </w:tc>
        <w:tc>
          <w:tcPr>
            <w:tcW w:w="707" w:type="dxa"/>
            <w:tcBorders>
              <w:top w:val="nil"/>
              <w:left w:val="nil"/>
              <w:bottom w:val="single" w:sz="4" w:space="0" w:color="auto"/>
              <w:right w:val="single" w:sz="4" w:space="0" w:color="auto"/>
            </w:tcBorders>
            <w:shd w:val="clear" w:color="auto" w:fill="auto"/>
            <w:noWrap/>
            <w:vAlign w:val="center"/>
            <w:hideMark/>
          </w:tcPr>
          <w:p w14:paraId="211FFFA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0,18</w:t>
            </w:r>
          </w:p>
        </w:tc>
        <w:tc>
          <w:tcPr>
            <w:tcW w:w="849" w:type="dxa"/>
            <w:tcBorders>
              <w:top w:val="nil"/>
              <w:left w:val="nil"/>
              <w:bottom w:val="single" w:sz="4" w:space="0" w:color="auto"/>
              <w:right w:val="single" w:sz="4" w:space="0" w:color="auto"/>
            </w:tcBorders>
            <w:shd w:val="clear" w:color="auto" w:fill="auto"/>
            <w:noWrap/>
            <w:vAlign w:val="center"/>
            <w:hideMark/>
          </w:tcPr>
          <w:p w14:paraId="639EDA7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3,47</w:t>
            </w:r>
          </w:p>
        </w:tc>
        <w:tc>
          <w:tcPr>
            <w:tcW w:w="849" w:type="dxa"/>
            <w:tcBorders>
              <w:top w:val="nil"/>
              <w:left w:val="nil"/>
              <w:bottom w:val="single" w:sz="4" w:space="0" w:color="auto"/>
              <w:right w:val="single" w:sz="4" w:space="0" w:color="auto"/>
            </w:tcBorders>
            <w:shd w:val="clear" w:color="auto" w:fill="auto"/>
            <w:noWrap/>
            <w:vAlign w:val="center"/>
            <w:hideMark/>
          </w:tcPr>
          <w:p w14:paraId="603007A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2,38</w:t>
            </w:r>
          </w:p>
        </w:tc>
        <w:tc>
          <w:tcPr>
            <w:tcW w:w="1201" w:type="dxa"/>
            <w:tcBorders>
              <w:top w:val="nil"/>
              <w:left w:val="nil"/>
              <w:bottom w:val="single" w:sz="4" w:space="0" w:color="auto"/>
              <w:right w:val="single" w:sz="4" w:space="0" w:color="auto"/>
            </w:tcBorders>
            <w:shd w:val="clear" w:color="auto" w:fill="auto"/>
            <w:noWrap/>
            <w:vAlign w:val="center"/>
            <w:hideMark/>
          </w:tcPr>
          <w:p w14:paraId="2DA29E9C"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7A460093"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1B4E0961"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1BCA8F6E"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44ED237C"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cetakan pasir ke area </w:t>
            </w:r>
            <w:r w:rsidRPr="00F541F0">
              <w:rPr>
                <w:rFonts w:eastAsia="Times New Roman" w:cs="Times New Roman"/>
                <w:i/>
                <w:iCs/>
                <w:color w:val="000000"/>
                <w:sz w:val="20"/>
                <w:szCs w:val="20"/>
                <w:lang w:val="id-ID" w:eastAsia="id-ID"/>
              </w:rPr>
              <w:t>molding</w:t>
            </w:r>
          </w:p>
        </w:tc>
        <w:tc>
          <w:tcPr>
            <w:tcW w:w="849" w:type="dxa"/>
            <w:tcBorders>
              <w:top w:val="nil"/>
              <w:left w:val="nil"/>
              <w:bottom w:val="single" w:sz="4" w:space="0" w:color="auto"/>
              <w:right w:val="single" w:sz="4" w:space="0" w:color="auto"/>
            </w:tcBorders>
            <w:shd w:val="clear" w:color="auto" w:fill="auto"/>
            <w:noWrap/>
            <w:vAlign w:val="center"/>
            <w:hideMark/>
          </w:tcPr>
          <w:p w14:paraId="5877328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3,10</w:t>
            </w:r>
          </w:p>
        </w:tc>
        <w:tc>
          <w:tcPr>
            <w:tcW w:w="849" w:type="dxa"/>
            <w:tcBorders>
              <w:top w:val="nil"/>
              <w:left w:val="nil"/>
              <w:bottom w:val="single" w:sz="4" w:space="0" w:color="auto"/>
              <w:right w:val="single" w:sz="4" w:space="0" w:color="auto"/>
            </w:tcBorders>
            <w:shd w:val="clear" w:color="auto" w:fill="auto"/>
            <w:noWrap/>
            <w:vAlign w:val="center"/>
            <w:hideMark/>
          </w:tcPr>
          <w:p w14:paraId="6FDB114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2,56</w:t>
            </w:r>
          </w:p>
        </w:tc>
        <w:tc>
          <w:tcPr>
            <w:tcW w:w="849" w:type="dxa"/>
            <w:tcBorders>
              <w:top w:val="nil"/>
              <w:left w:val="nil"/>
              <w:bottom w:val="single" w:sz="4" w:space="0" w:color="auto"/>
              <w:right w:val="single" w:sz="4" w:space="0" w:color="auto"/>
            </w:tcBorders>
            <w:shd w:val="clear" w:color="auto" w:fill="auto"/>
            <w:noWrap/>
            <w:vAlign w:val="center"/>
            <w:hideMark/>
          </w:tcPr>
          <w:p w14:paraId="4232CAA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2,75</w:t>
            </w:r>
          </w:p>
        </w:tc>
        <w:tc>
          <w:tcPr>
            <w:tcW w:w="849" w:type="dxa"/>
            <w:tcBorders>
              <w:top w:val="nil"/>
              <w:left w:val="nil"/>
              <w:bottom w:val="single" w:sz="4" w:space="0" w:color="auto"/>
              <w:right w:val="single" w:sz="4" w:space="0" w:color="auto"/>
            </w:tcBorders>
            <w:shd w:val="clear" w:color="auto" w:fill="auto"/>
            <w:noWrap/>
            <w:vAlign w:val="center"/>
            <w:hideMark/>
          </w:tcPr>
          <w:p w14:paraId="3194437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2,99</w:t>
            </w:r>
          </w:p>
        </w:tc>
        <w:tc>
          <w:tcPr>
            <w:tcW w:w="849" w:type="dxa"/>
            <w:tcBorders>
              <w:top w:val="nil"/>
              <w:left w:val="nil"/>
              <w:bottom w:val="single" w:sz="4" w:space="0" w:color="auto"/>
              <w:right w:val="single" w:sz="4" w:space="0" w:color="auto"/>
            </w:tcBorders>
            <w:shd w:val="clear" w:color="auto" w:fill="auto"/>
            <w:noWrap/>
            <w:vAlign w:val="center"/>
            <w:hideMark/>
          </w:tcPr>
          <w:p w14:paraId="1FEC7F2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3,13</w:t>
            </w:r>
          </w:p>
        </w:tc>
        <w:tc>
          <w:tcPr>
            <w:tcW w:w="849" w:type="dxa"/>
            <w:tcBorders>
              <w:top w:val="nil"/>
              <w:left w:val="nil"/>
              <w:bottom w:val="single" w:sz="4" w:space="0" w:color="auto"/>
              <w:right w:val="single" w:sz="4" w:space="0" w:color="auto"/>
            </w:tcBorders>
            <w:shd w:val="clear" w:color="auto" w:fill="auto"/>
            <w:noWrap/>
            <w:vAlign w:val="center"/>
            <w:hideMark/>
          </w:tcPr>
          <w:p w14:paraId="4ED5BB2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2,90</w:t>
            </w:r>
          </w:p>
        </w:tc>
        <w:tc>
          <w:tcPr>
            <w:tcW w:w="682" w:type="dxa"/>
            <w:tcBorders>
              <w:top w:val="nil"/>
              <w:left w:val="nil"/>
              <w:bottom w:val="single" w:sz="4" w:space="0" w:color="auto"/>
              <w:right w:val="single" w:sz="4" w:space="0" w:color="auto"/>
            </w:tcBorders>
            <w:shd w:val="clear" w:color="auto" w:fill="auto"/>
            <w:noWrap/>
            <w:vAlign w:val="center"/>
            <w:hideMark/>
          </w:tcPr>
          <w:p w14:paraId="7878A5E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0,28</w:t>
            </w:r>
          </w:p>
        </w:tc>
        <w:tc>
          <w:tcPr>
            <w:tcW w:w="707" w:type="dxa"/>
            <w:tcBorders>
              <w:top w:val="nil"/>
              <w:left w:val="nil"/>
              <w:bottom w:val="single" w:sz="4" w:space="0" w:color="auto"/>
              <w:right w:val="single" w:sz="4" w:space="0" w:color="auto"/>
            </w:tcBorders>
            <w:shd w:val="clear" w:color="auto" w:fill="auto"/>
            <w:noWrap/>
            <w:vAlign w:val="center"/>
            <w:hideMark/>
          </w:tcPr>
          <w:p w14:paraId="47822CC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0,12</w:t>
            </w:r>
          </w:p>
        </w:tc>
        <w:tc>
          <w:tcPr>
            <w:tcW w:w="849" w:type="dxa"/>
            <w:tcBorders>
              <w:top w:val="nil"/>
              <w:left w:val="nil"/>
              <w:bottom w:val="single" w:sz="4" w:space="0" w:color="auto"/>
              <w:right w:val="single" w:sz="4" w:space="0" w:color="auto"/>
            </w:tcBorders>
            <w:shd w:val="clear" w:color="auto" w:fill="auto"/>
            <w:noWrap/>
            <w:vAlign w:val="center"/>
            <w:hideMark/>
          </w:tcPr>
          <w:p w14:paraId="67FC59E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3,28</w:t>
            </w:r>
          </w:p>
        </w:tc>
        <w:tc>
          <w:tcPr>
            <w:tcW w:w="849" w:type="dxa"/>
            <w:tcBorders>
              <w:top w:val="nil"/>
              <w:left w:val="nil"/>
              <w:bottom w:val="single" w:sz="4" w:space="0" w:color="auto"/>
              <w:right w:val="single" w:sz="4" w:space="0" w:color="auto"/>
            </w:tcBorders>
            <w:shd w:val="clear" w:color="auto" w:fill="auto"/>
            <w:noWrap/>
            <w:vAlign w:val="center"/>
            <w:hideMark/>
          </w:tcPr>
          <w:p w14:paraId="5711F90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2,53</w:t>
            </w:r>
          </w:p>
        </w:tc>
        <w:tc>
          <w:tcPr>
            <w:tcW w:w="1201" w:type="dxa"/>
            <w:tcBorders>
              <w:top w:val="nil"/>
              <w:left w:val="nil"/>
              <w:bottom w:val="single" w:sz="4" w:space="0" w:color="auto"/>
              <w:right w:val="single" w:sz="4" w:space="0" w:color="auto"/>
            </w:tcBorders>
            <w:shd w:val="clear" w:color="auto" w:fill="auto"/>
            <w:noWrap/>
            <w:vAlign w:val="center"/>
            <w:hideMark/>
          </w:tcPr>
          <w:p w14:paraId="678BD3B7"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7D008C75" w14:textId="77777777" w:rsidTr="00F541F0">
        <w:trPr>
          <w:trHeight w:val="765"/>
        </w:trPr>
        <w:tc>
          <w:tcPr>
            <w:tcW w:w="503" w:type="dxa"/>
            <w:vMerge w:val="restart"/>
            <w:tcBorders>
              <w:top w:val="nil"/>
              <w:left w:val="single" w:sz="4" w:space="0" w:color="auto"/>
              <w:bottom w:val="single" w:sz="4" w:space="0" w:color="auto"/>
              <w:right w:val="single" w:sz="4" w:space="0" w:color="auto"/>
            </w:tcBorders>
            <w:shd w:val="clear" w:color="auto" w:fill="auto"/>
            <w:vAlign w:val="center"/>
            <w:hideMark/>
          </w:tcPr>
          <w:p w14:paraId="6A90F339"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w:t>
            </w:r>
          </w:p>
        </w:tc>
        <w:tc>
          <w:tcPr>
            <w:tcW w:w="1201" w:type="dxa"/>
            <w:vMerge w:val="restart"/>
            <w:tcBorders>
              <w:top w:val="nil"/>
              <w:left w:val="single" w:sz="4" w:space="0" w:color="auto"/>
              <w:bottom w:val="single" w:sz="4" w:space="0" w:color="auto"/>
              <w:right w:val="single" w:sz="4" w:space="0" w:color="auto"/>
            </w:tcBorders>
            <w:shd w:val="clear" w:color="auto" w:fill="auto"/>
            <w:vAlign w:val="center"/>
            <w:hideMark/>
          </w:tcPr>
          <w:p w14:paraId="55CFBA3B"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w:t>
            </w:r>
            <w:r w:rsidRPr="00F541F0">
              <w:rPr>
                <w:rFonts w:eastAsia="Times New Roman" w:cs="Times New Roman"/>
                <w:i/>
                <w:iCs/>
                <w:color w:val="000000"/>
                <w:sz w:val="20"/>
                <w:szCs w:val="20"/>
                <w:lang w:val="id-ID" w:eastAsia="id-ID"/>
              </w:rPr>
              <w:t>furnace head casing</w:t>
            </w:r>
          </w:p>
        </w:tc>
        <w:tc>
          <w:tcPr>
            <w:tcW w:w="1342" w:type="dxa"/>
            <w:tcBorders>
              <w:top w:val="nil"/>
              <w:left w:val="nil"/>
              <w:bottom w:val="single" w:sz="4" w:space="0" w:color="auto"/>
              <w:right w:val="single" w:sz="4" w:space="0" w:color="auto"/>
            </w:tcBorders>
            <w:shd w:val="clear" w:color="auto" w:fill="auto"/>
            <w:vAlign w:val="center"/>
            <w:hideMark/>
          </w:tcPr>
          <w:p w14:paraId="1D285230"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Memasukkan bahan bakar ( oli ) kedalam tungku </w:t>
            </w:r>
          </w:p>
        </w:tc>
        <w:tc>
          <w:tcPr>
            <w:tcW w:w="849" w:type="dxa"/>
            <w:tcBorders>
              <w:top w:val="nil"/>
              <w:left w:val="nil"/>
              <w:bottom w:val="single" w:sz="4" w:space="0" w:color="auto"/>
              <w:right w:val="single" w:sz="4" w:space="0" w:color="auto"/>
            </w:tcBorders>
            <w:shd w:val="clear" w:color="auto" w:fill="auto"/>
            <w:noWrap/>
            <w:vAlign w:val="center"/>
            <w:hideMark/>
          </w:tcPr>
          <w:p w14:paraId="2EE5AC5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27,24</w:t>
            </w:r>
          </w:p>
        </w:tc>
        <w:tc>
          <w:tcPr>
            <w:tcW w:w="849" w:type="dxa"/>
            <w:tcBorders>
              <w:top w:val="nil"/>
              <w:left w:val="nil"/>
              <w:bottom w:val="single" w:sz="4" w:space="0" w:color="auto"/>
              <w:right w:val="single" w:sz="4" w:space="0" w:color="auto"/>
            </w:tcBorders>
            <w:shd w:val="clear" w:color="auto" w:fill="auto"/>
            <w:noWrap/>
            <w:vAlign w:val="center"/>
            <w:hideMark/>
          </w:tcPr>
          <w:p w14:paraId="3C125D1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26,60</w:t>
            </w:r>
          </w:p>
        </w:tc>
        <w:tc>
          <w:tcPr>
            <w:tcW w:w="849" w:type="dxa"/>
            <w:tcBorders>
              <w:top w:val="nil"/>
              <w:left w:val="nil"/>
              <w:bottom w:val="single" w:sz="4" w:space="0" w:color="auto"/>
              <w:right w:val="single" w:sz="4" w:space="0" w:color="auto"/>
            </w:tcBorders>
            <w:shd w:val="clear" w:color="auto" w:fill="auto"/>
            <w:noWrap/>
            <w:vAlign w:val="center"/>
            <w:hideMark/>
          </w:tcPr>
          <w:p w14:paraId="2789945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26,79</w:t>
            </w:r>
          </w:p>
        </w:tc>
        <w:tc>
          <w:tcPr>
            <w:tcW w:w="849" w:type="dxa"/>
            <w:tcBorders>
              <w:top w:val="nil"/>
              <w:left w:val="nil"/>
              <w:bottom w:val="single" w:sz="4" w:space="0" w:color="auto"/>
              <w:right w:val="single" w:sz="4" w:space="0" w:color="auto"/>
            </w:tcBorders>
            <w:shd w:val="clear" w:color="auto" w:fill="auto"/>
            <w:noWrap/>
            <w:vAlign w:val="center"/>
            <w:hideMark/>
          </w:tcPr>
          <w:p w14:paraId="640BCF4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26,98</w:t>
            </w:r>
          </w:p>
        </w:tc>
        <w:tc>
          <w:tcPr>
            <w:tcW w:w="849" w:type="dxa"/>
            <w:tcBorders>
              <w:top w:val="nil"/>
              <w:left w:val="nil"/>
              <w:bottom w:val="single" w:sz="4" w:space="0" w:color="auto"/>
              <w:right w:val="single" w:sz="4" w:space="0" w:color="auto"/>
            </w:tcBorders>
            <w:shd w:val="clear" w:color="auto" w:fill="auto"/>
            <w:noWrap/>
            <w:vAlign w:val="center"/>
            <w:hideMark/>
          </w:tcPr>
          <w:p w14:paraId="341BA73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27,07</w:t>
            </w:r>
          </w:p>
        </w:tc>
        <w:tc>
          <w:tcPr>
            <w:tcW w:w="849" w:type="dxa"/>
            <w:tcBorders>
              <w:top w:val="nil"/>
              <w:left w:val="nil"/>
              <w:bottom w:val="single" w:sz="4" w:space="0" w:color="auto"/>
              <w:right w:val="single" w:sz="4" w:space="0" w:color="auto"/>
            </w:tcBorders>
            <w:shd w:val="clear" w:color="auto" w:fill="auto"/>
            <w:noWrap/>
            <w:vAlign w:val="center"/>
            <w:hideMark/>
          </w:tcPr>
          <w:p w14:paraId="23E9D8D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26,93</w:t>
            </w:r>
          </w:p>
        </w:tc>
        <w:tc>
          <w:tcPr>
            <w:tcW w:w="682" w:type="dxa"/>
            <w:tcBorders>
              <w:top w:val="nil"/>
              <w:left w:val="nil"/>
              <w:bottom w:val="single" w:sz="4" w:space="0" w:color="auto"/>
              <w:right w:val="single" w:sz="4" w:space="0" w:color="auto"/>
            </w:tcBorders>
            <w:shd w:val="clear" w:color="auto" w:fill="auto"/>
            <w:noWrap/>
            <w:vAlign w:val="center"/>
            <w:hideMark/>
          </w:tcPr>
          <w:p w14:paraId="5D2FB7D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0,27</w:t>
            </w:r>
          </w:p>
        </w:tc>
        <w:tc>
          <w:tcPr>
            <w:tcW w:w="707" w:type="dxa"/>
            <w:tcBorders>
              <w:top w:val="nil"/>
              <w:left w:val="nil"/>
              <w:bottom w:val="single" w:sz="4" w:space="0" w:color="auto"/>
              <w:right w:val="single" w:sz="4" w:space="0" w:color="auto"/>
            </w:tcBorders>
            <w:shd w:val="clear" w:color="auto" w:fill="auto"/>
            <w:noWrap/>
            <w:vAlign w:val="center"/>
            <w:hideMark/>
          </w:tcPr>
          <w:p w14:paraId="0AACC53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0,12</w:t>
            </w:r>
          </w:p>
        </w:tc>
        <w:tc>
          <w:tcPr>
            <w:tcW w:w="849" w:type="dxa"/>
            <w:tcBorders>
              <w:top w:val="nil"/>
              <w:left w:val="nil"/>
              <w:bottom w:val="single" w:sz="4" w:space="0" w:color="auto"/>
              <w:right w:val="single" w:sz="4" w:space="0" w:color="auto"/>
            </w:tcBorders>
            <w:shd w:val="clear" w:color="auto" w:fill="auto"/>
            <w:noWrap/>
            <w:vAlign w:val="center"/>
            <w:hideMark/>
          </w:tcPr>
          <w:p w14:paraId="2116B07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27,30</w:t>
            </w:r>
          </w:p>
        </w:tc>
        <w:tc>
          <w:tcPr>
            <w:tcW w:w="849" w:type="dxa"/>
            <w:tcBorders>
              <w:top w:val="nil"/>
              <w:left w:val="nil"/>
              <w:bottom w:val="single" w:sz="4" w:space="0" w:color="auto"/>
              <w:right w:val="single" w:sz="4" w:space="0" w:color="auto"/>
            </w:tcBorders>
            <w:shd w:val="clear" w:color="auto" w:fill="auto"/>
            <w:noWrap/>
            <w:vAlign w:val="center"/>
            <w:hideMark/>
          </w:tcPr>
          <w:p w14:paraId="7E7C84C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26,57</w:t>
            </w:r>
          </w:p>
        </w:tc>
        <w:tc>
          <w:tcPr>
            <w:tcW w:w="1201" w:type="dxa"/>
            <w:tcBorders>
              <w:top w:val="nil"/>
              <w:left w:val="nil"/>
              <w:bottom w:val="single" w:sz="4" w:space="0" w:color="auto"/>
              <w:right w:val="single" w:sz="4" w:space="0" w:color="auto"/>
            </w:tcBorders>
            <w:shd w:val="clear" w:color="auto" w:fill="auto"/>
            <w:noWrap/>
            <w:vAlign w:val="center"/>
            <w:hideMark/>
          </w:tcPr>
          <w:p w14:paraId="09FE549C"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6CC70A38" w14:textId="77777777" w:rsidTr="00F541F0">
        <w:trPr>
          <w:trHeight w:val="510"/>
        </w:trPr>
        <w:tc>
          <w:tcPr>
            <w:tcW w:w="503" w:type="dxa"/>
            <w:vMerge/>
            <w:tcBorders>
              <w:top w:val="nil"/>
              <w:left w:val="single" w:sz="4" w:space="0" w:color="auto"/>
              <w:bottom w:val="single" w:sz="4" w:space="0" w:color="auto"/>
              <w:right w:val="single" w:sz="4" w:space="0" w:color="auto"/>
            </w:tcBorders>
            <w:vAlign w:val="center"/>
            <w:hideMark/>
          </w:tcPr>
          <w:p w14:paraId="19194FA7"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7B1189EA"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6AE4C473"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Menyalakan api pada tungku</w:t>
            </w:r>
          </w:p>
        </w:tc>
        <w:tc>
          <w:tcPr>
            <w:tcW w:w="849" w:type="dxa"/>
            <w:tcBorders>
              <w:top w:val="nil"/>
              <w:left w:val="nil"/>
              <w:bottom w:val="single" w:sz="4" w:space="0" w:color="auto"/>
              <w:right w:val="single" w:sz="4" w:space="0" w:color="auto"/>
            </w:tcBorders>
            <w:shd w:val="clear" w:color="auto" w:fill="auto"/>
            <w:noWrap/>
            <w:vAlign w:val="center"/>
            <w:hideMark/>
          </w:tcPr>
          <w:p w14:paraId="6551661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4,05</w:t>
            </w:r>
          </w:p>
        </w:tc>
        <w:tc>
          <w:tcPr>
            <w:tcW w:w="849" w:type="dxa"/>
            <w:tcBorders>
              <w:top w:val="nil"/>
              <w:left w:val="nil"/>
              <w:bottom w:val="single" w:sz="4" w:space="0" w:color="auto"/>
              <w:right w:val="single" w:sz="4" w:space="0" w:color="auto"/>
            </w:tcBorders>
            <w:shd w:val="clear" w:color="auto" w:fill="auto"/>
            <w:noWrap/>
            <w:vAlign w:val="center"/>
            <w:hideMark/>
          </w:tcPr>
          <w:p w14:paraId="7EC652F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4,51</w:t>
            </w:r>
          </w:p>
        </w:tc>
        <w:tc>
          <w:tcPr>
            <w:tcW w:w="849" w:type="dxa"/>
            <w:tcBorders>
              <w:top w:val="nil"/>
              <w:left w:val="nil"/>
              <w:bottom w:val="single" w:sz="4" w:space="0" w:color="auto"/>
              <w:right w:val="single" w:sz="4" w:space="0" w:color="auto"/>
            </w:tcBorders>
            <w:shd w:val="clear" w:color="auto" w:fill="auto"/>
            <w:noWrap/>
            <w:vAlign w:val="center"/>
            <w:hideMark/>
          </w:tcPr>
          <w:p w14:paraId="196B0E4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3,70</w:t>
            </w:r>
          </w:p>
        </w:tc>
        <w:tc>
          <w:tcPr>
            <w:tcW w:w="849" w:type="dxa"/>
            <w:tcBorders>
              <w:top w:val="nil"/>
              <w:left w:val="nil"/>
              <w:bottom w:val="single" w:sz="4" w:space="0" w:color="auto"/>
              <w:right w:val="single" w:sz="4" w:space="0" w:color="auto"/>
            </w:tcBorders>
            <w:shd w:val="clear" w:color="auto" w:fill="auto"/>
            <w:noWrap/>
            <w:vAlign w:val="center"/>
            <w:hideMark/>
          </w:tcPr>
          <w:p w14:paraId="3B0E92C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3,89</w:t>
            </w:r>
          </w:p>
        </w:tc>
        <w:tc>
          <w:tcPr>
            <w:tcW w:w="849" w:type="dxa"/>
            <w:tcBorders>
              <w:top w:val="nil"/>
              <w:left w:val="nil"/>
              <w:bottom w:val="single" w:sz="4" w:space="0" w:color="auto"/>
              <w:right w:val="single" w:sz="4" w:space="0" w:color="auto"/>
            </w:tcBorders>
            <w:shd w:val="clear" w:color="auto" w:fill="auto"/>
            <w:noWrap/>
            <w:vAlign w:val="center"/>
            <w:hideMark/>
          </w:tcPr>
          <w:p w14:paraId="3921BAD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3,48</w:t>
            </w:r>
          </w:p>
        </w:tc>
        <w:tc>
          <w:tcPr>
            <w:tcW w:w="849" w:type="dxa"/>
            <w:tcBorders>
              <w:top w:val="nil"/>
              <w:left w:val="nil"/>
              <w:bottom w:val="single" w:sz="4" w:space="0" w:color="auto"/>
              <w:right w:val="single" w:sz="4" w:space="0" w:color="auto"/>
            </w:tcBorders>
            <w:shd w:val="clear" w:color="auto" w:fill="auto"/>
            <w:noWrap/>
            <w:vAlign w:val="center"/>
            <w:hideMark/>
          </w:tcPr>
          <w:p w14:paraId="5E0A1FE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3,92</w:t>
            </w:r>
          </w:p>
        </w:tc>
        <w:tc>
          <w:tcPr>
            <w:tcW w:w="682" w:type="dxa"/>
            <w:tcBorders>
              <w:top w:val="nil"/>
              <w:left w:val="nil"/>
              <w:bottom w:val="single" w:sz="4" w:space="0" w:color="auto"/>
              <w:right w:val="single" w:sz="4" w:space="0" w:color="auto"/>
            </w:tcBorders>
            <w:shd w:val="clear" w:color="auto" w:fill="auto"/>
            <w:noWrap/>
            <w:vAlign w:val="center"/>
            <w:hideMark/>
          </w:tcPr>
          <w:p w14:paraId="4575B6A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0,53</w:t>
            </w:r>
          </w:p>
        </w:tc>
        <w:tc>
          <w:tcPr>
            <w:tcW w:w="707" w:type="dxa"/>
            <w:tcBorders>
              <w:top w:val="nil"/>
              <w:left w:val="nil"/>
              <w:bottom w:val="single" w:sz="4" w:space="0" w:color="auto"/>
              <w:right w:val="single" w:sz="4" w:space="0" w:color="auto"/>
            </w:tcBorders>
            <w:shd w:val="clear" w:color="auto" w:fill="auto"/>
            <w:noWrap/>
            <w:vAlign w:val="center"/>
            <w:hideMark/>
          </w:tcPr>
          <w:p w14:paraId="4FEE170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0,24</w:t>
            </w:r>
          </w:p>
        </w:tc>
        <w:tc>
          <w:tcPr>
            <w:tcW w:w="849" w:type="dxa"/>
            <w:tcBorders>
              <w:top w:val="nil"/>
              <w:left w:val="nil"/>
              <w:bottom w:val="single" w:sz="4" w:space="0" w:color="auto"/>
              <w:right w:val="single" w:sz="4" w:space="0" w:color="auto"/>
            </w:tcBorders>
            <w:shd w:val="clear" w:color="auto" w:fill="auto"/>
            <w:noWrap/>
            <w:vAlign w:val="center"/>
            <w:hideMark/>
          </w:tcPr>
          <w:p w14:paraId="7BF6AEB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4,63</w:t>
            </w:r>
          </w:p>
        </w:tc>
        <w:tc>
          <w:tcPr>
            <w:tcW w:w="849" w:type="dxa"/>
            <w:tcBorders>
              <w:top w:val="nil"/>
              <w:left w:val="nil"/>
              <w:bottom w:val="single" w:sz="4" w:space="0" w:color="auto"/>
              <w:right w:val="single" w:sz="4" w:space="0" w:color="auto"/>
            </w:tcBorders>
            <w:shd w:val="clear" w:color="auto" w:fill="auto"/>
            <w:noWrap/>
            <w:vAlign w:val="center"/>
            <w:hideMark/>
          </w:tcPr>
          <w:p w14:paraId="4199019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3,21</w:t>
            </w:r>
          </w:p>
        </w:tc>
        <w:tc>
          <w:tcPr>
            <w:tcW w:w="1201" w:type="dxa"/>
            <w:tcBorders>
              <w:top w:val="nil"/>
              <w:left w:val="nil"/>
              <w:bottom w:val="single" w:sz="4" w:space="0" w:color="auto"/>
              <w:right w:val="single" w:sz="4" w:space="0" w:color="auto"/>
            </w:tcBorders>
            <w:shd w:val="clear" w:color="auto" w:fill="auto"/>
            <w:noWrap/>
            <w:vAlign w:val="center"/>
            <w:hideMark/>
          </w:tcPr>
          <w:p w14:paraId="25DEBB60"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0666EA99"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2ADFF6F6"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6D121581"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69CFE368"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Menunggu pemanasan bahan bakar</w:t>
            </w:r>
          </w:p>
        </w:tc>
        <w:tc>
          <w:tcPr>
            <w:tcW w:w="849" w:type="dxa"/>
            <w:tcBorders>
              <w:top w:val="nil"/>
              <w:left w:val="nil"/>
              <w:bottom w:val="single" w:sz="4" w:space="0" w:color="auto"/>
              <w:right w:val="single" w:sz="4" w:space="0" w:color="auto"/>
            </w:tcBorders>
            <w:shd w:val="clear" w:color="auto" w:fill="auto"/>
            <w:noWrap/>
            <w:vAlign w:val="center"/>
            <w:hideMark/>
          </w:tcPr>
          <w:p w14:paraId="6753FC3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3619,00</w:t>
            </w:r>
          </w:p>
        </w:tc>
        <w:tc>
          <w:tcPr>
            <w:tcW w:w="849" w:type="dxa"/>
            <w:tcBorders>
              <w:top w:val="nil"/>
              <w:left w:val="nil"/>
              <w:bottom w:val="single" w:sz="4" w:space="0" w:color="auto"/>
              <w:right w:val="single" w:sz="4" w:space="0" w:color="auto"/>
            </w:tcBorders>
            <w:shd w:val="clear" w:color="auto" w:fill="auto"/>
            <w:noWrap/>
            <w:vAlign w:val="center"/>
            <w:hideMark/>
          </w:tcPr>
          <w:p w14:paraId="1BFF0E3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3619,46</w:t>
            </w:r>
          </w:p>
        </w:tc>
        <w:tc>
          <w:tcPr>
            <w:tcW w:w="849" w:type="dxa"/>
            <w:tcBorders>
              <w:top w:val="nil"/>
              <w:left w:val="nil"/>
              <w:bottom w:val="single" w:sz="4" w:space="0" w:color="auto"/>
              <w:right w:val="single" w:sz="4" w:space="0" w:color="auto"/>
            </w:tcBorders>
            <w:shd w:val="clear" w:color="auto" w:fill="auto"/>
            <w:noWrap/>
            <w:vAlign w:val="center"/>
            <w:hideMark/>
          </w:tcPr>
          <w:p w14:paraId="22D0233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3618,65</w:t>
            </w:r>
          </w:p>
        </w:tc>
        <w:tc>
          <w:tcPr>
            <w:tcW w:w="849" w:type="dxa"/>
            <w:tcBorders>
              <w:top w:val="nil"/>
              <w:left w:val="nil"/>
              <w:bottom w:val="single" w:sz="4" w:space="0" w:color="auto"/>
              <w:right w:val="single" w:sz="4" w:space="0" w:color="auto"/>
            </w:tcBorders>
            <w:shd w:val="clear" w:color="auto" w:fill="auto"/>
            <w:noWrap/>
            <w:vAlign w:val="center"/>
            <w:hideMark/>
          </w:tcPr>
          <w:p w14:paraId="25E42F1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3618,84</w:t>
            </w:r>
          </w:p>
        </w:tc>
        <w:tc>
          <w:tcPr>
            <w:tcW w:w="849" w:type="dxa"/>
            <w:tcBorders>
              <w:top w:val="nil"/>
              <w:left w:val="nil"/>
              <w:bottom w:val="single" w:sz="4" w:space="0" w:color="auto"/>
              <w:right w:val="single" w:sz="4" w:space="0" w:color="auto"/>
            </w:tcBorders>
            <w:shd w:val="clear" w:color="auto" w:fill="auto"/>
            <w:noWrap/>
            <w:vAlign w:val="center"/>
            <w:hideMark/>
          </w:tcPr>
          <w:p w14:paraId="3DEFD9C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3618,93</w:t>
            </w:r>
          </w:p>
        </w:tc>
        <w:tc>
          <w:tcPr>
            <w:tcW w:w="849" w:type="dxa"/>
            <w:tcBorders>
              <w:top w:val="nil"/>
              <w:left w:val="nil"/>
              <w:bottom w:val="single" w:sz="4" w:space="0" w:color="auto"/>
              <w:right w:val="single" w:sz="4" w:space="0" w:color="auto"/>
            </w:tcBorders>
            <w:shd w:val="clear" w:color="auto" w:fill="auto"/>
            <w:noWrap/>
            <w:vAlign w:val="center"/>
            <w:hideMark/>
          </w:tcPr>
          <w:p w14:paraId="35827F4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3618,97</w:t>
            </w:r>
          </w:p>
        </w:tc>
        <w:tc>
          <w:tcPr>
            <w:tcW w:w="682" w:type="dxa"/>
            <w:tcBorders>
              <w:top w:val="nil"/>
              <w:left w:val="nil"/>
              <w:bottom w:val="single" w:sz="4" w:space="0" w:color="auto"/>
              <w:right w:val="single" w:sz="4" w:space="0" w:color="auto"/>
            </w:tcBorders>
            <w:shd w:val="clear" w:color="auto" w:fill="auto"/>
            <w:noWrap/>
            <w:vAlign w:val="center"/>
            <w:hideMark/>
          </w:tcPr>
          <w:p w14:paraId="6A58EA4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0,52</w:t>
            </w:r>
          </w:p>
        </w:tc>
        <w:tc>
          <w:tcPr>
            <w:tcW w:w="707" w:type="dxa"/>
            <w:tcBorders>
              <w:top w:val="nil"/>
              <w:left w:val="nil"/>
              <w:bottom w:val="single" w:sz="4" w:space="0" w:color="auto"/>
              <w:right w:val="single" w:sz="4" w:space="0" w:color="auto"/>
            </w:tcBorders>
            <w:shd w:val="clear" w:color="auto" w:fill="auto"/>
            <w:noWrap/>
            <w:vAlign w:val="center"/>
            <w:hideMark/>
          </w:tcPr>
          <w:p w14:paraId="701FB34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0,23</w:t>
            </w:r>
          </w:p>
        </w:tc>
        <w:tc>
          <w:tcPr>
            <w:tcW w:w="849" w:type="dxa"/>
            <w:tcBorders>
              <w:top w:val="nil"/>
              <w:left w:val="nil"/>
              <w:bottom w:val="single" w:sz="4" w:space="0" w:color="auto"/>
              <w:right w:val="single" w:sz="4" w:space="0" w:color="auto"/>
            </w:tcBorders>
            <w:shd w:val="clear" w:color="auto" w:fill="auto"/>
            <w:noWrap/>
            <w:vAlign w:val="center"/>
            <w:hideMark/>
          </w:tcPr>
          <w:p w14:paraId="0B2E7C3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3619,67</w:t>
            </w:r>
          </w:p>
        </w:tc>
        <w:tc>
          <w:tcPr>
            <w:tcW w:w="849" w:type="dxa"/>
            <w:tcBorders>
              <w:top w:val="nil"/>
              <w:left w:val="nil"/>
              <w:bottom w:val="single" w:sz="4" w:space="0" w:color="auto"/>
              <w:right w:val="single" w:sz="4" w:space="0" w:color="auto"/>
            </w:tcBorders>
            <w:shd w:val="clear" w:color="auto" w:fill="auto"/>
            <w:noWrap/>
            <w:vAlign w:val="center"/>
            <w:hideMark/>
          </w:tcPr>
          <w:p w14:paraId="115F614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3618,28</w:t>
            </w:r>
          </w:p>
        </w:tc>
        <w:tc>
          <w:tcPr>
            <w:tcW w:w="1201" w:type="dxa"/>
            <w:tcBorders>
              <w:top w:val="nil"/>
              <w:left w:val="nil"/>
              <w:bottom w:val="single" w:sz="4" w:space="0" w:color="auto"/>
              <w:right w:val="single" w:sz="4" w:space="0" w:color="auto"/>
            </w:tcBorders>
            <w:shd w:val="clear" w:color="auto" w:fill="auto"/>
            <w:noWrap/>
            <w:vAlign w:val="center"/>
            <w:hideMark/>
          </w:tcPr>
          <w:p w14:paraId="1324D0B2"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191C3182"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3542B052"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5A73113B"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0B68DD4D"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Memasukkan kuningan pada tungku</w:t>
            </w:r>
          </w:p>
        </w:tc>
        <w:tc>
          <w:tcPr>
            <w:tcW w:w="849" w:type="dxa"/>
            <w:tcBorders>
              <w:top w:val="nil"/>
              <w:left w:val="nil"/>
              <w:bottom w:val="single" w:sz="4" w:space="0" w:color="auto"/>
              <w:right w:val="single" w:sz="4" w:space="0" w:color="auto"/>
            </w:tcBorders>
            <w:shd w:val="clear" w:color="auto" w:fill="auto"/>
            <w:noWrap/>
            <w:vAlign w:val="center"/>
            <w:hideMark/>
          </w:tcPr>
          <w:p w14:paraId="50FE96C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11,17</w:t>
            </w:r>
          </w:p>
        </w:tc>
        <w:tc>
          <w:tcPr>
            <w:tcW w:w="849" w:type="dxa"/>
            <w:tcBorders>
              <w:top w:val="nil"/>
              <w:left w:val="nil"/>
              <w:bottom w:val="single" w:sz="4" w:space="0" w:color="auto"/>
              <w:right w:val="single" w:sz="4" w:space="0" w:color="auto"/>
            </w:tcBorders>
            <w:shd w:val="clear" w:color="auto" w:fill="auto"/>
            <w:noWrap/>
            <w:vAlign w:val="center"/>
            <w:hideMark/>
          </w:tcPr>
          <w:p w14:paraId="51EB5F4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11,13</w:t>
            </w:r>
          </w:p>
        </w:tc>
        <w:tc>
          <w:tcPr>
            <w:tcW w:w="849" w:type="dxa"/>
            <w:tcBorders>
              <w:top w:val="nil"/>
              <w:left w:val="nil"/>
              <w:bottom w:val="single" w:sz="4" w:space="0" w:color="auto"/>
              <w:right w:val="single" w:sz="4" w:space="0" w:color="auto"/>
            </w:tcBorders>
            <w:shd w:val="clear" w:color="auto" w:fill="auto"/>
            <w:noWrap/>
            <w:vAlign w:val="center"/>
            <w:hideMark/>
          </w:tcPr>
          <w:p w14:paraId="4DB2305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10,82</w:t>
            </w:r>
          </w:p>
        </w:tc>
        <w:tc>
          <w:tcPr>
            <w:tcW w:w="849" w:type="dxa"/>
            <w:tcBorders>
              <w:top w:val="nil"/>
              <w:left w:val="nil"/>
              <w:bottom w:val="single" w:sz="4" w:space="0" w:color="auto"/>
              <w:right w:val="single" w:sz="4" w:space="0" w:color="auto"/>
            </w:tcBorders>
            <w:shd w:val="clear" w:color="auto" w:fill="auto"/>
            <w:noWrap/>
            <w:vAlign w:val="center"/>
            <w:hideMark/>
          </w:tcPr>
          <w:p w14:paraId="47F5000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11,01</w:t>
            </w:r>
          </w:p>
        </w:tc>
        <w:tc>
          <w:tcPr>
            <w:tcW w:w="849" w:type="dxa"/>
            <w:tcBorders>
              <w:top w:val="nil"/>
              <w:left w:val="nil"/>
              <w:bottom w:val="single" w:sz="4" w:space="0" w:color="auto"/>
              <w:right w:val="single" w:sz="4" w:space="0" w:color="auto"/>
            </w:tcBorders>
            <w:shd w:val="clear" w:color="auto" w:fill="auto"/>
            <w:noWrap/>
            <w:vAlign w:val="center"/>
            <w:hideMark/>
          </w:tcPr>
          <w:p w14:paraId="1D0FBE0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11,10</w:t>
            </w:r>
          </w:p>
        </w:tc>
        <w:tc>
          <w:tcPr>
            <w:tcW w:w="849" w:type="dxa"/>
            <w:tcBorders>
              <w:top w:val="nil"/>
              <w:left w:val="nil"/>
              <w:bottom w:val="single" w:sz="4" w:space="0" w:color="auto"/>
              <w:right w:val="single" w:sz="4" w:space="0" w:color="auto"/>
            </w:tcBorders>
            <w:shd w:val="clear" w:color="auto" w:fill="auto"/>
            <w:noWrap/>
            <w:vAlign w:val="center"/>
            <w:hideMark/>
          </w:tcPr>
          <w:p w14:paraId="7FF9DB1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11,04</w:t>
            </w:r>
          </w:p>
        </w:tc>
        <w:tc>
          <w:tcPr>
            <w:tcW w:w="682" w:type="dxa"/>
            <w:tcBorders>
              <w:top w:val="nil"/>
              <w:left w:val="nil"/>
              <w:bottom w:val="single" w:sz="4" w:space="0" w:color="auto"/>
              <w:right w:val="single" w:sz="4" w:space="0" w:color="auto"/>
            </w:tcBorders>
            <w:shd w:val="clear" w:color="auto" w:fill="auto"/>
            <w:noWrap/>
            <w:vAlign w:val="center"/>
            <w:hideMark/>
          </w:tcPr>
          <w:p w14:paraId="2F563B2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0,31</w:t>
            </w:r>
          </w:p>
        </w:tc>
        <w:tc>
          <w:tcPr>
            <w:tcW w:w="707" w:type="dxa"/>
            <w:tcBorders>
              <w:top w:val="nil"/>
              <w:left w:val="nil"/>
              <w:bottom w:val="single" w:sz="4" w:space="0" w:color="auto"/>
              <w:right w:val="single" w:sz="4" w:space="0" w:color="auto"/>
            </w:tcBorders>
            <w:shd w:val="clear" w:color="auto" w:fill="auto"/>
            <w:noWrap/>
            <w:vAlign w:val="center"/>
            <w:hideMark/>
          </w:tcPr>
          <w:p w14:paraId="1A27F32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0,14</w:t>
            </w:r>
          </w:p>
        </w:tc>
        <w:tc>
          <w:tcPr>
            <w:tcW w:w="849" w:type="dxa"/>
            <w:tcBorders>
              <w:top w:val="nil"/>
              <w:left w:val="nil"/>
              <w:bottom w:val="single" w:sz="4" w:space="0" w:color="auto"/>
              <w:right w:val="single" w:sz="4" w:space="0" w:color="auto"/>
            </w:tcBorders>
            <w:shd w:val="clear" w:color="auto" w:fill="auto"/>
            <w:noWrap/>
            <w:vAlign w:val="center"/>
            <w:hideMark/>
          </w:tcPr>
          <w:p w14:paraId="09A7EA8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11,45</w:t>
            </w:r>
          </w:p>
        </w:tc>
        <w:tc>
          <w:tcPr>
            <w:tcW w:w="849" w:type="dxa"/>
            <w:tcBorders>
              <w:top w:val="nil"/>
              <w:left w:val="nil"/>
              <w:bottom w:val="single" w:sz="4" w:space="0" w:color="auto"/>
              <w:right w:val="single" w:sz="4" w:space="0" w:color="auto"/>
            </w:tcBorders>
            <w:shd w:val="clear" w:color="auto" w:fill="auto"/>
            <w:noWrap/>
            <w:vAlign w:val="center"/>
            <w:hideMark/>
          </w:tcPr>
          <w:p w14:paraId="09DDCC5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10,63</w:t>
            </w:r>
          </w:p>
        </w:tc>
        <w:tc>
          <w:tcPr>
            <w:tcW w:w="1201" w:type="dxa"/>
            <w:tcBorders>
              <w:top w:val="nil"/>
              <w:left w:val="nil"/>
              <w:bottom w:val="single" w:sz="4" w:space="0" w:color="auto"/>
              <w:right w:val="single" w:sz="4" w:space="0" w:color="auto"/>
            </w:tcBorders>
            <w:shd w:val="clear" w:color="auto" w:fill="auto"/>
            <w:noWrap/>
            <w:vAlign w:val="center"/>
            <w:hideMark/>
          </w:tcPr>
          <w:p w14:paraId="1CF5B48C"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471714FC" w14:textId="77777777" w:rsidTr="00F541F0">
        <w:trPr>
          <w:trHeight w:val="1020"/>
        </w:trPr>
        <w:tc>
          <w:tcPr>
            <w:tcW w:w="503" w:type="dxa"/>
            <w:vMerge/>
            <w:tcBorders>
              <w:top w:val="nil"/>
              <w:left w:val="single" w:sz="4" w:space="0" w:color="auto"/>
              <w:bottom w:val="single" w:sz="4" w:space="0" w:color="auto"/>
              <w:right w:val="single" w:sz="4" w:space="0" w:color="auto"/>
            </w:tcBorders>
            <w:vAlign w:val="center"/>
            <w:hideMark/>
          </w:tcPr>
          <w:p w14:paraId="69A4091D"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54FE82EA"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42F11BA1"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Peleburan bahan baku pembuatan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 kuningan )</w:t>
            </w:r>
          </w:p>
        </w:tc>
        <w:tc>
          <w:tcPr>
            <w:tcW w:w="849" w:type="dxa"/>
            <w:tcBorders>
              <w:top w:val="nil"/>
              <w:left w:val="nil"/>
              <w:bottom w:val="single" w:sz="4" w:space="0" w:color="auto"/>
              <w:right w:val="single" w:sz="4" w:space="0" w:color="auto"/>
            </w:tcBorders>
            <w:shd w:val="clear" w:color="auto" w:fill="auto"/>
            <w:noWrap/>
            <w:vAlign w:val="center"/>
            <w:hideMark/>
          </w:tcPr>
          <w:p w14:paraId="36BDDA6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7235,45</w:t>
            </w:r>
          </w:p>
        </w:tc>
        <w:tc>
          <w:tcPr>
            <w:tcW w:w="849" w:type="dxa"/>
            <w:tcBorders>
              <w:top w:val="nil"/>
              <w:left w:val="nil"/>
              <w:bottom w:val="single" w:sz="4" w:space="0" w:color="auto"/>
              <w:right w:val="single" w:sz="4" w:space="0" w:color="auto"/>
            </w:tcBorders>
            <w:shd w:val="clear" w:color="auto" w:fill="auto"/>
            <w:noWrap/>
            <w:vAlign w:val="center"/>
            <w:hideMark/>
          </w:tcPr>
          <w:p w14:paraId="2C70CFB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7236,24</w:t>
            </w:r>
          </w:p>
        </w:tc>
        <w:tc>
          <w:tcPr>
            <w:tcW w:w="849" w:type="dxa"/>
            <w:tcBorders>
              <w:top w:val="nil"/>
              <w:left w:val="nil"/>
              <w:bottom w:val="single" w:sz="4" w:space="0" w:color="auto"/>
              <w:right w:val="single" w:sz="4" w:space="0" w:color="auto"/>
            </w:tcBorders>
            <w:shd w:val="clear" w:color="auto" w:fill="auto"/>
            <w:noWrap/>
            <w:vAlign w:val="center"/>
            <w:hideMark/>
          </w:tcPr>
          <w:p w14:paraId="7EDCF2E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7235,43</w:t>
            </w:r>
          </w:p>
        </w:tc>
        <w:tc>
          <w:tcPr>
            <w:tcW w:w="849" w:type="dxa"/>
            <w:tcBorders>
              <w:top w:val="nil"/>
              <w:left w:val="nil"/>
              <w:bottom w:val="single" w:sz="4" w:space="0" w:color="auto"/>
              <w:right w:val="single" w:sz="4" w:space="0" w:color="auto"/>
            </w:tcBorders>
            <w:shd w:val="clear" w:color="auto" w:fill="auto"/>
            <w:noWrap/>
            <w:vAlign w:val="center"/>
            <w:hideMark/>
          </w:tcPr>
          <w:p w14:paraId="7D5F387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7235,62</w:t>
            </w:r>
          </w:p>
        </w:tc>
        <w:tc>
          <w:tcPr>
            <w:tcW w:w="849" w:type="dxa"/>
            <w:tcBorders>
              <w:top w:val="nil"/>
              <w:left w:val="nil"/>
              <w:bottom w:val="single" w:sz="4" w:space="0" w:color="auto"/>
              <w:right w:val="single" w:sz="4" w:space="0" w:color="auto"/>
            </w:tcBorders>
            <w:shd w:val="clear" w:color="auto" w:fill="auto"/>
            <w:noWrap/>
            <w:vAlign w:val="center"/>
            <w:hideMark/>
          </w:tcPr>
          <w:p w14:paraId="4906486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7235,71</w:t>
            </w:r>
          </w:p>
        </w:tc>
        <w:tc>
          <w:tcPr>
            <w:tcW w:w="849" w:type="dxa"/>
            <w:tcBorders>
              <w:top w:val="nil"/>
              <w:left w:val="nil"/>
              <w:bottom w:val="single" w:sz="4" w:space="0" w:color="auto"/>
              <w:right w:val="single" w:sz="4" w:space="0" w:color="auto"/>
            </w:tcBorders>
            <w:shd w:val="clear" w:color="auto" w:fill="auto"/>
            <w:noWrap/>
            <w:vAlign w:val="center"/>
            <w:hideMark/>
          </w:tcPr>
          <w:p w14:paraId="11149E8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7235,69</w:t>
            </w:r>
          </w:p>
        </w:tc>
        <w:tc>
          <w:tcPr>
            <w:tcW w:w="682" w:type="dxa"/>
            <w:tcBorders>
              <w:top w:val="nil"/>
              <w:left w:val="nil"/>
              <w:bottom w:val="single" w:sz="4" w:space="0" w:color="auto"/>
              <w:right w:val="single" w:sz="4" w:space="0" w:color="auto"/>
            </w:tcBorders>
            <w:shd w:val="clear" w:color="auto" w:fill="auto"/>
            <w:noWrap/>
            <w:vAlign w:val="center"/>
            <w:hideMark/>
          </w:tcPr>
          <w:p w14:paraId="5F11F48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0,51</w:t>
            </w:r>
          </w:p>
        </w:tc>
        <w:tc>
          <w:tcPr>
            <w:tcW w:w="707" w:type="dxa"/>
            <w:tcBorders>
              <w:top w:val="nil"/>
              <w:left w:val="nil"/>
              <w:bottom w:val="single" w:sz="4" w:space="0" w:color="auto"/>
              <w:right w:val="single" w:sz="4" w:space="0" w:color="auto"/>
            </w:tcBorders>
            <w:shd w:val="clear" w:color="auto" w:fill="auto"/>
            <w:noWrap/>
            <w:vAlign w:val="center"/>
            <w:hideMark/>
          </w:tcPr>
          <w:p w14:paraId="4EDF09A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0,23</w:t>
            </w:r>
          </w:p>
        </w:tc>
        <w:tc>
          <w:tcPr>
            <w:tcW w:w="849" w:type="dxa"/>
            <w:tcBorders>
              <w:top w:val="nil"/>
              <w:left w:val="nil"/>
              <w:bottom w:val="single" w:sz="4" w:space="0" w:color="auto"/>
              <w:right w:val="single" w:sz="4" w:space="0" w:color="auto"/>
            </w:tcBorders>
            <w:shd w:val="clear" w:color="auto" w:fill="auto"/>
            <w:noWrap/>
            <w:vAlign w:val="center"/>
            <w:hideMark/>
          </w:tcPr>
          <w:p w14:paraId="5D823C5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7236,37</w:t>
            </w:r>
          </w:p>
        </w:tc>
        <w:tc>
          <w:tcPr>
            <w:tcW w:w="849" w:type="dxa"/>
            <w:tcBorders>
              <w:top w:val="nil"/>
              <w:left w:val="nil"/>
              <w:bottom w:val="single" w:sz="4" w:space="0" w:color="auto"/>
              <w:right w:val="single" w:sz="4" w:space="0" w:color="auto"/>
            </w:tcBorders>
            <w:shd w:val="clear" w:color="auto" w:fill="auto"/>
            <w:noWrap/>
            <w:vAlign w:val="center"/>
            <w:hideMark/>
          </w:tcPr>
          <w:p w14:paraId="6852767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7235,00</w:t>
            </w:r>
          </w:p>
        </w:tc>
        <w:tc>
          <w:tcPr>
            <w:tcW w:w="1201" w:type="dxa"/>
            <w:tcBorders>
              <w:top w:val="nil"/>
              <w:left w:val="nil"/>
              <w:bottom w:val="single" w:sz="4" w:space="0" w:color="auto"/>
              <w:right w:val="single" w:sz="4" w:space="0" w:color="auto"/>
            </w:tcBorders>
            <w:shd w:val="clear" w:color="auto" w:fill="auto"/>
            <w:noWrap/>
            <w:vAlign w:val="center"/>
            <w:hideMark/>
          </w:tcPr>
          <w:p w14:paraId="3E972299"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5E592597"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5B8CD35F"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4495DCD2"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4445410D"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Memindahkan cairan kuningan</w:t>
            </w:r>
            <w:r w:rsidRPr="00F541F0">
              <w:rPr>
                <w:rFonts w:eastAsia="Times New Roman" w:cs="Times New Roman"/>
                <w:i/>
                <w:iCs/>
                <w:color w:val="000000"/>
                <w:sz w:val="20"/>
                <w:szCs w:val="20"/>
                <w:lang w:val="id-ID" w:eastAsia="id-ID"/>
              </w:rPr>
              <w:t xml:space="preserve"> </w:t>
            </w:r>
            <w:r w:rsidRPr="00F541F0">
              <w:rPr>
                <w:rFonts w:eastAsia="Times New Roman" w:cs="Times New Roman"/>
                <w:color w:val="000000"/>
                <w:sz w:val="20"/>
                <w:szCs w:val="20"/>
                <w:lang w:val="id-ID" w:eastAsia="id-ID"/>
              </w:rPr>
              <w:t xml:space="preserve">ke area </w:t>
            </w:r>
            <w:r w:rsidRPr="00F541F0">
              <w:rPr>
                <w:rFonts w:eastAsia="Times New Roman" w:cs="Times New Roman"/>
                <w:i/>
                <w:iCs/>
                <w:color w:val="000000"/>
                <w:sz w:val="20"/>
                <w:szCs w:val="20"/>
                <w:lang w:val="id-ID" w:eastAsia="id-ID"/>
              </w:rPr>
              <w:t>molding</w:t>
            </w:r>
          </w:p>
        </w:tc>
        <w:tc>
          <w:tcPr>
            <w:tcW w:w="849" w:type="dxa"/>
            <w:tcBorders>
              <w:top w:val="nil"/>
              <w:left w:val="nil"/>
              <w:bottom w:val="single" w:sz="4" w:space="0" w:color="auto"/>
              <w:right w:val="single" w:sz="4" w:space="0" w:color="auto"/>
            </w:tcBorders>
            <w:shd w:val="clear" w:color="auto" w:fill="auto"/>
            <w:noWrap/>
            <w:vAlign w:val="center"/>
            <w:hideMark/>
          </w:tcPr>
          <w:p w14:paraId="2FDD649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3,08</w:t>
            </w:r>
          </w:p>
        </w:tc>
        <w:tc>
          <w:tcPr>
            <w:tcW w:w="849" w:type="dxa"/>
            <w:tcBorders>
              <w:top w:val="nil"/>
              <w:left w:val="nil"/>
              <w:bottom w:val="single" w:sz="4" w:space="0" w:color="auto"/>
              <w:right w:val="single" w:sz="4" w:space="0" w:color="auto"/>
            </w:tcBorders>
            <w:shd w:val="clear" w:color="auto" w:fill="auto"/>
            <w:noWrap/>
            <w:vAlign w:val="center"/>
            <w:hideMark/>
          </w:tcPr>
          <w:p w14:paraId="5B69D38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3,15</w:t>
            </w:r>
          </w:p>
        </w:tc>
        <w:tc>
          <w:tcPr>
            <w:tcW w:w="849" w:type="dxa"/>
            <w:tcBorders>
              <w:top w:val="nil"/>
              <w:left w:val="nil"/>
              <w:bottom w:val="single" w:sz="4" w:space="0" w:color="auto"/>
              <w:right w:val="single" w:sz="4" w:space="0" w:color="auto"/>
            </w:tcBorders>
            <w:shd w:val="clear" w:color="auto" w:fill="auto"/>
            <w:noWrap/>
            <w:vAlign w:val="center"/>
            <w:hideMark/>
          </w:tcPr>
          <w:p w14:paraId="05E4722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2,70</w:t>
            </w:r>
          </w:p>
        </w:tc>
        <w:tc>
          <w:tcPr>
            <w:tcW w:w="849" w:type="dxa"/>
            <w:tcBorders>
              <w:top w:val="nil"/>
              <w:left w:val="nil"/>
              <w:bottom w:val="single" w:sz="4" w:space="0" w:color="auto"/>
              <w:right w:val="single" w:sz="4" w:space="0" w:color="auto"/>
            </w:tcBorders>
            <w:shd w:val="clear" w:color="auto" w:fill="auto"/>
            <w:noWrap/>
            <w:vAlign w:val="center"/>
            <w:hideMark/>
          </w:tcPr>
          <w:p w14:paraId="27FC1E0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3,24</w:t>
            </w:r>
          </w:p>
        </w:tc>
        <w:tc>
          <w:tcPr>
            <w:tcW w:w="849" w:type="dxa"/>
            <w:tcBorders>
              <w:top w:val="nil"/>
              <w:left w:val="nil"/>
              <w:bottom w:val="single" w:sz="4" w:space="0" w:color="auto"/>
              <w:right w:val="single" w:sz="4" w:space="0" w:color="auto"/>
            </w:tcBorders>
            <w:shd w:val="clear" w:color="auto" w:fill="auto"/>
            <w:noWrap/>
            <w:vAlign w:val="center"/>
            <w:hideMark/>
          </w:tcPr>
          <w:p w14:paraId="0E18E6E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3,15</w:t>
            </w:r>
          </w:p>
        </w:tc>
        <w:tc>
          <w:tcPr>
            <w:tcW w:w="849" w:type="dxa"/>
            <w:tcBorders>
              <w:top w:val="nil"/>
              <w:left w:val="nil"/>
              <w:bottom w:val="single" w:sz="4" w:space="0" w:color="auto"/>
              <w:right w:val="single" w:sz="4" w:space="0" w:color="auto"/>
            </w:tcBorders>
            <w:shd w:val="clear" w:color="auto" w:fill="auto"/>
            <w:noWrap/>
            <w:vAlign w:val="center"/>
            <w:hideMark/>
          </w:tcPr>
          <w:p w14:paraId="6C5F2F7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3,06</w:t>
            </w:r>
          </w:p>
        </w:tc>
        <w:tc>
          <w:tcPr>
            <w:tcW w:w="682" w:type="dxa"/>
            <w:tcBorders>
              <w:top w:val="nil"/>
              <w:left w:val="nil"/>
              <w:bottom w:val="single" w:sz="4" w:space="0" w:color="auto"/>
              <w:right w:val="single" w:sz="4" w:space="0" w:color="auto"/>
            </w:tcBorders>
            <w:shd w:val="clear" w:color="auto" w:fill="auto"/>
            <w:noWrap/>
            <w:vAlign w:val="center"/>
            <w:hideMark/>
          </w:tcPr>
          <w:p w14:paraId="1AADCD1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0,32</w:t>
            </w:r>
          </w:p>
        </w:tc>
        <w:tc>
          <w:tcPr>
            <w:tcW w:w="707" w:type="dxa"/>
            <w:tcBorders>
              <w:top w:val="nil"/>
              <w:left w:val="nil"/>
              <w:bottom w:val="single" w:sz="4" w:space="0" w:color="auto"/>
              <w:right w:val="single" w:sz="4" w:space="0" w:color="auto"/>
            </w:tcBorders>
            <w:shd w:val="clear" w:color="auto" w:fill="auto"/>
            <w:noWrap/>
            <w:vAlign w:val="center"/>
            <w:hideMark/>
          </w:tcPr>
          <w:p w14:paraId="18A2B15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0,14</w:t>
            </w:r>
          </w:p>
        </w:tc>
        <w:tc>
          <w:tcPr>
            <w:tcW w:w="849" w:type="dxa"/>
            <w:tcBorders>
              <w:top w:val="nil"/>
              <w:left w:val="nil"/>
              <w:bottom w:val="single" w:sz="4" w:space="0" w:color="auto"/>
              <w:right w:val="single" w:sz="4" w:space="0" w:color="auto"/>
            </w:tcBorders>
            <w:shd w:val="clear" w:color="auto" w:fill="auto"/>
            <w:noWrap/>
            <w:vAlign w:val="center"/>
            <w:hideMark/>
          </w:tcPr>
          <w:p w14:paraId="347B493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3,49</w:t>
            </w:r>
          </w:p>
        </w:tc>
        <w:tc>
          <w:tcPr>
            <w:tcW w:w="849" w:type="dxa"/>
            <w:tcBorders>
              <w:top w:val="nil"/>
              <w:left w:val="nil"/>
              <w:bottom w:val="single" w:sz="4" w:space="0" w:color="auto"/>
              <w:right w:val="single" w:sz="4" w:space="0" w:color="auto"/>
            </w:tcBorders>
            <w:shd w:val="clear" w:color="auto" w:fill="auto"/>
            <w:noWrap/>
            <w:vAlign w:val="center"/>
            <w:hideMark/>
          </w:tcPr>
          <w:p w14:paraId="78B4128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2,64</w:t>
            </w:r>
          </w:p>
        </w:tc>
        <w:tc>
          <w:tcPr>
            <w:tcW w:w="1201" w:type="dxa"/>
            <w:tcBorders>
              <w:top w:val="nil"/>
              <w:left w:val="nil"/>
              <w:bottom w:val="single" w:sz="4" w:space="0" w:color="auto"/>
              <w:right w:val="single" w:sz="4" w:space="0" w:color="auto"/>
            </w:tcBorders>
            <w:shd w:val="clear" w:color="auto" w:fill="auto"/>
            <w:noWrap/>
            <w:vAlign w:val="center"/>
            <w:hideMark/>
          </w:tcPr>
          <w:p w14:paraId="2F36A4B3"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47BE5B30" w14:textId="77777777" w:rsidTr="00F541F0">
        <w:trPr>
          <w:trHeight w:val="510"/>
        </w:trPr>
        <w:tc>
          <w:tcPr>
            <w:tcW w:w="503" w:type="dxa"/>
            <w:vMerge w:val="restart"/>
            <w:tcBorders>
              <w:top w:val="nil"/>
              <w:left w:val="single" w:sz="4" w:space="0" w:color="auto"/>
              <w:bottom w:val="single" w:sz="4" w:space="0" w:color="auto"/>
              <w:right w:val="single" w:sz="4" w:space="0" w:color="auto"/>
            </w:tcBorders>
            <w:shd w:val="clear" w:color="auto" w:fill="auto"/>
            <w:vAlign w:val="center"/>
            <w:hideMark/>
          </w:tcPr>
          <w:p w14:paraId="1D040566"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w:t>
            </w:r>
          </w:p>
        </w:tc>
        <w:tc>
          <w:tcPr>
            <w:tcW w:w="1201" w:type="dxa"/>
            <w:vMerge w:val="restart"/>
            <w:tcBorders>
              <w:top w:val="nil"/>
              <w:left w:val="single" w:sz="4" w:space="0" w:color="auto"/>
              <w:bottom w:val="single" w:sz="4" w:space="0" w:color="auto"/>
              <w:right w:val="single" w:sz="4" w:space="0" w:color="auto"/>
            </w:tcBorders>
            <w:shd w:val="clear" w:color="auto" w:fill="auto"/>
            <w:vAlign w:val="center"/>
            <w:hideMark/>
          </w:tcPr>
          <w:p w14:paraId="3E4FD0FA"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w:t>
            </w:r>
            <w:r w:rsidRPr="00F541F0">
              <w:rPr>
                <w:rFonts w:eastAsia="Times New Roman" w:cs="Times New Roman"/>
                <w:i/>
                <w:iCs/>
                <w:color w:val="000000"/>
                <w:sz w:val="20"/>
                <w:szCs w:val="20"/>
                <w:lang w:val="id-ID" w:eastAsia="id-ID"/>
              </w:rPr>
              <w:t>furnace</w:t>
            </w:r>
            <w:r w:rsidRPr="00F541F0">
              <w:rPr>
                <w:rFonts w:eastAsia="Times New Roman" w:cs="Times New Roman"/>
                <w:color w:val="000000"/>
                <w:sz w:val="20"/>
                <w:szCs w:val="20"/>
                <w:lang w:val="id-ID" w:eastAsia="id-ID"/>
              </w:rPr>
              <w:t xml:space="preserve"> </w:t>
            </w:r>
            <w:r w:rsidRPr="00F541F0">
              <w:rPr>
                <w:rFonts w:eastAsia="Times New Roman" w:cs="Times New Roman"/>
                <w:i/>
                <w:iCs/>
                <w:color w:val="000000"/>
                <w:sz w:val="20"/>
                <w:szCs w:val="20"/>
                <w:lang w:val="id-ID" w:eastAsia="id-ID"/>
              </w:rPr>
              <w:t>body casing</w:t>
            </w:r>
          </w:p>
        </w:tc>
        <w:tc>
          <w:tcPr>
            <w:tcW w:w="1342" w:type="dxa"/>
            <w:tcBorders>
              <w:top w:val="nil"/>
              <w:left w:val="nil"/>
              <w:bottom w:val="single" w:sz="4" w:space="0" w:color="auto"/>
              <w:right w:val="single" w:sz="4" w:space="0" w:color="auto"/>
            </w:tcBorders>
            <w:shd w:val="clear" w:color="auto" w:fill="auto"/>
            <w:vAlign w:val="center"/>
            <w:hideMark/>
          </w:tcPr>
          <w:p w14:paraId="1710E622"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Menyalakan mesin induksi</w:t>
            </w:r>
          </w:p>
        </w:tc>
        <w:tc>
          <w:tcPr>
            <w:tcW w:w="849" w:type="dxa"/>
            <w:tcBorders>
              <w:top w:val="nil"/>
              <w:left w:val="nil"/>
              <w:bottom w:val="single" w:sz="4" w:space="0" w:color="auto"/>
              <w:right w:val="single" w:sz="4" w:space="0" w:color="auto"/>
            </w:tcBorders>
            <w:shd w:val="clear" w:color="auto" w:fill="auto"/>
            <w:noWrap/>
            <w:vAlign w:val="center"/>
            <w:hideMark/>
          </w:tcPr>
          <w:p w14:paraId="7E595B9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10,68</w:t>
            </w:r>
          </w:p>
        </w:tc>
        <w:tc>
          <w:tcPr>
            <w:tcW w:w="849" w:type="dxa"/>
            <w:tcBorders>
              <w:top w:val="nil"/>
              <w:left w:val="nil"/>
              <w:bottom w:val="single" w:sz="4" w:space="0" w:color="auto"/>
              <w:right w:val="single" w:sz="4" w:space="0" w:color="auto"/>
            </w:tcBorders>
            <w:shd w:val="clear" w:color="auto" w:fill="auto"/>
            <w:noWrap/>
            <w:vAlign w:val="center"/>
            <w:hideMark/>
          </w:tcPr>
          <w:p w14:paraId="451CE89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10,66</w:t>
            </w:r>
          </w:p>
        </w:tc>
        <w:tc>
          <w:tcPr>
            <w:tcW w:w="849" w:type="dxa"/>
            <w:tcBorders>
              <w:top w:val="nil"/>
              <w:left w:val="nil"/>
              <w:bottom w:val="single" w:sz="4" w:space="0" w:color="auto"/>
              <w:right w:val="single" w:sz="4" w:space="0" w:color="auto"/>
            </w:tcBorders>
            <w:shd w:val="clear" w:color="auto" w:fill="auto"/>
            <w:noWrap/>
            <w:vAlign w:val="center"/>
            <w:hideMark/>
          </w:tcPr>
          <w:p w14:paraId="011385D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10,83</w:t>
            </w:r>
          </w:p>
        </w:tc>
        <w:tc>
          <w:tcPr>
            <w:tcW w:w="849" w:type="dxa"/>
            <w:tcBorders>
              <w:top w:val="nil"/>
              <w:left w:val="nil"/>
              <w:bottom w:val="single" w:sz="4" w:space="0" w:color="auto"/>
              <w:right w:val="single" w:sz="4" w:space="0" w:color="auto"/>
            </w:tcBorders>
            <w:shd w:val="clear" w:color="auto" w:fill="auto"/>
            <w:noWrap/>
            <w:vAlign w:val="center"/>
            <w:hideMark/>
          </w:tcPr>
          <w:p w14:paraId="6502E15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10,91</w:t>
            </w:r>
          </w:p>
        </w:tc>
        <w:tc>
          <w:tcPr>
            <w:tcW w:w="849" w:type="dxa"/>
            <w:tcBorders>
              <w:top w:val="nil"/>
              <w:left w:val="nil"/>
              <w:bottom w:val="single" w:sz="4" w:space="0" w:color="auto"/>
              <w:right w:val="single" w:sz="4" w:space="0" w:color="auto"/>
            </w:tcBorders>
            <w:shd w:val="clear" w:color="auto" w:fill="auto"/>
            <w:noWrap/>
            <w:vAlign w:val="center"/>
            <w:hideMark/>
          </w:tcPr>
          <w:p w14:paraId="3A8BF56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11,11</w:t>
            </w:r>
          </w:p>
        </w:tc>
        <w:tc>
          <w:tcPr>
            <w:tcW w:w="849" w:type="dxa"/>
            <w:tcBorders>
              <w:top w:val="nil"/>
              <w:left w:val="nil"/>
              <w:bottom w:val="single" w:sz="4" w:space="0" w:color="auto"/>
              <w:right w:val="single" w:sz="4" w:space="0" w:color="auto"/>
            </w:tcBorders>
            <w:shd w:val="clear" w:color="auto" w:fill="auto"/>
            <w:noWrap/>
            <w:vAlign w:val="center"/>
            <w:hideMark/>
          </w:tcPr>
          <w:p w14:paraId="2652BFE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10,84</w:t>
            </w:r>
          </w:p>
        </w:tc>
        <w:tc>
          <w:tcPr>
            <w:tcW w:w="682" w:type="dxa"/>
            <w:tcBorders>
              <w:top w:val="nil"/>
              <w:left w:val="nil"/>
              <w:bottom w:val="single" w:sz="4" w:space="0" w:color="auto"/>
              <w:right w:val="single" w:sz="4" w:space="0" w:color="auto"/>
            </w:tcBorders>
            <w:shd w:val="clear" w:color="auto" w:fill="auto"/>
            <w:noWrap/>
            <w:vAlign w:val="center"/>
            <w:hideMark/>
          </w:tcPr>
          <w:p w14:paraId="4F988C9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0,27</w:t>
            </w:r>
          </w:p>
        </w:tc>
        <w:tc>
          <w:tcPr>
            <w:tcW w:w="707" w:type="dxa"/>
            <w:tcBorders>
              <w:top w:val="nil"/>
              <w:left w:val="nil"/>
              <w:bottom w:val="single" w:sz="4" w:space="0" w:color="auto"/>
              <w:right w:val="single" w:sz="4" w:space="0" w:color="auto"/>
            </w:tcBorders>
            <w:shd w:val="clear" w:color="auto" w:fill="auto"/>
            <w:noWrap/>
            <w:vAlign w:val="center"/>
            <w:hideMark/>
          </w:tcPr>
          <w:p w14:paraId="2A56FD0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0,12</w:t>
            </w:r>
          </w:p>
        </w:tc>
        <w:tc>
          <w:tcPr>
            <w:tcW w:w="849" w:type="dxa"/>
            <w:tcBorders>
              <w:top w:val="nil"/>
              <w:left w:val="nil"/>
              <w:bottom w:val="single" w:sz="4" w:space="0" w:color="auto"/>
              <w:right w:val="single" w:sz="4" w:space="0" w:color="auto"/>
            </w:tcBorders>
            <w:shd w:val="clear" w:color="auto" w:fill="auto"/>
            <w:noWrap/>
            <w:vAlign w:val="center"/>
            <w:hideMark/>
          </w:tcPr>
          <w:p w14:paraId="66361D3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11,20</w:t>
            </w:r>
          </w:p>
        </w:tc>
        <w:tc>
          <w:tcPr>
            <w:tcW w:w="849" w:type="dxa"/>
            <w:tcBorders>
              <w:top w:val="nil"/>
              <w:left w:val="nil"/>
              <w:bottom w:val="single" w:sz="4" w:space="0" w:color="auto"/>
              <w:right w:val="single" w:sz="4" w:space="0" w:color="auto"/>
            </w:tcBorders>
            <w:shd w:val="clear" w:color="auto" w:fill="auto"/>
            <w:noWrap/>
            <w:vAlign w:val="center"/>
            <w:hideMark/>
          </w:tcPr>
          <w:p w14:paraId="450C4DE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10,47</w:t>
            </w:r>
          </w:p>
        </w:tc>
        <w:tc>
          <w:tcPr>
            <w:tcW w:w="1201" w:type="dxa"/>
            <w:tcBorders>
              <w:top w:val="nil"/>
              <w:left w:val="nil"/>
              <w:bottom w:val="single" w:sz="4" w:space="0" w:color="auto"/>
              <w:right w:val="single" w:sz="4" w:space="0" w:color="auto"/>
            </w:tcBorders>
            <w:shd w:val="clear" w:color="auto" w:fill="auto"/>
            <w:noWrap/>
            <w:vAlign w:val="center"/>
            <w:hideMark/>
          </w:tcPr>
          <w:p w14:paraId="04157F39"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6DC6D00E"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6CBD2417"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2F1E7686"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3EB5C95F"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Memasukkan kuningan pada mesin induksi</w:t>
            </w:r>
          </w:p>
        </w:tc>
        <w:tc>
          <w:tcPr>
            <w:tcW w:w="849" w:type="dxa"/>
            <w:tcBorders>
              <w:top w:val="nil"/>
              <w:left w:val="nil"/>
              <w:bottom w:val="single" w:sz="4" w:space="0" w:color="auto"/>
              <w:right w:val="single" w:sz="4" w:space="0" w:color="auto"/>
            </w:tcBorders>
            <w:shd w:val="clear" w:color="auto" w:fill="auto"/>
            <w:noWrap/>
            <w:vAlign w:val="center"/>
            <w:hideMark/>
          </w:tcPr>
          <w:p w14:paraId="5EFB216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5,76</w:t>
            </w:r>
          </w:p>
        </w:tc>
        <w:tc>
          <w:tcPr>
            <w:tcW w:w="849" w:type="dxa"/>
            <w:tcBorders>
              <w:top w:val="nil"/>
              <w:left w:val="nil"/>
              <w:bottom w:val="single" w:sz="4" w:space="0" w:color="auto"/>
              <w:right w:val="single" w:sz="4" w:space="0" w:color="auto"/>
            </w:tcBorders>
            <w:shd w:val="clear" w:color="auto" w:fill="auto"/>
            <w:noWrap/>
            <w:vAlign w:val="center"/>
            <w:hideMark/>
          </w:tcPr>
          <w:p w14:paraId="633DF2E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6,22</w:t>
            </w:r>
          </w:p>
        </w:tc>
        <w:tc>
          <w:tcPr>
            <w:tcW w:w="849" w:type="dxa"/>
            <w:tcBorders>
              <w:top w:val="nil"/>
              <w:left w:val="nil"/>
              <w:bottom w:val="single" w:sz="4" w:space="0" w:color="auto"/>
              <w:right w:val="single" w:sz="4" w:space="0" w:color="auto"/>
            </w:tcBorders>
            <w:shd w:val="clear" w:color="auto" w:fill="auto"/>
            <w:noWrap/>
            <w:vAlign w:val="center"/>
            <w:hideMark/>
          </w:tcPr>
          <w:p w14:paraId="5A9BF9A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5,41</w:t>
            </w:r>
          </w:p>
        </w:tc>
        <w:tc>
          <w:tcPr>
            <w:tcW w:w="849" w:type="dxa"/>
            <w:tcBorders>
              <w:top w:val="nil"/>
              <w:left w:val="nil"/>
              <w:bottom w:val="single" w:sz="4" w:space="0" w:color="auto"/>
              <w:right w:val="single" w:sz="4" w:space="0" w:color="auto"/>
            </w:tcBorders>
            <w:shd w:val="clear" w:color="auto" w:fill="auto"/>
            <w:noWrap/>
            <w:vAlign w:val="center"/>
            <w:hideMark/>
          </w:tcPr>
          <w:p w14:paraId="2CC674C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6,10</w:t>
            </w:r>
          </w:p>
        </w:tc>
        <w:tc>
          <w:tcPr>
            <w:tcW w:w="849" w:type="dxa"/>
            <w:tcBorders>
              <w:top w:val="nil"/>
              <w:left w:val="nil"/>
              <w:bottom w:val="single" w:sz="4" w:space="0" w:color="auto"/>
              <w:right w:val="single" w:sz="4" w:space="0" w:color="auto"/>
            </w:tcBorders>
            <w:shd w:val="clear" w:color="auto" w:fill="auto"/>
            <w:noWrap/>
            <w:vAlign w:val="center"/>
            <w:hideMark/>
          </w:tcPr>
          <w:p w14:paraId="547AFE1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5,99</w:t>
            </w:r>
          </w:p>
        </w:tc>
        <w:tc>
          <w:tcPr>
            <w:tcW w:w="849" w:type="dxa"/>
            <w:tcBorders>
              <w:top w:val="nil"/>
              <w:left w:val="nil"/>
              <w:bottom w:val="single" w:sz="4" w:space="0" w:color="auto"/>
              <w:right w:val="single" w:sz="4" w:space="0" w:color="auto"/>
            </w:tcBorders>
            <w:shd w:val="clear" w:color="auto" w:fill="auto"/>
            <w:noWrap/>
            <w:vAlign w:val="center"/>
            <w:hideMark/>
          </w:tcPr>
          <w:p w14:paraId="0D718AC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5,89</w:t>
            </w:r>
          </w:p>
        </w:tc>
        <w:tc>
          <w:tcPr>
            <w:tcW w:w="682" w:type="dxa"/>
            <w:tcBorders>
              <w:top w:val="nil"/>
              <w:left w:val="nil"/>
              <w:bottom w:val="single" w:sz="4" w:space="0" w:color="auto"/>
              <w:right w:val="single" w:sz="4" w:space="0" w:color="auto"/>
            </w:tcBorders>
            <w:shd w:val="clear" w:color="auto" w:fill="auto"/>
            <w:noWrap/>
            <w:vAlign w:val="center"/>
            <w:hideMark/>
          </w:tcPr>
          <w:p w14:paraId="57E4A08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0,43</w:t>
            </w:r>
          </w:p>
        </w:tc>
        <w:tc>
          <w:tcPr>
            <w:tcW w:w="707" w:type="dxa"/>
            <w:tcBorders>
              <w:top w:val="nil"/>
              <w:left w:val="nil"/>
              <w:bottom w:val="single" w:sz="4" w:space="0" w:color="auto"/>
              <w:right w:val="single" w:sz="4" w:space="0" w:color="auto"/>
            </w:tcBorders>
            <w:shd w:val="clear" w:color="auto" w:fill="auto"/>
            <w:noWrap/>
            <w:vAlign w:val="center"/>
            <w:hideMark/>
          </w:tcPr>
          <w:p w14:paraId="78EFE88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0,19</w:t>
            </w:r>
          </w:p>
        </w:tc>
        <w:tc>
          <w:tcPr>
            <w:tcW w:w="849" w:type="dxa"/>
            <w:tcBorders>
              <w:top w:val="nil"/>
              <w:left w:val="nil"/>
              <w:bottom w:val="single" w:sz="4" w:space="0" w:color="auto"/>
              <w:right w:val="single" w:sz="4" w:space="0" w:color="auto"/>
            </w:tcBorders>
            <w:shd w:val="clear" w:color="auto" w:fill="auto"/>
            <w:noWrap/>
            <w:vAlign w:val="center"/>
            <w:hideMark/>
          </w:tcPr>
          <w:p w14:paraId="26B99DA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6,47</w:t>
            </w:r>
          </w:p>
        </w:tc>
        <w:tc>
          <w:tcPr>
            <w:tcW w:w="849" w:type="dxa"/>
            <w:tcBorders>
              <w:top w:val="nil"/>
              <w:left w:val="nil"/>
              <w:bottom w:val="single" w:sz="4" w:space="0" w:color="auto"/>
              <w:right w:val="single" w:sz="4" w:space="0" w:color="auto"/>
            </w:tcBorders>
            <w:shd w:val="clear" w:color="auto" w:fill="auto"/>
            <w:noWrap/>
            <w:vAlign w:val="center"/>
            <w:hideMark/>
          </w:tcPr>
          <w:p w14:paraId="39E1D22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5,32</w:t>
            </w:r>
          </w:p>
        </w:tc>
        <w:tc>
          <w:tcPr>
            <w:tcW w:w="1201" w:type="dxa"/>
            <w:tcBorders>
              <w:top w:val="nil"/>
              <w:left w:val="nil"/>
              <w:bottom w:val="single" w:sz="4" w:space="0" w:color="auto"/>
              <w:right w:val="single" w:sz="4" w:space="0" w:color="auto"/>
            </w:tcBorders>
            <w:shd w:val="clear" w:color="auto" w:fill="auto"/>
            <w:noWrap/>
            <w:vAlign w:val="center"/>
            <w:hideMark/>
          </w:tcPr>
          <w:p w14:paraId="27471A40"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2E735362" w14:textId="77777777" w:rsidTr="00F541F0">
        <w:trPr>
          <w:trHeight w:val="510"/>
        </w:trPr>
        <w:tc>
          <w:tcPr>
            <w:tcW w:w="503" w:type="dxa"/>
            <w:vMerge/>
            <w:tcBorders>
              <w:top w:val="nil"/>
              <w:left w:val="single" w:sz="4" w:space="0" w:color="auto"/>
              <w:bottom w:val="single" w:sz="4" w:space="0" w:color="auto"/>
              <w:right w:val="single" w:sz="4" w:space="0" w:color="auto"/>
            </w:tcBorders>
            <w:vAlign w:val="center"/>
            <w:hideMark/>
          </w:tcPr>
          <w:p w14:paraId="7F289BDF"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53F0C4B4"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56B70F9F"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Proses peleburan kuningan</w:t>
            </w:r>
          </w:p>
        </w:tc>
        <w:tc>
          <w:tcPr>
            <w:tcW w:w="849" w:type="dxa"/>
            <w:tcBorders>
              <w:top w:val="nil"/>
              <w:left w:val="nil"/>
              <w:bottom w:val="single" w:sz="4" w:space="0" w:color="auto"/>
              <w:right w:val="single" w:sz="4" w:space="0" w:color="auto"/>
            </w:tcBorders>
            <w:shd w:val="clear" w:color="auto" w:fill="auto"/>
            <w:noWrap/>
            <w:vAlign w:val="center"/>
            <w:hideMark/>
          </w:tcPr>
          <w:p w14:paraId="47DF259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1830,68</w:t>
            </w:r>
          </w:p>
        </w:tc>
        <w:tc>
          <w:tcPr>
            <w:tcW w:w="849" w:type="dxa"/>
            <w:tcBorders>
              <w:top w:val="nil"/>
              <w:left w:val="nil"/>
              <w:bottom w:val="single" w:sz="4" w:space="0" w:color="auto"/>
              <w:right w:val="single" w:sz="4" w:space="0" w:color="auto"/>
            </w:tcBorders>
            <w:shd w:val="clear" w:color="auto" w:fill="auto"/>
            <w:noWrap/>
            <w:vAlign w:val="center"/>
            <w:hideMark/>
          </w:tcPr>
          <w:p w14:paraId="56B31CF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1831,14</w:t>
            </w:r>
          </w:p>
        </w:tc>
        <w:tc>
          <w:tcPr>
            <w:tcW w:w="849" w:type="dxa"/>
            <w:tcBorders>
              <w:top w:val="nil"/>
              <w:left w:val="nil"/>
              <w:bottom w:val="single" w:sz="4" w:space="0" w:color="auto"/>
              <w:right w:val="single" w:sz="4" w:space="0" w:color="auto"/>
            </w:tcBorders>
            <w:shd w:val="clear" w:color="auto" w:fill="auto"/>
            <w:noWrap/>
            <w:vAlign w:val="center"/>
            <w:hideMark/>
          </w:tcPr>
          <w:p w14:paraId="306A8E7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1830,33</w:t>
            </w:r>
          </w:p>
        </w:tc>
        <w:tc>
          <w:tcPr>
            <w:tcW w:w="849" w:type="dxa"/>
            <w:tcBorders>
              <w:top w:val="nil"/>
              <w:left w:val="nil"/>
              <w:bottom w:val="single" w:sz="4" w:space="0" w:color="auto"/>
              <w:right w:val="single" w:sz="4" w:space="0" w:color="auto"/>
            </w:tcBorders>
            <w:shd w:val="clear" w:color="auto" w:fill="auto"/>
            <w:noWrap/>
            <w:vAlign w:val="center"/>
            <w:hideMark/>
          </w:tcPr>
          <w:p w14:paraId="02E82C3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1830,52</w:t>
            </w:r>
          </w:p>
        </w:tc>
        <w:tc>
          <w:tcPr>
            <w:tcW w:w="849" w:type="dxa"/>
            <w:tcBorders>
              <w:top w:val="nil"/>
              <w:left w:val="nil"/>
              <w:bottom w:val="single" w:sz="4" w:space="0" w:color="auto"/>
              <w:right w:val="single" w:sz="4" w:space="0" w:color="auto"/>
            </w:tcBorders>
            <w:shd w:val="clear" w:color="auto" w:fill="auto"/>
            <w:noWrap/>
            <w:vAlign w:val="center"/>
            <w:hideMark/>
          </w:tcPr>
          <w:p w14:paraId="1FF4402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1830,71</w:t>
            </w:r>
          </w:p>
        </w:tc>
        <w:tc>
          <w:tcPr>
            <w:tcW w:w="849" w:type="dxa"/>
            <w:tcBorders>
              <w:top w:val="nil"/>
              <w:left w:val="nil"/>
              <w:bottom w:val="single" w:sz="4" w:space="0" w:color="auto"/>
              <w:right w:val="single" w:sz="4" w:space="0" w:color="auto"/>
            </w:tcBorders>
            <w:shd w:val="clear" w:color="auto" w:fill="auto"/>
            <w:noWrap/>
            <w:vAlign w:val="center"/>
            <w:hideMark/>
          </w:tcPr>
          <w:p w14:paraId="784DBE4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1830,67</w:t>
            </w:r>
          </w:p>
        </w:tc>
        <w:tc>
          <w:tcPr>
            <w:tcW w:w="682" w:type="dxa"/>
            <w:tcBorders>
              <w:top w:val="nil"/>
              <w:left w:val="nil"/>
              <w:bottom w:val="single" w:sz="4" w:space="0" w:color="auto"/>
              <w:right w:val="single" w:sz="4" w:space="0" w:color="auto"/>
            </w:tcBorders>
            <w:shd w:val="clear" w:color="auto" w:fill="auto"/>
            <w:noWrap/>
            <w:vAlign w:val="center"/>
            <w:hideMark/>
          </w:tcPr>
          <w:p w14:paraId="598AB8A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0,50</w:t>
            </w:r>
          </w:p>
        </w:tc>
        <w:tc>
          <w:tcPr>
            <w:tcW w:w="707" w:type="dxa"/>
            <w:tcBorders>
              <w:top w:val="nil"/>
              <w:left w:val="nil"/>
              <w:bottom w:val="single" w:sz="4" w:space="0" w:color="auto"/>
              <w:right w:val="single" w:sz="4" w:space="0" w:color="auto"/>
            </w:tcBorders>
            <w:shd w:val="clear" w:color="auto" w:fill="auto"/>
            <w:noWrap/>
            <w:vAlign w:val="center"/>
            <w:hideMark/>
          </w:tcPr>
          <w:p w14:paraId="39DA1A4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0,22</w:t>
            </w:r>
          </w:p>
        </w:tc>
        <w:tc>
          <w:tcPr>
            <w:tcW w:w="849" w:type="dxa"/>
            <w:tcBorders>
              <w:top w:val="nil"/>
              <w:left w:val="nil"/>
              <w:bottom w:val="single" w:sz="4" w:space="0" w:color="auto"/>
              <w:right w:val="single" w:sz="4" w:space="0" w:color="auto"/>
            </w:tcBorders>
            <w:shd w:val="clear" w:color="auto" w:fill="auto"/>
            <w:noWrap/>
            <w:vAlign w:val="center"/>
            <w:hideMark/>
          </w:tcPr>
          <w:p w14:paraId="7F2E360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1831,34</w:t>
            </w:r>
          </w:p>
        </w:tc>
        <w:tc>
          <w:tcPr>
            <w:tcW w:w="849" w:type="dxa"/>
            <w:tcBorders>
              <w:top w:val="nil"/>
              <w:left w:val="nil"/>
              <w:bottom w:val="single" w:sz="4" w:space="0" w:color="auto"/>
              <w:right w:val="single" w:sz="4" w:space="0" w:color="auto"/>
            </w:tcBorders>
            <w:shd w:val="clear" w:color="auto" w:fill="auto"/>
            <w:noWrap/>
            <w:vAlign w:val="center"/>
            <w:hideMark/>
          </w:tcPr>
          <w:p w14:paraId="2ADBCBD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1830,00</w:t>
            </w:r>
          </w:p>
        </w:tc>
        <w:tc>
          <w:tcPr>
            <w:tcW w:w="1201" w:type="dxa"/>
            <w:tcBorders>
              <w:top w:val="nil"/>
              <w:left w:val="nil"/>
              <w:bottom w:val="single" w:sz="4" w:space="0" w:color="auto"/>
              <w:right w:val="single" w:sz="4" w:space="0" w:color="auto"/>
            </w:tcBorders>
            <w:shd w:val="clear" w:color="auto" w:fill="auto"/>
            <w:noWrap/>
            <w:vAlign w:val="center"/>
            <w:hideMark/>
          </w:tcPr>
          <w:p w14:paraId="4D28B9F9"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2C1A9EDB"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1952ACD9"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13BDB6EF"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701FA7D8"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w:t>
            </w:r>
            <w:r w:rsidRPr="00F541F0">
              <w:rPr>
                <w:rFonts w:eastAsia="Times New Roman" w:cs="Times New Roman"/>
                <w:i/>
                <w:iCs/>
                <w:color w:val="000000"/>
                <w:sz w:val="20"/>
                <w:szCs w:val="20"/>
                <w:lang w:val="id-ID" w:eastAsia="id-ID"/>
              </w:rPr>
              <w:t xml:space="preserve">body casing </w:t>
            </w:r>
            <w:r w:rsidRPr="00F541F0">
              <w:rPr>
                <w:rFonts w:eastAsia="Times New Roman" w:cs="Times New Roman"/>
                <w:color w:val="000000"/>
                <w:sz w:val="20"/>
                <w:szCs w:val="20"/>
                <w:lang w:val="id-ID" w:eastAsia="id-ID"/>
              </w:rPr>
              <w:t xml:space="preserve">ke area </w:t>
            </w:r>
            <w:r w:rsidRPr="00F541F0">
              <w:rPr>
                <w:rFonts w:eastAsia="Times New Roman" w:cs="Times New Roman"/>
                <w:i/>
                <w:iCs/>
                <w:color w:val="000000"/>
                <w:sz w:val="20"/>
                <w:szCs w:val="20"/>
                <w:lang w:val="id-ID" w:eastAsia="id-ID"/>
              </w:rPr>
              <w:t>molding</w:t>
            </w:r>
          </w:p>
        </w:tc>
        <w:tc>
          <w:tcPr>
            <w:tcW w:w="849" w:type="dxa"/>
            <w:tcBorders>
              <w:top w:val="nil"/>
              <w:left w:val="nil"/>
              <w:bottom w:val="single" w:sz="4" w:space="0" w:color="auto"/>
              <w:right w:val="single" w:sz="4" w:space="0" w:color="auto"/>
            </w:tcBorders>
            <w:shd w:val="clear" w:color="auto" w:fill="auto"/>
            <w:noWrap/>
            <w:vAlign w:val="center"/>
            <w:hideMark/>
          </w:tcPr>
          <w:p w14:paraId="0976EC1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3,60</w:t>
            </w:r>
          </w:p>
        </w:tc>
        <w:tc>
          <w:tcPr>
            <w:tcW w:w="849" w:type="dxa"/>
            <w:tcBorders>
              <w:top w:val="nil"/>
              <w:left w:val="nil"/>
              <w:bottom w:val="single" w:sz="4" w:space="0" w:color="auto"/>
              <w:right w:val="single" w:sz="4" w:space="0" w:color="auto"/>
            </w:tcBorders>
            <w:shd w:val="clear" w:color="auto" w:fill="auto"/>
            <w:noWrap/>
            <w:vAlign w:val="center"/>
            <w:hideMark/>
          </w:tcPr>
          <w:p w14:paraId="324B703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2,56</w:t>
            </w:r>
          </w:p>
        </w:tc>
        <w:tc>
          <w:tcPr>
            <w:tcW w:w="849" w:type="dxa"/>
            <w:tcBorders>
              <w:top w:val="nil"/>
              <w:left w:val="nil"/>
              <w:bottom w:val="single" w:sz="4" w:space="0" w:color="auto"/>
              <w:right w:val="single" w:sz="4" w:space="0" w:color="auto"/>
            </w:tcBorders>
            <w:shd w:val="clear" w:color="auto" w:fill="auto"/>
            <w:noWrap/>
            <w:vAlign w:val="center"/>
            <w:hideMark/>
          </w:tcPr>
          <w:p w14:paraId="131DBE1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2,75</w:t>
            </w:r>
          </w:p>
        </w:tc>
        <w:tc>
          <w:tcPr>
            <w:tcW w:w="849" w:type="dxa"/>
            <w:tcBorders>
              <w:top w:val="nil"/>
              <w:left w:val="nil"/>
              <w:bottom w:val="single" w:sz="4" w:space="0" w:color="auto"/>
              <w:right w:val="single" w:sz="4" w:space="0" w:color="auto"/>
            </w:tcBorders>
            <w:shd w:val="clear" w:color="auto" w:fill="auto"/>
            <w:noWrap/>
            <w:vAlign w:val="center"/>
            <w:hideMark/>
          </w:tcPr>
          <w:p w14:paraId="77130BD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2,94</w:t>
            </w:r>
          </w:p>
        </w:tc>
        <w:tc>
          <w:tcPr>
            <w:tcW w:w="849" w:type="dxa"/>
            <w:tcBorders>
              <w:top w:val="nil"/>
              <w:left w:val="nil"/>
              <w:bottom w:val="single" w:sz="4" w:space="0" w:color="auto"/>
              <w:right w:val="single" w:sz="4" w:space="0" w:color="auto"/>
            </w:tcBorders>
            <w:shd w:val="clear" w:color="auto" w:fill="auto"/>
            <w:noWrap/>
            <w:vAlign w:val="center"/>
            <w:hideMark/>
          </w:tcPr>
          <w:p w14:paraId="30BB195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3,03</w:t>
            </w:r>
          </w:p>
        </w:tc>
        <w:tc>
          <w:tcPr>
            <w:tcW w:w="849" w:type="dxa"/>
            <w:tcBorders>
              <w:top w:val="nil"/>
              <w:left w:val="nil"/>
              <w:bottom w:val="single" w:sz="4" w:space="0" w:color="auto"/>
              <w:right w:val="single" w:sz="4" w:space="0" w:color="auto"/>
            </w:tcBorders>
            <w:shd w:val="clear" w:color="auto" w:fill="auto"/>
            <w:noWrap/>
            <w:vAlign w:val="center"/>
            <w:hideMark/>
          </w:tcPr>
          <w:p w14:paraId="14C8FD3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2,97</w:t>
            </w:r>
          </w:p>
        </w:tc>
        <w:tc>
          <w:tcPr>
            <w:tcW w:w="682" w:type="dxa"/>
            <w:tcBorders>
              <w:top w:val="nil"/>
              <w:left w:val="nil"/>
              <w:bottom w:val="single" w:sz="4" w:space="0" w:color="auto"/>
              <w:right w:val="single" w:sz="4" w:space="0" w:color="auto"/>
            </w:tcBorders>
            <w:shd w:val="clear" w:color="auto" w:fill="auto"/>
            <w:noWrap/>
            <w:vAlign w:val="center"/>
            <w:hideMark/>
          </w:tcPr>
          <w:p w14:paraId="7DA63D0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0,42</w:t>
            </w:r>
          </w:p>
        </w:tc>
        <w:tc>
          <w:tcPr>
            <w:tcW w:w="707" w:type="dxa"/>
            <w:tcBorders>
              <w:top w:val="nil"/>
              <w:left w:val="nil"/>
              <w:bottom w:val="single" w:sz="4" w:space="0" w:color="auto"/>
              <w:right w:val="single" w:sz="4" w:space="0" w:color="auto"/>
            </w:tcBorders>
            <w:shd w:val="clear" w:color="auto" w:fill="auto"/>
            <w:noWrap/>
            <w:vAlign w:val="center"/>
            <w:hideMark/>
          </w:tcPr>
          <w:p w14:paraId="6D803BE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0,19</w:t>
            </w:r>
          </w:p>
        </w:tc>
        <w:tc>
          <w:tcPr>
            <w:tcW w:w="849" w:type="dxa"/>
            <w:tcBorders>
              <w:top w:val="nil"/>
              <w:left w:val="nil"/>
              <w:bottom w:val="single" w:sz="4" w:space="0" w:color="auto"/>
              <w:right w:val="single" w:sz="4" w:space="0" w:color="auto"/>
            </w:tcBorders>
            <w:shd w:val="clear" w:color="auto" w:fill="auto"/>
            <w:noWrap/>
            <w:vAlign w:val="center"/>
            <w:hideMark/>
          </w:tcPr>
          <w:p w14:paraId="6B86678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3,54</w:t>
            </w:r>
          </w:p>
        </w:tc>
        <w:tc>
          <w:tcPr>
            <w:tcW w:w="849" w:type="dxa"/>
            <w:tcBorders>
              <w:top w:val="nil"/>
              <w:left w:val="nil"/>
              <w:bottom w:val="single" w:sz="4" w:space="0" w:color="auto"/>
              <w:right w:val="single" w:sz="4" w:space="0" w:color="auto"/>
            </w:tcBorders>
            <w:shd w:val="clear" w:color="auto" w:fill="auto"/>
            <w:noWrap/>
            <w:vAlign w:val="center"/>
            <w:hideMark/>
          </w:tcPr>
          <w:p w14:paraId="1E3E8DD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2,41</w:t>
            </w:r>
          </w:p>
        </w:tc>
        <w:tc>
          <w:tcPr>
            <w:tcW w:w="1201" w:type="dxa"/>
            <w:tcBorders>
              <w:top w:val="nil"/>
              <w:left w:val="nil"/>
              <w:bottom w:val="single" w:sz="4" w:space="0" w:color="auto"/>
              <w:right w:val="single" w:sz="4" w:space="0" w:color="auto"/>
            </w:tcBorders>
            <w:shd w:val="clear" w:color="auto" w:fill="auto"/>
            <w:noWrap/>
            <w:vAlign w:val="center"/>
            <w:hideMark/>
          </w:tcPr>
          <w:p w14:paraId="60D37ACB"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5FF1D69F" w14:textId="77777777" w:rsidTr="00F541F0">
        <w:trPr>
          <w:trHeight w:val="765"/>
        </w:trPr>
        <w:tc>
          <w:tcPr>
            <w:tcW w:w="503" w:type="dxa"/>
            <w:vMerge w:val="restart"/>
            <w:tcBorders>
              <w:top w:val="nil"/>
              <w:left w:val="single" w:sz="4" w:space="0" w:color="auto"/>
              <w:bottom w:val="single" w:sz="4" w:space="0" w:color="auto"/>
              <w:right w:val="single" w:sz="4" w:space="0" w:color="auto"/>
            </w:tcBorders>
            <w:shd w:val="clear" w:color="auto" w:fill="auto"/>
            <w:vAlign w:val="center"/>
            <w:hideMark/>
          </w:tcPr>
          <w:p w14:paraId="144CFA9F"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w:t>
            </w:r>
          </w:p>
        </w:tc>
        <w:tc>
          <w:tcPr>
            <w:tcW w:w="1201" w:type="dxa"/>
            <w:vMerge w:val="restart"/>
            <w:tcBorders>
              <w:top w:val="nil"/>
              <w:left w:val="single" w:sz="4" w:space="0" w:color="auto"/>
              <w:bottom w:val="single" w:sz="4" w:space="0" w:color="auto"/>
              <w:right w:val="single" w:sz="4" w:space="0" w:color="auto"/>
            </w:tcBorders>
            <w:shd w:val="clear" w:color="auto" w:fill="auto"/>
            <w:vAlign w:val="center"/>
            <w:hideMark/>
          </w:tcPr>
          <w:p w14:paraId="68376F0A"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w:t>
            </w:r>
            <w:r w:rsidRPr="00F541F0">
              <w:rPr>
                <w:rFonts w:eastAsia="Times New Roman" w:cs="Times New Roman"/>
                <w:i/>
                <w:iCs/>
                <w:color w:val="000000"/>
                <w:sz w:val="20"/>
                <w:szCs w:val="20"/>
                <w:lang w:val="id-ID" w:eastAsia="id-ID"/>
              </w:rPr>
              <w:t>molding head casing</w:t>
            </w:r>
          </w:p>
        </w:tc>
        <w:tc>
          <w:tcPr>
            <w:tcW w:w="1342" w:type="dxa"/>
            <w:tcBorders>
              <w:top w:val="nil"/>
              <w:left w:val="nil"/>
              <w:bottom w:val="single" w:sz="4" w:space="0" w:color="auto"/>
              <w:right w:val="single" w:sz="4" w:space="0" w:color="auto"/>
            </w:tcBorders>
            <w:shd w:val="clear" w:color="auto" w:fill="auto"/>
            <w:vAlign w:val="center"/>
            <w:hideMark/>
          </w:tcPr>
          <w:p w14:paraId="31ABC533"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Memasukkan kuningan cair pada cetakan pasir</w:t>
            </w:r>
          </w:p>
        </w:tc>
        <w:tc>
          <w:tcPr>
            <w:tcW w:w="849" w:type="dxa"/>
            <w:tcBorders>
              <w:top w:val="nil"/>
              <w:left w:val="nil"/>
              <w:bottom w:val="single" w:sz="4" w:space="0" w:color="auto"/>
              <w:right w:val="single" w:sz="4" w:space="0" w:color="auto"/>
            </w:tcBorders>
            <w:shd w:val="clear" w:color="auto" w:fill="auto"/>
            <w:noWrap/>
            <w:vAlign w:val="center"/>
            <w:hideMark/>
          </w:tcPr>
          <w:p w14:paraId="25B904F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3,17</w:t>
            </w:r>
          </w:p>
        </w:tc>
        <w:tc>
          <w:tcPr>
            <w:tcW w:w="849" w:type="dxa"/>
            <w:tcBorders>
              <w:top w:val="nil"/>
              <w:left w:val="nil"/>
              <w:bottom w:val="single" w:sz="4" w:space="0" w:color="auto"/>
              <w:right w:val="single" w:sz="4" w:space="0" w:color="auto"/>
            </w:tcBorders>
            <w:shd w:val="clear" w:color="auto" w:fill="auto"/>
            <w:noWrap/>
            <w:vAlign w:val="center"/>
            <w:hideMark/>
          </w:tcPr>
          <w:p w14:paraId="45FFCCC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2,43</w:t>
            </w:r>
          </w:p>
        </w:tc>
        <w:tc>
          <w:tcPr>
            <w:tcW w:w="849" w:type="dxa"/>
            <w:tcBorders>
              <w:top w:val="nil"/>
              <w:left w:val="nil"/>
              <w:bottom w:val="single" w:sz="4" w:space="0" w:color="auto"/>
              <w:right w:val="single" w:sz="4" w:space="0" w:color="auto"/>
            </w:tcBorders>
            <w:shd w:val="clear" w:color="auto" w:fill="auto"/>
            <w:noWrap/>
            <w:vAlign w:val="center"/>
            <w:hideMark/>
          </w:tcPr>
          <w:p w14:paraId="016084E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3,12</w:t>
            </w:r>
          </w:p>
        </w:tc>
        <w:tc>
          <w:tcPr>
            <w:tcW w:w="849" w:type="dxa"/>
            <w:tcBorders>
              <w:top w:val="nil"/>
              <w:left w:val="nil"/>
              <w:bottom w:val="single" w:sz="4" w:space="0" w:color="auto"/>
              <w:right w:val="single" w:sz="4" w:space="0" w:color="auto"/>
            </w:tcBorders>
            <w:shd w:val="clear" w:color="auto" w:fill="auto"/>
            <w:noWrap/>
            <w:vAlign w:val="center"/>
            <w:hideMark/>
          </w:tcPr>
          <w:p w14:paraId="6ED66C4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3,31</w:t>
            </w:r>
          </w:p>
        </w:tc>
        <w:tc>
          <w:tcPr>
            <w:tcW w:w="849" w:type="dxa"/>
            <w:tcBorders>
              <w:top w:val="nil"/>
              <w:left w:val="nil"/>
              <w:bottom w:val="single" w:sz="4" w:space="0" w:color="auto"/>
              <w:right w:val="single" w:sz="4" w:space="0" w:color="auto"/>
            </w:tcBorders>
            <w:shd w:val="clear" w:color="auto" w:fill="auto"/>
            <w:noWrap/>
            <w:vAlign w:val="center"/>
            <w:hideMark/>
          </w:tcPr>
          <w:p w14:paraId="3303BC2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2,90</w:t>
            </w:r>
          </w:p>
        </w:tc>
        <w:tc>
          <w:tcPr>
            <w:tcW w:w="849" w:type="dxa"/>
            <w:tcBorders>
              <w:top w:val="nil"/>
              <w:left w:val="nil"/>
              <w:bottom w:val="single" w:sz="4" w:space="0" w:color="auto"/>
              <w:right w:val="single" w:sz="4" w:space="0" w:color="auto"/>
            </w:tcBorders>
            <w:shd w:val="clear" w:color="auto" w:fill="auto"/>
            <w:noWrap/>
            <w:vAlign w:val="center"/>
            <w:hideMark/>
          </w:tcPr>
          <w:p w14:paraId="3155EE9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2,98</w:t>
            </w:r>
          </w:p>
        </w:tc>
        <w:tc>
          <w:tcPr>
            <w:tcW w:w="682" w:type="dxa"/>
            <w:tcBorders>
              <w:top w:val="nil"/>
              <w:left w:val="nil"/>
              <w:bottom w:val="single" w:sz="4" w:space="0" w:color="auto"/>
              <w:right w:val="single" w:sz="4" w:space="0" w:color="auto"/>
            </w:tcBorders>
            <w:shd w:val="clear" w:color="auto" w:fill="auto"/>
            <w:noWrap/>
            <w:vAlign w:val="center"/>
            <w:hideMark/>
          </w:tcPr>
          <w:p w14:paraId="48AE3F0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0,42</w:t>
            </w:r>
          </w:p>
        </w:tc>
        <w:tc>
          <w:tcPr>
            <w:tcW w:w="707" w:type="dxa"/>
            <w:tcBorders>
              <w:top w:val="nil"/>
              <w:left w:val="nil"/>
              <w:bottom w:val="single" w:sz="4" w:space="0" w:color="auto"/>
              <w:right w:val="single" w:sz="4" w:space="0" w:color="auto"/>
            </w:tcBorders>
            <w:shd w:val="clear" w:color="auto" w:fill="auto"/>
            <w:noWrap/>
            <w:vAlign w:val="center"/>
            <w:hideMark/>
          </w:tcPr>
          <w:p w14:paraId="5FB540F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0,19</w:t>
            </w:r>
          </w:p>
        </w:tc>
        <w:tc>
          <w:tcPr>
            <w:tcW w:w="849" w:type="dxa"/>
            <w:tcBorders>
              <w:top w:val="nil"/>
              <w:left w:val="nil"/>
              <w:bottom w:val="single" w:sz="4" w:space="0" w:color="auto"/>
              <w:right w:val="single" w:sz="4" w:space="0" w:color="auto"/>
            </w:tcBorders>
            <w:shd w:val="clear" w:color="auto" w:fill="auto"/>
            <w:noWrap/>
            <w:vAlign w:val="center"/>
            <w:hideMark/>
          </w:tcPr>
          <w:p w14:paraId="478A37D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3,54</w:t>
            </w:r>
          </w:p>
        </w:tc>
        <w:tc>
          <w:tcPr>
            <w:tcW w:w="849" w:type="dxa"/>
            <w:tcBorders>
              <w:top w:val="nil"/>
              <w:left w:val="nil"/>
              <w:bottom w:val="single" w:sz="4" w:space="0" w:color="auto"/>
              <w:right w:val="single" w:sz="4" w:space="0" w:color="auto"/>
            </w:tcBorders>
            <w:shd w:val="clear" w:color="auto" w:fill="auto"/>
            <w:noWrap/>
            <w:vAlign w:val="center"/>
            <w:hideMark/>
          </w:tcPr>
          <w:p w14:paraId="1C8E2E5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2,42</w:t>
            </w:r>
          </w:p>
        </w:tc>
        <w:tc>
          <w:tcPr>
            <w:tcW w:w="1201" w:type="dxa"/>
            <w:tcBorders>
              <w:top w:val="nil"/>
              <w:left w:val="nil"/>
              <w:bottom w:val="single" w:sz="4" w:space="0" w:color="auto"/>
              <w:right w:val="single" w:sz="4" w:space="0" w:color="auto"/>
            </w:tcBorders>
            <w:shd w:val="clear" w:color="auto" w:fill="auto"/>
            <w:noWrap/>
            <w:vAlign w:val="center"/>
            <w:hideMark/>
          </w:tcPr>
          <w:p w14:paraId="1593BE22"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21C6FC69" w14:textId="77777777" w:rsidTr="00F541F0">
        <w:trPr>
          <w:trHeight w:val="1020"/>
        </w:trPr>
        <w:tc>
          <w:tcPr>
            <w:tcW w:w="503" w:type="dxa"/>
            <w:vMerge/>
            <w:tcBorders>
              <w:top w:val="nil"/>
              <w:left w:val="single" w:sz="4" w:space="0" w:color="auto"/>
              <w:bottom w:val="single" w:sz="4" w:space="0" w:color="auto"/>
              <w:right w:val="single" w:sz="4" w:space="0" w:color="auto"/>
            </w:tcBorders>
            <w:vAlign w:val="center"/>
            <w:hideMark/>
          </w:tcPr>
          <w:p w14:paraId="5BC37B69"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75624954"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56A401B7"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w:t>
            </w:r>
            <w:r w:rsidRPr="00F541F0">
              <w:rPr>
                <w:rFonts w:eastAsia="Times New Roman" w:cs="Times New Roman"/>
                <w:i/>
                <w:iCs/>
                <w:color w:val="000000"/>
                <w:sz w:val="20"/>
                <w:szCs w:val="20"/>
                <w:lang w:val="id-ID" w:eastAsia="id-ID"/>
              </w:rPr>
              <w:t>molding</w:t>
            </w:r>
            <w:r w:rsidRPr="00F541F0">
              <w:rPr>
                <w:rFonts w:eastAsia="Times New Roman" w:cs="Times New Roman"/>
                <w:color w:val="000000"/>
                <w:sz w:val="20"/>
                <w:szCs w:val="20"/>
                <w:lang w:val="id-ID" w:eastAsia="id-ID"/>
              </w:rPr>
              <w:t xml:space="preserve"> kuningan cair menjadi </w:t>
            </w:r>
            <w:r w:rsidRPr="00F541F0">
              <w:rPr>
                <w:rFonts w:eastAsia="Times New Roman" w:cs="Times New Roman"/>
                <w:i/>
                <w:iCs/>
                <w:color w:val="000000"/>
                <w:sz w:val="20"/>
                <w:szCs w:val="20"/>
                <w:lang w:val="id-ID" w:eastAsia="id-ID"/>
              </w:rPr>
              <w:t>head casing</w:t>
            </w:r>
          </w:p>
        </w:tc>
        <w:tc>
          <w:tcPr>
            <w:tcW w:w="849" w:type="dxa"/>
            <w:tcBorders>
              <w:top w:val="nil"/>
              <w:left w:val="nil"/>
              <w:bottom w:val="single" w:sz="4" w:space="0" w:color="auto"/>
              <w:right w:val="single" w:sz="4" w:space="0" w:color="auto"/>
            </w:tcBorders>
            <w:shd w:val="clear" w:color="auto" w:fill="auto"/>
            <w:noWrap/>
            <w:vAlign w:val="center"/>
            <w:hideMark/>
          </w:tcPr>
          <w:p w14:paraId="6CE2C06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4,12</w:t>
            </w:r>
          </w:p>
        </w:tc>
        <w:tc>
          <w:tcPr>
            <w:tcW w:w="849" w:type="dxa"/>
            <w:tcBorders>
              <w:top w:val="nil"/>
              <w:left w:val="nil"/>
              <w:bottom w:val="single" w:sz="4" w:space="0" w:color="auto"/>
              <w:right w:val="single" w:sz="4" w:space="0" w:color="auto"/>
            </w:tcBorders>
            <w:shd w:val="clear" w:color="auto" w:fill="auto"/>
            <w:noWrap/>
            <w:vAlign w:val="center"/>
            <w:hideMark/>
          </w:tcPr>
          <w:p w14:paraId="51FBA04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3,58</w:t>
            </w:r>
          </w:p>
        </w:tc>
        <w:tc>
          <w:tcPr>
            <w:tcW w:w="849" w:type="dxa"/>
            <w:tcBorders>
              <w:top w:val="nil"/>
              <w:left w:val="nil"/>
              <w:bottom w:val="single" w:sz="4" w:space="0" w:color="auto"/>
              <w:right w:val="single" w:sz="4" w:space="0" w:color="auto"/>
            </w:tcBorders>
            <w:shd w:val="clear" w:color="auto" w:fill="auto"/>
            <w:noWrap/>
            <w:vAlign w:val="center"/>
            <w:hideMark/>
          </w:tcPr>
          <w:p w14:paraId="3D40CFF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3,77</w:t>
            </w:r>
          </w:p>
        </w:tc>
        <w:tc>
          <w:tcPr>
            <w:tcW w:w="849" w:type="dxa"/>
            <w:tcBorders>
              <w:top w:val="nil"/>
              <w:left w:val="nil"/>
              <w:bottom w:val="single" w:sz="4" w:space="0" w:color="auto"/>
              <w:right w:val="single" w:sz="4" w:space="0" w:color="auto"/>
            </w:tcBorders>
            <w:shd w:val="clear" w:color="auto" w:fill="auto"/>
            <w:noWrap/>
            <w:vAlign w:val="center"/>
            <w:hideMark/>
          </w:tcPr>
          <w:p w14:paraId="7A77CA9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4,06</w:t>
            </w:r>
          </w:p>
        </w:tc>
        <w:tc>
          <w:tcPr>
            <w:tcW w:w="849" w:type="dxa"/>
            <w:tcBorders>
              <w:top w:val="nil"/>
              <w:left w:val="nil"/>
              <w:bottom w:val="single" w:sz="4" w:space="0" w:color="auto"/>
              <w:right w:val="single" w:sz="4" w:space="0" w:color="auto"/>
            </w:tcBorders>
            <w:shd w:val="clear" w:color="auto" w:fill="auto"/>
            <w:noWrap/>
            <w:vAlign w:val="center"/>
            <w:hideMark/>
          </w:tcPr>
          <w:p w14:paraId="60A4E19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4,25</w:t>
            </w:r>
          </w:p>
        </w:tc>
        <w:tc>
          <w:tcPr>
            <w:tcW w:w="849" w:type="dxa"/>
            <w:tcBorders>
              <w:top w:val="nil"/>
              <w:left w:val="nil"/>
              <w:bottom w:val="single" w:sz="4" w:space="0" w:color="auto"/>
              <w:right w:val="single" w:sz="4" w:space="0" w:color="auto"/>
            </w:tcBorders>
            <w:shd w:val="clear" w:color="auto" w:fill="auto"/>
            <w:noWrap/>
            <w:vAlign w:val="center"/>
            <w:hideMark/>
          </w:tcPr>
          <w:p w14:paraId="306F681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3,95</w:t>
            </w:r>
          </w:p>
        </w:tc>
        <w:tc>
          <w:tcPr>
            <w:tcW w:w="682" w:type="dxa"/>
            <w:tcBorders>
              <w:top w:val="nil"/>
              <w:left w:val="nil"/>
              <w:bottom w:val="single" w:sz="4" w:space="0" w:color="auto"/>
              <w:right w:val="single" w:sz="4" w:space="0" w:color="auto"/>
            </w:tcBorders>
            <w:shd w:val="clear" w:color="auto" w:fill="auto"/>
            <w:noWrap/>
            <w:vAlign w:val="center"/>
            <w:hideMark/>
          </w:tcPr>
          <w:p w14:paraId="3CF965C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0,31</w:t>
            </w:r>
          </w:p>
        </w:tc>
        <w:tc>
          <w:tcPr>
            <w:tcW w:w="707" w:type="dxa"/>
            <w:tcBorders>
              <w:top w:val="nil"/>
              <w:left w:val="nil"/>
              <w:bottom w:val="single" w:sz="4" w:space="0" w:color="auto"/>
              <w:right w:val="single" w:sz="4" w:space="0" w:color="auto"/>
            </w:tcBorders>
            <w:shd w:val="clear" w:color="auto" w:fill="auto"/>
            <w:noWrap/>
            <w:vAlign w:val="center"/>
            <w:hideMark/>
          </w:tcPr>
          <w:p w14:paraId="46C2E70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0,14</w:t>
            </w:r>
          </w:p>
        </w:tc>
        <w:tc>
          <w:tcPr>
            <w:tcW w:w="849" w:type="dxa"/>
            <w:tcBorders>
              <w:top w:val="nil"/>
              <w:left w:val="nil"/>
              <w:bottom w:val="single" w:sz="4" w:space="0" w:color="auto"/>
              <w:right w:val="single" w:sz="4" w:space="0" w:color="auto"/>
            </w:tcBorders>
            <w:shd w:val="clear" w:color="auto" w:fill="auto"/>
            <w:noWrap/>
            <w:vAlign w:val="center"/>
            <w:hideMark/>
          </w:tcPr>
          <w:p w14:paraId="3E24C51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4,37</w:t>
            </w:r>
          </w:p>
        </w:tc>
        <w:tc>
          <w:tcPr>
            <w:tcW w:w="849" w:type="dxa"/>
            <w:tcBorders>
              <w:top w:val="nil"/>
              <w:left w:val="nil"/>
              <w:bottom w:val="single" w:sz="4" w:space="0" w:color="auto"/>
              <w:right w:val="single" w:sz="4" w:space="0" w:color="auto"/>
            </w:tcBorders>
            <w:shd w:val="clear" w:color="auto" w:fill="auto"/>
            <w:noWrap/>
            <w:vAlign w:val="center"/>
            <w:hideMark/>
          </w:tcPr>
          <w:p w14:paraId="23A8DD6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3,54</w:t>
            </w:r>
          </w:p>
        </w:tc>
        <w:tc>
          <w:tcPr>
            <w:tcW w:w="1201" w:type="dxa"/>
            <w:tcBorders>
              <w:top w:val="nil"/>
              <w:left w:val="nil"/>
              <w:bottom w:val="single" w:sz="4" w:space="0" w:color="auto"/>
              <w:right w:val="single" w:sz="4" w:space="0" w:color="auto"/>
            </w:tcBorders>
            <w:shd w:val="clear" w:color="auto" w:fill="auto"/>
            <w:noWrap/>
            <w:vAlign w:val="center"/>
            <w:hideMark/>
          </w:tcPr>
          <w:p w14:paraId="2042125B"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17227390" w14:textId="77777777" w:rsidTr="00F541F0">
        <w:trPr>
          <w:trHeight w:val="510"/>
        </w:trPr>
        <w:tc>
          <w:tcPr>
            <w:tcW w:w="503" w:type="dxa"/>
            <w:vMerge/>
            <w:tcBorders>
              <w:top w:val="nil"/>
              <w:left w:val="single" w:sz="4" w:space="0" w:color="auto"/>
              <w:bottom w:val="single" w:sz="4" w:space="0" w:color="auto"/>
              <w:right w:val="single" w:sz="4" w:space="0" w:color="auto"/>
            </w:tcBorders>
            <w:vAlign w:val="center"/>
            <w:hideMark/>
          </w:tcPr>
          <w:p w14:paraId="69CE0954"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2048DCC5"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264A31B5"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Mengeluarkan </w:t>
            </w:r>
            <w:r w:rsidRPr="00F541F0">
              <w:rPr>
                <w:rFonts w:eastAsia="Times New Roman" w:cs="Times New Roman"/>
                <w:i/>
                <w:iCs/>
                <w:color w:val="000000"/>
                <w:sz w:val="20"/>
                <w:szCs w:val="20"/>
                <w:lang w:val="id-ID" w:eastAsia="id-ID"/>
              </w:rPr>
              <w:t>head casing</w:t>
            </w:r>
          </w:p>
        </w:tc>
        <w:tc>
          <w:tcPr>
            <w:tcW w:w="849" w:type="dxa"/>
            <w:tcBorders>
              <w:top w:val="nil"/>
              <w:left w:val="nil"/>
              <w:bottom w:val="single" w:sz="4" w:space="0" w:color="auto"/>
              <w:right w:val="single" w:sz="4" w:space="0" w:color="auto"/>
            </w:tcBorders>
            <w:shd w:val="clear" w:color="auto" w:fill="auto"/>
            <w:noWrap/>
            <w:vAlign w:val="center"/>
            <w:hideMark/>
          </w:tcPr>
          <w:p w14:paraId="0761B2D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2,00</w:t>
            </w:r>
          </w:p>
        </w:tc>
        <w:tc>
          <w:tcPr>
            <w:tcW w:w="849" w:type="dxa"/>
            <w:tcBorders>
              <w:top w:val="nil"/>
              <w:left w:val="nil"/>
              <w:bottom w:val="single" w:sz="4" w:space="0" w:color="auto"/>
              <w:right w:val="single" w:sz="4" w:space="0" w:color="auto"/>
            </w:tcBorders>
            <w:shd w:val="clear" w:color="auto" w:fill="auto"/>
            <w:noWrap/>
            <w:vAlign w:val="center"/>
            <w:hideMark/>
          </w:tcPr>
          <w:p w14:paraId="4A15A90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1,76</w:t>
            </w:r>
          </w:p>
        </w:tc>
        <w:tc>
          <w:tcPr>
            <w:tcW w:w="849" w:type="dxa"/>
            <w:tcBorders>
              <w:top w:val="nil"/>
              <w:left w:val="nil"/>
              <w:bottom w:val="single" w:sz="4" w:space="0" w:color="auto"/>
              <w:right w:val="single" w:sz="4" w:space="0" w:color="auto"/>
            </w:tcBorders>
            <w:shd w:val="clear" w:color="auto" w:fill="auto"/>
            <w:noWrap/>
            <w:vAlign w:val="center"/>
            <w:hideMark/>
          </w:tcPr>
          <w:p w14:paraId="3C027F1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1,65</w:t>
            </w:r>
          </w:p>
        </w:tc>
        <w:tc>
          <w:tcPr>
            <w:tcW w:w="849" w:type="dxa"/>
            <w:tcBorders>
              <w:top w:val="nil"/>
              <w:left w:val="nil"/>
              <w:bottom w:val="single" w:sz="4" w:space="0" w:color="auto"/>
              <w:right w:val="single" w:sz="4" w:space="0" w:color="auto"/>
            </w:tcBorders>
            <w:shd w:val="clear" w:color="auto" w:fill="auto"/>
            <w:noWrap/>
            <w:vAlign w:val="center"/>
            <w:hideMark/>
          </w:tcPr>
          <w:p w14:paraId="46D2270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1,84</w:t>
            </w:r>
          </w:p>
        </w:tc>
        <w:tc>
          <w:tcPr>
            <w:tcW w:w="849" w:type="dxa"/>
            <w:tcBorders>
              <w:top w:val="nil"/>
              <w:left w:val="nil"/>
              <w:bottom w:val="single" w:sz="4" w:space="0" w:color="auto"/>
              <w:right w:val="single" w:sz="4" w:space="0" w:color="auto"/>
            </w:tcBorders>
            <w:shd w:val="clear" w:color="auto" w:fill="auto"/>
            <w:noWrap/>
            <w:vAlign w:val="center"/>
            <w:hideMark/>
          </w:tcPr>
          <w:p w14:paraId="07307F6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1,93</w:t>
            </w:r>
          </w:p>
        </w:tc>
        <w:tc>
          <w:tcPr>
            <w:tcW w:w="849" w:type="dxa"/>
            <w:tcBorders>
              <w:top w:val="nil"/>
              <w:left w:val="nil"/>
              <w:bottom w:val="single" w:sz="4" w:space="0" w:color="auto"/>
              <w:right w:val="single" w:sz="4" w:space="0" w:color="auto"/>
            </w:tcBorders>
            <w:shd w:val="clear" w:color="auto" w:fill="auto"/>
            <w:noWrap/>
            <w:vAlign w:val="center"/>
            <w:hideMark/>
          </w:tcPr>
          <w:p w14:paraId="6A93706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1,83</w:t>
            </w:r>
          </w:p>
        </w:tc>
        <w:tc>
          <w:tcPr>
            <w:tcW w:w="682" w:type="dxa"/>
            <w:tcBorders>
              <w:top w:val="nil"/>
              <w:left w:val="nil"/>
              <w:bottom w:val="single" w:sz="4" w:space="0" w:color="auto"/>
              <w:right w:val="single" w:sz="4" w:space="0" w:color="auto"/>
            </w:tcBorders>
            <w:shd w:val="clear" w:color="auto" w:fill="auto"/>
            <w:noWrap/>
            <w:vAlign w:val="center"/>
            <w:hideMark/>
          </w:tcPr>
          <w:p w14:paraId="354CC45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0,24</w:t>
            </w:r>
          </w:p>
        </w:tc>
        <w:tc>
          <w:tcPr>
            <w:tcW w:w="707" w:type="dxa"/>
            <w:tcBorders>
              <w:top w:val="nil"/>
              <w:left w:val="nil"/>
              <w:bottom w:val="single" w:sz="4" w:space="0" w:color="auto"/>
              <w:right w:val="single" w:sz="4" w:space="0" w:color="auto"/>
            </w:tcBorders>
            <w:shd w:val="clear" w:color="auto" w:fill="auto"/>
            <w:noWrap/>
            <w:vAlign w:val="center"/>
            <w:hideMark/>
          </w:tcPr>
          <w:p w14:paraId="5D140C2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0,11</w:t>
            </w:r>
          </w:p>
        </w:tc>
        <w:tc>
          <w:tcPr>
            <w:tcW w:w="849" w:type="dxa"/>
            <w:tcBorders>
              <w:top w:val="nil"/>
              <w:left w:val="nil"/>
              <w:bottom w:val="single" w:sz="4" w:space="0" w:color="auto"/>
              <w:right w:val="single" w:sz="4" w:space="0" w:color="auto"/>
            </w:tcBorders>
            <w:shd w:val="clear" w:color="auto" w:fill="auto"/>
            <w:noWrap/>
            <w:vAlign w:val="center"/>
            <w:hideMark/>
          </w:tcPr>
          <w:p w14:paraId="6523EF6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2,16</w:t>
            </w:r>
          </w:p>
        </w:tc>
        <w:tc>
          <w:tcPr>
            <w:tcW w:w="849" w:type="dxa"/>
            <w:tcBorders>
              <w:top w:val="nil"/>
              <w:left w:val="nil"/>
              <w:bottom w:val="single" w:sz="4" w:space="0" w:color="auto"/>
              <w:right w:val="single" w:sz="4" w:space="0" w:color="auto"/>
            </w:tcBorders>
            <w:shd w:val="clear" w:color="auto" w:fill="auto"/>
            <w:noWrap/>
            <w:vAlign w:val="center"/>
            <w:hideMark/>
          </w:tcPr>
          <w:p w14:paraId="2EA3AF6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1,51</w:t>
            </w:r>
          </w:p>
        </w:tc>
        <w:tc>
          <w:tcPr>
            <w:tcW w:w="1201" w:type="dxa"/>
            <w:tcBorders>
              <w:top w:val="nil"/>
              <w:left w:val="nil"/>
              <w:bottom w:val="single" w:sz="4" w:space="0" w:color="auto"/>
              <w:right w:val="single" w:sz="4" w:space="0" w:color="auto"/>
            </w:tcBorders>
            <w:shd w:val="clear" w:color="auto" w:fill="auto"/>
            <w:noWrap/>
            <w:vAlign w:val="center"/>
            <w:hideMark/>
          </w:tcPr>
          <w:p w14:paraId="588C3D8F"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0547FF8A"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1FB82246"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76078B6D"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1A7CD70D"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ke area pemotongan</w:t>
            </w:r>
          </w:p>
        </w:tc>
        <w:tc>
          <w:tcPr>
            <w:tcW w:w="849" w:type="dxa"/>
            <w:tcBorders>
              <w:top w:val="nil"/>
              <w:left w:val="nil"/>
              <w:bottom w:val="single" w:sz="4" w:space="0" w:color="auto"/>
              <w:right w:val="single" w:sz="4" w:space="0" w:color="auto"/>
            </w:tcBorders>
            <w:shd w:val="clear" w:color="auto" w:fill="auto"/>
            <w:noWrap/>
            <w:vAlign w:val="center"/>
            <w:hideMark/>
          </w:tcPr>
          <w:p w14:paraId="4252CA5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6,22</w:t>
            </w:r>
          </w:p>
        </w:tc>
        <w:tc>
          <w:tcPr>
            <w:tcW w:w="849" w:type="dxa"/>
            <w:tcBorders>
              <w:top w:val="nil"/>
              <w:left w:val="nil"/>
              <w:bottom w:val="single" w:sz="4" w:space="0" w:color="auto"/>
              <w:right w:val="single" w:sz="4" w:space="0" w:color="auto"/>
            </w:tcBorders>
            <w:shd w:val="clear" w:color="auto" w:fill="auto"/>
            <w:noWrap/>
            <w:vAlign w:val="center"/>
            <w:hideMark/>
          </w:tcPr>
          <w:p w14:paraId="7D29436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6,18</w:t>
            </w:r>
          </w:p>
        </w:tc>
        <w:tc>
          <w:tcPr>
            <w:tcW w:w="849" w:type="dxa"/>
            <w:tcBorders>
              <w:top w:val="nil"/>
              <w:left w:val="nil"/>
              <w:bottom w:val="single" w:sz="4" w:space="0" w:color="auto"/>
              <w:right w:val="single" w:sz="4" w:space="0" w:color="auto"/>
            </w:tcBorders>
            <w:shd w:val="clear" w:color="auto" w:fill="auto"/>
            <w:noWrap/>
            <w:vAlign w:val="center"/>
            <w:hideMark/>
          </w:tcPr>
          <w:p w14:paraId="330C5B9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5,37</w:t>
            </w:r>
          </w:p>
        </w:tc>
        <w:tc>
          <w:tcPr>
            <w:tcW w:w="849" w:type="dxa"/>
            <w:tcBorders>
              <w:top w:val="nil"/>
              <w:left w:val="nil"/>
              <w:bottom w:val="single" w:sz="4" w:space="0" w:color="auto"/>
              <w:right w:val="single" w:sz="4" w:space="0" w:color="auto"/>
            </w:tcBorders>
            <w:shd w:val="clear" w:color="auto" w:fill="auto"/>
            <w:noWrap/>
            <w:vAlign w:val="center"/>
            <w:hideMark/>
          </w:tcPr>
          <w:p w14:paraId="7C22126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6,06</w:t>
            </w:r>
          </w:p>
        </w:tc>
        <w:tc>
          <w:tcPr>
            <w:tcW w:w="849" w:type="dxa"/>
            <w:tcBorders>
              <w:top w:val="nil"/>
              <w:left w:val="nil"/>
              <w:bottom w:val="single" w:sz="4" w:space="0" w:color="auto"/>
              <w:right w:val="single" w:sz="4" w:space="0" w:color="auto"/>
            </w:tcBorders>
            <w:shd w:val="clear" w:color="auto" w:fill="auto"/>
            <w:noWrap/>
            <w:vAlign w:val="center"/>
            <w:hideMark/>
          </w:tcPr>
          <w:p w14:paraId="4229113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6,15</w:t>
            </w:r>
          </w:p>
        </w:tc>
        <w:tc>
          <w:tcPr>
            <w:tcW w:w="849" w:type="dxa"/>
            <w:tcBorders>
              <w:top w:val="nil"/>
              <w:left w:val="nil"/>
              <w:bottom w:val="single" w:sz="4" w:space="0" w:color="auto"/>
              <w:right w:val="single" w:sz="4" w:space="0" w:color="auto"/>
            </w:tcBorders>
            <w:shd w:val="clear" w:color="auto" w:fill="auto"/>
            <w:noWrap/>
            <w:vAlign w:val="center"/>
            <w:hideMark/>
          </w:tcPr>
          <w:p w14:paraId="3C8691D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5,99</w:t>
            </w:r>
          </w:p>
        </w:tc>
        <w:tc>
          <w:tcPr>
            <w:tcW w:w="682" w:type="dxa"/>
            <w:tcBorders>
              <w:top w:val="nil"/>
              <w:left w:val="nil"/>
              <w:bottom w:val="single" w:sz="4" w:space="0" w:color="auto"/>
              <w:right w:val="single" w:sz="4" w:space="0" w:color="auto"/>
            </w:tcBorders>
            <w:shd w:val="clear" w:color="auto" w:fill="auto"/>
            <w:noWrap/>
            <w:vAlign w:val="center"/>
            <w:hideMark/>
          </w:tcPr>
          <w:p w14:paraId="1195F90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0,50</w:t>
            </w:r>
          </w:p>
        </w:tc>
        <w:tc>
          <w:tcPr>
            <w:tcW w:w="707" w:type="dxa"/>
            <w:tcBorders>
              <w:top w:val="nil"/>
              <w:left w:val="nil"/>
              <w:bottom w:val="single" w:sz="4" w:space="0" w:color="auto"/>
              <w:right w:val="single" w:sz="4" w:space="0" w:color="auto"/>
            </w:tcBorders>
            <w:shd w:val="clear" w:color="auto" w:fill="auto"/>
            <w:noWrap/>
            <w:vAlign w:val="center"/>
            <w:hideMark/>
          </w:tcPr>
          <w:p w14:paraId="417ED75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0,22</w:t>
            </w:r>
          </w:p>
        </w:tc>
        <w:tc>
          <w:tcPr>
            <w:tcW w:w="849" w:type="dxa"/>
            <w:tcBorders>
              <w:top w:val="nil"/>
              <w:left w:val="nil"/>
              <w:bottom w:val="single" w:sz="4" w:space="0" w:color="auto"/>
              <w:right w:val="single" w:sz="4" w:space="0" w:color="auto"/>
            </w:tcBorders>
            <w:shd w:val="clear" w:color="auto" w:fill="auto"/>
            <w:noWrap/>
            <w:vAlign w:val="center"/>
            <w:hideMark/>
          </w:tcPr>
          <w:p w14:paraId="3A18B42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6,67</w:t>
            </w:r>
          </w:p>
        </w:tc>
        <w:tc>
          <w:tcPr>
            <w:tcW w:w="849" w:type="dxa"/>
            <w:tcBorders>
              <w:top w:val="nil"/>
              <w:left w:val="nil"/>
              <w:bottom w:val="single" w:sz="4" w:space="0" w:color="auto"/>
              <w:right w:val="single" w:sz="4" w:space="0" w:color="auto"/>
            </w:tcBorders>
            <w:shd w:val="clear" w:color="auto" w:fill="auto"/>
            <w:noWrap/>
            <w:vAlign w:val="center"/>
            <w:hideMark/>
          </w:tcPr>
          <w:p w14:paraId="60C3D37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5,32</w:t>
            </w:r>
          </w:p>
        </w:tc>
        <w:tc>
          <w:tcPr>
            <w:tcW w:w="1201" w:type="dxa"/>
            <w:tcBorders>
              <w:top w:val="nil"/>
              <w:left w:val="nil"/>
              <w:bottom w:val="single" w:sz="4" w:space="0" w:color="auto"/>
              <w:right w:val="single" w:sz="4" w:space="0" w:color="auto"/>
            </w:tcBorders>
            <w:shd w:val="clear" w:color="auto" w:fill="auto"/>
            <w:noWrap/>
            <w:vAlign w:val="center"/>
            <w:hideMark/>
          </w:tcPr>
          <w:p w14:paraId="53948F3D"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1DEFFF15" w14:textId="77777777" w:rsidTr="00F541F0">
        <w:trPr>
          <w:trHeight w:val="765"/>
        </w:trPr>
        <w:tc>
          <w:tcPr>
            <w:tcW w:w="503" w:type="dxa"/>
            <w:vMerge w:val="restart"/>
            <w:tcBorders>
              <w:top w:val="nil"/>
              <w:left w:val="single" w:sz="4" w:space="0" w:color="auto"/>
              <w:bottom w:val="single" w:sz="4" w:space="0" w:color="auto"/>
              <w:right w:val="single" w:sz="4" w:space="0" w:color="auto"/>
            </w:tcBorders>
            <w:shd w:val="clear" w:color="auto" w:fill="auto"/>
            <w:vAlign w:val="center"/>
            <w:hideMark/>
          </w:tcPr>
          <w:p w14:paraId="36230595"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w:t>
            </w:r>
          </w:p>
        </w:tc>
        <w:tc>
          <w:tcPr>
            <w:tcW w:w="1201" w:type="dxa"/>
            <w:vMerge w:val="restart"/>
            <w:tcBorders>
              <w:top w:val="nil"/>
              <w:left w:val="single" w:sz="4" w:space="0" w:color="auto"/>
              <w:bottom w:val="single" w:sz="4" w:space="0" w:color="auto"/>
              <w:right w:val="single" w:sz="4" w:space="0" w:color="auto"/>
            </w:tcBorders>
            <w:shd w:val="clear" w:color="auto" w:fill="auto"/>
            <w:vAlign w:val="center"/>
            <w:hideMark/>
          </w:tcPr>
          <w:p w14:paraId="789A04A9"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w:t>
            </w:r>
            <w:r w:rsidRPr="00F541F0">
              <w:rPr>
                <w:rFonts w:eastAsia="Times New Roman" w:cs="Times New Roman"/>
                <w:i/>
                <w:iCs/>
                <w:color w:val="000000"/>
                <w:sz w:val="20"/>
                <w:szCs w:val="20"/>
                <w:lang w:val="id-ID" w:eastAsia="id-ID"/>
              </w:rPr>
              <w:t>molding body casing</w:t>
            </w:r>
          </w:p>
        </w:tc>
        <w:tc>
          <w:tcPr>
            <w:tcW w:w="1342" w:type="dxa"/>
            <w:tcBorders>
              <w:top w:val="nil"/>
              <w:left w:val="nil"/>
              <w:bottom w:val="single" w:sz="4" w:space="0" w:color="auto"/>
              <w:right w:val="single" w:sz="4" w:space="0" w:color="auto"/>
            </w:tcBorders>
            <w:shd w:val="clear" w:color="auto" w:fill="auto"/>
            <w:vAlign w:val="center"/>
            <w:hideMark/>
          </w:tcPr>
          <w:p w14:paraId="47B1B7F0"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Memasukkan kuningan cair pada cetakan pasir</w:t>
            </w:r>
          </w:p>
        </w:tc>
        <w:tc>
          <w:tcPr>
            <w:tcW w:w="849" w:type="dxa"/>
            <w:tcBorders>
              <w:top w:val="nil"/>
              <w:left w:val="nil"/>
              <w:bottom w:val="single" w:sz="4" w:space="0" w:color="auto"/>
              <w:right w:val="single" w:sz="4" w:space="0" w:color="auto"/>
            </w:tcBorders>
            <w:shd w:val="clear" w:color="auto" w:fill="auto"/>
            <w:noWrap/>
            <w:vAlign w:val="center"/>
            <w:hideMark/>
          </w:tcPr>
          <w:p w14:paraId="07EA457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4,06</w:t>
            </w:r>
          </w:p>
        </w:tc>
        <w:tc>
          <w:tcPr>
            <w:tcW w:w="849" w:type="dxa"/>
            <w:tcBorders>
              <w:top w:val="nil"/>
              <w:left w:val="nil"/>
              <w:bottom w:val="single" w:sz="4" w:space="0" w:color="auto"/>
              <w:right w:val="single" w:sz="4" w:space="0" w:color="auto"/>
            </w:tcBorders>
            <w:shd w:val="clear" w:color="auto" w:fill="auto"/>
            <w:noWrap/>
            <w:vAlign w:val="center"/>
            <w:hideMark/>
          </w:tcPr>
          <w:p w14:paraId="4176859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3,52</w:t>
            </w:r>
          </w:p>
        </w:tc>
        <w:tc>
          <w:tcPr>
            <w:tcW w:w="849" w:type="dxa"/>
            <w:tcBorders>
              <w:top w:val="nil"/>
              <w:left w:val="nil"/>
              <w:bottom w:val="single" w:sz="4" w:space="0" w:color="auto"/>
              <w:right w:val="single" w:sz="4" w:space="0" w:color="auto"/>
            </w:tcBorders>
            <w:shd w:val="clear" w:color="auto" w:fill="auto"/>
            <w:noWrap/>
            <w:vAlign w:val="center"/>
            <w:hideMark/>
          </w:tcPr>
          <w:p w14:paraId="7AF002F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3,71</w:t>
            </w:r>
          </w:p>
        </w:tc>
        <w:tc>
          <w:tcPr>
            <w:tcW w:w="849" w:type="dxa"/>
            <w:tcBorders>
              <w:top w:val="nil"/>
              <w:left w:val="nil"/>
              <w:bottom w:val="single" w:sz="4" w:space="0" w:color="auto"/>
              <w:right w:val="single" w:sz="4" w:space="0" w:color="auto"/>
            </w:tcBorders>
            <w:shd w:val="clear" w:color="auto" w:fill="auto"/>
            <w:noWrap/>
            <w:vAlign w:val="center"/>
            <w:hideMark/>
          </w:tcPr>
          <w:p w14:paraId="64AF9DE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3,90</w:t>
            </w:r>
          </w:p>
        </w:tc>
        <w:tc>
          <w:tcPr>
            <w:tcW w:w="849" w:type="dxa"/>
            <w:tcBorders>
              <w:top w:val="nil"/>
              <w:left w:val="nil"/>
              <w:bottom w:val="single" w:sz="4" w:space="0" w:color="auto"/>
              <w:right w:val="single" w:sz="4" w:space="0" w:color="auto"/>
            </w:tcBorders>
            <w:shd w:val="clear" w:color="auto" w:fill="auto"/>
            <w:noWrap/>
            <w:vAlign w:val="center"/>
            <w:hideMark/>
          </w:tcPr>
          <w:p w14:paraId="404928F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3,99</w:t>
            </w:r>
          </w:p>
        </w:tc>
        <w:tc>
          <w:tcPr>
            <w:tcW w:w="849" w:type="dxa"/>
            <w:tcBorders>
              <w:top w:val="nil"/>
              <w:left w:val="nil"/>
              <w:bottom w:val="single" w:sz="4" w:space="0" w:color="auto"/>
              <w:right w:val="single" w:sz="4" w:space="0" w:color="auto"/>
            </w:tcBorders>
            <w:shd w:val="clear" w:color="auto" w:fill="auto"/>
            <w:noWrap/>
            <w:vAlign w:val="center"/>
            <w:hideMark/>
          </w:tcPr>
          <w:p w14:paraId="51B47BB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3,83</w:t>
            </w:r>
          </w:p>
        </w:tc>
        <w:tc>
          <w:tcPr>
            <w:tcW w:w="682" w:type="dxa"/>
            <w:tcBorders>
              <w:top w:val="nil"/>
              <w:left w:val="nil"/>
              <w:bottom w:val="single" w:sz="4" w:space="0" w:color="auto"/>
              <w:right w:val="single" w:sz="4" w:space="0" w:color="auto"/>
            </w:tcBorders>
            <w:shd w:val="clear" w:color="auto" w:fill="auto"/>
            <w:noWrap/>
            <w:vAlign w:val="center"/>
            <w:hideMark/>
          </w:tcPr>
          <w:p w14:paraId="13FB175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0,48</w:t>
            </w:r>
          </w:p>
        </w:tc>
        <w:tc>
          <w:tcPr>
            <w:tcW w:w="707" w:type="dxa"/>
            <w:tcBorders>
              <w:top w:val="nil"/>
              <w:left w:val="nil"/>
              <w:bottom w:val="single" w:sz="4" w:space="0" w:color="auto"/>
              <w:right w:val="single" w:sz="4" w:space="0" w:color="auto"/>
            </w:tcBorders>
            <w:shd w:val="clear" w:color="auto" w:fill="auto"/>
            <w:noWrap/>
            <w:vAlign w:val="center"/>
            <w:hideMark/>
          </w:tcPr>
          <w:p w14:paraId="22BB21C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0,21</w:t>
            </w:r>
          </w:p>
        </w:tc>
        <w:tc>
          <w:tcPr>
            <w:tcW w:w="849" w:type="dxa"/>
            <w:tcBorders>
              <w:top w:val="nil"/>
              <w:left w:val="nil"/>
              <w:bottom w:val="single" w:sz="4" w:space="0" w:color="auto"/>
              <w:right w:val="single" w:sz="4" w:space="0" w:color="auto"/>
            </w:tcBorders>
            <w:shd w:val="clear" w:color="auto" w:fill="auto"/>
            <w:noWrap/>
            <w:vAlign w:val="center"/>
            <w:hideMark/>
          </w:tcPr>
          <w:p w14:paraId="000A7E9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4,47</w:t>
            </w:r>
          </w:p>
        </w:tc>
        <w:tc>
          <w:tcPr>
            <w:tcW w:w="849" w:type="dxa"/>
            <w:tcBorders>
              <w:top w:val="nil"/>
              <w:left w:val="nil"/>
              <w:bottom w:val="single" w:sz="4" w:space="0" w:color="auto"/>
              <w:right w:val="single" w:sz="4" w:space="0" w:color="auto"/>
            </w:tcBorders>
            <w:shd w:val="clear" w:color="auto" w:fill="auto"/>
            <w:noWrap/>
            <w:vAlign w:val="center"/>
            <w:hideMark/>
          </w:tcPr>
          <w:p w14:paraId="2DA8524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3,19</w:t>
            </w:r>
          </w:p>
        </w:tc>
        <w:tc>
          <w:tcPr>
            <w:tcW w:w="1201" w:type="dxa"/>
            <w:tcBorders>
              <w:top w:val="nil"/>
              <w:left w:val="nil"/>
              <w:bottom w:val="single" w:sz="4" w:space="0" w:color="auto"/>
              <w:right w:val="single" w:sz="4" w:space="0" w:color="auto"/>
            </w:tcBorders>
            <w:shd w:val="clear" w:color="auto" w:fill="auto"/>
            <w:noWrap/>
            <w:vAlign w:val="center"/>
            <w:hideMark/>
          </w:tcPr>
          <w:p w14:paraId="2D68862C"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3740D9D0" w14:textId="77777777" w:rsidTr="00F541F0">
        <w:trPr>
          <w:trHeight w:val="1020"/>
        </w:trPr>
        <w:tc>
          <w:tcPr>
            <w:tcW w:w="503" w:type="dxa"/>
            <w:vMerge/>
            <w:tcBorders>
              <w:top w:val="nil"/>
              <w:left w:val="single" w:sz="4" w:space="0" w:color="auto"/>
              <w:bottom w:val="single" w:sz="4" w:space="0" w:color="auto"/>
              <w:right w:val="single" w:sz="4" w:space="0" w:color="auto"/>
            </w:tcBorders>
            <w:vAlign w:val="center"/>
            <w:hideMark/>
          </w:tcPr>
          <w:p w14:paraId="1B198BD8"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3E168E53"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025ECA1E"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w:t>
            </w:r>
            <w:r w:rsidRPr="00F541F0">
              <w:rPr>
                <w:rFonts w:eastAsia="Times New Roman" w:cs="Times New Roman"/>
                <w:i/>
                <w:iCs/>
                <w:color w:val="000000"/>
                <w:sz w:val="20"/>
                <w:szCs w:val="20"/>
                <w:lang w:val="id-ID" w:eastAsia="id-ID"/>
              </w:rPr>
              <w:t>molding</w:t>
            </w:r>
            <w:r w:rsidRPr="00F541F0">
              <w:rPr>
                <w:rFonts w:eastAsia="Times New Roman" w:cs="Times New Roman"/>
                <w:color w:val="000000"/>
                <w:sz w:val="20"/>
                <w:szCs w:val="20"/>
                <w:lang w:val="id-ID" w:eastAsia="id-ID"/>
              </w:rPr>
              <w:t xml:space="preserve"> kuningan cair menjadi </w:t>
            </w:r>
            <w:r w:rsidRPr="00F541F0">
              <w:rPr>
                <w:rFonts w:eastAsia="Times New Roman" w:cs="Times New Roman"/>
                <w:i/>
                <w:iCs/>
                <w:color w:val="000000"/>
                <w:sz w:val="20"/>
                <w:szCs w:val="20"/>
                <w:lang w:val="id-ID" w:eastAsia="id-ID"/>
              </w:rPr>
              <w:t>head casing</w:t>
            </w:r>
          </w:p>
        </w:tc>
        <w:tc>
          <w:tcPr>
            <w:tcW w:w="849" w:type="dxa"/>
            <w:tcBorders>
              <w:top w:val="nil"/>
              <w:left w:val="nil"/>
              <w:bottom w:val="single" w:sz="4" w:space="0" w:color="auto"/>
              <w:right w:val="single" w:sz="4" w:space="0" w:color="auto"/>
            </w:tcBorders>
            <w:shd w:val="clear" w:color="auto" w:fill="auto"/>
            <w:noWrap/>
            <w:vAlign w:val="center"/>
            <w:hideMark/>
          </w:tcPr>
          <w:p w14:paraId="097C8AB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5,17</w:t>
            </w:r>
          </w:p>
        </w:tc>
        <w:tc>
          <w:tcPr>
            <w:tcW w:w="849" w:type="dxa"/>
            <w:tcBorders>
              <w:top w:val="nil"/>
              <w:left w:val="nil"/>
              <w:bottom w:val="single" w:sz="4" w:space="0" w:color="auto"/>
              <w:right w:val="single" w:sz="4" w:space="0" w:color="auto"/>
            </w:tcBorders>
            <w:shd w:val="clear" w:color="auto" w:fill="auto"/>
            <w:noWrap/>
            <w:vAlign w:val="center"/>
            <w:hideMark/>
          </w:tcPr>
          <w:p w14:paraId="09E2293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4,83</w:t>
            </w:r>
          </w:p>
        </w:tc>
        <w:tc>
          <w:tcPr>
            <w:tcW w:w="849" w:type="dxa"/>
            <w:tcBorders>
              <w:top w:val="nil"/>
              <w:left w:val="nil"/>
              <w:bottom w:val="single" w:sz="4" w:space="0" w:color="auto"/>
              <w:right w:val="single" w:sz="4" w:space="0" w:color="auto"/>
            </w:tcBorders>
            <w:shd w:val="clear" w:color="auto" w:fill="auto"/>
            <w:noWrap/>
            <w:vAlign w:val="center"/>
            <w:hideMark/>
          </w:tcPr>
          <w:p w14:paraId="4454A75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4,81</w:t>
            </w:r>
          </w:p>
        </w:tc>
        <w:tc>
          <w:tcPr>
            <w:tcW w:w="849" w:type="dxa"/>
            <w:tcBorders>
              <w:top w:val="nil"/>
              <w:left w:val="nil"/>
              <w:bottom w:val="single" w:sz="4" w:space="0" w:color="auto"/>
              <w:right w:val="single" w:sz="4" w:space="0" w:color="auto"/>
            </w:tcBorders>
            <w:shd w:val="clear" w:color="auto" w:fill="auto"/>
            <w:noWrap/>
            <w:vAlign w:val="center"/>
            <w:hideMark/>
          </w:tcPr>
          <w:p w14:paraId="7EA4D3A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5,01</w:t>
            </w:r>
          </w:p>
        </w:tc>
        <w:tc>
          <w:tcPr>
            <w:tcW w:w="849" w:type="dxa"/>
            <w:tcBorders>
              <w:top w:val="nil"/>
              <w:left w:val="nil"/>
              <w:bottom w:val="single" w:sz="4" w:space="0" w:color="auto"/>
              <w:right w:val="single" w:sz="4" w:space="0" w:color="auto"/>
            </w:tcBorders>
            <w:shd w:val="clear" w:color="auto" w:fill="auto"/>
            <w:noWrap/>
            <w:vAlign w:val="center"/>
            <w:hideMark/>
          </w:tcPr>
          <w:p w14:paraId="1457B9A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5,10</w:t>
            </w:r>
          </w:p>
        </w:tc>
        <w:tc>
          <w:tcPr>
            <w:tcW w:w="849" w:type="dxa"/>
            <w:tcBorders>
              <w:top w:val="nil"/>
              <w:left w:val="nil"/>
              <w:bottom w:val="single" w:sz="4" w:space="0" w:color="auto"/>
              <w:right w:val="single" w:sz="4" w:space="0" w:color="auto"/>
            </w:tcBorders>
            <w:shd w:val="clear" w:color="auto" w:fill="auto"/>
            <w:noWrap/>
            <w:vAlign w:val="center"/>
            <w:hideMark/>
          </w:tcPr>
          <w:p w14:paraId="047B1B2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4,98</w:t>
            </w:r>
          </w:p>
        </w:tc>
        <w:tc>
          <w:tcPr>
            <w:tcW w:w="682" w:type="dxa"/>
            <w:tcBorders>
              <w:top w:val="nil"/>
              <w:left w:val="nil"/>
              <w:bottom w:val="single" w:sz="4" w:space="0" w:color="auto"/>
              <w:right w:val="single" w:sz="4" w:space="0" w:color="auto"/>
            </w:tcBorders>
            <w:shd w:val="clear" w:color="auto" w:fill="auto"/>
            <w:noWrap/>
            <w:vAlign w:val="center"/>
            <w:hideMark/>
          </w:tcPr>
          <w:p w14:paraId="01CDAA4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0,42</w:t>
            </w:r>
          </w:p>
        </w:tc>
        <w:tc>
          <w:tcPr>
            <w:tcW w:w="707" w:type="dxa"/>
            <w:tcBorders>
              <w:top w:val="nil"/>
              <w:left w:val="nil"/>
              <w:bottom w:val="single" w:sz="4" w:space="0" w:color="auto"/>
              <w:right w:val="single" w:sz="4" w:space="0" w:color="auto"/>
            </w:tcBorders>
            <w:shd w:val="clear" w:color="auto" w:fill="auto"/>
            <w:noWrap/>
            <w:vAlign w:val="center"/>
            <w:hideMark/>
          </w:tcPr>
          <w:p w14:paraId="4A0AD42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0,19</w:t>
            </w:r>
          </w:p>
        </w:tc>
        <w:tc>
          <w:tcPr>
            <w:tcW w:w="849" w:type="dxa"/>
            <w:tcBorders>
              <w:top w:val="nil"/>
              <w:left w:val="nil"/>
              <w:bottom w:val="single" w:sz="4" w:space="0" w:color="auto"/>
              <w:right w:val="single" w:sz="4" w:space="0" w:color="auto"/>
            </w:tcBorders>
            <w:shd w:val="clear" w:color="auto" w:fill="auto"/>
            <w:noWrap/>
            <w:vAlign w:val="center"/>
            <w:hideMark/>
          </w:tcPr>
          <w:p w14:paraId="1C793B3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5,54</w:t>
            </w:r>
          </w:p>
        </w:tc>
        <w:tc>
          <w:tcPr>
            <w:tcW w:w="849" w:type="dxa"/>
            <w:tcBorders>
              <w:top w:val="nil"/>
              <w:left w:val="nil"/>
              <w:bottom w:val="single" w:sz="4" w:space="0" w:color="auto"/>
              <w:right w:val="single" w:sz="4" w:space="0" w:color="auto"/>
            </w:tcBorders>
            <w:shd w:val="clear" w:color="auto" w:fill="auto"/>
            <w:noWrap/>
            <w:vAlign w:val="center"/>
            <w:hideMark/>
          </w:tcPr>
          <w:p w14:paraId="71E1075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4,42</w:t>
            </w:r>
          </w:p>
        </w:tc>
        <w:tc>
          <w:tcPr>
            <w:tcW w:w="1201" w:type="dxa"/>
            <w:tcBorders>
              <w:top w:val="nil"/>
              <w:left w:val="nil"/>
              <w:bottom w:val="single" w:sz="4" w:space="0" w:color="auto"/>
              <w:right w:val="single" w:sz="4" w:space="0" w:color="auto"/>
            </w:tcBorders>
            <w:shd w:val="clear" w:color="auto" w:fill="auto"/>
            <w:noWrap/>
            <w:vAlign w:val="center"/>
            <w:hideMark/>
          </w:tcPr>
          <w:p w14:paraId="60E473F1"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1C4CD7A7" w14:textId="77777777" w:rsidTr="00F541F0">
        <w:trPr>
          <w:trHeight w:val="510"/>
        </w:trPr>
        <w:tc>
          <w:tcPr>
            <w:tcW w:w="503" w:type="dxa"/>
            <w:vMerge/>
            <w:tcBorders>
              <w:top w:val="nil"/>
              <w:left w:val="single" w:sz="4" w:space="0" w:color="auto"/>
              <w:bottom w:val="single" w:sz="4" w:space="0" w:color="auto"/>
              <w:right w:val="single" w:sz="4" w:space="0" w:color="auto"/>
            </w:tcBorders>
            <w:vAlign w:val="center"/>
            <w:hideMark/>
          </w:tcPr>
          <w:p w14:paraId="4DF0E4AB"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2D814160"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52B5BDC4"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Mengeluarkan </w:t>
            </w:r>
            <w:r w:rsidRPr="00F541F0">
              <w:rPr>
                <w:rFonts w:eastAsia="Times New Roman" w:cs="Times New Roman"/>
                <w:i/>
                <w:iCs/>
                <w:color w:val="000000"/>
                <w:sz w:val="20"/>
                <w:szCs w:val="20"/>
                <w:lang w:val="id-ID" w:eastAsia="id-ID"/>
              </w:rPr>
              <w:t>head casing</w:t>
            </w:r>
          </w:p>
        </w:tc>
        <w:tc>
          <w:tcPr>
            <w:tcW w:w="849" w:type="dxa"/>
            <w:tcBorders>
              <w:top w:val="nil"/>
              <w:left w:val="nil"/>
              <w:bottom w:val="single" w:sz="4" w:space="0" w:color="auto"/>
              <w:right w:val="single" w:sz="4" w:space="0" w:color="auto"/>
            </w:tcBorders>
            <w:shd w:val="clear" w:color="auto" w:fill="auto"/>
            <w:noWrap/>
            <w:vAlign w:val="center"/>
            <w:hideMark/>
          </w:tcPr>
          <w:p w14:paraId="213DE36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2,71</w:t>
            </w:r>
          </w:p>
        </w:tc>
        <w:tc>
          <w:tcPr>
            <w:tcW w:w="849" w:type="dxa"/>
            <w:tcBorders>
              <w:top w:val="nil"/>
              <w:left w:val="nil"/>
              <w:bottom w:val="single" w:sz="4" w:space="0" w:color="auto"/>
              <w:right w:val="single" w:sz="4" w:space="0" w:color="auto"/>
            </w:tcBorders>
            <w:shd w:val="clear" w:color="auto" w:fill="auto"/>
            <w:noWrap/>
            <w:vAlign w:val="center"/>
            <w:hideMark/>
          </w:tcPr>
          <w:p w14:paraId="5E494F5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3,17</w:t>
            </w:r>
          </w:p>
        </w:tc>
        <w:tc>
          <w:tcPr>
            <w:tcW w:w="849" w:type="dxa"/>
            <w:tcBorders>
              <w:top w:val="nil"/>
              <w:left w:val="nil"/>
              <w:bottom w:val="single" w:sz="4" w:space="0" w:color="auto"/>
              <w:right w:val="single" w:sz="4" w:space="0" w:color="auto"/>
            </w:tcBorders>
            <w:shd w:val="clear" w:color="auto" w:fill="auto"/>
            <w:noWrap/>
            <w:vAlign w:val="center"/>
            <w:hideMark/>
          </w:tcPr>
          <w:p w14:paraId="3D75988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2,56</w:t>
            </w:r>
          </w:p>
        </w:tc>
        <w:tc>
          <w:tcPr>
            <w:tcW w:w="849" w:type="dxa"/>
            <w:tcBorders>
              <w:top w:val="nil"/>
              <w:left w:val="nil"/>
              <w:bottom w:val="single" w:sz="4" w:space="0" w:color="auto"/>
              <w:right w:val="single" w:sz="4" w:space="0" w:color="auto"/>
            </w:tcBorders>
            <w:shd w:val="clear" w:color="auto" w:fill="auto"/>
            <w:noWrap/>
            <w:vAlign w:val="center"/>
            <w:hideMark/>
          </w:tcPr>
          <w:p w14:paraId="6369E17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3,04</w:t>
            </w:r>
          </w:p>
        </w:tc>
        <w:tc>
          <w:tcPr>
            <w:tcW w:w="849" w:type="dxa"/>
            <w:tcBorders>
              <w:top w:val="nil"/>
              <w:left w:val="nil"/>
              <w:bottom w:val="single" w:sz="4" w:space="0" w:color="auto"/>
              <w:right w:val="single" w:sz="4" w:space="0" w:color="auto"/>
            </w:tcBorders>
            <w:shd w:val="clear" w:color="auto" w:fill="auto"/>
            <w:noWrap/>
            <w:vAlign w:val="center"/>
            <w:hideMark/>
          </w:tcPr>
          <w:p w14:paraId="6FFB6B5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2,79</w:t>
            </w:r>
          </w:p>
        </w:tc>
        <w:tc>
          <w:tcPr>
            <w:tcW w:w="849" w:type="dxa"/>
            <w:tcBorders>
              <w:top w:val="nil"/>
              <w:left w:val="nil"/>
              <w:bottom w:val="single" w:sz="4" w:space="0" w:color="auto"/>
              <w:right w:val="single" w:sz="4" w:space="0" w:color="auto"/>
            </w:tcBorders>
            <w:shd w:val="clear" w:color="auto" w:fill="auto"/>
            <w:noWrap/>
            <w:vAlign w:val="center"/>
            <w:hideMark/>
          </w:tcPr>
          <w:p w14:paraId="1B51018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2,85</w:t>
            </w:r>
          </w:p>
        </w:tc>
        <w:tc>
          <w:tcPr>
            <w:tcW w:w="682" w:type="dxa"/>
            <w:tcBorders>
              <w:top w:val="nil"/>
              <w:left w:val="nil"/>
              <w:bottom w:val="single" w:sz="4" w:space="0" w:color="auto"/>
              <w:right w:val="single" w:sz="4" w:space="0" w:color="auto"/>
            </w:tcBorders>
            <w:shd w:val="clear" w:color="auto" w:fill="auto"/>
            <w:noWrap/>
            <w:vAlign w:val="center"/>
            <w:hideMark/>
          </w:tcPr>
          <w:p w14:paraId="0DB38E1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0,38</w:t>
            </w:r>
          </w:p>
        </w:tc>
        <w:tc>
          <w:tcPr>
            <w:tcW w:w="707" w:type="dxa"/>
            <w:tcBorders>
              <w:top w:val="nil"/>
              <w:left w:val="nil"/>
              <w:bottom w:val="single" w:sz="4" w:space="0" w:color="auto"/>
              <w:right w:val="single" w:sz="4" w:space="0" w:color="auto"/>
            </w:tcBorders>
            <w:shd w:val="clear" w:color="auto" w:fill="auto"/>
            <w:noWrap/>
            <w:vAlign w:val="center"/>
            <w:hideMark/>
          </w:tcPr>
          <w:p w14:paraId="3C5F45E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0,17</w:t>
            </w:r>
          </w:p>
        </w:tc>
        <w:tc>
          <w:tcPr>
            <w:tcW w:w="849" w:type="dxa"/>
            <w:tcBorders>
              <w:top w:val="nil"/>
              <w:left w:val="nil"/>
              <w:bottom w:val="single" w:sz="4" w:space="0" w:color="auto"/>
              <w:right w:val="single" w:sz="4" w:space="0" w:color="auto"/>
            </w:tcBorders>
            <w:shd w:val="clear" w:color="auto" w:fill="auto"/>
            <w:noWrap/>
            <w:vAlign w:val="center"/>
            <w:hideMark/>
          </w:tcPr>
          <w:p w14:paraId="2E0A5DB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3,37</w:t>
            </w:r>
          </w:p>
        </w:tc>
        <w:tc>
          <w:tcPr>
            <w:tcW w:w="849" w:type="dxa"/>
            <w:tcBorders>
              <w:top w:val="nil"/>
              <w:left w:val="nil"/>
              <w:bottom w:val="single" w:sz="4" w:space="0" w:color="auto"/>
              <w:right w:val="single" w:sz="4" w:space="0" w:color="auto"/>
            </w:tcBorders>
            <w:shd w:val="clear" w:color="auto" w:fill="auto"/>
            <w:noWrap/>
            <w:vAlign w:val="center"/>
            <w:hideMark/>
          </w:tcPr>
          <w:p w14:paraId="5EB99C9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2,34</w:t>
            </w:r>
          </w:p>
        </w:tc>
        <w:tc>
          <w:tcPr>
            <w:tcW w:w="1201" w:type="dxa"/>
            <w:tcBorders>
              <w:top w:val="nil"/>
              <w:left w:val="nil"/>
              <w:bottom w:val="single" w:sz="4" w:space="0" w:color="auto"/>
              <w:right w:val="single" w:sz="4" w:space="0" w:color="auto"/>
            </w:tcBorders>
            <w:shd w:val="clear" w:color="auto" w:fill="auto"/>
            <w:noWrap/>
            <w:vAlign w:val="center"/>
            <w:hideMark/>
          </w:tcPr>
          <w:p w14:paraId="11B9B476"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50455AEC"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4AF9F1C4"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71BCCCB5"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73063A28"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ke area pemotongan</w:t>
            </w:r>
          </w:p>
        </w:tc>
        <w:tc>
          <w:tcPr>
            <w:tcW w:w="849" w:type="dxa"/>
            <w:tcBorders>
              <w:top w:val="nil"/>
              <w:left w:val="nil"/>
              <w:bottom w:val="single" w:sz="4" w:space="0" w:color="auto"/>
              <w:right w:val="single" w:sz="4" w:space="0" w:color="auto"/>
            </w:tcBorders>
            <w:shd w:val="clear" w:color="auto" w:fill="auto"/>
            <w:noWrap/>
            <w:vAlign w:val="center"/>
            <w:hideMark/>
          </w:tcPr>
          <w:p w14:paraId="50F1FAD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6,54</w:t>
            </w:r>
          </w:p>
        </w:tc>
        <w:tc>
          <w:tcPr>
            <w:tcW w:w="849" w:type="dxa"/>
            <w:tcBorders>
              <w:top w:val="nil"/>
              <w:left w:val="nil"/>
              <w:bottom w:val="single" w:sz="4" w:space="0" w:color="auto"/>
              <w:right w:val="single" w:sz="4" w:space="0" w:color="auto"/>
            </w:tcBorders>
            <w:shd w:val="clear" w:color="auto" w:fill="auto"/>
            <w:noWrap/>
            <w:vAlign w:val="center"/>
            <w:hideMark/>
          </w:tcPr>
          <w:p w14:paraId="6E3173C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5,50</w:t>
            </w:r>
          </w:p>
        </w:tc>
        <w:tc>
          <w:tcPr>
            <w:tcW w:w="849" w:type="dxa"/>
            <w:tcBorders>
              <w:top w:val="nil"/>
              <w:left w:val="nil"/>
              <w:bottom w:val="single" w:sz="4" w:space="0" w:color="auto"/>
              <w:right w:val="single" w:sz="4" w:space="0" w:color="auto"/>
            </w:tcBorders>
            <w:shd w:val="clear" w:color="auto" w:fill="auto"/>
            <w:noWrap/>
            <w:vAlign w:val="center"/>
            <w:hideMark/>
          </w:tcPr>
          <w:p w14:paraId="7A34944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5,69</w:t>
            </w:r>
          </w:p>
        </w:tc>
        <w:tc>
          <w:tcPr>
            <w:tcW w:w="849" w:type="dxa"/>
            <w:tcBorders>
              <w:top w:val="nil"/>
              <w:left w:val="nil"/>
              <w:bottom w:val="single" w:sz="4" w:space="0" w:color="auto"/>
              <w:right w:val="single" w:sz="4" w:space="0" w:color="auto"/>
            </w:tcBorders>
            <w:shd w:val="clear" w:color="auto" w:fill="auto"/>
            <w:noWrap/>
            <w:vAlign w:val="center"/>
            <w:hideMark/>
          </w:tcPr>
          <w:p w14:paraId="4E295E1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6,38</w:t>
            </w:r>
          </w:p>
        </w:tc>
        <w:tc>
          <w:tcPr>
            <w:tcW w:w="849" w:type="dxa"/>
            <w:tcBorders>
              <w:top w:val="nil"/>
              <w:left w:val="nil"/>
              <w:bottom w:val="single" w:sz="4" w:space="0" w:color="auto"/>
              <w:right w:val="single" w:sz="4" w:space="0" w:color="auto"/>
            </w:tcBorders>
            <w:shd w:val="clear" w:color="auto" w:fill="auto"/>
            <w:noWrap/>
            <w:vAlign w:val="center"/>
            <w:hideMark/>
          </w:tcPr>
          <w:p w14:paraId="240C047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6,47</w:t>
            </w:r>
          </w:p>
        </w:tc>
        <w:tc>
          <w:tcPr>
            <w:tcW w:w="849" w:type="dxa"/>
            <w:tcBorders>
              <w:top w:val="nil"/>
              <w:left w:val="nil"/>
              <w:bottom w:val="single" w:sz="4" w:space="0" w:color="auto"/>
              <w:right w:val="single" w:sz="4" w:space="0" w:color="auto"/>
            </w:tcBorders>
            <w:shd w:val="clear" w:color="auto" w:fill="auto"/>
            <w:noWrap/>
            <w:vAlign w:val="center"/>
            <w:hideMark/>
          </w:tcPr>
          <w:p w14:paraId="7C13BD6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6,11</w:t>
            </w:r>
          </w:p>
        </w:tc>
        <w:tc>
          <w:tcPr>
            <w:tcW w:w="682" w:type="dxa"/>
            <w:tcBorders>
              <w:top w:val="nil"/>
              <w:left w:val="nil"/>
              <w:bottom w:val="single" w:sz="4" w:space="0" w:color="auto"/>
              <w:right w:val="single" w:sz="4" w:space="0" w:color="auto"/>
            </w:tcBorders>
            <w:shd w:val="clear" w:color="auto" w:fill="auto"/>
            <w:noWrap/>
            <w:vAlign w:val="center"/>
            <w:hideMark/>
          </w:tcPr>
          <w:p w14:paraId="1C558AB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0,59</w:t>
            </w:r>
          </w:p>
        </w:tc>
        <w:tc>
          <w:tcPr>
            <w:tcW w:w="707" w:type="dxa"/>
            <w:tcBorders>
              <w:top w:val="nil"/>
              <w:left w:val="nil"/>
              <w:bottom w:val="single" w:sz="4" w:space="0" w:color="auto"/>
              <w:right w:val="single" w:sz="4" w:space="0" w:color="auto"/>
            </w:tcBorders>
            <w:shd w:val="clear" w:color="auto" w:fill="auto"/>
            <w:noWrap/>
            <w:vAlign w:val="center"/>
            <w:hideMark/>
          </w:tcPr>
          <w:p w14:paraId="18B7127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0,26</w:t>
            </w:r>
          </w:p>
        </w:tc>
        <w:tc>
          <w:tcPr>
            <w:tcW w:w="849" w:type="dxa"/>
            <w:tcBorders>
              <w:top w:val="nil"/>
              <w:left w:val="nil"/>
              <w:bottom w:val="single" w:sz="4" w:space="0" w:color="auto"/>
              <w:right w:val="single" w:sz="4" w:space="0" w:color="auto"/>
            </w:tcBorders>
            <w:shd w:val="clear" w:color="auto" w:fill="auto"/>
            <w:noWrap/>
            <w:vAlign w:val="center"/>
            <w:hideMark/>
          </w:tcPr>
          <w:p w14:paraId="424BB7A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6,90</w:t>
            </w:r>
          </w:p>
        </w:tc>
        <w:tc>
          <w:tcPr>
            <w:tcW w:w="849" w:type="dxa"/>
            <w:tcBorders>
              <w:top w:val="nil"/>
              <w:left w:val="nil"/>
              <w:bottom w:val="single" w:sz="4" w:space="0" w:color="auto"/>
              <w:right w:val="single" w:sz="4" w:space="0" w:color="auto"/>
            </w:tcBorders>
            <w:shd w:val="clear" w:color="auto" w:fill="auto"/>
            <w:noWrap/>
            <w:vAlign w:val="center"/>
            <w:hideMark/>
          </w:tcPr>
          <w:p w14:paraId="6DD1F88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5,32</w:t>
            </w:r>
          </w:p>
        </w:tc>
        <w:tc>
          <w:tcPr>
            <w:tcW w:w="1201" w:type="dxa"/>
            <w:tcBorders>
              <w:top w:val="nil"/>
              <w:left w:val="nil"/>
              <w:bottom w:val="single" w:sz="4" w:space="0" w:color="auto"/>
              <w:right w:val="single" w:sz="4" w:space="0" w:color="auto"/>
            </w:tcBorders>
            <w:shd w:val="clear" w:color="auto" w:fill="auto"/>
            <w:noWrap/>
            <w:vAlign w:val="center"/>
            <w:hideMark/>
          </w:tcPr>
          <w:p w14:paraId="2B394CD5"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7A7B88DC" w14:textId="77777777" w:rsidTr="00F541F0">
        <w:trPr>
          <w:trHeight w:val="510"/>
        </w:trPr>
        <w:tc>
          <w:tcPr>
            <w:tcW w:w="503" w:type="dxa"/>
            <w:vMerge w:val="restart"/>
            <w:tcBorders>
              <w:top w:val="nil"/>
              <w:left w:val="single" w:sz="4" w:space="0" w:color="auto"/>
              <w:bottom w:val="single" w:sz="4" w:space="0" w:color="auto"/>
              <w:right w:val="single" w:sz="4" w:space="0" w:color="auto"/>
            </w:tcBorders>
            <w:shd w:val="clear" w:color="auto" w:fill="auto"/>
            <w:vAlign w:val="center"/>
            <w:hideMark/>
          </w:tcPr>
          <w:p w14:paraId="0FBDFDE2"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8</w:t>
            </w:r>
          </w:p>
        </w:tc>
        <w:tc>
          <w:tcPr>
            <w:tcW w:w="1201" w:type="dxa"/>
            <w:vMerge w:val="restart"/>
            <w:tcBorders>
              <w:top w:val="nil"/>
              <w:left w:val="single" w:sz="4" w:space="0" w:color="auto"/>
              <w:bottom w:val="single" w:sz="4" w:space="0" w:color="auto"/>
              <w:right w:val="single" w:sz="4" w:space="0" w:color="auto"/>
            </w:tcBorders>
            <w:shd w:val="clear" w:color="auto" w:fill="auto"/>
            <w:vAlign w:val="center"/>
            <w:hideMark/>
          </w:tcPr>
          <w:p w14:paraId="06C17B08"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Pemotongan </w:t>
            </w:r>
            <w:r w:rsidRPr="00F541F0">
              <w:rPr>
                <w:rFonts w:eastAsia="Times New Roman" w:cs="Times New Roman"/>
                <w:i/>
                <w:iCs/>
                <w:color w:val="000000"/>
                <w:sz w:val="20"/>
                <w:szCs w:val="20"/>
                <w:lang w:val="id-ID" w:eastAsia="id-ID"/>
              </w:rPr>
              <w:t>head casing</w:t>
            </w:r>
          </w:p>
        </w:tc>
        <w:tc>
          <w:tcPr>
            <w:tcW w:w="1342" w:type="dxa"/>
            <w:tcBorders>
              <w:top w:val="nil"/>
              <w:left w:val="nil"/>
              <w:bottom w:val="single" w:sz="4" w:space="0" w:color="auto"/>
              <w:right w:val="single" w:sz="4" w:space="0" w:color="auto"/>
            </w:tcBorders>
            <w:shd w:val="clear" w:color="auto" w:fill="auto"/>
            <w:vAlign w:val="center"/>
            <w:hideMark/>
          </w:tcPr>
          <w:p w14:paraId="479990A9"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Mengambil </w:t>
            </w:r>
            <w:r w:rsidRPr="00F541F0">
              <w:rPr>
                <w:rFonts w:eastAsia="Times New Roman" w:cs="Times New Roman"/>
                <w:i/>
                <w:iCs/>
                <w:color w:val="000000"/>
                <w:sz w:val="20"/>
                <w:szCs w:val="20"/>
                <w:lang w:val="id-ID" w:eastAsia="id-ID"/>
              </w:rPr>
              <w:t>head casing</w:t>
            </w:r>
          </w:p>
        </w:tc>
        <w:tc>
          <w:tcPr>
            <w:tcW w:w="849" w:type="dxa"/>
            <w:tcBorders>
              <w:top w:val="nil"/>
              <w:left w:val="nil"/>
              <w:bottom w:val="single" w:sz="4" w:space="0" w:color="auto"/>
              <w:right w:val="single" w:sz="4" w:space="0" w:color="auto"/>
            </w:tcBorders>
            <w:shd w:val="clear" w:color="auto" w:fill="auto"/>
            <w:noWrap/>
            <w:vAlign w:val="center"/>
            <w:hideMark/>
          </w:tcPr>
          <w:p w14:paraId="694F8A6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1,12</w:t>
            </w:r>
          </w:p>
        </w:tc>
        <w:tc>
          <w:tcPr>
            <w:tcW w:w="849" w:type="dxa"/>
            <w:tcBorders>
              <w:top w:val="nil"/>
              <w:left w:val="nil"/>
              <w:bottom w:val="single" w:sz="4" w:space="0" w:color="auto"/>
              <w:right w:val="single" w:sz="4" w:space="0" w:color="auto"/>
            </w:tcBorders>
            <w:shd w:val="clear" w:color="auto" w:fill="auto"/>
            <w:noWrap/>
            <w:vAlign w:val="center"/>
            <w:hideMark/>
          </w:tcPr>
          <w:p w14:paraId="2B7E21B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1,23</w:t>
            </w:r>
          </w:p>
        </w:tc>
        <w:tc>
          <w:tcPr>
            <w:tcW w:w="849" w:type="dxa"/>
            <w:tcBorders>
              <w:top w:val="nil"/>
              <w:left w:val="nil"/>
              <w:bottom w:val="single" w:sz="4" w:space="0" w:color="auto"/>
              <w:right w:val="single" w:sz="4" w:space="0" w:color="auto"/>
            </w:tcBorders>
            <w:shd w:val="clear" w:color="auto" w:fill="auto"/>
            <w:noWrap/>
            <w:vAlign w:val="center"/>
            <w:hideMark/>
          </w:tcPr>
          <w:p w14:paraId="20DFF9B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0,98</w:t>
            </w:r>
          </w:p>
        </w:tc>
        <w:tc>
          <w:tcPr>
            <w:tcW w:w="849" w:type="dxa"/>
            <w:tcBorders>
              <w:top w:val="nil"/>
              <w:left w:val="nil"/>
              <w:bottom w:val="single" w:sz="4" w:space="0" w:color="auto"/>
              <w:right w:val="single" w:sz="4" w:space="0" w:color="auto"/>
            </w:tcBorders>
            <w:shd w:val="clear" w:color="auto" w:fill="auto"/>
            <w:noWrap/>
            <w:vAlign w:val="center"/>
            <w:hideMark/>
          </w:tcPr>
          <w:p w14:paraId="4B7CB17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0,95</w:t>
            </w:r>
          </w:p>
        </w:tc>
        <w:tc>
          <w:tcPr>
            <w:tcW w:w="849" w:type="dxa"/>
            <w:tcBorders>
              <w:top w:val="nil"/>
              <w:left w:val="nil"/>
              <w:bottom w:val="single" w:sz="4" w:space="0" w:color="auto"/>
              <w:right w:val="single" w:sz="4" w:space="0" w:color="auto"/>
            </w:tcBorders>
            <w:shd w:val="clear" w:color="auto" w:fill="auto"/>
            <w:noWrap/>
            <w:vAlign w:val="center"/>
            <w:hideMark/>
          </w:tcPr>
          <w:p w14:paraId="09B0C1A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0,98</w:t>
            </w:r>
          </w:p>
        </w:tc>
        <w:tc>
          <w:tcPr>
            <w:tcW w:w="849" w:type="dxa"/>
            <w:tcBorders>
              <w:top w:val="nil"/>
              <w:left w:val="nil"/>
              <w:bottom w:val="single" w:sz="4" w:space="0" w:color="auto"/>
              <w:right w:val="single" w:sz="4" w:space="0" w:color="auto"/>
            </w:tcBorders>
            <w:shd w:val="clear" w:color="auto" w:fill="auto"/>
            <w:noWrap/>
            <w:vAlign w:val="center"/>
            <w:hideMark/>
          </w:tcPr>
          <w:p w14:paraId="5D00F51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1,05</w:t>
            </w:r>
          </w:p>
        </w:tc>
        <w:tc>
          <w:tcPr>
            <w:tcW w:w="682" w:type="dxa"/>
            <w:tcBorders>
              <w:top w:val="nil"/>
              <w:left w:val="nil"/>
              <w:bottom w:val="single" w:sz="4" w:space="0" w:color="auto"/>
              <w:right w:val="single" w:sz="4" w:space="0" w:color="auto"/>
            </w:tcBorders>
            <w:shd w:val="clear" w:color="auto" w:fill="auto"/>
            <w:noWrap/>
            <w:vAlign w:val="center"/>
            <w:hideMark/>
          </w:tcPr>
          <w:p w14:paraId="08C71E4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0,15</w:t>
            </w:r>
          </w:p>
        </w:tc>
        <w:tc>
          <w:tcPr>
            <w:tcW w:w="707" w:type="dxa"/>
            <w:tcBorders>
              <w:top w:val="nil"/>
              <w:left w:val="nil"/>
              <w:bottom w:val="single" w:sz="4" w:space="0" w:color="auto"/>
              <w:right w:val="single" w:sz="4" w:space="0" w:color="auto"/>
            </w:tcBorders>
            <w:shd w:val="clear" w:color="auto" w:fill="auto"/>
            <w:noWrap/>
            <w:vAlign w:val="center"/>
            <w:hideMark/>
          </w:tcPr>
          <w:p w14:paraId="59E1D9C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0,07</w:t>
            </w:r>
          </w:p>
        </w:tc>
        <w:tc>
          <w:tcPr>
            <w:tcW w:w="849" w:type="dxa"/>
            <w:tcBorders>
              <w:top w:val="nil"/>
              <w:left w:val="nil"/>
              <w:bottom w:val="single" w:sz="4" w:space="0" w:color="auto"/>
              <w:right w:val="single" w:sz="4" w:space="0" w:color="auto"/>
            </w:tcBorders>
            <w:shd w:val="clear" w:color="auto" w:fill="auto"/>
            <w:noWrap/>
            <w:vAlign w:val="center"/>
            <w:hideMark/>
          </w:tcPr>
          <w:p w14:paraId="486D239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1,25</w:t>
            </w:r>
          </w:p>
        </w:tc>
        <w:tc>
          <w:tcPr>
            <w:tcW w:w="849" w:type="dxa"/>
            <w:tcBorders>
              <w:top w:val="nil"/>
              <w:left w:val="nil"/>
              <w:bottom w:val="single" w:sz="4" w:space="0" w:color="auto"/>
              <w:right w:val="single" w:sz="4" w:space="0" w:color="auto"/>
            </w:tcBorders>
            <w:shd w:val="clear" w:color="auto" w:fill="auto"/>
            <w:noWrap/>
            <w:vAlign w:val="center"/>
            <w:hideMark/>
          </w:tcPr>
          <w:p w14:paraId="1DFAAEA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0,85</w:t>
            </w:r>
          </w:p>
        </w:tc>
        <w:tc>
          <w:tcPr>
            <w:tcW w:w="1201" w:type="dxa"/>
            <w:tcBorders>
              <w:top w:val="nil"/>
              <w:left w:val="nil"/>
              <w:bottom w:val="single" w:sz="4" w:space="0" w:color="auto"/>
              <w:right w:val="single" w:sz="4" w:space="0" w:color="auto"/>
            </w:tcBorders>
            <w:shd w:val="clear" w:color="auto" w:fill="auto"/>
            <w:noWrap/>
            <w:vAlign w:val="center"/>
            <w:hideMark/>
          </w:tcPr>
          <w:p w14:paraId="350ACD87"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0EDEC3CE"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703E5170"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21C716B9"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6DBF735F"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Pemotongan sisa cetakan </w:t>
            </w:r>
            <w:r w:rsidRPr="00F541F0">
              <w:rPr>
                <w:rFonts w:eastAsia="Times New Roman" w:cs="Times New Roman"/>
                <w:i/>
                <w:iCs/>
                <w:color w:val="000000"/>
                <w:sz w:val="20"/>
                <w:szCs w:val="20"/>
                <w:lang w:val="id-ID" w:eastAsia="id-ID"/>
              </w:rPr>
              <w:t>head casing</w:t>
            </w:r>
          </w:p>
        </w:tc>
        <w:tc>
          <w:tcPr>
            <w:tcW w:w="849" w:type="dxa"/>
            <w:tcBorders>
              <w:top w:val="nil"/>
              <w:left w:val="nil"/>
              <w:bottom w:val="single" w:sz="4" w:space="0" w:color="auto"/>
              <w:right w:val="single" w:sz="4" w:space="0" w:color="auto"/>
            </w:tcBorders>
            <w:shd w:val="clear" w:color="auto" w:fill="auto"/>
            <w:noWrap/>
            <w:vAlign w:val="center"/>
            <w:hideMark/>
          </w:tcPr>
          <w:p w14:paraId="64B9FE3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8,89</w:t>
            </w:r>
          </w:p>
        </w:tc>
        <w:tc>
          <w:tcPr>
            <w:tcW w:w="849" w:type="dxa"/>
            <w:tcBorders>
              <w:top w:val="nil"/>
              <w:left w:val="nil"/>
              <w:bottom w:val="single" w:sz="4" w:space="0" w:color="auto"/>
              <w:right w:val="single" w:sz="4" w:space="0" w:color="auto"/>
            </w:tcBorders>
            <w:shd w:val="clear" w:color="auto" w:fill="auto"/>
            <w:noWrap/>
            <w:vAlign w:val="center"/>
            <w:hideMark/>
          </w:tcPr>
          <w:p w14:paraId="4E5B7EB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9,10</w:t>
            </w:r>
          </w:p>
        </w:tc>
        <w:tc>
          <w:tcPr>
            <w:tcW w:w="849" w:type="dxa"/>
            <w:tcBorders>
              <w:top w:val="nil"/>
              <w:left w:val="nil"/>
              <w:bottom w:val="single" w:sz="4" w:space="0" w:color="auto"/>
              <w:right w:val="single" w:sz="4" w:space="0" w:color="auto"/>
            </w:tcBorders>
            <w:shd w:val="clear" w:color="auto" w:fill="auto"/>
            <w:noWrap/>
            <w:vAlign w:val="center"/>
            <w:hideMark/>
          </w:tcPr>
          <w:p w14:paraId="271A204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8,54</w:t>
            </w:r>
          </w:p>
        </w:tc>
        <w:tc>
          <w:tcPr>
            <w:tcW w:w="849" w:type="dxa"/>
            <w:tcBorders>
              <w:top w:val="nil"/>
              <w:left w:val="nil"/>
              <w:bottom w:val="single" w:sz="4" w:space="0" w:color="auto"/>
              <w:right w:val="single" w:sz="4" w:space="0" w:color="auto"/>
            </w:tcBorders>
            <w:shd w:val="clear" w:color="auto" w:fill="auto"/>
            <w:noWrap/>
            <w:vAlign w:val="center"/>
            <w:hideMark/>
          </w:tcPr>
          <w:p w14:paraId="30553B2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8,73</w:t>
            </w:r>
          </w:p>
        </w:tc>
        <w:tc>
          <w:tcPr>
            <w:tcW w:w="849" w:type="dxa"/>
            <w:tcBorders>
              <w:top w:val="nil"/>
              <w:left w:val="nil"/>
              <w:bottom w:val="single" w:sz="4" w:space="0" w:color="auto"/>
              <w:right w:val="single" w:sz="4" w:space="0" w:color="auto"/>
            </w:tcBorders>
            <w:shd w:val="clear" w:color="auto" w:fill="auto"/>
            <w:noWrap/>
            <w:vAlign w:val="center"/>
            <w:hideMark/>
          </w:tcPr>
          <w:p w14:paraId="50CB2E9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8,82</w:t>
            </w:r>
          </w:p>
        </w:tc>
        <w:tc>
          <w:tcPr>
            <w:tcW w:w="849" w:type="dxa"/>
            <w:tcBorders>
              <w:top w:val="nil"/>
              <w:left w:val="nil"/>
              <w:bottom w:val="single" w:sz="4" w:space="0" w:color="auto"/>
              <w:right w:val="single" w:sz="4" w:space="0" w:color="auto"/>
            </w:tcBorders>
            <w:shd w:val="clear" w:color="auto" w:fill="auto"/>
            <w:noWrap/>
            <w:vAlign w:val="center"/>
            <w:hideMark/>
          </w:tcPr>
          <w:p w14:paraId="1DC663F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8,81</w:t>
            </w:r>
          </w:p>
        </w:tc>
        <w:tc>
          <w:tcPr>
            <w:tcW w:w="682" w:type="dxa"/>
            <w:tcBorders>
              <w:top w:val="nil"/>
              <w:left w:val="nil"/>
              <w:bottom w:val="single" w:sz="4" w:space="0" w:color="auto"/>
              <w:right w:val="single" w:sz="4" w:space="0" w:color="auto"/>
            </w:tcBorders>
            <w:shd w:val="clear" w:color="auto" w:fill="auto"/>
            <w:noWrap/>
            <w:vAlign w:val="center"/>
            <w:hideMark/>
          </w:tcPr>
          <w:p w14:paraId="5EF6CFA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0,43</w:t>
            </w:r>
          </w:p>
        </w:tc>
        <w:tc>
          <w:tcPr>
            <w:tcW w:w="707" w:type="dxa"/>
            <w:tcBorders>
              <w:top w:val="nil"/>
              <w:left w:val="nil"/>
              <w:bottom w:val="single" w:sz="4" w:space="0" w:color="auto"/>
              <w:right w:val="single" w:sz="4" w:space="0" w:color="auto"/>
            </w:tcBorders>
            <w:shd w:val="clear" w:color="auto" w:fill="auto"/>
            <w:noWrap/>
            <w:vAlign w:val="center"/>
            <w:hideMark/>
          </w:tcPr>
          <w:p w14:paraId="3D89255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0,19</w:t>
            </w:r>
          </w:p>
        </w:tc>
        <w:tc>
          <w:tcPr>
            <w:tcW w:w="849" w:type="dxa"/>
            <w:tcBorders>
              <w:top w:val="nil"/>
              <w:left w:val="nil"/>
              <w:bottom w:val="single" w:sz="4" w:space="0" w:color="auto"/>
              <w:right w:val="single" w:sz="4" w:space="0" w:color="auto"/>
            </w:tcBorders>
            <w:shd w:val="clear" w:color="auto" w:fill="auto"/>
            <w:noWrap/>
            <w:vAlign w:val="center"/>
            <w:hideMark/>
          </w:tcPr>
          <w:p w14:paraId="516A551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9,39</w:t>
            </w:r>
          </w:p>
        </w:tc>
        <w:tc>
          <w:tcPr>
            <w:tcW w:w="849" w:type="dxa"/>
            <w:tcBorders>
              <w:top w:val="nil"/>
              <w:left w:val="nil"/>
              <w:bottom w:val="single" w:sz="4" w:space="0" w:color="auto"/>
              <w:right w:val="single" w:sz="4" w:space="0" w:color="auto"/>
            </w:tcBorders>
            <w:shd w:val="clear" w:color="auto" w:fill="auto"/>
            <w:noWrap/>
            <w:vAlign w:val="center"/>
            <w:hideMark/>
          </w:tcPr>
          <w:p w14:paraId="775049E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8,24</w:t>
            </w:r>
          </w:p>
        </w:tc>
        <w:tc>
          <w:tcPr>
            <w:tcW w:w="1201" w:type="dxa"/>
            <w:tcBorders>
              <w:top w:val="nil"/>
              <w:left w:val="nil"/>
              <w:bottom w:val="single" w:sz="4" w:space="0" w:color="auto"/>
              <w:right w:val="single" w:sz="4" w:space="0" w:color="auto"/>
            </w:tcBorders>
            <w:shd w:val="clear" w:color="auto" w:fill="auto"/>
            <w:noWrap/>
            <w:vAlign w:val="center"/>
            <w:hideMark/>
          </w:tcPr>
          <w:p w14:paraId="5E30BD65"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724ACFA0"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130A6FD5"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1271087C"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155F492D"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head casing ke area </w:t>
            </w:r>
            <w:r w:rsidRPr="00F541F0">
              <w:rPr>
                <w:rFonts w:eastAsia="Times New Roman" w:cs="Times New Roman"/>
                <w:i/>
                <w:iCs/>
                <w:color w:val="000000"/>
                <w:sz w:val="20"/>
                <w:szCs w:val="20"/>
                <w:lang w:val="id-ID" w:eastAsia="id-ID"/>
              </w:rPr>
              <w:t>shotblast</w:t>
            </w:r>
          </w:p>
        </w:tc>
        <w:tc>
          <w:tcPr>
            <w:tcW w:w="849" w:type="dxa"/>
            <w:tcBorders>
              <w:top w:val="nil"/>
              <w:left w:val="nil"/>
              <w:bottom w:val="single" w:sz="4" w:space="0" w:color="auto"/>
              <w:right w:val="single" w:sz="4" w:space="0" w:color="auto"/>
            </w:tcBorders>
            <w:shd w:val="clear" w:color="auto" w:fill="auto"/>
            <w:noWrap/>
            <w:vAlign w:val="center"/>
            <w:hideMark/>
          </w:tcPr>
          <w:p w14:paraId="03870BC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3,90</w:t>
            </w:r>
          </w:p>
        </w:tc>
        <w:tc>
          <w:tcPr>
            <w:tcW w:w="849" w:type="dxa"/>
            <w:tcBorders>
              <w:top w:val="nil"/>
              <w:left w:val="nil"/>
              <w:bottom w:val="single" w:sz="4" w:space="0" w:color="auto"/>
              <w:right w:val="single" w:sz="4" w:space="0" w:color="auto"/>
            </w:tcBorders>
            <w:shd w:val="clear" w:color="auto" w:fill="auto"/>
            <w:noWrap/>
            <w:vAlign w:val="center"/>
            <w:hideMark/>
          </w:tcPr>
          <w:p w14:paraId="6EDCAA1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3,86</w:t>
            </w:r>
          </w:p>
        </w:tc>
        <w:tc>
          <w:tcPr>
            <w:tcW w:w="849" w:type="dxa"/>
            <w:tcBorders>
              <w:top w:val="nil"/>
              <w:left w:val="nil"/>
              <w:bottom w:val="single" w:sz="4" w:space="0" w:color="auto"/>
              <w:right w:val="single" w:sz="4" w:space="0" w:color="auto"/>
            </w:tcBorders>
            <w:shd w:val="clear" w:color="auto" w:fill="auto"/>
            <w:noWrap/>
            <w:vAlign w:val="center"/>
            <w:hideMark/>
          </w:tcPr>
          <w:p w14:paraId="2276F0E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4,05</w:t>
            </w:r>
          </w:p>
        </w:tc>
        <w:tc>
          <w:tcPr>
            <w:tcW w:w="849" w:type="dxa"/>
            <w:tcBorders>
              <w:top w:val="nil"/>
              <w:left w:val="nil"/>
              <w:bottom w:val="single" w:sz="4" w:space="0" w:color="auto"/>
              <w:right w:val="single" w:sz="4" w:space="0" w:color="auto"/>
            </w:tcBorders>
            <w:shd w:val="clear" w:color="auto" w:fill="auto"/>
            <w:noWrap/>
            <w:vAlign w:val="center"/>
            <w:hideMark/>
          </w:tcPr>
          <w:p w14:paraId="48059E9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3,74</w:t>
            </w:r>
          </w:p>
        </w:tc>
        <w:tc>
          <w:tcPr>
            <w:tcW w:w="849" w:type="dxa"/>
            <w:tcBorders>
              <w:top w:val="nil"/>
              <w:left w:val="nil"/>
              <w:bottom w:val="single" w:sz="4" w:space="0" w:color="auto"/>
              <w:right w:val="single" w:sz="4" w:space="0" w:color="auto"/>
            </w:tcBorders>
            <w:shd w:val="clear" w:color="auto" w:fill="auto"/>
            <w:noWrap/>
            <w:vAlign w:val="center"/>
            <w:hideMark/>
          </w:tcPr>
          <w:p w14:paraId="1AA1252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3,83</w:t>
            </w:r>
          </w:p>
        </w:tc>
        <w:tc>
          <w:tcPr>
            <w:tcW w:w="849" w:type="dxa"/>
            <w:tcBorders>
              <w:top w:val="nil"/>
              <w:left w:val="nil"/>
              <w:bottom w:val="single" w:sz="4" w:space="0" w:color="auto"/>
              <w:right w:val="single" w:sz="4" w:space="0" w:color="auto"/>
            </w:tcBorders>
            <w:shd w:val="clear" w:color="auto" w:fill="auto"/>
            <w:noWrap/>
            <w:vAlign w:val="center"/>
            <w:hideMark/>
          </w:tcPr>
          <w:p w14:paraId="331B020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3,87</w:t>
            </w:r>
          </w:p>
        </w:tc>
        <w:tc>
          <w:tcPr>
            <w:tcW w:w="682" w:type="dxa"/>
            <w:tcBorders>
              <w:top w:val="nil"/>
              <w:left w:val="nil"/>
              <w:bottom w:val="single" w:sz="4" w:space="0" w:color="auto"/>
              <w:right w:val="single" w:sz="4" w:space="0" w:color="auto"/>
            </w:tcBorders>
            <w:shd w:val="clear" w:color="auto" w:fill="auto"/>
            <w:noWrap/>
            <w:vAlign w:val="center"/>
            <w:hideMark/>
          </w:tcPr>
          <w:p w14:paraId="2E2A0E4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0,50</w:t>
            </w:r>
          </w:p>
        </w:tc>
        <w:tc>
          <w:tcPr>
            <w:tcW w:w="707" w:type="dxa"/>
            <w:tcBorders>
              <w:top w:val="nil"/>
              <w:left w:val="nil"/>
              <w:bottom w:val="single" w:sz="4" w:space="0" w:color="auto"/>
              <w:right w:val="single" w:sz="4" w:space="0" w:color="auto"/>
            </w:tcBorders>
            <w:shd w:val="clear" w:color="auto" w:fill="auto"/>
            <w:noWrap/>
            <w:vAlign w:val="center"/>
            <w:hideMark/>
          </w:tcPr>
          <w:p w14:paraId="1E73838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0,23</w:t>
            </w:r>
          </w:p>
        </w:tc>
        <w:tc>
          <w:tcPr>
            <w:tcW w:w="849" w:type="dxa"/>
            <w:tcBorders>
              <w:top w:val="nil"/>
              <w:left w:val="nil"/>
              <w:bottom w:val="single" w:sz="4" w:space="0" w:color="auto"/>
              <w:right w:val="single" w:sz="4" w:space="0" w:color="auto"/>
            </w:tcBorders>
            <w:shd w:val="clear" w:color="auto" w:fill="auto"/>
            <w:noWrap/>
            <w:vAlign w:val="center"/>
            <w:hideMark/>
          </w:tcPr>
          <w:p w14:paraId="508AA16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4,55</w:t>
            </w:r>
          </w:p>
        </w:tc>
        <w:tc>
          <w:tcPr>
            <w:tcW w:w="849" w:type="dxa"/>
            <w:tcBorders>
              <w:top w:val="nil"/>
              <w:left w:val="nil"/>
              <w:bottom w:val="single" w:sz="4" w:space="0" w:color="auto"/>
              <w:right w:val="single" w:sz="4" w:space="0" w:color="auto"/>
            </w:tcBorders>
            <w:shd w:val="clear" w:color="auto" w:fill="auto"/>
            <w:noWrap/>
            <w:vAlign w:val="center"/>
            <w:hideMark/>
          </w:tcPr>
          <w:p w14:paraId="715F86F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3,20</w:t>
            </w:r>
          </w:p>
        </w:tc>
        <w:tc>
          <w:tcPr>
            <w:tcW w:w="1201" w:type="dxa"/>
            <w:tcBorders>
              <w:top w:val="nil"/>
              <w:left w:val="nil"/>
              <w:bottom w:val="single" w:sz="4" w:space="0" w:color="auto"/>
              <w:right w:val="single" w:sz="4" w:space="0" w:color="auto"/>
            </w:tcBorders>
            <w:shd w:val="clear" w:color="auto" w:fill="auto"/>
            <w:noWrap/>
            <w:vAlign w:val="center"/>
            <w:hideMark/>
          </w:tcPr>
          <w:p w14:paraId="78C9D705"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547A70B1" w14:textId="77777777" w:rsidTr="00F541F0">
        <w:trPr>
          <w:trHeight w:val="510"/>
        </w:trPr>
        <w:tc>
          <w:tcPr>
            <w:tcW w:w="503" w:type="dxa"/>
            <w:vMerge w:val="restart"/>
            <w:tcBorders>
              <w:top w:val="nil"/>
              <w:left w:val="single" w:sz="4" w:space="0" w:color="auto"/>
              <w:bottom w:val="single" w:sz="4" w:space="0" w:color="auto"/>
              <w:right w:val="single" w:sz="4" w:space="0" w:color="auto"/>
            </w:tcBorders>
            <w:shd w:val="clear" w:color="auto" w:fill="auto"/>
            <w:vAlign w:val="center"/>
            <w:hideMark/>
          </w:tcPr>
          <w:p w14:paraId="3B0C3439"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9</w:t>
            </w:r>
          </w:p>
        </w:tc>
        <w:tc>
          <w:tcPr>
            <w:tcW w:w="1201" w:type="dxa"/>
            <w:vMerge w:val="restart"/>
            <w:tcBorders>
              <w:top w:val="nil"/>
              <w:left w:val="single" w:sz="4" w:space="0" w:color="auto"/>
              <w:bottom w:val="single" w:sz="4" w:space="0" w:color="auto"/>
              <w:right w:val="single" w:sz="4" w:space="0" w:color="auto"/>
            </w:tcBorders>
            <w:shd w:val="clear" w:color="auto" w:fill="auto"/>
            <w:vAlign w:val="center"/>
            <w:hideMark/>
          </w:tcPr>
          <w:p w14:paraId="5E3C355D"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Pemotongan 1 </w:t>
            </w:r>
            <w:r w:rsidRPr="00F541F0">
              <w:rPr>
                <w:rFonts w:eastAsia="Times New Roman" w:cs="Times New Roman"/>
                <w:i/>
                <w:iCs/>
                <w:color w:val="000000"/>
                <w:sz w:val="20"/>
                <w:szCs w:val="20"/>
                <w:lang w:val="id-ID" w:eastAsia="id-ID"/>
              </w:rPr>
              <w:t>body casing</w:t>
            </w:r>
          </w:p>
        </w:tc>
        <w:tc>
          <w:tcPr>
            <w:tcW w:w="1342" w:type="dxa"/>
            <w:tcBorders>
              <w:top w:val="nil"/>
              <w:left w:val="nil"/>
              <w:bottom w:val="single" w:sz="4" w:space="0" w:color="auto"/>
              <w:right w:val="single" w:sz="4" w:space="0" w:color="auto"/>
            </w:tcBorders>
            <w:shd w:val="clear" w:color="auto" w:fill="auto"/>
            <w:vAlign w:val="center"/>
            <w:hideMark/>
          </w:tcPr>
          <w:p w14:paraId="46D815A3"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Mengambil </w:t>
            </w:r>
            <w:r w:rsidRPr="00F541F0">
              <w:rPr>
                <w:rFonts w:eastAsia="Times New Roman" w:cs="Times New Roman"/>
                <w:i/>
                <w:iCs/>
                <w:color w:val="000000"/>
                <w:sz w:val="20"/>
                <w:szCs w:val="20"/>
                <w:lang w:val="id-ID" w:eastAsia="id-ID"/>
              </w:rPr>
              <w:t>body casing</w:t>
            </w:r>
          </w:p>
        </w:tc>
        <w:tc>
          <w:tcPr>
            <w:tcW w:w="849" w:type="dxa"/>
            <w:tcBorders>
              <w:top w:val="nil"/>
              <w:left w:val="nil"/>
              <w:bottom w:val="single" w:sz="4" w:space="0" w:color="auto"/>
              <w:right w:val="single" w:sz="4" w:space="0" w:color="auto"/>
            </w:tcBorders>
            <w:shd w:val="clear" w:color="auto" w:fill="auto"/>
            <w:noWrap/>
            <w:vAlign w:val="center"/>
            <w:hideMark/>
          </w:tcPr>
          <w:p w14:paraId="6AC2FAC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1,51</w:t>
            </w:r>
          </w:p>
        </w:tc>
        <w:tc>
          <w:tcPr>
            <w:tcW w:w="849" w:type="dxa"/>
            <w:tcBorders>
              <w:top w:val="nil"/>
              <w:left w:val="nil"/>
              <w:bottom w:val="single" w:sz="4" w:space="0" w:color="auto"/>
              <w:right w:val="single" w:sz="4" w:space="0" w:color="auto"/>
            </w:tcBorders>
            <w:shd w:val="clear" w:color="auto" w:fill="auto"/>
            <w:noWrap/>
            <w:vAlign w:val="center"/>
            <w:hideMark/>
          </w:tcPr>
          <w:p w14:paraId="551BD26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1,66</w:t>
            </w:r>
          </w:p>
        </w:tc>
        <w:tc>
          <w:tcPr>
            <w:tcW w:w="849" w:type="dxa"/>
            <w:tcBorders>
              <w:top w:val="nil"/>
              <w:left w:val="nil"/>
              <w:bottom w:val="single" w:sz="4" w:space="0" w:color="auto"/>
              <w:right w:val="single" w:sz="4" w:space="0" w:color="auto"/>
            </w:tcBorders>
            <w:shd w:val="clear" w:color="auto" w:fill="auto"/>
            <w:noWrap/>
            <w:vAlign w:val="center"/>
            <w:hideMark/>
          </w:tcPr>
          <w:p w14:paraId="27647E8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1,47</w:t>
            </w:r>
          </w:p>
        </w:tc>
        <w:tc>
          <w:tcPr>
            <w:tcW w:w="849" w:type="dxa"/>
            <w:tcBorders>
              <w:top w:val="nil"/>
              <w:left w:val="nil"/>
              <w:bottom w:val="single" w:sz="4" w:space="0" w:color="auto"/>
              <w:right w:val="single" w:sz="4" w:space="0" w:color="auto"/>
            </w:tcBorders>
            <w:shd w:val="clear" w:color="auto" w:fill="auto"/>
            <w:noWrap/>
            <w:vAlign w:val="center"/>
            <w:hideMark/>
          </w:tcPr>
          <w:p w14:paraId="5557069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1,35</w:t>
            </w:r>
          </w:p>
        </w:tc>
        <w:tc>
          <w:tcPr>
            <w:tcW w:w="849" w:type="dxa"/>
            <w:tcBorders>
              <w:top w:val="nil"/>
              <w:left w:val="nil"/>
              <w:bottom w:val="single" w:sz="4" w:space="0" w:color="auto"/>
              <w:right w:val="single" w:sz="4" w:space="0" w:color="auto"/>
            </w:tcBorders>
            <w:shd w:val="clear" w:color="auto" w:fill="auto"/>
            <w:noWrap/>
            <w:vAlign w:val="center"/>
            <w:hideMark/>
          </w:tcPr>
          <w:p w14:paraId="06A3B66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1,44</w:t>
            </w:r>
          </w:p>
        </w:tc>
        <w:tc>
          <w:tcPr>
            <w:tcW w:w="849" w:type="dxa"/>
            <w:tcBorders>
              <w:top w:val="nil"/>
              <w:left w:val="nil"/>
              <w:bottom w:val="single" w:sz="4" w:space="0" w:color="auto"/>
              <w:right w:val="single" w:sz="4" w:space="0" w:color="auto"/>
            </w:tcBorders>
            <w:shd w:val="clear" w:color="auto" w:fill="auto"/>
            <w:noWrap/>
            <w:vAlign w:val="center"/>
            <w:hideMark/>
          </w:tcPr>
          <w:p w14:paraId="5198689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1,48</w:t>
            </w:r>
          </w:p>
        </w:tc>
        <w:tc>
          <w:tcPr>
            <w:tcW w:w="682" w:type="dxa"/>
            <w:tcBorders>
              <w:top w:val="nil"/>
              <w:left w:val="nil"/>
              <w:bottom w:val="single" w:sz="4" w:space="0" w:color="auto"/>
              <w:right w:val="single" w:sz="4" w:space="0" w:color="auto"/>
            </w:tcBorders>
            <w:shd w:val="clear" w:color="auto" w:fill="auto"/>
            <w:noWrap/>
            <w:vAlign w:val="center"/>
            <w:hideMark/>
          </w:tcPr>
          <w:p w14:paraId="5EF0B83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0,20</w:t>
            </w:r>
          </w:p>
        </w:tc>
        <w:tc>
          <w:tcPr>
            <w:tcW w:w="707" w:type="dxa"/>
            <w:tcBorders>
              <w:top w:val="nil"/>
              <w:left w:val="nil"/>
              <w:bottom w:val="single" w:sz="4" w:space="0" w:color="auto"/>
              <w:right w:val="single" w:sz="4" w:space="0" w:color="auto"/>
            </w:tcBorders>
            <w:shd w:val="clear" w:color="auto" w:fill="auto"/>
            <w:noWrap/>
            <w:vAlign w:val="center"/>
            <w:hideMark/>
          </w:tcPr>
          <w:p w14:paraId="53D8675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0,09</w:t>
            </w:r>
          </w:p>
        </w:tc>
        <w:tc>
          <w:tcPr>
            <w:tcW w:w="849" w:type="dxa"/>
            <w:tcBorders>
              <w:top w:val="nil"/>
              <w:left w:val="nil"/>
              <w:bottom w:val="single" w:sz="4" w:space="0" w:color="auto"/>
              <w:right w:val="single" w:sz="4" w:space="0" w:color="auto"/>
            </w:tcBorders>
            <w:shd w:val="clear" w:color="auto" w:fill="auto"/>
            <w:noWrap/>
            <w:vAlign w:val="center"/>
            <w:hideMark/>
          </w:tcPr>
          <w:p w14:paraId="3000EEB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1,75</w:t>
            </w:r>
          </w:p>
        </w:tc>
        <w:tc>
          <w:tcPr>
            <w:tcW w:w="849" w:type="dxa"/>
            <w:tcBorders>
              <w:top w:val="nil"/>
              <w:left w:val="nil"/>
              <w:bottom w:val="single" w:sz="4" w:space="0" w:color="auto"/>
              <w:right w:val="single" w:sz="4" w:space="0" w:color="auto"/>
            </w:tcBorders>
            <w:shd w:val="clear" w:color="auto" w:fill="auto"/>
            <w:noWrap/>
            <w:vAlign w:val="center"/>
            <w:hideMark/>
          </w:tcPr>
          <w:p w14:paraId="2ED1A25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1,22</w:t>
            </w:r>
          </w:p>
        </w:tc>
        <w:tc>
          <w:tcPr>
            <w:tcW w:w="1201" w:type="dxa"/>
            <w:tcBorders>
              <w:top w:val="nil"/>
              <w:left w:val="nil"/>
              <w:bottom w:val="single" w:sz="4" w:space="0" w:color="auto"/>
              <w:right w:val="single" w:sz="4" w:space="0" w:color="auto"/>
            </w:tcBorders>
            <w:shd w:val="clear" w:color="auto" w:fill="auto"/>
            <w:noWrap/>
            <w:vAlign w:val="center"/>
            <w:hideMark/>
          </w:tcPr>
          <w:p w14:paraId="3B4EAE1D"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32489BB7"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78420E30"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19274A1D"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13530BFC"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Pemotongan sisa cetakan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bagian sisi</w:t>
            </w:r>
          </w:p>
        </w:tc>
        <w:tc>
          <w:tcPr>
            <w:tcW w:w="849" w:type="dxa"/>
            <w:tcBorders>
              <w:top w:val="nil"/>
              <w:left w:val="nil"/>
              <w:bottom w:val="single" w:sz="4" w:space="0" w:color="auto"/>
              <w:right w:val="single" w:sz="4" w:space="0" w:color="auto"/>
            </w:tcBorders>
            <w:shd w:val="clear" w:color="auto" w:fill="auto"/>
            <w:noWrap/>
            <w:vAlign w:val="center"/>
            <w:hideMark/>
          </w:tcPr>
          <w:p w14:paraId="73FF870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10,11</w:t>
            </w:r>
          </w:p>
        </w:tc>
        <w:tc>
          <w:tcPr>
            <w:tcW w:w="849" w:type="dxa"/>
            <w:tcBorders>
              <w:top w:val="nil"/>
              <w:left w:val="nil"/>
              <w:bottom w:val="single" w:sz="4" w:space="0" w:color="auto"/>
              <w:right w:val="single" w:sz="4" w:space="0" w:color="auto"/>
            </w:tcBorders>
            <w:shd w:val="clear" w:color="auto" w:fill="auto"/>
            <w:noWrap/>
            <w:vAlign w:val="center"/>
            <w:hideMark/>
          </w:tcPr>
          <w:p w14:paraId="2CEC187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9,57</w:t>
            </w:r>
          </w:p>
        </w:tc>
        <w:tc>
          <w:tcPr>
            <w:tcW w:w="849" w:type="dxa"/>
            <w:tcBorders>
              <w:top w:val="nil"/>
              <w:left w:val="nil"/>
              <w:bottom w:val="single" w:sz="4" w:space="0" w:color="auto"/>
              <w:right w:val="single" w:sz="4" w:space="0" w:color="auto"/>
            </w:tcBorders>
            <w:shd w:val="clear" w:color="auto" w:fill="auto"/>
            <w:noWrap/>
            <w:vAlign w:val="center"/>
            <w:hideMark/>
          </w:tcPr>
          <w:p w14:paraId="78748AD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9,27</w:t>
            </w:r>
          </w:p>
        </w:tc>
        <w:tc>
          <w:tcPr>
            <w:tcW w:w="849" w:type="dxa"/>
            <w:tcBorders>
              <w:top w:val="nil"/>
              <w:left w:val="nil"/>
              <w:bottom w:val="single" w:sz="4" w:space="0" w:color="auto"/>
              <w:right w:val="single" w:sz="4" w:space="0" w:color="auto"/>
            </w:tcBorders>
            <w:shd w:val="clear" w:color="auto" w:fill="auto"/>
            <w:noWrap/>
            <w:vAlign w:val="center"/>
            <w:hideMark/>
          </w:tcPr>
          <w:p w14:paraId="29FF379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9,95</w:t>
            </w:r>
          </w:p>
        </w:tc>
        <w:tc>
          <w:tcPr>
            <w:tcW w:w="849" w:type="dxa"/>
            <w:tcBorders>
              <w:top w:val="nil"/>
              <w:left w:val="nil"/>
              <w:bottom w:val="single" w:sz="4" w:space="0" w:color="auto"/>
              <w:right w:val="single" w:sz="4" w:space="0" w:color="auto"/>
            </w:tcBorders>
            <w:shd w:val="clear" w:color="auto" w:fill="auto"/>
            <w:noWrap/>
            <w:vAlign w:val="center"/>
            <w:hideMark/>
          </w:tcPr>
          <w:p w14:paraId="3F05764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10,04</w:t>
            </w:r>
          </w:p>
        </w:tc>
        <w:tc>
          <w:tcPr>
            <w:tcW w:w="849" w:type="dxa"/>
            <w:tcBorders>
              <w:top w:val="nil"/>
              <w:left w:val="nil"/>
              <w:bottom w:val="single" w:sz="4" w:space="0" w:color="auto"/>
              <w:right w:val="single" w:sz="4" w:space="0" w:color="auto"/>
            </w:tcBorders>
            <w:shd w:val="clear" w:color="auto" w:fill="auto"/>
            <w:noWrap/>
            <w:vAlign w:val="center"/>
            <w:hideMark/>
          </w:tcPr>
          <w:p w14:paraId="4F96448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9,79</w:t>
            </w:r>
          </w:p>
        </w:tc>
        <w:tc>
          <w:tcPr>
            <w:tcW w:w="682" w:type="dxa"/>
            <w:tcBorders>
              <w:top w:val="nil"/>
              <w:left w:val="nil"/>
              <w:bottom w:val="single" w:sz="4" w:space="0" w:color="auto"/>
              <w:right w:val="single" w:sz="4" w:space="0" w:color="auto"/>
            </w:tcBorders>
            <w:shd w:val="clear" w:color="auto" w:fill="auto"/>
            <w:noWrap/>
            <w:vAlign w:val="center"/>
            <w:hideMark/>
          </w:tcPr>
          <w:p w14:paraId="52CFA94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0,55</w:t>
            </w:r>
          </w:p>
        </w:tc>
        <w:tc>
          <w:tcPr>
            <w:tcW w:w="707" w:type="dxa"/>
            <w:tcBorders>
              <w:top w:val="nil"/>
              <w:left w:val="nil"/>
              <w:bottom w:val="single" w:sz="4" w:space="0" w:color="auto"/>
              <w:right w:val="single" w:sz="4" w:space="0" w:color="auto"/>
            </w:tcBorders>
            <w:shd w:val="clear" w:color="auto" w:fill="auto"/>
            <w:noWrap/>
            <w:vAlign w:val="center"/>
            <w:hideMark/>
          </w:tcPr>
          <w:p w14:paraId="039D4E5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0,25</w:t>
            </w:r>
          </w:p>
        </w:tc>
        <w:tc>
          <w:tcPr>
            <w:tcW w:w="849" w:type="dxa"/>
            <w:tcBorders>
              <w:top w:val="nil"/>
              <w:left w:val="nil"/>
              <w:bottom w:val="single" w:sz="4" w:space="0" w:color="auto"/>
              <w:right w:val="single" w:sz="4" w:space="0" w:color="auto"/>
            </w:tcBorders>
            <w:shd w:val="clear" w:color="auto" w:fill="auto"/>
            <w:noWrap/>
            <w:vAlign w:val="center"/>
            <w:hideMark/>
          </w:tcPr>
          <w:p w14:paraId="44D3927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10,52</w:t>
            </w:r>
          </w:p>
        </w:tc>
        <w:tc>
          <w:tcPr>
            <w:tcW w:w="849" w:type="dxa"/>
            <w:tcBorders>
              <w:top w:val="nil"/>
              <w:left w:val="nil"/>
              <w:bottom w:val="single" w:sz="4" w:space="0" w:color="auto"/>
              <w:right w:val="single" w:sz="4" w:space="0" w:color="auto"/>
            </w:tcBorders>
            <w:shd w:val="clear" w:color="auto" w:fill="auto"/>
            <w:noWrap/>
            <w:vAlign w:val="center"/>
            <w:hideMark/>
          </w:tcPr>
          <w:p w14:paraId="03A6827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9,05</w:t>
            </w:r>
          </w:p>
        </w:tc>
        <w:tc>
          <w:tcPr>
            <w:tcW w:w="1201" w:type="dxa"/>
            <w:tcBorders>
              <w:top w:val="nil"/>
              <w:left w:val="nil"/>
              <w:bottom w:val="single" w:sz="4" w:space="0" w:color="auto"/>
              <w:right w:val="single" w:sz="4" w:space="0" w:color="auto"/>
            </w:tcBorders>
            <w:shd w:val="clear" w:color="auto" w:fill="auto"/>
            <w:noWrap/>
            <w:vAlign w:val="center"/>
            <w:hideMark/>
          </w:tcPr>
          <w:p w14:paraId="25E7377E"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1F06C8D6"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268A8523"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2B225866"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5FA5FBDF"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Memindahkan head casing ke area pemotongan 2</w:t>
            </w:r>
          </w:p>
        </w:tc>
        <w:tc>
          <w:tcPr>
            <w:tcW w:w="849" w:type="dxa"/>
            <w:tcBorders>
              <w:top w:val="nil"/>
              <w:left w:val="nil"/>
              <w:bottom w:val="single" w:sz="4" w:space="0" w:color="auto"/>
              <w:right w:val="single" w:sz="4" w:space="0" w:color="auto"/>
            </w:tcBorders>
            <w:shd w:val="clear" w:color="auto" w:fill="auto"/>
            <w:noWrap/>
            <w:vAlign w:val="center"/>
            <w:hideMark/>
          </w:tcPr>
          <w:p w14:paraId="7DBC8A6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5,12</w:t>
            </w:r>
          </w:p>
        </w:tc>
        <w:tc>
          <w:tcPr>
            <w:tcW w:w="849" w:type="dxa"/>
            <w:tcBorders>
              <w:top w:val="nil"/>
              <w:left w:val="nil"/>
              <w:bottom w:val="single" w:sz="4" w:space="0" w:color="auto"/>
              <w:right w:val="single" w:sz="4" w:space="0" w:color="auto"/>
            </w:tcBorders>
            <w:shd w:val="clear" w:color="auto" w:fill="auto"/>
            <w:noWrap/>
            <w:vAlign w:val="center"/>
            <w:hideMark/>
          </w:tcPr>
          <w:p w14:paraId="45167CF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5,08</w:t>
            </w:r>
          </w:p>
        </w:tc>
        <w:tc>
          <w:tcPr>
            <w:tcW w:w="849" w:type="dxa"/>
            <w:tcBorders>
              <w:top w:val="nil"/>
              <w:left w:val="nil"/>
              <w:bottom w:val="single" w:sz="4" w:space="0" w:color="auto"/>
              <w:right w:val="single" w:sz="4" w:space="0" w:color="auto"/>
            </w:tcBorders>
            <w:shd w:val="clear" w:color="auto" w:fill="auto"/>
            <w:noWrap/>
            <w:vAlign w:val="center"/>
            <w:hideMark/>
          </w:tcPr>
          <w:p w14:paraId="0AC3F63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4,27</w:t>
            </w:r>
          </w:p>
        </w:tc>
        <w:tc>
          <w:tcPr>
            <w:tcW w:w="849" w:type="dxa"/>
            <w:tcBorders>
              <w:top w:val="nil"/>
              <w:left w:val="nil"/>
              <w:bottom w:val="single" w:sz="4" w:space="0" w:color="auto"/>
              <w:right w:val="single" w:sz="4" w:space="0" w:color="auto"/>
            </w:tcBorders>
            <w:shd w:val="clear" w:color="auto" w:fill="auto"/>
            <w:noWrap/>
            <w:vAlign w:val="center"/>
            <w:hideMark/>
          </w:tcPr>
          <w:p w14:paraId="1AC8FBC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4,96</w:t>
            </w:r>
          </w:p>
        </w:tc>
        <w:tc>
          <w:tcPr>
            <w:tcW w:w="849" w:type="dxa"/>
            <w:tcBorders>
              <w:top w:val="nil"/>
              <w:left w:val="nil"/>
              <w:bottom w:val="single" w:sz="4" w:space="0" w:color="auto"/>
              <w:right w:val="single" w:sz="4" w:space="0" w:color="auto"/>
            </w:tcBorders>
            <w:shd w:val="clear" w:color="auto" w:fill="auto"/>
            <w:noWrap/>
            <w:vAlign w:val="center"/>
            <w:hideMark/>
          </w:tcPr>
          <w:p w14:paraId="2B6F3DA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5,05</w:t>
            </w:r>
          </w:p>
        </w:tc>
        <w:tc>
          <w:tcPr>
            <w:tcW w:w="849" w:type="dxa"/>
            <w:tcBorders>
              <w:top w:val="nil"/>
              <w:left w:val="nil"/>
              <w:bottom w:val="single" w:sz="4" w:space="0" w:color="auto"/>
              <w:right w:val="single" w:sz="4" w:space="0" w:color="auto"/>
            </w:tcBorders>
            <w:shd w:val="clear" w:color="auto" w:fill="auto"/>
            <w:noWrap/>
            <w:vAlign w:val="center"/>
            <w:hideMark/>
          </w:tcPr>
          <w:p w14:paraId="659C48D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4,89</w:t>
            </w:r>
          </w:p>
        </w:tc>
        <w:tc>
          <w:tcPr>
            <w:tcW w:w="682" w:type="dxa"/>
            <w:tcBorders>
              <w:top w:val="nil"/>
              <w:left w:val="nil"/>
              <w:bottom w:val="single" w:sz="4" w:space="0" w:color="auto"/>
              <w:right w:val="single" w:sz="4" w:space="0" w:color="auto"/>
            </w:tcBorders>
            <w:shd w:val="clear" w:color="auto" w:fill="auto"/>
            <w:noWrap/>
            <w:vAlign w:val="center"/>
            <w:hideMark/>
          </w:tcPr>
          <w:p w14:paraId="37A43E6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0,68</w:t>
            </w:r>
          </w:p>
        </w:tc>
        <w:tc>
          <w:tcPr>
            <w:tcW w:w="707" w:type="dxa"/>
            <w:tcBorders>
              <w:top w:val="nil"/>
              <w:left w:val="nil"/>
              <w:bottom w:val="single" w:sz="4" w:space="0" w:color="auto"/>
              <w:right w:val="single" w:sz="4" w:space="0" w:color="auto"/>
            </w:tcBorders>
            <w:shd w:val="clear" w:color="auto" w:fill="auto"/>
            <w:noWrap/>
            <w:vAlign w:val="center"/>
            <w:hideMark/>
          </w:tcPr>
          <w:p w14:paraId="32FA890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0,31</w:t>
            </w:r>
          </w:p>
        </w:tc>
        <w:tc>
          <w:tcPr>
            <w:tcW w:w="849" w:type="dxa"/>
            <w:tcBorders>
              <w:top w:val="nil"/>
              <w:left w:val="nil"/>
              <w:bottom w:val="single" w:sz="4" w:space="0" w:color="auto"/>
              <w:right w:val="single" w:sz="4" w:space="0" w:color="auto"/>
            </w:tcBorders>
            <w:shd w:val="clear" w:color="auto" w:fill="auto"/>
            <w:noWrap/>
            <w:vAlign w:val="center"/>
            <w:hideMark/>
          </w:tcPr>
          <w:p w14:paraId="506881D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5,81</w:t>
            </w:r>
          </w:p>
        </w:tc>
        <w:tc>
          <w:tcPr>
            <w:tcW w:w="849" w:type="dxa"/>
            <w:tcBorders>
              <w:top w:val="nil"/>
              <w:left w:val="nil"/>
              <w:bottom w:val="single" w:sz="4" w:space="0" w:color="auto"/>
              <w:right w:val="single" w:sz="4" w:space="0" w:color="auto"/>
            </w:tcBorders>
            <w:shd w:val="clear" w:color="auto" w:fill="auto"/>
            <w:noWrap/>
            <w:vAlign w:val="center"/>
            <w:hideMark/>
          </w:tcPr>
          <w:p w14:paraId="54496E2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3,98</w:t>
            </w:r>
          </w:p>
        </w:tc>
        <w:tc>
          <w:tcPr>
            <w:tcW w:w="1201" w:type="dxa"/>
            <w:tcBorders>
              <w:top w:val="nil"/>
              <w:left w:val="nil"/>
              <w:bottom w:val="single" w:sz="4" w:space="0" w:color="auto"/>
              <w:right w:val="single" w:sz="4" w:space="0" w:color="auto"/>
            </w:tcBorders>
            <w:shd w:val="clear" w:color="auto" w:fill="auto"/>
            <w:noWrap/>
            <w:vAlign w:val="center"/>
            <w:hideMark/>
          </w:tcPr>
          <w:p w14:paraId="201349E6"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07746085" w14:textId="77777777" w:rsidTr="00F541F0">
        <w:trPr>
          <w:trHeight w:val="510"/>
        </w:trPr>
        <w:tc>
          <w:tcPr>
            <w:tcW w:w="503" w:type="dxa"/>
            <w:vMerge w:val="restart"/>
            <w:tcBorders>
              <w:top w:val="nil"/>
              <w:left w:val="single" w:sz="4" w:space="0" w:color="auto"/>
              <w:bottom w:val="single" w:sz="4" w:space="0" w:color="auto"/>
              <w:right w:val="single" w:sz="4" w:space="0" w:color="auto"/>
            </w:tcBorders>
            <w:shd w:val="clear" w:color="auto" w:fill="auto"/>
            <w:vAlign w:val="center"/>
            <w:hideMark/>
          </w:tcPr>
          <w:p w14:paraId="625369C5"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10</w:t>
            </w:r>
          </w:p>
        </w:tc>
        <w:tc>
          <w:tcPr>
            <w:tcW w:w="1201" w:type="dxa"/>
            <w:vMerge w:val="restart"/>
            <w:tcBorders>
              <w:top w:val="nil"/>
              <w:left w:val="single" w:sz="4" w:space="0" w:color="auto"/>
              <w:bottom w:val="single" w:sz="4" w:space="0" w:color="auto"/>
              <w:right w:val="single" w:sz="4" w:space="0" w:color="auto"/>
            </w:tcBorders>
            <w:shd w:val="clear" w:color="auto" w:fill="auto"/>
            <w:vAlign w:val="center"/>
            <w:hideMark/>
          </w:tcPr>
          <w:p w14:paraId="350D94F7"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Pemotongan 2 </w:t>
            </w:r>
            <w:r w:rsidRPr="00F541F0">
              <w:rPr>
                <w:rFonts w:eastAsia="Times New Roman" w:cs="Times New Roman"/>
                <w:i/>
                <w:iCs/>
                <w:color w:val="000000"/>
                <w:sz w:val="20"/>
                <w:szCs w:val="20"/>
                <w:lang w:val="id-ID" w:eastAsia="id-ID"/>
              </w:rPr>
              <w:t>body casing</w:t>
            </w:r>
          </w:p>
        </w:tc>
        <w:tc>
          <w:tcPr>
            <w:tcW w:w="1342" w:type="dxa"/>
            <w:tcBorders>
              <w:top w:val="nil"/>
              <w:left w:val="nil"/>
              <w:bottom w:val="single" w:sz="4" w:space="0" w:color="auto"/>
              <w:right w:val="single" w:sz="4" w:space="0" w:color="auto"/>
            </w:tcBorders>
            <w:shd w:val="clear" w:color="auto" w:fill="auto"/>
            <w:vAlign w:val="center"/>
            <w:hideMark/>
          </w:tcPr>
          <w:p w14:paraId="65189EDF"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Mengambil </w:t>
            </w:r>
            <w:r w:rsidRPr="00F541F0">
              <w:rPr>
                <w:rFonts w:eastAsia="Times New Roman" w:cs="Times New Roman"/>
                <w:i/>
                <w:iCs/>
                <w:color w:val="000000"/>
                <w:sz w:val="20"/>
                <w:szCs w:val="20"/>
                <w:lang w:val="id-ID" w:eastAsia="id-ID"/>
              </w:rPr>
              <w:t>body casing</w:t>
            </w:r>
          </w:p>
        </w:tc>
        <w:tc>
          <w:tcPr>
            <w:tcW w:w="849" w:type="dxa"/>
            <w:tcBorders>
              <w:top w:val="nil"/>
              <w:left w:val="nil"/>
              <w:bottom w:val="single" w:sz="4" w:space="0" w:color="auto"/>
              <w:right w:val="single" w:sz="4" w:space="0" w:color="auto"/>
            </w:tcBorders>
            <w:shd w:val="clear" w:color="auto" w:fill="auto"/>
            <w:noWrap/>
            <w:vAlign w:val="center"/>
            <w:hideMark/>
          </w:tcPr>
          <w:p w14:paraId="7C93B45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1,44</w:t>
            </w:r>
          </w:p>
        </w:tc>
        <w:tc>
          <w:tcPr>
            <w:tcW w:w="849" w:type="dxa"/>
            <w:tcBorders>
              <w:top w:val="nil"/>
              <w:left w:val="nil"/>
              <w:bottom w:val="single" w:sz="4" w:space="0" w:color="auto"/>
              <w:right w:val="single" w:sz="4" w:space="0" w:color="auto"/>
            </w:tcBorders>
            <w:shd w:val="clear" w:color="auto" w:fill="auto"/>
            <w:noWrap/>
            <w:vAlign w:val="center"/>
            <w:hideMark/>
          </w:tcPr>
          <w:p w14:paraId="497B4E7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1,59</w:t>
            </w:r>
          </w:p>
        </w:tc>
        <w:tc>
          <w:tcPr>
            <w:tcW w:w="849" w:type="dxa"/>
            <w:tcBorders>
              <w:top w:val="nil"/>
              <w:left w:val="nil"/>
              <w:bottom w:val="single" w:sz="4" w:space="0" w:color="auto"/>
              <w:right w:val="single" w:sz="4" w:space="0" w:color="auto"/>
            </w:tcBorders>
            <w:shd w:val="clear" w:color="auto" w:fill="auto"/>
            <w:noWrap/>
            <w:vAlign w:val="center"/>
            <w:hideMark/>
          </w:tcPr>
          <w:p w14:paraId="1A7D2C3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1,39</w:t>
            </w:r>
          </w:p>
        </w:tc>
        <w:tc>
          <w:tcPr>
            <w:tcW w:w="849" w:type="dxa"/>
            <w:tcBorders>
              <w:top w:val="nil"/>
              <w:left w:val="nil"/>
              <w:bottom w:val="single" w:sz="4" w:space="0" w:color="auto"/>
              <w:right w:val="single" w:sz="4" w:space="0" w:color="auto"/>
            </w:tcBorders>
            <w:shd w:val="clear" w:color="auto" w:fill="auto"/>
            <w:noWrap/>
            <w:vAlign w:val="center"/>
            <w:hideMark/>
          </w:tcPr>
          <w:p w14:paraId="4F168B7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1,28</w:t>
            </w:r>
          </w:p>
        </w:tc>
        <w:tc>
          <w:tcPr>
            <w:tcW w:w="849" w:type="dxa"/>
            <w:tcBorders>
              <w:top w:val="nil"/>
              <w:left w:val="nil"/>
              <w:bottom w:val="single" w:sz="4" w:space="0" w:color="auto"/>
              <w:right w:val="single" w:sz="4" w:space="0" w:color="auto"/>
            </w:tcBorders>
            <w:shd w:val="clear" w:color="auto" w:fill="auto"/>
            <w:noWrap/>
            <w:vAlign w:val="center"/>
            <w:hideMark/>
          </w:tcPr>
          <w:p w14:paraId="2EF1C26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1,37</w:t>
            </w:r>
          </w:p>
        </w:tc>
        <w:tc>
          <w:tcPr>
            <w:tcW w:w="849" w:type="dxa"/>
            <w:tcBorders>
              <w:top w:val="nil"/>
              <w:left w:val="nil"/>
              <w:bottom w:val="single" w:sz="4" w:space="0" w:color="auto"/>
              <w:right w:val="single" w:sz="4" w:space="0" w:color="auto"/>
            </w:tcBorders>
            <w:shd w:val="clear" w:color="auto" w:fill="auto"/>
            <w:noWrap/>
            <w:vAlign w:val="center"/>
            <w:hideMark/>
          </w:tcPr>
          <w:p w14:paraId="0BBCBA2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1,41</w:t>
            </w:r>
          </w:p>
        </w:tc>
        <w:tc>
          <w:tcPr>
            <w:tcW w:w="682" w:type="dxa"/>
            <w:tcBorders>
              <w:top w:val="nil"/>
              <w:left w:val="nil"/>
              <w:bottom w:val="single" w:sz="4" w:space="0" w:color="auto"/>
              <w:right w:val="single" w:sz="4" w:space="0" w:color="auto"/>
            </w:tcBorders>
            <w:shd w:val="clear" w:color="auto" w:fill="auto"/>
            <w:noWrap/>
            <w:vAlign w:val="center"/>
            <w:hideMark/>
          </w:tcPr>
          <w:p w14:paraId="623E028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0,20</w:t>
            </w:r>
          </w:p>
        </w:tc>
        <w:tc>
          <w:tcPr>
            <w:tcW w:w="707" w:type="dxa"/>
            <w:tcBorders>
              <w:top w:val="nil"/>
              <w:left w:val="nil"/>
              <w:bottom w:val="single" w:sz="4" w:space="0" w:color="auto"/>
              <w:right w:val="single" w:sz="4" w:space="0" w:color="auto"/>
            </w:tcBorders>
            <w:shd w:val="clear" w:color="auto" w:fill="auto"/>
            <w:noWrap/>
            <w:vAlign w:val="center"/>
            <w:hideMark/>
          </w:tcPr>
          <w:p w14:paraId="7FF3836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0,09</w:t>
            </w:r>
          </w:p>
        </w:tc>
        <w:tc>
          <w:tcPr>
            <w:tcW w:w="849" w:type="dxa"/>
            <w:tcBorders>
              <w:top w:val="nil"/>
              <w:left w:val="nil"/>
              <w:bottom w:val="single" w:sz="4" w:space="0" w:color="auto"/>
              <w:right w:val="single" w:sz="4" w:space="0" w:color="auto"/>
            </w:tcBorders>
            <w:shd w:val="clear" w:color="auto" w:fill="auto"/>
            <w:noWrap/>
            <w:vAlign w:val="center"/>
            <w:hideMark/>
          </w:tcPr>
          <w:p w14:paraId="3C05E80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1,67</w:t>
            </w:r>
          </w:p>
        </w:tc>
        <w:tc>
          <w:tcPr>
            <w:tcW w:w="849" w:type="dxa"/>
            <w:tcBorders>
              <w:top w:val="nil"/>
              <w:left w:val="nil"/>
              <w:bottom w:val="single" w:sz="4" w:space="0" w:color="auto"/>
              <w:right w:val="single" w:sz="4" w:space="0" w:color="auto"/>
            </w:tcBorders>
            <w:shd w:val="clear" w:color="auto" w:fill="auto"/>
            <w:noWrap/>
            <w:vAlign w:val="center"/>
            <w:hideMark/>
          </w:tcPr>
          <w:p w14:paraId="49A24E7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1,15</w:t>
            </w:r>
          </w:p>
        </w:tc>
        <w:tc>
          <w:tcPr>
            <w:tcW w:w="1201" w:type="dxa"/>
            <w:tcBorders>
              <w:top w:val="nil"/>
              <w:left w:val="nil"/>
              <w:bottom w:val="single" w:sz="4" w:space="0" w:color="auto"/>
              <w:right w:val="single" w:sz="4" w:space="0" w:color="auto"/>
            </w:tcBorders>
            <w:shd w:val="clear" w:color="auto" w:fill="auto"/>
            <w:noWrap/>
            <w:vAlign w:val="center"/>
            <w:hideMark/>
          </w:tcPr>
          <w:p w14:paraId="72AA39B2"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67824432" w14:textId="77777777" w:rsidTr="00F541F0">
        <w:trPr>
          <w:trHeight w:val="1020"/>
        </w:trPr>
        <w:tc>
          <w:tcPr>
            <w:tcW w:w="503" w:type="dxa"/>
            <w:vMerge/>
            <w:tcBorders>
              <w:top w:val="nil"/>
              <w:left w:val="single" w:sz="4" w:space="0" w:color="auto"/>
              <w:bottom w:val="single" w:sz="4" w:space="0" w:color="auto"/>
              <w:right w:val="single" w:sz="4" w:space="0" w:color="auto"/>
            </w:tcBorders>
            <w:vAlign w:val="center"/>
            <w:hideMark/>
          </w:tcPr>
          <w:p w14:paraId="16A795BA"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3627B805"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2CCB5B2E"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Pemotongan sisa cetakan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bagian tengah</w:t>
            </w:r>
          </w:p>
        </w:tc>
        <w:tc>
          <w:tcPr>
            <w:tcW w:w="849" w:type="dxa"/>
            <w:tcBorders>
              <w:top w:val="nil"/>
              <w:left w:val="nil"/>
              <w:bottom w:val="single" w:sz="4" w:space="0" w:color="auto"/>
              <w:right w:val="single" w:sz="4" w:space="0" w:color="auto"/>
            </w:tcBorders>
            <w:shd w:val="clear" w:color="auto" w:fill="auto"/>
            <w:noWrap/>
            <w:vAlign w:val="center"/>
            <w:hideMark/>
          </w:tcPr>
          <w:p w14:paraId="1075B28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7,50</w:t>
            </w:r>
          </w:p>
        </w:tc>
        <w:tc>
          <w:tcPr>
            <w:tcW w:w="849" w:type="dxa"/>
            <w:tcBorders>
              <w:top w:val="nil"/>
              <w:left w:val="nil"/>
              <w:bottom w:val="single" w:sz="4" w:space="0" w:color="auto"/>
              <w:right w:val="single" w:sz="4" w:space="0" w:color="auto"/>
            </w:tcBorders>
            <w:shd w:val="clear" w:color="auto" w:fill="auto"/>
            <w:noWrap/>
            <w:vAlign w:val="center"/>
            <w:hideMark/>
          </w:tcPr>
          <w:p w14:paraId="0E4DBA9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7,46</w:t>
            </w:r>
          </w:p>
        </w:tc>
        <w:tc>
          <w:tcPr>
            <w:tcW w:w="849" w:type="dxa"/>
            <w:tcBorders>
              <w:top w:val="nil"/>
              <w:left w:val="nil"/>
              <w:bottom w:val="single" w:sz="4" w:space="0" w:color="auto"/>
              <w:right w:val="single" w:sz="4" w:space="0" w:color="auto"/>
            </w:tcBorders>
            <w:shd w:val="clear" w:color="auto" w:fill="auto"/>
            <w:noWrap/>
            <w:vAlign w:val="center"/>
            <w:hideMark/>
          </w:tcPr>
          <w:p w14:paraId="56FBB70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6,65</w:t>
            </w:r>
          </w:p>
        </w:tc>
        <w:tc>
          <w:tcPr>
            <w:tcW w:w="849" w:type="dxa"/>
            <w:tcBorders>
              <w:top w:val="nil"/>
              <w:left w:val="nil"/>
              <w:bottom w:val="single" w:sz="4" w:space="0" w:color="auto"/>
              <w:right w:val="single" w:sz="4" w:space="0" w:color="auto"/>
            </w:tcBorders>
            <w:shd w:val="clear" w:color="auto" w:fill="auto"/>
            <w:noWrap/>
            <w:vAlign w:val="center"/>
            <w:hideMark/>
          </w:tcPr>
          <w:p w14:paraId="11AA4E2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7,34</w:t>
            </w:r>
          </w:p>
        </w:tc>
        <w:tc>
          <w:tcPr>
            <w:tcW w:w="849" w:type="dxa"/>
            <w:tcBorders>
              <w:top w:val="nil"/>
              <w:left w:val="nil"/>
              <w:bottom w:val="single" w:sz="4" w:space="0" w:color="auto"/>
              <w:right w:val="single" w:sz="4" w:space="0" w:color="auto"/>
            </w:tcBorders>
            <w:shd w:val="clear" w:color="auto" w:fill="auto"/>
            <w:noWrap/>
            <w:vAlign w:val="center"/>
            <w:hideMark/>
          </w:tcPr>
          <w:p w14:paraId="4D85259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7,43</w:t>
            </w:r>
          </w:p>
        </w:tc>
        <w:tc>
          <w:tcPr>
            <w:tcW w:w="849" w:type="dxa"/>
            <w:tcBorders>
              <w:top w:val="nil"/>
              <w:left w:val="nil"/>
              <w:bottom w:val="single" w:sz="4" w:space="0" w:color="auto"/>
              <w:right w:val="single" w:sz="4" w:space="0" w:color="auto"/>
            </w:tcBorders>
            <w:shd w:val="clear" w:color="auto" w:fill="auto"/>
            <w:noWrap/>
            <w:vAlign w:val="center"/>
            <w:hideMark/>
          </w:tcPr>
          <w:p w14:paraId="0800735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7,27</w:t>
            </w:r>
          </w:p>
        </w:tc>
        <w:tc>
          <w:tcPr>
            <w:tcW w:w="682" w:type="dxa"/>
            <w:tcBorders>
              <w:top w:val="nil"/>
              <w:left w:val="nil"/>
              <w:bottom w:val="single" w:sz="4" w:space="0" w:color="auto"/>
              <w:right w:val="single" w:sz="4" w:space="0" w:color="auto"/>
            </w:tcBorders>
            <w:shd w:val="clear" w:color="auto" w:fill="auto"/>
            <w:noWrap/>
            <w:vAlign w:val="center"/>
            <w:hideMark/>
          </w:tcPr>
          <w:p w14:paraId="1454B34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0,68</w:t>
            </w:r>
          </w:p>
        </w:tc>
        <w:tc>
          <w:tcPr>
            <w:tcW w:w="707" w:type="dxa"/>
            <w:tcBorders>
              <w:top w:val="nil"/>
              <w:left w:val="nil"/>
              <w:bottom w:val="single" w:sz="4" w:space="0" w:color="auto"/>
              <w:right w:val="single" w:sz="4" w:space="0" w:color="auto"/>
            </w:tcBorders>
            <w:shd w:val="clear" w:color="auto" w:fill="auto"/>
            <w:noWrap/>
            <w:vAlign w:val="center"/>
            <w:hideMark/>
          </w:tcPr>
          <w:p w14:paraId="106DB3B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0,31</w:t>
            </w:r>
          </w:p>
        </w:tc>
        <w:tc>
          <w:tcPr>
            <w:tcW w:w="849" w:type="dxa"/>
            <w:tcBorders>
              <w:top w:val="nil"/>
              <w:left w:val="nil"/>
              <w:bottom w:val="single" w:sz="4" w:space="0" w:color="auto"/>
              <w:right w:val="single" w:sz="4" w:space="0" w:color="auto"/>
            </w:tcBorders>
            <w:shd w:val="clear" w:color="auto" w:fill="auto"/>
            <w:noWrap/>
            <w:vAlign w:val="center"/>
            <w:hideMark/>
          </w:tcPr>
          <w:p w14:paraId="5B94F51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8,19</w:t>
            </w:r>
          </w:p>
        </w:tc>
        <w:tc>
          <w:tcPr>
            <w:tcW w:w="849" w:type="dxa"/>
            <w:tcBorders>
              <w:top w:val="nil"/>
              <w:left w:val="nil"/>
              <w:bottom w:val="single" w:sz="4" w:space="0" w:color="auto"/>
              <w:right w:val="single" w:sz="4" w:space="0" w:color="auto"/>
            </w:tcBorders>
            <w:shd w:val="clear" w:color="auto" w:fill="auto"/>
            <w:noWrap/>
            <w:vAlign w:val="center"/>
            <w:hideMark/>
          </w:tcPr>
          <w:p w14:paraId="7C8B12E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6,36</w:t>
            </w:r>
          </w:p>
        </w:tc>
        <w:tc>
          <w:tcPr>
            <w:tcW w:w="1201" w:type="dxa"/>
            <w:tcBorders>
              <w:top w:val="nil"/>
              <w:left w:val="nil"/>
              <w:bottom w:val="single" w:sz="4" w:space="0" w:color="auto"/>
              <w:right w:val="single" w:sz="4" w:space="0" w:color="auto"/>
            </w:tcBorders>
            <w:shd w:val="clear" w:color="auto" w:fill="auto"/>
            <w:noWrap/>
            <w:vAlign w:val="center"/>
            <w:hideMark/>
          </w:tcPr>
          <w:p w14:paraId="7E60ED73"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15144CF9"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0B7F0FE7"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2491CD50"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087E38FA"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w:t>
            </w:r>
            <w:r w:rsidRPr="00F541F0">
              <w:rPr>
                <w:rFonts w:eastAsia="Times New Roman" w:cs="Times New Roman"/>
                <w:i/>
                <w:iCs/>
                <w:color w:val="000000"/>
                <w:sz w:val="20"/>
                <w:szCs w:val="20"/>
                <w:lang w:val="id-ID" w:eastAsia="id-ID"/>
              </w:rPr>
              <w:t>body</w:t>
            </w:r>
            <w:r w:rsidRPr="00F541F0">
              <w:rPr>
                <w:rFonts w:eastAsia="Times New Roman" w:cs="Times New Roman"/>
                <w:color w:val="000000"/>
                <w:sz w:val="20"/>
                <w:szCs w:val="20"/>
                <w:lang w:val="id-ID" w:eastAsia="id-ID"/>
              </w:rPr>
              <w:t xml:space="preserve"> </w:t>
            </w:r>
            <w:r w:rsidRPr="00F541F0">
              <w:rPr>
                <w:rFonts w:eastAsia="Times New Roman" w:cs="Times New Roman"/>
                <w:i/>
                <w:iCs/>
                <w:color w:val="000000"/>
                <w:sz w:val="20"/>
                <w:szCs w:val="20"/>
                <w:lang w:val="id-ID" w:eastAsia="id-ID"/>
              </w:rPr>
              <w:t>casing</w:t>
            </w:r>
            <w:r w:rsidRPr="00F541F0">
              <w:rPr>
                <w:rFonts w:eastAsia="Times New Roman" w:cs="Times New Roman"/>
                <w:color w:val="000000"/>
                <w:sz w:val="20"/>
                <w:szCs w:val="20"/>
                <w:lang w:val="id-ID" w:eastAsia="id-ID"/>
              </w:rPr>
              <w:t xml:space="preserve"> ke area </w:t>
            </w:r>
            <w:r w:rsidRPr="00F541F0">
              <w:rPr>
                <w:rFonts w:eastAsia="Times New Roman" w:cs="Times New Roman"/>
                <w:i/>
                <w:iCs/>
                <w:color w:val="000000"/>
                <w:sz w:val="20"/>
                <w:szCs w:val="20"/>
                <w:lang w:val="id-ID" w:eastAsia="id-ID"/>
              </w:rPr>
              <w:t>shotblast</w:t>
            </w:r>
          </w:p>
        </w:tc>
        <w:tc>
          <w:tcPr>
            <w:tcW w:w="849" w:type="dxa"/>
            <w:tcBorders>
              <w:top w:val="nil"/>
              <w:left w:val="nil"/>
              <w:bottom w:val="single" w:sz="4" w:space="0" w:color="auto"/>
              <w:right w:val="single" w:sz="4" w:space="0" w:color="auto"/>
            </w:tcBorders>
            <w:shd w:val="clear" w:color="auto" w:fill="auto"/>
            <w:noWrap/>
            <w:vAlign w:val="center"/>
            <w:hideMark/>
          </w:tcPr>
          <w:p w14:paraId="6D5C8A2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4,90</w:t>
            </w:r>
          </w:p>
        </w:tc>
        <w:tc>
          <w:tcPr>
            <w:tcW w:w="849" w:type="dxa"/>
            <w:tcBorders>
              <w:top w:val="nil"/>
              <w:left w:val="nil"/>
              <w:bottom w:val="single" w:sz="4" w:space="0" w:color="auto"/>
              <w:right w:val="single" w:sz="4" w:space="0" w:color="auto"/>
            </w:tcBorders>
            <w:shd w:val="clear" w:color="auto" w:fill="auto"/>
            <w:noWrap/>
            <w:vAlign w:val="center"/>
            <w:hideMark/>
          </w:tcPr>
          <w:p w14:paraId="122D41B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5,36</w:t>
            </w:r>
          </w:p>
        </w:tc>
        <w:tc>
          <w:tcPr>
            <w:tcW w:w="849" w:type="dxa"/>
            <w:tcBorders>
              <w:top w:val="nil"/>
              <w:left w:val="nil"/>
              <w:bottom w:val="single" w:sz="4" w:space="0" w:color="auto"/>
              <w:right w:val="single" w:sz="4" w:space="0" w:color="auto"/>
            </w:tcBorders>
            <w:shd w:val="clear" w:color="auto" w:fill="auto"/>
            <w:noWrap/>
            <w:vAlign w:val="center"/>
            <w:hideMark/>
          </w:tcPr>
          <w:p w14:paraId="6D3E652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4,55</w:t>
            </w:r>
          </w:p>
        </w:tc>
        <w:tc>
          <w:tcPr>
            <w:tcW w:w="849" w:type="dxa"/>
            <w:tcBorders>
              <w:top w:val="nil"/>
              <w:left w:val="nil"/>
              <w:bottom w:val="single" w:sz="4" w:space="0" w:color="auto"/>
              <w:right w:val="single" w:sz="4" w:space="0" w:color="auto"/>
            </w:tcBorders>
            <w:shd w:val="clear" w:color="auto" w:fill="auto"/>
            <w:noWrap/>
            <w:vAlign w:val="center"/>
            <w:hideMark/>
          </w:tcPr>
          <w:p w14:paraId="0DBAEC4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4,74</w:t>
            </w:r>
          </w:p>
        </w:tc>
        <w:tc>
          <w:tcPr>
            <w:tcW w:w="849" w:type="dxa"/>
            <w:tcBorders>
              <w:top w:val="nil"/>
              <w:left w:val="nil"/>
              <w:bottom w:val="single" w:sz="4" w:space="0" w:color="auto"/>
              <w:right w:val="single" w:sz="4" w:space="0" w:color="auto"/>
            </w:tcBorders>
            <w:shd w:val="clear" w:color="auto" w:fill="auto"/>
            <w:noWrap/>
            <w:vAlign w:val="center"/>
            <w:hideMark/>
          </w:tcPr>
          <w:p w14:paraId="5706028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4,83</w:t>
            </w:r>
          </w:p>
        </w:tc>
        <w:tc>
          <w:tcPr>
            <w:tcW w:w="849" w:type="dxa"/>
            <w:tcBorders>
              <w:top w:val="nil"/>
              <w:left w:val="nil"/>
              <w:bottom w:val="single" w:sz="4" w:space="0" w:color="auto"/>
              <w:right w:val="single" w:sz="4" w:space="0" w:color="auto"/>
            </w:tcBorders>
            <w:shd w:val="clear" w:color="auto" w:fill="auto"/>
            <w:noWrap/>
            <w:vAlign w:val="center"/>
            <w:hideMark/>
          </w:tcPr>
          <w:p w14:paraId="1C9BE67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4,87</w:t>
            </w:r>
          </w:p>
        </w:tc>
        <w:tc>
          <w:tcPr>
            <w:tcW w:w="682" w:type="dxa"/>
            <w:tcBorders>
              <w:top w:val="nil"/>
              <w:left w:val="nil"/>
              <w:bottom w:val="single" w:sz="4" w:space="0" w:color="auto"/>
              <w:right w:val="single" w:sz="4" w:space="0" w:color="auto"/>
            </w:tcBorders>
            <w:shd w:val="clear" w:color="auto" w:fill="auto"/>
            <w:noWrap/>
            <w:vAlign w:val="center"/>
            <w:hideMark/>
          </w:tcPr>
          <w:p w14:paraId="23E5FD0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0,52</w:t>
            </w:r>
          </w:p>
        </w:tc>
        <w:tc>
          <w:tcPr>
            <w:tcW w:w="707" w:type="dxa"/>
            <w:tcBorders>
              <w:top w:val="nil"/>
              <w:left w:val="nil"/>
              <w:bottom w:val="single" w:sz="4" w:space="0" w:color="auto"/>
              <w:right w:val="single" w:sz="4" w:space="0" w:color="auto"/>
            </w:tcBorders>
            <w:shd w:val="clear" w:color="auto" w:fill="auto"/>
            <w:noWrap/>
            <w:vAlign w:val="center"/>
            <w:hideMark/>
          </w:tcPr>
          <w:p w14:paraId="492921E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0,23</w:t>
            </w:r>
          </w:p>
        </w:tc>
        <w:tc>
          <w:tcPr>
            <w:tcW w:w="849" w:type="dxa"/>
            <w:tcBorders>
              <w:top w:val="nil"/>
              <w:left w:val="nil"/>
              <w:bottom w:val="single" w:sz="4" w:space="0" w:color="auto"/>
              <w:right w:val="single" w:sz="4" w:space="0" w:color="auto"/>
            </w:tcBorders>
            <w:shd w:val="clear" w:color="auto" w:fill="auto"/>
            <w:noWrap/>
            <w:vAlign w:val="center"/>
            <w:hideMark/>
          </w:tcPr>
          <w:p w14:paraId="4A0585E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5,57</w:t>
            </w:r>
          </w:p>
        </w:tc>
        <w:tc>
          <w:tcPr>
            <w:tcW w:w="849" w:type="dxa"/>
            <w:tcBorders>
              <w:top w:val="nil"/>
              <w:left w:val="nil"/>
              <w:bottom w:val="single" w:sz="4" w:space="0" w:color="auto"/>
              <w:right w:val="single" w:sz="4" w:space="0" w:color="auto"/>
            </w:tcBorders>
            <w:shd w:val="clear" w:color="auto" w:fill="auto"/>
            <w:noWrap/>
            <w:vAlign w:val="center"/>
            <w:hideMark/>
          </w:tcPr>
          <w:p w14:paraId="50EE247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4,18</w:t>
            </w:r>
          </w:p>
        </w:tc>
        <w:tc>
          <w:tcPr>
            <w:tcW w:w="1201" w:type="dxa"/>
            <w:tcBorders>
              <w:top w:val="nil"/>
              <w:left w:val="nil"/>
              <w:bottom w:val="single" w:sz="4" w:space="0" w:color="auto"/>
              <w:right w:val="single" w:sz="4" w:space="0" w:color="auto"/>
            </w:tcBorders>
            <w:shd w:val="clear" w:color="auto" w:fill="auto"/>
            <w:noWrap/>
            <w:vAlign w:val="center"/>
            <w:hideMark/>
          </w:tcPr>
          <w:p w14:paraId="5AF8C7C2"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02E8B479" w14:textId="77777777" w:rsidTr="00F541F0">
        <w:trPr>
          <w:trHeight w:val="765"/>
        </w:trPr>
        <w:tc>
          <w:tcPr>
            <w:tcW w:w="503" w:type="dxa"/>
            <w:vMerge w:val="restart"/>
            <w:tcBorders>
              <w:top w:val="nil"/>
              <w:left w:val="single" w:sz="4" w:space="0" w:color="auto"/>
              <w:bottom w:val="single" w:sz="4" w:space="0" w:color="auto"/>
              <w:right w:val="single" w:sz="4" w:space="0" w:color="auto"/>
            </w:tcBorders>
            <w:shd w:val="clear" w:color="auto" w:fill="auto"/>
            <w:vAlign w:val="center"/>
            <w:hideMark/>
          </w:tcPr>
          <w:p w14:paraId="46D9AAB9"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11</w:t>
            </w:r>
          </w:p>
        </w:tc>
        <w:tc>
          <w:tcPr>
            <w:tcW w:w="1201" w:type="dxa"/>
            <w:vMerge w:val="restart"/>
            <w:tcBorders>
              <w:top w:val="nil"/>
              <w:left w:val="single" w:sz="4" w:space="0" w:color="auto"/>
              <w:bottom w:val="single" w:sz="4" w:space="0" w:color="auto"/>
              <w:right w:val="single" w:sz="4" w:space="0" w:color="auto"/>
            </w:tcBorders>
            <w:shd w:val="clear" w:color="auto" w:fill="auto"/>
            <w:vAlign w:val="center"/>
            <w:hideMark/>
          </w:tcPr>
          <w:p w14:paraId="277752E0"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w:t>
            </w:r>
            <w:r w:rsidRPr="00F541F0">
              <w:rPr>
                <w:rFonts w:eastAsia="Times New Roman" w:cs="Times New Roman"/>
                <w:i/>
                <w:iCs/>
                <w:color w:val="000000"/>
                <w:sz w:val="20"/>
                <w:szCs w:val="20"/>
                <w:lang w:val="id-ID" w:eastAsia="id-ID"/>
              </w:rPr>
              <w:t xml:space="preserve">shotblast body </w:t>
            </w:r>
            <w:r w:rsidRPr="00F541F0">
              <w:rPr>
                <w:rFonts w:eastAsia="Times New Roman" w:cs="Times New Roman"/>
                <w:color w:val="000000"/>
                <w:sz w:val="20"/>
                <w:szCs w:val="20"/>
                <w:lang w:val="id-ID" w:eastAsia="id-ID"/>
              </w:rPr>
              <w:t xml:space="preserve">dan </w:t>
            </w:r>
            <w:r w:rsidRPr="00F541F0">
              <w:rPr>
                <w:rFonts w:eastAsia="Times New Roman" w:cs="Times New Roman"/>
                <w:i/>
                <w:iCs/>
                <w:color w:val="000000"/>
                <w:sz w:val="20"/>
                <w:szCs w:val="20"/>
                <w:lang w:val="id-ID" w:eastAsia="id-ID"/>
              </w:rPr>
              <w:t>head casing</w:t>
            </w:r>
          </w:p>
        </w:tc>
        <w:tc>
          <w:tcPr>
            <w:tcW w:w="1342" w:type="dxa"/>
            <w:tcBorders>
              <w:top w:val="nil"/>
              <w:left w:val="nil"/>
              <w:bottom w:val="single" w:sz="4" w:space="0" w:color="auto"/>
              <w:right w:val="single" w:sz="4" w:space="0" w:color="auto"/>
            </w:tcBorders>
            <w:shd w:val="clear" w:color="auto" w:fill="auto"/>
            <w:vAlign w:val="center"/>
            <w:hideMark/>
          </w:tcPr>
          <w:p w14:paraId="27B322C9"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Memasukkan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 xml:space="preserve">ke mesin </w:t>
            </w:r>
            <w:r w:rsidRPr="00F541F0">
              <w:rPr>
                <w:rFonts w:eastAsia="Times New Roman" w:cs="Times New Roman"/>
                <w:i/>
                <w:iCs/>
                <w:color w:val="000000"/>
                <w:sz w:val="20"/>
                <w:szCs w:val="20"/>
                <w:lang w:val="id-ID" w:eastAsia="id-ID"/>
              </w:rPr>
              <w:t>shotblast</w:t>
            </w:r>
          </w:p>
        </w:tc>
        <w:tc>
          <w:tcPr>
            <w:tcW w:w="849" w:type="dxa"/>
            <w:tcBorders>
              <w:top w:val="nil"/>
              <w:left w:val="nil"/>
              <w:bottom w:val="single" w:sz="4" w:space="0" w:color="auto"/>
              <w:right w:val="single" w:sz="4" w:space="0" w:color="auto"/>
            </w:tcBorders>
            <w:shd w:val="clear" w:color="auto" w:fill="auto"/>
            <w:noWrap/>
            <w:vAlign w:val="center"/>
            <w:hideMark/>
          </w:tcPr>
          <w:p w14:paraId="1E4A307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3,95</w:t>
            </w:r>
          </w:p>
        </w:tc>
        <w:tc>
          <w:tcPr>
            <w:tcW w:w="849" w:type="dxa"/>
            <w:tcBorders>
              <w:top w:val="nil"/>
              <w:left w:val="nil"/>
              <w:bottom w:val="single" w:sz="4" w:space="0" w:color="auto"/>
              <w:right w:val="single" w:sz="4" w:space="0" w:color="auto"/>
            </w:tcBorders>
            <w:shd w:val="clear" w:color="auto" w:fill="auto"/>
            <w:noWrap/>
            <w:vAlign w:val="center"/>
            <w:hideMark/>
          </w:tcPr>
          <w:p w14:paraId="1F322EF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4,24</w:t>
            </w:r>
          </w:p>
        </w:tc>
        <w:tc>
          <w:tcPr>
            <w:tcW w:w="849" w:type="dxa"/>
            <w:tcBorders>
              <w:top w:val="nil"/>
              <w:left w:val="nil"/>
              <w:bottom w:val="single" w:sz="4" w:space="0" w:color="auto"/>
              <w:right w:val="single" w:sz="4" w:space="0" w:color="auto"/>
            </w:tcBorders>
            <w:shd w:val="clear" w:color="auto" w:fill="auto"/>
            <w:noWrap/>
            <w:vAlign w:val="center"/>
            <w:hideMark/>
          </w:tcPr>
          <w:p w14:paraId="63402BC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3,43</w:t>
            </w:r>
          </w:p>
        </w:tc>
        <w:tc>
          <w:tcPr>
            <w:tcW w:w="849" w:type="dxa"/>
            <w:tcBorders>
              <w:top w:val="nil"/>
              <w:left w:val="nil"/>
              <w:bottom w:val="single" w:sz="4" w:space="0" w:color="auto"/>
              <w:right w:val="single" w:sz="4" w:space="0" w:color="auto"/>
            </w:tcBorders>
            <w:shd w:val="clear" w:color="auto" w:fill="auto"/>
            <w:noWrap/>
            <w:vAlign w:val="center"/>
            <w:hideMark/>
          </w:tcPr>
          <w:p w14:paraId="2FDCECD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3,62</w:t>
            </w:r>
          </w:p>
        </w:tc>
        <w:tc>
          <w:tcPr>
            <w:tcW w:w="849" w:type="dxa"/>
            <w:tcBorders>
              <w:top w:val="nil"/>
              <w:left w:val="nil"/>
              <w:bottom w:val="single" w:sz="4" w:space="0" w:color="auto"/>
              <w:right w:val="single" w:sz="4" w:space="0" w:color="auto"/>
            </w:tcBorders>
            <w:shd w:val="clear" w:color="auto" w:fill="auto"/>
            <w:noWrap/>
            <w:vAlign w:val="center"/>
            <w:hideMark/>
          </w:tcPr>
          <w:p w14:paraId="497651F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4,00</w:t>
            </w:r>
          </w:p>
        </w:tc>
        <w:tc>
          <w:tcPr>
            <w:tcW w:w="849" w:type="dxa"/>
            <w:tcBorders>
              <w:top w:val="nil"/>
              <w:left w:val="nil"/>
              <w:bottom w:val="single" w:sz="4" w:space="0" w:color="auto"/>
              <w:right w:val="single" w:sz="4" w:space="0" w:color="auto"/>
            </w:tcBorders>
            <w:shd w:val="clear" w:color="auto" w:fill="auto"/>
            <w:noWrap/>
            <w:vAlign w:val="center"/>
            <w:hideMark/>
          </w:tcPr>
          <w:p w14:paraId="5B32449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3,85</w:t>
            </w:r>
          </w:p>
        </w:tc>
        <w:tc>
          <w:tcPr>
            <w:tcW w:w="682" w:type="dxa"/>
            <w:tcBorders>
              <w:top w:val="nil"/>
              <w:left w:val="nil"/>
              <w:bottom w:val="single" w:sz="4" w:space="0" w:color="auto"/>
              <w:right w:val="single" w:sz="4" w:space="0" w:color="auto"/>
            </w:tcBorders>
            <w:shd w:val="clear" w:color="auto" w:fill="auto"/>
            <w:noWrap/>
            <w:vAlign w:val="center"/>
            <w:hideMark/>
          </w:tcPr>
          <w:p w14:paraId="327F58D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0,57</w:t>
            </w:r>
          </w:p>
        </w:tc>
        <w:tc>
          <w:tcPr>
            <w:tcW w:w="707" w:type="dxa"/>
            <w:tcBorders>
              <w:top w:val="nil"/>
              <w:left w:val="nil"/>
              <w:bottom w:val="single" w:sz="4" w:space="0" w:color="auto"/>
              <w:right w:val="single" w:sz="4" w:space="0" w:color="auto"/>
            </w:tcBorders>
            <w:shd w:val="clear" w:color="auto" w:fill="auto"/>
            <w:noWrap/>
            <w:vAlign w:val="center"/>
            <w:hideMark/>
          </w:tcPr>
          <w:p w14:paraId="5A7FD1B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0,25</w:t>
            </w:r>
          </w:p>
        </w:tc>
        <w:tc>
          <w:tcPr>
            <w:tcW w:w="849" w:type="dxa"/>
            <w:tcBorders>
              <w:top w:val="nil"/>
              <w:left w:val="nil"/>
              <w:bottom w:val="single" w:sz="4" w:space="0" w:color="auto"/>
              <w:right w:val="single" w:sz="4" w:space="0" w:color="auto"/>
            </w:tcBorders>
            <w:shd w:val="clear" w:color="auto" w:fill="auto"/>
            <w:noWrap/>
            <w:vAlign w:val="center"/>
            <w:hideMark/>
          </w:tcPr>
          <w:p w14:paraId="749E7B9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4,61</w:t>
            </w:r>
          </w:p>
        </w:tc>
        <w:tc>
          <w:tcPr>
            <w:tcW w:w="849" w:type="dxa"/>
            <w:tcBorders>
              <w:top w:val="nil"/>
              <w:left w:val="nil"/>
              <w:bottom w:val="single" w:sz="4" w:space="0" w:color="auto"/>
              <w:right w:val="single" w:sz="4" w:space="0" w:color="auto"/>
            </w:tcBorders>
            <w:shd w:val="clear" w:color="auto" w:fill="auto"/>
            <w:noWrap/>
            <w:vAlign w:val="center"/>
            <w:hideMark/>
          </w:tcPr>
          <w:p w14:paraId="7EF7CBE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3,08</w:t>
            </w:r>
          </w:p>
        </w:tc>
        <w:tc>
          <w:tcPr>
            <w:tcW w:w="1201" w:type="dxa"/>
            <w:tcBorders>
              <w:top w:val="nil"/>
              <w:left w:val="nil"/>
              <w:bottom w:val="single" w:sz="4" w:space="0" w:color="auto"/>
              <w:right w:val="single" w:sz="4" w:space="0" w:color="auto"/>
            </w:tcBorders>
            <w:shd w:val="clear" w:color="auto" w:fill="auto"/>
            <w:noWrap/>
            <w:vAlign w:val="center"/>
            <w:hideMark/>
          </w:tcPr>
          <w:p w14:paraId="03558555"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66600A81"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346027FA"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67EA6721"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26834E82"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Pembersihan permukaan </w:t>
            </w:r>
            <w:r w:rsidRPr="00F541F0">
              <w:rPr>
                <w:rFonts w:eastAsia="Times New Roman" w:cs="Times New Roman"/>
                <w:i/>
                <w:iCs/>
                <w:color w:val="000000"/>
                <w:sz w:val="20"/>
                <w:szCs w:val="20"/>
                <w:lang w:val="id-ID" w:eastAsia="id-ID"/>
              </w:rPr>
              <w:t xml:space="preserve">head casing </w:t>
            </w:r>
          </w:p>
        </w:tc>
        <w:tc>
          <w:tcPr>
            <w:tcW w:w="849" w:type="dxa"/>
            <w:tcBorders>
              <w:top w:val="nil"/>
              <w:left w:val="nil"/>
              <w:bottom w:val="single" w:sz="4" w:space="0" w:color="auto"/>
              <w:right w:val="single" w:sz="4" w:space="0" w:color="auto"/>
            </w:tcBorders>
            <w:shd w:val="clear" w:color="auto" w:fill="auto"/>
            <w:noWrap/>
            <w:vAlign w:val="center"/>
            <w:hideMark/>
          </w:tcPr>
          <w:p w14:paraId="16678BD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307,24</w:t>
            </w:r>
          </w:p>
        </w:tc>
        <w:tc>
          <w:tcPr>
            <w:tcW w:w="849" w:type="dxa"/>
            <w:tcBorders>
              <w:top w:val="nil"/>
              <w:left w:val="nil"/>
              <w:bottom w:val="single" w:sz="4" w:space="0" w:color="auto"/>
              <w:right w:val="single" w:sz="4" w:space="0" w:color="auto"/>
            </w:tcBorders>
            <w:shd w:val="clear" w:color="auto" w:fill="auto"/>
            <w:noWrap/>
            <w:vAlign w:val="center"/>
            <w:hideMark/>
          </w:tcPr>
          <w:p w14:paraId="1D6BD2C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306,70</w:t>
            </w:r>
          </w:p>
        </w:tc>
        <w:tc>
          <w:tcPr>
            <w:tcW w:w="849" w:type="dxa"/>
            <w:tcBorders>
              <w:top w:val="nil"/>
              <w:left w:val="nil"/>
              <w:bottom w:val="single" w:sz="4" w:space="0" w:color="auto"/>
              <w:right w:val="single" w:sz="4" w:space="0" w:color="auto"/>
            </w:tcBorders>
            <w:shd w:val="clear" w:color="auto" w:fill="auto"/>
            <w:noWrap/>
            <w:vAlign w:val="center"/>
            <w:hideMark/>
          </w:tcPr>
          <w:p w14:paraId="4C81EDD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306,39</w:t>
            </w:r>
          </w:p>
        </w:tc>
        <w:tc>
          <w:tcPr>
            <w:tcW w:w="849" w:type="dxa"/>
            <w:tcBorders>
              <w:top w:val="nil"/>
              <w:left w:val="nil"/>
              <w:bottom w:val="single" w:sz="4" w:space="0" w:color="auto"/>
              <w:right w:val="single" w:sz="4" w:space="0" w:color="auto"/>
            </w:tcBorders>
            <w:shd w:val="clear" w:color="auto" w:fill="auto"/>
            <w:noWrap/>
            <w:vAlign w:val="center"/>
            <w:hideMark/>
          </w:tcPr>
          <w:p w14:paraId="2F8D366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307,08</w:t>
            </w:r>
          </w:p>
        </w:tc>
        <w:tc>
          <w:tcPr>
            <w:tcW w:w="849" w:type="dxa"/>
            <w:tcBorders>
              <w:top w:val="nil"/>
              <w:left w:val="nil"/>
              <w:bottom w:val="single" w:sz="4" w:space="0" w:color="auto"/>
              <w:right w:val="single" w:sz="4" w:space="0" w:color="auto"/>
            </w:tcBorders>
            <w:shd w:val="clear" w:color="auto" w:fill="auto"/>
            <w:noWrap/>
            <w:vAlign w:val="center"/>
            <w:hideMark/>
          </w:tcPr>
          <w:p w14:paraId="576BFDB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307,17</w:t>
            </w:r>
          </w:p>
        </w:tc>
        <w:tc>
          <w:tcPr>
            <w:tcW w:w="849" w:type="dxa"/>
            <w:tcBorders>
              <w:top w:val="nil"/>
              <w:left w:val="nil"/>
              <w:bottom w:val="single" w:sz="4" w:space="0" w:color="auto"/>
              <w:right w:val="single" w:sz="4" w:space="0" w:color="auto"/>
            </w:tcBorders>
            <w:shd w:val="clear" w:color="auto" w:fill="auto"/>
            <w:noWrap/>
            <w:vAlign w:val="center"/>
            <w:hideMark/>
          </w:tcPr>
          <w:p w14:paraId="64F0D3C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306,91</w:t>
            </w:r>
          </w:p>
        </w:tc>
        <w:tc>
          <w:tcPr>
            <w:tcW w:w="682" w:type="dxa"/>
            <w:tcBorders>
              <w:top w:val="nil"/>
              <w:left w:val="nil"/>
              <w:bottom w:val="single" w:sz="4" w:space="0" w:color="auto"/>
              <w:right w:val="single" w:sz="4" w:space="0" w:color="auto"/>
            </w:tcBorders>
            <w:shd w:val="clear" w:color="auto" w:fill="auto"/>
            <w:noWrap/>
            <w:vAlign w:val="center"/>
            <w:hideMark/>
          </w:tcPr>
          <w:p w14:paraId="05F88C8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0,55</w:t>
            </w:r>
          </w:p>
        </w:tc>
        <w:tc>
          <w:tcPr>
            <w:tcW w:w="707" w:type="dxa"/>
            <w:tcBorders>
              <w:top w:val="nil"/>
              <w:left w:val="nil"/>
              <w:bottom w:val="single" w:sz="4" w:space="0" w:color="auto"/>
              <w:right w:val="single" w:sz="4" w:space="0" w:color="auto"/>
            </w:tcBorders>
            <w:shd w:val="clear" w:color="auto" w:fill="auto"/>
            <w:noWrap/>
            <w:vAlign w:val="center"/>
            <w:hideMark/>
          </w:tcPr>
          <w:p w14:paraId="2B32C7D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0,25</w:t>
            </w:r>
          </w:p>
        </w:tc>
        <w:tc>
          <w:tcPr>
            <w:tcW w:w="849" w:type="dxa"/>
            <w:tcBorders>
              <w:top w:val="nil"/>
              <w:left w:val="nil"/>
              <w:bottom w:val="single" w:sz="4" w:space="0" w:color="auto"/>
              <w:right w:val="single" w:sz="4" w:space="0" w:color="auto"/>
            </w:tcBorders>
            <w:shd w:val="clear" w:color="auto" w:fill="auto"/>
            <w:noWrap/>
            <w:vAlign w:val="center"/>
            <w:hideMark/>
          </w:tcPr>
          <w:p w14:paraId="562A606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307,66</w:t>
            </w:r>
          </w:p>
        </w:tc>
        <w:tc>
          <w:tcPr>
            <w:tcW w:w="849" w:type="dxa"/>
            <w:tcBorders>
              <w:top w:val="nil"/>
              <w:left w:val="nil"/>
              <w:bottom w:val="single" w:sz="4" w:space="0" w:color="auto"/>
              <w:right w:val="single" w:sz="4" w:space="0" w:color="auto"/>
            </w:tcBorders>
            <w:shd w:val="clear" w:color="auto" w:fill="auto"/>
            <w:noWrap/>
            <w:vAlign w:val="center"/>
            <w:hideMark/>
          </w:tcPr>
          <w:p w14:paraId="32C1E1B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306,17</w:t>
            </w:r>
          </w:p>
        </w:tc>
        <w:tc>
          <w:tcPr>
            <w:tcW w:w="1201" w:type="dxa"/>
            <w:tcBorders>
              <w:top w:val="nil"/>
              <w:left w:val="nil"/>
              <w:bottom w:val="single" w:sz="4" w:space="0" w:color="auto"/>
              <w:right w:val="single" w:sz="4" w:space="0" w:color="auto"/>
            </w:tcBorders>
            <w:shd w:val="clear" w:color="auto" w:fill="auto"/>
            <w:noWrap/>
            <w:vAlign w:val="center"/>
            <w:hideMark/>
          </w:tcPr>
          <w:p w14:paraId="52FD9C3F"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48330F60" w14:textId="77777777" w:rsidTr="00F541F0">
        <w:trPr>
          <w:trHeight w:val="1020"/>
        </w:trPr>
        <w:tc>
          <w:tcPr>
            <w:tcW w:w="503" w:type="dxa"/>
            <w:vMerge/>
            <w:tcBorders>
              <w:top w:val="nil"/>
              <w:left w:val="single" w:sz="4" w:space="0" w:color="auto"/>
              <w:bottom w:val="single" w:sz="4" w:space="0" w:color="auto"/>
              <w:right w:val="single" w:sz="4" w:space="0" w:color="auto"/>
            </w:tcBorders>
            <w:vAlign w:val="center"/>
            <w:hideMark/>
          </w:tcPr>
          <w:p w14:paraId="0D7FED1B"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7FB7CA0B"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48CF12C3"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 xml:space="preserve">dan </w:t>
            </w:r>
            <w:r w:rsidRPr="00F541F0">
              <w:rPr>
                <w:rFonts w:eastAsia="Times New Roman" w:cs="Times New Roman"/>
                <w:i/>
                <w:iCs/>
                <w:color w:val="000000"/>
                <w:sz w:val="20"/>
                <w:szCs w:val="20"/>
                <w:lang w:val="id-ID" w:eastAsia="id-ID"/>
              </w:rPr>
              <w:t xml:space="preserve">body casing </w:t>
            </w:r>
            <w:r w:rsidRPr="00F541F0">
              <w:rPr>
                <w:rFonts w:eastAsia="Times New Roman" w:cs="Times New Roman"/>
                <w:color w:val="000000"/>
                <w:sz w:val="20"/>
                <w:szCs w:val="20"/>
                <w:lang w:val="id-ID" w:eastAsia="id-ID"/>
              </w:rPr>
              <w:t>ke area penghalusan</w:t>
            </w:r>
          </w:p>
        </w:tc>
        <w:tc>
          <w:tcPr>
            <w:tcW w:w="849" w:type="dxa"/>
            <w:tcBorders>
              <w:top w:val="nil"/>
              <w:left w:val="nil"/>
              <w:bottom w:val="single" w:sz="4" w:space="0" w:color="auto"/>
              <w:right w:val="single" w:sz="4" w:space="0" w:color="auto"/>
            </w:tcBorders>
            <w:shd w:val="clear" w:color="auto" w:fill="auto"/>
            <w:noWrap/>
            <w:vAlign w:val="center"/>
            <w:hideMark/>
          </w:tcPr>
          <w:p w14:paraId="4B0FABF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7,11</w:t>
            </w:r>
          </w:p>
        </w:tc>
        <w:tc>
          <w:tcPr>
            <w:tcW w:w="849" w:type="dxa"/>
            <w:tcBorders>
              <w:top w:val="nil"/>
              <w:left w:val="nil"/>
              <w:bottom w:val="single" w:sz="4" w:space="0" w:color="auto"/>
              <w:right w:val="single" w:sz="4" w:space="0" w:color="auto"/>
            </w:tcBorders>
            <w:shd w:val="clear" w:color="auto" w:fill="auto"/>
            <w:noWrap/>
            <w:vAlign w:val="center"/>
            <w:hideMark/>
          </w:tcPr>
          <w:p w14:paraId="3344F68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6,82</w:t>
            </w:r>
          </w:p>
        </w:tc>
        <w:tc>
          <w:tcPr>
            <w:tcW w:w="849" w:type="dxa"/>
            <w:tcBorders>
              <w:top w:val="nil"/>
              <w:left w:val="nil"/>
              <w:bottom w:val="single" w:sz="4" w:space="0" w:color="auto"/>
              <w:right w:val="single" w:sz="4" w:space="0" w:color="auto"/>
            </w:tcBorders>
            <w:shd w:val="clear" w:color="auto" w:fill="auto"/>
            <w:noWrap/>
            <w:vAlign w:val="center"/>
            <w:hideMark/>
          </w:tcPr>
          <w:p w14:paraId="77B1692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6,26</w:t>
            </w:r>
          </w:p>
        </w:tc>
        <w:tc>
          <w:tcPr>
            <w:tcW w:w="849" w:type="dxa"/>
            <w:tcBorders>
              <w:top w:val="nil"/>
              <w:left w:val="nil"/>
              <w:bottom w:val="single" w:sz="4" w:space="0" w:color="auto"/>
              <w:right w:val="single" w:sz="4" w:space="0" w:color="auto"/>
            </w:tcBorders>
            <w:shd w:val="clear" w:color="auto" w:fill="auto"/>
            <w:noWrap/>
            <w:vAlign w:val="center"/>
            <w:hideMark/>
          </w:tcPr>
          <w:p w14:paraId="6C1D245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6,95</w:t>
            </w:r>
          </w:p>
        </w:tc>
        <w:tc>
          <w:tcPr>
            <w:tcW w:w="849" w:type="dxa"/>
            <w:tcBorders>
              <w:top w:val="nil"/>
              <w:left w:val="nil"/>
              <w:bottom w:val="single" w:sz="4" w:space="0" w:color="auto"/>
              <w:right w:val="single" w:sz="4" w:space="0" w:color="auto"/>
            </w:tcBorders>
            <w:shd w:val="clear" w:color="auto" w:fill="auto"/>
            <w:noWrap/>
            <w:vAlign w:val="center"/>
            <w:hideMark/>
          </w:tcPr>
          <w:p w14:paraId="3508DA0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7,04</w:t>
            </w:r>
          </w:p>
        </w:tc>
        <w:tc>
          <w:tcPr>
            <w:tcW w:w="849" w:type="dxa"/>
            <w:tcBorders>
              <w:top w:val="nil"/>
              <w:left w:val="nil"/>
              <w:bottom w:val="single" w:sz="4" w:space="0" w:color="auto"/>
              <w:right w:val="single" w:sz="4" w:space="0" w:color="auto"/>
            </w:tcBorders>
            <w:shd w:val="clear" w:color="auto" w:fill="auto"/>
            <w:noWrap/>
            <w:vAlign w:val="center"/>
            <w:hideMark/>
          </w:tcPr>
          <w:p w14:paraId="2FA11B1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6,83</w:t>
            </w:r>
          </w:p>
        </w:tc>
        <w:tc>
          <w:tcPr>
            <w:tcW w:w="682" w:type="dxa"/>
            <w:tcBorders>
              <w:top w:val="nil"/>
              <w:left w:val="nil"/>
              <w:bottom w:val="single" w:sz="4" w:space="0" w:color="auto"/>
              <w:right w:val="single" w:sz="4" w:space="0" w:color="auto"/>
            </w:tcBorders>
            <w:shd w:val="clear" w:color="auto" w:fill="auto"/>
            <w:noWrap/>
            <w:vAlign w:val="center"/>
            <w:hideMark/>
          </w:tcPr>
          <w:p w14:paraId="5298B49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0,51</w:t>
            </w:r>
          </w:p>
        </w:tc>
        <w:tc>
          <w:tcPr>
            <w:tcW w:w="707" w:type="dxa"/>
            <w:tcBorders>
              <w:top w:val="nil"/>
              <w:left w:val="nil"/>
              <w:bottom w:val="single" w:sz="4" w:space="0" w:color="auto"/>
              <w:right w:val="single" w:sz="4" w:space="0" w:color="auto"/>
            </w:tcBorders>
            <w:shd w:val="clear" w:color="auto" w:fill="auto"/>
            <w:noWrap/>
            <w:vAlign w:val="center"/>
            <w:hideMark/>
          </w:tcPr>
          <w:p w14:paraId="4755EFE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0,23</w:t>
            </w:r>
          </w:p>
        </w:tc>
        <w:tc>
          <w:tcPr>
            <w:tcW w:w="849" w:type="dxa"/>
            <w:tcBorders>
              <w:top w:val="nil"/>
              <w:left w:val="nil"/>
              <w:bottom w:val="single" w:sz="4" w:space="0" w:color="auto"/>
              <w:right w:val="single" w:sz="4" w:space="0" w:color="auto"/>
            </w:tcBorders>
            <w:shd w:val="clear" w:color="auto" w:fill="auto"/>
            <w:noWrap/>
            <w:vAlign w:val="center"/>
            <w:hideMark/>
          </w:tcPr>
          <w:p w14:paraId="46E08CD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7,51</w:t>
            </w:r>
          </w:p>
        </w:tc>
        <w:tc>
          <w:tcPr>
            <w:tcW w:w="849" w:type="dxa"/>
            <w:tcBorders>
              <w:top w:val="nil"/>
              <w:left w:val="nil"/>
              <w:bottom w:val="single" w:sz="4" w:space="0" w:color="auto"/>
              <w:right w:val="single" w:sz="4" w:space="0" w:color="auto"/>
            </w:tcBorders>
            <w:shd w:val="clear" w:color="auto" w:fill="auto"/>
            <w:noWrap/>
            <w:vAlign w:val="center"/>
            <w:hideMark/>
          </w:tcPr>
          <w:p w14:paraId="2F86EDF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6,16</w:t>
            </w:r>
          </w:p>
        </w:tc>
        <w:tc>
          <w:tcPr>
            <w:tcW w:w="1201" w:type="dxa"/>
            <w:tcBorders>
              <w:top w:val="nil"/>
              <w:left w:val="nil"/>
              <w:bottom w:val="single" w:sz="4" w:space="0" w:color="auto"/>
              <w:right w:val="single" w:sz="4" w:space="0" w:color="auto"/>
            </w:tcBorders>
            <w:shd w:val="clear" w:color="auto" w:fill="auto"/>
            <w:noWrap/>
            <w:vAlign w:val="center"/>
            <w:hideMark/>
          </w:tcPr>
          <w:p w14:paraId="6664E85C"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7D7D808D" w14:textId="77777777" w:rsidTr="00F541F0">
        <w:trPr>
          <w:trHeight w:val="765"/>
        </w:trPr>
        <w:tc>
          <w:tcPr>
            <w:tcW w:w="503" w:type="dxa"/>
            <w:vMerge w:val="restart"/>
            <w:tcBorders>
              <w:top w:val="nil"/>
              <w:left w:val="single" w:sz="4" w:space="0" w:color="auto"/>
              <w:bottom w:val="single" w:sz="4" w:space="0" w:color="auto"/>
              <w:right w:val="single" w:sz="4" w:space="0" w:color="auto"/>
            </w:tcBorders>
            <w:shd w:val="clear" w:color="auto" w:fill="auto"/>
            <w:vAlign w:val="center"/>
            <w:hideMark/>
          </w:tcPr>
          <w:p w14:paraId="69E1BCAD"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lastRenderedPageBreak/>
              <w:t>12</w:t>
            </w:r>
          </w:p>
        </w:tc>
        <w:tc>
          <w:tcPr>
            <w:tcW w:w="1201" w:type="dxa"/>
            <w:vMerge w:val="restart"/>
            <w:tcBorders>
              <w:top w:val="nil"/>
              <w:left w:val="single" w:sz="4" w:space="0" w:color="auto"/>
              <w:bottom w:val="single" w:sz="4" w:space="0" w:color="auto"/>
              <w:right w:val="single" w:sz="4" w:space="0" w:color="auto"/>
            </w:tcBorders>
            <w:shd w:val="clear" w:color="auto" w:fill="auto"/>
            <w:vAlign w:val="center"/>
            <w:hideMark/>
          </w:tcPr>
          <w:p w14:paraId="14101AC8"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Penghalusan  </w:t>
            </w:r>
            <w:r w:rsidRPr="00F541F0">
              <w:rPr>
                <w:rFonts w:eastAsia="Times New Roman" w:cs="Times New Roman"/>
                <w:i/>
                <w:iCs/>
                <w:color w:val="000000"/>
                <w:sz w:val="20"/>
                <w:szCs w:val="20"/>
                <w:lang w:val="id-ID" w:eastAsia="id-ID"/>
              </w:rPr>
              <w:t>head casing</w:t>
            </w:r>
          </w:p>
        </w:tc>
        <w:tc>
          <w:tcPr>
            <w:tcW w:w="1342" w:type="dxa"/>
            <w:tcBorders>
              <w:top w:val="nil"/>
              <w:left w:val="nil"/>
              <w:bottom w:val="single" w:sz="4" w:space="0" w:color="auto"/>
              <w:right w:val="single" w:sz="4" w:space="0" w:color="auto"/>
            </w:tcBorders>
            <w:shd w:val="clear" w:color="auto" w:fill="auto"/>
            <w:vAlign w:val="center"/>
            <w:hideMark/>
          </w:tcPr>
          <w:p w14:paraId="48E02DA4"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Memasukkan </w:t>
            </w:r>
            <w:r w:rsidRPr="00F541F0">
              <w:rPr>
                <w:rFonts w:eastAsia="Times New Roman" w:cs="Times New Roman"/>
                <w:i/>
                <w:iCs/>
                <w:color w:val="000000"/>
                <w:sz w:val="20"/>
                <w:szCs w:val="20"/>
                <w:lang w:val="id-ID" w:eastAsia="id-ID"/>
              </w:rPr>
              <w:t>head casing</w:t>
            </w:r>
            <w:r w:rsidRPr="00F541F0">
              <w:rPr>
                <w:rFonts w:eastAsia="Times New Roman" w:cs="Times New Roman"/>
                <w:color w:val="000000"/>
                <w:sz w:val="20"/>
                <w:szCs w:val="20"/>
                <w:lang w:val="id-ID" w:eastAsia="id-ID"/>
              </w:rPr>
              <w:t xml:space="preserve"> ke mesin gerinda</w:t>
            </w:r>
          </w:p>
        </w:tc>
        <w:tc>
          <w:tcPr>
            <w:tcW w:w="849" w:type="dxa"/>
            <w:tcBorders>
              <w:top w:val="nil"/>
              <w:left w:val="nil"/>
              <w:bottom w:val="single" w:sz="4" w:space="0" w:color="auto"/>
              <w:right w:val="single" w:sz="4" w:space="0" w:color="auto"/>
            </w:tcBorders>
            <w:shd w:val="clear" w:color="auto" w:fill="auto"/>
            <w:noWrap/>
            <w:vAlign w:val="center"/>
            <w:hideMark/>
          </w:tcPr>
          <w:p w14:paraId="5B43D54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5,26</w:t>
            </w:r>
          </w:p>
        </w:tc>
        <w:tc>
          <w:tcPr>
            <w:tcW w:w="849" w:type="dxa"/>
            <w:tcBorders>
              <w:top w:val="nil"/>
              <w:left w:val="nil"/>
              <w:bottom w:val="single" w:sz="4" w:space="0" w:color="auto"/>
              <w:right w:val="single" w:sz="4" w:space="0" w:color="auto"/>
            </w:tcBorders>
            <w:shd w:val="clear" w:color="auto" w:fill="auto"/>
            <w:noWrap/>
            <w:vAlign w:val="center"/>
            <w:hideMark/>
          </w:tcPr>
          <w:p w14:paraId="5458EEE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4,72</w:t>
            </w:r>
          </w:p>
        </w:tc>
        <w:tc>
          <w:tcPr>
            <w:tcW w:w="849" w:type="dxa"/>
            <w:tcBorders>
              <w:top w:val="nil"/>
              <w:left w:val="nil"/>
              <w:bottom w:val="single" w:sz="4" w:space="0" w:color="auto"/>
              <w:right w:val="single" w:sz="4" w:space="0" w:color="auto"/>
            </w:tcBorders>
            <w:shd w:val="clear" w:color="auto" w:fill="auto"/>
            <w:noWrap/>
            <w:vAlign w:val="center"/>
            <w:hideMark/>
          </w:tcPr>
          <w:p w14:paraId="72D33C3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4,41</w:t>
            </w:r>
          </w:p>
        </w:tc>
        <w:tc>
          <w:tcPr>
            <w:tcW w:w="849" w:type="dxa"/>
            <w:tcBorders>
              <w:top w:val="nil"/>
              <w:left w:val="nil"/>
              <w:bottom w:val="single" w:sz="4" w:space="0" w:color="auto"/>
              <w:right w:val="single" w:sz="4" w:space="0" w:color="auto"/>
            </w:tcBorders>
            <w:shd w:val="clear" w:color="auto" w:fill="auto"/>
            <w:noWrap/>
            <w:vAlign w:val="center"/>
            <w:hideMark/>
          </w:tcPr>
          <w:p w14:paraId="2CBABBD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5,10</w:t>
            </w:r>
          </w:p>
        </w:tc>
        <w:tc>
          <w:tcPr>
            <w:tcW w:w="849" w:type="dxa"/>
            <w:tcBorders>
              <w:top w:val="nil"/>
              <w:left w:val="nil"/>
              <w:bottom w:val="single" w:sz="4" w:space="0" w:color="auto"/>
              <w:right w:val="single" w:sz="4" w:space="0" w:color="auto"/>
            </w:tcBorders>
            <w:shd w:val="clear" w:color="auto" w:fill="auto"/>
            <w:noWrap/>
            <w:vAlign w:val="center"/>
            <w:hideMark/>
          </w:tcPr>
          <w:p w14:paraId="12C4EC4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5,19</w:t>
            </w:r>
          </w:p>
        </w:tc>
        <w:tc>
          <w:tcPr>
            <w:tcW w:w="849" w:type="dxa"/>
            <w:tcBorders>
              <w:top w:val="nil"/>
              <w:left w:val="nil"/>
              <w:bottom w:val="single" w:sz="4" w:space="0" w:color="auto"/>
              <w:right w:val="single" w:sz="4" w:space="0" w:color="auto"/>
            </w:tcBorders>
            <w:shd w:val="clear" w:color="auto" w:fill="auto"/>
            <w:noWrap/>
            <w:vAlign w:val="center"/>
            <w:hideMark/>
          </w:tcPr>
          <w:p w14:paraId="27A8B94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4,93</w:t>
            </w:r>
          </w:p>
        </w:tc>
        <w:tc>
          <w:tcPr>
            <w:tcW w:w="682" w:type="dxa"/>
            <w:tcBorders>
              <w:top w:val="nil"/>
              <w:left w:val="nil"/>
              <w:bottom w:val="single" w:sz="4" w:space="0" w:color="auto"/>
              <w:right w:val="single" w:sz="4" w:space="0" w:color="auto"/>
            </w:tcBorders>
            <w:shd w:val="clear" w:color="auto" w:fill="auto"/>
            <w:noWrap/>
            <w:vAlign w:val="center"/>
            <w:hideMark/>
          </w:tcPr>
          <w:p w14:paraId="0ED8CB1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0,55</w:t>
            </w:r>
          </w:p>
        </w:tc>
        <w:tc>
          <w:tcPr>
            <w:tcW w:w="707" w:type="dxa"/>
            <w:tcBorders>
              <w:top w:val="nil"/>
              <w:left w:val="nil"/>
              <w:bottom w:val="single" w:sz="4" w:space="0" w:color="auto"/>
              <w:right w:val="single" w:sz="4" w:space="0" w:color="auto"/>
            </w:tcBorders>
            <w:shd w:val="clear" w:color="auto" w:fill="auto"/>
            <w:noWrap/>
            <w:vAlign w:val="center"/>
            <w:hideMark/>
          </w:tcPr>
          <w:p w14:paraId="2DF2D85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0,25</w:t>
            </w:r>
          </w:p>
        </w:tc>
        <w:tc>
          <w:tcPr>
            <w:tcW w:w="849" w:type="dxa"/>
            <w:tcBorders>
              <w:top w:val="nil"/>
              <w:left w:val="nil"/>
              <w:bottom w:val="single" w:sz="4" w:space="0" w:color="auto"/>
              <w:right w:val="single" w:sz="4" w:space="0" w:color="auto"/>
            </w:tcBorders>
            <w:shd w:val="clear" w:color="auto" w:fill="auto"/>
            <w:noWrap/>
            <w:vAlign w:val="center"/>
            <w:hideMark/>
          </w:tcPr>
          <w:p w14:paraId="5863406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5,68</w:t>
            </w:r>
          </w:p>
        </w:tc>
        <w:tc>
          <w:tcPr>
            <w:tcW w:w="849" w:type="dxa"/>
            <w:tcBorders>
              <w:top w:val="nil"/>
              <w:left w:val="nil"/>
              <w:bottom w:val="single" w:sz="4" w:space="0" w:color="auto"/>
              <w:right w:val="single" w:sz="4" w:space="0" w:color="auto"/>
            </w:tcBorders>
            <w:shd w:val="clear" w:color="auto" w:fill="auto"/>
            <w:noWrap/>
            <w:vAlign w:val="center"/>
            <w:hideMark/>
          </w:tcPr>
          <w:p w14:paraId="72AB6AD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4,19</w:t>
            </w:r>
          </w:p>
        </w:tc>
        <w:tc>
          <w:tcPr>
            <w:tcW w:w="1201" w:type="dxa"/>
            <w:tcBorders>
              <w:top w:val="nil"/>
              <w:left w:val="nil"/>
              <w:bottom w:val="single" w:sz="4" w:space="0" w:color="auto"/>
              <w:right w:val="single" w:sz="4" w:space="0" w:color="auto"/>
            </w:tcBorders>
            <w:shd w:val="clear" w:color="auto" w:fill="auto"/>
            <w:noWrap/>
            <w:vAlign w:val="center"/>
            <w:hideMark/>
          </w:tcPr>
          <w:p w14:paraId="352F9540"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22A281A7" w14:textId="77777777" w:rsidTr="00F541F0">
        <w:trPr>
          <w:trHeight w:val="510"/>
        </w:trPr>
        <w:tc>
          <w:tcPr>
            <w:tcW w:w="503" w:type="dxa"/>
            <w:vMerge/>
            <w:tcBorders>
              <w:top w:val="nil"/>
              <w:left w:val="single" w:sz="4" w:space="0" w:color="auto"/>
              <w:bottom w:val="single" w:sz="4" w:space="0" w:color="auto"/>
              <w:right w:val="single" w:sz="4" w:space="0" w:color="auto"/>
            </w:tcBorders>
            <w:vAlign w:val="center"/>
            <w:hideMark/>
          </w:tcPr>
          <w:p w14:paraId="52B9AC4A"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38137185"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5CF6BE9A"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penghalusan </w:t>
            </w:r>
            <w:r w:rsidRPr="00F541F0">
              <w:rPr>
                <w:rFonts w:eastAsia="Times New Roman" w:cs="Times New Roman"/>
                <w:i/>
                <w:iCs/>
                <w:color w:val="000000"/>
                <w:sz w:val="20"/>
                <w:szCs w:val="20"/>
                <w:lang w:val="id-ID" w:eastAsia="id-ID"/>
              </w:rPr>
              <w:t>head casing</w:t>
            </w:r>
          </w:p>
        </w:tc>
        <w:tc>
          <w:tcPr>
            <w:tcW w:w="849" w:type="dxa"/>
            <w:tcBorders>
              <w:top w:val="nil"/>
              <w:left w:val="nil"/>
              <w:bottom w:val="single" w:sz="4" w:space="0" w:color="auto"/>
              <w:right w:val="single" w:sz="4" w:space="0" w:color="auto"/>
            </w:tcBorders>
            <w:shd w:val="clear" w:color="auto" w:fill="auto"/>
            <w:noWrap/>
            <w:vAlign w:val="center"/>
            <w:hideMark/>
          </w:tcPr>
          <w:p w14:paraId="00FAF82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478,86</w:t>
            </w:r>
          </w:p>
        </w:tc>
        <w:tc>
          <w:tcPr>
            <w:tcW w:w="849" w:type="dxa"/>
            <w:tcBorders>
              <w:top w:val="nil"/>
              <w:left w:val="nil"/>
              <w:bottom w:val="single" w:sz="4" w:space="0" w:color="auto"/>
              <w:right w:val="single" w:sz="4" w:space="0" w:color="auto"/>
            </w:tcBorders>
            <w:shd w:val="clear" w:color="auto" w:fill="auto"/>
            <w:noWrap/>
            <w:vAlign w:val="center"/>
            <w:hideMark/>
          </w:tcPr>
          <w:p w14:paraId="370DF03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478,82</w:t>
            </w:r>
          </w:p>
        </w:tc>
        <w:tc>
          <w:tcPr>
            <w:tcW w:w="849" w:type="dxa"/>
            <w:tcBorders>
              <w:top w:val="nil"/>
              <w:left w:val="nil"/>
              <w:bottom w:val="single" w:sz="4" w:space="0" w:color="auto"/>
              <w:right w:val="single" w:sz="4" w:space="0" w:color="auto"/>
            </w:tcBorders>
            <w:shd w:val="clear" w:color="auto" w:fill="auto"/>
            <w:noWrap/>
            <w:vAlign w:val="center"/>
            <w:hideMark/>
          </w:tcPr>
          <w:p w14:paraId="2CC4585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478,56</w:t>
            </w:r>
          </w:p>
        </w:tc>
        <w:tc>
          <w:tcPr>
            <w:tcW w:w="849" w:type="dxa"/>
            <w:tcBorders>
              <w:top w:val="nil"/>
              <w:left w:val="nil"/>
              <w:bottom w:val="single" w:sz="4" w:space="0" w:color="auto"/>
              <w:right w:val="single" w:sz="4" w:space="0" w:color="auto"/>
            </w:tcBorders>
            <w:shd w:val="clear" w:color="auto" w:fill="auto"/>
            <w:noWrap/>
            <w:vAlign w:val="center"/>
            <w:hideMark/>
          </w:tcPr>
          <w:p w14:paraId="037E3DC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478,70</w:t>
            </w:r>
          </w:p>
        </w:tc>
        <w:tc>
          <w:tcPr>
            <w:tcW w:w="849" w:type="dxa"/>
            <w:tcBorders>
              <w:top w:val="nil"/>
              <w:left w:val="nil"/>
              <w:bottom w:val="single" w:sz="4" w:space="0" w:color="auto"/>
              <w:right w:val="single" w:sz="4" w:space="0" w:color="auto"/>
            </w:tcBorders>
            <w:shd w:val="clear" w:color="auto" w:fill="auto"/>
            <w:noWrap/>
            <w:vAlign w:val="center"/>
            <w:hideMark/>
          </w:tcPr>
          <w:p w14:paraId="1D13CC6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478,79</w:t>
            </w:r>
          </w:p>
        </w:tc>
        <w:tc>
          <w:tcPr>
            <w:tcW w:w="849" w:type="dxa"/>
            <w:tcBorders>
              <w:top w:val="nil"/>
              <w:left w:val="nil"/>
              <w:bottom w:val="single" w:sz="4" w:space="0" w:color="auto"/>
              <w:right w:val="single" w:sz="4" w:space="0" w:color="auto"/>
            </w:tcBorders>
            <w:shd w:val="clear" w:color="auto" w:fill="auto"/>
            <w:noWrap/>
            <w:vAlign w:val="center"/>
            <w:hideMark/>
          </w:tcPr>
          <w:p w14:paraId="1B95B3E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478,74</w:t>
            </w:r>
          </w:p>
        </w:tc>
        <w:tc>
          <w:tcPr>
            <w:tcW w:w="682" w:type="dxa"/>
            <w:tcBorders>
              <w:top w:val="nil"/>
              <w:left w:val="nil"/>
              <w:bottom w:val="single" w:sz="4" w:space="0" w:color="auto"/>
              <w:right w:val="single" w:sz="4" w:space="0" w:color="auto"/>
            </w:tcBorders>
            <w:shd w:val="clear" w:color="auto" w:fill="auto"/>
            <w:noWrap/>
            <w:vAlign w:val="center"/>
            <w:hideMark/>
          </w:tcPr>
          <w:p w14:paraId="59249ED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0,61</w:t>
            </w:r>
          </w:p>
        </w:tc>
        <w:tc>
          <w:tcPr>
            <w:tcW w:w="707" w:type="dxa"/>
            <w:tcBorders>
              <w:top w:val="nil"/>
              <w:left w:val="nil"/>
              <w:bottom w:val="single" w:sz="4" w:space="0" w:color="auto"/>
              <w:right w:val="single" w:sz="4" w:space="0" w:color="auto"/>
            </w:tcBorders>
            <w:shd w:val="clear" w:color="auto" w:fill="auto"/>
            <w:noWrap/>
            <w:vAlign w:val="center"/>
            <w:hideMark/>
          </w:tcPr>
          <w:p w14:paraId="6CEF18E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0,27</w:t>
            </w:r>
          </w:p>
        </w:tc>
        <w:tc>
          <w:tcPr>
            <w:tcW w:w="849" w:type="dxa"/>
            <w:tcBorders>
              <w:top w:val="nil"/>
              <w:left w:val="nil"/>
              <w:bottom w:val="single" w:sz="4" w:space="0" w:color="auto"/>
              <w:right w:val="single" w:sz="4" w:space="0" w:color="auto"/>
            </w:tcBorders>
            <w:shd w:val="clear" w:color="auto" w:fill="auto"/>
            <w:noWrap/>
            <w:vAlign w:val="center"/>
            <w:hideMark/>
          </w:tcPr>
          <w:p w14:paraId="2B9ABAC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479,56</w:t>
            </w:r>
          </w:p>
        </w:tc>
        <w:tc>
          <w:tcPr>
            <w:tcW w:w="849" w:type="dxa"/>
            <w:tcBorders>
              <w:top w:val="nil"/>
              <w:left w:val="nil"/>
              <w:bottom w:val="single" w:sz="4" w:space="0" w:color="auto"/>
              <w:right w:val="single" w:sz="4" w:space="0" w:color="auto"/>
            </w:tcBorders>
            <w:shd w:val="clear" w:color="auto" w:fill="auto"/>
            <w:noWrap/>
            <w:vAlign w:val="center"/>
            <w:hideMark/>
          </w:tcPr>
          <w:p w14:paraId="69FCE12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477,93</w:t>
            </w:r>
          </w:p>
        </w:tc>
        <w:tc>
          <w:tcPr>
            <w:tcW w:w="1201" w:type="dxa"/>
            <w:tcBorders>
              <w:top w:val="nil"/>
              <w:left w:val="nil"/>
              <w:bottom w:val="single" w:sz="4" w:space="0" w:color="auto"/>
              <w:right w:val="single" w:sz="4" w:space="0" w:color="auto"/>
            </w:tcBorders>
            <w:shd w:val="clear" w:color="auto" w:fill="auto"/>
            <w:noWrap/>
            <w:vAlign w:val="center"/>
            <w:hideMark/>
          </w:tcPr>
          <w:p w14:paraId="2557569D"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67559D7C"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4F54BB7C"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00A95965"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7BD726E5"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 xml:space="preserve">ke area </w:t>
            </w:r>
            <w:r w:rsidRPr="00F541F0">
              <w:rPr>
                <w:rFonts w:eastAsia="Times New Roman" w:cs="Times New Roman"/>
                <w:i/>
                <w:iCs/>
                <w:color w:val="000000"/>
                <w:sz w:val="20"/>
                <w:szCs w:val="20"/>
                <w:lang w:val="id-ID" w:eastAsia="id-ID"/>
              </w:rPr>
              <w:t>machining</w:t>
            </w:r>
          </w:p>
        </w:tc>
        <w:tc>
          <w:tcPr>
            <w:tcW w:w="849" w:type="dxa"/>
            <w:tcBorders>
              <w:top w:val="nil"/>
              <w:left w:val="nil"/>
              <w:bottom w:val="single" w:sz="4" w:space="0" w:color="auto"/>
              <w:right w:val="single" w:sz="4" w:space="0" w:color="auto"/>
            </w:tcBorders>
            <w:shd w:val="clear" w:color="auto" w:fill="auto"/>
            <w:noWrap/>
            <w:vAlign w:val="center"/>
            <w:hideMark/>
          </w:tcPr>
          <w:p w14:paraId="07FC09A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4,01</w:t>
            </w:r>
          </w:p>
        </w:tc>
        <w:tc>
          <w:tcPr>
            <w:tcW w:w="849" w:type="dxa"/>
            <w:tcBorders>
              <w:top w:val="nil"/>
              <w:left w:val="nil"/>
              <w:bottom w:val="single" w:sz="4" w:space="0" w:color="auto"/>
              <w:right w:val="single" w:sz="4" w:space="0" w:color="auto"/>
            </w:tcBorders>
            <w:shd w:val="clear" w:color="auto" w:fill="auto"/>
            <w:noWrap/>
            <w:vAlign w:val="center"/>
            <w:hideMark/>
          </w:tcPr>
          <w:p w14:paraId="6B0BA87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4,47</w:t>
            </w:r>
          </w:p>
        </w:tc>
        <w:tc>
          <w:tcPr>
            <w:tcW w:w="849" w:type="dxa"/>
            <w:tcBorders>
              <w:top w:val="nil"/>
              <w:left w:val="nil"/>
              <w:bottom w:val="single" w:sz="4" w:space="0" w:color="auto"/>
              <w:right w:val="single" w:sz="4" w:space="0" w:color="auto"/>
            </w:tcBorders>
            <w:shd w:val="clear" w:color="auto" w:fill="auto"/>
            <w:noWrap/>
            <w:vAlign w:val="center"/>
            <w:hideMark/>
          </w:tcPr>
          <w:p w14:paraId="394B5BD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3,16</w:t>
            </w:r>
          </w:p>
        </w:tc>
        <w:tc>
          <w:tcPr>
            <w:tcW w:w="849" w:type="dxa"/>
            <w:tcBorders>
              <w:top w:val="nil"/>
              <w:left w:val="nil"/>
              <w:bottom w:val="single" w:sz="4" w:space="0" w:color="auto"/>
              <w:right w:val="single" w:sz="4" w:space="0" w:color="auto"/>
            </w:tcBorders>
            <w:shd w:val="clear" w:color="auto" w:fill="auto"/>
            <w:noWrap/>
            <w:vAlign w:val="center"/>
            <w:hideMark/>
          </w:tcPr>
          <w:p w14:paraId="1B0F02F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3,85</w:t>
            </w:r>
          </w:p>
        </w:tc>
        <w:tc>
          <w:tcPr>
            <w:tcW w:w="849" w:type="dxa"/>
            <w:tcBorders>
              <w:top w:val="nil"/>
              <w:left w:val="nil"/>
              <w:bottom w:val="single" w:sz="4" w:space="0" w:color="auto"/>
              <w:right w:val="single" w:sz="4" w:space="0" w:color="auto"/>
            </w:tcBorders>
            <w:shd w:val="clear" w:color="auto" w:fill="auto"/>
            <w:noWrap/>
            <w:vAlign w:val="center"/>
            <w:hideMark/>
          </w:tcPr>
          <w:p w14:paraId="29F1E95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3,94</w:t>
            </w:r>
          </w:p>
        </w:tc>
        <w:tc>
          <w:tcPr>
            <w:tcW w:w="849" w:type="dxa"/>
            <w:tcBorders>
              <w:top w:val="nil"/>
              <w:left w:val="nil"/>
              <w:bottom w:val="single" w:sz="4" w:space="0" w:color="auto"/>
              <w:right w:val="single" w:sz="4" w:space="0" w:color="auto"/>
            </w:tcBorders>
            <w:shd w:val="clear" w:color="auto" w:fill="auto"/>
            <w:noWrap/>
            <w:vAlign w:val="center"/>
            <w:hideMark/>
          </w:tcPr>
          <w:p w14:paraId="4090A09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3,88</w:t>
            </w:r>
          </w:p>
        </w:tc>
        <w:tc>
          <w:tcPr>
            <w:tcW w:w="682" w:type="dxa"/>
            <w:tcBorders>
              <w:top w:val="nil"/>
              <w:left w:val="nil"/>
              <w:bottom w:val="single" w:sz="4" w:space="0" w:color="auto"/>
              <w:right w:val="single" w:sz="4" w:space="0" w:color="auto"/>
            </w:tcBorders>
            <w:shd w:val="clear" w:color="auto" w:fill="auto"/>
            <w:noWrap/>
            <w:vAlign w:val="center"/>
            <w:hideMark/>
          </w:tcPr>
          <w:p w14:paraId="076E9F3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0,62</w:t>
            </w:r>
          </w:p>
        </w:tc>
        <w:tc>
          <w:tcPr>
            <w:tcW w:w="707" w:type="dxa"/>
            <w:tcBorders>
              <w:top w:val="nil"/>
              <w:left w:val="nil"/>
              <w:bottom w:val="single" w:sz="4" w:space="0" w:color="auto"/>
              <w:right w:val="single" w:sz="4" w:space="0" w:color="auto"/>
            </w:tcBorders>
            <w:shd w:val="clear" w:color="auto" w:fill="auto"/>
            <w:noWrap/>
            <w:vAlign w:val="center"/>
            <w:hideMark/>
          </w:tcPr>
          <w:p w14:paraId="39DF0EA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0,28</w:t>
            </w:r>
          </w:p>
        </w:tc>
        <w:tc>
          <w:tcPr>
            <w:tcW w:w="849" w:type="dxa"/>
            <w:tcBorders>
              <w:top w:val="nil"/>
              <w:left w:val="nil"/>
              <w:bottom w:val="single" w:sz="4" w:space="0" w:color="auto"/>
              <w:right w:val="single" w:sz="4" w:space="0" w:color="auto"/>
            </w:tcBorders>
            <w:shd w:val="clear" w:color="auto" w:fill="auto"/>
            <w:noWrap/>
            <w:vAlign w:val="center"/>
            <w:hideMark/>
          </w:tcPr>
          <w:p w14:paraId="3D42A27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4,72</w:t>
            </w:r>
          </w:p>
        </w:tc>
        <w:tc>
          <w:tcPr>
            <w:tcW w:w="849" w:type="dxa"/>
            <w:tcBorders>
              <w:top w:val="nil"/>
              <w:left w:val="nil"/>
              <w:bottom w:val="single" w:sz="4" w:space="0" w:color="auto"/>
              <w:right w:val="single" w:sz="4" w:space="0" w:color="auto"/>
            </w:tcBorders>
            <w:shd w:val="clear" w:color="auto" w:fill="auto"/>
            <w:noWrap/>
            <w:vAlign w:val="center"/>
            <w:hideMark/>
          </w:tcPr>
          <w:p w14:paraId="405FA21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3,04</w:t>
            </w:r>
          </w:p>
        </w:tc>
        <w:tc>
          <w:tcPr>
            <w:tcW w:w="1201" w:type="dxa"/>
            <w:tcBorders>
              <w:top w:val="nil"/>
              <w:left w:val="nil"/>
              <w:bottom w:val="single" w:sz="4" w:space="0" w:color="auto"/>
              <w:right w:val="single" w:sz="4" w:space="0" w:color="auto"/>
            </w:tcBorders>
            <w:shd w:val="clear" w:color="auto" w:fill="auto"/>
            <w:noWrap/>
            <w:vAlign w:val="center"/>
            <w:hideMark/>
          </w:tcPr>
          <w:p w14:paraId="2FDA5E04"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65D66724" w14:textId="77777777" w:rsidTr="00F541F0">
        <w:trPr>
          <w:trHeight w:val="765"/>
        </w:trPr>
        <w:tc>
          <w:tcPr>
            <w:tcW w:w="503" w:type="dxa"/>
            <w:vMerge w:val="restart"/>
            <w:tcBorders>
              <w:top w:val="nil"/>
              <w:left w:val="single" w:sz="4" w:space="0" w:color="auto"/>
              <w:bottom w:val="single" w:sz="4" w:space="0" w:color="auto"/>
              <w:right w:val="single" w:sz="4" w:space="0" w:color="auto"/>
            </w:tcBorders>
            <w:shd w:val="clear" w:color="auto" w:fill="auto"/>
            <w:vAlign w:val="center"/>
            <w:hideMark/>
          </w:tcPr>
          <w:p w14:paraId="5A879CAD"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13</w:t>
            </w:r>
          </w:p>
        </w:tc>
        <w:tc>
          <w:tcPr>
            <w:tcW w:w="1201" w:type="dxa"/>
            <w:vMerge w:val="restart"/>
            <w:tcBorders>
              <w:top w:val="nil"/>
              <w:left w:val="single" w:sz="4" w:space="0" w:color="auto"/>
              <w:bottom w:val="single" w:sz="4" w:space="0" w:color="auto"/>
              <w:right w:val="single" w:sz="4" w:space="0" w:color="auto"/>
            </w:tcBorders>
            <w:shd w:val="clear" w:color="auto" w:fill="auto"/>
            <w:vAlign w:val="center"/>
            <w:hideMark/>
          </w:tcPr>
          <w:p w14:paraId="1F9271A4"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Penghalusan </w:t>
            </w:r>
            <w:r w:rsidRPr="00F541F0">
              <w:rPr>
                <w:rFonts w:eastAsia="Times New Roman" w:cs="Times New Roman"/>
                <w:i/>
                <w:iCs/>
                <w:color w:val="000000"/>
                <w:sz w:val="20"/>
                <w:szCs w:val="20"/>
                <w:lang w:val="id-ID" w:eastAsia="id-ID"/>
              </w:rPr>
              <w:t>body casing</w:t>
            </w:r>
          </w:p>
        </w:tc>
        <w:tc>
          <w:tcPr>
            <w:tcW w:w="1342" w:type="dxa"/>
            <w:tcBorders>
              <w:top w:val="nil"/>
              <w:left w:val="nil"/>
              <w:bottom w:val="single" w:sz="4" w:space="0" w:color="auto"/>
              <w:right w:val="single" w:sz="4" w:space="0" w:color="auto"/>
            </w:tcBorders>
            <w:shd w:val="clear" w:color="auto" w:fill="auto"/>
            <w:vAlign w:val="center"/>
            <w:hideMark/>
          </w:tcPr>
          <w:p w14:paraId="501E5D6B"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Memasukkan </w:t>
            </w:r>
            <w:r w:rsidRPr="00F541F0">
              <w:rPr>
                <w:rFonts w:eastAsia="Times New Roman" w:cs="Times New Roman"/>
                <w:i/>
                <w:iCs/>
                <w:color w:val="000000"/>
                <w:sz w:val="20"/>
                <w:szCs w:val="20"/>
                <w:lang w:val="id-ID" w:eastAsia="id-ID"/>
              </w:rPr>
              <w:t>body casing</w:t>
            </w:r>
            <w:r w:rsidRPr="00F541F0">
              <w:rPr>
                <w:rFonts w:eastAsia="Times New Roman" w:cs="Times New Roman"/>
                <w:color w:val="000000"/>
                <w:sz w:val="20"/>
                <w:szCs w:val="20"/>
                <w:lang w:val="id-ID" w:eastAsia="id-ID"/>
              </w:rPr>
              <w:t xml:space="preserve"> ke mesin gerinda</w:t>
            </w:r>
          </w:p>
        </w:tc>
        <w:tc>
          <w:tcPr>
            <w:tcW w:w="849" w:type="dxa"/>
            <w:tcBorders>
              <w:top w:val="nil"/>
              <w:left w:val="nil"/>
              <w:bottom w:val="single" w:sz="4" w:space="0" w:color="auto"/>
              <w:right w:val="single" w:sz="4" w:space="0" w:color="auto"/>
            </w:tcBorders>
            <w:shd w:val="clear" w:color="auto" w:fill="auto"/>
            <w:noWrap/>
            <w:vAlign w:val="center"/>
            <w:hideMark/>
          </w:tcPr>
          <w:p w14:paraId="37F2BE9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5,45</w:t>
            </w:r>
          </w:p>
        </w:tc>
        <w:tc>
          <w:tcPr>
            <w:tcW w:w="849" w:type="dxa"/>
            <w:tcBorders>
              <w:top w:val="nil"/>
              <w:left w:val="nil"/>
              <w:bottom w:val="single" w:sz="4" w:space="0" w:color="auto"/>
              <w:right w:val="single" w:sz="4" w:space="0" w:color="auto"/>
            </w:tcBorders>
            <w:shd w:val="clear" w:color="auto" w:fill="auto"/>
            <w:noWrap/>
            <w:vAlign w:val="center"/>
            <w:hideMark/>
          </w:tcPr>
          <w:p w14:paraId="7686963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5,91</w:t>
            </w:r>
          </w:p>
        </w:tc>
        <w:tc>
          <w:tcPr>
            <w:tcW w:w="849" w:type="dxa"/>
            <w:tcBorders>
              <w:top w:val="nil"/>
              <w:left w:val="nil"/>
              <w:bottom w:val="single" w:sz="4" w:space="0" w:color="auto"/>
              <w:right w:val="single" w:sz="4" w:space="0" w:color="auto"/>
            </w:tcBorders>
            <w:shd w:val="clear" w:color="auto" w:fill="auto"/>
            <w:noWrap/>
            <w:vAlign w:val="center"/>
            <w:hideMark/>
          </w:tcPr>
          <w:p w14:paraId="243CF93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4,60</w:t>
            </w:r>
          </w:p>
        </w:tc>
        <w:tc>
          <w:tcPr>
            <w:tcW w:w="849" w:type="dxa"/>
            <w:tcBorders>
              <w:top w:val="nil"/>
              <w:left w:val="nil"/>
              <w:bottom w:val="single" w:sz="4" w:space="0" w:color="auto"/>
              <w:right w:val="single" w:sz="4" w:space="0" w:color="auto"/>
            </w:tcBorders>
            <w:shd w:val="clear" w:color="auto" w:fill="auto"/>
            <w:noWrap/>
            <w:vAlign w:val="center"/>
            <w:hideMark/>
          </w:tcPr>
          <w:p w14:paraId="5231B95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5,29</w:t>
            </w:r>
          </w:p>
        </w:tc>
        <w:tc>
          <w:tcPr>
            <w:tcW w:w="849" w:type="dxa"/>
            <w:tcBorders>
              <w:top w:val="nil"/>
              <w:left w:val="nil"/>
              <w:bottom w:val="single" w:sz="4" w:space="0" w:color="auto"/>
              <w:right w:val="single" w:sz="4" w:space="0" w:color="auto"/>
            </w:tcBorders>
            <w:shd w:val="clear" w:color="auto" w:fill="auto"/>
            <w:noWrap/>
            <w:vAlign w:val="center"/>
            <w:hideMark/>
          </w:tcPr>
          <w:p w14:paraId="589F992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5,41</w:t>
            </w:r>
          </w:p>
        </w:tc>
        <w:tc>
          <w:tcPr>
            <w:tcW w:w="849" w:type="dxa"/>
            <w:tcBorders>
              <w:top w:val="nil"/>
              <w:left w:val="nil"/>
              <w:bottom w:val="single" w:sz="4" w:space="0" w:color="auto"/>
              <w:right w:val="single" w:sz="4" w:space="0" w:color="auto"/>
            </w:tcBorders>
            <w:shd w:val="clear" w:color="auto" w:fill="auto"/>
            <w:noWrap/>
            <w:vAlign w:val="center"/>
            <w:hideMark/>
          </w:tcPr>
          <w:p w14:paraId="7DC2DAC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5,33</w:t>
            </w:r>
          </w:p>
        </w:tc>
        <w:tc>
          <w:tcPr>
            <w:tcW w:w="682" w:type="dxa"/>
            <w:tcBorders>
              <w:top w:val="nil"/>
              <w:left w:val="nil"/>
              <w:bottom w:val="single" w:sz="4" w:space="0" w:color="auto"/>
              <w:right w:val="single" w:sz="4" w:space="0" w:color="auto"/>
            </w:tcBorders>
            <w:shd w:val="clear" w:color="auto" w:fill="auto"/>
            <w:noWrap/>
            <w:vAlign w:val="center"/>
            <w:hideMark/>
          </w:tcPr>
          <w:p w14:paraId="3751242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0,62</w:t>
            </w:r>
          </w:p>
        </w:tc>
        <w:tc>
          <w:tcPr>
            <w:tcW w:w="707" w:type="dxa"/>
            <w:tcBorders>
              <w:top w:val="nil"/>
              <w:left w:val="nil"/>
              <w:bottom w:val="single" w:sz="4" w:space="0" w:color="auto"/>
              <w:right w:val="single" w:sz="4" w:space="0" w:color="auto"/>
            </w:tcBorders>
            <w:shd w:val="clear" w:color="auto" w:fill="auto"/>
            <w:noWrap/>
            <w:vAlign w:val="center"/>
            <w:hideMark/>
          </w:tcPr>
          <w:p w14:paraId="3EE47D7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0,28</w:t>
            </w:r>
          </w:p>
        </w:tc>
        <w:tc>
          <w:tcPr>
            <w:tcW w:w="849" w:type="dxa"/>
            <w:tcBorders>
              <w:top w:val="nil"/>
              <w:left w:val="nil"/>
              <w:bottom w:val="single" w:sz="4" w:space="0" w:color="auto"/>
              <w:right w:val="single" w:sz="4" w:space="0" w:color="auto"/>
            </w:tcBorders>
            <w:shd w:val="clear" w:color="auto" w:fill="auto"/>
            <w:noWrap/>
            <w:vAlign w:val="center"/>
            <w:hideMark/>
          </w:tcPr>
          <w:p w14:paraId="5EAE899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6,16</w:t>
            </w:r>
          </w:p>
        </w:tc>
        <w:tc>
          <w:tcPr>
            <w:tcW w:w="849" w:type="dxa"/>
            <w:tcBorders>
              <w:top w:val="nil"/>
              <w:left w:val="nil"/>
              <w:bottom w:val="single" w:sz="4" w:space="0" w:color="auto"/>
              <w:right w:val="single" w:sz="4" w:space="0" w:color="auto"/>
            </w:tcBorders>
            <w:shd w:val="clear" w:color="auto" w:fill="auto"/>
            <w:noWrap/>
            <w:vAlign w:val="center"/>
            <w:hideMark/>
          </w:tcPr>
          <w:p w14:paraId="68E1184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4,49</w:t>
            </w:r>
          </w:p>
        </w:tc>
        <w:tc>
          <w:tcPr>
            <w:tcW w:w="1201" w:type="dxa"/>
            <w:tcBorders>
              <w:top w:val="nil"/>
              <w:left w:val="nil"/>
              <w:bottom w:val="single" w:sz="4" w:space="0" w:color="auto"/>
              <w:right w:val="single" w:sz="4" w:space="0" w:color="auto"/>
            </w:tcBorders>
            <w:shd w:val="clear" w:color="auto" w:fill="auto"/>
            <w:noWrap/>
            <w:vAlign w:val="center"/>
            <w:hideMark/>
          </w:tcPr>
          <w:p w14:paraId="1E6D655D"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5A65D974" w14:textId="77777777" w:rsidTr="00F541F0">
        <w:trPr>
          <w:trHeight w:val="510"/>
        </w:trPr>
        <w:tc>
          <w:tcPr>
            <w:tcW w:w="503" w:type="dxa"/>
            <w:vMerge/>
            <w:tcBorders>
              <w:top w:val="nil"/>
              <w:left w:val="single" w:sz="4" w:space="0" w:color="auto"/>
              <w:bottom w:val="single" w:sz="4" w:space="0" w:color="auto"/>
              <w:right w:val="single" w:sz="4" w:space="0" w:color="auto"/>
            </w:tcBorders>
            <w:vAlign w:val="center"/>
            <w:hideMark/>
          </w:tcPr>
          <w:p w14:paraId="6D3FBF6B"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419F68ED"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1B892C15"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penghalusan </w:t>
            </w:r>
            <w:r w:rsidRPr="00F541F0">
              <w:rPr>
                <w:rFonts w:eastAsia="Times New Roman" w:cs="Times New Roman"/>
                <w:i/>
                <w:iCs/>
                <w:color w:val="000000"/>
                <w:sz w:val="20"/>
                <w:szCs w:val="20"/>
                <w:lang w:val="id-ID" w:eastAsia="id-ID"/>
              </w:rPr>
              <w:t>body casing</w:t>
            </w:r>
          </w:p>
        </w:tc>
        <w:tc>
          <w:tcPr>
            <w:tcW w:w="849" w:type="dxa"/>
            <w:tcBorders>
              <w:top w:val="nil"/>
              <w:left w:val="nil"/>
              <w:bottom w:val="single" w:sz="4" w:space="0" w:color="auto"/>
              <w:right w:val="single" w:sz="4" w:space="0" w:color="auto"/>
            </w:tcBorders>
            <w:shd w:val="clear" w:color="auto" w:fill="auto"/>
            <w:noWrap/>
            <w:vAlign w:val="center"/>
            <w:hideMark/>
          </w:tcPr>
          <w:p w14:paraId="786CEF4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487,68</w:t>
            </w:r>
          </w:p>
        </w:tc>
        <w:tc>
          <w:tcPr>
            <w:tcW w:w="849" w:type="dxa"/>
            <w:tcBorders>
              <w:top w:val="nil"/>
              <w:left w:val="nil"/>
              <w:bottom w:val="single" w:sz="4" w:space="0" w:color="auto"/>
              <w:right w:val="single" w:sz="4" w:space="0" w:color="auto"/>
            </w:tcBorders>
            <w:shd w:val="clear" w:color="auto" w:fill="auto"/>
            <w:noWrap/>
            <w:vAlign w:val="center"/>
            <w:hideMark/>
          </w:tcPr>
          <w:p w14:paraId="0623715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488,14</w:t>
            </w:r>
          </w:p>
        </w:tc>
        <w:tc>
          <w:tcPr>
            <w:tcW w:w="849" w:type="dxa"/>
            <w:tcBorders>
              <w:top w:val="nil"/>
              <w:left w:val="nil"/>
              <w:bottom w:val="single" w:sz="4" w:space="0" w:color="auto"/>
              <w:right w:val="single" w:sz="4" w:space="0" w:color="auto"/>
            </w:tcBorders>
            <w:shd w:val="clear" w:color="auto" w:fill="auto"/>
            <w:noWrap/>
            <w:vAlign w:val="center"/>
            <w:hideMark/>
          </w:tcPr>
          <w:p w14:paraId="18C029F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486,83</w:t>
            </w:r>
          </w:p>
        </w:tc>
        <w:tc>
          <w:tcPr>
            <w:tcW w:w="849" w:type="dxa"/>
            <w:tcBorders>
              <w:top w:val="nil"/>
              <w:left w:val="nil"/>
              <w:bottom w:val="single" w:sz="4" w:space="0" w:color="auto"/>
              <w:right w:val="single" w:sz="4" w:space="0" w:color="auto"/>
            </w:tcBorders>
            <w:shd w:val="clear" w:color="auto" w:fill="auto"/>
            <w:noWrap/>
            <w:vAlign w:val="center"/>
            <w:hideMark/>
          </w:tcPr>
          <w:p w14:paraId="1F17B3C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487,52</w:t>
            </w:r>
          </w:p>
        </w:tc>
        <w:tc>
          <w:tcPr>
            <w:tcW w:w="849" w:type="dxa"/>
            <w:tcBorders>
              <w:top w:val="nil"/>
              <w:left w:val="nil"/>
              <w:bottom w:val="single" w:sz="4" w:space="0" w:color="auto"/>
              <w:right w:val="single" w:sz="4" w:space="0" w:color="auto"/>
            </w:tcBorders>
            <w:shd w:val="clear" w:color="auto" w:fill="auto"/>
            <w:noWrap/>
            <w:vAlign w:val="center"/>
            <w:hideMark/>
          </w:tcPr>
          <w:p w14:paraId="6B582C6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487,61</w:t>
            </w:r>
          </w:p>
        </w:tc>
        <w:tc>
          <w:tcPr>
            <w:tcW w:w="849" w:type="dxa"/>
            <w:tcBorders>
              <w:top w:val="nil"/>
              <w:left w:val="nil"/>
              <w:bottom w:val="single" w:sz="4" w:space="0" w:color="auto"/>
              <w:right w:val="single" w:sz="4" w:space="0" w:color="auto"/>
            </w:tcBorders>
            <w:shd w:val="clear" w:color="auto" w:fill="auto"/>
            <w:noWrap/>
            <w:vAlign w:val="center"/>
            <w:hideMark/>
          </w:tcPr>
          <w:p w14:paraId="30AC998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487,55</w:t>
            </w:r>
          </w:p>
        </w:tc>
        <w:tc>
          <w:tcPr>
            <w:tcW w:w="682" w:type="dxa"/>
            <w:tcBorders>
              <w:top w:val="nil"/>
              <w:left w:val="nil"/>
              <w:bottom w:val="single" w:sz="4" w:space="0" w:color="auto"/>
              <w:right w:val="single" w:sz="4" w:space="0" w:color="auto"/>
            </w:tcBorders>
            <w:shd w:val="clear" w:color="auto" w:fill="auto"/>
            <w:noWrap/>
            <w:vAlign w:val="center"/>
            <w:hideMark/>
          </w:tcPr>
          <w:p w14:paraId="688B952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0,62</w:t>
            </w:r>
          </w:p>
        </w:tc>
        <w:tc>
          <w:tcPr>
            <w:tcW w:w="707" w:type="dxa"/>
            <w:tcBorders>
              <w:top w:val="nil"/>
              <w:left w:val="nil"/>
              <w:bottom w:val="single" w:sz="4" w:space="0" w:color="auto"/>
              <w:right w:val="single" w:sz="4" w:space="0" w:color="auto"/>
            </w:tcBorders>
            <w:shd w:val="clear" w:color="auto" w:fill="auto"/>
            <w:noWrap/>
            <w:vAlign w:val="center"/>
            <w:hideMark/>
          </w:tcPr>
          <w:p w14:paraId="4DE5FEB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0,28</w:t>
            </w:r>
          </w:p>
        </w:tc>
        <w:tc>
          <w:tcPr>
            <w:tcW w:w="849" w:type="dxa"/>
            <w:tcBorders>
              <w:top w:val="nil"/>
              <w:left w:val="nil"/>
              <w:bottom w:val="single" w:sz="4" w:space="0" w:color="auto"/>
              <w:right w:val="single" w:sz="4" w:space="0" w:color="auto"/>
            </w:tcBorders>
            <w:shd w:val="clear" w:color="auto" w:fill="auto"/>
            <w:noWrap/>
            <w:vAlign w:val="center"/>
            <w:hideMark/>
          </w:tcPr>
          <w:p w14:paraId="0B689A0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488,39</w:t>
            </w:r>
          </w:p>
        </w:tc>
        <w:tc>
          <w:tcPr>
            <w:tcW w:w="849" w:type="dxa"/>
            <w:tcBorders>
              <w:top w:val="nil"/>
              <w:left w:val="nil"/>
              <w:bottom w:val="single" w:sz="4" w:space="0" w:color="auto"/>
              <w:right w:val="single" w:sz="4" w:space="0" w:color="auto"/>
            </w:tcBorders>
            <w:shd w:val="clear" w:color="auto" w:fill="auto"/>
            <w:noWrap/>
            <w:vAlign w:val="center"/>
            <w:hideMark/>
          </w:tcPr>
          <w:p w14:paraId="46E8D9B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486,71</w:t>
            </w:r>
          </w:p>
        </w:tc>
        <w:tc>
          <w:tcPr>
            <w:tcW w:w="1201" w:type="dxa"/>
            <w:tcBorders>
              <w:top w:val="nil"/>
              <w:left w:val="nil"/>
              <w:bottom w:val="single" w:sz="4" w:space="0" w:color="auto"/>
              <w:right w:val="single" w:sz="4" w:space="0" w:color="auto"/>
            </w:tcBorders>
            <w:shd w:val="clear" w:color="auto" w:fill="auto"/>
            <w:noWrap/>
            <w:vAlign w:val="center"/>
            <w:hideMark/>
          </w:tcPr>
          <w:p w14:paraId="6DF490D9"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38C0FAC2"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10542477"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07079D3C"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4A27BC85"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w:t>
            </w:r>
            <w:r w:rsidRPr="00F541F0">
              <w:rPr>
                <w:rFonts w:eastAsia="Times New Roman" w:cs="Times New Roman"/>
                <w:i/>
                <w:iCs/>
                <w:color w:val="000000"/>
                <w:sz w:val="20"/>
                <w:szCs w:val="20"/>
                <w:lang w:val="id-ID" w:eastAsia="id-ID"/>
              </w:rPr>
              <w:t xml:space="preserve">body casing </w:t>
            </w:r>
            <w:r w:rsidRPr="00F541F0">
              <w:rPr>
                <w:rFonts w:eastAsia="Times New Roman" w:cs="Times New Roman"/>
                <w:color w:val="000000"/>
                <w:sz w:val="20"/>
                <w:szCs w:val="20"/>
                <w:lang w:val="id-ID" w:eastAsia="id-ID"/>
              </w:rPr>
              <w:t xml:space="preserve">ke area </w:t>
            </w:r>
            <w:r w:rsidRPr="00F541F0">
              <w:rPr>
                <w:rFonts w:eastAsia="Times New Roman" w:cs="Times New Roman"/>
                <w:i/>
                <w:iCs/>
                <w:color w:val="000000"/>
                <w:sz w:val="20"/>
                <w:szCs w:val="20"/>
                <w:lang w:val="id-ID" w:eastAsia="id-ID"/>
              </w:rPr>
              <w:t>machining</w:t>
            </w:r>
          </w:p>
        </w:tc>
        <w:tc>
          <w:tcPr>
            <w:tcW w:w="849" w:type="dxa"/>
            <w:tcBorders>
              <w:top w:val="nil"/>
              <w:left w:val="nil"/>
              <w:bottom w:val="single" w:sz="4" w:space="0" w:color="auto"/>
              <w:right w:val="single" w:sz="4" w:space="0" w:color="auto"/>
            </w:tcBorders>
            <w:shd w:val="clear" w:color="auto" w:fill="auto"/>
            <w:noWrap/>
            <w:vAlign w:val="center"/>
            <w:hideMark/>
          </w:tcPr>
          <w:p w14:paraId="71781D3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4,19</w:t>
            </w:r>
          </w:p>
        </w:tc>
        <w:tc>
          <w:tcPr>
            <w:tcW w:w="849" w:type="dxa"/>
            <w:tcBorders>
              <w:top w:val="nil"/>
              <w:left w:val="nil"/>
              <w:bottom w:val="single" w:sz="4" w:space="0" w:color="auto"/>
              <w:right w:val="single" w:sz="4" w:space="0" w:color="auto"/>
            </w:tcBorders>
            <w:shd w:val="clear" w:color="auto" w:fill="auto"/>
            <w:noWrap/>
            <w:vAlign w:val="center"/>
            <w:hideMark/>
          </w:tcPr>
          <w:p w14:paraId="2805E48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3,65</w:t>
            </w:r>
          </w:p>
        </w:tc>
        <w:tc>
          <w:tcPr>
            <w:tcW w:w="849" w:type="dxa"/>
            <w:tcBorders>
              <w:top w:val="nil"/>
              <w:left w:val="nil"/>
              <w:bottom w:val="single" w:sz="4" w:space="0" w:color="auto"/>
              <w:right w:val="single" w:sz="4" w:space="0" w:color="auto"/>
            </w:tcBorders>
            <w:shd w:val="clear" w:color="auto" w:fill="auto"/>
            <w:noWrap/>
            <w:vAlign w:val="center"/>
            <w:hideMark/>
          </w:tcPr>
          <w:p w14:paraId="051DF52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3,34</w:t>
            </w:r>
          </w:p>
        </w:tc>
        <w:tc>
          <w:tcPr>
            <w:tcW w:w="849" w:type="dxa"/>
            <w:tcBorders>
              <w:top w:val="nil"/>
              <w:left w:val="nil"/>
              <w:bottom w:val="single" w:sz="4" w:space="0" w:color="auto"/>
              <w:right w:val="single" w:sz="4" w:space="0" w:color="auto"/>
            </w:tcBorders>
            <w:shd w:val="clear" w:color="auto" w:fill="auto"/>
            <w:noWrap/>
            <w:vAlign w:val="center"/>
            <w:hideMark/>
          </w:tcPr>
          <w:p w14:paraId="6951A8C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4,03</w:t>
            </w:r>
          </w:p>
        </w:tc>
        <w:tc>
          <w:tcPr>
            <w:tcW w:w="849" w:type="dxa"/>
            <w:tcBorders>
              <w:top w:val="nil"/>
              <w:left w:val="nil"/>
              <w:bottom w:val="single" w:sz="4" w:space="0" w:color="auto"/>
              <w:right w:val="single" w:sz="4" w:space="0" w:color="auto"/>
            </w:tcBorders>
            <w:shd w:val="clear" w:color="auto" w:fill="auto"/>
            <w:noWrap/>
            <w:vAlign w:val="center"/>
            <w:hideMark/>
          </w:tcPr>
          <w:p w14:paraId="7CC510E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4,12</w:t>
            </w:r>
          </w:p>
        </w:tc>
        <w:tc>
          <w:tcPr>
            <w:tcW w:w="849" w:type="dxa"/>
            <w:tcBorders>
              <w:top w:val="nil"/>
              <w:left w:val="nil"/>
              <w:bottom w:val="single" w:sz="4" w:space="0" w:color="auto"/>
              <w:right w:val="single" w:sz="4" w:space="0" w:color="auto"/>
            </w:tcBorders>
            <w:shd w:val="clear" w:color="auto" w:fill="auto"/>
            <w:noWrap/>
            <w:vAlign w:val="center"/>
            <w:hideMark/>
          </w:tcPr>
          <w:p w14:paraId="2F25EDE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3,86</w:t>
            </w:r>
          </w:p>
        </w:tc>
        <w:tc>
          <w:tcPr>
            <w:tcW w:w="682" w:type="dxa"/>
            <w:tcBorders>
              <w:top w:val="nil"/>
              <w:left w:val="nil"/>
              <w:bottom w:val="single" w:sz="4" w:space="0" w:color="auto"/>
              <w:right w:val="single" w:sz="4" w:space="0" w:color="auto"/>
            </w:tcBorders>
            <w:shd w:val="clear" w:color="auto" w:fill="auto"/>
            <w:noWrap/>
            <w:vAlign w:val="center"/>
            <w:hideMark/>
          </w:tcPr>
          <w:p w14:paraId="5D252A3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0,55</w:t>
            </w:r>
          </w:p>
        </w:tc>
        <w:tc>
          <w:tcPr>
            <w:tcW w:w="707" w:type="dxa"/>
            <w:tcBorders>
              <w:top w:val="nil"/>
              <w:left w:val="nil"/>
              <w:bottom w:val="single" w:sz="4" w:space="0" w:color="auto"/>
              <w:right w:val="single" w:sz="4" w:space="0" w:color="auto"/>
            </w:tcBorders>
            <w:shd w:val="clear" w:color="auto" w:fill="auto"/>
            <w:noWrap/>
            <w:vAlign w:val="center"/>
            <w:hideMark/>
          </w:tcPr>
          <w:p w14:paraId="75D12B4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0,25</w:t>
            </w:r>
          </w:p>
        </w:tc>
        <w:tc>
          <w:tcPr>
            <w:tcW w:w="849" w:type="dxa"/>
            <w:tcBorders>
              <w:top w:val="nil"/>
              <w:left w:val="nil"/>
              <w:bottom w:val="single" w:sz="4" w:space="0" w:color="auto"/>
              <w:right w:val="single" w:sz="4" w:space="0" w:color="auto"/>
            </w:tcBorders>
            <w:shd w:val="clear" w:color="auto" w:fill="auto"/>
            <w:noWrap/>
            <w:vAlign w:val="center"/>
            <w:hideMark/>
          </w:tcPr>
          <w:p w14:paraId="74768F4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4,61</w:t>
            </w:r>
          </w:p>
        </w:tc>
        <w:tc>
          <w:tcPr>
            <w:tcW w:w="849" w:type="dxa"/>
            <w:tcBorders>
              <w:top w:val="nil"/>
              <w:left w:val="nil"/>
              <w:bottom w:val="single" w:sz="4" w:space="0" w:color="auto"/>
              <w:right w:val="single" w:sz="4" w:space="0" w:color="auto"/>
            </w:tcBorders>
            <w:shd w:val="clear" w:color="auto" w:fill="auto"/>
            <w:noWrap/>
            <w:vAlign w:val="center"/>
            <w:hideMark/>
          </w:tcPr>
          <w:p w14:paraId="03633EB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3,12</w:t>
            </w:r>
          </w:p>
        </w:tc>
        <w:tc>
          <w:tcPr>
            <w:tcW w:w="1201" w:type="dxa"/>
            <w:tcBorders>
              <w:top w:val="nil"/>
              <w:left w:val="nil"/>
              <w:bottom w:val="single" w:sz="4" w:space="0" w:color="auto"/>
              <w:right w:val="single" w:sz="4" w:space="0" w:color="auto"/>
            </w:tcBorders>
            <w:shd w:val="clear" w:color="auto" w:fill="auto"/>
            <w:noWrap/>
            <w:vAlign w:val="center"/>
            <w:hideMark/>
          </w:tcPr>
          <w:p w14:paraId="116A5EBC"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7D931D1E" w14:textId="77777777" w:rsidTr="00F541F0">
        <w:trPr>
          <w:trHeight w:val="510"/>
        </w:trPr>
        <w:tc>
          <w:tcPr>
            <w:tcW w:w="503" w:type="dxa"/>
            <w:vMerge w:val="restart"/>
            <w:tcBorders>
              <w:top w:val="nil"/>
              <w:left w:val="single" w:sz="4" w:space="0" w:color="auto"/>
              <w:bottom w:val="single" w:sz="4" w:space="0" w:color="auto"/>
              <w:right w:val="single" w:sz="4" w:space="0" w:color="auto"/>
            </w:tcBorders>
            <w:shd w:val="clear" w:color="auto" w:fill="auto"/>
            <w:vAlign w:val="center"/>
            <w:hideMark/>
          </w:tcPr>
          <w:p w14:paraId="5E60C19C"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14</w:t>
            </w:r>
          </w:p>
        </w:tc>
        <w:tc>
          <w:tcPr>
            <w:tcW w:w="1201" w:type="dxa"/>
            <w:vMerge w:val="restart"/>
            <w:tcBorders>
              <w:top w:val="nil"/>
              <w:left w:val="single" w:sz="4" w:space="0" w:color="auto"/>
              <w:bottom w:val="single" w:sz="4" w:space="0" w:color="auto"/>
              <w:right w:val="single" w:sz="4" w:space="0" w:color="auto"/>
            </w:tcBorders>
            <w:shd w:val="clear" w:color="auto" w:fill="auto"/>
            <w:vAlign w:val="center"/>
            <w:hideMark/>
          </w:tcPr>
          <w:p w14:paraId="40F07568"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w:t>
            </w:r>
            <w:r w:rsidRPr="00F541F0">
              <w:rPr>
                <w:rFonts w:eastAsia="Times New Roman" w:cs="Times New Roman"/>
                <w:i/>
                <w:iCs/>
                <w:color w:val="000000"/>
                <w:sz w:val="20"/>
                <w:szCs w:val="20"/>
                <w:lang w:val="id-ID" w:eastAsia="id-ID"/>
              </w:rPr>
              <w:t>machining head casing</w:t>
            </w:r>
          </w:p>
        </w:tc>
        <w:tc>
          <w:tcPr>
            <w:tcW w:w="1342" w:type="dxa"/>
            <w:tcBorders>
              <w:top w:val="nil"/>
              <w:left w:val="nil"/>
              <w:bottom w:val="single" w:sz="4" w:space="0" w:color="auto"/>
              <w:right w:val="single" w:sz="4" w:space="0" w:color="auto"/>
            </w:tcBorders>
            <w:shd w:val="clear" w:color="auto" w:fill="auto"/>
            <w:vAlign w:val="center"/>
            <w:hideMark/>
          </w:tcPr>
          <w:p w14:paraId="63D4FAA9"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i/>
                <w:iCs/>
                <w:color w:val="000000"/>
                <w:sz w:val="20"/>
                <w:szCs w:val="20"/>
                <w:lang w:val="id-ID" w:eastAsia="id-ID"/>
              </w:rPr>
              <w:t xml:space="preserve">Setting tools </w:t>
            </w:r>
            <w:r w:rsidRPr="00F541F0">
              <w:rPr>
                <w:rFonts w:eastAsia="Times New Roman" w:cs="Times New Roman"/>
                <w:color w:val="000000"/>
                <w:sz w:val="20"/>
                <w:szCs w:val="20"/>
                <w:lang w:val="id-ID" w:eastAsia="id-ID"/>
              </w:rPr>
              <w:t>mesin bubut</w:t>
            </w:r>
          </w:p>
        </w:tc>
        <w:tc>
          <w:tcPr>
            <w:tcW w:w="849" w:type="dxa"/>
            <w:tcBorders>
              <w:top w:val="nil"/>
              <w:left w:val="nil"/>
              <w:bottom w:val="single" w:sz="4" w:space="0" w:color="auto"/>
              <w:right w:val="single" w:sz="4" w:space="0" w:color="auto"/>
            </w:tcBorders>
            <w:shd w:val="clear" w:color="auto" w:fill="auto"/>
            <w:noWrap/>
            <w:vAlign w:val="center"/>
            <w:hideMark/>
          </w:tcPr>
          <w:p w14:paraId="7CA1041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312,33</w:t>
            </w:r>
          </w:p>
        </w:tc>
        <w:tc>
          <w:tcPr>
            <w:tcW w:w="849" w:type="dxa"/>
            <w:tcBorders>
              <w:top w:val="nil"/>
              <w:left w:val="nil"/>
              <w:bottom w:val="single" w:sz="4" w:space="0" w:color="auto"/>
              <w:right w:val="single" w:sz="4" w:space="0" w:color="auto"/>
            </w:tcBorders>
            <w:shd w:val="clear" w:color="auto" w:fill="auto"/>
            <w:noWrap/>
            <w:vAlign w:val="center"/>
            <w:hideMark/>
          </w:tcPr>
          <w:p w14:paraId="48274A1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311,78</w:t>
            </w:r>
          </w:p>
        </w:tc>
        <w:tc>
          <w:tcPr>
            <w:tcW w:w="849" w:type="dxa"/>
            <w:tcBorders>
              <w:top w:val="nil"/>
              <w:left w:val="nil"/>
              <w:bottom w:val="single" w:sz="4" w:space="0" w:color="auto"/>
              <w:right w:val="single" w:sz="4" w:space="0" w:color="auto"/>
            </w:tcBorders>
            <w:shd w:val="clear" w:color="auto" w:fill="auto"/>
            <w:noWrap/>
            <w:vAlign w:val="center"/>
            <w:hideMark/>
          </w:tcPr>
          <w:p w14:paraId="265121F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311,51</w:t>
            </w:r>
          </w:p>
        </w:tc>
        <w:tc>
          <w:tcPr>
            <w:tcW w:w="849" w:type="dxa"/>
            <w:tcBorders>
              <w:top w:val="nil"/>
              <w:left w:val="nil"/>
              <w:bottom w:val="single" w:sz="4" w:space="0" w:color="auto"/>
              <w:right w:val="single" w:sz="4" w:space="0" w:color="auto"/>
            </w:tcBorders>
            <w:shd w:val="clear" w:color="auto" w:fill="auto"/>
            <w:noWrap/>
            <w:vAlign w:val="center"/>
            <w:hideMark/>
          </w:tcPr>
          <w:p w14:paraId="119054D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312,17</w:t>
            </w:r>
          </w:p>
        </w:tc>
        <w:tc>
          <w:tcPr>
            <w:tcW w:w="849" w:type="dxa"/>
            <w:tcBorders>
              <w:top w:val="nil"/>
              <w:left w:val="nil"/>
              <w:bottom w:val="single" w:sz="4" w:space="0" w:color="auto"/>
              <w:right w:val="single" w:sz="4" w:space="0" w:color="auto"/>
            </w:tcBorders>
            <w:shd w:val="clear" w:color="auto" w:fill="auto"/>
            <w:noWrap/>
            <w:vAlign w:val="center"/>
            <w:hideMark/>
          </w:tcPr>
          <w:p w14:paraId="6912EB8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312,26</w:t>
            </w:r>
          </w:p>
        </w:tc>
        <w:tc>
          <w:tcPr>
            <w:tcW w:w="849" w:type="dxa"/>
            <w:tcBorders>
              <w:top w:val="nil"/>
              <w:left w:val="nil"/>
              <w:bottom w:val="single" w:sz="4" w:space="0" w:color="auto"/>
              <w:right w:val="single" w:sz="4" w:space="0" w:color="auto"/>
            </w:tcBorders>
            <w:shd w:val="clear" w:color="auto" w:fill="auto"/>
            <w:noWrap/>
            <w:vAlign w:val="center"/>
            <w:hideMark/>
          </w:tcPr>
          <w:p w14:paraId="15E39CA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312,01</w:t>
            </w:r>
          </w:p>
        </w:tc>
        <w:tc>
          <w:tcPr>
            <w:tcW w:w="682" w:type="dxa"/>
            <w:tcBorders>
              <w:top w:val="nil"/>
              <w:left w:val="nil"/>
              <w:bottom w:val="single" w:sz="4" w:space="0" w:color="auto"/>
              <w:right w:val="single" w:sz="4" w:space="0" w:color="auto"/>
            </w:tcBorders>
            <w:shd w:val="clear" w:color="auto" w:fill="auto"/>
            <w:noWrap/>
            <w:vAlign w:val="center"/>
            <w:hideMark/>
          </w:tcPr>
          <w:p w14:paraId="57FE568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0,54</w:t>
            </w:r>
          </w:p>
        </w:tc>
        <w:tc>
          <w:tcPr>
            <w:tcW w:w="707" w:type="dxa"/>
            <w:tcBorders>
              <w:top w:val="nil"/>
              <w:left w:val="nil"/>
              <w:bottom w:val="single" w:sz="4" w:space="0" w:color="auto"/>
              <w:right w:val="single" w:sz="4" w:space="0" w:color="auto"/>
            </w:tcBorders>
            <w:shd w:val="clear" w:color="auto" w:fill="auto"/>
            <w:noWrap/>
            <w:vAlign w:val="center"/>
            <w:hideMark/>
          </w:tcPr>
          <w:p w14:paraId="5349CC3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0,24</w:t>
            </w:r>
          </w:p>
        </w:tc>
        <w:tc>
          <w:tcPr>
            <w:tcW w:w="849" w:type="dxa"/>
            <w:tcBorders>
              <w:top w:val="nil"/>
              <w:left w:val="nil"/>
              <w:bottom w:val="single" w:sz="4" w:space="0" w:color="auto"/>
              <w:right w:val="single" w:sz="4" w:space="0" w:color="auto"/>
            </w:tcBorders>
            <w:shd w:val="clear" w:color="auto" w:fill="auto"/>
            <w:noWrap/>
            <w:vAlign w:val="center"/>
            <w:hideMark/>
          </w:tcPr>
          <w:p w14:paraId="512D022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312,74</w:t>
            </w:r>
          </w:p>
        </w:tc>
        <w:tc>
          <w:tcPr>
            <w:tcW w:w="849" w:type="dxa"/>
            <w:tcBorders>
              <w:top w:val="nil"/>
              <w:left w:val="nil"/>
              <w:bottom w:val="single" w:sz="4" w:space="0" w:color="auto"/>
              <w:right w:val="single" w:sz="4" w:space="0" w:color="auto"/>
            </w:tcBorders>
            <w:shd w:val="clear" w:color="auto" w:fill="auto"/>
            <w:noWrap/>
            <w:vAlign w:val="center"/>
            <w:hideMark/>
          </w:tcPr>
          <w:p w14:paraId="46B92CC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311,28</w:t>
            </w:r>
          </w:p>
        </w:tc>
        <w:tc>
          <w:tcPr>
            <w:tcW w:w="1201" w:type="dxa"/>
            <w:tcBorders>
              <w:top w:val="nil"/>
              <w:left w:val="nil"/>
              <w:bottom w:val="single" w:sz="4" w:space="0" w:color="auto"/>
              <w:right w:val="single" w:sz="4" w:space="0" w:color="auto"/>
            </w:tcBorders>
            <w:shd w:val="clear" w:color="auto" w:fill="auto"/>
            <w:noWrap/>
            <w:vAlign w:val="center"/>
            <w:hideMark/>
          </w:tcPr>
          <w:p w14:paraId="48F86DA5"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0D9FB0AF"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0FD1015C"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602DEAD4"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5C96C0FF"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Memasukkan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ke mesin bubut</w:t>
            </w:r>
          </w:p>
        </w:tc>
        <w:tc>
          <w:tcPr>
            <w:tcW w:w="849" w:type="dxa"/>
            <w:tcBorders>
              <w:top w:val="nil"/>
              <w:left w:val="nil"/>
              <w:bottom w:val="single" w:sz="4" w:space="0" w:color="auto"/>
              <w:right w:val="single" w:sz="4" w:space="0" w:color="auto"/>
            </w:tcBorders>
            <w:shd w:val="clear" w:color="auto" w:fill="auto"/>
            <w:noWrap/>
            <w:vAlign w:val="center"/>
            <w:hideMark/>
          </w:tcPr>
          <w:p w14:paraId="1E76EBC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5,11</w:t>
            </w:r>
          </w:p>
        </w:tc>
        <w:tc>
          <w:tcPr>
            <w:tcW w:w="849" w:type="dxa"/>
            <w:tcBorders>
              <w:top w:val="nil"/>
              <w:left w:val="nil"/>
              <w:bottom w:val="single" w:sz="4" w:space="0" w:color="auto"/>
              <w:right w:val="single" w:sz="4" w:space="0" w:color="auto"/>
            </w:tcBorders>
            <w:shd w:val="clear" w:color="auto" w:fill="auto"/>
            <w:noWrap/>
            <w:vAlign w:val="center"/>
            <w:hideMark/>
          </w:tcPr>
          <w:p w14:paraId="533EFAE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4,80</w:t>
            </w:r>
          </w:p>
        </w:tc>
        <w:tc>
          <w:tcPr>
            <w:tcW w:w="849" w:type="dxa"/>
            <w:tcBorders>
              <w:top w:val="nil"/>
              <w:left w:val="nil"/>
              <w:bottom w:val="single" w:sz="4" w:space="0" w:color="auto"/>
              <w:right w:val="single" w:sz="4" w:space="0" w:color="auto"/>
            </w:tcBorders>
            <w:shd w:val="clear" w:color="auto" w:fill="auto"/>
            <w:noWrap/>
            <w:vAlign w:val="center"/>
            <w:hideMark/>
          </w:tcPr>
          <w:p w14:paraId="322CDED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4,29</w:t>
            </w:r>
          </w:p>
        </w:tc>
        <w:tc>
          <w:tcPr>
            <w:tcW w:w="849" w:type="dxa"/>
            <w:tcBorders>
              <w:top w:val="nil"/>
              <w:left w:val="nil"/>
              <w:bottom w:val="single" w:sz="4" w:space="0" w:color="auto"/>
              <w:right w:val="single" w:sz="4" w:space="0" w:color="auto"/>
            </w:tcBorders>
            <w:shd w:val="clear" w:color="auto" w:fill="auto"/>
            <w:noWrap/>
            <w:vAlign w:val="center"/>
            <w:hideMark/>
          </w:tcPr>
          <w:p w14:paraId="7E6EA7C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4,95</w:t>
            </w:r>
          </w:p>
        </w:tc>
        <w:tc>
          <w:tcPr>
            <w:tcW w:w="849" w:type="dxa"/>
            <w:tcBorders>
              <w:top w:val="nil"/>
              <w:left w:val="nil"/>
              <w:bottom w:val="single" w:sz="4" w:space="0" w:color="auto"/>
              <w:right w:val="single" w:sz="4" w:space="0" w:color="auto"/>
            </w:tcBorders>
            <w:shd w:val="clear" w:color="auto" w:fill="auto"/>
            <w:noWrap/>
            <w:vAlign w:val="center"/>
            <w:hideMark/>
          </w:tcPr>
          <w:p w14:paraId="7627D29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5,04</w:t>
            </w:r>
          </w:p>
        </w:tc>
        <w:tc>
          <w:tcPr>
            <w:tcW w:w="849" w:type="dxa"/>
            <w:tcBorders>
              <w:top w:val="nil"/>
              <w:left w:val="nil"/>
              <w:bottom w:val="single" w:sz="4" w:space="0" w:color="auto"/>
              <w:right w:val="single" w:sz="4" w:space="0" w:color="auto"/>
            </w:tcBorders>
            <w:shd w:val="clear" w:color="auto" w:fill="auto"/>
            <w:noWrap/>
            <w:vAlign w:val="center"/>
            <w:hideMark/>
          </w:tcPr>
          <w:p w14:paraId="70C7AFF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4,84</w:t>
            </w:r>
          </w:p>
        </w:tc>
        <w:tc>
          <w:tcPr>
            <w:tcW w:w="682" w:type="dxa"/>
            <w:tcBorders>
              <w:top w:val="nil"/>
              <w:left w:val="nil"/>
              <w:bottom w:val="single" w:sz="4" w:space="0" w:color="auto"/>
              <w:right w:val="single" w:sz="4" w:space="0" w:color="auto"/>
            </w:tcBorders>
            <w:shd w:val="clear" w:color="auto" w:fill="auto"/>
            <w:noWrap/>
            <w:vAlign w:val="center"/>
            <w:hideMark/>
          </w:tcPr>
          <w:p w14:paraId="37B69C5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0,58</w:t>
            </w:r>
          </w:p>
        </w:tc>
        <w:tc>
          <w:tcPr>
            <w:tcW w:w="707" w:type="dxa"/>
            <w:tcBorders>
              <w:top w:val="nil"/>
              <w:left w:val="nil"/>
              <w:bottom w:val="single" w:sz="4" w:space="0" w:color="auto"/>
              <w:right w:val="single" w:sz="4" w:space="0" w:color="auto"/>
            </w:tcBorders>
            <w:shd w:val="clear" w:color="auto" w:fill="auto"/>
            <w:noWrap/>
            <w:vAlign w:val="center"/>
            <w:hideMark/>
          </w:tcPr>
          <w:p w14:paraId="7398174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0,26</w:t>
            </w:r>
          </w:p>
        </w:tc>
        <w:tc>
          <w:tcPr>
            <w:tcW w:w="849" w:type="dxa"/>
            <w:tcBorders>
              <w:top w:val="nil"/>
              <w:left w:val="nil"/>
              <w:bottom w:val="single" w:sz="4" w:space="0" w:color="auto"/>
              <w:right w:val="single" w:sz="4" w:space="0" w:color="auto"/>
            </w:tcBorders>
            <w:shd w:val="clear" w:color="auto" w:fill="auto"/>
            <w:noWrap/>
            <w:vAlign w:val="center"/>
            <w:hideMark/>
          </w:tcPr>
          <w:p w14:paraId="2CC1298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5,62</w:t>
            </w:r>
          </w:p>
        </w:tc>
        <w:tc>
          <w:tcPr>
            <w:tcW w:w="849" w:type="dxa"/>
            <w:tcBorders>
              <w:top w:val="nil"/>
              <w:left w:val="nil"/>
              <w:bottom w:val="single" w:sz="4" w:space="0" w:color="auto"/>
              <w:right w:val="single" w:sz="4" w:space="0" w:color="auto"/>
            </w:tcBorders>
            <w:shd w:val="clear" w:color="auto" w:fill="auto"/>
            <w:noWrap/>
            <w:vAlign w:val="center"/>
            <w:hideMark/>
          </w:tcPr>
          <w:p w14:paraId="0962DEE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4,05</w:t>
            </w:r>
          </w:p>
        </w:tc>
        <w:tc>
          <w:tcPr>
            <w:tcW w:w="1201" w:type="dxa"/>
            <w:tcBorders>
              <w:top w:val="nil"/>
              <w:left w:val="nil"/>
              <w:bottom w:val="single" w:sz="4" w:space="0" w:color="auto"/>
              <w:right w:val="single" w:sz="4" w:space="0" w:color="auto"/>
            </w:tcBorders>
            <w:shd w:val="clear" w:color="auto" w:fill="auto"/>
            <w:noWrap/>
            <w:vAlign w:val="center"/>
            <w:hideMark/>
          </w:tcPr>
          <w:p w14:paraId="310E5355"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6C647B84" w14:textId="77777777" w:rsidTr="00F541F0">
        <w:trPr>
          <w:trHeight w:val="510"/>
        </w:trPr>
        <w:tc>
          <w:tcPr>
            <w:tcW w:w="503" w:type="dxa"/>
            <w:vMerge/>
            <w:tcBorders>
              <w:top w:val="nil"/>
              <w:left w:val="single" w:sz="4" w:space="0" w:color="auto"/>
              <w:bottom w:val="single" w:sz="4" w:space="0" w:color="auto"/>
              <w:right w:val="single" w:sz="4" w:space="0" w:color="auto"/>
            </w:tcBorders>
            <w:vAlign w:val="center"/>
            <w:hideMark/>
          </w:tcPr>
          <w:p w14:paraId="4249E405"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27BD615E"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274D2CEA"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Proses pembuatan ulir</w:t>
            </w:r>
          </w:p>
        </w:tc>
        <w:tc>
          <w:tcPr>
            <w:tcW w:w="849" w:type="dxa"/>
            <w:tcBorders>
              <w:top w:val="nil"/>
              <w:left w:val="nil"/>
              <w:bottom w:val="single" w:sz="4" w:space="0" w:color="auto"/>
              <w:right w:val="single" w:sz="4" w:space="0" w:color="auto"/>
            </w:tcBorders>
            <w:shd w:val="clear" w:color="auto" w:fill="auto"/>
            <w:noWrap/>
            <w:vAlign w:val="center"/>
            <w:hideMark/>
          </w:tcPr>
          <w:p w14:paraId="56C0D7B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314,05</w:t>
            </w:r>
          </w:p>
        </w:tc>
        <w:tc>
          <w:tcPr>
            <w:tcW w:w="849" w:type="dxa"/>
            <w:tcBorders>
              <w:top w:val="nil"/>
              <w:left w:val="nil"/>
              <w:bottom w:val="single" w:sz="4" w:space="0" w:color="auto"/>
              <w:right w:val="single" w:sz="4" w:space="0" w:color="auto"/>
            </w:tcBorders>
            <w:shd w:val="clear" w:color="auto" w:fill="auto"/>
            <w:noWrap/>
            <w:vAlign w:val="center"/>
            <w:hideMark/>
          </w:tcPr>
          <w:p w14:paraId="3F203EA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314,01</w:t>
            </w:r>
          </w:p>
        </w:tc>
        <w:tc>
          <w:tcPr>
            <w:tcW w:w="849" w:type="dxa"/>
            <w:tcBorders>
              <w:top w:val="nil"/>
              <w:left w:val="nil"/>
              <w:bottom w:val="single" w:sz="4" w:space="0" w:color="auto"/>
              <w:right w:val="single" w:sz="4" w:space="0" w:color="auto"/>
            </w:tcBorders>
            <w:shd w:val="clear" w:color="auto" w:fill="auto"/>
            <w:noWrap/>
            <w:vAlign w:val="center"/>
            <w:hideMark/>
          </w:tcPr>
          <w:p w14:paraId="530F745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313,70</w:t>
            </w:r>
          </w:p>
        </w:tc>
        <w:tc>
          <w:tcPr>
            <w:tcW w:w="849" w:type="dxa"/>
            <w:tcBorders>
              <w:top w:val="nil"/>
              <w:left w:val="nil"/>
              <w:bottom w:val="single" w:sz="4" w:space="0" w:color="auto"/>
              <w:right w:val="single" w:sz="4" w:space="0" w:color="auto"/>
            </w:tcBorders>
            <w:shd w:val="clear" w:color="auto" w:fill="auto"/>
            <w:noWrap/>
            <w:vAlign w:val="center"/>
            <w:hideMark/>
          </w:tcPr>
          <w:p w14:paraId="12EEFCE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313,89</w:t>
            </w:r>
          </w:p>
        </w:tc>
        <w:tc>
          <w:tcPr>
            <w:tcW w:w="849" w:type="dxa"/>
            <w:tcBorders>
              <w:top w:val="nil"/>
              <w:left w:val="nil"/>
              <w:bottom w:val="single" w:sz="4" w:space="0" w:color="auto"/>
              <w:right w:val="single" w:sz="4" w:space="0" w:color="auto"/>
            </w:tcBorders>
            <w:shd w:val="clear" w:color="auto" w:fill="auto"/>
            <w:noWrap/>
            <w:vAlign w:val="center"/>
            <w:hideMark/>
          </w:tcPr>
          <w:p w14:paraId="7568245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313,98</w:t>
            </w:r>
          </w:p>
        </w:tc>
        <w:tc>
          <w:tcPr>
            <w:tcW w:w="849" w:type="dxa"/>
            <w:tcBorders>
              <w:top w:val="nil"/>
              <w:left w:val="nil"/>
              <w:bottom w:val="single" w:sz="4" w:space="0" w:color="auto"/>
              <w:right w:val="single" w:sz="4" w:space="0" w:color="auto"/>
            </w:tcBorders>
            <w:shd w:val="clear" w:color="auto" w:fill="auto"/>
            <w:noWrap/>
            <w:vAlign w:val="center"/>
            <w:hideMark/>
          </w:tcPr>
          <w:p w14:paraId="37463CC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313,92</w:t>
            </w:r>
          </w:p>
        </w:tc>
        <w:tc>
          <w:tcPr>
            <w:tcW w:w="682" w:type="dxa"/>
            <w:tcBorders>
              <w:top w:val="nil"/>
              <w:left w:val="nil"/>
              <w:bottom w:val="single" w:sz="4" w:space="0" w:color="auto"/>
              <w:right w:val="single" w:sz="4" w:space="0" w:color="auto"/>
            </w:tcBorders>
            <w:shd w:val="clear" w:color="auto" w:fill="auto"/>
            <w:noWrap/>
            <w:vAlign w:val="center"/>
            <w:hideMark/>
          </w:tcPr>
          <w:p w14:paraId="1C97443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0,60</w:t>
            </w:r>
          </w:p>
        </w:tc>
        <w:tc>
          <w:tcPr>
            <w:tcW w:w="707" w:type="dxa"/>
            <w:tcBorders>
              <w:top w:val="nil"/>
              <w:left w:val="nil"/>
              <w:bottom w:val="single" w:sz="4" w:space="0" w:color="auto"/>
              <w:right w:val="single" w:sz="4" w:space="0" w:color="auto"/>
            </w:tcBorders>
            <w:shd w:val="clear" w:color="auto" w:fill="auto"/>
            <w:noWrap/>
            <w:vAlign w:val="center"/>
            <w:hideMark/>
          </w:tcPr>
          <w:p w14:paraId="7221A1B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0,27</w:t>
            </w:r>
          </w:p>
        </w:tc>
        <w:tc>
          <w:tcPr>
            <w:tcW w:w="849" w:type="dxa"/>
            <w:tcBorders>
              <w:top w:val="nil"/>
              <w:left w:val="nil"/>
              <w:bottom w:val="single" w:sz="4" w:space="0" w:color="auto"/>
              <w:right w:val="single" w:sz="4" w:space="0" w:color="auto"/>
            </w:tcBorders>
            <w:shd w:val="clear" w:color="auto" w:fill="auto"/>
            <w:noWrap/>
            <w:vAlign w:val="center"/>
            <w:hideMark/>
          </w:tcPr>
          <w:p w14:paraId="0F46B7B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314,73</w:t>
            </w:r>
          </w:p>
        </w:tc>
        <w:tc>
          <w:tcPr>
            <w:tcW w:w="849" w:type="dxa"/>
            <w:tcBorders>
              <w:top w:val="nil"/>
              <w:left w:val="nil"/>
              <w:bottom w:val="single" w:sz="4" w:space="0" w:color="auto"/>
              <w:right w:val="single" w:sz="4" w:space="0" w:color="auto"/>
            </w:tcBorders>
            <w:shd w:val="clear" w:color="auto" w:fill="auto"/>
            <w:noWrap/>
            <w:vAlign w:val="center"/>
            <w:hideMark/>
          </w:tcPr>
          <w:p w14:paraId="27038CA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313,11</w:t>
            </w:r>
          </w:p>
        </w:tc>
        <w:tc>
          <w:tcPr>
            <w:tcW w:w="1201" w:type="dxa"/>
            <w:tcBorders>
              <w:top w:val="nil"/>
              <w:left w:val="nil"/>
              <w:bottom w:val="single" w:sz="4" w:space="0" w:color="auto"/>
              <w:right w:val="single" w:sz="4" w:space="0" w:color="auto"/>
            </w:tcBorders>
            <w:shd w:val="clear" w:color="auto" w:fill="auto"/>
            <w:noWrap/>
            <w:vAlign w:val="center"/>
            <w:hideMark/>
          </w:tcPr>
          <w:p w14:paraId="4E389978"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783C38DE"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65E35882"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5DC7603F"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44C435BD"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ke area pelubangan</w:t>
            </w:r>
          </w:p>
        </w:tc>
        <w:tc>
          <w:tcPr>
            <w:tcW w:w="849" w:type="dxa"/>
            <w:tcBorders>
              <w:top w:val="nil"/>
              <w:left w:val="nil"/>
              <w:bottom w:val="single" w:sz="4" w:space="0" w:color="auto"/>
              <w:right w:val="single" w:sz="4" w:space="0" w:color="auto"/>
            </w:tcBorders>
            <w:shd w:val="clear" w:color="auto" w:fill="auto"/>
            <w:noWrap/>
            <w:vAlign w:val="center"/>
            <w:hideMark/>
          </w:tcPr>
          <w:p w14:paraId="364E803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6,96</w:t>
            </w:r>
          </w:p>
        </w:tc>
        <w:tc>
          <w:tcPr>
            <w:tcW w:w="849" w:type="dxa"/>
            <w:tcBorders>
              <w:top w:val="nil"/>
              <w:left w:val="nil"/>
              <w:bottom w:val="single" w:sz="4" w:space="0" w:color="auto"/>
              <w:right w:val="single" w:sz="4" w:space="0" w:color="auto"/>
            </w:tcBorders>
            <w:shd w:val="clear" w:color="auto" w:fill="auto"/>
            <w:noWrap/>
            <w:vAlign w:val="center"/>
            <w:hideMark/>
          </w:tcPr>
          <w:p w14:paraId="7C9A38D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7,42</w:t>
            </w:r>
          </w:p>
        </w:tc>
        <w:tc>
          <w:tcPr>
            <w:tcW w:w="849" w:type="dxa"/>
            <w:tcBorders>
              <w:top w:val="nil"/>
              <w:left w:val="nil"/>
              <w:bottom w:val="single" w:sz="4" w:space="0" w:color="auto"/>
              <w:right w:val="single" w:sz="4" w:space="0" w:color="auto"/>
            </w:tcBorders>
            <w:shd w:val="clear" w:color="auto" w:fill="auto"/>
            <w:noWrap/>
            <w:vAlign w:val="center"/>
            <w:hideMark/>
          </w:tcPr>
          <w:p w14:paraId="43836F0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6,56</w:t>
            </w:r>
          </w:p>
        </w:tc>
        <w:tc>
          <w:tcPr>
            <w:tcW w:w="849" w:type="dxa"/>
            <w:tcBorders>
              <w:top w:val="nil"/>
              <w:left w:val="nil"/>
              <w:bottom w:val="single" w:sz="4" w:space="0" w:color="auto"/>
              <w:right w:val="single" w:sz="4" w:space="0" w:color="auto"/>
            </w:tcBorders>
            <w:shd w:val="clear" w:color="auto" w:fill="auto"/>
            <w:noWrap/>
            <w:vAlign w:val="center"/>
            <w:hideMark/>
          </w:tcPr>
          <w:p w14:paraId="2447B1D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6,80</w:t>
            </w:r>
          </w:p>
        </w:tc>
        <w:tc>
          <w:tcPr>
            <w:tcW w:w="849" w:type="dxa"/>
            <w:tcBorders>
              <w:top w:val="nil"/>
              <w:left w:val="nil"/>
              <w:bottom w:val="single" w:sz="4" w:space="0" w:color="auto"/>
              <w:right w:val="single" w:sz="4" w:space="0" w:color="auto"/>
            </w:tcBorders>
            <w:shd w:val="clear" w:color="auto" w:fill="auto"/>
            <w:noWrap/>
            <w:vAlign w:val="center"/>
            <w:hideMark/>
          </w:tcPr>
          <w:p w14:paraId="6D7F665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6,89</w:t>
            </w:r>
          </w:p>
        </w:tc>
        <w:tc>
          <w:tcPr>
            <w:tcW w:w="849" w:type="dxa"/>
            <w:tcBorders>
              <w:top w:val="nil"/>
              <w:left w:val="nil"/>
              <w:bottom w:val="single" w:sz="4" w:space="0" w:color="auto"/>
              <w:right w:val="single" w:sz="4" w:space="0" w:color="auto"/>
            </w:tcBorders>
            <w:shd w:val="clear" w:color="auto" w:fill="auto"/>
            <w:noWrap/>
            <w:vAlign w:val="center"/>
            <w:hideMark/>
          </w:tcPr>
          <w:p w14:paraId="4B85150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6,92</w:t>
            </w:r>
          </w:p>
        </w:tc>
        <w:tc>
          <w:tcPr>
            <w:tcW w:w="682" w:type="dxa"/>
            <w:tcBorders>
              <w:top w:val="nil"/>
              <w:left w:val="nil"/>
              <w:bottom w:val="single" w:sz="4" w:space="0" w:color="auto"/>
              <w:right w:val="single" w:sz="4" w:space="0" w:color="auto"/>
            </w:tcBorders>
            <w:shd w:val="clear" w:color="auto" w:fill="auto"/>
            <w:noWrap/>
            <w:vAlign w:val="center"/>
            <w:hideMark/>
          </w:tcPr>
          <w:p w14:paraId="4B83B0A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0,52</w:t>
            </w:r>
          </w:p>
        </w:tc>
        <w:tc>
          <w:tcPr>
            <w:tcW w:w="707" w:type="dxa"/>
            <w:tcBorders>
              <w:top w:val="nil"/>
              <w:left w:val="nil"/>
              <w:bottom w:val="single" w:sz="4" w:space="0" w:color="auto"/>
              <w:right w:val="single" w:sz="4" w:space="0" w:color="auto"/>
            </w:tcBorders>
            <w:shd w:val="clear" w:color="auto" w:fill="auto"/>
            <w:noWrap/>
            <w:vAlign w:val="center"/>
            <w:hideMark/>
          </w:tcPr>
          <w:p w14:paraId="161C3EE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0,23</w:t>
            </w:r>
          </w:p>
        </w:tc>
        <w:tc>
          <w:tcPr>
            <w:tcW w:w="849" w:type="dxa"/>
            <w:tcBorders>
              <w:top w:val="nil"/>
              <w:left w:val="nil"/>
              <w:bottom w:val="single" w:sz="4" w:space="0" w:color="auto"/>
              <w:right w:val="single" w:sz="4" w:space="0" w:color="auto"/>
            </w:tcBorders>
            <w:shd w:val="clear" w:color="auto" w:fill="auto"/>
            <w:noWrap/>
            <w:vAlign w:val="center"/>
            <w:hideMark/>
          </w:tcPr>
          <w:p w14:paraId="54A6B82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7,62</w:t>
            </w:r>
          </w:p>
        </w:tc>
        <w:tc>
          <w:tcPr>
            <w:tcW w:w="849" w:type="dxa"/>
            <w:tcBorders>
              <w:top w:val="nil"/>
              <w:left w:val="nil"/>
              <w:bottom w:val="single" w:sz="4" w:space="0" w:color="auto"/>
              <w:right w:val="single" w:sz="4" w:space="0" w:color="auto"/>
            </w:tcBorders>
            <w:shd w:val="clear" w:color="auto" w:fill="auto"/>
            <w:noWrap/>
            <w:vAlign w:val="center"/>
            <w:hideMark/>
          </w:tcPr>
          <w:p w14:paraId="1AF48B6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6,22</w:t>
            </w:r>
          </w:p>
        </w:tc>
        <w:tc>
          <w:tcPr>
            <w:tcW w:w="1201" w:type="dxa"/>
            <w:tcBorders>
              <w:top w:val="nil"/>
              <w:left w:val="nil"/>
              <w:bottom w:val="single" w:sz="4" w:space="0" w:color="auto"/>
              <w:right w:val="single" w:sz="4" w:space="0" w:color="auto"/>
            </w:tcBorders>
            <w:shd w:val="clear" w:color="auto" w:fill="auto"/>
            <w:noWrap/>
            <w:vAlign w:val="center"/>
            <w:hideMark/>
          </w:tcPr>
          <w:p w14:paraId="3294242A"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5752BFE8" w14:textId="77777777" w:rsidTr="00F541F0">
        <w:trPr>
          <w:trHeight w:val="765"/>
        </w:trPr>
        <w:tc>
          <w:tcPr>
            <w:tcW w:w="503" w:type="dxa"/>
            <w:vMerge w:val="restart"/>
            <w:tcBorders>
              <w:top w:val="nil"/>
              <w:left w:val="single" w:sz="4" w:space="0" w:color="auto"/>
              <w:bottom w:val="single" w:sz="4" w:space="0" w:color="auto"/>
              <w:right w:val="single" w:sz="4" w:space="0" w:color="auto"/>
            </w:tcBorders>
            <w:shd w:val="clear" w:color="auto" w:fill="auto"/>
            <w:vAlign w:val="center"/>
            <w:hideMark/>
          </w:tcPr>
          <w:p w14:paraId="395EA625"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lastRenderedPageBreak/>
              <w:t>15</w:t>
            </w:r>
          </w:p>
        </w:tc>
        <w:tc>
          <w:tcPr>
            <w:tcW w:w="1201" w:type="dxa"/>
            <w:vMerge w:val="restart"/>
            <w:tcBorders>
              <w:top w:val="nil"/>
              <w:left w:val="single" w:sz="4" w:space="0" w:color="auto"/>
              <w:bottom w:val="single" w:sz="4" w:space="0" w:color="auto"/>
              <w:right w:val="single" w:sz="4" w:space="0" w:color="auto"/>
            </w:tcBorders>
            <w:shd w:val="clear" w:color="auto" w:fill="auto"/>
            <w:vAlign w:val="center"/>
            <w:hideMark/>
          </w:tcPr>
          <w:p w14:paraId="7F1898E7"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w:t>
            </w:r>
            <w:r w:rsidRPr="00F541F0">
              <w:rPr>
                <w:rFonts w:eastAsia="Times New Roman" w:cs="Times New Roman"/>
                <w:i/>
                <w:iCs/>
                <w:color w:val="000000"/>
                <w:sz w:val="20"/>
                <w:szCs w:val="20"/>
                <w:lang w:val="id-ID" w:eastAsia="id-ID"/>
              </w:rPr>
              <w:t>machining body casing</w:t>
            </w:r>
          </w:p>
        </w:tc>
        <w:tc>
          <w:tcPr>
            <w:tcW w:w="1342" w:type="dxa"/>
            <w:tcBorders>
              <w:top w:val="nil"/>
              <w:left w:val="nil"/>
              <w:bottom w:val="single" w:sz="4" w:space="0" w:color="auto"/>
              <w:right w:val="single" w:sz="4" w:space="0" w:color="auto"/>
            </w:tcBorders>
            <w:shd w:val="clear" w:color="auto" w:fill="auto"/>
            <w:vAlign w:val="center"/>
            <w:hideMark/>
          </w:tcPr>
          <w:p w14:paraId="6DAED059"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Memasukkan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ke mesin bubut</w:t>
            </w:r>
          </w:p>
        </w:tc>
        <w:tc>
          <w:tcPr>
            <w:tcW w:w="849" w:type="dxa"/>
            <w:tcBorders>
              <w:top w:val="nil"/>
              <w:left w:val="nil"/>
              <w:bottom w:val="single" w:sz="4" w:space="0" w:color="auto"/>
              <w:right w:val="single" w:sz="4" w:space="0" w:color="auto"/>
            </w:tcBorders>
            <w:shd w:val="clear" w:color="auto" w:fill="auto"/>
            <w:noWrap/>
            <w:vAlign w:val="center"/>
            <w:hideMark/>
          </w:tcPr>
          <w:p w14:paraId="667BDF0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5,11</w:t>
            </w:r>
          </w:p>
        </w:tc>
        <w:tc>
          <w:tcPr>
            <w:tcW w:w="849" w:type="dxa"/>
            <w:tcBorders>
              <w:top w:val="nil"/>
              <w:left w:val="nil"/>
              <w:bottom w:val="single" w:sz="4" w:space="0" w:color="auto"/>
              <w:right w:val="single" w:sz="4" w:space="0" w:color="auto"/>
            </w:tcBorders>
            <w:shd w:val="clear" w:color="auto" w:fill="auto"/>
            <w:noWrap/>
            <w:vAlign w:val="center"/>
            <w:hideMark/>
          </w:tcPr>
          <w:p w14:paraId="3928747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4,57</w:t>
            </w:r>
          </w:p>
        </w:tc>
        <w:tc>
          <w:tcPr>
            <w:tcW w:w="849" w:type="dxa"/>
            <w:tcBorders>
              <w:top w:val="nil"/>
              <w:left w:val="nil"/>
              <w:bottom w:val="single" w:sz="4" w:space="0" w:color="auto"/>
              <w:right w:val="single" w:sz="4" w:space="0" w:color="auto"/>
            </w:tcBorders>
            <w:shd w:val="clear" w:color="auto" w:fill="auto"/>
            <w:noWrap/>
            <w:vAlign w:val="center"/>
            <w:hideMark/>
          </w:tcPr>
          <w:p w14:paraId="6008363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4,76</w:t>
            </w:r>
          </w:p>
        </w:tc>
        <w:tc>
          <w:tcPr>
            <w:tcW w:w="849" w:type="dxa"/>
            <w:tcBorders>
              <w:top w:val="nil"/>
              <w:left w:val="nil"/>
              <w:bottom w:val="single" w:sz="4" w:space="0" w:color="auto"/>
              <w:right w:val="single" w:sz="4" w:space="0" w:color="auto"/>
            </w:tcBorders>
            <w:shd w:val="clear" w:color="auto" w:fill="auto"/>
            <w:noWrap/>
            <w:vAlign w:val="center"/>
            <w:hideMark/>
          </w:tcPr>
          <w:p w14:paraId="3615D9E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4,95</w:t>
            </w:r>
          </w:p>
        </w:tc>
        <w:tc>
          <w:tcPr>
            <w:tcW w:w="849" w:type="dxa"/>
            <w:tcBorders>
              <w:top w:val="nil"/>
              <w:left w:val="nil"/>
              <w:bottom w:val="single" w:sz="4" w:space="0" w:color="auto"/>
              <w:right w:val="single" w:sz="4" w:space="0" w:color="auto"/>
            </w:tcBorders>
            <w:shd w:val="clear" w:color="auto" w:fill="auto"/>
            <w:noWrap/>
            <w:vAlign w:val="center"/>
            <w:hideMark/>
          </w:tcPr>
          <w:p w14:paraId="7F54D2D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5,04</w:t>
            </w:r>
          </w:p>
        </w:tc>
        <w:tc>
          <w:tcPr>
            <w:tcW w:w="849" w:type="dxa"/>
            <w:tcBorders>
              <w:top w:val="nil"/>
              <w:left w:val="nil"/>
              <w:bottom w:val="single" w:sz="4" w:space="0" w:color="auto"/>
              <w:right w:val="single" w:sz="4" w:space="0" w:color="auto"/>
            </w:tcBorders>
            <w:shd w:val="clear" w:color="auto" w:fill="auto"/>
            <w:noWrap/>
            <w:vAlign w:val="center"/>
            <w:hideMark/>
          </w:tcPr>
          <w:p w14:paraId="7429B28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4,88</w:t>
            </w:r>
          </w:p>
        </w:tc>
        <w:tc>
          <w:tcPr>
            <w:tcW w:w="682" w:type="dxa"/>
            <w:tcBorders>
              <w:top w:val="nil"/>
              <w:left w:val="nil"/>
              <w:bottom w:val="single" w:sz="4" w:space="0" w:color="auto"/>
              <w:right w:val="single" w:sz="4" w:space="0" w:color="auto"/>
            </w:tcBorders>
            <w:shd w:val="clear" w:color="auto" w:fill="auto"/>
            <w:noWrap/>
            <w:vAlign w:val="center"/>
            <w:hideMark/>
          </w:tcPr>
          <w:p w14:paraId="7EB40F2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0,48</w:t>
            </w:r>
          </w:p>
        </w:tc>
        <w:tc>
          <w:tcPr>
            <w:tcW w:w="707" w:type="dxa"/>
            <w:tcBorders>
              <w:top w:val="nil"/>
              <w:left w:val="nil"/>
              <w:bottom w:val="single" w:sz="4" w:space="0" w:color="auto"/>
              <w:right w:val="single" w:sz="4" w:space="0" w:color="auto"/>
            </w:tcBorders>
            <w:shd w:val="clear" w:color="auto" w:fill="auto"/>
            <w:noWrap/>
            <w:vAlign w:val="center"/>
            <w:hideMark/>
          </w:tcPr>
          <w:p w14:paraId="5CB6716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0,21</w:t>
            </w:r>
          </w:p>
        </w:tc>
        <w:tc>
          <w:tcPr>
            <w:tcW w:w="849" w:type="dxa"/>
            <w:tcBorders>
              <w:top w:val="nil"/>
              <w:left w:val="nil"/>
              <w:bottom w:val="single" w:sz="4" w:space="0" w:color="auto"/>
              <w:right w:val="single" w:sz="4" w:space="0" w:color="auto"/>
            </w:tcBorders>
            <w:shd w:val="clear" w:color="auto" w:fill="auto"/>
            <w:noWrap/>
            <w:vAlign w:val="center"/>
            <w:hideMark/>
          </w:tcPr>
          <w:p w14:paraId="5E2A8B8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5,52</w:t>
            </w:r>
          </w:p>
        </w:tc>
        <w:tc>
          <w:tcPr>
            <w:tcW w:w="849" w:type="dxa"/>
            <w:tcBorders>
              <w:top w:val="nil"/>
              <w:left w:val="nil"/>
              <w:bottom w:val="single" w:sz="4" w:space="0" w:color="auto"/>
              <w:right w:val="single" w:sz="4" w:space="0" w:color="auto"/>
            </w:tcBorders>
            <w:shd w:val="clear" w:color="auto" w:fill="auto"/>
            <w:noWrap/>
            <w:vAlign w:val="center"/>
            <w:hideMark/>
          </w:tcPr>
          <w:p w14:paraId="2138DDC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4,24</w:t>
            </w:r>
          </w:p>
        </w:tc>
        <w:tc>
          <w:tcPr>
            <w:tcW w:w="1201" w:type="dxa"/>
            <w:tcBorders>
              <w:top w:val="nil"/>
              <w:left w:val="nil"/>
              <w:bottom w:val="single" w:sz="4" w:space="0" w:color="auto"/>
              <w:right w:val="single" w:sz="4" w:space="0" w:color="auto"/>
            </w:tcBorders>
            <w:shd w:val="clear" w:color="auto" w:fill="auto"/>
            <w:noWrap/>
            <w:vAlign w:val="center"/>
            <w:hideMark/>
          </w:tcPr>
          <w:p w14:paraId="1DA17D5B"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0686C07B" w14:textId="77777777" w:rsidTr="00F541F0">
        <w:trPr>
          <w:trHeight w:val="510"/>
        </w:trPr>
        <w:tc>
          <w:tcPr>
            <w:tcW w:w="503" w:type="dxa"/>
            <w:vMerge/>
            <w:tcBorders>
              <w:top w:val="nil"/>
              <w:left w:val="single" w:sz="4" w:space="0" w:color="auto"/>
              <w:bottom w:val="single" w:sz="4" w:space="0" w:color="auto"/>
              <w:right w:val="single" w:sz="4" w:space="0" w:color="auto"/>
            </w:tcBorders>
            <w:vAlign w:val="center"/>
            <w:hideMark/>
          </w:tcPr>
          <w:p w14:paraId="1C991BCC"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38CC25E5"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0AD6924B"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Proses pembuatan ulir</w:t>
            </w:r>
          </w:p>
        </w:tc>
        <w:tc>
          <w:tcPr>
            <w:tcW w:w="849" w:type="dxa"/>
            <w:tcBorders>
              <w:top w:val="nil"/>
              <w:left w:val="nil"/>
              <w:bottom w:val="single" w:sz="4" w:space="0" w:color="auto"/>
              <w:right w:val="single" w:sz="4" w:space="0" w:color="auto"/>
            </w:tcBorders>
            <w:shd w:val="clear" w:color="auto" w:fill="auto"/>
            <w:noWrap/>
            <w:vAlign w:val="center"/>
            <w:hideMark/>
          </w:tcPr>
          <w:p w14:paraId="64B7016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314,05</w:t>
            </w:r>
          </w:p>
        </w:tc>
        <w:tc>
          <w:tcPr>
            <w:tcW w:w="849" w:type="dxa"/>
            <w:tcBorders>
              <w:top w:val="nil"/>
              <w:left w:val="nil"/>
              <w:bottom w:val="single" w:sz="4" w:space="0" w:color="auto"/>
              <w:right w:val="single" w:sz="4" w:space="0" w:color="auto"/>
            </w:tcBorders>
            <w:shd w:val="clear" w:color="auto" w:fill="auto"/>
            <w:noWrap/>
            <w:vAlign w:val="center"/>
            <w:hideMark/>
          </w:tcPr>
          <w:p w14:paraId="5BBD315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314,51</w:t>
            </w:r>
          </w:p>
        </w:tc>
        <w:tc>
          <w:tcPr>
            <w:tcW w:w="849" w:type="dxa"/>
            <w:tcBorders>
              <w:top w:val="nil"/>
              <w:left w:val="nil"/>
              <w:bottom w:val="single" w:sz="4" w:space="0" w:color="auto"/>
              <w:right w:val="single" w:sz="4" w:space="0" w:color="auto"/>
            </w:tcBorders>
            <w:shd w:val="clear" w:color="auto" w:fill="auto"/>
            <w:noWrap/>
            <w:vAlign w:val="center"/>
            <w:hideMark/>
          </w:tcPr>
          <w:p w14:paraId="041BCD6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313,70</w:t>
            </w:r>
          </w:p>
        </w:tc>
        <w:tc>
          <w:tcPr>
            <w:tcW w:w="849" w:type="dxa"/>
            <w:tcBorders>
              <w:top w:val="nil"/>
              <w:left w:val="nil"/>
              <w:bottom w:val="single" w:sz="4" w:space="0" w:color="auto"/>
              <w:right w:val="single" w:sz="4" w:space="0" w:color="auto"/>
            </w:tcBorders>
            <w:shd w:val="clear" w:color="auto" w:fill="auto"/>
            <w:noWrap/>
            <w:vAlign w:val="center"/>
            <w:hideMark/>
          </w:tcPr>
          <w:p w14:paraId="39A38B4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313,89</w:t>
            </w:r>
          </w:p>
        </w:tc>
        <w:tc>
          <w:tcPr>
            <w:tcW w:w="849" w:type="dxa"/>
            <w:tcBorders>
              <w:top w:val="nil"/>
              <w:left w:val="nil"/>
              <w:bottom w:val="single" w:sz="4" w:space="0" w:color="auto"/>
              <w:right w:val="single" w:sz="4" w:space="0" w:color="auto"/>
            </w:tcBorders>
            <w:shd w:val="clear" w:color="auto" w:fill="auto"/>
            <w:noWrap/>
            <w:vAlign w:val="center"/>
            <w:hideMark/>
          </w:tcPr>
          <w:p w14:paraId="52224E9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313,98</w:t>
            </w:r>
          </w:p>
        </w:tc>
        <w:tc>
          <w:tcPr>
            <w:tcW w:w="849" w:type="dxa"/>
            <w:tcBorders>
              <w:top w:val="nil"/>
              <w:left w:val="nil"/>
              <w:bottom w:val="single" w:sz="4" w:space="0" w:color="auto"/>
              <w:right w:val="single" w:sz="4" w:space="0" w:color="auto"/>
            </w:tcBorders>
            <w:shd w:val="clear" w:color="auto" w:fill="auto"/>
            <w:noWrap/>
            <w:vAlign w:val="center"/>
            <w:hideMark/>
          </w:tcPr>
          <w:p w14:paraId="092D30F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314,02</w:t>
            </w:r>
          </w:p>
        </w:tc>
        <w:tc>
          <w:tcPr>
            <w:tcW w:w="682" w:type="dxa"/>
            <w:tcBorders>
              <w:top w:val="nil"/>
              <w:left w:val="nil"/>
              <w:bottom w:val="single" w:sz="4" w:space="0" w:color="auto"/>
              <w:right w:val="single" w:sz="4" w:space="0" w:color="auto"/>
            </w:tcBorders>
            <w:shd w:val="clear" w:color="auto" w:fill="auto"/>
            <w:noWrap/>
            <w:vAlign w:val="center"/>
            <w:hideMark/>
          </w:tcPr>
          <w:p w14:paraId="25BBA21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0,52</w:t>
            </w:r>
          </w:p>
        </w:tc>
        <w:tc>
          <w:tcPr>
            <w:tcW w:w="707" w:type="dxa"/>
            <w:tcBorders>
              <w:top w:val="nil"/>
              <w:left w:val="nil"/>
              <w:bottom w:val="single" w:sz="4" w:space="0" w:color="auto"/>
              <w:right w:val="single" w:sz="4" w:space="0" w:color="auto"/>
            </w:tcBorders>
            <w:shd w:val="clear" w:color="auto" w:fill="auto"/>
            <w:noWrap/>
            <w:vAlign w:val="center"/>
            <w:hideMark/>
          </w:tcPr>
          <w:p w14:paraId="2A44F3B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0,23</w:t>
            </w:r>
          </w:p>
        </w:tc>
        <w:tc>
          <w:tcPr>
            <w:tcW w:w="849" w:type="dxa"/>
            <w:tcBorders>
              <w:top w:val="nil"/>
              <w:left w:val="nil"/>
              <w:bottom w:val="single" w:sz="4" w:space="0" w:color="auto"/>
              <w:right w:val="single" w:sz="4" w:space="0" w:color="auto"/>
            </w:tcBorders>
            <w:shd w:val="clear" w:color="auto" w:fill="auto"/>
            <w:noWrap/>
            <w:vAlign w:val="center"/>
            <w:hideMark/>
          </w:tcPr>
          <w:p w14:paraId="32476EC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314,72</w:t>
            </w:r>
          </w:p>
        </w:tc>
        <w:tc>
          <w:tcPr>
            <w:tcW w:w="849" w:type="dxa"/>
            <w:tcBorders>
              <w:top w:val="nil"/>
              <w:left w:val="nil"/>
              <w:bottom w:val="single" w:sz="4" w:space="0" w:color="auto"/>
              <w:right w:val="single" w:sz="4" w:space="0" w:color="auto"/>
            </w:tcBorders>
            <w:shd w:val="clear" w:color="auto" w:fill="auto"/>
            <w:noWrap/>
            <w:vAlign w:val="center"/>
            <w:hideMark/>
          </w:tcPr>
          <w:p w14:paraId="7971AF5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313,33</w:t>
            </w:r>
          </w:p>
        </w:tc>
        <w:tc>
          <w:tcPr>
            <w:tcW w:w="1201" w:type="dxa"/>
            <w:tcBorders>
              <w:top w:val="nil"/>
              <w:left w:val="nil"/>
              <w:bottom w:val="single" w:sz="4" w:space="0" w:color="auto"/>
              <w:right w:val="single" w:sz="4" w:space="0" w:color="auto"/>
            </w:tcBorders>
            <w:shd w:val="clear" w:color="auto" w:fill="auto"/>
            <w:noWrap/>
            <w:vAlign w:val="center"/>
            <w:hideMark/>
          </w:tcPr>
          <w:p w14:paraId="195FAD44"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6519E01C"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7A92D9B0"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6EB63F2D"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60A2A67E"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ke area pelubangan</w:t>
            </w:r>
          </w:p>
        </w:tc>
        <w:tc>
          <w:tcPr>
            <w:tcW w:w="849" w:type="dxa"/>
            <w:tcBorders>
              <w:top w:val="nil"/>
              <w:left w:val="nil"/>
              <w:bottom w:val="single" w:sz="4" w:space="0" w:color="auto"/>
              <w:right w:val="single" w:sz="4" w:space="0" w:color="auto"/>
            </w:tcBorders>
            <w:shd w:val="clear" w:color="auto" w:fill="auto"/>
            <w:noWrap/>
            <w:vAlign w:val="center"/>
            <w:hideMark/>
          </w:tcPr>
          <w:p w14:paraId="5ADA276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6,96</w:t>
            </w:r>
          </w:p>
        </w:tc>
        <w:tc>
          <w:tcPr>
            <w:tcW w:w="849" w:type="dxa"/>
            <w:tcBorders>
              <w:top w:val="nil"/>
              <w:left w:val="nil"/>
              <w:bottom w:val="single" w:sz="4" w:space="0" w:color="auto"/>
              <w:right w:val="single" w:sz="4" w:space="0" w:color="auto"/>
            </w:tcBorders>
            <w:shd w:val="clear" w:color="auto" w:fill="auto"/>
            <w:noWrap/>
            <w:vAlign w:val="center"/>
            <w:hideMark/>
          </w:tcPr>
          <w:p w14:paraId="7E27AA3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7,18</w:t>
            </w:r>
          </w:p>
        </w:tc>
        <w:tc>
          <w:tcPr>
            <w:tcW w:w="849" w:type="dxa"/>
            <w:tcBorders>
              <w:top w:val="nil"/>
              <w:left w:val="nil"/>
              <w:bottom w:val="single" w:sz="4" w:space="0" w:color="auto"/>
              <w:right w:val="single" w:sz="4" w:space="0" w:color="auto"/>
            </w:tcBorders>
            <w:shd w:val="clear" w:color="auto" w:fill="auto"/>
            <w:noWrap/>
            <w:vAlign w:val="center"/>
            <w:hideMark/>
          </w:tcPr>
          <w:p w14:paraId="52BAA2A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6,61</w:t>
            </w:r>
          </w:p>
        </w:tc>
        <w:tc>
          <w:tcPr>
            <w:tcW w:w="849" w:type="dxa"/>
            <w:tcBorders>
              <w:top w:val="nil"/>
              <w:left w:val="nil"/>
              <w:bottom w:val="single" w:sz="4" w:space="0" w:color="auto"/>
              <w:right w:val="single" w:sz="4" w:space="0" w:color="auto"/>
            </w:tcBorders>
            <w:shd w:val="clear" w:color="auto" w:fill="auto"/>
            <w:noWrap/>
            <w:vAlign w:val="center"/>
            <w:hideMark/>
          </w:tcPr>
          <w:p w14:paraId="5CFDC47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6,80</w:t>
            </w:r>
          </w:p>
        </w:tc>
        <w:tc>
          <w:tcPr>
            <w:tcW w:w="849" w:type="dxa"/>
            <w:tcBorders>
              <w:top w:val="nil"/>
              <w:left w:val="nil"/>
              <w:bottom w:val="single" w:sz="4" w:space="0" w:color="auto"/>
              <w:right w:val="single" w:sz="4" w:space="0" w:color="auto"/>
            </w:tcBorders>
            <w:shd w:val="clear" w:color="auto" w:fill="auto"/>
            <w:noWrap/>
            <w:vAlign w:val="center"/>
            <w:hideMark/>
          </w:tcPr>
          <w:p w14:paraId="0E66079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6,89</w:t>
            </w:r>
          </w:p>
        </w:tc>
        <w:tc>
          <w:tcPr>
            <w:tcW w:w="849" w:type="dxa"/>
            <w:tcBorders>
              <w:top w:val="nil"/>
              <w:left w:val="nil"/>
              <w:bottom w:val="single" w:sz="4" w:space="0" w:color="auto"/>
              <w:right w:val="single" w:sz="4" w:space="0" w:color="auto"/>
            </w:tcBorders>
            <w:shd w:val="clear" w:color="auto" w:fill="auto"/>
            <w:noWrap/>
            <w:vAlign w:val="center"/>
            <w:hideMark/>
          </w:tcPr>
          <w:p w14:paraId="7B3E960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6,88</w:t>
            </w:r>
          </w:p>
        </w:tc>
        <w:tc>
          <w:tcPr>
            <w:tcW w:w="682" w:type="dxa"/>
            <w:tcBorders>
              <w:top w:val="nil"/>
              <w:left w:val="nil"/>
              <w:bottom w:val="single" w:sz="4" w:space="0" w:color="auto"/>
              <w:right w:val="single" w:sz="4" w:space="0" w:color="auto"/>
            </w:tcBorders>
            <w:shd w:val="clear" w:color="auto" w:fill="auto"/>
            <w:noWrap/>
            <w:vAlign w:val="center"/>
            <w:hideMark/>
          </w:tcPr>
          <w:p w14:paraId="2B0D964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0,54</w:t>
            </w:r>
          </w:p>
        </w:tc>
        <w:tc>
          <w:tcPr>
            <w:tcW w:w="707" w:type="dxa"/>
            <w:tcBorders>
              <w:top w:val="nil"/>
              <w:left w:val="nil"/>
              <w:bottom w:val="single" w:sz="4" w:space="0" w:color="auto"/>
              <w:right w:val="single" w:sz="4" w:space="0" w:color="auto"/>
            </w:tcBorders>
            <w:shd w:val="clear" w:color="auto" w:fill="auto"/>
            <w:noWrap/>
            <w:vAlign w:val="center"/>
            <w:hideMark/>
          </w:tcPr>
          <w:p w14:paraId="434A190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0,24</w:t>
            </w:r>
          </w:p>
        </w:tc>
        <w:tc>
          <w:tcPr>
            <w:tcW w:w="849" w:type="dxa"/>
            <w:tcBorders>
              <w:top w:val="nil"/>
              <w:left w:val="nil"/>
              <w:bottom w:val="single" w:sz="4" w:space="0" w:color="auto"/>
              <w:right w:val="single" w:sz="4" w:space="0" w:color="auto"/>
            </w:tcBorders>
            <w:shd w:val="clear" w:color="auto" w:fill="auto"/>
            <w:noWrap/>
            <w:vAlign w:val="center"/>
            <w:hideMark/>
          </w:tcPr>
          <w:p w14:paraId="0CAFCE9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7,61</w:t>
            </w:r>
          </w:p>
        </w:tc>
        <w:tc>
          <w:tcPr>
            <w:tcW w:w="849" w:type="dxa"/>
            <w:tcBorders>
              <w:top w:val="nil"/>
              <w:left w:val="nil"/>
              <w:bottom w:val="single" w:sz="4" w:space="0" w:color="auto"/>
              <w:right w:val="single" w:sz="4" w:space="0" w:color="auto"/>
            </w:tcBorders>
            <w:shd w:val="clear" w:color="auto" w:fill="auto"/>
            <w:noWrap/>
            <w:vAlign w:val="center"/>
            <w:hideMark/>
          </w:tcPr>
          <w:p w14:paraId="4F95E3B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6,16</w:t>
            </w:r>
          </w:p>
        </w:tc>
        <w:tc>
          <w:tcPr>
            <w:tcW w:w="1201" w:type="dxa"/>
            <w:tcBorders>
              <w:top w:val="nil"/>
              <w:left w:val="nil"/>
              <w:bottom w:val="single" w:sz="4" w:space="0" w:color="auto"/>
              <w:right w:val="single" w:sz="4" w:space="0" w:color="auto"/>
            </w:tcBorders>
            <w:shd w:val="clear" w:color="auto" w:fill="auto"/>
            <w:noWrap/>
            <w:vAlign w:val="center"/>
            <w:hideMark/>
          </w:tcPr>
          <w:p w14:paraId="444D5099"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6B39902D" w14:textId="77777777" w:rsidTr="00F541F0">
        <w:trPr>
          <w:trHeight w:val="510"/>
        </w:trPr>
        <w:tc>
          <w:tcPr>
            <w:tcW w:w="503" w:type="dxa"/>
            <w:vMerge w:val="restart"/>
            <w:tcBorders>
              <w:top w:val="nil"/>
              <w:left w:val="single" w:sz="4" w:space="0" w:color="auto"/>
              <w:bottom w:val="single" w:sz="4" w:space="0" w:color="auto"/>
              <w:right w:val="single" w:sz="4" w:space="0" w:color="auto"/>
            </w:tcBorders>
            <w:shd w:val="clear" w:color="auto" w:fill="auto"/>
            <w:vAlign w:val="center"/>
            <w:hideMark/>
          </w:tcPr>
          <w:p w14:paraId="2CB78CE8"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16</w:t>
            </w:r>
          </w:p>
        </w:tc>
        <w:tc>
          <w:tcPr>
            <w:tcW w:w="1201" w:type="dxa"/>
            <w:vMerge w:val="restart"/>
            <w:tcBorders>
              <w:top w:val="nil"/>
              <w:left w:val="single" w:sz="4" w:space="0" w:color="auto"/>
              <w:bottom w:val="single" w:sz="4" w:space="0" w:color="auto"/>
              <w:right w:val="single" w:sz="4" w:space="0" w:color="auto"/>
            </w:tcBorders>
            <w:shd w:val="clear" w:color="auto" w:fill="auto"/>
            <w:vAlign w:val="center"/>
            <w:hideMark/>
          </w:tcPr>
          <w:p w14:paraId="18A567FE"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Pelubangan </w:t>
            </w:r>
            <w:r w:rsidRPr="00F541F0">
              <w:rPr>
                <w:rFonts w:eastAsia="Times New Roman" w:cs="Times New Roman"/>
                <w:i/>
                <w:iCs/>
                <w:color w:val="000000"/>
                <w:sz w:val="20"/>
                <w:szCs w:val="20"/>
                <w:lang w:val="id-ID" w:eastAsia="id-ID"/>
              </w:rPr>
              <w:t>head casing</w:t>
            </w:r>
          </w:p>
        </w:tc>
        <w:tc>
          <w:tcPr>
            <w:tcW w:w="1342" w:type="dxa"/>
            <w:tcBorders>
              <w:top w:val="nil"/>
              <w:left w:val="nil"/>
              <w:bottom w:val="single" w:sz="4" w:space="0" w:color="auto"/>
              <w:right w:val="single" w:sz="4" w:space="0" w:color="auto"/>
            </w:tcBorders>
            <w:shd w:val="clear" w:color="auto" w:fill="auto"/>
            <w:vAlign w:val="center"/>
            <w:hideMark/>
          </w:tcPr>
          <w:p w14:paraId="1C93283C"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Mengarahkan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pada bor</w:t>
            </w:r>
          </w:p>
        </w:tc>
        <w:tc>
          <w:tcPr>
            <w:tcW w:w="849" w:type="dxa"/>
            <w:tcBorders>
              <w:top w:val="nil"/>
              <w:left w:val="nil"/>
              <w:bottom w:val="single" w:sz="4" w:space="0" w:color="auto"/>
              <w:right w:val="single" w:sz="4" w:space="0" w:color="auto"/>
            </w:tcBorders>
            <w:shd w:val="clear" w:color="auto" w:fill="auto"/>
            <w:noWrap/>
            <w:vAlign w:val="center"/>
            <w:hideMark/>
          </w:tcPr>
          <w:p w14:paraId="547B38A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4,22</w:t>
            </w:r>
          </w:p>
        </w:tc>
        <w:tc>
          <w:tcPr>
            <w:tcW w:w="849" w:type="dxa"/>
            <w:tcBorders>
              <w:top w:val="nil"/>
              <w:left w:val="nil"/>
              <w:bottom w:val="single" w:sz="4" w:space="0" w:color="auto"/>
              <w:right w:val="single" w:sz="4" w:space="0" w:color="auto"/>
            </w:tcBorders>
            <w:shd w:val="clear" w:color="auto" w:fill="auto"/>
            <w:noWrap/>
            <w:vAlign w:val="center"/>
            <w:hideMark/>
          </w:tcPr>
          <w:p w14:paraId="163A052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3,88</w:t>
            </w:r>
          </w:p>
        </w:tc>
        <w:tc>
          <w:tcPr>
            <w:tcW w:w="849" w:type="dxa"/>
            <w:tcBorders>
              <w:top w:val="nil"/>
              <w:left w:val="nil"/>
              <w:bottom w:val="single" w:sz="4" w:space="0" w:color="auto"/>
              <w:right w:val="single" w:sz="4" w:space="0" w:color="auto"/>
            </w:tcBorders>
            <w:shd w:val="clear" w:color="auto" w:fill="auto"/>
            <w:noWrap/>
            <w:vAlign w:val="center"/>
            <w:hideMark/>
          </w:tcPr>
          <w:p w14:paraId="4AE3E3B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3,37</w:t>
            </w:r>
          </w:p>
        </w:tc>
        <w:tc>
          <w:tcPr>
            <w:tcW w:w="849" w:type="dxa"/>
            <w:tcBorders>
              <w:top w:val="nil"/>
              <w:left w:val="nil"/>
              <w:bottom w:val="single" w:sz="4" w:space="0" w:color="auto"/>
              <w:right w:val="single" w:sz="4" w:space="0" w:color="auto"/>
            </w:tcBorders>
            <w:shd w:val="clear" w:color="auto" w:fill="auto"/>
            <w:noWrap/>
            <w:vAlign w:val="center"/>
            <w:hideMark/>
          </w:tcPr>
          <w:p w14:paraId="23A3885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4,06</w:t>
            </w:r>
          </w:p>
        </w:tc>
        <w:tc>
          <w:tcPr>
            <w:tcW w:w="849" w:type="dxa"/>
            <w:tcBorders>
              <w:top w:val="nil"/>
              <w:left w:val="nil"/>
              <w:bottom w:val="single" w:sz="4" w:space="0" w:color="auto"/>
              <w:right w:val="single" w:sz="4" w:space="0" w:color="auto"/>
            </w:tcBorders>
            <w:shd w:val="clear" w:color="auto" w:fill="auto"/>
            <w:noWrap/>
            <w:vAlign w:val="center"/>
            <w:hideMark/>
          </w:tcPr>
          <w:p w14:paraId="53B27FE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4,15</w:t>
            </w:r>
          </w:p>
        </w:tc>
        <w:tc>
          <w:tcPr>
            <w:tcW w:w="849" w:type="dxa"/>
            <w:tcBorders>
              <w:top w:val="nil"/>
              <w:left w:val="nil"/>
              <w:bottom w:val="single" w:sz="4" w:space="0" w:color="auto"/>
              <w:right w:val="single" w:sz="4" w:space="0" w:color="auto"/>
            </w:tcBorders>
            <w:shd w:val="clear" w:color="auto" w:fill="auto"/>
            <w:noWrap/>
            <w:vAlign w:val="center"/>
            <w:hideMark/>
          </w:tcPr>
          <w:p w14:paraId="01E14B9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3,93</w:t>
            </w:r>
          </w:p>
        </w:tc>
        <w:tc>
          <w:tcPr>
            <w:tcW w:w="682" w:type="dxa"/>
            <w:tcBorders>
              <w:top w:val="nil"/>
              <w:left w:val="nil"/>
              <w:bottom w:val="single" w:sz="4" w:space="0" w:color="auto"/>
              <w:right w:val="single" w:sz="4" w:space="0" w:color="auto"/>
            </w:tcBorders>
            <w:shd w:val="clear" w:color="auto" w:fill="auto"/>
            <w:noWrap/>
            <w:vAlign w:val="center"/>
            <w:hideMark/>
          </w:tcPr>
          <w:p w14:paraId="3B1C7ED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0,59</w:t>
            </w:r>
          </w:p>
        </w:tc>
        <w:tc>
          <w:tcPr>
            <w:tcW w:w="707" w:type="dxa"/>
            <w:tcBorders>
              <w:top w:val="nil"/>
              <w:left w:val="nil"/>
              <w:bottom w:val="single" w:sz="4" w:space="0" w:color="auto"/>
              <w:right w:val="single" w:sz="4" w:space="0" w:color="auto"/>
            </w:tcBorders>
            <w:shd w:val="clear" w:color="auto" w:fill="auto"/>
            <w:noWrap/>
            <w:vAlign w:val="center"/>
            <w:hideMark/>
          </w:tcPr>
          <w:p w14:paraId="4F3B12C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0,26</w:t>
            </w:r>
          </w:p>
        </w:tc>
        <w:tc>
          <w:tcPr>
            <w:tcW w:w="849" w:type="dxa"/>
            <w:tcBorders>
              <w:top w:val="nil"/>
              <w:left w:val="nil"/>
              <w:bottom w:val="single" w:sz="4" w:space="0" w:color="auto"/>
              <w:right w:val="single" w:sz="4" w:space="0" w:color="auto"/>
            </w:tcBorders>
            <w:shd w:val="clear" w:color="auto" w:fill="auto"/>
            <w:noWrap/>
            <w:vAlign w:val="center"/>
            <w:hideMark/>
          </w:tcPr>
          <w:p w14:paraId="284BC21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4,72</w:t>
            </w:r>
          </w:p>
        </w:tc>
        <w:tc>
          <w:tcPr>
            <w:tcW w:w="849" w:type="dxa"/>
            <w:tcBorders>
              <w:top w:val="nil"/>
              <w:left w:val="nil"/>
              <w:bottom w:val="single" w:sz="4" w:space="0" w:color="auto"/>
              <w:right w:val="single" w:sz="4" w:space="0" w:color="auto"/>
            </w:tcBorders>
            <w:shd w:val="clear" w:color="auto" w:fill="auto"/>
            <w:noWrap/>
            <w:vAlign w:val="center"/>
            <w:hideMark/>
          </w:tcPr>
          <w:p w14:paraId="7D60F05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3,14</w:t>
            </w:r>
          </w:p>
        </w:tc>
        <w:tc>
          <w:tcPr>
            <w:tcW w:w="1201" w:type="dxa"/>
            <w:tcBorders>
              <w:top w:val="nil"/>
              <w:left w:val="nil"/>
              <w:bottom w:val="single" w:sz="4" w:space="0" w:color="auto"/>
              <w:right w:val="single" w:sz="4" w:space="0" w:color="auto"/>
            </w:tcBorders>
            <w:shd w:val="clear" w:color="auto" w:fill="auto"/>
            <w:noWrap/>
            <w:vAlign w:val="center"/>
            <w:hideMark/>
          </w:tcPr>
          <w:p w14:paraId="0AF16EEF"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63DC773A" w14:textId="77777777" w:rsidTr="00F541F0">
        <w:trPr>
          <w:trHeight w:val="510"/>
        </w:trPr>
        <w:tc>
          <w:tcPr>
            <w:tcW w:w="503" w:type="dxa"/>
            <w:vMerge/>
            <w:tcBorders>
              <w:top w:val="nil"/>
              <w:left w:val="single" w:sz="4" w:space="0" w:color="auto"/>
              <w:bottom w:val="single" w:sz="4" w:space="0" w:color="auto"/>
              <w:right w:val="single" w:sz="4" w:space="0" w:color="auto"/>
            </w:tcBorders>
            <w:vAlign w:val="center"/>
            <w:hideMark/>
          </w:tcPr>
          <w:p w14:paraId="1A5D07E2"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7E04348D"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0261020F"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pengeboran </w:t>
            </w:r>
            <w:r w:rsidRPr="00F541F0">
              <w:rPr>
                <w:rFonts w:eastAsia="Times New Roman" w:cs="Times New Roman"/>
                <w:i/>
                <w:iCs/>
                <w:color w:val="000000"/>
                <w:sz w:val="20"/>
                <w:szCs w:val="20"/>
                <w:lang w:val="id-ID" w:eastAsia="id-ID"/>
              </w:rPr>
              <w:t>head casing</w:t>
            </w:r>
          </w:p>
        </w:tc>
        <w:tc>
          <w:tcPr>
            <w:tcW w:w="849" w:type="dxa"/>
            <w:tcBorders>
              <w:top w:val="nil"/>
              <w:left w:val="nil"/>
              <w:bottom w:val="single" w:sz="4" w:space="0" w:color="auto"/>
              <w:right w:val="single" w:sz="4" w:space="0" w:color="auto"/>
            </w:tcBorders>
            <w:shd w:val="clear" w:color="auto" w:fill="auto"/>
            <w:noWrap/>
            <w:vAlign w:val="center"/>
            <w:hideMark/>
          </w:tcPr>
          <w:p w14:paraId="5E989E3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45,56</w:t>
            </w:r>
          </w:p>
        </w:tc>
        <w:tc>
          <w:tcPr>
            <w:tcW w:w="849" w:type="dxa"/>
            <w:tcBorders>
              <w:top w:val="nil"/>
              <w:left w:val="nil"/>
              <w:bottom w:val="single" w:sz="4" w:space="0" w:color="auto"/>
              <w:right w:val="single" w:sz="4" w:space="0" w:color="auto"/>
            </w:tcBorders>
            <w:shd w:val="clear" w:color="auto" w:fill="auto"/>
            <w:noWrap/>
            <w:vAlign w:val="center"/>
            <w:hideMark/>
          </w:tcPr>
          <w:p w14:paraId="1FFB6B1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44,52</w:t>
            </w:r>
          </w:p>
        </w:tc>
        <w:tc>
          <w:tcPr>
            <w:tcW w:w="849" w:type="dxa"/>
            <w:tcBorders>
              <w:top w:val="nil"/>
              <w:left w:val="nil"/>
              <w:bottom w:val="single" w:sz="4" w:space="0" w:color="auto"/>
              <w:right w:val="single" w:sz="4" w:space="0" w:color="auto"/>
            </w:tcBorders>
            <w:shd w:val="clear" w:color="auto" w:fill="auto"/>
            <w:noWrap/>
            <w:vAlign w:val="center"/>
            <w:hideMark/>
          </w:tcPr>
          <w:p w14:paraId="0B49506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45,21</w:t>
            </w:r>
          </w:p>
        </w:tc>
        <w:tc>
          <w:tcPr>
            <w:tcW w:w="849" w:type="dxa"/>
            <w:tcBorders>
              <w:top w:val="nil"/>
              <w:left w:val="nil"/>
              <w:bottom w:val="single" w:sz="4" w:space="0" w:color="auto"/>
              <w:right w:val="single" w:sz="4" w:space="0" w:color="auto"/>
            </w:tcBorders>
            <w:shd w:val="clear" w:color="auto" w:fill="auto"/>
            <w:noWrap/>
            <w:vAlign w:val="center"/>
            <w:hideMark/>
          </w:tcPr>
          <w:p w14:paraId="169DD4C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45,40</w:t>
            </w:r>
          </w:p>
        </w:tc>
        <w:tc>
          <w:tcPr>
            <w:tcW w:w="849" w:type="dxa"/>
            <w:tcBorders>
              <w:top w:val="nil"/>
              <w:left w:val="nil"/>
              <w:bottom w:val="single" w:sz="4" w:space="0" w:color="auto"/>
              <w:right w:val="single" w:sz="4" w:space="0" w:color="auto"/>
            </w:tcBorders>
            <w:shd w:val="clear" w:color="auto" w:fill="auto"/>
            <w:noWrap/>
            <w:vAlign w:val="center"/>
            <w:hideMark/>
          </w:tcPr>
          <w:p w14:paraId="3FF8EF4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45,49</w:t>
            </w:r>
          </w:p>
        </w:tc>
        <w:tc>
          <w:tcPr>
            <w:tcW w:w="849" w:type="dxa"/>
            <w:tcBorders>
              <w:top w:val="nil"/>
              <w:left w:val="nil"/>
              <w:bottom w:val="single" w:sz="4" w:space="0" w:color="auto"/>
              <w:right w:val="single" w:sz="4" w:space="0" w:color="auto"/>
            </w:tcBorders>
            <w:shd w:val="clear" w:color="auto" w:fill="auto"/>
            <w:noWrap/>
            <w:vAlign w:val="center"/>
            <w:hideMark/>
          </w:tcPr>
          <w:p w14:paraId="4C010D0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45,23</w:t>
            </w:r>
          </w:p>
        </w:tc>
        <w:tc>
          <w:tcPr>
            <w:tcW w:w="682" w:type="dxa"/>
            <w:tcBorders>
              <w:top w:val="nil"/>
              <w:left w:val="nil"/>
              <w:bottom w:val="single" w:sz="4" w:space="0" w:color="auto"/>
              <w:right w:val="single" w:sz="4" w:space="0" w:color="auto"/>
            </w:tcBorders>
            <w:shd w:val="clear" w:color="auto" w:fill="auto"/>
            <w:noWrap/>
            <w:vAlign w:val="center"/>
            <w:hideMark/>
          </w:tcPr>
          <w:p w14:paraId="5F5CA36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0,49</w:t>
            </w:r>
          </w:p>
        </w:tc>
        <w:tc>
          <w:tcPr>
            <w:tcW w:w="707" w:type="dxa"/>
            <w:tcBorders>
              <w:top w:val="nil"/>
              <w:left w:val="nil"/>
              <w:bottom w:val="single" w:sz="4" w:space="0" w:color="auto"/>
              <w:right w:val="single" w:sz="4" w:space="0" w:color="auto"/>
            </w:tcBorders>
            <w:shd w:val="clear" w:color="auto" w:fill="auto"/>
            <w:noWrap/>
            <w:vAlign w:val="center"/>
            <w:hideMark/>
          </w:tcPr>
          <w:p w14:paraId="7FF5573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0,22</w:t>
            </w:r>
          </w:p>
        </w:tc>
        <w:tc>
          <w:tcPr>
            <w:tcW w:w="849" w:type="dxa"/>
            <w:tcBorders>
              <w:top w:val="nil"/>
              <w:left w:val="nil"/>
              <w:bottom w:val="single" w:sz="4" w:space="0" w:color="auto"/>
              <w:right w:val="single" w:sz="4" w:space="0" w:color="auto"/>
            </w:tcBorders>
            <w:shd w:val="clear" w:color="auto" w:fill="auto"/>
            <w:noWrap/>
            <w:vAlign w:val="center"/>
            <w:hideMark/>
          </w:tcPr>
          <w:p w14:paraId="021EFC8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45,89</w:t>
            </w:r>
          </w:p>
        </w:tc>
        <w:tc>
          <w:tcPr>
            <w:tcW w:w="849" w:type="dxa"/>
            <w:tcBorders>
              <w:top w:val="nil"/>
              <w:left w:val="nil"/>
              <w:bottom w:val="single" w:sz="4" w:space="0" w:color="auto"/>
              <w:right w:val="single" w:sz="4" w:space="0" w:color="auto"/>
            </w:tcBorders>
            <w:shd w:val="clear" w:color="auto" w:fill="auto"/>
            <w:noWrap/>
            <w:vAlign w:val="center"/>
            <w:hideMark/>
          </w:tcPr>
          <w:p w14:paraId="79CA4EC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44,57</w:t>
            </w:r>
          </w:p>
        </w:tc>
        <w:tc>
          <w:tcPr>
            <w:tcW w:w="1201" w:type="dxa"/>
            <w:tcBorders>
              <w:top w:val="nil"/>
              <w:left w:val="nil"/>
              <w:bottom w:val="single" w:sz="4" w:space="0" w:color="auto"/>
              <w:right w:val="single" w:sz="4" w:space="0" w:color="auto"/>
            </w:tcBorders>
            <w:shd w:val="clear" w:color="auto" w:fill="auto"/>
            <w:noWrap/>
            <w:vAlign w:val="center"/>
            <w:hideMark/>
          </w:tcPr>
          <w:p w14:paraId="613C5D84"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0C534BFE"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1BD6E9F4"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1ED9EF1D"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29B6EB3A"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ke area inspeksi</w:t>
            </w:r>
          </w:p>
        </w:tc>
        <w:tc>
          <w:tcPr>
            <w:tcW w:w="849" w:type="dxa"/>
            <w:tcBorders>
              <w:top w:val="nil"/>
              <w:left w:val="nil"/>
              <w:bottom w:val="single" w:sz="4" w:space="0" w:color="auto"/>
              <w:right w:val="single" w:sz="4" w:space="0" w:color="auto"/>
            </w:tcBorders>
            <w:shd w:val="clear" w:color="auto" w:fill="auto"/>
            <w:noWrap/>
            <w:vAlign w:val="center"/>
            <w:hideMark/>
          </w:tcPr>
          <w:p w14:paraId="696AD2A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4,65</w:t>
            </w:r>
          </w:p>
        </w:tc>
        <w:tc>
          <w:tcPr>
            <w:tcW w:w="849" w:type="dxa"/>
            <w:tcBorders>
              <w:top w:val="nil"/>
              <w:left w:val="nil"/>
              <w:bottom w:val="single" w:sz="4" w:space="0" w:color="auto"/>
              <w:right w:val="single" w:sz="4" w:space="0" w:color="auto"/>
            </w:tcBorders>
            <w:shd w:val="clear" w:color="auto" w:fill="auto"/>
            <w:noWrap/>
            <w:vAlign w:val="center"/>
            <w:hideMark/>
          </w:tcPr>
          <w:p w14:paraId="4221496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5,11</w:t>
            </w:r>
          </w:p>
        </w:tc>
        <w:tc>
          <w:tcPr>
            <w:tcW w:w="849" w:type="dxa"/>
            <w:tcBorders>
              <w:top w:val="nil"/>
              <w:left w:val="nil"/>
              <w:bottom w:val="single" w:sz="4" w:space="0" w:color="auto"/>
              <w:right w:val="single" w:sz="4" w:space="0" w:color="auto"/>
            </w:tcBorders>
            <w:shd w:val="clear" w:color="auto" w:fill="auto"/>
            <w:noWrap/>
            <w:vAlign w:val="center"/>
            <w:hideMark/>
          </w:tcPr>
          <w:p w14:paraId="1209FFB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4,80</w:t>
            </w:r>
          </w:p>
        </w:tc>
        <w:tc>
          <w:tcPr>
            <w:tcW w:w="849" w:type="dxa"/>
            <w:tcBorders>
              <w:top w:val="nil"/>
              <w:left w:val="nil"/>
              <w:bottom w:val="single" w:sz="4" w:space="0" w:color="auto"/>
              <w:right w:val="single" w:sz="4" w:space="0" w:color="auto"/>
            </w:tcBorders>
            <w:shd w:val="clear" w:color="auto" w:fill="auto"/>
            <w:noWrap/>
            <w:vAlign w:val="center"/>
            <w:hideMark/>
          </w:tcPr>
          <w:p w14:paraId="24A3B64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4,99</w:t>
            </w:r>
          </w:p>
        </w:tc>
        <w:tc>
          <w:tcPr>
            <w:tcW w:w="849" w:type="dxa"/>
            <w:tcBorders>
              <w:top w:val="nil"/>
              <w:left w:val="nil"/>
              <w:bottom w:val="single" w:sz="4" w:space="0" w:color="auto"/>
              <w:right w:val="single" w:sz="4" w:space="0" w:color="auto"/>
            </w:tcBorders>
            <w:shd w:val="clear" w:color="auto" w:fill="auto"/>
            <w:noWrap/>
            <w:vAlign w:val="center"/>
            <w:hideMark/>
          </w:tcPr>
          <w:p w14:paraId="3795388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5,08</w:t>
            </w:r>
          </w:p>
        </w:tc>
        <w:tc>
          <w:tcPr>
            <w:tcW w:w="849" w:type="dxa"/>
            <w:tcBorders>
              <w:top w:val="nil"/>
              <w:left w:val="nil"/>
              <w:bottom w:val="single" w:sz="4" w:space="0" w:color="auto"/>
              <w:right w:val="single" w:sz="4" w:space="0" w:color="auto"/>
            </w:tcBorders>
            <w:shd w:val="clear" w:color="auto" w:fill="auto"/>
            <w:noWrap/>
            <w:vAlign w:val="center"/>
            <w:hideMark/>
          </w:tcPr>
          <w:p w14:paraId="72A698B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4,92</w:t>
            </w:r>
          </w:p>
        </w:tc>
        <w:tc>
          <w:tcPr>
            <w:tcW w:w="682" w:type="dxa"/>
            <w:tcBorders>
              <w:top w:val="nil"/>
              <w:left w:val="nil"/>
              <w:bottom w:val="single" w:sz="4" w:space="0" w:color="auto"/>
              <w:right w:val="single" w:sz="4" w:space="0" w:color="auto"/>
            </w:tcBorders>
            <w:shd w:val="clear" w:color="auto" w:fill="auto"/>
            <w:noWrap/>
            <w:vAlign w:val="center"/>
            <w:hideMark/>
          </w:tcPr>
          <w:p w14:paraId="7C3D801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0,36</w:t>
            </w:r>
          </w:p>
        </w:tc>
        <w:tc>
          <w:tcPr>
            <w:tcW w:w="707" w:type="dxa"/>
            <w:tcBorders>
              <w:top w:val="nil"/>
              <w:left w:val="nil"/>
              <w:bottom w:val="single" w:sz="4" w:space="0" w:color="auto"/>
              <w:right w:val="single" w:sz="4" w:space="0" w:color="auto"/>
            </w:tcBorders>
            <w:shd w:val="clear" w:color="auto" w:fill="auto"/>
            <w:noWrap/>
            <w:vAlign w:val="center"/>
            <w:hideMark/>
          </w:tcPr>
          <w:p w14:paraId="5E68DE6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0,16</w:t>
            </w:r>
          </w:p>
        </w:tc>
        <w:tc>
          <w:tcPr>
            <w:tcW w:w="849" w:type="dxa"/>
            <w:tcBorders>
              <w:top w:val="nil"/>
              <w:left w:val="nil"/>
              <w:bottom w:val="single" w:sz="4" w:space="0" w:color="auto"/>
              <w:right w:val="single" w:sz="4" w:space="0" w:color="auto"/>
            </w:tcBorders>
            <w:shd w:val="clear" w:color="auto" w:fill="auto"/>
            <w:noWrap/>
            <w:vAlign w:val="center"/>
            <w:hideMark/>
          </w:tcPr>
          <w:p w14:paraId="782A129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5,40</w:t>
            </w:r>
          </w:p>
        </w:tc>
        <w:tc>
          <w:tcPr>
            <w:tcW w:w="849" w:type="dxa"/>
            <w:tcBorders>
              <w:top w:val="nil"/>
              <w:left w:val="nil"/>
              <w:bottom w:val="single" w:sz="4" w:space="0" w:color="auto"/>
              <w:right w:val="single" w:sz="4" w:space="0" w:color="auto"/>
            </w:tcBorders>
            <w:shd w:val="clear" w:color="auto" w:fill="auto"/>
            <w:noWrap/>
            <w:vAlign w:val="center"/>
            <w:hideMark/>
          </w:tcPr>
          <w:p w14:paraId="011791D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4,44</w:t>
            </w:r>
          </w:p>
        </w:tc>
        <w:tc>
          <w:tcPr>
            <w:tcW w:w="1201" w:type="dxa"/>
            <w:tcBorders>
              <w:top w:val="nil"/>
              <w:left w:val="nil"/>
              <w:bottom w:val="single" w:sz="4" w:space="0" w:color="auto"/>
              <w:right w:val="single" w:sz="4" w:space="0" w:color="auto"/>
            </w:tcBorders>
            <w:shd w:val="clear" w:color="auto" w:fill="auto"/>
            <w:noWrap/>
            <w:vAlign w:val="center"/>
            <w:hideMark/>
          </w:tcPr>
          <w:p w14:paraId="004258BF"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740184B4" w14:textId="77777777" w:rsidTr="00F541F0">
        <w:trPr>
          <w:trHeight w:val="510"/>
        </w:trPr>
        <w:tc>
          <w:tcPr>
            <w:tcW w:w="503" w:type="dxa"/>
            <w:vMerge w:val="restart"/>
            <w:tcBorders>
              <w:top w:val="nil"/>
              <w:left w:val="single" w:sz="4" w:space="0" w:color="auto"/>
              <w:bottom w:val="single" w:sz="4" w:space="0" w:color="auto"/>
              <w:right w:val="single" w:sz="4" w:space="0" w:color="auto"/>
            </w:tcBorders>
            <w:shd w:val="clear" w:color="auto" w:fill="auto"/>
            <w:vAlign w:val="center"/>
            <w:hideMark/>
          </w:tcPr>
          <w:p w14:paraId="7296FB84"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17</w:t>
            </w:r>
          </w:p>
        </w:tc>
        <w:tc>
          <w:tcPr>
            <w:tcW w:w="1201" w:type="dxa"/>
            <w:vMerge w:val="restart"/>
            <w:tcBorders>
              <w:top w:val="nil"/>
              <w:left w:val="single" w:sz="4" w:space="0" w:color="auto"/>
              <w:bottom w:val="single" w:sz="4" w:space="0" w:color="auto"/>
              <w:right w:val="single" w:sz="4" w:space="0" w:color="auto"/>
            </w:tcBorders>
            <w:shd w:val="clear" w:color="auto" w:fill="auto"/>
            <w:vAlign w:val="center"/>
            <w:hideMark/>
          </w:tcPr>
          <w:p w14:paraId="253BD9C9"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Pelubangan </w:t>
            </w:r>
            <w:r w:rsidRPr="00F541F0">
              <w:rPr>
                <w:rFonts w:eastAsia="Times New Roman" w:cs="Times New Roman"/>
                <w:i/>
                <w:iCs/>
                <w:color w:val="000000"/>
                <w:sz w:val="20"/>
                <w:szCs w:val="20"/>
                <w:lang w:val="id-ID" w:eastAsia="id-ID"/>
              </w:rPr>
              <w:t>body casing</w:t>
            </w:r>
          </w:p>
        </w:tc>
        <w:tc>
          <w:tcPr>
            <w:tcW w:w="1342" w:type="dxa"/>
            <w:tcBorders>
              <w:top w:val="nil"/>
              <w:left w:val="nil"/>
              <w:bottom w:val="single" w:sz="4" w:space="0" w:color="auto"/>
              <w:right w:val="single" w:sz="4" w:space="0" w:color="auto"/>
            </w:tcBorders>
            <w:shd w:val="clear" w:color="auto" w:fill="auto"/>
            <w:vAlign w:val="center"/>
            <w:hideMark/>
          </w:tcPr>
          <w:p w14:paraId="041EBDFA"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Mengarahkan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pada bor</w:t>
            </w:r>
          </w:p>
        </w:tc>
        <w:tc>
          <w:tcPr>
            <w:tcW w:w="849" w:type="dxa"/>
            <w:tcBorders>
              <w:top w:val="nil"/>
              <w:left w:val="nil"/>
              <w:bottom w:val="single" w:sz="4" w:space="0" w:color="auto"/>
              <w:right w:val="single" w:sz="4" w:space="0" w:color="auto"/>
            </w:tcBorders>
            <w:shd w:val="clear" w:color="auto" w:fill="auto"/>
            <w:noWrap/>
            <w:vAlign w:val="center"/>
            <w:hideMark/>
          </w:tcPr>
          <w:p w14:paraId="2A6ADE0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4,31</w:t>
            </w:r>
          </w:p>
        </w:tc>
        <w:tc>
          <w:tcPr>
            <w:tcW w:w="849" w:type="dxa"/>
            <w:tcBorders>
              <w:top w:val="nil"/>
              <w:left w:val="nil"/>
              <w:bottom w:val="single" w:sz="4" w:space="0" w:color="auto"/>
              <w:right w:val="single" w:sz="4" w:space="0" w:color="auto"/>
            </w:tcBorders>
            <w:shd w:val="clear" w:color="auto" w:fill="auto"/>
            <w:noWrap/>
            <w:vAlign w:val="center"/>
            <w:hideMark/>
          </w:tcPr>
          <w:p w14:paraId="60D3E9C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3,92</w:t>
            </w:r>
          </w:p>
        </w:tc>
        <w:tc>
          <w:tcPr>
            <w:tcW w:w="849" w:type="dxa"/>
            <w:tcBorders>
              <w:top w:val="nil"/>
              <w:left w:val="nil"/>
              <w:bottom w:val="single" w:sz="4" w:space="0" w:color="auto"/>
              <w:right w:val="single" w:sz="4" w:space="0" w:color="auto"/>
            </w:tcBorders>
            <w:shd w:val="clear" w:color="auto" w:fill="auto"/>
            <w:noWrap/>
            <w:vAlign w:val="center"/>
            <w:hideMark/>
          </w:tcPr>
          <w:p w14:paraId="3CBCB5E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3,46</w:t>
            </w:r>
          </w:p>
        </w:tc>
        <w:tc>
          <w:tcPr>
            <w:tcW w:w="849" w:type="dxa"/>
            <w:tcBorders>
              <w:top w:val="nil"/>
              <w:left w:val="nil"/>
              <w:bottom w:val="single" w:sz="4" w:space="0" w:color="auto"/>
              <w:right w:val="single" w:sz="4" w:space="0" w:color="auto"/>
            </w:tcBorders>
            <w:shd w:val="clear" w:color="auto" w:fill="auto"/>
            <w:noWrap/>
            <w:vAlign w:val="center"/>
            <w:hideMark/>
          </w:tcPr>
          <w:p w14:paraId="2E9B891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4,15</w:t>
            </w:r>
          </w:p>
        </w:tc>
        <w:tc>
          <w:tcPr>
            <w:tcW w:w="849" w:type="dxa"/>
            <w:tcBorders>
              <w:top w:val="nil"/>
              <w:left w:val="nil"/>
              <w:bottom w:val="single" w:sz="4" w:space="0" w:color="auto"/>
              <w:right w:val="single" w:sz="4" w:space="0" w:color="auto"/>
            </w:tcBorders>
            <w:shd w:val="clear" w:color="auto" w:fill="auto"/>
            <w:noWrap/>
            <w:vAlign w:val="center"/>
            <w:hideMark/>
          </w:tcPr>
          <w:p w14:paraId="1FE6B18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4,24</w:t>
            </w:r>
          </w:p>
        </w:tc>
        <w:tc>
          <w:tcPr>
            <w:tcW w:w="849" w:type="dxa"/>
            <w:tcBorders>
              <w:top w:val="nil"/>
              <w:left w:val="nil"/>
              <w:bottom w:val="single" w:sz="4" w:space="0" w:color="auto"/>
              <w:right w:val="single" w:sz="4" w:space="0" w:color="auto"/>
            </w:tcBorders>
            <w:shd w:val="clear" w:color="auto" w:fill="auto"/>
            <w:noWrap/>
            <w:vAlign w:val="center"/>
            <w:hideMark/>
          </w:tcPr>
          <w:p w14:paraId="7034C1F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4,01</w:t>
            </w:r>
          </w:p>
        </w:tc>
        <w:tc>
          <w:tcPr>
            <w:tcW w:w="682" w:type="dxa"/>
            <w:tcBorders>
              <w:top w:val="nil"/>
              <w:left w:val="nil"/>
              <w:bottom w:val="single" w:sz="4" w:space="0" w:color="auto"/>
              <w:right w:val="single" w:sz="4" w:space="0" w:color="auto"/>
            </w:tcBorders>
            <w:shd w:val="clear" w:color="auto" w:fill="auto"/>
            <w:noWrap/>
            <w:vAlign w:val="center"/>
            <w:hideMark/>
          </w:tcPr>
          <w:p w14:paraId="3302C0C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0,58</w:t>
            </w:r>
          </w:p>
        </w:tc>
        <w:tc>
          <w:tcPr>
            <w:tcW w:w="707" w:type="dxa"/>
            <w:tcBorders>
              <w:top w:val="nil"/>
              <w:left w:val="nil"/>
              <w:bottom w:val="single" w:sz="4" w:space="0" w:color="auto"/>
              <w:right w:val="single" w:sz="4" w:space="0" w:color="auto"/>
            </w:tcBorders>
            <w:shd w:val="clear" w:color="auto" w:fill="auto"/>
            <w:noWrap/>
            <w:vAlign w:val="center"/>
            <w:hideMark/>
          </w:tcPr>
          <w:p w14:paraId="0BA98EA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0,26</w:t>
            </w:r>
          </w:p>
        </w:tc>
        <w:tc>
          <w:tcPr>
            <w:tcW w:w="849" w:type="dxa"/>
            <w:tcBorders>
              <w:top w:val="nil"/>
              <w:left w:val="nil"/>
              <w:bottom w:val="single" w:sz="4" w:space="0" w:color="auto"/>
              <w:right w:val="single" w:sz="4" w:space="0" w:color="auto"/>
            </w:tcBorders>
            <w:shd w:val="clear" w:color="auto" w:fill="auto"/>
            <w:noWrap/>
            <w:vAlign w:val="center"/>
            <w:hideMark/>
          </w:tcPr>
          <w:p w14:paraId="02D2245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4,79</w:t>
            </w:r>
          </w:p>
        </w:tc>
        <w:tc>
          <w:tcPr>
            <w:tcW w:w="849" w:type="dxa"/>
            <w:tcBorders>
              <w:top w:val="nil"/>
              <w:left w:val="nil"/>
              <w:bottom w:val="single" w:sz="4" w:space="0" w:color="auto"/>
              <w:right w:val="single" w:sz="4" w:space="0" w:color="auto"/>
            </w:tcBorders>
            <w:shd w:val="clear" w:color="auto" w:fill="auto"/>
            <w:noWrap/>
            <w:vAlign w:val="center"/>
            <w:hideMark/>
          </w:tcPr>
          <w:p w14:paraId="52C7D8C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3,24</w:t>
            </w:r>
          </w:p>
        </w:tc>
        <w:tc>
          <w:tcPr>
            <w:tcW w:w="1201" w:type="dxa"/>
            <w:tcBorders>
              <w:top w:val="nil"/>
              <w:left w:val="nil"/>
              <w:bottom w:val="single" w:sz="4" w:space="0" w:color="auto"/>
              <w:right w:val="single" w:sz="4" w:space="0" w:color="auto"/>
            </w:tcBorders>
            <w:shd w:val="clear" w:color="auto" w:fill="auto"/>
            <w:noWrap/>
            <w:vAlign w:val="center"/>
            <w:hideMark/>
          </w:tcPr>
          <w:p w14:paraId="57D3D0E3"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3C972245" w14:textId="77777777" w:rsidTr="00F541F0">
        <w:trPr>
          <w:trHeight w:val="510"/>
        </w:trPr>
        <w:tc>
          <w:tcPr>
            <w:tcW w:w="503" w:type="dxa"/>
            <w:vMerge/>
            <w:tcBorders>
              <w:top w:val="nil"/>
              <w:left w:val="single" w:sz="4" w:space="0" w:color="auto"/>
              <w:bottom w:val="single" w:sz="4" w:space="0" w:color="auto"/>
              <w:right w:val="single" w:sz="4" w:space="0" w:color="auto"/>
            </w:tcBorders>
            <w:vAlign w:val="center"/>
            <w:hideMark/>
          </w:tcPr>
          <w:p w14:paraId="794CF156"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17D36B81"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24CFDFB3"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pengeboran </w:t>
            </w:r>
            <w:r w:rsidRPr="00F541F0">
              <w:rPr>
                <w:rFonts w:eastAsia="Times New Roman" w:cs="Times New Roman"/>
                <w:i/>
                <w:iCs/>
                <w:color w:val="000000"/>
                <w:sz w:val="20"/>
                <w:szCs w:val="20"/>
                <w:lang w:val="id-ID" w:eastAsia="id-ID"/>
              </w:rPr>
              <w:t>head casing</w:t>
            </w:r>
          </w:p>
        </w:tc>
        <w:tc>
          <w:tcPr>
            <w:tcW w:w="849" w:type="dxa"/>
            <w:tcBorders>
              <w:top w:val="nil"/>
              <w:left w:val="nil"/>
              <w:bottom w:val="single" w:sz="4" w:space="0" w:color="auto"/>
              <w:right w:val="single" w:sz="4" w:space="0" w:color="auto"/>
            </w:tcBorders>
            <w:shd w:val="clear" w:color="auto" w:fill="auto"/>
            <w:noWrap/>
            <w:vAlign w:val="center"/>
            <w:hideMark/>
          </w:tcPr>
          <w:p w14:paraId="55C5937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45,70</w:t>
            </w:r>
          </w:p>
        </w:tc>
        <w:tc>
          <w:tcPr>
            <w:tcW w:w="849" w:type="dxa"/>
            <w:tcBorders>
              <w:top w:val="nil"/>
              <w:left w:val="nil"/>
              <w:bottom w:val="single" w:sz="4" w:space="0" w:color="auto"/>
              <w:right w:val="single" w:sz="4" w:space="0" w:color="auto"/>
            </w:tcBorders>
            <w:shd w:val="clear" w:color="auto" w:fill="auto"/>
            <w:noWrap/>
            <w:vAlign w:val="center"/>
            <w:hideMark/>
          </w:tcPr>
          <w:p w14:paraId="17B73A5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46,16</w:t>
            </w:r>
          </w:p>
        </w:tc>
        <w:tc>
          <w:tcPr>
            <w:tcW w:w="849" w:type="dxa"/>
            <w:tcBorders>
              <w:top w:val="nil"/>
              <w:left w:val="nil"/>
              <w:bottom w:val="single" w:sz="4" w:space="0" w:color="auto"/>
              <w:right w:val="single" w:sz="4" w:space="0" w:color="auto"/>
            </w:tcBorders>
            <w:shd w:val="clear" w:color="auto" w:fill="auto"/>
            <w:noWrap/>
            <w:vAlign w:val="center"/>
            <w:hideMark/>
          </w:tcPr>
          <w:p w14:paraId="6B45C39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45,35</w:t>
            </w:r>
          </w:p>
        </w:tc>
        <w:tc>
          <w:tcPr>
            <w:tcW w:w="849" w:type="dxa"/>
            <w:tcBorders>
              <w:top w:val="nil"/>
              <w:left w:val="nil"/>
              <w:bottom w:val="single" w:sz="4" w:space="0" w:color="auto"/>
              <w:right w:val="single" w:sz="4" w:space="0" w:color="auto"/>
            </w:tcBorders>
            <w:shd w:val="clear" w:color="auto" w:fill="auto"/>
            <w:noWrap/>
            <w:vAlign w:val="center"/>
            <w:hideMark/>
          </w:tcPr>
          <w:p w14:paraId="6E6E5E1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45,54</w:t>
            </w:r>
          </w:p>
        </w:tc>
        <w:tc>
          <w:tcPr>
            <w:tcW w:w="849" w:type="dxa"/>
            <w:tcBorders>
              <w:top w:val="nil"/>
              <w:left w:val="nil"/>
              <w:bottom w:val="single" w:sz="4" w:space="0" w:color="auto"/>
              <w:right w:val="single" w:sz="4" w:space="0" w:color="auto"/>
            </w:tcBorders>
            <w:shd w:val="clear" w:color="auto" w:fill="auto"/>
            <w:noWrap/>
            <w:vAlign w:val="center"/>
            <w:hideMark/>
          </w:tcPr>
          <w:p w14:paraId="1B1C5C2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45,13</w:t>
            </w:r>
          </w:p>
        </w:tc>
        <w:tc>
          <w:tcPr>
            <w:tcW w:w="849" w:type="dxa"/>
            <w:tcBorders>
              <w:top w:val="nil"/>
              <w:left w:val="nil"/>
              <w:bottom w:val="single" w:sz="4" w:space="0" w:color="auto"/>
              <w:right w:val="single" w:sz="4" w:space="0" w:color="auto"/>
            </w:tcBorders>
            <w:shd w:val="clear" w:color="auto" w:fill="auto"/>
            <w:noWrap/>
            <w:vAlign w:val="center"/>
            <w:hideMark/>
          </w:tcPr>
          <w:p w14:paraId="2A089FE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45,57</w:t>
            </w:r>
          </w:p>
        </w:tc>
        <w:tc>
          <w:tcPr>
            <w:tcW w:w="682" w:type="dxa"/>
            <w:tcBorders>
              <w:top w:val="nil"/>
              <w:left w:val="nil"/>
              <w:bottom w:val="single" w:sz="4" w:space="0" w:color="auto"/>
              <w:right w:val="single" w:sz="4" w:space="0" w:color="auto"/>
            </w:tcBorders>
            <w:shd w:val="clear" w:color="auto" w:fill="auto"/>
            <w:noWrap/>
            <w:vAlign w:val="center"/>
            <w:hideMark/>
          </w:tcPr>
          <w:p w14:paraId="27EC642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0,53</w:t>
            </w:r>
          </w:p>
        </w:tc>
        <w:tc>
          <w:tcPr>
            <w:tcW w:w="707" w:type="dxa"/>
            <w:tcBorders>
              <w:top w:val="nil"/>
              <w:left w:val="nil"/>
              <w:bottom w:val="single" w:sz="4" w:space="0" w:color="auto"/>
              <w:right w:val="single" w:sz="4" w:space="0" w:color="auto"/>
            </w:tcBorders>
            <w:shd w:val="clear" w:color="auto" w:fill="auto"/>
            <w:noWrap/>
            <w:vAlign w:val="center"/>
            <w:hideMark/>
          </w:tcPr>
          <w:p w14:paraId="32CAD4D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0,24</w:t>
            </w:r>
          </w:p>
        </w:tc>
        <w:tc>
          <w:tcPr>
            <w:tcW w:w="849" w:type="dxa"/>
            <w:tcBorders>
              <w:top w:val="nil"/>
              <w:left w:val="nil"/>
              <w:bottom w:val="single" w:sz="4" w:space="0" w:color="auto"/>
              <w:right w:val="single" w:sz="4" w:space="0" w:color="auto"/>
            </w:tcBorders>
            <w:shd w:val="clear" w:color="auto" w:fill="auto"/>
            <w:noWrap/>
            <w:vAlign w:val="center"/>
            <w:hideMark/>
          </w:tcPr>
          <w:p w14:paraId="2A54A13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46,28</w:t>
            </w:r>
          </w:p>
        </w:tc>
        <w:tc>
          <w:tcPr>
            <w:tcW w:w="849" w:type="dxa"/>
            <w:tcBorders>
              <w:top w:val="nil"/>
              <w:left w:val="nil"/>
              <w:bottom w:val="single" w:sz="4" w:space="0" w:color="auto"/>
              <w:right w:val="single" w:sz="4" w:space="0" w:color="auto"/>
            </w:tcBorders>
            <w:shd w:val="clear" w:color="auto" w:fill="auto"/>
            <w:noWrap/>
            <w:vAlign w:val="center"/>
            <w:hideMark/>
          </w:tcPr>
          <w:p w14:paraId="0BBA662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44,86</w:t>
            </w:r>
          </w:p>
        </w:tc>
        <w:tc>
          <w:tcPr>
            <w:tcW w:w="1201" w:type="dxa"/>
            <w:tcBorders>
              <w:top w:val="nil"/>
              <w:left w:val="nil"/>
              <w:bottom w:val="single" w:sz="4" w:space="0" w:color="auto"/>
              <w:right w:val="single" w:sz="4" w:space="0" w:color="auto"/>
            </w:tcBorders>
            <w:shd w:val="clear" w:color="auto" w:fill="auto"/>
            <w:noWrap/>
            <w:vAlign w:val="center"/>
            <w:hideMark/>
          </w:tcPr>
          <w:p w14:paraId="08EE64A1"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571542BC"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0D0A8A3C"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6865D91D"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26472C04"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ke area inspeksi</w:t>
            </w:r>
          </w:p>
        </w:tc>
        <w:tc>
          <w:tcPr>
            <w:tcW w:w="849" w:type="dxa"/>
            <w:tcBorders>
              <w:top w:val="nil"/>
              <w:left w:val="nil"/>
              <w:bottom w:val="single" w:sz="4" w:space="0" w:color="auto"/>
              <w:right w:val="single" w:sz="4" w:space="0" w:color="auto"/>
            </w:tcBorders>
            <w:shd w:val="clear" w:color="auto" w:fill="auto"/>
            <w:noWrap/>
            <w:vAlign w:val="center"/>
            <w:hideMark/>
          </w:tcPr>
          <w:p w14:paraId="1370604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4,06</w:t>
            </w:r>
          </w:p>
        </w:tc>
        <w:tc>
          <w:tcPr>
            <w:tcW w:w="849" w:type="dxa"/>
            <w:tcBorders>
              <w:top w:val="nil"/>
              <w:left w:val="nil"/>
              <w:bottom w:val="single" w:sz="4" w:space="0" w:color="auto"/>
              <w:right w:val="single" w:sz="4" w:space="0" w:color="auto"/>
            </w:tcBorders>
            <w:shd w:val="clear" w:color="auto" w:fill="auto"/>
            <w:noWrap/>
            <w:vAlign w:val="center"/>
            <w:hideMark/>
          </w:tcPr>
          <w:p w14:paraId="592B7BC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4,02</w:t>
            </w:r>
          </w:p>
        </w:tc>
        <w:tc>
          <w:tcPr>
            <w:tcW w:w="849" w:type="dxa"/>
            <w:tcBorders>
              <w:top w:val="nil"/>
              <w:left w:val="nil"/>
              <w:bottom w:val="single" w:sz="4" w:space="0" w:color="auto"/>
              <w:right w:val="single" w:sz="4" w:space="0" w:color="auto"/>
            </w:tcBorders>
            <w:shd w:val="clear" w:color="auto" w:fill="auto"/>
            <w:noWrap/>
            <w:vAlign w:val="center"/>
            <w:hideMark/>
          </w:tcPr>
          <w:p w14:paraId="743893A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3,71</w:t>
            </w:r>
          </w:p>
        </w:tc>
        <w:tc>
          <w:tcPr>
            <w:tcW w:w="849" w:type="dxa"/>
            <w:tcBorders>
              <w:top w:val="nil"/>
              <w:left w:val="nil"/>
              <w:bottom w:val="single" w:sz="4" w:space="0" w:color="auto"/>
              <w:right w:val="single" w:sz="4" w:space="0" w:color="auto"/>
            </w:tcBorders>
            <w:shd w:val="clear" w:color="auto" w:fill="auto"/>
            <w:noWrap/>
            <w:vAlign w:val="center"/>
            <w:hideMark/>
          </w:tcPr>
          <w:p w14:paraId="3984578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4,40</w:t>
            </w:r>
          </w:p>
        </w:tc>
        <w:tc>
          <w:tcPr>
            <w:tcW w:w="849" w:type="dxa"/>
            <w:tcBorders>
              <w:top w:val="nil"/>
              <w:left w:val="nil"/>
              <w:bottom w:val="single" w:sz="4" w:space="0" w:color="auto"/>
              <w:right w:val="single" w:sz="4" w:space="0" w:color="auto"/>
            </w:tcBorders>
            <w:shd w:val="clear" w:color="auto" w:fill="auto"/>
            <w:noWrap/>
            <w:vAlign w:val="center"/>
            <w:hideMark/>
          </w:tcPr>
          <w:p w14:paraId="251E162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4,49</w:t>
            </w:r>
          </w:p>
        </w:tc>
        <w:tc>
          <w:tcPr>
            <w:tcW w:w="849" w:type="dxa"/>
            <w:tcBorders>
              <w:top w:val="nil"/>
              <w:left w:val="nil"/>
              <w:bottom w:val="single" w:sz="4" w:space="0" w:color="auto"/>
              <w:right w:val="single" w:sz="4" w:space="0" w:color="auto"/>
            </w:tcBorders>
            <w:shd w:val="clear" w:color="auto" w:fill="auto"/>
            <w:noWrap/>
            <w:vAlign w:val="center"/>
            <w:hideMark/>
          </w:tcPr>
          <w:p w14:paraId="0E43CC2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4,13</w:t>
            </w:r>
          </w:p>
        </w:tc>
        <w:tc>
          <w:tcPr>
            <w:tcW w:w="682" w:type="dxa"/>
            <w:tcBorders>
              <w:top w:val="nil"/>
              <w:left w:val="nil"/>
              <w:bottom w:val="single" w:sz="4" w:space="0" w:color="auto"/>
              <w:right w:val="single" w:sz="4" w:space="0" w:color="auto"/>
            </w:tcBorders>
            <w:shd w:val="clear" w:color="auto" w:fill="auto"/>
            <w:noWrap/>
            <w:vAlign w:val="center"/>
            <w:hideMark/>
          </w:tcPr>
          <w:p w14:paraId="59FBB7A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0,51</w:t>
            </w:r>
          </w:p>
        </w:tc>
        <w:tc>
          <w:tcPr>
            <w:tcW w:w="707" w:type="dxa"/>
            <w:tcBorders>
              <w:top w:val="nil"/>
              <w:left w:val="nil"/>
              <w:bottom w:val="single" w:sz="4" w:space="0" w:color="auto"/>
              <w:right w:val="single" w:sz="4" w:space="0" w:color="auto"/>
            </w:tcBorders>
            <w:shd w:val="clear" w:color="auto" w:fill="auto"/>
            <w:noWrap/>
            <w:vAlign w:val="center"/>
            <w:hideMark/>
          </w:tcPr>
          <w:p w14:paraId="28C25AF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0,23</w:t>
            </w:r>
          </w:p>
        </w:tc>
        <w:tc>
          <w:tcPr>
            <w:tcW w:w="849" w:type="dxa"/>
            <w:tcBorders>
              <w:top w:val="nil"/>
              <w:left w:val="nil"/>
              <w:bottom w:val="single" w:sz="4" w:space="0" w:color="auto"/>
              <w:right w:val="single" w:sz="4" w:space="0" w:color="auto"/>
            </w:tcBorders>
            <w:shd w:val="clear" w:color="auto" w:fill="auto"/>
            <w:noWrap/>
            <w:vAlign w:val="center"/>
            <w:hideMark/>
          </w:tcPr>
          <w:p w14:paraId="4327830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4,82</w:t>
            </w:r>
          </w:p>
        </w:tc>
        <w:tc>
          <w:tcPr>
            <w:tcW w:w="849" w:type="dxa"/>
            <w:tcBorders>
              <w:top w:val="nil"/>
              <w:left w:val="nil"/>
              <w:bottom w:val="single" w:sz="4" w:space="0" w:color="auto"/>
              <w:right w:val="single" w:sz="4" w:space="0" w:color="auto"/>
            </w:tcBorders>
            <w:shd w:val="clear" w:color="auto" w:fill="auto"/>
            <w:noWrap/>
            <w:vAlign w:val="center"/>
            <w:hideMark/>
          </w:tcPr>
          <w:p w14:paraId="5DDA753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3,44</w:t>
            </w:r>
          </w:p>
        </w:tc>
        <w:tc>
          <w:tcPr>
            <w:tcW w:w="1201" w:type="dxa"/>
            <w:tcBorders>
              <w:top w:val="nil"/>
              <w:left w:val="nil"/>
              <w:bottom w:val="single" w:sz="4" w:space="0" w:color="auto"/>
              <w:right w:val="single" w:sz="4" w:space="0" w:color="auto"/>
            </w:tcBorders>
            <w:shd w:val="clear" w:color="auto" w:fill="auto"/>
            <w:noWrap/>
            <w:vAlign w:val="center"/>
            <w:hideMark/>
          </w:tcPr>
          <w:p w14:paraId="20CF985F"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24AB190D" w14:textId="77777777" w:rsidTr="00F541F0">
        <w:trPr>
          <w:trHeight w:val="510"/>
        </w:trPr>
        <w:tc>
          <w:tcPr>
            <w:tcW w:w="503" w:type="dxa"/>
            <w:vMerge w:val="restart"/>
            <w:tcBorders>
              <w:top w:val="nil"/>
              <w:left w:val="single" w:sz="4" w:space="0" w:color="auto"/>
              <w:bottom w:val="single" w:sz="4" w:space="0" w:color="auto"/>
              <w:right w:val="single" w:sz="4" w:space="0" w:color="auto"/>
            </w:tcBorders>
            <w:shd w:val="clear" w:color="auto" w:fill="auto"/>
            <w:vAlign w:val="center"/>
            <w:hideMark/>
          </w:tcPr>
          <w:p w14:paraId="65AE1869"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18</w:t>
            </w:r>
          </w:p>
        </w:tc>
        <w:tc>
          <w:tcPr>
            <w:tcW w:w="1201" w:type="dxa"/>
            <w:vMerge w:val="restart"/>
            <w:tcBorders>
              <w:top w:val="nil"/>
              <w:left w:val="single" w:sz="4" w:space="0" w:color="auto"/>
              <w:bottom w:val="single" w:sz="4" w:space="0" w:color="auto"/>
              <w:right w:val="single" w:sz="4" w:space="0" w:color="auto"/>
            </w:tcBorders>
            <w:shd w:val="clear" w:color="auto" w:fill="auto"/>
            <w:vAlign w:val="center"/>
            <w:hideMark/>
          </w:tcPr>
          <w:p w14:paraId="62EB667C"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Inspeksi </w:t>
            </w:r>
            <w:r w:rsidRPr="00F541F0">
              <w:rPr>
                <w:rFonts w:eastAsia="Times New Roman" w:cs="Times New Roman"/>
                <w:i/>
                <w:iCs/>
                <w:color w:val="000000"/>
                <w:sz w:val="20"/>
                <w:szCs w:val="20"/>
                <w:lang w:val="id-ID" w:eastAsia="id-ID"/>
              </w:rPr>
              <w:t>head casing</w:t>
            </w:r>
          </w:p>
        </w:tc>
        <w:tc>
          <w:tcPr>
            <w:tcW w:w="1342" w:type="dxa"/>
            <w:tcBorders>
              <w:top w:val="nil"/>
              <w:left w:val="nil"/>
              <w:bottom w:val="single" w:sz="4" w:space="0" w:color="auto"/>
              <w:right w:val="single" w:sz="4" w:space="0" w:color="auto"/>
            </w:tcBorders>
            <w:shd w:val="clear" w:color="auto" w:fill="auto"/>
            <w:vAlign w:val="center"/>
            <w:hideMark/>
          </w:tcPr>
          <w:p w14:paraId="7BC783ED"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Mengambil </w:t>
            </w:r>
            <w:r w:rsidRPr="00F541F0">
              <w:rPr>
                <w:rFonts w:eastAsia="Times New Roman" w:cs="Times New Roman"/>
                <w:i/>
                <w:iCs/>
                <w:color w:val="000000"/>
                <w:sz w:val="20"/>
                <w:szCs w:val="20"/>
                <w:lang w:val="id-ID" w:eastAsia="id-ID"/>
              </w:rPr>
              <w:t>head casing</w:t>
            </w:r>
          </w:p>
        </w:tc>
        <w:tc>
          <w:tcPr>
            <w:tcW w:w="849" w:type="dxa"/>
            <w:tcBorders>
              <w:top w:val="nil"/>
              <w:left w:val="nil"/>
              <w:bottom w:val="single" w:sz="4" w:space="0" w:color="auto"/>
              <w:right w:val="single" w:sz="4" w:space="0" w:color="auto"/>
            </w:tcBorders>
            <w:shd w:val="clear" w:color="auto" w:fill="auto"/>
            <w:noWrap/>
            <w:vAlign w:val="center"/>
            <w:hideMark/>
          </w:tcPr>
          <w:p w14:paraId="301D15F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1,41</w:t>
            </w:r>
          </w:p>
        </w:tc>
        <w:tc>
          <w:tcPr>
            <w:tcW w:w="849" w:type="dxa"/>
            <w:tcBorders>
              <w:top w:val="nil"/>
              <w:left w:val="nil"/>
              <w:bottom w:val="single" w:sz="4" w:space="0" w:color="auto"/>
              <w:right w:val="single" w:sz="4" w:space="0" w:color="auto"/>
            </w:tcBorders>
            <w:shd w:val="clear" w:color="auto" w:fill="auto"/>
            <w:noWrap/>
            <w:vAlign w:val="center"/>
            <w:hideMark/>
          </w:tcPr>
          <w:p w14:paraId="66E113D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1,39</w:t>
            </w:r>
          </w:p>
        </w:tc>
        <w:tc>
          <w:tcPr>
            <w:tcW w:w="849" w:type="dxa"/>
            <w:tcBorders>
              <w:top w:val="nil"/>
              <w:left w:val="nil"/>
              <w:bottom w:val="single" w:sz="4" w:space="0" w:color="auto"/>
              <w:right w:val="single" w:sz="4" w:space="0" w:color="auto"/>
            </w:tcBorders>
            <w:shd w:val="clear" w:color="auto" w:fill="auto"/>
            <w:noWrap/>
            <w:vAlign w:val="center"/>
            <w:hideMark/>
          </w:tcPr>
          <w:p w14:paraId="63C2771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1,59</w:t>
            </w:r>
          </w:p>
        </w:tc>
        <w:tc>
          <w:tcPr>
            <w:tcW w:w="849" w:type="dxa"/>
            <w:tcBorders>
              <w:top w:val="nil"/>
              <w:left w:val="nil"/>
              <w:bottom w:val="single" w:sz="4" w:space="0" w:color="auto"/>
              <w:right w:val="single" w:sz="4" w:space="0" w:color="auto"/>
            </w:tcBorders>
            <w:shd w:val="clear" w:color="auto" w:fill="auto"/>
            <w:noWrap/>
            <w:vAlign w:val="center"/>
            <w:hideMark/>
          </w:tcPr>
          <w:p w14:paraId="365FADB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1,26</w:t>
            </w:r>
          </w:p>
        </w:tc>
        <w:tc>
          <w:tcPr>
            <w:tcW w:w="849" w:type="dxa"/>
            <w:tcBorders>
              <w:top w:val="nil"/>
              <w:left w:val="nil"/>
              <w:bottom w:val="single" w:sz="4" w:space="0" w:color="auto"/>
              <w:right w:val="single" w:sz="4" w:space="0" w:color="auto"/>
            </w:tcBorders>
            <w:shd w:val="clear" w:color="auto" w:fill="auto"/>
            <w:noWrap/>
            <w:vAlign w:val="center"/>
            <w:hideMark/>
          </w:tcPr>
          <w:p w14:paraId="0F97D85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1,28</w:t>
            </w:r>
          </w:p>
        </w:tc>
        <w:tc>
          <w:tcPr>
            <w:tcW w:w="849" w:type="dxa"/>
            <w:tcBorders>
              <w:top w:val="nil"/>
              <w:left w:val="nil"/>
              <w:bottom w:val="single" w:sz="4" w:space="0" w:color="auto"/>
              <w:right w:val="single" w:sz="4" w:space="0" w:color="auto"/>
            </w:tcBorders>
            <w:shd w:val="clear" w:color="auto" w:fill="auto"/>
            <w:noWrap/>
            <w:vAlign w:val="center"/>
            <w:hideMark/>
          </w:tcPr>
          <w:p w14:paraId="4F5438E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1,38</w:t>
            </w:r>
          </w:p>
        </w:tc>
        <w:tc>
          <w:tcPr>
            <w:tcW w:w="682" w:type="dxa"/>
            <w:tcBorders>
              <w:top w:val="nil"/>
              <w:left w:val="nil"/>
              <w:bottom w:val="single" w:sz="4" w:space="0" w:color="auto"/>
              <w:right w:val="single" w:sz="4" w:space="0" w:color="auto"/>
            </w:tcBorders>
            <w:shd w:val="clear" w:color="auto" w:fill="auto"/>
            <w:noWrap/>
            <w:vAlign w:val="center"/>
            <w:hideMark/>
          </w:tcPr>
          <w:p w14:paraId="6D18F7C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0,20</w:t>
            </w:r>
          </w:p>
        </w:tc>
        <w:tc>
          <w:tcPr>
            <w:tcW w:w="707" w:type="dxa"/>
            <w:tcBorders>
              <w:top w:val="nil"/>
              <w:left w:val="nil"/>
              <w:bottom w:val="single" w:sz="4" w:space="0" w:color="auto"/>
              <w:right w:val="single" w:sz="4" w:space="0" w:color="auto"/>
            </w:tcBorders>
            <w:shd w:val="clear" w:color="auto" w:fill="auto"/>
            <w:noWrap/>
            <w:vAlign w:val="center"/>
            <w:hideMark/>
          </w:tcPr>
          <w:p w14:paraId="71E7382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0,09</w:t>
            </w:r>
          </w:p>
        </w:tc>
        <w:tc>
          <w:tcPr>
            <w:tcW w:w="849" w:type="dxa"/>
            <w:tcBorders>
              <w:top w:val="nil"/>
              <w:left w:val="nil"/>
              <w:bottom w:val="single" w:sz="4" w:space="0" w:color="auto"/>
              <w:right w:val="single" w:sz="4" w:space="0" w:color="auto"/>
            </w:tcBorders>
            <w:shd w:val="clear" w:color="auto" w:fill="auto"/>
            <w:noWrap/>
            <w:vAlign w:val="center"/>
            <w:hideMark/>
          </w:tcPr>
          <w:p w14:paraId="4E632C4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1,65</w:t>
            </w:r>
          </w:p>
        </w:tc>
        <w:tc>
          <w:tcPr>
            <w:tcW w:w="849" w:type="dxa"/>
            <w:tcBorders>
              <w:top w:val="nil"/>
              <w:left w:val="nil"/>
              <w:bottom w:val="single" w:sz="4" w:space="0" w:color="auto"/>
              <w:right w:val="single" w:sz="4" w:space="0" w:color="auto"/>
            </w:tcBorders>
            <w:shd w:val="clear" w:color="auto" w:fill="auto"/>
            <w:noWrap/>
            <w:vAlign w:val="center"/>
            <w:hideMark/>
          </w:tcPr>
          <w:p w14:paraId="4DA68B7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1,11</w:t>
            </w:r>
          </w:p>
        </w:tc>
        <w:tc>
          <w:tcPr>
            <w:tcW w:w="1201" w:type="dxa"/>
            <w:tcBorders>
              <w:top w:val="nil"/>
              <w:left w:val="nil"/>
              <w:bottom w:val="single" w:sz="4" w:space="0" w:color="auto"/>
              <w:right w:val="single" w:sz="4" w:space="0" w:color="auto"/>
            </w:tcBorders>
            <w:shd w:val="clear" w:color="auto" w:fill="auto"/>
            <w:noWrap/>
            <w:vAlign w:val="center"/>
            <w:hideMark/>
          </w:tcPr>
          <w:p w14:paraId="09412EBF"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7F0ABA79" w14:textId="77777777" w:rsidTr="00F541F0">
        <w:trPr>
          <w:trHeight w:val="510"/>
        </w:trPr>
        <w:tc>
          <w:tcPr>
            <w:tcW w:w="503" w:type="dxa"/>
            <w:vMerge/>
            <w:tcBorders>
              <w:top w:val="nil"/>
              <w:left w:val="single" w:sz="4" w:space="0" w:color="auto"/>
              <w:bottom w:val="single" w:sz="4" w:space="0" w:color="auto"/>
              <w:right w:val="single" w:sz="4" w:space="0" w:color="auto"/>
            </w:tcBorders>
            <w:vAlign w:val="center"/>
            <w:hideMark/>
          </w:tcPr>
          <w:p w14:paraId="52ECBC06"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5EF603C6"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1EFBBBB7"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Memeriksa </w:t>
            </w:r>
            <w:r w:rsidRPr="00F541F0">
              <w:rPr>
                <w:rFonts w:eastAsia="Times New Roman" w:cs="Times New Roman"/>
                <w:i/>
                <w:iCs/>
                <w:color w:val="000000"/>
                <w:sz w:val="20"/>
                <w:szCs w:val="20"/>
                <w:lang w:val="id-ID" w:eastAsia="id-ID"/>
              </w:rPr>
              <w:t>head casing</w:t>
            </w:r>
          </w:p>
        </w:tc>
        <w:tc>
          <w:tcPr>
            <w:tcW w:w="849" w:type="dxa"/>
            <w:tcBorders>
              <w:top w:val="nil"/>
              <w:left w:val="nil"/>
              <w:bottom w:val="single" w:sz="4" w:space="0" w:color="auto"/>
              <w:right w:val="single" w:sz="4" w:space="0" w:color="auto"/>
            </w:tcBorders>
            <w:shd w:val="clear" w:color="auto" w:fill="auto"/>
            <w:noWrap/>
            <w:vAlign w:val="center"/>
            <w:hideMark/>
          </w:tcPr>
          <w:p w14:paraId="3A5D2DD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174,17</w:t>
            </w:r>
          </w:p>
        </w:tc>
        <w:tc>
          <w:tcPr>
            <w:tcW w:w="849" w:type="dxa"/>
            <w:tcBorders>
              <w:top w:val="nil"/>
              <w:left w:val="nil"/>
              <w:bottom w:val="single" w:sz="4" w:space="0" w:color="auto"/>
              <w:right w:val="single" w:sz="4" w:space="0" w:color="auto"/>
            </w:tcBorders>
            <w:shd w:val="clear" w:color="auto" w:fill="auto"/>
            <w:noWrap/>
            <w:vAlign w:val="center"/>
            <w:hideMark/>
          </w:tcPr>
          <w:p w14:paraId="23B3E96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173,80</w:t>
            </w:r>
          </w:p>
        </w:tc>
        <w:tc>
          <w:tcPr>
            <w:tcW w:w="849" w:type="dxa"/>
            <w:tcBorders>
              <w:top w:val="nil"/>
              <w:left w:val="nil"/>
              <w:bottom w:val="single" w:sz="4" w:space="0" w:color="auto"/>
              <w:right w:val="single" w:sz="4" w:space="0" w:color="auto"/>
            </w:tcBorders>
            <w:shd w:val="clear" w:color="auto" w:fill="auto"/>
            <w:noWrap/>
            <w:vAlign w:val="center"/>
            <w:hideMark/>
          </w:tcPr>
          <w:p w14:paraId="480D973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173,32</w:t>
            </w:r>
          </w:p>
        </w:tc>
        <w:tc>
          <w:tcPr>
            <w:tcW w:w="849" w:type="dxa"/>
            <w:tcBorders>
              <w:top w:val="nil"/>
              <w:left w:val="nil"/>
              <w:bottom w:val="single" w:sz="4" w:space="0" w:color="auto"/>
              <w:right w:val="single" w:sz="4" w:space="0" w:color="auto"/>
            </w:tcBorders>
            <w:shd w:val="clear" w:color="auto" w:fill="auto"/>
            <w:noWrap/>
            <w:vAlign w:val="center"/>
            <w:hideMark/>
          </w:tcPr>
          <w:p w14:paraId="4C6E01E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174,01</w:t>
            </w:r>
          </w:p>
        </w:tc>
        <w:tc>
          <w:tcPr>
            <w:tcW w:w="849" w:type="dxa"/>
            <w:tcBorders>
              <w:top w:val="nil"/>
              <w:left w:val="nil"/>
              <w:bottom w:val="single" w:sz="4" w:space="0" w:color="auto"/>
              <w:right w:val="single" w:sz="4" w:space="0" w:color="auto"/>
            </w:tcBorders>
            <w:shd w:val="clear" w:color="auto" w:fill="auto"/>
            <w:noWrap/>
            <w:vAlign w:val="center"/>
            <w:hideMark/>
          </w:tcPr>
          <w:p w14:paraId="334CB3B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174,10</w:t>
            </w:r>
          </w:p>
        </w:tc>
        <w:tc>
          <w:tcPr>
            <w:tcW w:w="849" w:type="dxa"/>
            <w:tcBorders>
              <w:top w:val="nil"/>
              <w:left w:val="nil"/>
              <w:bottom w:val="single" w:sz="4" w:space="0" w:color="auto"/>
              <w:right w:val="single" w:sz="4" w:space="0" w:color="auto"/>
            </w:tcBorders>
            <w:shd w:val="clear" w:color="auto" w:fill="auto"/>
            <w:noWrap/>
            <w:vAlign w:val="center"/>
            <w:hideMark/>
          </w:tcPr>
          <w:p w14:paraId="2098674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173,88</w:t>
            </w:r>
          </w:p>
        </w:tc>
        <w:tc>
          <w:tcPr>
            <w:tcW w:w="682" w:type="dxa"/>
            <w:tcBorders>
              <w:top w:val="nil"/>
              <w:left w:val="nil"/>
              <w:bottom w:val="single" w:sz="4" w:space="0" w:color="auto"/>
              <w:right w:val="single" w:sz="4" w:space="0" w:color="auto"/>
            </w:tcBorders>
            <w:shd w:val="clear" w:color="auto" w:fill="auto"/>
            <w:noWrap/>
            <w:vAlign w:val="center"/>
            <w:hideMark/>
          </w:tcPr>
          <w:p w14:paraId="11BECDD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0,58</w:t>
            </w:r>
          </w:p>
        </w:tc>
        <w:tc>
          <w:tcPr>
            <w:tcW w:w="707" w:type="dxa"/>
            <w:tcBorders>
              <w:top w:val="nil"/>
              <w:left w:val="nil"/>
              <w:bottom w:val="single" w:sz="4" w:space="0" w:color="auto"/>
              <w:right w:val="single" w:sz="4" w:space="0" w:color="auto"/>
            </w:tcBorders>
            <w:shd w:val="clear" w:color="auto" w:fill="auto"/>
            <w:noWrap/>
            <w:vAlign w:val="center"/>
            <w:hideMark/>
          </w:tcPr>
          <w:p w14:paraId="5FEA4ED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0,26</w:t>
            </w:r>
          </w:p>
        </w:tc>
        <w:tc>
          <w:tcPr>
            <w:tcW w:w="849" w:type="dxa"/>
            <w:tcBorders>
              <w:top w:val="nil"/>
              <w:left w:val="nil"/>
              <w:bottom w:val="single" w:sz="4" w:space="0" w:color="auto"/>
              <w:right w:val="single" w:sz="4" w:space="0" w:color="auto"/>
            </w:tcBorders>
            <w:shd w:val="clear" w:color="auto" w:fill="auto"/>
            <w:noWrap/>
            <w:vAlign w:val="center"/>
            <w:hideMark/>
          </w:tcPr>
          <w:p w14:paraId="3ADEB93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174,66</w:t>
            </w:r>
          </w:p>
        </w:tc>
        <w:tc>
          <w:tcPr>
            <w:tcW w:w="849" w:type="dxa"/>
            <w:tcBorders>
              <w:top w:val="nil"/>
              <w:left w:val="nil"/>
              <w:bottom w:val="single" w:sz="4" w:space="0" w:color="auto"/>
              <w:right w:val="single" w:sz="4" w:space="0" w:color="auto"/>
            </w:tcBorders>
            <w:shd w:val="clear" w:color="auto" w:fill="auto"/>
            <w:noWrap/>
            <w:vAlign w:val="center"/>
            <w:hideMark/>
          </w:tcPr>
          <w:p w14:paraId="0D742E2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173,10</w:t>
            </w:r>
          </w:p>
        </w:tc>
        <w:tc>
          <w:tcPr>
            <w:tcW w:w="1201" w:type="dxa"/>
            <w:tcBorders>
              <w:top w:val="nil"/>
              <w:left w:val="nil"/>
              <w:bottom w:val="single" w:sz="4" w:space="0" w:color="auto"/>
              <w:right w:val="single" w:sz="4" w:space="0" w:color="auto"/>
            </w:tcBorders>
            <w:shd w:val="clear" w:color="auto" w:fill="auto"/>
            <w:noWrap/>
            <w:vAlign w:val="center"/>
            <w:hideMark/>
          </w:tcPr>
          <w:p w14:paraId="3D1C3ADB"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1BA4E259"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59A0A8C5"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03776E4E"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17CF468F"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 xml:space="preserve">ke area </w:t>
            </w:r>
            <w:r w:rsidRPr="00F541F0">
              <w:rPr>
                <w:rFonts w:eastAsia="Times New Roman" w:cs="Times New Roman"/>
                <w:i/>
                <w:iCs/>
                <w:color w:val="000000"/>
                <w:sz w:val="20"/>
                <w:szCs w:val="20"/>
                <w:lang w:val="id-ID" w:eastAsia="id-ID"/>
              </w:rPr>
              <w:t>assembly</w:t>
            </w:r>
          </w:p>
        </w:tc>
        <w:tc>
          <w:tcPr>
            <w:tcW w:w="849" w:type="dxa"/>
            <w:tcBorders>
              <w:top w:val="nil"/>
              <w:left w:val="nil"/>
              <w:bottom w:val="single" w:sz="4" w:space="0" w:color="auto"/>
              <w:right w:val="single" w:sz="4" w:space="0" w:color="auto"/>
            </w:tcBorders>
            <w:shd w:val="clear" w:color="auto" w:fill="auto"/>
            <w:noWrap/>
            <w:vAlign w:val="center"/>
            <w:hideMark/>
          </w:tcPr>
          <w:p w14:paraId="05D2937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5,01</w:t>
            </w:r>
          </w:p>
        </w:tc>
        <w:tc>
          <w:tcPr>
            <w:tcW w:w="849" w:type="dxa"/>
            <w:tcBorders>
              <w:top w:val="nil"/>
              <w:left w:val="nil"/>
              <w:bottom w:val="single" w:sz="4" w:space="0" w:color="auto"/>
              <w:right w:val="single" w:sz="4" w:space="0" w:color="auto"/>
            </w:tcBorders>
            <w:shd w:val="clear" w:color="auto" w:fill="auto"/>
            <w:noWrap/>
            <w:vAlign w:val="center"/>
            <w:hideMark/>
          </w:tcPr>
          <w:p w14:paraId="7A70534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5,47</w:t>
            </w:r>
          </w:p>
        </w:tc>
        <w:tc>
          <w:tcPr>
            <w:tcW w:w="849" w:type="dxa"/>
            <w:tcBorders>
              <w:top w:val="nil"/>
              <w:left w:val="nil"/>
              <w:bottom w:val="single" w:sz="4" w:space="0" w:color="auto"/>
              <w:right w:val="single" w:sz="4" w:space="0" w:color="auto"/>
            </w:tcBorders>
            <w:shd w:val="clear" w:color="auto" w:fill="auto"/>
            <w:noWrap/>
            <w:vAlign w:val="center"/>
            <w:hideMark/>
          </w:tcPr>
          <w:p w14:paraId="4237F88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4,66</w:t>
            </w:r>
          </w:p>
        </w:tc>
        <w:tc>
          <w:tcPr>
            <w:tcW w:w="849" w:type="dxa"/>
            <w:tcBorders>
              <w:top w:val="nil"/>
              <w:left w:val="nil"/>
              <w:bottom w:val="single" w:sz="4" w:space="0" w:color="auto"/>
              <w:right w:val="single" w:sz="4" w:space="0" w:color="auto"/>
            </w:tcBorders>
            <w:shd w:val="clear" w:color="auto" w:fill="auto"/>
            <w:noWrap/>
            <w:vAlign w:val="center"/>
            <w:hideMark/>
          </w:tcPr>
          <w:p w14:paraId="78471BC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4,85</w:t>
            </w:r>
          </w:p>
        </w:tc>
        <w:tc>
          <w:tcPr>
            <w:tcW w:w="849" w:type="dxa"/>
            <w:tcBorders>
              <w:top w:val="nil"/>
              <w:left w:val="nil"/>
              <w:bottom w:val="single" w:sz="4" w:space="0" w:color="auto"/>
              <w:right w:val="single" w:sz="4" w:space="0" w:color="auto"/>
            </w:tcBorders>
            <w:shd w:val="clear" w:color="auto" w:fill="auto"/>
            <w:noWrap/>
            <w:vAlign w:val="center"/>
            <w:hideMark/>
          </w:tcPr>
          <w:p w14:paraId="5B008F7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4,94</w:t>
            </w:r>
          </w:p>
        </w:tc>
        <w:tc>
          <w:tcPr>
            <w:tcW w:w="849" w:type="dxa"/>
            <w:tcBorders>
              <w:top w:val="nil"/>
              <w:left w:val="nil"/>
              <w:bottom w:val="single" w:sz="4" w:space="0" w:color="auto"/>
              <w:right w:val="single" w:sz="4" w:space="0" w:color="auto"/>
            </w:tcBorders>
            <w:shd w:val="clear" w:color="auto" w:fill="auto"/>
            <w:noWrap/>
            <w:vAlign w:val="center"/>
            <w:hideMark/>
          </w:tcPr>
          <w:p w14:paraId="3F8D4FE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4,98</w:t>
            </w:r>
          </w:p>
        </w:tc>
        <w:tc>
          <w:tcPr>
            <w:tcW w:w="682" w:type="dxa"/>
            <w:tcBorders>
              <w:top w:val="nil"/>
              <w:left w:val="nil"/>
              <w:bottom w:val="single" w:sz="4" w:space="0" w:color="auto"/>
              <w:right w:val="single" w:sz="4" w:space="0" w:color="auto"/>
            </w:tcBorders>
            <w:shd w:val="clear" w:color="auto" w:fill="auto"/>
            <w:noWrap/>
            <w:vAlign w:val="center"/>
            <w:hideMark/>
          </w:tcPr>
          <w:p w14:paraId="2B3F322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0,52</w:t>
            </w:r>
          </w:p>
        </w:tc>
        <w:tc>
          <w:tcPr>
            <w:tcW w:w="707" w:type="dxa"/>
            <w:tcBorders>
              <w:top w:val="nil"/>
              <w:left w:val="nil"/>
              <w:bottom w:val="single" w:sz="4" w:space="0" w:color="auto"/>
              <w:right w:val="single" w:sz="4" w:space="0" w:color="auto"/>
            </w:tcBorders>
            <w:shd w:val="clear" w:color="auto" w:fill="auto"/>
            <w:noWrap/>
            <w:vAlign w:val="center"/>
            <w:hideMark/>
          </w:tcPr>
          <w:p w14:paraId="3274B95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0,23</w:t>
            </w:r>
          </w:p>
        </w:tc>
        <w:tc>
          <w:tcPr>
            <w:tcW w:w="849" w:type="dxa"/>
            <w:tcBorders>
              <w:top w:val="nil"/>
              <w:left w:val="nil"/>
              <w:bottom w:val="single" w:sz="4" w:space="0" w:color="auto"/>
              <w:right w:val="single" w:sz="4" w:space="0" w:color="auto"/>
            </w:tcBorders>
            <w:shd w:val="clear" w:color="auto" w:fill="auto"/>
            <w:noWrap/>
            <w:vAlign w:val="center"/>
            <w:hideMark/>
          </w:tcPr>
          <w:p w14:paraId="42F74C5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5,68</w:t>
            </w:r>
          </w:p>
        </w:tc>
        <w:tc>
          <w:tcPr>
            <w:tcW w:w="849" w:type="dxa"/>
            <w:tcBorders>
              <w:top w:val="nil"/>
              <w:left w:val="nil"/>
              <w:bottom w:val="single" w:sz="4" w:space="0" w:color="auto"/>
              <w:right w:val="single" w:sz="4" w:space="0" w:color="auto"/>
            </w:tcBorders>
            <w:shd w:val="clear" w:color="auto" w:fill="auto"/>
            <w:noWrap/>
            <w:vAlign w:val="center"/>
            <w:hideMark/>
          </w:tcPr>
          <w:p w14:paraId="2439A57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4,29</w:t>
            </w:r>
          </w:p>
        </w:tc>
        <w:tc>
          <w:tcPr>
            <w:tcW w:w="1201" w:type="dxa"/>
            <w:tcBorders>
              <w:top w:val="nil"/>
              <w:left w:val="nil"/>
              <w:bottom w:val="single" w:sz="4" w:space="0" w:color="auto"/>
              <w:right w:val="single" w:sz="4" w:space="0" w:color="auto"/>
            </w:tcBorders>
            <w:shd w:val="clear" w:color="auto" w:fill="auto"/>
            <w:noWrap/>
            <w:vAlign w:val="center"/>
            <w:hideMark/>
          </w:tcPr>
          <w:p w14:paraId="528D8E9C"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3A6638E8" w14:textId="77777777" w:rsidTr="00F541F0">
        <w:trPr>
          <w:trHeight w:val="510"/>
        </w:trPr>
        <w:tc>
          <w:tcPr>
            <w:tcW w:w="503" w:type="dxa"/>
            <w:vMerge w:val="restart"/>
            <w:tcBorders>
              <w:top w:val="nil"/>
              <w:left w:val="single" w:sz="4" w:space="0" w:color="auto"/>
              <w:bottom w:val="single" w:sz="4" w:space="0" w:color="auto"/>
              <w:right w:val="single" w:sz="4" w:space="0" w:color="auto"/>
            </w:tcBorders>
            <w:shd w:val="clear" w:color="auto" w:fill="auto"/>
            <w:vAlign w:val="center"/>
            <w:hideMark/>
          </w:tcPr>
          <w:p w14:paraId="1F8C247C"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lastRenderedPageBreak/>
              <w:t>19</w:t>
            </w:r>
          </w:p>
        </w:tc>
        <w:tc>
          <w:tcPr>
            <w:tcW w:w="1201" w:type="dxa"/>
            <w:vMerge w:val="restart"/>
            <w:tcBorders>
              <w:top w:val="nil"/>
              <w:left w:val="single" w:sz="4" w:space="0" w:color="auto"/>
              <w:bottom w:val="single" w:sz="4" w:space="0" w:color="auto"/>
              <w:right w:val="single" w:sz="4" w:space="0" w:color="auto"/>
            </w:tcBorders>
            <w:shd w:val="clear" w:color="auto" w:fill="auto"/>
            <w:vAlign w:val="center"/>
            <w:hideMark/>
          </w:tcPr>
          <w:p w14:paraId="5E606CB5"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Inspeksi </w:t>
            </w:r>
            <w:r w:rsidRPr="00F541F0">
              <w:rPr>
                <w:rFonts w:eastAsia="Times New Roman" w:cs="Times New Roman"/>
                <w:i/>
                <w:iCs/>
                <w:color w:val="000000"/>
                <w:sz w:val="20"/>
                <w:szCs w:val="20"/>
                <w:lang w:val="id-ID" w:eastAsia="id-ID"/>
              </w:rPr>
              <w:t>body casing</w:t>
            </w:r>
          </w:p>
        </w:tc>
        <w:tc>
          <w:tcPr>
            <w:tcW w:w="1342" w:type="dxa"/>
            <w:tcBorders>
              <w:top w:val="nil"/>
              <w:left w:val="nil"/>
              <w:bottom w:val="single" w:sz="4" w:space="0" w:color="auto"/>
              <w:right w:val="single" w:sz="4" w:space="0" w:color="auto"/>
            </w:tcBorders>
            <w:shd w:val="clear" w:color="auto" w:fill="auto"/>
            <w:vAlign w:val="center"/>
            <w:hideMark/>
          </w:tcPr>
          <w:p w14:paraId="3437366B"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Mengambil </w:t>
            </w:r>
            <w:r w:rsidRPr="00F541F0">
              <w:rPr>
                <w:rFonts w:eastAsia="Times New Roman" w:cs="Times New Roman"/>
                <w:i/>
                <w:iCs/>
                <w:color w:val="000000"/>
                <w:sz w:val="20"/>
                <w:szCs w:val="20"/>
                <w:lang w:val="id-ID" w:eastAsia="id-ID"/>
              </w:rPr>
              <w:t>body casing</w:t>
            </w:r>
          </w:p>
        </w:tc>
        <w:tc>
          <w:tcPr>
            <w:tcW w:w="849" w:type="dxa"/>
            <w:tcBorders>
              <w:top w:val="nil"/>
              <w:left w:val="nil"/>
              <w:bottom w:val="single" w:sz="4" w:space="0" w:color="auto"/>
              <w:right w:val="single" w:sz="4" w:space="0" w:color="auto"/>
            </w:tcBorders>
            <w:shd w:val="clear" w:color="auto" w:fill="auto"/>
            <w:noWrap/>
            <w:vAlign w:val="center"/>
            <w:hideMark/>
          </w:tcPr>
          <w:p w14:paraId="452F787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1,50</w:t>
            </w:r>
          </w:p>
        </w:tc>
        <w:tc>
          <w:tcPr>
            <w:tcW w:w="849" w:type="dxa"/>
            <w:tcBorders>
              <w:top w:val="nil"/>
              <w:left w:val="nil"/>
              <w:bottom w:val="single" w:sz="4" w:space="0" w:color="auto"/>
              <w:right w:val="single" w:sz="4" w:space="0" w:color="auto"/>
            </w:tcBorders>
            <w:shd w:val="clear" w:color="auto" w:fill="auto"/>
            <w:noWrap/>
            <w:vAlign w:val="center"/>
            <w:hideMark/>
          </w:tcPr>
          <w:p w14:paraId="492D660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1,65</w:t>
            </w:r>
          </w:p>
        </w:tc>
        <w:tc>
          <w:tcPr>
            <w:tcW w:w="849" w:type="dxa"/>
            <w:tcBorders>
              <w:top w:val="nil"/>
              <w:left w:val="nil"/>
              <w:bottom w:val="single" w:sz="4" w:space="0" w:color="auto"/>
              <w:right w:val="single" w:sz="4" w:space="0" w:color="auto"/>
            </w:tcBorders>
            <w:shd w:val="clear" w:color="auto" w:fill="auto"/>
            <w:noWrap/>
            <w:vAlign w:val="center"/>
            <w:hideMark/>
          </w:tcPr>
          <w:p w14:paraId="6DAF79C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1,45</w:t>
            </w:r>
          </w:p>
        </w:tc>
        <w:tc>
          <w:tcPr>
            <w:tcW w:w="849" w:type="dxa"/>
            <w:tcBorders>
              <w:top w:val="nil"/>
              <w:left w:val="nil"/>
              <w:bottom w:val="single" w:sz="4" w:space="0" w:color="auto"/>
              <w:right w:val="single" w:sz="4" w:space="0" w:color="auto"/>
            </w:tcBorders>
            <w:shd w:val="clear" w:color="auto" w:fill="auto"/>
            <w:noWrap/>
            <w:vAlign w:val="center"/>
            <w:hideMark/>
          </w:tcPr>
          <w:p w14:paraId="7FE078D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1,34</w:t>
            </w:r>
          </w:p>
        </w:tc>
        <w:tc>
          <w:tcPr>
            <w:tcW w:w="849" w:type="dxa"/>
            <w:tcBorders>
              <w:top w:val="nil"/>
              <w:left w:val="nil"/>
              <w:bottom w:val="single" w:sz="4" w:space="0" w:color="auto"/>
              <w:right w:val="single" w:sz="4" w:space="0" w:color="auto"/>
            </w:tcBorders>
            <w:shd w:val="clear" w:color="auto" w:fill="auto"/>
            <w:noWrap/>
            <w:vAlign w:val="center"/>
            <w:hideMark/>
          </w:tcPr>
          <w:p w14:paraId="618912D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1,43</w:t>
            </w:r>
          </w:p>
        </w:tc>
        <w:tc>
          <w:tcPr>
            <w:tcW w:w="849" w:type="dxa"/>
            <w:tcBorders>
              <w:top w:val="nil"/>
              <w:left w:val="nil"/>
              <w:bottom w:val="single" w:sz="4" w:space="0" w:color="auto"/>
              <w:right w:val="single" w:sz="4" w:space="0" w:color="auto"/>
            </w:tcBorders>
            <w:shd w:val="clear" w:color="auto" w:fill="auto"/>
            <w:noWrap/>
            <w:vAlign w:val="center"/>
            <w:hideMark/>
          </w:tcPr>
          <w:p w14:paraId="62A4C59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1,47</w:t>
            </w:r>
          </w:p>
        </w:tc>
        <w:tc>
          <w:tcPr>
            <w:tcW w:w="682" w:type="dxa"/>
            <w:tcBorders>
              <w:top w:val="nil"/>
              <w:left w:val="nil"/>
              <w:bottom w:val="single" w:sz="4" w:space="0" w:color="auto"/>
              <w:right w:val="single" w:sz="4" w:space="0" w:color="auto"/>
            </w:tcBorders>
            <w:shd w:val="clear" w:color="auto" w:fill="auto"/>
            <w:noWrap/>
            <w:vAlign w:val="center"/>
            <w:hideMark/>
          </w:tcPr>
          <w:p w14:paraId="663D9CA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0,20</w:t>
            </w:r>
          </w:p>
        </w:tc>
        <w:tc>
          <w:tcPr>
            <w:tcW w:w="707" w:type="dxa"/>
            <w:tcBorders>
              <w:top w:val="nil"/>
              <w:left w:val="nil"/>
              <w:bottom w:val="single" w:sz="4" w:space="0" w:color="auto"/>
              <w:right w:val="single" w:sz="4" w:space="0" w:color="auto"/>
            </w:tcBorders>
            <w:shd w:val="clear" w:color="auto" w:fill="auto"/>
            <w:noWrap/>
            <w:vAlign w:val="center"/>
            <w:hideMark/>
          </w:tcPr>
          <w:p w14:paraId="64B0A31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0,09</w:t>
            </w:r>
          </w:p>
        </w:tc>
        <w:tc>
          <w:tcPr>
            <w:tcW w:w="849" w:type="dxa"/>
            <w:tcBorders>
              <w:top w:val="nil"/>
              <w:left w:val="nil"/>
              <w:bottom w:val="single" w:sz="4" w:space="0" w:color="auto"/>
              <w:right w:val="single" w:sz="4" w:space="0" w:color="auto"/>
            </w:tcBorders>
            <w:shd w:val="clear" w:color="auto" w:fill="auto"/>
            <w:noWrap/>
            <w:vAlign w:val="center"/>
            <w:hideMark/>
          </w:tcPr>
          <w:p w14:paraId="676D881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1,73</w:t>
            </w:r>
          </w:p>
        </w:tc>
        <w:tc>
          <w:tcPr>
            <w:tcW w:w="849" w:type="dxa"/>
            <w:tcBorders>
              <w:top w:val="nil"/>
              <w:left w:val="nil"/>
              <w:bottom w:val="single" w:sz="4" w:space="0" w:color="auto"/>
              <w:right w:val="single" w:sz="4" w:space="0" w:color="auto"/>
            </w:tcBorders>
            <w:shd w:val="clear" w:color="auto" w:fill="auto"/>
            <w:noWrap/>
            <w:vAlign w:val="center"/>
            <w:hideMark/>
          </w:tcPr>
          <w:p w14:paraId="7009BE6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1,21</w:t>
            </w:r>
          </w:p>
        </w:tc>
        <w:tc>
          <w:tcPr>
            <w:tcW w:w="1201" w:type="dxa"/>
            <w:tcBorders>
              <w:top w:val="nil"/>
              <w:left w:val="nil"/>
              <w:bottom w:val="single" w:sz="4" w:space="0" w:color="auto"/>
              <w:right w:val="single" w:sz="4" w:space="0" w:color="auto"/>
            </w:tcBorders>
            <w:shd w:val="clear" w:color="auto" w:fill="auto"/>
            <w:noWrap/>
            <w:vAlign w:val="center"/>
            <w:hideMark/>
          </w:tcPr>
          <w:p w14:paraId="40DB5C06"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535ED42D" w14:textId="77777777" w:rsidTr="00F541F0">
        <w:trPr>
          <w:trHeight w:val="510"/>
        </w:trPr>
        <w:tc>
          <w:tcPr>
            <w:tcW w:w="503" w:type="dxa"/>
            <w:vMerge/>
            <w:tcBorders>
              <w:top w:val="nil"/>
              <w:left w:val="single" w:sz="4" w:space="0" w:color="auto"/>
              <w:bottom w:val="single" w:sz="4" w:space="0" w:color="auto"/>
              <w:right w:val="single" w:sz="4" w:space="0" w:color="auto"/>
            </w:tcBorders>
            <w:vAlign w:val="center"/>
            <w:hideMark/>
          </w:tcPr>
          <w:p w14:paraId="7EA1F73E"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2696F2FF"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07F4E2A7"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Memeriksa </w:t>
            </w:r>
            <w:r w:rsidRPr="00F541F0">
              <w:rPr>
                <w:rFonts w:eastAsia="Times New Roman" w:cs="Times New Roman"/>
                <w:i/>
                <w:iCs/>
                <w:color w:val="000000"/>
                <w:sz w:val="20"/>
                <w:szCs w:val="20"/>
                <w:lang w:val="id-ID" w:eastAsia="id-ID"/>
              </w:rPr>
              <w:t>body casing</w:t>
            </w:r>
          </w:p>
        </w:tc>
        <w:tc>
          <w:tcPr>
            <w:tcW w:w="849" w:type="dxa"/>
            <w:tcBorders>
              <w:top w:val="nil"/>
              <w:left w:val="nil"/>
              <w:bottom w:val="single" w:sz="4" w:space="0" w:color="auto"/>
              <w:right w:val="single" w:sz="4" w:space="0" w:color="auto"/>
            </w:tcBorders>
            <w:shd w:val="clear" w:color="auto" w:fill="auto"/>
            <w:noWrap/>
            <w:vAlign w:val="center"/>
            <w:hideMark/>
          </w:tcPr>
          <w:p w14:paraId="58A7D51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173,81</w:t>
            </w:r>
          </w:p>
        </w:tc>
        <w:tc>
          <w:tcPr>
            <w:tcW w:w="849" w:type="dxa"/>
            <w:tcBorders>
              <w:top w:val="nil"/>
              <w:left w:val="nil"/>
              <w:bottom w:val="single" w:sz="4" w:space="0" w:color="auto"/>
              <w:right w:val="single" w:sz="4" w:space="0" w:color="auto"/>
            </w:tcBorders>
            <w:shd w:val="clear" w:color="auto" w:fill="auto"/>
            <w:noWrap/>
            <w:vAlign w:val="center"/>
            <w:hideMark/>
          </w:tcPr>
          <w:p w14:paraId="39A7BF6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174,27</w:t>
            </w:r>
          </w:p>
        </w:tc>
        <w:tc>
          <w:tcPr>
            <w:tcW w:w="849" w:type="dxa"/>
            <w:tcBorders>
              <w:top w:val="nil"/>
              <w:left w:val="nil"/>
              <w:bottom w:val="single" w:sz="4" w:space="0" w:color="auto"/>
              <w:right w:val="single" w:sz="4" w:space="0" w:color="auto"/>
            </w:tcBorders>
            <w:shd w:val="clear" w:color="auto" w:fill="auto"/>
            <w:noWrap/>
            <w:vAlign w:val="center"/>
            <w:hideMark/>
          </w:tcPr>
          <w:p w14:paraId="7367CF8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173,46</w:t>
            </w:r>
          </w:p>
        </w:tc>
        <w:tc>
          <w:tcPr>
            <w:tcW w:w="849" w:type="dxa"/>
            <w:tcBorders>
              <w:top w:val="nil"/>
              <w:left w:val="nil"/>
              <w:bottom w:val="single" w:sz="4" w:space="0" w:color="auto"/>
              <w:right w:val="single" w:sz="4" w:space="0" w:color="auto"/>
            </w:tcBorders>
            <w:shd w:val="clear" w:color="auto" w:fill="auto"/>
            <w:noWrap/>
            <w:vAlign w:val="center"/>
            <w:hideMark/>
          </w:tcPr>
          <w:p w14:paraId="70905AF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173,65</w:t>
            </w:r>
          </w:p>
        </w:tc>
        <w:tc>
          <w:tcPr>
            <w:tcW w:w="849" w:type="dxa"/>
            <w:tcBorders>
              <w:top w:val="nil"/>
              <w:left w:val="nil"/>
              <w:bottom w:val="single" w:sz="4" w:space="0" w:color="auto"/>
              <w:right w:val="single" w:sz="4" w:space="0" w:color="auto"/>
            </w:tcBorders>
            <w:shd w:val="clear" w:color="auto" w:fill="auto"/>
            <w:noWrap/>
            <w:vAlign w:val="center"/>
            <w:hideMark/>
          </w:tcPr>
          <w:p w14:paraId="6CFE53C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173,74</w:t>
            </w:r>
          </w:p>
        </w:tc>
        <w:tc>
          <w:tcPr>
            <w:tcW w:w="849" w:type="dxa"/>
            <w:tcBorders>
              <w:top w:val="nil"/>
              <w:left w:val="nil"/>
              <w:bottom w:val="single" w:sz="4" w:space="0" w:color="auto"/>
              <w:right w:val="single" w:sz="4" w:space="0" w:color="auto"/>
            </w:tcBorders>
            <w:shd w:val="clear" w:color="auto" w:fill="auto"/>
            <w:noWrap/>
            <w:vAlign w:val="center"/>
            <w:hideMark/>
          </w:tcPr>
          <w:p w14:paraId="73E0CCF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173,78</w:t>
            </w:r>
          </w:p>
        </w:tc>
        <w:tc>
          <w:tcPr>
            <w:tcW w:w="682" w:type="dxa"/>
            <w:tcBorders>
              <w:top w:val="nil"/>
              <w:left w:val="nil"/>
              <w:bottom w:val="single" w:sz="4" w:space="0" w:color="auto"/>
              <w:right w:val="single" w:sz="4" w:space="0" w:color="auto"/>
            </w:tcBorders>
            <w:shd w:val="clear" w:color="auto" w:fill="auto"/>
            <w:noWrap/>
            <w:vAlign w:val="center"/>
            <w:hideMark/>
          </w:tcPr>
          <w:p w14:paraId="1224DBB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0,52</w:t>
            </w:r>
          </w:p>
        </w:tc>
        <w:tc>
          <w:tcPr>
            <w:tcW w:w="707" w:type="dxa"/>
            <w:tcBorders>
              <w:top w:val="nil"/>
              <w:left w:val="nil"/>
              <w:bottom w:val="single" w:sz="4" w:space="0" w:color="auto"/>
              <w:right w:val="single" w:sz="4" w:space="0" w:color="auto"/>
            </w:tcBorders>
            <w:shd w:val="clear" w:color="auto" w:fill="auto"/>
            <w:noWrap/>
            <w:vAlign w:val="center"/>
            <w:hideMark/>
          </w:tcPr>
          <w:p w14:paraId="2B0D617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0,23</w:t>
            </w:r>
          </w:p>
        </w:tc>
        <w:tc>
          <w:tcPr>
            <w:tcW w:w="849" w:type="dxa"/>
            <w:tcBorders>
              <w:top w:val="nil"/>
              <w:left w:val="nil"/>
              <w:bottom w:val="single" w:sz="4" w:space="0" w:color="auto"/>
              <w:right w:val="single" w:sz="4" w:space="0" w:color="auto"/>
            </w:tcBorders>
            <w:shd w:val="clear" w:color="auto" w:fill="auto"/>
            <w:noWrap/>
            <w:vAlign w:val="center"/>
            <w:hideMark/>
          </w:tcPr>
          <w:p w14:paraId="3B61846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174,48</w:t>
            </w:r>
          </w:p>
        </w:tc>
        <w:tc>
          <w:tcPr>
            <w:tcW w:w="849" w:type="dxa"/>
            <w:tcBorders>
              <w:top w:val="nil"/>
              <w:left w:val="nil"/>
              <w:bottom w:val="single" w:sz="4" w:space="0" w:color="auto"/>
              <w:right w:val="single" w:sz="4" w:space="0" w:color="auto"/>
            </w:tcBorders>
            <w:shd w:val="clear" w:color="auto" w:fill="auto"/>
            <w:noWrap/>
            <w:vAlign w:val="center"/>
            <w:hideMark/>
          </w:tcPr>
          <w:p w14:paraId="2721194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173,09</w:t>
            </w:r>
          </w:p>
        </w:tc>
        <w:tc>
          <w:tcPr>
            <w:tcW w:w="1201" w:type="dxa"/>
            <w:tcBorders>
              <w:top w:val="nil"/>
              <w:left w:val="nil"/>
              <w:bottom w:val="single" w:sz="4" w:space="0" w:color="auto"/>
              <w:right w:val="single" w:sz="4" w:space="0" w:color="auto"/>
            </w:tcBorders>
            <w:shd w:val="clear" w:color="auto" w:fill="auto"/>
            <w:noWrap/>
            <w:vAlign w:val="center"/>
            <w:hideMark/>
          </w:tcPr>
          <w:p w14:paraId="3BD41CBA"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16C61733"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77FE9C8F"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7DC90E76"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253CB017"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 xml:space="preserve">ke area </w:t>
            </w:r>
            <w:r w:rsidRPr="00F541F0">
              <w:rPr>
                <w:rFonts w:eastAsia="Times New Roman" w:cs="Times New Roman"/>
                <w:i/>
                <w:iCs/>
                <w:color w:val="000000"/>
                <w:sz w:val="20"/>
                <w:szCs w:val="20"/>
                <w:lang w:val="id-ID" w:eastAsia="id-ID"/>
              </w:rPr>
              <w:t>assembly</w:t>
            </w:r>
          </w:p>
        </w:tc>
        <w:tc>
          <w:tcPr>
            <w:tcW w:w="849" w:type="dxa"/>
            <w:tcBorders>
              <w:top w:val="nil"/>
              <w:left w:val="nil"/>
              <w:bottom w:val="single" w:sz="4" w:space="0" w:color="auto"/>
              <w:right w:val="single" w:sz="4" w:space="0" w:color="auto"/>
            </w:tcBorders>
            <w:shd w:val="clear" w:color="auto" w:fill="auto"/>
            <w:noWrap/>
            <w:vAlign w:val="center"/>
            <w:hideMark/>
          </w:tcPr>
          <w:p w14:paraId="243C398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4,51</w:t>
            </w:r>
          </w:p>
        </w:tc>
        <w:tc>
          <w:tcPr>
            <w:tcW w:w="849" w:type="dxa"/>
            <w:tcBorders>
              <w:top w:val="nil"/>
              <w:left w:val="nil"/>
              <w:bottom w:val="single" w:sz="4" w:space="0" w:color="auto"/>
              <w:right w:val="single" w:sz="4" w:space="0" w:color="auto"/>
            </w:tcBorders>
            <w:shd w:val="clear" w:color="auto" w:fill="auto"/>
            <w:noWrap/>
            <w:vAlign w:val="center"/>
            <w:hideMark/>
          </w:tcPr>
          <w:p w14:paraId="3576A07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3,97</w:t>
            </w:r>
          </w:p>
        </w:tc>
        <w:tc>
          <w:tcPr>
            <w:tcW w:w="849" w:type="dxa"/>
            <w:tcBorders>
              <w:top w:val="nil"/>
              <w:left w:val="nil"/>
              <w:bottom w:val="single" w:sz="4" w:space="0" w:color="auto"/>
              <w:right w:val="single" w:sz="4" w:space="0" w:color="auto"/>
            </w:tcBorders>
            <w:shd w:val="clear" w:color="auto" w:fill="auto"/>
            <w:noWrap/>
            <w:vAlign w:val="center"/>
            <w:hideMark/>
          </w:tcPr>
          <w:p w14:paraId="22F7D61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4,16</w:t>
            </w:r>
          </w:p>
        </w:tc>
        <w:tc>
          <w:tcPr>
            <w:tcW w:w="849" w:type="dxa"/>
            <w:tcBorders>
              <w:top w:val="nil"/>
              <w:left w:val="nil"/>
              <w:bottom w:val="single" w:sz="4" w:space="0" w:color="auto"/>
              <w:right w:val="single" w:sz="4" w:space="0" w:color="auto"/>
            </w:tcBorders>
            <w:shd w:val="clear" w:color="auto" w:fill="auto"/>
            <w:noWrap/>
            <w:vAlign w:val="center"/>
            <w:hideMark/>
          </w:tcPr>
          <w:p w14:paraId="18DC314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4,35</w:t>
            </w:r>
          </w:p>
        </w:tc>
        <w:tc>
          <w:tcPr>
            <w:tcW w:w="849" w:type="dxa"/>
            <w:tcBorders>
              <w:top w:val="nil"/>
              <w:left w:val="nil"/>
              <w:bottom w:val="single" w:sz="4" w:space="0" w:color="auto"/>
              <w:right w:val="single" w:sz="4" w:space="0" w:color="auto"/>
            </w:tcBorders>
            <w:shd w:val="clear" w:color="auto" w:fill="auto"/>
            <w:noWrap/>
            <w:vAlign w:val="center"/>
            <w:hideMark/>
          </w:tcPr>
          <w:p w14:paraId="525B483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4,44</w:t>
            </w:r>
          </w:p>
        </w:tc>
        <w:tc>
          <w:tcPr>
            <w:tcW w:w="849" w:type="dxa"/>
            <w:tcBorders>
              <w:top w:val="nil"/>
              <w:left w:val="nil"/>
              <w:bottom w:val="single" w:sz="4" w:space="0" w:color="auto"/>
              <w:right w:val="single" w:sz="4" w:space="0" w:color="auto"/>
            </w:tcBorders>
            <w:shd w:val="clear" w:color="auto" w:fill="auto"/>
            <w:noWrap/>
            <w:vAlign w:val="center"/>
            <w:hideMark/>
          </w:tcPr>
          <w:p w14:paraId="12EEFEA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4,28</w:t>
            </w:r>
          </w:p>
        </w:tc>
        <w:tc>
          <w:tcPr>
            <w:tcW w:w="682" w:type="dxa"/>
            <w:tcBorders>
              <w:top w:val="nil"/>
              <w:left w:val="nil"/>
              <w:bottom w:val="single" w:sz="4" w:space="0" w:color="auto"/>
              <w:right w:val="single" w:sz="4" w:space="0" w:color="auto"/>
            </w:tcBorders>
            <w:shd w:val="clear" w:color="auto" w:fill="auto"/>
            <w:noWrap/>
            <w:vAlign w:val="center"/>
            <w:hideMark/>
          </w:tcPr>
          <w:p w14:paraId="75AC839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0,26</w:t>
            </w:r>
          </w:p>
        </w:tc>
        <w:tc>
          <w:tcPr>
            <w:tcW w:w="707" w:type="dxa"/>
            <w:tcBorders>
              <w:top w:val="nil"/>
              <w:left w:val="nil"/>
              <w:bottom w:val="single" w:sz="4" w:space="0" w:color="auto"/>
              <w:right w:val="single" w:sz="4" w:space="0" w:color="auto"/>
            </w:tcBorders>
            <w:shd w:val="clear" w:color="auto" w:fill="auto"/>
            <w:noWrap/>
            <w:vAlign w:val="center"/>
            <w:hideMark/>
          </w:tcPr>
          <w:p w14:paraId="76403A4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0,12</w:t>
            </w:r>
          </w:p>
        </w:tc>
        <w:tc>
          <w:tcPr>
            <w:tcW w:w="849" w:type="dxa"/>
            <w:tcBorders>
              <w:top w:val="nil"/>
              <w:left w:val="nil"/>
              <w:bottom w:val="single" w:sz="4" w:space="0" w:color="auto"/>
              <w:right w:val="single" w:sz="4" w:space="0" w:color="auto"/>
            </w:tcBorders>
            <w:shd w:val="clear" w:color="auto" w:fill="auto"/>
            <w:noWrap/>
            <w:vAlign w:val="center"/>
            <w:hideMark/>
          </w:tcPr>
          <w:p w14:paraId="19087F2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4,63</w:t>
            </w:r>
          </w:p>
        </w:tc>
        <w:tc>
          <w:tcPr>
            <w:tcW w:w="849" w:type="dxa"/>
            <w:tcBorders>
              <w:top w:val="nil"/>
              <w:left w:val="nil"/>
              <w:bottom w:val="single" w:sz="4" w:space="0" w:color="auto"/>
              <w:right w:val="single" w:sz="4" w:space="0" w:color="auto"/>
            </w:tcBorders>
            <w:shd w:val="clear" w:color="auto" w:fill="auto"/>
            <w:noWrap/>
            <w:vAlign w:val="center"/>
            <w:hideMark/>
          </w:tcPr>
          <w:p w14:paraId="7602A80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3,93</w:t>
            </w:r>
          </w:p>
        </w:tc>
        <w:tc>
          <w:tcPr>
            <w:tcW w:w="1201" w:type="dxa"/>
            <w:tcBorders>
              <w:top w:val="nil"/>
              <w:left w:val="nil"/>
              <w:bottom w:val="single" w:sz="4" w:space="0" w:color="auto"/>
              <w:right w:val="single" w:sz="4" w:space="0" w:color="auto"/>
            </w:tcBorders>
            <w:shd w:val="clear" w:color="auto" w:fill="auto"/>
            <w:noWrap/>
            <w:vAlign w:val="center"/>
            <w:hideMark/>
          </w:tcPr>
          <w:p w14:paraId="5EF5CCFE"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2361B53A" w14:textId="77777777" w:rsidTr="00F541F0">
        <w:trPr>
          <w:trHeight w:val="510"/>
        </w:trPr>
        <w:tc>
          <w:tcPr>
            <w:tcW w:w="503" w:type="dxa"/>
            <w:vMerge w:val="restart"/>
            <w:tcBorders>
              <w:top w:val="nil"/>
              <w:left w:val="single" w:sz="4" w:space="0" w:color="auto"/>
              <w:bottom w:val="single" w:sz="4" w:space="0" w:color="auto"/>
              <w:right w:val="single" w:sz="4" w:space="0" w:color="auto"/>
            </w:tcBorders>
            <w:shd w:val="clear" w:color="auto" w:fill="auto"/>
            <w:vAlign w:val="center"/>
            <w:hideMark/>
          </w:tcPr>
          <w:p w14:paraId="4874BAB8"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20</w:t>
            </w:r>
          </w:p>
        </w:tc>
        <w:tc>
          <w:tcPr>
            <w:tcW w:w="1201" w:type="dxa"/>
            <w:vMerge w:val="restart"/>
            <w:tcBorders>
              <w:top w:val="nil"/>
              <w:left w:val="single" w:sz="4" w:space="0" w:color="auto"/>
              <w:bottom w:val="single" w:sz="4" w:space="0" w:color="auto"/>
              <w:right w:val="single" w:sz="4" w:space="0" w:color="auto"/>
            </w:tcBorders>
            <w:shd w:val="clear" w:color="auto" w:fill="auto"/>
            <w:vAlign w:val="center"/>
            <w:hideMark/>
          </w:tcPr>
          <w:p w14:paraId="412C11B7"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Pembuatan angka </w:t>
            </w:r>
            <w:r w:rsidRPr="00F541F0">
              <w:rPr>
                <w:rFonts w:eastAsia="Times New Roman" w:cs="Times New Roman"/>
                <w:i/>
                <w:iCs/>
                <w:color w:val="000000"/>
                <w:sz w:val="20"/>
                <w:szCs w:val="20"/>
                <w:lang w:val="id-ID" w:eastAsia="id-ID"/>
              </w:rPr>
              <w:t>inner</w:t>
            </w:r>
          </w:p>
        </w:tc>
        <w:tc>
          <w:tcPr>
            <w:tcW w:w="1342" w:type="dxa"/>
            <w:tcBorders>
              <w:top w:val="nil"/>
              <w:left w:val="nil"/>
              <w:bottom w:val="single" w:sz="4" w:space="0" w:color="auto"/>
              <w:right w:val="single" w:sz="4" w:space="0" w:color="auto"/>
            </w:tcBorders>
            <w:shd w:val="clear" w:color="auto" w:fill="auto"/>
            <w:vAlign w:val="center"/>
            <w:hideMark/>
          </w:tcPr>
          <w:p w14:paraId="52B07065"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Mengambil plastik angka </w:t>
            </w:r>
            <w:r w:rsidRPr="00F541F0">
              <w:rPr>
                <w:rFonts w:eastAsia="Times New Roman" w:cs="Times New Roman"/>
                <w:i/>
                <w:iCs/>
                <w:color w:val="000000"/>
                <w:sz w:val="20"/>
                <w:szCs w:val="20"/>
                <w:lang w:val="id-ID" w:eastAsia="id-ID"/>
              </w:rPr>
              <w:t>inner</w:t>
            </w:r>
          </w:p>
        </w:tc>
        <w:tc>
          <w:tcPr>
            <w:tcW w:w="849" w:type="dxa"/>
            <w:tcBorders>
              <w:top w:val="nil"/>
              <w:left w:val="nil"/>
              <w:bottom w:val="single" w:sz="4" w:space="0" w:color="auto"/>
              <w:right w:val="single" w:sz="4" w:space="0" w:color="auto"/>
            </w:tcBorders>
            <w:shd w:val="clear" w:color="auto" w:fill="auto"/>
            <w:noWrap/>
            <w:vAlign w:val="center"/>
            <w:hideMark/>
          </w:tcPr>
          <w:p w14:paraId="55D4C78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1,42</w:t>
            </w:r>
          </w:p>
        </w:tc>
        <w:tc>
          <w:tcPr>
            <w:tcW w:w="849" w:type="dxa"/>
            <w:tcBorders>
              <w:top w:val="nil"/>
              <w:left w:val="nil"/>
              <w:bottom w:val="single" w:sz="4" w:space="0" w:color="auto"/>
              <w:right w:val="single" w:sz="4" w:space="0" w:color="auto"/>
            </w:tcBorders>
            <w:shd w:val="clear" w:color="auto" w:fill="auto"/>
            <w:noWrap/>
            <w:vAlign w:val="center"/>
            <w:hideMark/>
          </w:tcPr>
          <w:p w14:paraId="5EF6808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1,57</w:t>
            </w:r>
          </w:p>
        </w:tc>
        <w:tc>
          <w:tcPr>
            <w:tcW w:w="849" w:type="dxa"/>
            <w:tcBorders>
              <w:top w:val="nil"/>
              <w:left w:val="nil"/>
              <w:bottom w:val="single" w:sz="4" w:space="0" w:color="auto"/>
              <w:right w:val="single" w:sz="4" w:space="0" w:color="auto"/>
            </w:tcBorders>
            <w:shd w:val="clear" w:color="auto" w:fill="auto"/>
            <w:noWrap/>
            <w:vAlign w:val="center"/>
            <w:hideMark/>
          </w:tcPr>
          <w:p w14:paraId="31AD544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1,37</w:t>
            </w:r>
          </w:p>
        </w:tc>
        <w:tc>
          <w:tcPr>
            <w:tcW w:w="849" w:type="dxa"/>
            <w:tcBorders>
              <w:top w:val="nil"/>
              <w:left w:val="nil"/>
              <w:bottom w:val="single" w:sz="4" w:space="0" w:color="auto"/>
              <w:right w:val="single" w:sz="4" w:space="0" w:color="auto"/>
            </w:tcBorders>
            <w:shd w:val="clear" w:color="auto" w:fill="auto"/>
            <w:noWrap/>
            <w:vAlign w:val="center"/>
            <w:hideMark/>
          </w:tcPr>
          <w:p w14:paraId="6187A34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1,26</w:t>
            </w:r>
          </w:p>
        </w:tc>
        <w:tc>
          <w:tcPr>
            <w:tcW w:w="849" w:type="dxa"/>
            <w:tcBorders>
              <w:top w:val="nil"/>
              <w:left w:val="nil"/>
              <w:bottom w:val="single" w:sz="4" w:space="0" w:color="auto"/>
              <w:right w:val="single" w:sz="4" w:space="0" w:color="auto"/>
            </w:tcBorders>
            <w:shd w:val="clear" w:color="auto" w:fill="auto"/>
            <w:noWrap/>
            <w:vAlign w:val="center"/>
            <w:hideMark/>
          </w:tcPr>
          <w:p w14:paraId="2B8EBE9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1,35</w:t>
            </w:r>
          </w:p>
        </w:tc>
        <w:tc>
          <w:tcPr>
            <w:tcW w:w="849" w:type="dxa"/>
            <w:tcBorders>
              <w:top w:val="nil"/>
              <w:left w:val="nil"/>
              <w:bottom w:val="single" w:sz="4" w:space="0" w:color="auto"/>
              <w:right w:val="single" w:sz="4" w:space="0" w:color="auto"/>
            </w:tcBorders>
            <w:shd w:val="clear" w:color="auto" w:fill="auto"/>
            <w:noWrap/>
            <w:vAlign w:val="center"/>
            <w:hideMark/>
          </w:tcPr>
          <w:p w14:paraId="1E31A53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1,39</w:t>
            </w:r>
          </w:p>
        </w:tc>
        <w:tc>
          <w:tcPr>
            <w:tcW w:w="682" w:type="dxa"/>
            <w:tcBorders>
              <w:top w:val="nil"/>
              <w:left w:val="nil"/>
              <w:bottom w:val="single" w:sz="4" w:space="0" w:color="auto"/>
              <w:right w:val="single" w:sz="4" w:space="0" w:color="auto"/>
            </w:tcBorders>
            <w:shd w:val="clear" w:color="auto" w:fill="auto"/>
            <w:noWrap/>
            <w:vAlign w:val="center"/>
            <w:hideMark/>
          </w:tcPr>
          <w:p w14:paraId="719C992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0,20</w:t>
            </w:r>
          </w:p>
        </w:tc>
        <w:tc>
          <w:tcPr>
            <w:tcW w:w="707" w:type="dxa"/>
            <w:tcBorders>
              <w:top w:val="nil"/>
              <w:left w:val="nil"/>
              <w:bottom w:val="single" w:sz="4" w:space="0" w:color="auto"/>
              <w:right w:val="single" w:sz="4" w:space="0" w:color="auto"/>
            </w:tcBorders>
            <w:shd w:val="clear" w:color="auto" w:fill="auto"/>
            <w:noWrap/>
            <w:vAlign w:val="center"/>
            <w:hideMark/>
          </w:tcPr>
          <w:p w14:paraId="1FAB78E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0,09</w:t>
            </w:r>
          </w:p>
        </w:tc>
        <w:tc>
          <w:tcPr>
            <w:tcW w:w="849" w:type="dxa"/>
            <w:tcBorders>
              <w:top w:val="nil"/>
              <w:left w:val="nil"/>
              <w:bottom w:val="single" w:sz="4" w:space="0" w:color="auto"/>
              <w:right w:val="single" w:sz="4" w:space="0" w:color="auto"/>
            </w:tcBorders>
            <w:shd w:val="clear" w:color="auto" w:fill="auto"/>
            <w:noWrap/>
            <w:vAlign w:val="center"/>
            <w:hideMark/>
          </w:tcPr>
          <w:p w14:paraId="10492D2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1,65</w:t>
            </w:r>
          </w:p>
        </w:tc>
        <w:tc>
          <w:tcPr>
            <w:tcW w:w="849" w:type="dxa"/>
            <w:tcBorders>
              <w:top w:val="nil"/>
              <w:left w:val="nil"/>
              <w:bottom w:val="single" w:sz="4" w:space="0" w:color="auto"/>
              <w:right w:val="single" w:sz="4" w:space="0" w:color="auto"/>
            </w:tcBorders>
            <w:shd w:val="clear" w:color="auto" w:fill="auto"/>
            <w:noWrap/>
            <w:vAlign w:val="center"/>
            <w:hideMark/>
          </w:tcPr>
          <w:p w14:paraId="6256DE3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1,13</w:t>
            </w:r>
          </w:p>
        </w:tc>
        <w:tc>
          <w:tcPr>
            <w:tcW w:w="1201" w:type="dxa"/>
            <w:tcBorders>
              <w:top w:val="nil"/>
              <w:left w:val="nil"/>
              <w:bottom w:val="single" w:sz="4" w:space="0" w:color="auto"/>
              <w:right w:val="single" w:sz="4" w:space="0" w:color="auto"/>
            </w:tcBorders>
            <w:shd w:val="clear" w:color="auto" w:fill="auto"/>
            <w:noWrap/>
            <w:vAlign w:val="center"/>
            <w:hideMark/>
          </w:tcPr>
          <w:p w14:paraId="399850D4"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6C717968" w14:textId="77777777" w:rsidTr="00F541F0">
        <w:trPr>
          <w:trHeight w:val="510"/>
        </w:trPr>
        <w:tc>
          <w:tcPr>
            <w:tcW w:w="503" w:type="dxa"/>
            <w:vMerge/>
            <w:tcBorders>
              <w:top w:val="nil"/>
              <w:left w:val="single" w:sz="4" w:space="0" w:color="auto"/>
              <w:bottom w:val="single" w:sz="4" w:space="0" w:color="auto"/>
              <w:right w:val="single" w:sz="4" w:space="0" w:color="auto"/>
            </w:tcBorders>
            <w:vAlign w:val="center"/>
            <w:hideMark/>
          </w:tcPr>
          <w:p w14:paraId="76722E3C"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1564AE88"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52885F43"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Pengecatan angka </w:t>
            </w:r>
            <w:r w:rsidRPr="00F541F0">
              <w:rPr>
                <w:rFonts w:eastAsia="Times New Roman" w:cs="Times New Roman"/>
                <w:i/>
                <w:iCs/>
                <w:color w:val="000000"/>
                <w:sz w:val="20"/>
                <w:szCs w:val="20"/>
                <w:lang w:val="id-ID" w:eastAsia="id-ID"/>
              </w:rPr>
              <w:t>inner</w:t>
            </w:r>
          </w:p>
        </w:tc>
        <w:tc>
          <w:tcPr>
            <w:tcW w:w="849" w:type="dxa"/>
            <w:tcBorders>
              <w:top w:val="nil"/>
              <w:left w:val="nil"/>
              <w:bottom w:val="single" w:sz="4" w:space="0" w:color="auto"/>
              <w:right w:val="single" w:sz="4" w:space="0" w:color="auto"/>
            </w:tcBorders>
            <w:shd w:val="clear" w:color="auto" w:fill="auto"/>
            <w:noWrap/>
            <w:vAlign w:val="center"/>
            <w:hideMark/>
          </w:tcPr>
          <w:p w14:paraId="54BB6E9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183,27</w:t>
            </w:r>
          </w:p>
        </w:tc>
        <w:tc>
          <w:tcPr>
            <w:tcW w:w="849" w:type="dxa"/>
            <w:tcBorders>
              <w:top w:val="nil"/>
              <w:left w:val="nil"/>
              <w:bottom w:val="single" w:sz="4" w:space="0" w:color="auto"/>
              <w:right w:val="single" w:sz="4" w:space="0" w:color="auto"/>
            </w:tcBorders>
            <w:shd w:val="clear" w:color="auto" w:fill="auto"/>
            <w:noWrap/>
            <w:vAlign w:val="center"/>
            <w:hideMark/>
          </w:tcPr>
          <w:p w14:paraId="358EB49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182,93</w:t>
            </w:r>
          </w:p>
        </w:tc>
        <w:tc>
          <w:tcPr>
            <w:tcW w:w="849" w:type="dxa"/>
            <w:tcBorders>
              <w:top w:val="nil"/>
              <w:left w:val="nil"/>
              <w:bottom w:val="single" w:sz="4" w:space="0" w:color="auto"/>
              <w:right w:val="single" w:sz="4" w:space="0" w:color="auto"/>
            </w:tcBorders>
            <w:shd w:val="clear" w:color="auto" w:fill="auto"/>
            <w:noWrap/>
            <w:vAlign w:val="center"/>
            <w:hideMark/>
          </w:tcPr>
          <w:p w14:paraId="3EB2792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182,62</w:t>
            </w:r>
          </w:p>
        </w:tc>
        <w:tc>
          <w:tcPr>
            <w:tcW w:w="849" w:type="dxa"/>
            <w:tcBorders>
              <w:top w:val="nil"/>
              <w:left w:val="nil"/>
              <w:bottom w:val="single" w:sz="4" w:space="0" w:color="auto"/>
              <w:right w:val="single" w:sz="4" w:space="0" w:color="auto"/>
            </w:tcBorders>
            <w:shd w:val="clear" w:color="auto" w:fill="auto"/>
            <w:noWrap/>
            <w:vAlign w:val="center"/>
            <w:hideMark/>
          </w:tcPr>
          <w:p w14:paraId="5FDF339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183,31</w:t>
            </w:r>
          </w:p>
        </w:tc>
        <w:tc>
          <w:tcPr>
            <w:tcW w:w="849" w:type="dxa"/>
            <w:tcBorders>
              <w:top w:val="nil"/>
              <w:left w:val="nil"/>
              <w:bottom w:val="single" w:sz="4" w:space="0" w:color="auto"/>
              <w:right w:val="single" w:sz="4" w:space="0" w:color="auto"/>
            </w:tcBorders>
            <w:shd w:val="clear" w:color="auto" w:fill="auto"/>
            <w:noWrap/>
            <w:vAlign w:val="center"/>
            <w:hideMark/>
          </w:tcPr>
          <w:p w14:paraId="10CA56C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183,40</w:t>
            </w:r>
          </w:p>
        </w:tc>
        <w:tc>
          <w:tcPr>
            <w:tcW w:w="849" w:type="dxa"/>
            <w:tcBorders>
              <w:top w:val="nil"/>
              <w:left w:val="nil"/>
              <w:bottom w:val="single" w:sz="4" w:space="0" w:color="auto"/>
              <w:right w:val="single" w:sz="4" w:space="0" w:color="auto"/>
            </w:tcBorders>
            <w:shd w:val="clear" w:color="auto" w:fill="auto"/>
            <w:noWrap/>
            <w:vAlign w:val="center"/>
            <w:hideMark/>
          </w:tcPr>
          <w:p w14:paraId="3D70225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183,10</w:t>
            </w:r>
          </w:p>
        </w:tc>
        <w:tc>
          <w:tcPr>
            <w:tcW w:w="682" w:type="dxa"/>
            <w:tcBorders>
              <w:top w:val="nil"/>
              <w:left w:val="nil"/>
              <w:bottom w:val="single" w:sz="4" w:space="0" w:color="auto"/>
              <w:right w:val="single" w:sz="4" w:space="0" w:color="auto"/>
            </w:tcBorders>
            <w:shd w:val="clear" w:color="auto" w:fill="auto"/>
            <w:noWrap/>
            <w:vAlign w:val="center"/>
            <w:hideMark/>
          </w:tcPr>
          <w:p w14:paraId="11E1CB0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0,52</w:t>
            </w:r>
          </w:p>
        </w:tc>
        <w:tc>
          <w:tcPr>
            <w:tcW w:w="707" w:type="dxa"/>
            <w:tcBorders>
              <w:top w:val="nil"/>
              <w:left w:val="nil"/>
              <w:bottom w:val="single" w:sz="4" w:space="0" w:color="auto"/>
              <w:right w:val="single" w:sz="4" w:space="0" w:color="auto"/>
            </w:tcBorders>
            <w:shd w:val="clear" w:color="auto" w:fill="auto"/>
            <w:noWrap/>
            <w:vAlign w:val="center"/>
            <w:hideMark/>
          </w:tcPr>
          <w:p w14:paraId="1E36B59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0,23</w:t>
            </w:r>
          </w:p>
        </w:tc>
        <w:tc>
          <w:tcPr>
            <w:tcW w:w="849" w:type="dxa"/>
            <w:tcBorders>
              <w:top w:val="nil"/>
              <w:left w:val="nil"/>
              <w:bottom w:val="single" w:sz="4" w:space="0" w:color="auto"/>
              <w:right w:val="single" w:sz="4" w:space="0" w:color="auto"/>
            </w:tcBorders>
            <w:shd w:val="clear" w:color="auto" w:fill="auto"/>
            <w:noWrap/>
            <w:vAlign w:val="center"/>
            <w:hideMark/>
          </w:tcPr>
          <w:p w14:paraId="33E0565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183,79</w:t>
            </w:r>
          </w:p>
        </w:tc>
        <w:tc>
          <w:tcPr>
            <w:tcW w:w="849" w:type="dxa"/>
            <w:tcBorders>
              <w:top w:val="nil"/>
              <w:left w:val="nil"/>
              <w:bottom w:val="single" w:sz="4" w:space="0" w:color="auto"/>
              <w:right w:val="single" w:sz="4" w:space="0" w:color="auto"/>
            </w:tcBorders>
            <w:shd w:val="clear" w:color="auto" w:fill="auto"/>
            <w:noWrap/>
            <w:vAlign w:val="center"/>
            <w:hideMark/>
          </w:tcPr>
          <w:p w14:paraId="405D193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182,41</w:t>
            </w:r>
          </w:p>
        </w:tc>
        <w:tc>
          <w:tcPr>
            <w:tcW w:w="1201" w:type="dxa"/>
            <w:tcBorders>
              <w:top w:val="nil"/>
              <w:left w:val="nil"/>
              <w:bottom w:val="single" w:sz="4" w:space="0" w:color="auto"/>
              <w:right w:val="single" w:sz="4" w:space="0" w:color="auto"/>
            </w:tcBorders>
            <w:shd w:val="clear" w:color="auto" w:fill="auto"/>
            <w:noWrap/>
            <w:vAlign w:val="center"/>
            <w:hideMark/>
          </w:tcPr>
          <w:p w14:paraId="4E9CB250"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4991F935"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584B7C85"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62F4F054"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69B4A393"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angka </w:t>
            </w:r>
            <w:r w:rsidRPr="00F541F0">
              <w:rPr>
                <w:rFonts w:eastAsia="Times New Roman" w:cs="Times New Roman"/>
                <w:i/>
                <w:iCs/>
                <w:color w:val="000000"/>
                <w:sz w:val="20"/>
                <w:szCs w:val="20"/>
                <w:lang w:val="id-ID" w:eastAsia="id-ID"/>
              </w:rPr>
              <w:t xml:space="preserve">inner </w:t>
            </w:r>
            <w:r w:rsidRPr="00F541F0">
              <w:rPr>
                <w:rFonts w:eastAsia="Times New Roman" w:cs="Times New Roman"/>
                <w:color w:val="000000"/>
                <w:sz w:val="20"/>
                <w:szCs w:val="20"/>
                <w:lang w:val="id-ID" w:eastAsia="id-ID"/>
              </w:rPr>
              <w:t xml:space="preserve">ke area </w:t>
            </w:r>
            <w:r w:rsidRPr="00F541F0">
              <w:rPr>
                <w:rFonts w:eastAsia="Times New Roman" w:cs="Times New Roman"/>
                <w:i/>
                <w:iCs/>
                <w:color w:val="000000"/>
                <w:sz w:val="20"/>
                <w:szCs w:val="20"/>
                <w:lang w:val="id-ID" w:eastAsia="id-ID"/>
              </w:rPr>
              <w:t>assembly inner</w:t>
            </w:r>
          </w:p>
        </w:tc>
        <w:tc>
          <w:tcPr>
            <w:tcW w:w="849" w:type="dxa"/>
            <w:tcBorders>
              <w:top w:val="nil"/>
              <w:left w:val="nil"/>
              <w:bottom w:val="single" w:sz="4" w:space="0" w:color="auto"/>
              <w:right w:val="single" w:sz="4" w:space="0" w:color="auto"/>
            </w:tcBorders>
            <w:shd w:val="clear" w:color="auto" w:fill="auto"/>
            <w:noWrap/>
            <w:vAlign w:val="center"/>
            <w:hideMark/>
          </w:tcPr>
          <w:p w14:paraId="51F42F2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2,86</w:t>
            </w:r>
          </w:p>
        </w:tc>
        <w:tc>
          <w:tcPr>
            <w:tcW w:w="849" w:type="dxa"/>
            <w:tcBorders>
              <w:top w:val="nil"/>
              <w:left w:val="nil"/>
              <w:bottom w:val="single" w:sz="4" w:space="0" w:color="auto"/>
              <w:right w:val="single" w:sz="4" w:space="0" w:color="auto"/>
            </w:tcBorders>
            <w:shd w:val="clear" w:color="auto" w:fill="auto"/>
            <w:noWrap/>
            <w:vAlign w:val="center"/>
            <w:hideMark/>
          </w:tcPr>
          <w:p w14:paraId="1FC26CA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3,32</w:t>
            </w:r>
          </w:p>
        </w:tc>
        <w:tc>
          <w:tcPr>
            <w:tcW w:w="849" w:type="dxa"/>
            <w:tcBorders>
              <w:top w:val="nil"/>
              <w:left w:val="nil"/>
              <w:bottom w:val="single" w:sz="4" w:space="0" w:color="auto"/>
              <w:right w:val="single" w:sz="4" w:space="0" w:color="auto"/>
            </w:tcBorders>
            <w:shd w:val="clear" w:color="auto" w:fill="auto"/>
            <w:noWrap/>
            <w:vAlign w:val="center"/>
            <w:hideMark/>
          </w:tcPr>
          <w:p w14:paraId="00CDEE1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2,51</w:t>
            </w:r>
          </w:p>
        </w:tc>
        <w:tc>
          <w:tcPr>
            <w:tcW w:w="849" w:type="dxa"/>
            <w:tcBorders>
              <w:top w:val="nil"/>
              <w:left w:val="nil"/>
              <w:bottom w:val="single" w:sz="4" w:space="0" w:color="auto"/>
              <w:right w:val="single" w:sz="4" w:space="0" w:color="auto"/>
            </w:tcBorders>
            <w:shd w:val="clear" w:color="auto" w:fill="auto"/>
            <w:noWrap/>
            <w:vAlign w:val="center"/>
            <w:hideMark/>
          </w:tcPr>
          <w:p w14:paraId="773402D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2,80</w:t>
            </w:r>
          </w:p>
        </w:tc>
        <w:tc>
          <w:tcPr>
            <w:tcW w:w="849" w:type="dxa"/>
            <w:tcBorders>
              <w:top w:val="nil"/>
              <w:left w:val="nil"/>
              <w:bottom w:val="single" w:sz="4" w:space="0" w:color="auto"/>
              <w:right w:val="single" w:sz="4" w:space="0" w:color="auto"/>
            </w:tcBorders>
            <w:shd w:val="clear" w:color="auto" w:fill="auto"/>
            <w:noWrap/>
            <w:vAlign w:val="center"/>
            <w:hideMark/>
          </w:tcPr>
          <w:p w14:paraId="215E7A3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2,96</w:t>
            </w:r>
          </w:p>
        </w:tc>
        <w:tc>
          <w:tcPr>
            <w:tcW w:w="849" w:type="dxa"/>
            <w:tcBorders>
              <w:top w:val="nil"/>
              <w:left w:val="nil"/>
              <w:bottom w:val="single" w:sz="4" w:space="0" w:color="auto"/>
              <w:right w:val="single" w:sz="4" w:space="0" w:color="auto"/>
            </w:tcBorders>
            <w:shd w:val="clear" w:color="auto" w:fill="auto"/>
            <w:noWrap/>
            <w:vAlign w:val="center"/>
            <w:hideMark/>
          </w:tcPr>
          <w:p w14:paraId="4083F36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2,89</w:t>
            </w:r>
          </w:p>
        </w:tc>
        <w:tc>
          <w:tcPr>
            <w:tcW w:w="682" w:type="dxa"/>
            <w:tcBorders>
              <w:top w:val="nil"/>
              <w:left w:val="nil"/>
              <w:bottom w:val="single" w:sz="4" w:space="0" w:color="auto"/>
              <w:right w:val="single" w:sz="4" w:space="0" w:color="auto"/>
            </w:tcBorders>
            <w:shd w:val="clear" w:color="auto" w:fill="auto"/>
            <w:noWrap/>
            <w:vAlign w:val="center"/>
            <w:hideMark/>
          </w:tcPr>
          <w:p w14:paraId="211D018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0,47</w:t>
            </w:r>
          </w:p>
        </w:tc>
        <w:tc>
          <w:tcPr>
            <w:tcW w:w="707" w:type="dxa"/>
            <w:tcBorders>
              <w:top w:val="nil"/>
              <w:left w:val="nil"/>
              <w:bottom w:val="single" w:sz="4" w:space="0" w:color="auto"/>
              <w:right w:val="single" w:sz="4" w:space="0" w:color="auto"/>
            </w:tcBorders>
            <w:shd w:val="clear" w:color="auto" w:fill="auto"/>
            <w:noWrap/>
            <w:vAlign w:val="center"/>
            <w:hideMark/>
          </w:tcPr>
          <w:p w14:paraId="70D01C0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0,21</w:t>
            </w:r>
          </w:p>
        </w:tc>
        <w:tc>
          <w:tcPr>
            <w:tcW w:w="849" w:type="dxa"/>
            <w:tcBorders>
              <w:top w:val="nil"/>
              <w:left w:val="nil"/>
              <w:bottom w:val="single" w:sz="4" w:space="0" w:color="auto"/>
              <w:right w:val="single" w:sz="4" w:space="0" w:color="auto"/>
            </w:tcBorders>
            <w:shd w:val="clear" w:color="auto" w:fill="auto"/>
            <w:noWrap/>
            <w:vAlign w:val="center"/>
            <w:hideMark/>
          </w:tcPr>
          <w:p w14:paraId="7ACF90F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3,51</w:t>
            </w:r>
          </w:p>
        </w:tc>
        <w:tc>
          <w:tcPr>
            <w:tcW w:w="849" w:type="dxa"/>
            <w:tcBorders>
              <w:top w:val="nil"/>
              <w:left w:val="nil"/>
              <w:bottom w:val="single" w:sz="4" w:space="0" w:color="auto"/>
              <w:right w:val="single" w:sz="4" w:space="0" w:color="auto"/>
            </w:tcBorders>
            <w:shd w:val="clear" w:color="auto" w:fill="auto"/>
            <w:noWrap/>
            <w:vAlign w:val="center"/>
            <w:hideMark/>
          </w:tcPr>
          <w:p w14:paraId="07F9CA9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2,26</w:t>
            </w:r>
          </w:p>
        </w:tc>
        <w:tc>
          <w:tcPr>
            <w:tcW w:w="1201" w:type="dxa"/>
            <w:tcBorders>
              <w:top w:val="nil"/>
              <w:left w:val="nil"/>
              <w:bottom w:val="single" w:sz="4" w:space="0" w:color="auto"/>
              <w:right w:val="single" w:sz="4" w:space="0" w:color="auto"/>
            </w:tcBorders>
            <w:shd w:val="clear" w:color="auto" w:fill="auto"/>
            <w:noWrap/>
            <w:vAlign w:val="center"/>
            <w:hideMark/>
          </w:tcPr>
          <w:p w14:paraId="14DEFCB9"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4021CBE6" w14:textId="77777777" w:rsidTr="00F541F0">
        <w:trPr>
          <w:trHeight w:val="510"/>
        </w:trPr>
        <w:tc>
          <w:tcPr>
            <w:tcW w:w="503" w:type="dxa"/>
            <w:vMerge w:val="restart"/>
            <w:tcBorders>
              <w:top w:val="nil"/>
              <w:left w:val="single" w:sz="4" w:space="0" w:color="auto"/>
              <w:bottom w:val="single" w:sz="4" w:space="0" w:color="auto"/>
              <w:right w:val="single" w:sz="4" w:space="0" w:color="auto"/>
            </w:tcBorders>
            <w:shd w:val="clear" w:color="auto" w:fill="auto"/>
            <w:vAlign w:val="center"/>
            <w:hideMark/>
          </w:tcPr>
          <w:p w14:paraId="00124258"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21</w:t>
            </w:r>
          </w:p>
        </w:tc>
        <w:tc>
          <w:tcPr>
            <w:tcW w:w="1201" w:type="dxa"/>
            <w:vMerge w:val="restart"/>
            <w:tcBorders>
              <w:top w:val="nil"/>
              <w:left w:val="single" w:sz="4" w:space="0" w:color="auto"/>
              <w:bottom w:val="single" w:sz="4" w:space="0" w:color="auto"/>
              <w:right w:val="single" w:sz="4" w:space="0" w:color="auto"/>
            </w:tcBorders>
            <w:shd w:val="clear" w:color="auto" w:fill="auto"/>
            <w:vAlign w:val="center"/>
            <w:hideMark/>
          </w:tcPr>
          <w:p w14:paraId="5787E682" w14:textId="77777777" w:rsidR="00F541F0" w:rsidRPr="00F541F0" w:rsidRDefault="00F541F0" w:rsidP="00F541F0">
            <w:pPr>
              <w:spacing w:line="240" w:lineRule="auto"/>
              <w:jc w:val="center"/>
              <w:rPr>
                <w:rFonts w:eastAsia="Times New Roman" w:cs="Times New Roman"/>
                <w:i/>
                <w:iCs/>
                <w:color w:val="000000"/>
                <w:sz w:val="20"/>
                <w:szCs w:val="20"/>
                <w:lang w:val="id-ID" w:eastAsia="id-ID"/>
              </w:rPr>
            </w:pPr>
            <w:r w:rsidRPr="00F541F0">
              <w:rPr>
                <w:rFonts w:eastAsia="Times New Roman" w:cs="Times New Roman"/>
                <w:i/>
                <w:iCs/>
                <w:color w:val="000000"/>
                <w:sz w:val="20"/>
                <w:szCs w:val="20"/>
                <w:lang w:val="id-ID" w:eastAsia="id-ID"/>
              </w:rPr>
              <w:t>Assembly inner</w:t>
            </w:r>
          </w:p>
        </w:tc>
        <w:tc>
          <w:tcPr>
            <w:tcW w:w="1342" w:type="dxa"/>
            <w:tcBorders>
              <w:top w:val="nil"/>
              <w:left w:val="nil"/>
              <w:bottom w:val="single" w:sz="4" w:space="0" w:color="auto"/>
              <w:right w:val="single" w:sz="4" w:space="0" w:color="auto"/>
            </w:tcBorders>
            <w:shd w:val="clear" w:color="auto" w:fill="auto"/>
            <w:vAlign w:val="center"/>
            <w:hideMark/>
          </w:tcPr>
          <w:p w14:paraId="13A30071" w14:textId="77777777" w:rsidR="00F541F0" w:rsidRPr="00F541F0" w:rsidRDefault="00F541F0" w:rsidP="00F541F0">
            <w:pPr>
              <w:spacing w:line="240" w:lineRule="auto"/>
              <w:jc w:val="left"/>
              <w:rPr>
                <w:rFonts w:eastAsia="Times New Roman" w:cs="Times New Roman"/>
                <w:i/>
                <w:iCs/>
                <w:color w:val="000000"/>
                <w:sz w:val="20"/>
                <w:szCs w:val="20"/>
                <w:lang w:val="id-ID" w:eastAsia="id-ID"/>
              </w:rPr>
            </w:pPr>
            <w:r w:rsidRPr="00F541F0">
              <w:rPr>
                <w:rFonts w:eastAsia="Times New Roman" w:cs="Times New Roman"/>
                <w:color w:val="000000"/>
                <w:sz w:val="20"/>
                <w:szCs w:val="20"/>
                <w:lang w:val="id-ID" w:eastAsia="id-ID"/>
              </w:rPr>
              <w:t xml:space="preserve">Mengambil angka </w:t>
            </w:r>
            <w:r w:rsidRPr="00F541F0">
              <w:rPr>
                <w:rFonts w:eastAsia="Times New Roman" w:cs="Times New Roman"/>
                <w:i/>
                <w:iCs/>
                <w:color w:val="000000"/>
                <w:sz w:val="20"/>
                <w:szCs w:val="20"/>
                <w:lang w:val="id-ID" w:eastAsia="id-ID"/>
              </w:rPr>
              <w:t>inner</w:t>
            </w:r>
          </w:p>
        </w:tc>
        <w:tc>
          <w:tcPr>
            <w:tcW w:w="849" w:type="dxa"/>
            <w:tcBorders>
              <w:top w:val="nil"/>
              <w:left w:val="nil"/>
              <w:bottom w:val="single" w:sz="4" w:space="0" w:color="auto"/>
              <w:right w:val="single" w:sz="4" w:space="0" w:color="auto"/>
            </w:tcBorders>
            <w:shd w:val="clear" w:color="auto" w:fill="auto"/>
            <w:noWrap/>
            <w:vAlign w:val="center"/>
            <w:hideMark/>
          </w:tcPr>
          <w:p w14:paraId="6F54AFC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2,91</w:t>
            </w:r>
          </w:p>
        </w:tc>
        <w:tc>
          <w:tcPr>
            <w:tcW w:w="849" w:type="dxa"/>
            <w:tcBorders>
              <w:top w:val="nil"/>
              <w:left w:val="nil"/>
              <w:bottom w:val="single" w:sz="4" w:space="0" w:color="auto"/>
              <w:right w:val="single" w:sz="4" w:space="0" w:color="auto"/>
            </w:tcBorders>
            <w:shd w:val="clear" w:color="auto" w:fill="auto"/>
            <w:noWrap/>
            <w:vAlign w:val="center"/>
            <w:hideMark/>
          </w:tcPr>
          <w:p w14:paraId="1EE8AFD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3,00</w:t>
            </w:r>
          </w:p>
        </w:tc>
        <w:tc>
          <w:tcPr>
            <w:tcW w:w="849" w:type="dxa"/>
            <w:tcBorders>
              <w:top w:val="nil"/>
              <w:left w:val="nil"/>
              <w:bottom w:val="single" w:sz="4" w:space="0" w:color="auto"/>
              <w:right w:val="single" w:sz="4" w:space="0" w:color="auto"/>
            </w:tcBorders>
            <w:shd w:val="clear" w:color="auto" w:fill="auto"/>
            <w:noWrap/>
            <w:vAlign w:val="center"/>
            <w:hideMark/>
          </w:tcPr>
          <w:p w14:paraId="5FAE0A9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2,56</w:t>
            </w:r>
          </w:p>
        </w:tc>
        <w:tc>
          <w:tcPr>
            <w:tcW w:w="849" w:type="dxa"/>
            <w:tcBorders>
              <w:top w:val="nil"/>
              <w:left w:val="nil"/>
              <w:bottom w:val="single" w:sz="4" w:space="0" w:color="auto"/>
              <w:right w:val="single" w:sz="4" w:space="0" w:color="auto"/>
            </w:tcBorders>
            <w:shd w:val="clear" w:color="auto" w:fill="auto"/>
            <w:noWrap/>
            <w:vAlign w:val="center"/>
            <w:hideMark/>
          </w:tcPr>
          <w:p w14:paraId="32D9340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2,75</w:t>
            </w:r>
          </w:p>
        </w:tc>
        <w:tc>
          <w:tcPr>
            <w:tcW w:w="849" w:type="dxa"/>
            <w:tcBorders>
              <w:top w:val="nil"/>
              <w:left w:val="nil"/>
              <w:bottom w:val="single" w:sz="4" w:space="0" w:color="auto"/>
              <w:right w:val="single" w:sz="4" w:space="0" w:color="auto"/>
            </w:tcBorders>
            <w:shd w:val="clear" w:color="auto" w:fill="auto"/>
            <w:noWrap/>
            <w:vAlign w:val="center"/>
            <w:hideMark/>
          </w:tcPr>
          <w:p w14:paraId="51ACA21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2,84</w:t>
            </w:r>
          </w:p>
        </w:tc>
        <w:tc>
          <w:tcPr>
            <w:tcW w:w="849" w:type="dxa"/>
            <w:tcBorders>
              <w:top w:val="nil"/>
              <w:left w:val="nil"/>
              <w:bottom w:val="single" w:sz="4" w:space="0" w:color="auto"/>
              <w:right w:val="single" w:sz="4" w:space="0" w:color="auto"/>
            </w:tcBorders>
            <w:shd w:val="clear" w:color="auto" w:fill="auto"/>
            <w:noWrap/>
            <w:vAlign w:val="center"/>
            <w:hideMark/>
          </w:tcPr>
          <w:p w14:paraId="66D422A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2,81</w:t>
            </w:r>
          </w:p>
        </w:tc>
        <w:tc>
          <w:tcPr>
            <w:tcW w:w="682" w:type="dxa"/>
            <w:tcBorders>
              <w:top w:val="nil"/>
              <w:left w:val="nil"/>
              <w:bottom w:val="single" w:sz="4" w:space="0" w:color="auto"/>
              <w:right w:val="single" w:sz="4" w:space="0" w:color="auto"/>
            </w:tcBorders>
            <w:shd w:val="clear" w:color="auto" w:fill="auto"/>
            <w:noWrap/>
            <w:vAlign w:val="center"/>
            <w:hideMark/>
          </w:tcPr>
          <w:p w14:paraId="73414A2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0,40</w:t>
            </w:r>
          </w:p>
        </w:tc>
        <w:tc>
          <w:tcPr>
            <w:tcW w:w="707" w:type="dxa"/>
            <w:tcBorders>
              <w:top w:val="nil"/>
              <w:left w:val="nil"/>
              <w:bottom w:val="single" w:sz="4" w:space="0" w:color="auto"/>
              <w:right w:val="single" w:sz="4" w:space="0" w:color="auto"/>
            </w:tcBorders>
            <w:shd w:val="clear" w:color="auto" w:fill="auto"/>
            <w:noWrap/>
            <w:vAlign w:val="center"/>
            <w:hideMark/>
          </w:tcPr>
          <w:p w14:paraId="2AC5FDC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0,18</w:t>
            </w:r>
          </w:p>
        </w:tc>
        <w:tc>
          <w:tcPr>
            <w:tcW w:w="849" w:type="dxa"/>
            <w:tcBorders>
              <w:top w:val="nil"/>
              <w:left w:val="nil"/>
              <w:bottom w:val="single" w:sz="4" w:space="0" w:color="auto"/>
              <w:right w:val="single" w:sz="4" w:space="0" w:color="auto"/>
            </w:tcBorders>
            <w:shd w:val="clear" w:color="auto" w:fill="auto"/>
            <w:noWrap/>
            <w:vAlign w:val="center"/>
            <w:hideMark/>
          </w:tcPr>
          <w:p w14:paraId="08A585D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3,35</w:t>
            </w:r>
          </w:p>
        </w:tc>
        <w:tc>
          <w:tcPr>
            <w:tcW w:w="849" w:type="dxa"/>
            <w:tcBorders>
              <w:top w:val="nil"/>
              <w:left w:val="nil"/>
              <w:bottom w:val="single" w:sz="4" w:space="0" w:color="auto"/>
              <w:right w:val="single" w:sz="4" w:space="0" w:color="auto"/>
            </w:tcBorders>
            <w:shd w:val="clear" w:color="auto" w:fill="auto"/>
            <w:noWrap/>
            <w:vAlign w:val="center"/>
            <w:hideMark/>
          </w:tcPr>
          <w:p w14:paraId="510CA56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2,27</w:t>
            </w:r>
          </w:p>
        </w:tc>
        <w:tc>
          <w:tcPr>
            <w:tcW w:w="1201" w:type="dxa"/>
            <w:tcBorders>
              <w:top w:val="nil"/>
              <w:left w:val="nil"/>
              <w:bottom w:val="single" w:sz="4" w:space="0" w:color="auto"/>
              <w:right w:val="single" w:sz="4" w:space="0" w:color="auto"/>
            </w:tcBorders>
            <w:shd w:val="clear" w:color="auto" w:fill="auto"/>
            <w:noWrap/>
            <w:vAlign w:val="center"/>
            <w:hideMark/>
          </w:tcPr>
          <w:p w14:paraId="6D325CDF"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23334179" w14:textId="77777777" w:rsidTr="00F541F0">
        <w:trPr>
          <w:trHeight w:val="510"/>
        </w:trPr>
        <w:tc>
          <w:tcPr>
            <w:tcW w:w="503" w:type="dxa"/>
            <w:vMerge/>
            <w:tcBorders>
              <w:top w:val="nil"/>
              <w:left w:val="single" w:sz="4" w:space="0" w:color="auto"/>
              <w:bottom w:val="single" w:sz="4" w:space="0" w:color="auto"/>
              <w:right w:val="single" w:sz="4" w:space="0" w:color="auto"/>
            </w:tcBorders>
            <w:vAlign w:val="center"/>
            <w:hideMark/>
          </w:tcPr>
          <w:p w14:paraId="6B981E2E"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45CAAC91" w14:textId="77777777" w:rsidR="00F541F0" w:rsidRPr="00F541F0" w:rsidRDefault="00F541F0" w:rsidP="00F541F0">
            <w:pPr>
              <w:spacing w:line="240" w:lineRule="auto"/>
              <w:jc w:val="left"/>
              <w:rPr>
                <w:rFonts w:eastAsia="Times New Roman" w:cs="Times New Roman"/>
                <w:i/>
                <w:iCs/>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0B4B1936"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Memasang angka </w:t>
            </w:r>
            <w:r w:rsidRPr="00F541F0">
              <w:rPr>
                <w:rFonts w:eastAsia="Times New Roman" w:cs="Times New Roman"/>
                <w:i/>
                <w:iCs/>
                <w:color w:val="000000"/>
                <w:sz w:val="20"/>
                <w:szCs w:val="20"/>
                <w:lang w:val="id-ID" w:eastAsia="id-ID"/>
              </w:rPr>
              <w:t xml:space="preserve">inner </w:t>
            </w:r>
          </w:p>
        </w:tc>
        <w:tc>
          <w:tcPr>
            <w:tcW w:w="849" w:type="dxa"/>
            <w:tcBorders>
              <w:top w:val="nil"/>
              <w:left w:val="nil"/>
              <w:bottom w:val="single" w:sz="4" w:space="0" w:color="auto"/>
              <w:right w:val="single" w:sz="4" w:space="0" w:color="auto"/>
            </w:tcBorders>
            <w:shd w:val="clear" w:color="auto" w:fill="auto"/>
            <w:noWrap/>
            <w:vAlign w:val="center"/>
            <w:hideMark/>
          </w:tcPr>
          <w:p w14:paraId="5B12DA9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212,34</w:t>
            </w:r>
          </w:p>
        </w:tc>
        <w:tc>
          <w:tcPr>
            <w:tcW w:w="849" w:type="dxa"/>
            <w:tcBorders>
              <w:top w:val="nil"/>
              <w:left w:val="nil"/>
              <w:bottom w:val="single" w:sz="4" w:space="0" w:color="auto"/>
              <w:right w:val="single" w:sz="4" w:space="0" w:color="auto"/>
            </w:tcBorders>
            <w:shd w:val="clear" w:color="auto" w:fill="auto"/>
            <w:noWrap/>
            <w:vAlign w:val="center"/>
            <w:hideMark/>
          </w:tcPr>
          <w:p w14:paraId="7D59F3D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211,80</w:t>
            </w:r>
          </w:p>
        </w:tc>
        <w:tc>
          <w:tcPr>
            <w:tcW w:w="849" w:type="dxa"/>
            <w:tcBorders>
              <w:top w:val="nil"/>
              <w:left w:val="nil"/>
              <w:bottom w:val="single" w:sz="4" w:space="0" w:color="auto"/>
              <w:right w:val="single" w:sz="4" w:space="0" w:color="auto"/>
            </w:tcBorders>
            <w:shd w:val="clear" w:color="auto" w:fill="auto"/>
            <w:noWrap/>
            <w:vAlign w:val="center"/>
            <w:hideMark/>
          </w:tcPr>
          <w:p w14:paraId="7EEC05B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211,49</w:t>
            </w:r>
          </w:p>
        </w:tc>
        <w:tc>
          <w:tcPr>
            <w:tcW w:w="849" w:type="dxa"/>
            <w:tcBorders>
              <w:top w:val="nil"/>
              <w:left w:val="nil"/>
              <w:bottom w:val="single" w:sz="4" w:space="0" w:color="auto"/>
              <w:right w:val="single" w:sz="4" w:space="0" w:color="auto"/>
            </w:tcBorders>
            <w:shd w:val="clear" w:color="auto" w:fill="auto"/>
            <w:noWrap/>
            <w:vAlign w:val="center"/>
            <w:hideMark/>
          </w:tcPr>
          <w:p w14:paraId="3FA37D4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212,18</w:t>
            </w:r>
          </w:p>
        </w:tc>
        <w:tc>
          <w:tcPr>
            <w:tcW w:w="849" w:type="dxa"/>
            <w:tcBorders>
              <w:top w:val="nil"/>
              <w:left w:val="nil"/>
              <w:bottom w:val="single" w:sz="4" w:space="0" w:color="auto"/>
              <w:right w:val="single" w:sz="4" w:space="0" w:color="auto"/>
            </w:tcBorders>
            <w:shd w:val="clear" w:color="auto" w:fill="auto"/>
            <w:noWrap/>
            <w:vAlign w:val="center"/>
            <w:hideMark/>
          </w:tcPr>
          <w:p w14:paraId="7E09806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212,01</w:t>
            </w:r>
          </w:p>
        </w:tc>
        <w:tc>
          <w:tcPr>
            <w:tcW w:w="849" w:type="dxa"/>
            <w:tcBorders>
              <w:top w:val="nil"/>
              <w:left w:val="nil"/>
              <w:bottom w:val="single" w:sz="4" w:space="0" w:color="auto"/>
              <w:right w:val="single" w:sz="4" w:space="0" w:color="auto"/>
            </w:tcBorders>
            <w:shd w:val="clear" w:color="auto" w:fill="auto"/>
            <w:noWrap/>
            <w:vAlign w:val="center"/>
            <w:hideMark/>
          </w:tcPr>
          <w:p w14:paraId="4D90D6E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211,96</w:t>
            </w:r>
          </w:p>
        </w:tc>
        <w:tc>
          <w:tcPr>
            <w:tcW w:w="682" w:type="dxa"/>
            <w:tcBorders>
              <w:top w:val="nil"/>
              <w:left w:val="nil"/>
              <w:bottom w:val="single" w:sz="4" w:space="0" w:color="auto"/>
              <w:right w:val="single" w:sz="4" w:space="0" w:color="auto"/>
            </w:tcBorders>
            <w:shd w:val="clear" w:color="auto" w:fill="auto"/>
            <w:noWrap/>
            <w:vAlign w:val="center"/>
            <w:hideMark/>
          </w:tcPr>
          <w:p w14:paraId="4892095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0,50</w:t>
            </w:r>
          </w:p>
        </w:tc>
        <w:tc>
          <w:tcPr>
            <w:tcW w:w="707" w:type="dxa"/>
            <w:tcBorders>
              <w:top w:val="nil"/>
              <w:left w:val="nil"/>
              <w:bottom w:val="single" w:sz="4" w:space="0" w:color="auto"/>
              <w:right w:val="single" w:sz="4" w:space="0" w:color="auto"/>
            </w:tcBorders>
            <w:shd w:val="clear" w:color="auto" w:fill="auto"/>
            <w:noWrap/>
            <w:vAlign w:val="center"/>
            <w:hideMark/>
          </w:tcPr>
          <w:p w14:paraId="257DB7E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0,23</w:t>
            </w:r>
          </w:p>
        </w:tc>
        <w:tc>
          <w:tcPr>
            <w:tcW w:w="849" w:type="dxa"/>
            <w:tcBorders>
              <w:top w:val="nil"/>
              <w:left w:val="nil"/>
              <w:bottom w:val="single" w:sz="4" w:space="0" w:color="auto"/>
              <w:right w:val="single" w:sz="4" w:space="0" w:color="auto"/>
            </w:tcBorders>
            <w:shd w:val="clear" w:color="auto" w:fill="auto"/>
            <w:noWrap/>
            <w:vAlign w:val="center"/>
            <w:hideMark/>
          </w:tcPr>
          <w:p w14:paraId="6306176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212,64</w:t>
            </w:r>
          </w:p>
        </w:tc>
        <w:tc>
          <w:tcPr>
            <w:tcW w:w="849" w:type="dxa"/>
            <w:tcBorders>
              <w:top w:val="nil"/>
              <w:left w:val="nil"/>
              <w:bottom w:val="single" w:sz="4" w:space="0" w:color="auto"/>
              <w:right w:val="single" w:sz="4" w:space="0" w:color="auto"/>
            </w:tcBorders>
            <w:shd w:val="clear" w:color="auto" w:fill="auto"/>
            <w:noWrap/>
            <w:vAlign w:val="center"/>
            <w:hideMark/>
          </w:tcPr>
          <w:p w14:paraId="7BBD950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211,28</w:t>
            </w:r>
          </w:p>
        </w:tc>
        <w:tc>
          <w:tcPr>
            <w:tcW w:w="1201" w:type="dxa"/>
            <w:tcBorders>
              <w:top w:val="nil"/>
              <w:left w:val="nil"/>
              <w:bottom w:val="single" w:sz="4" w:space="0" w:color="auto"/>
              <w:right w:val="single" w:sz="4" w:space="0" w:color="auto"/>
            </w:tcBorders>
            <w:shd w:val="clear" w:color="auto" w:fill="auto"/>
            <w:noWrap/>
            <w:vAlign w:val="center"/>
            <w:hideMark/>
          </w:tcPr>
          <w:p w14:paraId="330A0A20"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1D416691"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00637C41"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03A26D0F" w14:textId="77777777" w:rsidR="00F541F0" w:rsidRPr="00F541F0" w:rsidRDefault="00F541F0" w:rsidP="00F541F0">
            <w:pPr>
              <w:spacing w:line="240" w:lineRule="auto"/>
              <w:jc w:val="left"/>
              <w:rPr>
                <w:rFonts w:eastAsia="Times New Roman" w:cs="Times New Roman"/>
                <w:i/>
                <w:iCs/>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093E88B5"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angka </w:t>
            </w:r>
            <w:r w:rsidRPr="00F541F0">
              <w:rPr>
                <w:rFonts w:eastAsia="Times New Roman" w:cs="Times New Roman"/>
                <w:i/>
                <w:iCs/>
                <w:color w:val="000000"/>
                <w:sz w:val="20"/>
                <w:szCs w:val="20"/>
                <w:lang w:val="id-ID" w:eastAsia="id-ID"/>
              </w:rPr>
              <w:t xml:space="preserve">inner </w:t>
            </w:r>
            <w:r w:rsidRPr="00F541F0">
              <w:rPr>
                <w:rFonts w:eastAsia="Times New Roman" w:cs="Times New Roman"/>
                <w:color w:val="000000"/>
                <w:sz w:val="20"/>
                <w:szCs w:val="20"/>
                <w:lang w:val="id-ID" w:eastAsia="id-ID"/>
              </w:rPr>
              <w:t xml:space="preserve">pada area inspeksi </w:t>
            </w:r>
            <w:r w:rsidRPr="00F541F0">
              <w:rPr>
                <w:rFonts w:eastAsia="Times New Roman" w:cs="Times New Roman"/>
                <w:i/>
                <w:iCs/>
                <w:color w:val="000000"/>
                <w:sz w:val="20"/>
                <w:szCs w:val="20"/>
                <w:lang w:val="id-ID" w:eastAsia="id-ID"/>
              </w:rPr>
              <w:t>inner</w:t>
            </w:r>
          </w:p>
        </w:tc>
        <w:tc>
          <w:tcPr>
            <w:tcW w:w="849" w:type="dxa"/>
            <w:tcBorders>
              <w:top w:val="nil"/>
              <w:left w:val="nil"/>
              <w:bottom w:val="single" w:sz="4" w:space="0" w:color="auto"/>
              <w:right w:val="single" w:sz="4" w:space="0" w:color="auto"/>
            </w:tcBorders>
            <w:shd w:val="clear" w:color="auto" w:fill="auto"/>
            <w:noWrap/>
            <w:vAlign w:val="center"/>
            <w:hideMark/>
          </w:tcPr>
          <w:p w14:paraId="3F0F48B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3,20</w:t>
            </w:r>
          </w:p>
        </w:tc>
        <w:tc>
          <w:tcPr>
            <w:tcW w:w="849" w:type="dxa"/>
            <w:tcBorders>
              <w:top w:val="nil"/>
              <w:left w:val="nil"/>
              <w:bottom w:val="single" w:sz="4" w:space="0" w:color="auto"/>
              <w:right w:val="single" w:sz="4" w:space="0" w:color="auto"/>
            </w:tcBorders>
            <w:shd w:val="clear" w:color="auto" w:fill="auto"/>
            <w:noWrap/>
            <w:vAlign w:val="center"/>
            <w:hideMark/>
          </w:tcPr>
          <w:p w14:paraId="4864F6D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2,66</w:t>
            </w:r>
          </w:p>
        </w:tc>
        <w:tc>
          <w:tcPr>
            <w:tcW w:w="849" w:type="dxa"/>
            <w:tcBorders>
              <w:top w:val="nil"/>
              <w:left w:val="nil"/>
              <w:bottom w:val="single" w:sz="4" w:space="0" w:color="auto"/>
              <w:right w:val="single" w:sz="4" w:space="0" w:color="auto"/>
            </w:tcBorders>
            <w:shd w:val="clear" w:color="auto" w:fill="auto"/>
            <w:noWrap/>
            <w:vAlign w:val="center"/>
            <w:hideMark/>
          </w:tcPr>
          <w:p w14:paraId="645EAFB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2,81</w:t>
            </w:r>
          </w:p>
        </w:tc>
        <w:tc>
          <w:tcPr>
            <w:tcW w:w="849" w:type="dxa"/>
            <w:tcBorders>
              <w:top w:val="nil"/>
              <w:left w:val="nil"/>
              <w:bottom w:val="single" w:sz="4" w:space="0" w:color="auto"/>
              <w:right w:val="single" w:sz="4" w:space="0" w:color="auto"/>
            </w:tcBorders>
            <w:shd w:val="clear" w:color="auto" w:fill="auto"/>
            <w:noWrap/>
            <w:vAlign w:val="center"/>
            <w:hideMark/>
          </w:tcPr>
          <w:p w14:paraId="1F879A8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3,04</w:t>
            </w:r>
          </w:p>
        </w:tc>
        <w:tc>
          <w:tcPr>
            <w:tcW w:w="849" w:type="dxa"/>
            <w:tcBorders>
              <w:top w:val="nil"/>
              <w:left w:val="nil"/>
              <w:bottom w:val="single" w:sz="4" w:space="0" w:color="auto"/>
              <w:right w:val="single" w:sz="4" w:space="0" w:color="auto"/>
            </w:tcBorders>
            <w:shd w:val="clear" w:color="auto" w:fill="auto"/>
            <w:noWrap/>
            <w:vAlign w:val="center"/>
            <w:hideMark/>
          </w:tcPr>
          <w:p w14:paraId="30401CD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3,13</w:t>
            </w:r>
          </w:p>
        </w:tc>
        <w:tc>
          <w:tcPr>
            <w:tcW w:w="849" w:type="dxa"/>
            <w:tcBorders>
              <w:top w:val="nil"/>
              <w:left w:val="nil"/>
              <w:bottom w:val="single" w:sz="4" w:space="0" w:color="auto"/>
              <w:right w:val="single" w:sz="4" w:space="0" w:color="auto"/>
            </w:tcBorders>
            <w:shd w:val="clear" w:color="auto" w:fill="auto"/>
            <w:noWrap/>
            <w:vAlign w:val="center"/>
            <w:hideMark/>
          </w:tcPr>
          <w:p w14:paraId="269F17E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2,97</w:t>
            </w:r>
          </w:p>
        </w:tc>
        <w:tc>
          <w:tcPr>
            <w:tcW w:w="682" w:type="dxa"/>
            <w:tcBorders>
              <w:top w:val="nil"/>
              <w:left w:val="nil"/>
              <w:bottom w:val="single" w:sz="4" w:space="0" w:color="auto"/>
              <w:right w:val="single" w:sz="4" w:space="0" w:color="auto"/>
            </w:tcBorders>
            <w:shd w:val="clear" w:color="auto" w:fill="auto"/>
            <w:noWrap/>
            <w:vAlign w:val="center"/>
            <w:hideMark/>
          </w:tcPr>
          <w:p w14:paraId="4064004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0,48</w:t>
            </w:r>
          </w:p>
        </w:tc>
        <w:tc>
          <w:tcPr>
            <w:tcW w:w="707" w:type="dxa"/>
            <w:tcBorders>
              <w:top w:val="nil"/>
              <w:left w:val="nil"/>
              <w:bottom w:val="single" w:sz="4" w:space="0" w:color="auto"/>
              <w:right w:val="single" w:sz="4" w:space="0" w:color="auto"/>
            </w:tcBorders>
            <w:shd w:val="clear" w:color="auto" w:fill="auto"/>
            <w:noWrap/>
            <w:vAlign w:val="center"/>
            <w:hideMark/>
          </w:tcPr>
          <w:p w14:paraId="576BB96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0,21</w:t>
            </w:r>
          </w:p>
        </w:tc>
        <w:tc>
          <w:tcPr>
            <w:tcW w:w="849" w:type="dxa"/>
            <w:tcBorders>
              <w:top w:val="nil"/>
              <w:left w:val="nil"/>
              <w:bottom w:val="single" w:sz="4" w:space="0" w:color="auto"/>
              <w:right w:val="single" w:sz="4" w:space="0" w:color="auto"/>
            </w:tcBorders>
            <w:shd w:val="clear" w:color="auto" w:fill="auto"/>
            <w:noWrap/>
            <w:vAlign w:val="center"/>
            <w:hideMark/>
          </w:tcPr>
          <w:p w14:paraId="5AB55A5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3,61</w:t>
            </w:r>
          </w:p>
        </w:tc>
        <w:tc>
          <w:tcPr>
            <w:tcW w:w="849" w:type="dxa"/>
            <w:tcBorders>
              <w:top w:val="nil"/>
              <w:left w:val="nil"/>
              <w:bottom w:val="single" w:sz="4" w:space="0" w:color="auto"/>
              <w:right w:val="single" w:sz="4" w:space="0" w:color="auto"/>
            </w:tcBorders>
            <w:shd w:val="clear" w:color="auto" w:fill="auto"/>
            <w:noWrap/>
            <w:vAlign w:val="center"/>
            <w:hideMark/>
          </w:tcPr>
          <w:p w14:paraId="7A56DFD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2,33</w:t>
            </w:r>
          </w:p>
        </w:tc>
        <w:tc>
          <w:tcPr>
            <w:tcW w:w="1201" w:type="dxa"/>
            <w:tcBorders>
              <w:top w:val="nil"/>
              <w:left w:val="nil"/>
              <w:bottom w:val="single" w:sz="4" w:space="0" w:color="auto"/>
              <w:right w:val="single" w:sz="4" w:space="0" w:color="auto"/>
            </w:tcBorders>
            <w:shd w:val="clear" w:color="auto" w:fill="auto"/>
            <w:noWrap/>
            <w:vAlign w:val="center"/>
            <w:hideMark/>
          </w:tcPr>
          <w:p w14:paraId="71D54192"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7378DAB1" w14:textId="77777777" w:rsidTr="00F541F0">
        <w:trPr>
          <w:trHeight w:val="300"/>
        </w:trPr>
        <w:tc>
          <w:tcPr>
            <w:tcW w:w="503" w:type="dxa"/>
            <w:vMerge w:val="restart"/>
            <w:tcBorders>
              <w:top w:val="nil"/>
              <w:left w:val="single" w:sz="4" w:space="0" w:color="auto"/>
              <w:bottom w:val="single" w:sz="4" w:space="0" w:color="auto"/>
              <w:right w:val="single" w:sz="4" w:space="0" w:color="auto"/>
            </w:tcBorders>
            <w:shd w:val="clear" w:color="auto" w:fill="auto"/>
            <w:vAlign w:val="center"/>
            <w:hideMark/>
          </w:tcPr>
          <w:p w14:paraId="71088B22"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22</w:t>
            </w:r>
          </w:p>
        </w:tc>
        <w:tc>
          <w:tcPr>
            <w:tcW w:w="1201" w:type="dxa"/>
            <w:vMerge w:val="restart"/>
            <w:tcBorders>
              <w:top w:val="nil"/>
              <w:left w:val="single" w:sz="4" w:space="0" w:color="auto"/>
              <w:bottom w:val="single" w:sz="4" w:space="0" w:color="auto"/>
              <w:right w:val="single" w:sz="4" w:space="0" w:color="auto"/>
            </w:tcBorders>
            <w:shd w:val="clear" w:color="auto" w:fill="auto"/>
            <w:vAlign w:val="center"/>
            <w:hideMark/>
          </w:tcPr>
          <w:p w14:paraId="6FCE9BF9"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Inspeksi </w:t>
            </w:r>
            <w:r w:rsidRPr="00F541F0">
              <w:rPr>
                <w:rFonts w:eastAsia="Times New Roman" w:cs="Times New Roman"/>
                <w:i/>
                <w:iCs/>
                <w:color w:val="000000"/>
                <w:sz w:val="20"/>
                <w:szCs w:val="20"/>
                <w:lang w:val="id-ID" w:eastAsia="id-ID"/>
              </w:rPr>
              <w:t>inner</w:t>
            </w:r>
          </w:p>
        </w:tc>
        <w:tc>
          <w:tcPr>
            <w:tcW w:w="1342" w:type="dxa"/>
            <w:tcBorders>
              <w:top w:val="nil"/>
              <w:left w:val="nil"/>
              <w:bottom w:val="single" w:sz="4" w:space="0" w:color="auto"/>
              <w:right w:val="single" w:sz="4" w:space="0" w:color="auto"/>
            </w:tcBorders>
            <w:shd w:val="clear" w:color="auto" w:fill="auto"/>
            <w:vAlign w:val="center"/>
            <w:hideMark/>
          </w:tcPr>
          <w:p w14:paraId="64428CC7"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Mengambil </w:t>
            </w:r>
            <w:r w:rsidRPr="00F541F0">
              <w:rPr>
                <w:rFonts w:eastAsia="Times New Roman" w:cs="Times New Roman"/>
                <w:i/>
                <w:iCs/>
                <w:color w:val="000000"/>
                <w:sz w:val="20"/>
                <w:szCs w:val="20"/>
                <w:lang w:val="id-ID" w:eastAsia="id-ID"/>
              </w:rPr>
              <w:t xml:space="preserve">inner </w:t>
            </w:r>
          </w:p>
        </w:tc>
        <w:tc>
          <w:tcPr>
            <w:tcW w:w="849" w:type="dxa"/>
            <w:tcBorders>
              <w:top w:val="nil"/>
              <w:left w:val="nil"/>
              <w:bottom w:val="single" w:sz="4" w:space="0" w:color="auto"/>
              <w:right w:val="single" w:sz="4" w:space="0" w:color="auto"/>
            </w:tcBorders>
            <w:shd w:val="clear" w:color="auto" w:fill="auto"/>
            <w:noWrap/>
            <w:vAlign w:val="center"/>
            <w:hideMark/>
          </w:tcPr>
          <w:p w14:paraId="681F88B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1,46</w:t>
            </w:r>
          </w:p>
        </w:tc>
        <w:tc>
          <w:tcPr>
            <w:tcW w:w="849" w:type="dxa"/>
            <w:tcBorders>
              <w:top w:val="nil"/>
              <w:left w:val="nil"/>
              <w:bottom w:val="single" w:sz="4" w:space="0" w:color="auto"/>
              <w:right w:val="single" w:sz="4" w:space="0" w:color="auto"/>
            </w:tcBorders>
            <w:shd w:val="clear" w:color="auto" w:fill="auto"/>
            <w:noWrap/>
            <w:vAlign w:val="center"/>
            <w:hideMark/>
          </w:tcPr>
          <w:p w14:paraId="1CCD50F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1,61</w:t>
            </w:r>
          </w:p>
        </w:tc>
        <w:tc>
          <w:tcPr>
            <w:tcW w:w="849" w:type="dxa"/>
            <w:tcBorders>
              <w:top w:val="nil"/>
              <w:left w:val="nil"/>
              <w:bottom w:val="single" w:sz="4" w:space="0" w:color="auto"/>
              <w:right w:val="single" w:sz="4" w:space="0" w:color="auto"/>
            </w:tcBorders>
            <w:shd w:val="clear" w:color="auto" w:fill="auto"/>
            <w:noWrap/>
            <w:vAlign w:val="center"/>
            <w:hideMark/>
          </w:tcPr>
          <w:p w14:paraId="0BA8D8B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1,41</w:t>
            </w:r>
          </w:p>
        </w:tc>
        <w:tc>
          <w:tcPr>
            <w:tcW w:w="849" w:type="dxa"/>
            <w:tcBorders>
              <w:top w:val="nil"/>
              <w:left w:val="nil"/>
              <w:bottom w:val="single" w:sz="4" w:space="0" w:color="auto"/>
              <w:right w:val="single" w:sz="4" w:space="0" w:color="auto"/>
            </w:tcBorders>
            <w:shd w:val="clear" w:color="auto" w:fill="auto"/>
            <w:noWrap/>
            <w:vAlign w:val="center"/>
            <w:hideMark/>
          </w:tcPr>
          <w:p w14:paraId="678DF5E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1,30</w:t>
            </w:r>
          </w:p>
        </w:tc>
        <w:tc>
          <w:tcPr>
            <w:tcW w:w="849" w:type="dxa"/>
            <w:tcBorders>
              <w:top w:val="nil"/>
              <w:left w:val="nil"/>
              <w:bottom w:val="single" w:sz="4" w:space="0" w:color="auto"/>
              <w:right w:val="single" w:sz="4" w:space="0" w:color="auto"/>
            </w:tcBorders>
            <w:shd w:val="clear" w:color="auto" w:fill="auto"/>
            <w:noWrap/>
            <w:vAlign w:val="center"/>
            <w:hideMark/>
          </w:tcPr>
          <w:p w14:paraId="4C1EDB6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1,39</w:t>
            </w:r>
          </w:p>
        </w:tc>
        <w:tc>
          <w:tcPr>
            <w:tcW w:w="849" w:type="dxa"/>
            <w:tcBorders>
              <w:top w:val="nil"/>
              <w:left w:val="nil"/>
              <w:bottom w:val="single" w:sz="4" w:space="0" w:color="auto"/>
              <w:right w:val="single" w:sz="4" w:space="0" w:color="auto"/>
            </w:tcBorders>
            <w:shd w:val="clear" w:color="auto" w:fill="auto"/>
            <w:noWrap/>
            <w:vAlign w:val="center"/>
            <w:hideMark/>
          </w:tcPr>
          <w:p w14:paraId="56D40BB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1,43</w:t>
            </w:r>
          </w:p>
        </w:tc>
        <w:tc>
          <w:tcPr>
            <w:tcW w:w="682" w:type="dxa"/>
            <w:tcBorders>
              <w:top w:val="nil"/>
              <w:left w:val="nil"/>
              <w:bottom w:val="single" w:sz="4" w:space="0" w:color="auto"/>
              <w:right w:val="single" w:sz="4" w:space="0" w:color="auto"/>
            </w:tcBorders>
            <w:shd w:val="clear" w:color="auto" w:fill="auto"/>
            <w:noWrap/>
            <w:vAlign w:val="center"/>
            <w:hideMark/>
          </w:tcPr>
          <w:p w14:paraId="1FD2F4C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0,20</w:t>
            </w:r>
          </w:p>
        </w:tc>
        <w:tc>
          <w:tcPr>
            <w:tcW w:w="707" w:type="dxa"/>
            <w:tcBorders>
              <w:top w:val="nil"/>
              <w:left w:val="nil"/>
              <w:bottom w:val="single" w:sz="4" w:space="0" w:color="auto"/>
              <w:right w:val="single" w:sz="4" w:space="0" w:color="auto"/>
            </w:tcBorders>
            <w:shd w:val="clear" w:color="auto" w:fill="auto"/>
            <w:noWrap/>
            <w:vAlign w:val="center"/>
            <w:hideMark/>
          </w:tcPr>
          <w:p w14:paraId="7B063D9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0,09</w:t>
            </w:r>
          </w:p>
        </w:tc>
        <w:tc>
          <w:tcPr>
            <w:tcW w:w="849" w:type="dxa"/>
            <w:tcBorders>
              <w:top w:val="nil"/>
              <w:left w:val="nil"/>
              <w:bottom w:val="single" w:sz="4" w:space="0" w:color="auto"/>
              <w:right w:val="single" w:sz="4" w:space="0" w:color="auto"/>
            </w:tcBorders>
            <w:shd w:val="clear" w:color="auto" w:fill="auto"/>
            <w:noWrap/>
            <w:vAlign w:val="center"/>
            <w:hideMark/>
          </w:tcPr>
          <w:p w14:paraId="3975403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1,69</w:t>
            </w:r>
          </w:p>
        </w:tc>
        <w:tc>
          <w:tcPr>
            <w:tcW w:w="849" w:type="dxa"/>
            <w:tcBorders>
              <w:top w:val="nil"/>
              <w:left w:val="nil"/>
              <w:bottom w:val="single" w:sz="4" w:space="0" w:color="auto"/>
              <w:right w:val="single" w:sz="4" w:space="0" w:color="auto"/>
            </w:tcBorders>
            <w:shd w:val="clear" w:color="auto" w:fill="auto"/>
            <w:noWrap/>
            <w:vAlign w:val="center"/>
            <w:hideMark/>
          </w:tcPr>
          <w:p w14:paraId="622C612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1,17</w:t>
            </w:r>
          </w:p>
        </w:tc>
        <w:tc>
          <w:tcPr>
            <w:tcW w:w="1201" w:type="dxa"/>
            <w:tcBorders>
              <w:top w:val="nil"/>
              <w:left w:val="nil"/>
              <w:bottom w:val="single" w:sz="4" w:space="0" w:color="auto"/>
              <w:right w:val="single" w:sz="4" w:space="0" w:color="auto"/>
            </w:tcBorders>
            <w:shd w:val="clear" w:color="auto" w:fill="auto"/>
            <w:noWrap/>
            <w:vAlign w:val="center"/>
            <w:hideMark/>
          </w:tcPr>
          <w:p w14:paraId="5B980EB3"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61D63F1D" w14:textId="77777777" w:rsidTr="00F541F0">
        <w:trPr>
          <w:trHeight w:val="510"/>
        </w:trPr>
        <w:tc>
          <w:tcPr>
            <w:tcW w:w="503" w:type="dxa"/>
            <w:vMerge/>
            <w:tcBorders>
              <w:top w:val="nil"/>
              <w:left w:val="single" w:sz="4" w:space="0" w:color="auto"/>
              <w:bottom w:val="single" w:sz="4" w:space="0" w:color="auto"/>
              <w:right w:val="single" w:sz="4" w:space="0" w:color="auto"/>
            </w:tcBorders>
            <w:vAlign w:val="center"/>
            <w:hideMark/>
          </w:tcPr>
          <w:p w14:paraId="7E6AA731"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5C9CFC68"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0D8C1A7E"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inspeksi </w:t>
            </w:r>
            <w:r w:rsidRPr="00F541F0">
              <w:rPr>
                <w:rFonts w:eastAsia="Times New Roman" w:cs="Times New Roman"/>
                <w:i/>
                <w:iCs/>
                <w:color w:val="000000"/>
                <w:sz w:val="20"/>
                <w:szCs w:val="20"/>
                <w:lang w:val="id-ID" w:eastAsia="id-ID"/>
              </w:rPr>
              <w:t xml:space="preserve">inner </w:t>
            </w:r>
          </w:p>
        </w:tc>
        <w:tc>
          <w:tcPr>
            <w:tcW w:w="849" w:type="dxa"/>
            <w:tcBorders>
              <w:top w:val="nil"/>
              <w:left w:val="nil"/>
              <w:bottom w:val="single" w:sz="4" w:space="0" w:color="auto"/>
              <w:right w:val="single" w:sz="4" w:space="0" w:color="auto"/>
            </w:tcBorders>
            <w:shd w:val="clear" w:color="auto" w:fill="auto"/>
            <w:noWrap/>
            <w:vAlign w:val="center"/>
            <w:hideMark/>
          </w:tcPr>
          <w:p w14:paraId="52E11F2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178,45</w:t>
            </w:r>
          </w:p>
        </w:tc>
        <w:tc>
          <w:tcPr>
            <w:tcW w:w="849" w:type="dxa"/>
            <w:tcBorders>
              <w:top w:val="nil"/>
              <w:left w:val="nil"/>
              <w:bottom w:val="single" w:sz="4" w:space="0" w:color="auto"/>
              <w:right w:val="single" w:sz="4" w:space="0" w:color="auto"/>
            </w:tcBorders>
            <w:shd w:val="clear" w:color="auto" w:fill="auto"/>
            <w:noWrap/>
            <w:vAlign w:val="center"/>
            <w:hideMark/>
          </w:tcPr>
          <w:p w14:paraId="2174EAA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177,91</w:t>
            </w:r>
          </w:p>
        </w:tc>
        <w:tc>
          <w:tcPr>
            <w:tcW w:w="849" w:type="dxa"/>
            <w:tcBorders>
              <w:top w:val="nil"/>
              <w:left w:val="nil"/>
              <w:bottom w:val="single" w:sz="4" w:space="0" w:color="auto"/>
              <w:right w:val="single" w:sz="4" w:space="0" w:color="auto"/>
            </w:tcBorders>
            <w:shd w:val="clear" w:color="auto" w:fill="auto"/>
            <w:noWrap/>
            <w:vAlign w:val="center"/>
            <w:hideMark/>
          </w:tcPr>
          <w:p w14:paraId="1D5B713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177,60</w:t>
            </w:r>
          </w:p>
        </w:tc>
        <w:tc>
          <w:tcPr>
            <w:tcW w:w="849" w:type="dxa"/>
            <w:tcBorders>
              <w:top w:val="nil"/>
              <w:left w:val="nil"/>
              <w:bottom w:val="single" w:sz="4" w:space="0" w:color="auto"/>
              <w:right w:val="single" w:sz="4" w:space="0" w:color="auto"/>
            </w:tcBorders>
            <w:shd w:val="clear" w:color="auto" w:fill="auto"/>
            <w:noWrap/>
            <w:vAlign w:val="center"/>
            <w:hideMark/>
          </w:tcPr>
          <w:p w14:paraId="5814508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178,29</w:t>
            </w:r>
          </w:p>
        </w:tc>
        <w:tc>
          <w:tcPr>
            <w:tcW w:w="849" w:type="dxa"/>
            <w:tcBorders>
              <w:top w:val="nil"/>
              <w:left w:val="nil"/>
              <w:bottom w:val="single" w:sz="4" w:space="0" w:color="auto"/>
              <w:right w:val="single" w:sz="4" w:space="0" w:color="auto"/>
            </w:tcBorders>
            <w:shd w:val="clear" w:color="auto" w:fill="auto"/>
            <w:noWrap/>
            <w:vAlign w:val="center"/>
            <w:hideMark/>
          </w:tcPr>
          <w:p w14:paraId="1E6258A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178,38</w:t>
            </w:r>
          </w:p>
        </w:tc>
        <w:tc>
          <w:tcPr>
            <w:tcW w:w="849" w:type="dxa"/>
            <w:tcBorders>
              <w:top w:val="nil"/>
              <w:left w:val="nil"/>
              <w:bottom w:val="single" w:sz="4" w:space="0" w:color="auto"/>
              <w:right w:val="single" w:sz="4" w:space="0" w:color="auto"/>
            </w:tcBorders>
            <w:shd w:val="clear" w:color="auto" w:fill="auto"/>
            <w:noWrap/>
            <w:vAlign w:val="center"/>
            <w:hideMark/>
          </w:tcPr>
          <w:p w14:paraId="3DF00A6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178,12</w:t>
            </w:r>
          </w:p>
        </w:tc>
        <w:tc>
          <w:tcPr>
            <w:tcW w:w="682" w:type="dxa"/>
            <w:tcBorders>
              <w:top w:val="nil"/>
              <w:left w:val="nil"/>
              <w:bottom w:val="single" w:sz="4" w:space="0" w:color="auto"/>
              <w:right w:val="single" w:sz="4" w:space="0" w:color="auto"/>
            </w:tcBorders>
            <w:shd w:val="clear" w:color="auto" w:fill="auto"/>
            <w:noWrap/>
            <w:vAlign w:val="center"/>
            <w:hideMark/>
          </w:tcPr>
          <w:p w14:paraId="3CCC2EC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0,55</w:t>
            </w:r>
          </w:p>
        </w:tc>
        <w:tc>
          <w:tcPr>
            <w:tcW w:w="707" w:type="dxa"/>
            <w:tcBorders>
              <w:top w:val="nil"/>
              <w:left w:val="nil"/>
              <w:bottom w:val="single" w:sz="4" w:space="0" w:color="auto"/>
              <w:right w:val="single" w:sz="4" w:space="0" w:color="auto"/>
            </w:tcBorders>
            <w:shd w:val="clear" w:color="auto" w:fill="auto"/>
            <w:noWrap/>
            <w:vAlign w:val="center"/>
            <w:hideMark/>
          </w:tcPr>
          <w:p w14:paraId="002B002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0,25</w:t>
            </w:r>
          </w:p>
        </w:tc>
        <w:tc>
          <w:tcPr>
            <w:tcW w:w="849" w:type="dxa"/>
            <w:tcBorders>
              <w:top w:val="nil"/>
              <w:left w:val="nil"/>
              <w:bottom w:val="single" w:sz="4" w:space="0" w:color="auto"/>
              <w:right w:val="single" w:sz="4" w:space="0" w:color="auto"/>
            </w:tcBorders>
            <w:shd w:val="clear" w:color="auto" w:fill="auto"/>
            <w:noWrap/>
            <w:vAlign w:val="center"/>
            <w:hideMark/>
          </w:tcPr>
          <w:p w14:paraId="0CB0AD2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178,87</w:t>
            </w:r>
          </w:p>
        </w:tc>
        <w:tc>
          <w:tcPr>
            <w:tcW w:w="849" w:type="dxa"/>
            <w:tcBorders>
              <w:top w:val="nil"/>
              <w:left w:val="nil"/>
              <w:bottom w:val="single" w:sz="4" w:space="0" w:color="auto"/>
              <w:right w:val="single" w:sz="4" w:space="0" w:color="auto"/>
            </w:tcBorders>
            <w:shd w:val="clear" w:color="auto" w:fill="auto"/>
            <w:noWrap/>
            <w:vAlign w:val="center"/>
            <w:hideMark/>
          </w:tcPr>
          <w:p w14:paraId="70F0AA9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177,38</w:t>
            </w:r>
          </w:p>
        </w:tc>
        <w:tc>
          <w:tcPr>
            <w:tcW w:w="1201" w:type="dxa"/>
            <w:tcBorders>
              <w:top w:val="nil"/>
              <w:left w:val="nil"/>
              <w:bottom w:val="single" w:sz="4" w:space="0" w:color="auto"/>
              <w:right w:val="single" w:sz="4" w:space="0" w:color="auto"/>
            </w:tcBorders>
            <w:shd w:val="clear" w:color="auto" w:fill="auto"/>
            <w:noWrap/>
            <w:vAlign w:val="center"/>
            <w:hideMark/>
          </w:tcPr>
          <w:p w14:paraId="5BCCFB6C"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7B0F7A42" w14:textId="77777777" w:rsidTr="00F541F0">
        <w:trPr>
          <w:trHeight w:val="1020"/>
        </w:trPr>
        <w:tc>
          <w:tcPr>
            <w:tcW w:w="503" w:type="dxa"/>
            <w:vMerge/>
            <w:tcBorders>
              <w:top w:val="nil"/>
              <w:left w:val="single" w:sz="4" w:space="0" w:color="auto"/>
              <w:bottom w:val="single" w:sz="4" w:space="0" w:color="auto"/>
              <w:right w:val="single" w:sz="4" w:space="0" w:color="auto"/>
            </w:tcBorders>
            <w:vAlign w:val="center"/>
            <w:hideMark/>
          </w:tcPr>
          <w:p w14:paraId="7340366A"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01747C85"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6CD99F1B"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w:t>
            </w:r>
            <w:r w:rsidRPr="00F541F0">
              <w:rPr>
                <w:rFonts w:eastAsia="Times New Roman" w:cs="Times New Roman"/>
                <w:i/>
                <w:iCs/>
                <w:color w:val="000000"/>
                <w:sz w:val="20"/>
                <w:szCs w:val="20"/>
                <w:lang w:val="id-ID" w:eastAsia="id-ID"/>
              </w:rPr>
              <w:t xml:space="preserve">inner </w:t>
            </w:r>
            <w:r w:rsidRPr="00F541F0">
              <w:rPr>
                <w:rFonts w:eastAsia="Times New Roman" w:cs="Times New Roman"/>
                <w:color w:val="000000"/>
                <w:sz w:val="20"/>
                <w:szCs w:val="20"/>
                <w:lang w:val="id-ID" w:eastAsia="id-ID"/>
              </w:rPr>
              <w:t xml:space="preserve">ke area </w:t>
            </w:r>
            <w:r w:rsidRPr="00F541F0">
              <w:rPr>
                <w:rFonts w:eastAsia="Times New Roman" w:cs="Times New Roman"/>
                <w:i/>
                <w:iCs/>
                <w:color w:val="000000"/>
                <w:sz w:val="20"/>
                <w:szCs w:val="20"/>
                <w:lang w:val="id-ID" w:eastAsia="id-ID"/>
              </w:rPr>
              <w:t xml:space="preserve">assembly </w:t>
            </w:r>
            <w:r w:rsidRPr="00F541F0">
              <w:rPr>
                <w:rFonts w:eastAsia="Times New Roman" w:cs="Times New Roman"/>
                <w:color w:val="000000"/>
                <w:sz w:val="20"/>
                <w:szCs w:val="20"/>
                <w:lang w:val="id-ID" w:eastAsia="id-ID"/>
              </w:rPr>
              <w:t>meteran air</w:t>
            </w:r>
          </w:p>
        </w:tc>
        <w:tc>
          <w:tcPr>
            <w:tcW w:w="849" w:type="dxa"/>
            <w:tcBorders>
              <w:top w:val="nil"/>
              <w:left w:val="nil"/>
              <w:bottom w:val="single" w:sz="4" w:space="0" w:color="auto"/>
              <w:right w:val="single" w:sz="4" w:space="0" w:color="auto"/>
            </w:tcBorders>
            <w:shd w:val="clear" w:color="auto" w:fill="auto"/>
            <w:noWrap/>
            <w:vAlign w:val="center"/>
            <w:hideMark/>
          </w:tcPr>
          <w:p w14:paraId="73B9AFC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27,98</w:t>
            </w:r>
          </w:p>
        </w:tc>
        <w:tc>
          <w:tcPr>
            <w:tcW w:w="849" w:type="dxa"/>
            <w:tcBorders>
              <w:top w:val="nil"/>
              <w:left w:val="nil"/>
              <w:bottom w:val="single" w:sz="4" w:space="0" w:color="auto"/>
              <w:right w:val="single" w:sz="4" w:space="0" w:color="auto"/>
            </w:tcBorders>
            <w:shd w:val="clear" w:color="auto" w:fill="auto"/>
            <w:noWrap/>
            <w:vAlign w:val="center"/>
            <w:hideMark/>
          </w:tcPr>
          <w:p w14:paraId="3598D93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28,44</w:t>
            </w:r>
          </w:p>
        </w:tc>
        <w:tc>
          <w:tcPr>
            <w:tcW w:w="849" w:type="dxa"/>
            <w:tcBorders>
              <w:top w:val="nil"/>
              <w:left w:val="nil"/>
              <w:bottom w:val="single" w:sz="4" w:space="0" w:color="auto"/>
              <w:right w:val="single" w:sz="4" w:space="0" w:color="auto"/>
            </w:tcBorders>
            <w:shd w:val="clear" w:color="auto" w:fill="auto"/>
            <w:noWrap/>
            <w:vAlign w:val="center"/>
            <w:hideMark/>
          </w:tcPr>
          <w:p w14:paraId="43D27CF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27,63</w:t>
            </w:r>
          </w:p>
        </w:tc>
        <w:tc>
          <w:tcPr>
            <w:tcW w:w="849" w:type="dxa"/>
            <w:tcBorders>
              <w:top w:val="nil"/>
              <w:left w:val="nil"/>
              <w:bottom w:val="single" w:sz="4" w:space="0" w:color="auto"/>
              <w:right w:val="single" w:sz="4" w:space="0" w:color="auto"/>
            </w:tcBorders>
            <w:shd w:val="clear" w:color="auto" w:fill="auto"/>
            <w:noWrap/>
            <w:vAlign w:val="center"/>
            <w:hideMark/>
          </w:tcPr>
          <w:p w14:paraId="7D118D2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28,32</w:t>
            </w:r>
          </w:p>
        </w:tc>
        <w:tc>
          <w:tcPr>
            <w:tcW w:w="849" w:type="dxa"/>
            <w:tcBorders>
              <w:top w:val="nil"/>
              <w:left w:val="nil"/>
              <w:bottom w:val="single" w:sz="4" w:space="0" w:color="auto"/>
              <w:right w:val="single" w:sz="4" w:space="0" w:color="auto"/>
            </w:tcBorders>
            <w:shd w:val="clear" w:color="auto" w:fill="auto"/>
            <w:noWrap/>
            <w:vAlign w:val="center"/>
            <w:hideMark/>
          </w:tcPr>
          <w:p w14:paraId="25605D6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27,91</w:t>
            </w:r>
          </w:p>
        </w:tc>
        <w:tc>
          <w:tcPr>
            <w:tcW w:w="849" w:type="dxa"/>
            <w:tcBorders>
              <w:top w:val="nil"/>
              <w:left w:val="nil"/>
              <w:bottom w:val="single" w:sz="4" w:space="0" w:color="auto"/>
              <w:right w:val="single" w:sz="4" w:space="0" w:color="auto"/>
            </w:tcBorders>
            <w:shd w:val="clear" w:color="auto" w:fill="auto"/>
            <w:noWrap/>
            <w:vAlign w:val="center"/>
            <w:hideMark/>
          </w:tcPr>
          <w:p w14:paraId="7CEBB1E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28,05</w:t>
            </w:r>
          </w:p>
        </w:tc>
        <w:tc>
          <w:tcPr>
            <w:tcW w:w="682" w:type="dxa"/>
            <w:tcBorders>
              <w:top w:val="nil"/>
              <w:left w:val="nil"/>
              <w:bottom w:val="single" w:sz="4" w:space="0" w:color="auto"/>
              <w:right w:val="single" w:sz="4" w:space="0" w:color="auto"/>
            </w:tcBorders>
            <w:shd w:val="clear" w:color="auto" w:fill="auto"/>
            <w:noWrap/>
            <w:vAlign w:val="center"/>
            <w:hideMark/>
          </w:tcPr>
          <w:p w14:paraId="7914A5F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0,47</w:t>
            </w:r>
          </w:p>
        </w:tc>
        <w:tc>
          <w:tcPr>
            <w:tcW w:w="707" w:type="dxa"/>
            <w:tcBorders>
              <w:top w:val="nil"/>
              <w:left w:val="nil"/>
              <w:bottom w:val="single" w:sz="4" w:space="0" w:color="auto"/>
              <w:right w:val="single" w:sz="4" w:space="0" w:color="auto"/>
            </w:tcBorders>
            <w:shd w:val="clear" w:color="auto" w:fill="auto"/>
            <w:noWrap/>
            <w:vAlign w:val="center"/>
            <w:hideMark/>
          </w:tcPr>
          <w:p w14:paraId="282FAD4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0,21</w:t>
            </w:r>
          </w:p>
        </w:tc>
        <w:tc>
          <w:tcPr>
            <w:tcW w:w="849" w:type="dxa"/>
            <w:tcBorders>
              <w:top w:val="nil"/>
              <w:left w:val="nil"/>
              <w:bottom w:val="single" w:sz="4" w:space="0" w:color="auto"/>
              <w:right w:val="single" w:sz="4" w:space="0" w:color="auto"/>
            </w:tcBorders>
            <w:shd w:val="clear" w:color="auto" w:fill="auto"/>
            <w:noWrap/>
            <w:vAlign w:val="center"/>
            <w:hideMark/>
          </w:tcPr>
          <w:p w14:paraId="4818423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28,69</w:t>
            </w:r>
          </w:p>
        </w:tc>
        <w:tc>
          <w:tcPr>
            <w:tcW w:w="849" w:type="dxa"/>
            <w:tcBorders>
              <w:top w:val="nil"/>
              <w:left w:val="nil"/>
              <w:bottom w:val="single" w:sz="4" w:space="0" w:color="auto"/>
              <w:right w:val="single" w:sz="4" w:space="0" w:color="auto"/>
            </w:tcBorders>
            <w:shd w:val="clear" w:color="auto" w:fill="auto"/>
            <w:noWrap/>
            <w:vAlign w:val="center"/>
            <w:hideMark/>
          </w:tcPr>
          <w:p w14:paraId="65B0BFE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27,42</w:t>
            </w:r>
          </w:p>
        </w:tc>
        <w:tc>
          <w:tcPr>
            <w:tcW w:w="1201" w:type="dxa"/>
            <w:tcBorders>
              <w:top w:val="nil"/>
              <w:left w:val="nil"/>
              <w:bottom w:val="single" w:sz="4" w:space="0" w:color="auto"/>
              <w:right w:val="single" w:sz="4" w:space="0" w:color="auto"/>
            </w:tcBorders>
            <w:shd w:val="clear" w:color="auto" w:fill="auto"/>
            <w:noWrap/>
            <w:vAlign w:val="center"/>
            <w:hideMark/>
          </w:tcPr>
          <w:p w14:paraId="48BFA450"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0B08845C" w14:textId="77777777" w:rsidTr="00F541F0">
        <w:trPr>
          <w:trHeight w:val="510"/>
        </w:trPr>
        <w:tc>
          <w:tcPr>
            <w:tcW w:w="503" w:type="dxa"/>
            <w:vMerge w:val="restart"/>
            <w:tcBorders>
              <w:top w:val="nil"/>
              <w:left w:val="single" w:sz="4" w:space="0" w:color="auto"/>
              <w:bottom w:val="single" w:sz="4" w:space="0" w:color="auto"/>
              <w:right w:val="single" w:sz="4" w:space="0" w:color="auto"/>
            </w:tcBorders>
            <w:shd w:val="clear" w:color="auto" w:fill="auto"/>
            <w:vAlign w:val="center"/>
            <w:hideMark/>
          </w:tcPr>
          <w:p w14:paraId="1BD23715"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23</w:t>
            </w:r>
          </w:p>
        </w:tc>
        <w:tc>
          <w:tcPr>
            <w:tcW w:w="1201" w:type="dxa"/>
            <w:vMerge w:val="restart"/>
            <w:tcBorders>
              <w:top w:val="nil"/>
              <w:left w:val="single" w:sz="4" w:space="0" w:color="auto"/>
              <w:bottom w:val="single" w:sz="4" w:space="0" w:color="auto"/>
              <w:right w:val="single" w:sz="4" w:space="0" w:color="auto"/>
            </w:tcBorders>
            <w:shd w:val="clear" w:color="auto" w:fill="auto"/>
            <w:vAlign w:val="center"/>
            <w:hideMark/>
          </w:tcPr>
          <w:p w14:paraId="6A97D2E7" w14:textId="77777777" w:rsidR="00F541F0" w:rsidRPr="00F541F0" w:rsidRDefault="00F541F0" w:rsidP="00F541F0">
            <w:pPr>
              <w:spacing w:line="240" w:lineRule="auto"/>
              <w:jc w:val="center"/>
              <w:rPr>
                <w:rFonts w:eastAsia="Times New Roman" w:cs="Times New Roman"/>
                <w:i/>
                <w:iCs/>
                <w:color w:val="000000"/>
                <w:sz w:val="20"/>
                <w:szCs w:val="20"/>
                <w:lang w:val="id-ID" w:eastAsia="id-ID"/>
              </w:rPr>
            </w:pPr>
            <w:r w:rsidRPr="00F541F0">
              <w:rPr>
                <w:rFonts w:eastAsia="Times New Roman" w:cs="Times New Roman"/>
                <w:i/>
                <w:iCs/>
                <w:color w:val="000000"/>
                <w:sz w:val="20"/>
                <w:szCs w:val="20"/>
                <w:lang w:val="id-ID" w:eastAsia="id-ID"/>
              </w:rPr>
              <w:t xml:space="preserve">Assembly </w:t>
            </w:r>
            <w:r w:rsidRPr="00F541F0">
              <w:rPr>
                <w:rFonts w:eastAsia="Times New Roman" w:cs="Times New Roman"/>
                <w:color w:val="000000"/>
                <w:sz w:val="20"/>
                <w:szCs w:val="20"/>
                <w:lang w:val="id-ID" w:eastAsia="id-ID"/>
              </w:rPr>
              <w:t>meteran air</w:t>
            </w:r>
          </w:p>
        </w:tc>
        <w:tc>
          <w:tcPr>
            <w:tcW w:w="1342" w:type="dxa"/>
            <w:tcBorders>
              <w:top w:val="nil"/>
              <w:left w:val="nil"/>
              <w:bottom w:val="single" w:sz="4" w:space="0" w:color="auto"/>
              <w:right w:val="single" w:sz="4" w:space="0" w:color="auto"/>
            </w:tcBorders>
            <w:shd w:val="clear" w:color="auto" w:fill="auto"/>
            <w:vAlign w:val="center"/>
            <w:hideMark/>
          </w:tcPr>
          <w:p w14:paraId="5D82E38C"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Mengambil </w:t>
            </w:r>
            <w:r w:rsidRPr="00F541F0">
              <w:rPr>
                <w:rFonts w:eastAsia="Times New Roman" w:cs="Times New Roman"/>
                <w:i/>
                <w:iCs/>
                <w:color w:val="000000"/>
                <w:sz w:val="20"/>
                <w:szCs w:val="20"/>
                <w:lang w:val="id-ID" w:eastAsia="id-ID"/>
              </w:rPr>
              <w:t>head casing</w:t>
            </w:r>
          </w:p>
        </w:tc>
        <w:tc>
          <w:tcPr>
            <w:tcW w:w="849" w:type="dxa"/>
            <w:tcBorders>
              <w:top w:val="nil"/>
              <w:left w:val="nil"/>
              <w:bottom w:val="single" w:sz="4" w:space="0" w:color="auto"/>
              <w:right w:val="single" w:sz="4" w:space="0" w:color="auto"/>
            </w:tcBorders>
            <w:shd w:val="clear" w:color="auto" w:fill="auto"/>
            <w:noWrap/>
            <w:vAlign w:val="center"/>
            <w:hideMark/>
          </w:tcPr>
          <w:p w14:paraId="016066D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1,59</w:t>
            </w:r>
          </w:p>
        </w:tc>
        <w:tc>
          <w:tcPr>
            <w:tcW w:w="849" w:type="dxa"/>
            <w:tcBorders>
              <w:top w:val="nil"/>
              <w:left w:val="nil"/>
              <w:bottom w:val="single" w:sz="4" w:space="0" w:color="auto"/>
              <w:right w:val="single" w:sz="4" w:space="0" w:color="auto"/>
            </w:tcBorders>
            <w:shd w:val="clear" w:color="auto" w:fill="auto"/>
            <w:noWrap/>
            <w:vAlign w:val="center"/>
            <w:hideMark/>
          </w:tcPr>
          <w:p w14:paraId="6A5574E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1,55</w:t>
            </w:r>
          </w:p>
        </w:tc>
        <w:tc>
          <w:tcPr>
            <w:tcW w:w="849" w:type="dxa"/>
            <w:tcBorders>
              <w:top w:val="nil"/>
              <w:left w:val="nil"/>
              <w:bottom w:val="single" w:sz="4" w:space="0" w:color="auto"/>
              <w:right w:val="single" w:sz="4" w:space="0" w:color="auto"/>
            </w:tcBorders>
            <w:shd w:val="clear" w:color="auto" w:fill="auto"/>
            <w:noWrap/>
            <w:vAlign w:val="center"/>
            <w:hideMark/>
          </w:tcPr>
          <w:p w14:paraId="6B71DFD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1,54</w:t>
            </w:r>
          </w:p>
        </w:tc>
        <w:tc>
          <w:tcPr>
            <w:tcW w:w="849" w:type="dxa"/>
            <w:tcBorders>
              <w:top w:val="nil"/>
              <w:left w:val="nil"/>
              <w:bottom w:val="single" w:sz="4" w:space="0" w:color="auto"/>
              <w:right w:val="single" w:sz="4" w:space="0" w:color="auto"/>
            </w:tcBorders>
            <w:shd w:val="clear" w:color="auto" w:fill="auto"/>
            <w:noWrap/>
            <w:vAlign w:val="center"/>
            <w:hideMark/>
          </w:tcPr>
          <w:p w14:paraId="0AA502F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1,43</w:t>
            </w:r>
          </w:p>
        </w:tc>
        <w:tc>
          <w:tcPr>
            <w:tcW w:w="849" w:type="dxa"/>
            <w:tcBorders>
              <w:top w:val="nil"/>
              <w:left w:val="nil"/>
              <w:bottom w:val="single" w:sz="4" w:space="0" w:color="auto"/>
              <w:right w:val="single" w:sz="4" w:space="0" w:color="auto"/>
            </w:tcBorders>
            <w:shd w:val="clear" w:color="auto" w:fill="auto"/>
            <w:noWrap/>
            <w:vAlign w:val="center"/>
            <w:hideMark/>
          </w:tcPr>
          <w:p w14:paraId="776F78B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1,52</w:t>
            </w:r>
          </w:p>
        </w:tc>
        <w:tc>
          <w:tcPr>
            <w:tcW w:w="849" w:type="dxa"/>
            <w:tcBorders>
              <w:top w:val="nil"/>
              <w:left w:val="nil"/>
              <w:bottom w:val="single" w:sz="4" w:space="0" w:color="auto"/>
              <w:right w:val="single" w:sz="4" w:space="0" w:color="auto"/>
            </w:tcBorders>
            <w:shd w:val="clear" w:color="auto" w:fill="auto"/>
            <w:noWrap/>
            <w:vAlign w:val="center"/>
            <w:hideMark/>
          </w:tcPr>
          <w:p w14:paraId="0A7642F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1,52</w:t>
            </w:r>
          </w:p>
        </w:tc>
        <w:tc>
          <w:tcPr>
            <w:tcW w:w="682" w:type="dxa"/>
            <w:tcBorders>
              <w:top w:val="nil"/>
              <w:left w:val="nil"/>
              <w:bottom w:val="single" w:sz="4" w:space="0" w:color="auto"/>
              <w:right w:val="single" w:sz="4" w:space="0" w:color="auto"/>
            </w:tcBorders>
            <w:shd w:val="clear" w:color="auto" w:fill="auto"/>
            <w:noWrap/>
            <w:vAlign w:val="center"/>
            <w:hideMark/>
          </w:tcPr>
          <w:p w14:paraId="75F4EDB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0,25</w:t>
            </w:r>
          </w:p>
        </w:tc>
        <w:tc>
          <w:tcPr>
            <w:tcW w:w="707" w:type="dxa"/>
            <w:tcBorders>
              <w:top w:val="nil"/>
              <w:left w:val="nil"/>
              <w:bottom w:val="single" w:sz="4" w:space="0" w:color="auto"/>
              <w:right w:val="single" w:sz="4" w:space="0" w:color="auto"/>
            </w:tcBorders>
            <w:shd w:val="clear" w:color="auto" w:fill="auto"/>
            <w:noWrap/>
            <w:vAlign w:val="center"/>
            <w:hideMark/>
          </w:tcPr>
          <w:p w14:paraId="504FEDA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0,11</w:t>
            </w:r>
          </w:p>
        </w:tc>
        <w:tc>
          <w:tcPr>
            <w:tcW w:w="849" w:type="dxa"/>
            <w:tcBorders>
              <w:top w:val="nil"/>
              <w:left w:val="nil"/>
              <w:bottom w:val="single" w:sz="4" w:space="0" w:color="auto"/>
              <w:right w:val="single" w:sz="4" w:space="0" w:color="auto"/>
            </w:tcBorders>
            <w:shd w:val="clear" w:color="auto" w:fill="auto"/>
            <w:noWrap/>
            <w:vAlign w:val="center"/>
            <w:hideMark/>
          </w:tcPr>
          <w:p w14:paraId="255D02C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1,86</w:t>
            </w:r>
          </w:p>
        </w:tc>
        <w:tc>
          <w:tcPr>
            <w:tcW w:w="849" w:type="dxa"/>
            <w:tcBorders>
              <w:top w:val="nil"/>
              <w:left w:val="nil"/>
              <w:bottom w:val="single" w:sz="4" w:space="0" w:color="auto"/>
              <w:right w:val="single" w:sz="4" w:space="0" w:color="auto"/>
            </w:tcBorders>
            <w:shd w:val="clear" w:color="auto" w:fill="auto"/>
            <w:noWrap/>
            <w:vAlign w:val="center"/>
            <w:hideMark/>
          </w:tcPr>
          <w:p w14:paraId="7C4131D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1,19</w:t>
            </w:r>
          </w:p>
        </w:tc>
        <w:tc>
          <w:tcPr>
            <w:tcW w:w="1201" w:type="dxa"/>
            <w:tcBorders>
              <w:top w:val="nil"/>
              <w:left w:val="nil"/>
              <w:bottom w:val="single" w:sz="4" w:space="0" w:color="auto"/>
              <w:right w:val="single" w:sz="4" w:space="0" w:color="auto"/>
            </w:tcBorders>
            <w:shd w:val="clear" w:color="auto" w:fill="auto"/>
            <w:noWrap/>
            <w:vAlign w:val="center"/>
            <w:hideMark/>
          </w:tcPr>
          <w:p w14:paraId="6C22B862"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5F8191EC" w14:textId="77777777" w:rsidTr="00F541F0">
        <w:trPr>
          <w:trHeight w:val="510"/>
        </w:trPr>
        <w:tc>
          <w:tcPr>
            <w:tcW w:w="503" w:type="dxa"/>
            <w:vMerge/>
            <w:tcBorders>
              <w:top w:val="nil"/>
              <w:left w:val="single" w:sz="4" w:space="0" w:color="auto"/>
              <w:bottom w:val="single" w:sz="4" w:space="0" w:color="auto"/>
              <w:right w:val="single" w:sz="4" w:space="0" w:color="auto"/>
            </w:tcBorders>
            <w:vAlign w:val="center"/>
            <w:hideMark/>
          </w:tcPr>
          <w:p w14:paraId="60CA8188"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53D81C84" w14:textId="77777777" w:rsidR="00F541F0" w:rsidRPr="00F541F0" w:rsidRDefault="00F541F0" w:rsidP="00F541F0">
            <w:pPr>
              <w:spacing w:line="240" w:lineRule="auto"/>
              <w:jc w:val="left"/>
              <w:rPr>
                <w:rFonts w:eastAsia="Times New Roman" w:cs="Times New Roman"/>
                <w:i/>
                <w:iCs/>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24CAD330"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Mengambil </w:t>
            </w:r>
            <w:r w:rsidRPr="00F541F0">
              <w:rPr>
                <w:rFonts w:eastAsia="Times New Roman" w:cs="Times New Roman"/>
                <w:i/>
                <w:iCs/>
                <w:color w:val="000000"/>
                <w:sz w:val="20"/>
                <w:szCs w:val="20"/>
                <w:lang w:val="id-ID" w:eastAsia="id-ID"/>
              </w:rPr>
              <w:t>body casing</w:t>
            </w:r>
          </w:p>
        </w:tc>
        <w:tc>
          <w:tcPr>
            <w:tcW w:w="849" w:type="dxa"/>
            <w:tcBorders>
              <w:top w:val="nil"/>
              <w:left w:val="nil"/>
              <w:bottom w:val="single" w:sz="4" w:space="0" w:color="auto"/>
              <w:right w:val="single" w:sz="4" w:space="0" w:color="auto"/>
            </w:tcBorders>
            <w:shd w:val="clear" w:color="auto" w:fill="auto"/>
            <w:noWrap/>
            <w:vAlign w:val="center"/>
            <w:hideMark/>
          </w:tcPr>
          <w:p w14:paraId="1414AD1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1,77</w:t>
            </w:r>
          </w:p>
        </w:tc>
        <w:tc>
          <w:tcPr>
            <w:tcW w:w="849" w:type="dxa"/>
            <w:tcBorders>
              <w:top w:val="nil"/>
              <w:left w:val="nil"/>
              <w:bottom w:val="single" w:sz="4" w:space="0" w:color="auto"/>
              <w:right w:val="single" w:sz="4" w:space="0" w:color="auto"/>
            </w:tcBorders>
            <w:shd w:val="clear" w:color="auto" w:fill="auto"/>
            <w:noWrap/>
            <w:vAlign w:val="center"/>
            <w:hideMark/>
          </w:tcPr>
          <w:p w14:paraId="7841C86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2,00</w:t>
            </w:r>
          </w:p>
        </w:tc>
        <w:tc>
          <w:tcPr>
            <w:tcW w:w="849" w:type="dxa"/>
            <w:tcBorders>
              <w:top w:val="nil"/>
              <w:left w:val="nil"/>
              <w:bottom w:val="single" w:sz="4" w:space="0" w:color="auto"/>
              <w:right w:val="single" w:sz="4" w:space="0" w:color="auto"/>
            </w:tcBorders>
            <w:shd w:val="clear" w:color="auto" w:fill="auto"/>
            <w:noWrap/>
            <w:vAlign w:val="center"/>
            <w:hideMark/>
          </w:tcPr>
          <w:p w14:paraId="0EB1672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1,77</w:t>
            </w:r>
          </w:p>
        </w:tc>
        <w:tc>
          <w:tcPr>
            <w:tcW w:w="849" w:type="dxa"/>
            <w:tcBorders>
              <w:top w:val="nil"/>
              <w:left w:val="nil"/>
              <w:bottom w:val="single" w:sz="4" w:space="0" w:color="auto"/>
              <w:right w:val="single" w:sz="4" w:space="0" w:color="auto"/>
            </w:tcBorders>
            <w:shd w:val="clear" w:color="auto" w:fill="auto"/>
            <w:noWrap/>
            <w:vAlign w:val="center"/>
            <w:hideMark/>
          </w:tcPr>
          <w:p w14:paraId="46CF90F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1,80</w:t>
            </w:r>
          </w:p>
        </w:tc>
        <w:tc>
          <w:tcPr>
            <w:tcW w:w="849" w:type="dxa"/>
            <w:tcBorders>
              <w:top w:val="nil"/>
              <w:left w:val="nil"/>
              <w:bottom w:val="single" w:sz="4" w:space="0" w:color="auto"/>
              <w:right w:val="single" w:sz="4" w:space="0" w:color="auto"/>
            </w:tcBorders>
            <w:shd w:val="clear" w:color="auto" w:fill="auto"/>
            <w:noWrap/>
            <w:vAlign w:val="center"/>
            <w:hideMark/>
          </w:tcPr>
          <w:p w14:paraId="23FA5F3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2,01</w:t>
            </w:r>
          </w:p>
        </w:tc>
        <w:tc>
          <w:tcPr>
            <w:tcW w:w="849" w:type="dxa"/>
            <w:tcBorders>
              <w:top w:val="nil"/>
              <w:left w:val="nil"/>
              <w:bottom w:val="single" w:sz="4" w:space="0" w:color="auto"/>
              <w:right w:val="single" w:sz="4" w:space="0" w:color="auto"/>
            </w:tcBorders>
            <w:shd w:val="clear" w:color="auto" w:fill="auto"/>
            <w:noWrap/>
            <w:vAlign w:val="center"/>
            <w:hideMark/>
          </w:tcPr>
          <w:p w14:paraId="57231C3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1,87</w:t>
            </w:r>
          </w:p>
        </w:tc>
        <w:tc>
          <w:tcPr>
            <w:tcW w:w="682" w:type="dxa"/>
            <w:tcBorders>
              <w:top w:val="nil"/>
              <w:left w:val="nil"/>
              <w:bottom w:val="single" w:sz="4" w:space="0" w:color="auto"/>
              <w:right w:val="single" w:sz="4" w:space="0" w:color="auto"/>
            </w:tcBorders>
            <w:shd w:val="clear" w:color="auto" w:fill="auto"/>
            <w:noWrap/>
            <w:vAlign w:val="center"/>
            <w:hideMark/>
          </w:tcPr>
          <w:p w14:paraId="78FD568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0,30</w:t>
            </w:r>
          </w:p>
        </w:tc>
        <w:tc>
          <w:tcPr>
            <w:tcW w:w="707" w:type="dxa"/>
            <w:tcBorders>
              <w:top w:val="nil"/>
              <w:left w:val="nil"/>
              <w:bottom w:val="single" w:sz="4" w:space="0" w:color="auto"/>
              <w:right w:val="single" w:sz="4" w:space="0" w:color="auto"/>
            </w:tcBorders>
            <w:shd w:val="clear" w:color="auto" w:fill="auto"/>
            <w:noWrap/>
            <w:vAlign w:val="center"/>
            <w:hideMark/>
          </w:tcPr>
          <w:p w14:paraId="29ED1A8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0,13</w:t>
            </w:r>
          </w:p>
        </w:tc>
        <w:tc>
          <w:tcPr>
            <w:tcW w:w="849" w:type="dxa"/>
            <w:tcBorders>
              <w:top w:val="nil"/>
              <w:left w:val="nil"/>
              <w:bottom w:val="single" w:sz="4" w:space="0" w:color="auto"/>
              <w:right w:val="single" w:sz="4" w:space="0" w:color="auto"/>
            </w:tcBorders>
            <w:shd w:val="clear" w:color="auto" w:fill="auto"/>
            <w:noWrap/>
            <w:vAlign w:val="center"/>
            <w:hideMark/>
          </w:tcPr>
          <w:p w14:paraId="081FDB1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2,27</w:t>
            </w:r>
          </w:p>
        </w:tc>
        <w:tc>
          <w:tcPr>
            <w:tcW w:w="849" w:type="dxa"/>
            <w:tcBorders>
              <w:top w:val="nil"/>
              <w:left w:val="nil"/>
              <w:bottom w:val="single" w:sz="4" w:space="0" w:color="auto"/>
              <w:right w:val="single" w:sz="4" w:space="0" w:color="auto"/>
            </w:tcBorders>
            <w:shd w:val="clear" w:color="auto" w:fill="auto"/>
            <w:noWrap/>
            <w:vAlign w:val="center"/>
            <w:hideMark/>
          </w:tcPr>
          <w:p w14:paraId="49254C6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1,47</w:t>
            </w:r>
          </w:p>
        </w:tc>
        <w:tc>
          <w:tcPr>
            <w:tcW w:w="1201" w:type="dxa"/>
            <w:tcBorders>
              <w:top w:val="nil"/>
              <w:left w:val="nil"/>
              <w:bottom w:val="single" w:sz="4" w:space="0" w:color="auto"/>
              <w:right w:val="single" w:sz="4" w:space="0" w:color="auto"/>
            </w:tcBorders>
            <w:shd w:val="clear" w:color="auto" w:fill="auto"/>
            <w:noWrap/>
            <w:vAlign w:val="center"/>
            <w:hideMark/>
          </w:tcPr>
          <w:p w14:paraId="36F13B6D"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1C7CF068" w14:textId="77777777" w:rsidTr="00F541F0">
        <w:trPr>
          <w:trHeight w:val="300"/>
        </w:trPr>
        <w:tc>
          <w:tcPr>
            <w:tcW w:w="503" w:type="dxa"/>
            <w:vMerge/>
            <w:tcBorders>
              <w:top w:val="nil"/>
              <w:left w:val="single" w:sz="4" w:space="0" w:color="auto"/>
              <w:bottom w:val="single" w:sz="4" w:space="0" w:color="auto"/>
              <w:right w:val="single" w:sz="4" w:space="0" w:color="auto"/>
            </w:tcBorders>
            <w:vAlign w:val="center"/>
            <w:hideMark/>
          </w:tcPr>
          <w:p w14:paraId="08C7F5F6"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7A338F11" w14:textId="77777777" w:rsidR="00F541F0" w:rsidRPr="00F541F0" w:rsidRDefault="00F541F0" w:rsidP="00F541F0">
            <w:pPr>
              <w:spacing w:line="240" w:lineRule="auto"/>
              <w:jc w:val="left"/>
              <w:rPr>
                <w:rFonts w:eastAsia="Times New Roman" w:cs="Times New Roman"/>
                <w:i/>
                <w:iCs/>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270481ED"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Mengambil </w:t>
            </w:r>
            <w:r w:rsidRPr="00F541F0">
              <w:rPr>
                <w:rFonts w:eastAsia="Times New Roman" w:cs="Times New Roman"/>
                <w:i/>
                <w:iCs/>
                <w:color w:val="000000"/>
                <w:sz w:val="20"/>
                <w:szCs w:val="20"/>
                <w:lang w:val="id-ID" w:eastAsia="id-ID"/>
              </w:rPr>
              <w:t xml:space="preserve">inner </w:t>
            </w:r>
          </w:p>
        </w:tc>
        <w:tc>
          <w:tcPr>
            <w:tcW w:w="849" w:type="dxa"/>
            <w:tcBorders>
              <w:top w:val="nil"/>
              <w:left w:val="nil"/>
              <w:bottom w:val="single" w:sz="4" w:space="0" w:color="auto"/>
              <w:right w:val="single" w:sz="4" w:space="0" w:color="auto"/>
            </w:tcBorders>
            <w:shd w:val="clear" w:color="auto" w:fill="auto"/>
            <w:noWrap/>
            <w:vAlign w:val="center"/>
            <w:hideMark/>
          </w:tcPr>
          <w:p w14:paraId="72F9399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1,22</w:t>
            </w:r>
          </w:p>
        </w:tc>
        <w:tc>
          <w:tcPr>
            <w:tcW w:w="849" w:type="dxa"/>
            <w:tcBorders>
              <w:top w:val="nil"/>
              <w:left w:val="nil"/>
              <w:bottom w:val="single" w:sz="4" w:space="0" w:color="auto"/>
              <w:right w:val="single" w:sz="4" w:space="0" w:color="auto"/>
            </w:tcBorders>
            <w:shd w:val="clear" w:color="auto" w:fill="auto"/>
            <w:noWrap/>
            <w:vAlign w:val="center"/>
            <w:hideMark/>
          </w:tcPr>
          <w:p w14:paraId="5E231D3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1,26</w:t>
            </w:r>
          </w:p>
        </w:tc>
        <w:tc>
          <w:tcPr>
            <w:tcW w:w="849" w:type="dxa"/>
            <w:tcBorders>
              <w:top w:val="nil"/>
              <w:left w:val="nil"/>
              <w:bottom w:val="single" w:sz="4" w:space="0" w:color="auto"/>
              <w:right w:val="single" w:sz="4" w:space="0" w:color="auto"/>
            </w:tcBorders>
            <w:shd w:val="clear" w:color="auto" w:fill="auto"/>
            <w:noWrap/>
            <w:vAlign w:val="center"/>
            <w:hideMark/>
          </w:tcPr>
          <w:p w14:paraId="0423914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1,35</w:t>
            </w:r>
          </w:p>
        </w:tc>
        <w:tc>
          <w:tcPr>
            <w:tcW w:w="849" w:type="dxa"/>
            <w:tcBorders>
              <w:top w:val="nil"/>
              <w:left w:val="nil"/>
              <w:bottom w:val="single" w:sz="4" w:space="0" w:color="auto"/>
              <w:right w:val="single" w:sz="4" w:space="0" w:color="auto"/>
            </w:tcBorders>
            <w:shd w:val="clear" w:color="auto" w:fill="auto"/>
            <w:noWrap/>
            <w:vAlign w:val="center"/>
            <w:hideMark/>
          </w:tcPr>
          <w:p w14:paraId="63893EA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1,13</w:t>
            </w:r>
          </w:p>
        </w:tc>
        <w:tc>
          <w:tcPr>
            <w:tcW w:w="849" w:type="dxa"/>
            <w:tcBorders>
              <w:top w:val="nil"/>
              <w:left w:val="nil"/>
              <w:bottom w:val="single" w:sz="4" w:space="0" w:color="auto"/>
              <w:right w:val="single" w:sz="4" w:space="0" w:color="auto"/>
            </w:tcBorders>
            <w:shd w:val="clear" w:color="auto" w:fill="auto"/>
            <w:noWrap/>
            <w:vAlign w:val="center"/>
            <w:hideMark/>
          </w:tcPr>
          <w:p w14:paraId="2334D7F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1,22</w:t>
            </w:r>
          </w:p>
        </w:tc>
        <w:tc>
          <w:tcPr>
            <w:tcW w:w="849" w:type="dxa"/>
            <w:tcBorders>
              <w:top w:val="nil"/>
              <w:left w:val="nil"/>
              <w:bottom w:val="single" w:sz="4" w:space="0" w:color="auto"/>
              <w:right w:val="single" w:sz="4" w:space="0" w:color="auto"/>
            </w:tcBorders>
            <w:shd w:val="clear" w:color="auto" w:fill="auto"/>
            <w:noWrap/>
            <w:vAlign w:val="center"/>
            <w:hideMark/>
          </w:tcPr>
          <w:p w14:paraId="3D4F10E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1,23</w:t>
            </w:r>
          </w:p>
        </w:tc>
        <w:tc>
          <w:tcPr>
            <w:tcW w:w="682" w:type="dxa"/>
            <w:tcBorders>
              <w:top w:val="nil"/>
              <w:left w:val="nil"/>
              <w:bottom w:val="single" w:sz="4" w:space="0" w:color="auto"/>
              <w:right w:val="single" w:sz="4" w:space="0" w:color="auto"/>
            </w:tcBorders>
            <w:shd w:val="clear" w:color="auto" w:fill="auto"/>
            <w:noWrap/>
            <w:vAlign w:val="center"/>
            <w:hideMark/>
          </w:tcPr>
          <w:p w14:paraId="1D4746E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0,17</w:t>
            </w:r>
          </w:p>
        </w:tc>
        <w:tc>
          <w:tcPr>
            <w:tcW w:w="707" w:type="dxa"/>
            <w:tcBorders>
              <w:top w:val="nil"/>
              <w:left w:val="nil"/>
              <w:bottom w:val="single" w:sz="4" w:space="0" w:color="auto"/>
              <w:right w:val="single" w:sz="4" w:space="0" w:color="auto"/>
            </w:tcBorders>
            <w:shd w:val="clear" w:color="auto" w:fill="auto"/>
            <w:noWrap/>
            <w:vAlign w:val="center"/>
            <w:hideMark/>
          </w:tcPr>
          <w:p w14:paraId="5277EA7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0,07</w:t>
            </w:r>
          </w:p>
        </w:tc>
        <w:tc>
          <w:tcPr>
            <w:tcW w:w="849" w:type="dxa"/>
            <w:tcBorders>
              <w:top w:val="nil"/>
              <w:left w:val="nil"/>
              <w:bottom w:val="single" w:sz="4" w:space="0" w:color="auto"/>
              <w:right w:val="single" w:sz="4" w:space="0" w:color="auto"/>
            </w:tcBorders>
            <w:shd w:val="clear" w:color="auto" w:fill="auto"/>
            <w:noWrap/>
            <w:vAlign w:val="center"/>
            <w:hideMark/>
          </w:tcPr>
          <w:p w14:paraId="5D6B2D0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1,46</w:t>
            </w:r>
          </w:p>
        </w:tc>
        <w:tc>
          <w:tcPr>
            <w:tcW w:w="849" w:type="dxa"/>
            <w:tcBorders>
              <w:top w:val="nil"/>
              <w:left w:val="nil"/>
              <w:bottom w:val="single" w:sz="4" w:space="0" w:color="auto"/>
              <w:right w:val="single" w:sz="4" w:space="0" w:color="auto"/>
            </w:tcBorders>
            <w:shd w:val="clear" w:color="auto" w:fill="auto"/>
            <w:noWrap/>
            <w:vAlign w:val="center"/>
            <w:hideMark/>
          </w:tcPr>
          <w:p w14:paraId="73AA3B4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1,01</w:t>
            </w:r>
          </w:p>
        </w:tc>
        <w:tc>
          <w:tcPr>
            <w:tcW w:w="1201" w:type="dxa"/>
            <w:tcBorders>
              <w:top w:val="nil"/>
              <w:left w:val="nil"/>
              <w:bottom w:val="single" w:sz="4" w:space="0" w:color="auto"/>
              <w:right w:val="single" w:sz="4" w:space="0" w:color="auto"/>
            </w:tcBorders>
            <w:shd w:val="clear" w:color="auto" w:fill="auto"/>
            <w:noWrap/>
            <w:vAlign w:val="center"/>
            <w:hideMark/>
          </w:tcPr>
          <w:p w14:paraId="64B20529"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06C214DA" w14:textId="77777777" w:rsidTr="00F541F0">
        <w:trPr>
          <w:trHeight w:val="300"/>
        </w:trPr>
        <w:tc>
          <w:tcPr>
            <w:tcW w:w="503" w:type="dxa"/>
            <w:vMerge/>
            <w:tcBorders>
              <w:top w:val="nil"/>
              <w:left w:val="single" w:sz="4" w:space="0" w:color="auto"/>
              <w:bottom w:val="single" w:sz="4" w:space="0" w:color="auto"/>
              <w:right w:val="single" w:sz="4" w:space="0" w:color="auto"/>
            </w:tcBorders>
            <w:vAlign w:val="center"/>
            <w:hideMark/>
          </w:tcPr>
          <w:p w14:paraId="001F7896"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5261CBD0" w14:textId="77777777" w:rsidR="00F541F0" w:rsidRPr="00F541F0" w:rsidRDefault="00F541F0" w:rsidP="00F541F0">
            <w:pPr>
              <w:spacing w:line="240" w:lineRule="auto"/>
              <w:jc w:val="left"/>
              <w:rPr>
                <w:rFonts w:eastAsia="Times New Roman" w:cs="Times New Roman"/>
                <w:i/>
                <w:iCs/>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0CD4C2AF"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w:t>
            </w:r>
            <w:r w:rsidRPr="00F541F0">
              <w:rPr>
                <w:rFonts w:eastAsia="Times New Roman" w:cs="Times New Roman"/>
                <w:i/>
                <w:iCs/>
                <w:color w:val="000000"/>
                <w:sz w:val="20"/>
                <w:szCs w:val="20"/>
                <w:lang w:val="id-ID" w:eastAsia="id-ID"/>
              </w:rPr>
              <w:t xml:space="preserve">assembly </w:t>
            </w:r>
          </w:p>
        </w:tc>
        <w:tc>
          <w:tcPr>
            <w:tcW w:w="849" w:type="dxa"/>
            <w:tcBorders>
              <w:top w:val="nil"/>
              <w:left w:val="nil"/>
              <w:bottom w:val="single" w:sz="4" w:space="0" w:color="auto"/>
              <w:right w:val="single" w:sz="4" w:space="0" w:color="auto"/>
            </w:tcBorders>
            <w:shd w:val="clear" w:color="auto" w:fill="auto"/>
            <w:noWrap/>
            <w:vAlign w:val="center"/>
            <w:hideMark/>
          </w:tcPr>
          <w:p w14:paraId="593D667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67,57</w:t>
            </w:r>
          </w:p>
        </w:tc>
        <w:tc>
          <w:tcPr>
            <w:tcW w:w="849" w:type="dxa"/>
            <w:tcBorders>
              <w:top w:val="nil"/>
              <w:left w:val="nil"/>
              <w:bottom w:val="single" w:sz="4" w:space="0" w:color="auto"/>
              <w:right w:val="single" w:sz="4" w:space="0" w:color="auto"/>
            </w:tcBorders>
            <w:shd w:val="clear" w:color="auto" w:fill="auto"/>
            <w:noWrap/>
            <w:vAlign w:val="center"/>
            <w:hideMark/>
          </w:tcPr>
          <w:p w14:paraId="2390306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67,03</w:t>
            </w:r>
          </w:p>
        </w:tc>
        <w:tc>
          <w:tcPr>
            <w:tcW w:w="849" w:type="dxa"/>
            <w:tcBorders>
              <w:top w:val="nil"/>
              <w:left w:val="nil"/>
              <w:bottom w:val="single" w:sz="4" w:space="0" w:color="auto"/>
              <w:right w:val="single" w:sz="4" w:space="0" w:color="auto"/>
            </w:tcBorders>
            <w:shd w:val="clear" w:color="auto" w:fill="auto"/>
            <w:noWrap/>
            <w:vAlign w:val="center"/>
            <w:hideMark/>
          </w:tcPr>
          <w:p w14:paraId="6D9EBFF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66,72</w:t>
            </w:r>
          </w:p>
        </w:tc>
        <w:tc>
          <w:tcPr>
            <w:tcW w:w="849" w:type="dxa"/>
            <w:tcBorders>
              <w:top w:val="nil"/>
              <w:left w:val="nil"/>
              <w:bottom w:val="single" w:sz="4" w:space="0" w:color="auto"/>
              <w:right w:val="single" w:sz="4" w:space="0" w:color="auto"/>
            </w:tcBorders>
            <w:shd w:val="clear" w:color="auto" w:fill="auto"/>
            <w:noWrap/>
            <w:vAlign w:val="center"/>
            <w:hideMark/>
          </w:tcPr>
          <w:p w14:paraId="7E36E53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67,41</w:t>
            </w:r>
          </w:p>
        </w:tc>
        <w:tc>
          <w:tcPr>
            <w:tcW w:w="849" w:type="dxa"/>
            <w:tcBorders>
              <w:top w:val="nil"/>
              <w:left w:val="nil"/>
              <w:bottom w:val="single" w:sz="4" w:space="0" w:color="auto"/>
              <w:right w:val="single" w:sz="4" w:space="0" w:color="auto"/>
            </w:tcBorders>
            <w:shd w:val="clear" w:color="auto" w:fill="auto"/>
            <w:noWrap/>
            <w:vAlign w:val="center"/>
            <w:hideMark/>
          </w:tcPr>
          <w:p w14:paraId="1B04F05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67,50</w:t>
            </w:r>
          </w:p>
        </w:tc>
        <w:tc>
          <w:tcPr>
            <w:tcW w:w="849" w:type="dxa"/>
            <w:tcBorders>
              <w:top w:val="nil"/>
              <w:left w:val="nil"/>
              <w:bottom w:val="single" w:sz="4" w:space="0" w:color="auto"/>
              <w:right w:val="single" w:sz="4" w:space="0" w:color="auto"/>
            </w:tcBorders>
            <w:shd w:val="clear" w:color="auto" w:fill="auto"/>
            <w:noWrap/>
            <w:vAlign w:val="center"/>
            <w:hideMark/>
          </w:tcPr>
          <w:p w14:paraId="2785D0D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67,24</w:t>
            </w:r>
          </w:p>
        </w:tc>
        <w:tc>
          <w:tcPr>
            <w:tcW w:w="682" w:type="dxa"/>
            <w:tcBorders>
              <w:top w:val="nil"/>
              <w:left w:val="nil"/>
              <w:bottom w:val="single" w:sz="4" w:space="0" w:color="auto"/>
              <w:right w:val="single" w:sz="4" w:space="0" w:color="auto"/>
            </w:tcBorders>
            <w:shd w:val="clear" w:color="auto" w:fill="auto"/>
            <w:noWrap/>
            <w:vAlign w:val="center"/>
            <w:hideMark/>
          </w:tcPr>
          <w:p w14:paraId="53AA872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0,55</w:t>
            </w:r>
          </w:p>
        </w:tc>
        <w:tc>
          <w:tcPr>
            <w:tcW w:w="707" w:type="dxa"/>
            <w:tcBorders>
              <w:top w:val="nil"/>
              <w:left w:val="nil"/>
              <w:bottom w:val="single" w:sz="4" w:space="0" w:color="auto"/>
              <w:right w:val="single" w:sz="4" w:space="0" w:color="auto"/>
            </w:tcBorders>
            <w:shd w:val="clear" w:color="auto" w:fill="auto"/>
            <w:noWrap/>
            <w:vAlign w:val="center"/>
            <w:hideMark/>
          </w:tcPr>
          <w:p w14:paraId="500FA6F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0,25</w:t>
            </w:r>
          </w:p>
        </w:tc>
        <w:tc>
          <w:tcPr>
            <w:tcW w:w="849" w:type="dxa"/>
            <w:tcBorders>
              <w:top w:val="nil"/>
              <w:left w:val="nil"/>
              <w:bottom w:val="single" w:sz="4" w:space="0" w:color="auto"/>
              <w:right w:val="single" w:sz="4" w:space="0" w:color="auto"/>
            </w:tcBorders>
            <w:shd w:val="clear" w:color="auto" w:fill="auto"/>
            <w:noWrap/>
            <w:vAlign w:val="center"/>
            <w:hideMark/>
          </w:tcPr>
          <w:p w14:paraId="0385AD6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67,99</w:t>
            </w:r>
          </w:p>
        </w:tc>
        <w:tc>
          <w:tcPr>
            <w:tcW w:w="849" w:type="dxa"/>
            <w:tcBorders>
              <w:top w:val="nil"/>
              <w:left w:val="nil"/>
              <w:bottom w:val="single" w:sz="4" w:space="0" w:color="auto"/>
              <w:right w:val="single" w:sz="4" w:space="0" w:color="auto"/>
            </w:tcBorders>
            <w:shd w:val="clear" w:color="auto" w:fill="auto"/>
            <w:noWrap/>
            <w:vAlign w:val="center"/>
            <w:hideMark/>
          </w:tcPr>
          <w:p w14:paraId="3A5AD19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66,50</w:t>
            </w:r>
          </w:p>
        </w:tc>
        <w:tc>
          <w:tcPr>
            <w:tcW w:w="1201" w:type="dxa"/>
            <w:tcBorders>
              <w:top w:val="nil"/>
              <w:left w:val="nil"/>
              <w:bottom w:val="single" w:sz="4" w:space="0" w:color="auto"/>
              <w:right w:val="single" w:sz="4" w:space="0" w:color="auto"/>
            </w:tcBorders>
            <w:shd w:val="clear" w:color="auto" w:fill="auto"/>
            <w:noWrap/>
            <w:vAlign w:val="center"/>
            <w:hideMark/>
          </w:tcPr>
          <w:p w14:paraId="49276107"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21CD483C"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5EA6915C"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37237008" w14:textId="77777777" w:rsidR="00F541F0" w:rsidRPr="00F541F0" w:rsidRDefault="00F541F0" w:rsidP="00F541F0">
            <w:pPr>
              <w:spacing w:line="240" w:lineRule="auto"/>
              <w:jc w:val="left"/>
              <w:rPr>
                <w:rFonts w:eastAsia="Times New Roman" w:cs="Times New Roman"/>
                <w:i/>
                <w:iCs/>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658DB52D"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Memindahkan meteran air ke area uji kebocoran 1</w:t>
            </w:r>
          </w:p>
        </w:tc>
        <w:tc>
          <w:tcPr>
            <w:tcW w:w="849" w:type="dxa"/>
            <w:tcBorders>
              <w:top w:val="nil"/>
              <w:left w:val="nil"/>
              <w:bottom w:val="single" w:sz="4" w:space="0" w:color="auto"/>
              <w:right w:val="single" w:sz="4" w:space="0" w:color="auto"/>
            </w:tcBorders>
            <w:shd w:val="clear" w:color="auto" w:fill="auto"/>
            <w:noWrap/>
            <w:vAlign w:val="center"/>
            <w:hideMark/>
          </w:tcPr>
          <w:p w14:paraId="086C6A2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6,11</w:t>
            </w:r>
          </w:p>
        </w:tc>
        <w:tc>
          <w:tcPr>
            <w:tcW w:w="849" w:type="dxa"/>
            <w:tcBorders>
              <w:top w:val="nil"/>
              <w:left w:val="nil"/>
              <w:bottom w:val="single" w:sz="4" w:space="0" w:color="auto"/>
              <w:right w:val="single" w:sz="4" w:space="0" w:color="auto"/>
            </w:tcBorders>
            <w:shd w:val="clear" w:color="auto" w:fill="auto"/>
            <w:noWrap/>
            <w:vAlign w:val="center"/>
            <w:hideMark/>
          </w:tcPr>
          <w:p w14:paraId="422FFAE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5,97</w:t>
            </w:r>
          </w:p>
        </w:tc>
        <w:tc>
          <w:tcPr>
            <w:tcW w:w="849" w:type="dxa"/>
            <w:tcBorders>
              <w:top w:val="nil"/>
              <w:left w:val="nil"/>
              <w:bottom w:val="single" w:sz="4" w:space="0" w:color="auto"/>
              <w:right w:val="single" w:sz="4" w:space="0" w:color="auto"/>
            </w:tcBorders>
            <w:shd w:val="clear" w:color="auto" w:fill="auto"/>
            <w:noWrap/>
            <w:vAlign w:val="center"/>
            <w:hideMark/>
          </w:tcPr>
          <w:p w14:paraId="45B87ED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5,42</w:t>
            </w:r>
          </w:p>
        </w:tc>
        <w:tc>
          <w:tcPr>
            <w:tcW w:w="849" w:type="dxa"/>
            <w:tcBorders>
              <w:top w:val="nil"/>
              <w:left w:val="nil"/>
              <w:bottom w:val="single" w:sz="4" w:space="0" w:color="auto"/>
              <w:right w:val="single" w:sz="4" w:space="0" w:color="auto"/>
            </w:tcBorders>
            <w:shd w:val="clear" w:color="auto" w:fill="auto"/>
            <w:noWrap/>
            <w:vAlign w:val="center"/>
            <w:hideMark/>
          </w:tcPr>
          <w:p w14:paraId="51E7475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5,80</w:t>
            </w:r>
          </w:p>
        </w:tc>
        <w:tc>
          <w:tcPr>
            <w:tcW w:w="849" w:type="dxa"/>
            <w:tcBorders>
              <w:top w:val="nil"/>
              <w:left w:val="nil"/>
              <w:bottom w:val="single" w:sz="4" w:space="0" w:color="auto"/>
              <w:right w:val="single" w:sz="4" w:space="0" w:color="auto"/>
            </w:tcBorders>
            <w:shd w:val="clear" w:color="auto" w:fill="auto"/>
            <w:noWrap/>
            <w:vAlign w:val="center"/>
            <w:hideMark/>
          </w:tcPr>
          <w:p w14:paraId="30A9904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5,96</w:t>
            </w:r>
          </w:p>
        </w:tc>
        <w:tc>
          <w:tcPr>
            <w:tcW w:w="849" w:type="dxa"/>
            <w:tcBorders>
              <w:top w:val="nil"/>
              <w:left w:val="nil"/>
              <w:bottom w:val="single" w:sz="4" w:space="0" w:color="auto"/>
              <w:right w:val="single" w:sz="4" w:space="0" w:color="auto"/>
            </w:tcBorders>
            <w:shd w:val="clear" w:color="auto" w:fill="auto"/>
            <w:noWrap/>
            <w:vAlign w:val="center"/>
            <w:hideMark/>
          </w:tcPr>
          <w:p w14:paraId="7410D74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5,85</w:t>
            </w:r>
          </w:p>
        </w:tc>
        <w:tc>
          <w:tcPr>
            <w:tcW w:w="682" w:type="dxa"/>
            <w:tcBorders>
              <w:top w:val="nil"/>
              <w:left w:val="nil"/>
              <w:bottom w:val="single" w:sz="4" w:space="0" w:color="auto"/>
              <w:right w:val="single" w:sz="4" w:space="0" w:color="auto"/>
            </w:tcBorders>
            <w:shd w:val="clear" w:color="auto" w:fill="auto"/>
            <w:noWrap/>
            <w:vAlign w:val="center"/>
            <w:hideMark/>
          </w:tcPr>
          <w:p w14:paraId="452060D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0,38</w:t>
            </w:r>
          </w:p>
        </w:tc>
        <w:tc>
          <w:tcPr>
            <w:tcW w:w="707" w:type="dxa"/>
            <w:tcBorders>
              <w:top w:val="nil"/>
              <w:left w:val="nil"/>
              <w:bottom w:val="single" w:sz="4" w:space="0" w:color="auto"/>
              <w:right w:val="single" w:sz="4" w:space="0" w:color="auto"/>
            </w:tcBorders>
            <w:shd w:val="clear" w:color="auto" w:fill="auto"/>
            <w:noWrap/>
            <w:vAlign w:val="center"/>
            <w:hideMark/>
          </w:tcPr>
          <w:p w14:paraId="062FF70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0,17</w:t>
            </w:r>
          </w:p>
        </w:tc>
        <w:tc>
          <w:tcPr>
            <w:tcW w:w="849" w:type="dxa"/>
            <w:tcBorders>
              <w:top w:val="nil"/>
              <w:left w:val="nil"/>
              <w:bottom w:val="single" w:sz="4" w:space="0" w:color="auto"/>
              <w:right w:val="single" w:sz="4" w:space="0" w:color="auto"/>
            </w:tcBorders>
            <w:shd w:val="clear" w:color="auto" w:fill="auto"/>
            <w:noWrap/>
            <w:vAlign w:val="center"/>
            <w:hideMark/>
          </w:tcPr>
          <w:p w14:paraId="792519C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6,36</w:t>
            </w:r>
          </w:p>
        </w:tc>
        <w:tc>
          <w:tcPr>
            <w:tcW w:w="849" w:type="dxa"/>
            <w:tcBorders>
              <w:top w:val="nil"/>
              <w:left w:val="nil"/>
              <w:bottom w:val="single" w:sz="4" w:space="0" w:color="auto"/>
              <w:right w:val="single" w:sz="4" w:space="0" w:color="auto"/>
            </w:tcBorders>
            <w:shd w:val="clear" w:color="auto" w:fill="auto"/>
            <w:noWrap/>
            <w:vAlign w:val="center"/>
            <w:hideMark/>
          </w:tcPr>
          <w:p w14:paraId="1F5B4E7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5,33</w:t>
            </w:r>
          </w:p>
        </w:tc>
        <w:tc>
          <w:tcPr>
            <w:tcW w:w="1201" w:type="dxa"/>
            <w:tcBorders>
              <w:top w:val="nil"/>
              <w:left w:val="nil"/>
              <w:bottom w:val="single" w:sz="4" w:space="0" w:color="auto"/>
              <w:right w:val="single" w:sz="4" w:space="0" w:color="auto"/>
            </w:tcBorders>
            <w:shd w:val="clear" w:color="auto" w:fill="auto"/>
            <w:noWrap/>
            <w:vAlign w:val="center"/>
            <w:hideMark/>
          </w:tcPr>
          <w:p w14:paraId="0CDD5331"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1FD9F758" w14:textId="77777777" w:rsidTr="00F541F0">
        <w:trPr>
          <w:trHeight w:val="510"/>
        </w:trPr>
        <w:tc>
          <w:tcPr>
            <w:tcW w:w="503" w:type="dxa"/>
            <w:vMerge w:val="restart"/>
            <w:tcBorders>
              <w:top w:val="nil"/>
              <w:left w:val="single" w:sz="4" w:space="0" w:color="auto"/>
              <w:bottom w:val="single" w:sz="4" w:space="0" w:color="auto"/>
              <w:right w:val="single" w:sz="4" w:space="0" w:color="auto"/>
            </w:tcBorders>
            <w:shd w:val="clear" w:color="auto" w:fill="auto"/>
            <w:vAlign w:val="center"/>
            <w:hideMark/>
          </w:tcPr>
          <w:p w14:paraId="5B58D992"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24</w:t>
            </w:r>
          </w:p>
        </w:tc>
        <w:tc>
          <w:tcPr>
            <w:tcW w:w="1201" w:type="dxa"/>
            <w:vMerge w:val="restart"/>
            <w:tcBorders>
              <w:top w:val="nil"/>
              <w:left w:val="single" w:sz="4" w:space="0" w:color="auto"/>
              <w:bottom w:val="single" w:sz="4" w:space="0" w:color="auto"/>
              <w:right w:val="single" w:sz="4" w:space="0" w:color="auto"/>
            </w:tcBorders>
            <w:shd w:val="clear" w:color="auto" w:fill="auto"/>
            <w:vAlign w:val="center"/>
            <w:hideMark/>
          </w:tcPr>
          <w:p w14:paraId="7A9FA395"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Uji kebocoran 1 meteran air</w:t>
            </w:r>
          </w:p>
        </w:tc>
        <w:tc>
          <w:tcPr>
            <w:tcW w:w="1342" w:type="dxa"/>
            <w:tcBorders>
              <w:top w:val="nil"/>
              <w:left w:val="nil"/>
              <w:bottom w:val="single" w:sz="4" w:space="0" w:color="auto"/>
              <w:right w:val="single" w:sz="4" w:space="0" w:color="auto"/>
            </w:tcBorders>
            <w:shd w:val="clear" w:color="auto" w:fill="auto"/>
            <w:vAlign w:val="center"/>
            <w:hideMark/>
          </w:tcPr>
          <w:p w14:paraId="59537A65"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Mengambil meteran air</w:t>
            </w:r>
          </w:p>
        </w:tc>
        <w:tc>
          <w:tcPr>
            <w:tcW w:w="849" w:type="dxa"/>
            <w:tcBorders>
              <w:top w:val="nil"/>
              <w:left w:val="nil"/>
              <w:bottom w:val="single" w:sz="4" w:space="0" w:color="auto"/>
              <w:right w:val="single" w:sz="4" w:space="0" w:color="auto"/>
            </w:tcBorders>
            <w:shd w:val="clear" w:color="auto" w:fill="auto"/>
            <w:noWrap/>
            <w:vAlign w:val="center"/>
            <w:hideMark/>
          </w:tcPr>
          <w:p w14:paraId="728B6AD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1,30</w:t>
            </w:r>
          </w:p>
        </w:tc>
        <w:tc>
          <w:tcPr>
            <w:tcW w:w="849" w:type="dxa"/>
            <w:tcBorders>
              <w:top w:val="nil"/>
              <w:left w:val="nil"/>
              <w:bottom w:val="single" w:sz="4" w:space="0" w:color="auto"/>
              <w:right w:val="single" w:sz="4" w:space="0" w:color="auto"/>
            </w:tcBorders>
            <w:shd w:val="clear" w:color="auto" w:fill="auto"/>
            <w:noWrap/>
            <w:vAlign w:val="center"/>
            <w:hideMark/>
          </w:tcPr>
          <w:p w14:paraId="698F183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1,49</w:t>
            </w:r>
          </w:p>
        </w:tc>
        <w:tc>
          <w:tcPr>
            <w:tcW w:w="849" w:type="dxa"/>
            <w:tcBorders>
              <w:top w:val="nil"/>
              <w:left w:val="nil"/>
              <w:bottom w:val="single" w:sz="4" w:space="0" w:color="auto"/>
              <w:right w:val="single" w:sz="4" w:space="0" w:color="auto"/>
            </w:tcBorders>
            <w:shd w:val="clear" w:color="auto" w:fill="auto"/>
            <w:noWrap/>
            <w:vAlign w:val="center"/>
            <w:hideMark/>
          </w:tcPr>
          <w:p w14:paraId="319FF85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1,17</w:t>
            </w:r>
          </w:p>
        </w:tc>
        <w:tc>
          <w:tcPr>
            <w:tcW w:w="849" w:type="dxa"/>
            <w:tcBorders>
              <w:top w:val="nil"/>
              <w:left w:val="nil"/>
              <w:bottom w:val="single" w:sz="4" w:space="0" w:color="auto"/>
              <w:right w:val="single" w:sz="4" w:space="0" w:color="auto"/>
            </w:tcBorders>
            <w:shd w:val="clear" w:color="auto" w:fill="auto"/>
            <w:noWrap/>
            <w:vAlign w:val="center"/>
            <w:hideMark/>
          </w:tcPr>
          <w:p w14:paraId="610670E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1,14</w:t>
            </w:r>
          </w:p>
        </w:tc>
        <w:tc>
          <w:tcPr>
            <w:tcW w:w="849" w:type="dxa"/>
            <w:tcBorders>
              <w:top w:val="nil"/>
              <w:left w:val="nil"/>
              <w:bottom w:val="single" w:sz="4" w:space="0" w:color="auto"/>
              <w:right w:val="single" w:sz="4" w:space="0" w:color="auto"/>
            </w:tcBorders>
            <w:shd w:val="clear" w:color="auto" w:fill="auto"/>
            <w:noWrap/>
            <w:vAlign w:val="center"/>
            <w:hideMark/>
          </w:tcPr>
          <w:p w14:paraId="4F26253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1,20</w:t>
            </w:r>
          </w:p>
        </w:tc>
        <w:tc>
          <w:tcPr>
            <w:tcW w:w="849" w:type="dxa"/>
            <w:tcBorders>
              <w:top w:val="nil"/>
              <w:left w:val="nil"/>
              <w:bottom w:val="single" w:sz="4" w:space="0" w:color="auto"/>
              <w:right w:val="single" w:sz="4" w:space="0" w:color="auto"/>
            </w:tcBorders>
            <w:shd w:val="clear" w:color="auto" w:fill="auto"/>
            <w:noWrap/>
            <w:vAlign w:val="center"/>
            <w:hideMark/>
          </w:tcPr>
          <w:p w14:paraId="056E538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1,26</w:t>
            </w:r>
          </w:p>
        </w:tc>
        <w:tc>
          <w:tcPr>
            <w:tcW w:w="682" w:type="dxa"/>
            <w:tcBorders>
              <w:top w:val="nil"/>
              <w:left w:val="nil"/>
              <w:bottom w:val="single" w:sz="4" w:space="0" w:color="auto"/>
              <w:right w:val="single" w:sz="4" w:space="0" w:color="auto"/>
            </w:tcBorders>
            <w:shd w:val="clear" w:color="auto" w:fill="auto"/>
            <w:noWrap/>
            <w:vAlign w:val="center"/>
            <w:hideMark/>
          </w:tcPr>
          <w:p w14:paraId="7487EDE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0,20</w:t>
            </w:r>
          </w:p>
        </w:tc>
        <w:tc>
          <w:tcPr>
            <w:tcW w:w="707" w:type="dxa"/>
            <w:tcBorders>
              <w:top w:val="nil"/>
              <w:left w:val="nil"/>
              <w:bottom w:val="single" w:sz="4" w:space="0" w:color="auto"/>
              <w:right w:val="single" w:sz="4" w:space="0" w:color="auto"/>
            </w:tcBorders>
            <w:shd w:val="clear" w:color="auto" w:fill="auto"/>
            <w:noWrap/>
            <w:vAlign w:val="center"/>
            <w:hideMark/>
          </w:tcPr>
          <w:p w14:paraId="1DBEEB7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0,09</w:t>
            </w:r>
          </w:p>
        </w:tc>
        <w:tc>
          <w:tcPr>
            <w:tcW w:w="849" w:type="dxa"/>
            <w:tcBorders>
              <w:top w:val="nil"/>
              <w:left w:val="nil"/>
              <w:bottom w:val="single" w:sz="4" w:space="0" w:color="auto"/>
              <w:right w:val="single" w:sz="4" w:space="0" w:color="auto"/>
            </w:tcBorders>
            <w:shd w:val="clear" w:color="auto" w:fill="auto"/>
            <w:noWrap/>
            <w:vAlign w:val="center"/>
            <w:hideMark/>
          </w:tcPr>
          <w:p w14:paraId="405D37A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1,53</w:t>
            </w:r>
          </w:p>
        </w:tc>
        <w:tc>
          <w:tcPr>
            <w:tcW w:w="849" w:type="dxa"/>
            <w:tcBorders>
              <w:top w:val="nil"/>
              <w:left w:val="nil"/>
              <w:bottom w:val="single" w:sz="4" w:space="0" w:color="auto"/>
              <w:right w:val="single" w:sz="4" w:space="0" w:color="auto"/>
            </w:tcBorders>
            <w:shd w:val="clear" w:color="auto" w:fill="auto"/>
            <w:noWrap/>
            <w:vAlign w:val="center"/>
            <w:hideMark/>
          </w:tcPr>
          <w:p w14:paraId="532E188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0,99</w:t>
            </w:r>
          </w:p>
        </w:tc>
        <w:tc>
          <w:tcPr>
            <w:tcW w:w="1201" w:type="dxa"/>
            <w:tcBorders>
              <w:top w:val="nil"/>
              <w:left w:val="nil"/>
              <w:bottom w:val="single" w:sz="4" w:space="0" w:color="auto"/>
              <w:right w:val="single" w:sz="4" w:space="0" w:color="auto"/>
            </w:tcBorders>
            <w:shd w:val="clear" w:color="auto" w:fill="auto"/>
            <w:noWrap/>
            <w:vAlign w:val="center"/>
            <w:hideMark/>
          </w:tcPr>
          <w:p w14:paraId="2A6FD8B9"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21E1A3F3"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07F29F0C"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01CC4C0E"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158E6D83"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Memasang meteran air pada pipa uji kebocoran</w:t>
            </w:r>
          </w:p>
        </w:tc>
        <w:tc>
          <w:tcPr>
            <w:tcW w:w="849" w:type="dxa"/>
            <w:tcBorders>
              <w:top w:val="nil"/>
              <w:left w:val="nil"/>
              <w:bottom w:val="single" w:sz="4" w:space="0" w:color="auto"/>
              <w:right w:val="single" w:sz="4" w:space="0" w:color="auto"/>
            </w:tcBorders>
            <w:shd w:val="clear" w:color="auto" w:fill="auto"/>
            <w:noWrap/>
            <w:vAlign w:val="center"/>
            <w:hideMark/>
          </w:tcPr>
          <w:p w14:paraId="140BE57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6,66</w:t>
            </w:r>
          </w:p>
        </w:tc>
        <w:tc>
          <w:tcPr>
            <w:tcW w:w="849" w:type="dxa"/>
            <w:tcBorders>
              <w:top w:val="nil"/>
              <w:left w:val="nil"/>
              <w:bottom w:val="single" w:sz="4" w:space="0" w:color="auto"/>
              <w:right w:val="single" w:sz="4" w:space="0" w:color="auto"/>
            </w:tcBorders>
            <w:shd w:val="clear" w:color="auto" w:fill="auto"/>
            <w:noWrap/>
            <w:vAlign w:val="center"/>
            <w:hideMark/>
          </w:tcPr>
          <w:p w14:paraId="276E59B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7,12</w:t>
            </w:r>
          </w:p>
        </w:tc>
        <w:tc>
          <w:tcPr>
            <w:tcW w:w="849" w:type="dxa"/>
            <w:tcBorders>
              <w:top w:val="nil"/>
              <w:left w:val="nil"/>
              <w:bottom w:val="single" w:sz="4" w:space="0" w:color="auto"/>
              <w:right w:val="single" w:sz="4" w:space="0" w:color="auto"/>
            </w:tcBorders>
            <w:shd w:val="clear" w:color="auto" w:fill="auto"/>
            <w:noWrap/>
            <w:vAlign w:val="center"/>
            <w:hideMark/>
          </w:tcPr>
          <w:p w14:paraId="4F74EC1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6,31</w:t>
            </w:r>
          </w:p>
        </w:tc>
        <w:tc>
          <w:tcPr>
            <w:tcW w:w="849" w:type="dxa"/>
            <w:tcBorders>
              <w:top w:val="nil"/>
              <w:left w:val="nil"/>
              <w:bottom w:val="single" w:sz="4" w:space="0" w:color="auto"/>
              <w:right w:val="single" w:sz="4" w:space="0" w:color="auto"/>
            </w:tcBorders>
            <w:shd w:val="clear" w:color="auto" w:fill="auto"/>
            <w:noWrap/>
            <w:vAlign w:val="center"/>
            <w:hideMark/>
          </w:tcPr>
          <w:p w14:paraId="53921F0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6,79</w:t>
            </w:r>
          </w:p>
        </w:tc>
        <w:tc>
          <w:tcPr>
            <w:tcW w:w="849" w:type="dxa"/>
            <w:tcBorders>
              <w:top w:val="nil"/>
              <w:left w:val="nil"/>
              <w:bottom w:val="single" w:sz="4" w:space="0" w:color="auto"/>
              <w:right w:val="single" w:sz="4" w:space="0" w:color="auto"/>
            </w:tcBorders>
            <w:shd w:val="clear" w:color="auto" w:fill="auto"/>
            <w:noWrap/>
            <w:vAlign w:val="center"/>
            <w:hideMark/>
          </w:tcPr>
          <w:p w14:paraId="27BDF06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6,91</w:t>
            </w:r>
          </w:p>
        </w:tc>
        <w:tc>
          <w:tcPr>
            <w:tcW w:w="849" w:type="dxa"/>
            <w:tcBorders>
              <w:top w:val="nil"/>
              <w:left w:val="nil"/>
              <w:bottom w:val="single" w:sz="4" w:space="0" w:color="auto"/>
              <w:right w:val="single" w:sz="4" w:space="0" w:color="auto"/>
            </w:tcBorders>
            <w:shd w:val="clear" w:color="auto" w:fill="auto"/>
            <w:noWrap/>
            <w:vAlign w:val="center"/>
            <w:hideMark/>
          </w:tcPr>
          <w:p w14:paraId="3CBC0EC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6,76</w:t>
            </w:r>
          </w:p>
        </w:tc>
        <w:tc>
          <w:tcPr>
            <w:tcW w:w="682" w:type="dxa"/>
            <w:tcBorders>
              <w:top w:val="nil"/>
              <w:left w:val="nil"/>
              <w:bottom w:val="single" w:sz="4" w:space="0" w:color="auto"/>
              <w:right w:val="single" w:sz="4" w:space="0" w:color="auto"/>
            </w:tcBorders>
            <w:shd w:val="clear" w:color="auto" w:fill="auto"/>
            <w:noWrap/>
            <w:vAlign w:val="center"/>
            <w:hideMark/>
          </w:tcPr>
          <w:p w14:paraId="1590026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0,43</w:t>
            </w:r>
          </w:p>
        </w:tc>
        <w:tc>
          <w:tcPr>
            <w:tcW w:w="707" w:type="dxa"/>
            <w:tcBorders>
              <w:top w:val="nil"/>
              <w:left w:val="nil"/>
              <w:bottom w:val="single" w:sz="4" w:space="0" w:color="auto"/>
              <w:right w:val="single" w:sz="4" w:space="0" w:color="auto"/>
            </w:tcBorders>
            <w:shd w:val="clear" w:color="auto" w:fill="auto"/>
            <w:noWrap/>
            <w:vAlign w:val="center"/>
            <w:hideMark/>
          </w:tcPr>
          <w:p w14:paraId="50B9B51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0,19</w:t>
            </w:r>
          </w:p>
        </w:tc>
        <w:tc>
          <w:tcPr>
            <w:tcW w:w="849" w:type="dxa"/>
            <w:tcBorders>
              <w:top w:val="nil"/>
              <w:left w:val="nil"/>
              <w:bottom w:val="single" w:sz="4" w:space="0" w:color="auto"/>
              <w:right w:val="single" w:sz="4" w:space="0" w:color="auto"/>
            </w:tcBorders>
            <w:shd w:val="clear" w:color="auto" w:fill="auto"/>
            <w:noWrap/>
            <w:vAlign w:val="center"/>
            <w:hideMark/>
          </w:tcPr>
          <w:p w14:paraId="7F63F9C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7,33</w:t>
            </w:r>
          </w:p>
        </w:tc>
        <w:tc>
          <w:tcPr>
            <w:tcW w:w="849" w:type="dxa"/>
            <w:tcBorders>
              <w:top w:val="nil"/>
              <w:left w:val="nil"/>
              <w:bottom w:val="single" w:sz="4" w:space="0" w:color="auto"/>
              <w:right w:val="single" w:sz="4" w:space="0" w:color="auto"/>
            </w:tcBorders>
            <w:shd w:val="clear" w:color="auto" w:fill="auto"/>
            <w:noWrap/>
            <w:vAlign w:val="center"/>
            <w:hideMark/>
          </w:tcPr>
          <w:p w14:paraId="3971643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6,18</w:t>
            </w:r>
          </w:p>
        </w:tc>
        <w:tc>
          <w:tcPr>
            <w:tcW w:w="1201" w:type="dxa"/>
            <w:tcBorders>
              <w:top w:val="nil"/>
              <w:left w:val="nil"/>
              <w:bottom w:val="single" w:sz="4" w:space="0" w:color="auto"/>
              <w:right w:val="single" w:sz="4" w:space="0" w:color="auto"/>
            </w:tcBorders>
            <w:shd w:val="clear" w:color="auto" w:fill="auto"/>
            <w:noWrap/>
            <w:vAlign w:val="center"/>
            <w:hideMark/>
          </w:tcPr>
          <w:p w14:paraId="4E1F4D34"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031CBCD3" w14:textId="77777777" w:rsidTr="00F541F0">
        <w:trPr>
          <w:trHeight w:val="300"/>
        </w:trPr>
        <w:tc>
          <w:tcPr>
            <w:tcW w:w="503" w:type="dxa"/>
            <w:vMerge/>
            <w:tcBorders>
              <w:top w:val="nil"/>
              <w:left w:val="single" w:sz="4" w:space="0" w:color="auto"/>
              <w:bottom w:val="single" w:sz="4" w:space="0" w:color="auto"/>
              <w:right w:val="single" w:sz="4" w:space="0" w:color="auto"/>
            </w:tcBorders>
            <w:vAlign w:val="center"/>
            <w:hideMark/>
          </w:tcPr>
          <w:p w14:paraId="685B75DF"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17C5C8A0"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19AE6916"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Menguji kebocoran</w:t>
            </w:r>
          </w:p>
        </w:tc>
        <w:tc>
          <w:tcPr>
            <w:tcW w:w="849" w:type="dxa"/>
            <w:tcBorders>
              <w:top w:val="nil"/>
              <w:left w:val="nil"/>
              <w:bottom w:val="single" w:sz="4" w:space="0" w:color="auto"/>
              <w:right w:val="single" w:sz="4" w:space="0" w:color="auto"/>
            </w:tcBorders>
            <w:shd w:val="clear" w:color="auto" w:fill="auto"/>
            <w:noWrap/>
            <w:vAlign w:val="center"/>
            <w:hideMark/>
          </w:tcPr>
          <w:p w14:paraId="530224F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158,21</w:t>
            </w:r>
          </w:p>
        </w:tc>
        <w:tc>
          <w:tcPr>
            <w:tcW w:w="849" w:type="dxa"/>
            <w:tcBorders>
              <w:top w:val="nil"/>
              <w:left w:val="nil"/>
              <w:bottom w:val="single" w:sz="4" w:space="0" w:color="auto"/>
              <w:right w:val="single" w:sz="4" w:space="0" w:color="auto"/>
            </w:tcBorders>
            <w:shd w:val="clear" w:color="auto" w:fill="auto"/>
            <w:noWrap/>
            <w:vAlign w:val="center"/>
            <w:hideMark/>
          </w:tcPr>
          <w:p w14:paraId="1452005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157,67</w:t>
            </w:r>
          </w:p>
        </w:tc>
        <w:tc>
          <w:tcPr>
            <w:tcW w:w="849" w:type="dxa"/>
            <w:tcBorders>
              <w:top w:val="nil"/>
              <w:left w:val="nil"/>
              <w:bottom w:val="single" w:sz="4" w:space="0" w:color="auto"/>
              <w:right w:val="single" w:sz="4" w:space="0" w:color="auto"/>
            </w:tcBorders>
            <w:shd w:val="clear" w:color="auto" w:fill="auto"/>
            <w:noWrap/>
            <w:vAlign w:val="center"/>
            <w:hideMark/>
          </w:tcPr>
          <w:p w14:paraId="28E4AC5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157,36</w:t>
            </w:r>
          </w:p>
        </w:tc>
        <w:tc>
          <w:tcPr>
            <w:tcW w:w="849" w:type="dxa"/>
            <w:tcBorders>
              <w:top w:val="nil"/>
              <w:left w:val="nil"/>
              <w:bottom w:val="single" w:sz="4" w:space="0" w:color="auto"/>
              <w:right w:val="single" w:sz="4" w:space="0" w:color="auto"/>
            </w:tcBorders>
            <w:shd w:val="clear" w:color="auto" w:fill="auto"/>
            <w:noWrap/>
            <w:vAlign w:val="center"/>
            <w:hideMark/>
          </w:tcPr>
          <w:p w14:paraId="67B3E35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158,05</w:t>
            </w:r>
          </w:p>
        </w:tc>
        <w:tc>
          <w:tcPr>
            <w:tcW w:w="849" w:type="dxa"/>
            <w:tcBorders>
              <w:top w:val="nil"/>
              <w:left w:val="nil"/>
              <w:bottom w:val="single" w:sz="4" w:space="0" w:color="auto"/>
              <w:right w:val="single" w:sz="4" w:space="0" w:color="auto"/>
            </w:tcBorders>
            <w:shd w:val="clear" w:color="auto" w:fill="auto"/>
            <w:noWrap/>
            <w:vAlign w:val="center"/>
            <w:hideMark/>
          </w:tcPr>
          <w:p w14:paraId="7B26403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157,94</w:t>
            </w:r>
          </w:p>
        </w:tc>
        <w:tc>
          <w:tcPr>
            <w:tcW w:w="849" w:type="dxa"/>
            <w:tcBorders>
              <w:top w:val="nil"/>
              <w:left w:val="nil"/>
              <w:bottom w:val="single" w:sz="4" w:space="0" w:color="auto"/>
              <w:right w:val="single" w:sz="4" w:space="0" w:color="auto"/>
            </w:tcBorders>
            <w:shd w:val="clear" w:color="auto" w:fill="auto"/>
            <w:noWrap/>
            <w:vAlign w:val="center"/>
            <w:hideMark/>
          </w:tcPr>
          <w:p w14:paraId="057BAC7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157,84</w:t>
            </w:r>
          </w:p>
        </w:tc>
        <w:tc>
          <w:tcPr>
            <w:tcW w:w="682" w:type="dxa"/>
            <w:tcBorders>
              <w:top w:val="nil"/>
              <w:left w:val="nil"/>
              <w:bottom w:val="single" w:sz="4" w:space="0" w:color="auto"/>
              <w:right w:val="single" w:sz="4" w:space="0" w:color="auto"/>
            </w:tcBorders>
            <w:shd w:val="clear" w:color="auto" w:fill="auto"/>
            <w:noWrap/>
            <w:vAlign w:val="center"/>
            <w:hideMark/>
          </w:tcPr>
          <w:p w14:paraId="7493591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0,51</w:t>
            </w:r>
          </w:p>
        </w:tc>
        <w:tc>
          <w:tcPr>
            <w:tcW w:w="707" w:type="dxa"/>
            <w:tcBorders>
              <w:top w:val="nil"/>
              <w:left w:val="nil"/>
              <w:bottom w:val="single" w:sz="4" w:space="0" w:color="auto"/>
              <w:right w:val="single" w:sz="4" w:space="0" w:color="auto"/>
            </w:tcBorders>
            <w:shd w:val="clear" w:color="auto" w:fill="auto"/>
            <w:noWrap/>
            <w:vAlign w:val="center"/>
            <w:hideMark/>
          </w:tcPr>
          <w:p w14:paraId="53CECD9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0,23</w:t>
            </w:r>
          </w:p>
        </w:tc>
        <w:tc>
          <w:tcPr>
            <w:tcW w:w="849" w:type="dxa"/>
            <w:tcBorders>
              <w:top w:val="nil"/>
              <w:left w:val="nil"/>
              <w:bottom w:val="single" w:sz="4" w:space="0" w:color="auto"/>
              <w:right w:val="single" w:sz="4" w:space="0" w:color="auto"/>
            </w:tcBorders>
            <w:shd w:val="clear" w:color="auto" w:fill="auto"/>
            <w:noWrap/>
            <w:vAlign w:val="center"/>
            <w:hideMark/>
          </w:tcPr>
          <w:p w14:paraId="3FB1A65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158,53</w:t>
            </w:r>
          </w:p>
        </w:tc>
        <w:tc>
          <w:tcPr>
            <w:tcW w:w="849" w:type="dxa"/>
            <w:tcBorders>
              <w:top w:val="nil"/>
              <w:left w:val="nil"/>
              <w:bottom w:val="single" w:sz="4" w:space="0" w:color="auto"/>
              <w:right w:val="single" w:sz="4" w:space="0" w:color="auto"/>
            </w:tcBorders>
            <w:shd w:val="clear" w:color="auto" w:fill="auto"/>
            <w:noWrap/>
            <w:vAlign w:val="center"/>
            <w:hideMark/>
          </w:tcPr>
          <w:p w14:paraId="1D484AC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157,16</w:t>
            </w:r>
          </w:p>
        </w:tc>
        <w:tc>
          <w:tcPr>
            <w:tcW w:w="1201" w:type="dxa"/>
            <w:tcBorders>
              <w:top w:val="nil"/>
              <w:left w:val="nil"/>
              <w:bottom w:val="single" w:sz="4" w:space="0" w:color="auto"/>
              <w:right w:val="single" w:sz="4" w:space="0" w:color="auto"/>
            </w:tcBorders>
            <w:shd w:val="clear" w:color="auto" w:fill="auto"/>
            <w:noWrap/>
            <w:vAlign w:val="center"/>
            <w:hideMark/>
          </w:tcPr>
          <w:p w14:paraId="796A6E77"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20B70F3D"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0084AC38"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7CCF9159"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4207EC3A"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Memindahkan meteran air ke area uji kebocoran 2</w:t>
            </w:r>
          </w:p>
        </w:tc>
        <w:tc>
          <w:tcPr>
            <w:tcW w:w="849" w:type="dxa"/>
            <w:tcBorders>
              <w:top w:val="nil"/>
              <w:left w:val="nil"/>
              <w:bottom w:val="single" w:sz="4" w:space="0" w:color="auto"/>
              <w:right w:val="single" w:sz="4" w:space="0" w:color="auto"/>
            </w:tcBorders>
            <w:shd w:val="clear" w:color="auto" w:fill="auto"/>
            <w:noWrap/>
            <w:vAlign w:val="center"/>
            <w:hideMark/>
          </w:tcPr>
          <w:p w14:paraId="44FE3F4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3,77</w:t>
            </w:r>
          </w:p>
        </w:tc>
        <w:tc>
          <w:tcPr>
            <w:tcW w:w="849" w:type="dxa"/>
            <w:tcBorders>
              <w:top w:val="nil"/>
              <w:left w:val="nil"/>
              <w:bottom w:val="single" w:sz="4" w:space="0" w:color="auto"/>
              <w:right w:val="single" w:sz="4" w:space="0" w:color="auto"/>
            </w:tcBorders>
            <w:shd w:val="clear" w:color="auto" w:fill="auto"/>
            <w:noWrap/>
            <w:vAlign w:val="center"/>
            <w:hideMark/>
          </w:tcPr>
          <w:p w14:paraId="68CDF78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4,23</w:t>
            </w:r>
          </w:p>
        </w:tc>
        <w:tc>
          <w:tcPr>
            <w:tcW w:w="849" w:type="dxa"/>
            <w:tcBorders>
              <w:top w:val="nil"/>
              <w:left w:val="nil"/>
              <w:bottom w:val="single" w:sz="4" w:space="0" w:color="auto"/>
              <w:right w:val="single" w:sz="4" w:space="0" w:color="auto"/>
            </w:tcBorders>
            <w:shd w:val="clear" w:color="auto" w:fill="auto"/>
            <w:noWrap/>
            <w:vAlign w:val="center"/>
            <w:hideMark/>
          </w:tcPr>
          <w:p w14:paraId="409D0DF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3,42</w:t>
            </w:r>
          </w:p>
        </w:tc>
        <w:tc>
          <w:tcPr>
            <w:tcW w:w="849" w:type="dxa"/>
            <w:tcBorders>
              <w:top w:val="nil"/>
              <w:left w:val="nil"/>
              <w:bottom w:val="single" w:sz="4" w:space="0" w:color="auto"/>
              <w:right w:val="single" w:sz="4" w:space="0" w:color="auto"/>
            </w:tcBorders>
            <w:shd w:val="clear" w:color="auto" w:fill="auto"/>
            <w:noWrap/>
            <w:vAlign w:val="center"/>
            <w:hideMark/>
          </w:tcPr>
          <w:p w14:paraId="642DB17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4,11</w:t>
            </w:r>
          </w:p>
        </w:tc>
        <w:tc>
          <w:tcPr>
            <w:tcW w:w="849" w:type="dxa"/>
            <w:tcBorders>
              <w:top w:val="nil"/>
              <w:left w:val="nil"/>
              <w:bottom w:val="single" w:sz="4" w:space="0" w:color="auto"/>
              <w:right w:val="single" w:sz="4" w:space="0" w:color="auto"/>
            </w:tcBorders>
            <w:shd w:val="clear" w:color="auto" w:fill="auto"/>
            <w:noWrap/>
            <w:vAlign w:val="center"/>
            <w:hideMark/>
          </w:tcPr>
          <w:p w14:paraId="47FE224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4,20</w:t>
            </w:r>
          </w:p>
        </w:tc>
        <w:tc>
          <w:tcPr>
            <w:tcW w:w="849" w:type="dxa"/>
            <w:tcBorders>
              <w:top w:val="nil"/>
              <w:left w:val="nil"/>
              <w:bottom w:val="single" w:sz="4" w:space="0" w:color="auto"/>
              <w:right w:val="single" w:sz="4" w:space="0" w:color="auto"/>
            </w:tcBorders>
            <w:shd w:val="clear" w:color="auto" w:fill="auto"/>
            <w:noWrap/>
            <w:vAlign w:val="center"/>
            <w:hideMark/>
          </w:tcPr>
          <w:p w14:paraId="7B760E4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3,94</w:t>
            </w:r>
          </w:p>
        </w:tc>
        <w:tc>
          <w:tcPr>
            <w:tcW w:w="682" w:type="dxa"/>
            <w:tcBorders>
              <w:top w:val="nil"/>
              <w:left w:val="nil"/>
              <w:bottom w:val="single" w:sz="4" w:space="0" w:color="auto"/>
              <w:right w:val="single" w:sz="4" w:space="0" w:color="auto"/>
            </w:tcBorders>
            <w:shd w:val="clear" w:color="auto" w:fill="auto"/>
            <w:noWrap/>
            <w:vAlign w:val="center"/>
            <w:hideMark/>
          </w:tcPr>
          <w:p w14:paraId="7B0DB53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0,44</w:t>
            </w:r>
          </w:p>
        </w:tc>
        <w:tc>
          <w:tcPr>
            <w:tcW w:w="707" w:type="dxa"/>
            <w:tcBorders>
              <w:top w:val="nil"/>
              <w:left w:val="nil"/>
              <w:bottom w:val="single" w:sz="4" w:space="0" w:color="auto"/>
              <w:right w:val="single" w:sz="4" w:space="0" w:color="auto"/>
            </w:tcBorders>
            <w:shd w:val="clear" w:color="auto" w:fill="auto"/>
            <w:noWrap/>
            <w:vAlign w:val="center"/>
            <w:hideMark/>
          </w:tcPr>
          <w:p w14:paraId="57EEFF7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0,20</w:t>
            </w:r>
          </w:p>
        </w:tc>
        <w:tc>
          <w:tcPr>
            <w:tcW w:w="849" w:type="dxa"/>
            <w:tcBorders>
              <w:top w:val="nil"/>
              <w:left w:val="nil"/>
              <w:bottom w:val="single" w:sz="4" w:space="0" w:color="auto"/>
              <w:right w:val="single" w:sz="4" w:space="0" w:color="auto"/>
            </w:tcBorders>
            <w:shd w:val="clear" w:color="auto" w:fill="auto"/>
            <w:noWrap/>
            <w:vAlign w:val="center"/>
            <w:hideMark/>
          </w:tcPr>
          <w:p w14:paraId="06CA458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4,54</w:t>
            </w:r>
          </w:p>
        </w:tc>
        <w:tc>
          <w:tcPr>
            <w:tcW w:w="849" w:type="dxa"/>
            <w:tcBorders>
              <w:top w:val="nil"/>
              <w:left w:val="nil"/>
              <w:bottom w:val="single" w:sz="4" w:space="0" w:color="auto"/>
              <w:right w:val="single" w:sz="4" w:space="0" w:color="auto"/>
            </w:tcBorders>
            <w:shd w:val="clear" w:color="auto" w:fill="auto"/>
            <w:noWrap/>
            <w:vAlign w:val="center"/>
            <w:hideMark/>
          </w:tcPr>
          <w:p w14:paraId="18DA1DB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3,35</w:t>
            </w:r>
          </w:p>
        </w:tc>
        <w:tc>
          <w:tcPr>
            <w:tcW w:w="1201" w:type="dxa"/>
            <w:tcBorders>
              <w:top w:val="nil"/>
              <w:left w:val="nil"/>
              <w:bottom w:val="single" w:sz="4" w:space="0" w:color="auto"/>
              <w:right w:val="single" w:sz="4" w:space="0" w:color="auto"/>
            </w:tcBorders>
            <w:shd w:val="clear" w:color="auto" w:fill="auto"/>
            <w:noWrap/>
            <w:vAlign w:val="center"/>
            <w:hideMark/>
          </w:tcPr>
          <w:p w14:paraId="02B2CEE0"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773DBE83" w14:textId="77777777" w:rsidTr="00F541F0">
        <w:trPr>
          <w:trHeight w:val="510"/>
        </w:trPr>
        <w:tc>
          <w:tcPr>
            <w:tcW w:w="503" w:type="dxa"/>
            <w:vMerge w:val="restart"/>
            <w:tcBorders>
              <w:top w:val="nil"/>
              <w:left w:val="single" w:sz="4" w:space="0" w:color="auto"/>
              <w:bottom w:val="single" w:sz="4" w:space="0" w:color="auto"/>
              <w:right w:val="single" w:sz="4" w:space="0" w:color="auto"/>
            </w:tcBorders>
            <w:shd w:val="clear" w:color="auto" w:fill="auto"/>
            <w:vAlign w:val="center"/>
            <w:hideMark/>
          </w:tcPr>
          <w:p w14:paraId="29D062EB"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25</w:t>
            </w:r>
          </w:p>
        </w:tc>
        <w:tc>
          <w:tcPr>
            <w:tcW w:w="1201" w:type="dxa"/>
            <w:vMerge w:val="restart"/>
            <w:tcBorders>
              <w:top w:val="nil"/>
              <w:left w:val="single" w:sz="4" w:space="0" w:color="auto"/>
              <w:bottom w:val="single" w:sz="4" w:space="0" w:color="auto"/>
              <w:right w:val="single" w:sz="4" w:space="0" w:color="auto"/>
            </w:tcBorders>
            <w:shd w:val="clear" w:color="auto" w:fill="auto"/>
            <w:vAlign w:val="center"/>
            <w:hideMark/>
          </w:tcPr>
          <w:p w14:paraId="3A6F8DFD"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Uji kebocoran 2 meteran air</w:t>
            </w:r>
          </w:p>
        </w:tc>
        <w:tc>
          <w:tcPr>
            <w:tcW w:w="1342" w:type="dxa"/>
            <w:tcBorders>
              <w:top w:val="nil"/>
              <w:left w:val="nil"/>
              <w:bottom w:val="single" w:sz="4" w:space="0" w:color="auto"/>
              <w:right w:val="single" w:sz="4" w:space="0" w:color="auto"/>
            </w:tcBorders>
            <w:shd w:val="clear" w:color="auto" w:fill="auto"/>
            <w:vAlign w:val="center"/>
            <w:hideMark/>
          </w:tcPr>
          <w:p w14:paraId="64A6FAB9"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Mengambil meteran air</w:t>
            </w:r>
          </w:p>
        </w:tc>
        <w:tc>
          <w:tcPr>
            <w:tcW w:w="849" w:type="dxa"/>
            <w:tcBorders>
              <w:top w:val="nil"/>
              <w:left w:val="nil"/>
              <w:bottom w:val="single" w:sz="4" w:space="0" w:color="auto"/>
              <w:right w:val="single" w:sz="4" w:space="0" w:color="auto"/>
            </w:tcBorders>
            <w:shd w:val="clear" w:color="auto" w:fill="auto"/>
            <w:noWrap/>
            <w:vAlign w:val="center"/>
            <w:hideMark/>
          </w:tcPr>
          <w:p w14:paraId="74ED86E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1,30</w:t>
            </w:r>
          </w:p>
        </w:tc>
        <w:tc>
          <w:tcPr>
            <w:tcW w:w="849" w:type="dxa"/>
            <w:tcBorders>
              <w:top w:val="nil"/>
              <w:left w:val="nil"/>
              <w:bottom w:val="single" w:sz="4" w:space="0" w:color="auto"/>
              <w:right w:val="single" w:sz="4" w:space="0" w:color="auto"/>
            </w:tcBorders>
            <w:shd w:val="clear" w:color="auto" w:fill="auto"/>
            <w:noWrap/>
            <w:vAlign w:val="center"/>
            <w:hideMark/>
          </w:tcPr>
          <w:p w14:paraId="575D949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1,45</w:t>
            </w:r>
          </w:p>
        </w:tc>
        <w:tc>
          <w:tcPr>
            <w:tcW w:w="849" w:type="dxa"/>
            <w:tcBorders>
              <w:top w:val="nil"/>
              <w:left w:val="nil"/>
              <w:bottom w:val="single" w:sz="4" w:space="0" w:color="auto"/>
              <w:right w:val="single" w:sz="4" w:space="0" w:color="auto"/>
            </w:tcBorders>
            <w:shd w:val="clear" w:color="auto" w:fill="auto"/>
            <w:noWrap/>
            <w:vAlign w:val="center"/>
            <w:hideMark/>
          </w:tcPr>
          <w:p w14:paraId="3C19B60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1,25</w:t>
            </w:r>
          </w:p>
        </w:tc>
        <w:tc>
          <w:tcPr>
            <w:tcW w:w="849" w:type="dxa"/>
            <w:tcBorders>
              <w:top w:val="nil"/>
              <w:left w:val="nil"/>
              <w:bottom w:val="single" w:sz="4" w:space="0" w:color="auto"/>
              <w:right w:val="single" w:sz="4" w:space="0" w:color="auto"/>
            </w:tcBorders>
            <w:shd w:val="clear" w:color="auto" w:fill="auto"/>
            <w:noWrap/>
            <w:vAlign w:val="center"/>
            <w:hideMark/>
          </w:tcPr>
          <w:p w14:paraId="4168F03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1,14</w:t>
            </w:r>
          </w:p>
        </w:tc>
        <w:tc>
          <w:tcPr>
            <w:tcW w:w="849" w:type="dxa"/>
            <w:tcBorders>
              <w:top w:val="nil"/>
              <w:left w:val="nil"/>
              <w:bottom w:val="single" w:sz="4" w:space="0" w:color="auto"/>
              <w:right w:val="single" w:sz="4" w:space="0" w:color="auto"/>
            </w:tcBorders>
            <w:shd w:val="clear" w:color="auto" w:fill="auto"/>
            <w:noWrap/>
            <w:vAlign w:val="center"/>
            <w:hideMark/>
          </w:tcPr>
          <w:p w14:paraId="71D4B80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1,23</w:t>
            </w:r>
          </w:p>
        </w:tc>
        <w:tc>
          <w:tcPr>
            <w:tcW w:w="849" w:type="dxa"/>
            <w:tcBorders>
              <w:top w:val="nil"/>
              <w:left w:val="nil"/>
              <w:bottom w:val="single" w:sz="4" w:space="0" w:color="auto"/>
              <w:right w:val="single" w:sz="4" w:space="0" w:color="auto"/>
            </w:tcBorders>
            <w:shd w:val="clear" w:color="auto" w:fill="auto"/>
            <w:noWrap/>
            <w:vAlign w:val="center"/>
            <w:hideMark/>
          </w:tcPr>
          <w:p w14:paraId="08A6133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1,27</w:t>
            </w:r>
          </w:p>
        </w:tc>
        <w:tc>
          <w:tcPr>
            <w:tcW w:w="682" w:type="dxa"/>
            <w:tcBorders>
              <w:top w:val="nil"/>
              <w:left w:val="nil"/>
              <w:bottom w:val="single" w:sz="4" w:space="0" w:color="auto"/>
              <w:right w:val="single" w:sz="4" w:space="0" w:color="auto"/>
            </w:tcBorders>
            <w:shd w:val="clear" w:color="auto" w:fill="auto"/>
            <w:noWrap/>
            <w:vAlign w:val="center"/>
            <w:hideMark/>
          </w:tcPr>
          <w:p w14:paraId="663C9AF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0,20</w:t>
            </w:r>
          </w:p>
        </w:tc>
        <w:tc>
          <w:tcPr>
            <w:tcW w:w="707" w:type="dxa"/>
            <w:tcBorders>
              <w:top w:val="nil"/>
              <w:left w:val="nil"/>
              <w:bottom w:val="single" w:sz="4" w:space="0" w:color="auto"/>
              <w:right w:val="single" w:sz="4" w:space="0" w:color="auto"/>
            </w:tcBorders>
            <w:shd w:val="clear" w:color="auto" w:fill="auto"/>
            <w:noWrap/>
            <w:vAlign w:val="center"/>
            <w:hideMark/>
          </w:tcPr>
          <w:p w14:paraId="3E12027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0,09</w:t>
            </w:r>
          </w:p>
        </w:tc>
        <w:tc>
          <w:tcPr>
            <w:tcW w:w="849" w:type="dxa"/>
            <w:tcBorders>
              <w:top w:val="nil"/>
              <w:left w:val="nil"/>
              <w:bottom w:val="single" w:sz="4" w:space="0" w:color="auto"/>
              <w:right w:val="single" w:sz="4" w:space="0" w:color="auto"/>
            </w:tcBorders>
            <w:shd w:val="clear" w:color="auto" w:fill="auto"/>
            <w:noWrap/>
            <w:vAlign w:val="center"/>
            <w:hideMark/>
          </w:tcPr>
          <w:p w14:paraId="53F4ADE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1,53</w:t>
            </w:r>
          </w:p>
        </w:tc>
        <w:tc>
          <w:tcPr>
            <w:tcW w:w="849" w:type="dxa"/>
            <w:tcBorders>
              <w:top w:val="nil"/>
              <w:left w:val="nil"/>
              <w:bottom w:val="single" w:sz="4" w:space="0" w:color="auto"/>
              <w:right w:val="single" w:sz="4" w:space="0" w:color="auto"/>
            </w:tcBorders>
            <w:shd w:val="clear" w:color="auto" w:fill="auto"/>
            <w:noWrap/>
            <w:vAlign w:val="center"/>
            <w:hideMark/>
          </w:tcPr>
          <w:p w14:paraId="6CC02C4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1,01</w:t>
            </w:r>
          </w:p>
        </w:tc>
        <w:tc>
          <w:tcPr>
            <w:tcW w:w="1201" w:type="dxa"/>
            <w:tcBorders>
              <w:top w:val="nil"/>
              <w:left w:val="nil"/>
              <w:bottom w:val="single" w:sz="4" w:space="0" w:color="auto"/>
              <w:right w:val="single" w:sz="4" w:space="0" w:color="auto"/>
            </w:tcBorders>
            <w:shd w:val="clear" w:color="auto" w:fill="auto"/>
            <w:noWrap/>
            <w:vAlign w:val="center"/>
            <w:hideMark/>
          </w:tcPr>
          <w:p w14:paraId="236F1322"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1B7E5D76"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16C2AC84"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4561006C"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3559F91D"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Memasang meteran air pada pipa uji kebocoran</w:t>
            </w:r>
          </w:p>
        </w:tc>
        <w:tc>
          <w:tcPr>
            <w:tcW w:w="849" w:type="dxa"/>
            <w:tcBorders>
              <w:top w:val="nil"/>
              <w:left w:val="nil"/>
              <w:bottom w:val="single" w:sz="4" w:space="0" w:color="auto"/>
              <w:right w:val="single" w:sz="4" w:space="0" w:color="auto"/>
            </w:tcBorders>
            <w:shd w:val="clear" w:color="auto" w:fill="auto"/>
            <w:noWrap/>
            <w:vAlign w:val="center"/>
            <w:hideMark/>
          </w:tcPr>
          <w:p w14:paraId="57B6AB1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6,66</w:t>
            </w:r>
          </w:p>
        </w:tc>
        <w:tc>
          <w:tcPr>
            <w:tcW w:w="849" w:type="dxa"/>
            <w:tcBorders>
              <w:top w:val="nil"/>
              <w:left w:val="nil"/>
              <w:bottom w:val="single" w:sz="4" w:space="0" w:color="auto"/>
              <w:right w:val="single" w:sz="4" w:space="0" w:color="auto"/>
            </w:tcBorders>
            <w:shd w:val="clear" w:color="auto" w:fill="auto"/>
            <w:noWrap/>
            <w:vAlign w:val="center"/>
            <w:hideMark/>
          </w:tcPr>
          <w:p w14:paraId="15CF991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6,62</w:t>
            </w:r>
          </w:p>
        </w:tc>
        <w:tc>
          <w:tcPr>
            <w:tcW w:w="849" w:type="dxa"/>
            <w:tcBorders>
              <w:top w:val="nil"/>
              <w:left w:val="nil"/>
              <w:bottom w:val="single" w:sz="4" w:space="0" w:color="auto"/>
              <w:right w:val="single" w:sz="4" w:space="0" w:color="auto"/>
            </w:tcBorders>
            <w:shd w:val="clear" w:color="auto" w:fill="auto"/>
            <w:noWrap/>
            <w:vAlign w:val="center"/>
            <w:hideMark/>
          </w:tcPr>
          <w:p w14:paraId="583085C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6,81</w:t>
            </w:r>
          </w:p>
        </w:tc>
        <w:tc>
          <w:tcPr>
            <w:tcW w:w="849" w:type="dxa"/>
            <w:tcBorders>
              <w:top w:val="nil"/>
              <w:left w:val="nil"/>
              <w:bottom w:val="single" w:sz="4" w:space="0" w:color="auto"/>
              <w:right w:val="single" w:sz="4" w:space="0" w:color="auto"/>
            </w:tcBorders>
            <w:shd w:val="clear" w:color="auto" w:fill="auto"/>
            <w:noWrap/>
            <w:vAlign w:val="center"/>
            <w:hideMark/>
          </w:tcPr>
          <w:p w14:paraId="58892A9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7,01</w:t>
            </w:r>
          </w:p>
        </w:tc>
        <w:tc>
          <w:tcPr>
            <w:tcW w:w="849" w:type="dxa"/>
            <w:tcBorders>
              <w:top w:val="nil"/>
              <w:left w:val="nil"/>
              <w:bottom w:val="single" w:sz="4" w:space="0" w:color="auto"/>
              <w:right w:val="single" w:sz="4" w:space="0" w:color="auto"/>
            </w:tcBorders>
            <w:shd w:val="clear" w:color="auto" w:fill="auto"/>
            <w:noWrap/>
            <w:vAlign w:val="center"/>
            <w:hideMark/>
          </w:tcPr>
          <w:p w14:paraId="2134A48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7,09</w:t>
            </w:r>
          </w:p>
        </w:tc>
        <w:tc>
          <w:tcPr>
            <w:tcW w:w="849" w:type="dxa"/>
            <w:tcBorders>
              <w:top w:val="nil"/>
              <w:left w:val="nil"/>
              <w:bottom w:val="single" w:sz="4" w:space="0" w:color="auto"/>
              <w:right w:val="single" w:sz="4" w:space="0" w:color="auto"/>
            </w:tcBorders>
            <w:shd w:val="clear" w:color="auto" w:fill="auto"/>
            <w:noWrap/>
            <w:vAlign w:val="center"/>
            <w:hideMark/>
          </w:tcPr>
          <w:p w14:paraId="7B987A3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6,84</w:t>
            </w:r>
          </w:p>
        </w:tc>
        <w:tc>
          <w:tcPr>
            <w:tcW w:w="682" w:type="dxa"/>
            <w:tcBorders>
              <w:top w:val="nil"/>
              <w:left w:val="nil"/>
              <w:bottom w:val="single" w:sz="4" w:space="0" w:color="auto"/>
              <w:right w:val="single" w:sz="4" w:space="0" w:color="auto"/>
            </w:tcBorders>
            <w:shd w:val="clear" w:color="auto" w:fill="auto"/>
            <w:noWrap/>
            <w:vAlign w:val="center"/>
            <w:hideMark/>
          </w:tcPr>
          <w:p w14:paraId="2394E85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0,28</w:t>
            </w:r>
          </w:p>
        </w:tc>
        <w:tc>
          <w:tcPr>
            <w:tcW w:w="707" w:type="dxa"/>
            <w:tcBorders>
              <w:top w:val="nil"/>
              <w:left w:val="nil"/>
              <w:bottom w:val="single" w:sz="4" w:space="0" w:color="auto"/>
              <w:right w:val="single" w:sz="4" w:space="0" w:color="auto"/>
            </w:tcBorders>
            <w:shd w:val="clear" w:color="auto" w:fill="auto"/>
            <w:noWrap/>
            <w:vAlign w:val="center"/>
            <w:hideMark/>
          </w:tcPr>
          <w:p w14:paraId="22A24E8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0,13</w:t>
            </w:r>
          </w:p>
        </w:tc>
        <w:tc>
          <w:tcPr>
            <w:tcW w:w="849" w:type="dxa"/>
            <w:tcBorders>
              <w:top w:val="nil"/>
              <w:left w:val="nil"/>
              <w:bottom w:val="single" w:sz="4" w:space="0" w:color="auto"/>
              <w:right w:val="single" w:sz="4" w:space="0" w:color="auto"/>
            </w:tcBorders>
            <w:shd w:val="clear" w:color="auto" w:fill="auto"/>
            <w:noWrap/>
            <w:vAlign w:val="center"/>
            <w:hideMark/>
          </w:tcPr>
          <w:p w14:paraId="47AAC99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7,21</w:t>
            </w:r>
          </w:p>
        </w:tc>
        <w:tc>
          <w:tcPr>
            <w:tcW w:w="849" w:type="dxa"/>
            <w:tcBorders>
              <w:top w:val="nil"/>
              <w:left w:val="nil"/>
              <w:bottom w:val="single" w:sz="4" w:space="0" w:color="auto"/>
              <w:right w:val="single" w:sz="4" w:space="0" w:color="auto"/>
            </w:tcBorders>
            <w:shd w:val="clear" w:color="auto" w:fill="auto"/>
            <w:noWrap/>
            <w:vAlign w:val="center"/>
            <w:hideMark/>
          </w:tcPr>
          <w:p w14:paraId="7E03683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6,46</w:t>
            </w:r>
          </w:p>
        </w:tc>
        <w:tc>
          <w:tcPr>
            <w:tcW w:w="1201" w:type="dxa"/>
            <w:tcBorders>
              <w:top w:val="nil"/>
              <w:left w:val="nil"/>
              <w:bottom w:val="single" w:sz="4" w:space="0" w:color="auto"/>
              <w:right w:val="single" w:sz="4" w:space="0" w:color="auto"/>
            </w:tcBorders>
            <w:shd w:val="clear" w:color="auto" w:fill="auto"/>
            <w:noWrap/>
            <w:vAlign w:val="center"/>
            <w:hideMark/>
          </w:tcPr>
          <w:p w14:paraId="63C1C3B8"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2D7CEBF7" w14:textId="77777777" w:rsidTr="00F541F0">
        <w:trPr>
          <w:trHeight w:val="300"/>
        </w:trPr>
        <w:tc>
          <w:tcPr>
            <w:tcW w:w="503" w:type="dxa"/>
            <w:vMerge/>
            <w:tcBorders>
              <w:top w:val="nil"/>
              <w:left w:val="single" w:sz="4" w:space="0" w:color="auto"/>
              <w:bottom w:val="single" w:sz="4" w:space="0" w:color="auto"/>
              <w:right w:val="single" w:sz="4" w:space="0" w:color="auto"/>
            </w:tcBorders>
            <w:vAlign w:val="center"/>
            <w:hideMark/>
          </w:tcPr>
          <w:p w14:paraId="59D435C2"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3D1F2EAA"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704E0BC4"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Menguji kebocoran</w:t>
            </w:r>
          </w:p>
        </w:tc>
        <w:tc>
          <w:tcPr>
            <w:tcW w:w="849" w:type="dxa"/>
            <w:tcBorders>
              <w:top w:val="nil"/>
              <w:left w:val="nil"/>
              <w:bottom w:val="single" w:sz="4" w:space="0" w:color="auto"/>
              <w:right w:val="single" w:sz="4" w:space="0" w:color="auto"/>
            </w:tcBorders>
            <w:shd w:val="clear" w:color="auto" w:fill="auto"/>
            <w:noWrap/>
            <w:vAlign w:val="center"/>
            <w:hideMark/>
          </w:tcPr>
          <w:p w14:paraId="7D26608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159,09</w:t>
            </w:r>
          </w:p>
        </w:tc>
        <w:tc>
          <w:tcPr>
            <w:tcW w:w="849" w:type="dxa"/>
            <w:tcBorders>
              <w:top w:val="nil"/>
              <w:left w:val="nil"/>
              <w:bottom w:val="single" w:sz="4" w:space="0" w:color="auto"/>
              <w:right w:val="single" w:sz="4" w:space="0" w:color="auto"/>
            </w:tcBorders>
            <w:shd w:val="clear" w:color="auto" w:fill="auto"/>
            <w:noWrap/>
            <w:vAlign w:val="center"/>
            <w:hideMark/>
          </w:tcPr>
          <w:p w14:paraId="445109E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158,55</w:t>
            </w:r>
          </w:p>
        </w:tc>
        <w:tc>
          <w:tcPr>
            <w:tcW w:w="849" w:type="dxa"/>
            <w:tcBorders>
              <w:top w:val="nil"/>
              <w:left w:val="nil"/>
              <w:bottom w:val="single" w:sz="4" w:space="0" w:color="auto"/>
              <w:right w:val="single" w:sz="4" w:space="0" w:color="auto"/>
            </w:tcBorders>
            <w:shd w:val="clear" w:color="auto" w:fill="auto"/>
            <w:noWrap/>
            <w:vAlign w:val="center"/>
            <w:hideMark/>
          </w:tcPr>
          <w:p w14:paraId="73F5E96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158,61</w:t>
            </w:r>
          </w:p>
        </w:tc>
        <w:tc>
          <w:tcPr>
            <w:tcW w:w="849" w:type="dxa"/>
            <w:tcBorders>
              <w:top w:val="nil"/>
              <w:left w:val="nil"/>
              <w:bottom w:val="single" w:sz="4" w:space="0" w:color="auto"/>
              <w:right w:val="single" w:sz="4" w:space="0" w:color="auto"/>
            </w:tcBorders>
            <w:shd w:val="clear" w:color="auto" w:fill="auto"/>
            <w:noWrap/>
            <w:vAlign w:val="center"/>
            <w:hideMark/>
          </w:tcPr>
          <w:p w14:paraId="3C08631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158,93</w:t>
            </w:r>
          </w:p>
        </w:tc>
        <w:tc>
          <w:tcPr>
            <w:tcW w:w="849" w:type="dxa"/>
            <w:tcBorders>
              <w:top w:val="nil"/>
              <w:left w:val="nil"/>
              <w:bottom w:val="single" w:sz="4" w:space="0" w:color="auto"/>
              <w:right w:val="single" w:sz="4" w:space="0" w:color="auto"/>
            </w:tcBorders>
            <w:shd w:val="clear" w:color="auto" w:fill="auto"/>
            <w:noWrap/>
            <w:vAlign w:val="center"/>
            <w:hideMark/>
          </w:tcPr>
          <w:p w14:paraId="28CD822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159,02</w:t>
            </w:r>
          </w:p>
        </w:tc>
        <w:tc>
          <w:tcPr>
            <w:tcW w:w="849" w:type="dxa"/>
            <w:tcBorders>
              <w:top w:val="nil"/>
              <w:left w:val="nil"/>
              <w:bottom w:val="single" w:sz="4" w:space="0" w:color="auto"/>
              <w:right w:val="single" w:sz="4" w:space="0" w:color="auto"/>
            </w:tcBorders>
            <w:shd w:val="clear" w:color="auto" w:fill="auto"/>
            <w:noWrap/>
            <w:vAlign w:val="center"/>
            <w:hideMark/>
          </w:tcPr>
          <w:p w14:paraId="6F07F3F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158,84</w:t>
            </w:r>
          </w:p>
        </w:tc>
        <w:tc>
          <w:tcPr>
            <w:tcW w:w="682" w:type="dxa"/>
            <w:tcBorders>
              <w:top w:val="nil"/>
              <w:left w:val="nil"/>
              <w:bottom w:val="single" w:sz="4" w:space="0" w:color="auto"/>
              <w:right w:val="single" w:sz="4" w:space="0" w:color="auto"/>
            </w:tcBorders>
            <w:shd w:val="clear" w:color="auto" w:fill="auto"/>
            <w:noWrap/>
            <w:vAlign w:val="center"/>
            <w:hideMark/>
          </w:tcPr>
          <w:p w14:paraId="1F27B2C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0,48</w:t>
            </w:r>
          </w:p>
        </w:tc>
        <w:tc>
          <w:tcPr>
            <w:tcW w:w="707" w:type="dxa"/>
            <w:tcBorders>
              <w:top w:val="nil"/>
              <w:left w:val="nil"/>
              <w:bottom w:val="single" w:sz="4" w:space="0" w:color="auto"/>
              <w:right w:val="single" w:sz="4" w:space="0" w:color="auto"/>
            </w:tcBorders>
            <w:shd w:val="clear" w:color="auto" w:fill="auto"/>
            <w:noWrap/>
            <w:vAlign w:val="center"/>
            <w:hideMark/>
          </w:tcPr>
          <w:p w14:paraId="5102915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0,21</w:t>
            </w:r>
          </w:p>
        </w:tc>
        <w:tc>
          <w:tcPr>
            <w:tcW w:w="849" w:type="dxa"/>
            <w:tcBorders>
              <w:top w:val="nil"/>
              <w:left w:val="nil"/>
              <w:bottom w:val="single" w:sz="4" w:space="0" w:color="auto"/>
              <w:right w:val="single" w:sz="4" w:space="0" w:color="auto"/>
            </w:tcBorders>
            <w:shd w:val="clear" w:color="auto" w:fill="auto"/>
            <w:noWrap/>
            <w:vAlign w:val="center"/>
            <w:hideMark/>
          </w:tcPr>
          <w:p w14:paraId="6A8E01D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159,48</w:t>
            </w:r>
          </w:p>
        </w:tc>
        <w:tc>
          <w:tcPr>
            <w:tcW w:w="849" w:type="dxa"/>
            <w:tcBorders>
              <w:top w:val="nil"/>
              <w:left w:val="nil"/>
              <w:bottom w:val="single" w:sz="4" w:space="0" w:color="auto"/>
              <w:right w:val="single" w:sz="4" w:space="0" w:color="auto"/>
            </w:tcBorders>
            <w:shd w:val="clear" w:color="auto" w:fill="auto"/>
            <w:noWrap/>
            <w:vAlign w:val="center"/>
            <w:hideMark/>
          </w:tcPr>
          <w:p w14:paraId="64EA0D3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158,19</w:t>
            </w:r>
          </w:p>
        </w:tc>
        <w:tc>
          <w:tcPr>
            <w:tcW w:w="1201" w:type="dxa"/>
            <w:tcBorders>
              <w:top w:val="nil"/>
              <w:left w:val="nil"/>
              <w:bottom w:val="single" w:sz="4" w:space="0" w:color="auto"/>
              <w:right w:val="single" w:sz="4" w:space="0" w:color="auto"/>
            </w:tcBorders>
            <w:shd w:val="clear" w:color="auto" w:fill="auto"/>
            <w:noWrap/>
            <w:vAlign w:val="center"/>
            <w:hideMark/>
          </w:tcPr>
          <w:p w14:paraId="0208FA74"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3D1A57E9"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2C752293"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24BC2298"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6087D5BE"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Memindahkan meteran air ke area uji kebocoran 2</w:t>
            </w:r>
          </w:p>
        </w:tc>
        <w:tc>
          <w:tcPr>
            <w:tcW w:w="849" w:type="dxa"/>
            <w:tcBorders>
              <w:top w:val="nil"/>
              <w:left w:val="nil"/>
              <w:bottom w:val="single" w:sz="4" w:space="0" w:color="auto"/>
              <w:right w:val="single" w:sz="4" w:space="0" w:color="auto"/>
            </w:tcBorders>
            <w:shd w:val="clear" w:color="auto" w:fill="auto"/>
            <w:noWrap/>
            <w:vAlign w:val="center"/>
            <w:hideMark/>
          </w:tcPr>
          <w:p w14:paraId="561FC08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4,01</w:t>
            </w:r>
          </w:p>
        </w:tc>
        <w:tc>
          <w:tcPr>
            <w:tcW w:w="849" w:type="dxa"/>
            <w:tcBorders>
              <w:top w:val="nil"/>
              <w:left w:val="nil"/>
              <w:bottom w:val="single" w:sz="4" w:space="0" w:color="auto"/>
              <w:right w:val="single" w:sz="4" w:space="0" w:color="auto"/>
            </w:tcBorders>
            <w:shd w:val="clear" w:color="auto" w:fill="auto"/>
            <w:noWrap/>
            <w:vAlign w:val="center"/>
            <w:hideMark/>
          </w:tcPr>
          <w:p w14:paraId="1B29C11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3,97</w:t>
            </w:r>
          </w:p>
        </w:tc>
        <w:tc>
          <w:tcPr>
            <w:tcW w:w="849" w:type="dxa"/>
            <w:tcBorders>
              <w:top w:val="nil"/>
              <w:left w:val="nil"/>
              <w:bottom w:val="single" w:sz="4" w:space="0" w:color="auto"/>
              <w:right w:val="single" w:sz="4" w:space="0" w:color="auto"/>
            </w:tcBorders>
            <w:shd w:val="clear" w:color="auto" w:fill="auto"/>
            <w:noWrap/>
            <w:vAlign w:val="center"/>
            <w:hideMark/>
          </w:tcPr>
          <w:p w14:paraId="2BE1D5E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3,66</w:t>
            </w:r>
          </w:p>
        </w:tc>
        <w:tc>
          <w:tcPr>
            <w:tcW w:w="849" w:type="dxa"/>
            <w:tcBorders>
              <w:top w:val="nil"/>
              <w:left w:val="nil"/>
              <w:bottom w:val="single" w:sz="4" w:space="0" w:color="auto"/>
              <w:right w:val="single" w:sz="4" w:space="0" w:color="auto"/>
            </w:tcBorders>
            <w:shd w:val="clear" w:color="auto" w:fill="auto"/>
            <w:noWrap/>
            <w:vAlign w:val="center"/>
            <w:hideMark/>
          </w:tcPr>
          <w:p w14:paraId="11D8593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3,85</w:t>
            </w:r>
          </w:p>
        </w:tc>
        <w:tc>
          <w:tcPr>
            <w:tcW w:w="849" w:type="dxa"/>
            <w:tcBorders>
              <w:top w:val="nil"/>
              <w:left w:val="nil"/>
              <w:bottom w:val="single" w:sz="4" w:space="0" w:color="auto"/>
              <w:right w:val="single" w:sz="4" w:space="0" w:color="auto"/>
            </w:tcBorders>
            <w:shd w:val="clear" w:color="auto" w:fill="auto"/>
            <w:noWrap/>
            <w:vAlign w:val="center"/>
            <w:hideMark/>
          </w:tcPr>
          <w:p w14:paraId="33E23E7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3,94</w:t>
            </w:r>
          </w:p>
        </w:tc>
        <w:tc>
          <w:tcPr>
            <w:tcW w:w="849" w:type="dxa"/>
            <w:tcBorders>
              <w:top w:val="nil"/>
              <w:left w:val="nil"/>
              <w:bottom w:val="single" w:sz="4" w:space="0" w:color="auto"/>
              <w:right w:val="single" w:sz="4" w:space="0" w:color="auto"/>
            </w:tcBorders>
            <w:shd w:val="clear" w:color="auto" w:fill="auto"/>
            <w:noWrap/>
            <w:vAlign w:val="center"/>
            <w:hideMark/>
          </w:tcPr>
          <w:p w14:paraId="0983EFC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3,88</w:t>
            </w:r>
          </w:p>
        </w:tc>
        <w:tc>
          <w:tcPr>
            <w:tcW w:w="682" w:type="dxa"/>
            <w:tcBorders>
              <w:top w:val="nil"/>
              <w:left w:val="nil"/>
              <w:bottom w:val="single" w:sz="4" w:space="0" w:color="auto"/>
              <w:right w:val="single" w:sz="4" w:space="0" w:color="auto"/>
            </w:tcBorders>
            <w:shd w:val="clear" w:color="auto" w:fill="auto"/>
            <w:noWrap/>
            <w:vAlign w:val="center"/>
            <w:hideMark/>
          </w:tcPr>
          <w:p w14:paraId="259302E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0,60</w:t>
            </w:r>
          </w:p>
        </w:tc>
        <w:tc>
          <w:tcPr>
            <w:tcW w:w="707" w:type="dxa"/>
            <w:tcBorders>
              <w:top w:val="nil"/>
              <w:left w:val="nil"/>
              <w:bottom w:val="single" w:sz="4" w:space="0" w:color="auto"/>
              <w:right w:val="single" w:sz="4" w:space="0" w:color="auto"/>
            </w:tcBorders>
            <w:shd w:val="clear" w:color="auto" w:fill="auto"/>
            <w:noWrap/>
            <w:vAlign w:val="center"/>
            <w:hideMark/>
          </w:tcPr>
          <w:p w14:paraId="13E4498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0,27</w:t>
            </w:r>
          </w:p>
        </w:tc>
        <w:tc>
          <w:tcPr>
            <w:tcW w:w="849" w:type="dxa"/>
            <w:tcBorders>
              <w:top w:val="nil"/>
              <w:left w:val="nil"/>
              <w:bottom w:val="single" w:sz="4" w:space="0" w:color="auto"/>
              <w:right w:val="single" w:sz="4" w:space="0" w:color="auto"/>
            </w:tcBorders>
            <w:shd w:val="clear" w:color="auto" w:fill="auto"/>
            <w:noWrap/>
            <w:vAlign w:val="center"/>
            <w:hideMark/>
          </w:tcPr>
          <w:p w14:paraId="37E60E3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4,69</w:t>
            </w:r>
          </w:p>
        </w:tc>
        <w:tc>
          <w:tcPr>
            <w:tcW w:w="849" w:type="dxa"/>
            <w:tcBorders>
              <w:top w:val="nil"/>
              <w:left w:val="nil"/>
              <w:bottom w:val="single" w:sz="4" w:space="0" w:color="auto"/>
              <w:right w:val="single" w:sz="4" w:space="0" w:color="auto"/>
            </w:tcBorders>
            <w:shd w:val="clear" w:color="auto" w:fill="auto"/>
            <w:noWrap/>
            <w:vAlign w:val="center"/>
            <w:hideMark/>
          </w:tcPr>
          <w:p w14:paraId="0FBD5BE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3,07</w:t>
            </w:r>
          </w:p>
        </w:tc>
        <w:tc>
          <w:tcPr>
            <w:tcW w:w="1201" w:type="dxa"/>
            <w:tcBorders>
              <w:top w:val="nil"/>
              <w:left w:val="nil"/>
              <w:bottom w:val="single" w:sz="4" w:space="0" w:color="auto"/>
              <w:right w:val="single" w:sz="4" w:space="0" w:color="auto"/>
            </w:tcBorders>
            <w:shd w:val="clear" w:color="auto" w:fill="auto"/>
            <w:noWrap/>
            <w:vAlign w:val="center"/>
            <w:hideMark/>
          </w:tcPr>
          <w:p w14:paraId="6E7C9984"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2FCECC58" w14:textId="77777777" w:rsidTr="00F541F0">
        <w:trPr>
          <w:trHeight w:val="510"/>
        </w:trPr>
        <w:tc>
          <w:tcPr>
            <w:tcW w:w="503" w:type="dxa"/>
            <w:vMerge w:val="restart"/>
            <w:tcBorders>
              <w:top w:val="nil"/>
              <w:left w:val="single" w:sz="4" w:space="0" w:color="auto"/>
              <w:bottom w:val="single" w:sz="4" w:space="0" w:color="auto"/>
              <w:right w:val="single" w:sz="4" w:space="0" w:color="auto"/>
            </w:tcBorders>
            <w:shd w:val="clear" w:color="auto" w:fill="auto"/>
            <w:vAlign w:val="center"/>
            <w:hideMark/>
          </w:tcPr>
          <w:p w14:paraId="36AB6255"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26</w:t>
            </w:r>
          </w:p>
        </w:tc>
        <w:tc>
          <w:tcPr>
            <w:tcW w:w="1201" w:type="dxa"/>
            <w:vMerge w:val="restart"/>
            <w:tcBorders>
              <w:top w:val="nil"/>
              <w:left w:val="single" w:sz="4" w:space="0" w:color="auto"/>
              <w:bottom w:val="single" w:sz="4" w:space="0" w:color="auto"/>
              <w:right w:val="single" w:sz="4" w:space="0" w:color="auto"/>
            </w:tcBorders>
            <w:shd w:val="clear" w:color="auto" w:fill="auto"/>
            <w:vAlign w:val="center"/>
            <w:hideMark/>
          </w:tcPr>
          <w:p w14:paraId="67E824CD"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Uji kebocoran 3 meteran air</w:t>
            </w:r>
          </w:p>
        </w:tc>
        <w:tc>
          <w:tcPr>
            <w:tcW w:w="1342" w:type="dxa"/>
            <w:tcBorders>
              <w:top w:val="nil"/>
              <w:left w:val="nil"/>
              <w:bottom w:val="single" w:sz="4" w:space="0" w:color="auto"/>
              <w:right w:val="single" w:sz="4" w:space="0" w:color="auto"/>
            </w:tcBorders>
            <w:shd w:val="clear" w:color="auto" w:fill="auto"/>
            <w:vAlign w:val="center"/>
            <w:hideMark/>
          </w:tcPr>
          <w:p w14:paraId="4FD8C914"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Mengambil meteran air</w:t>
            </w:r>
          </w:p>
        </w:tc>
        <w:tc>
          <w:tcPr>
            <w:tcW w:w="849" w:type="dxa"/>
            <w:tcBorders>
              <w:top w:val="nil"/>
              <w:left w:val="nil"/>
              <w:bottom w:val="single" w:sz="4" w:space="0" w:color="auto"/>
              <w:right w:val="single" w:sz="4" w:space="0" w:color="auto"/>
            </w:tcBorders>
            <w:shd w:val="clear" w:color="auto" w:fill="auto"/>
            <w:noWrap/>
            <w:vAlign w:val="center"/>
            <w:hideMark/>
          </w:tcPr>
          <w:p w14:paraId="4AA6E0B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1,30</w:t>
            </w:r>
          </w:p>
        </w:tc>
        <w:tc>
          <w:tcPr>
            <w:tcW w:w="849" w:type="dxa"/>
            <w:tcBorders>
              <w:top w:val="nil"/>
              <w:left w:val="nil"/>
              <w:bottom w:val="single" w:sz="4" w:space="0" w:color="auto"/>
              <w:right w:val="single" w:sz="4" w:space="0" w:color="auto"/>
            </w:tcBorders>
            <w:shd w:val="clear" w:color="auto" w:fill="auto"/>
            <w:noWrap/>
            <w:vAlign w:val="center"/>
            <w:hideMark/>
          </w:tcPr>
          <w:p w14:paraId="7F081EF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1,45</w:t>
            </w:r>
          </w:p>
        </w:tc>
        <w:tc>
          <w:tcPr>
            <w:tcW w:w="849" w:type="dxa"/>
            <w:tcBorders>
              <w:top w:val="nil"/>
              <w:left w:val="nil"/>
              <w:bottom w:val="single" w:sz="4" w:space="0" w:color="auto"/>
              <w:right w:val="single" w:sz="4" w:space="0" w:color="auto"/>
            </w:tcBorders>
            <w:shd w:val="clear" w:color="auto" w:fill="auto"/>
            <w:noWrap/>
            <w:vAlign w:val="center"/>
            <w:hideMark/>
          </w:tcPr>
          <w:p w14:paraId="7598593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1,25</w:t>
            </w:r>
          </w:p>
        </w:tc>
        <w:tc>
          <w:tcPr>
            <w:tcW w:w="849" w:type="dxa"/>
            <w:tcBorders>
              <w:top w:val="nil"/>
              <w:left w:val="nil"/>
              <w:bottom w:val="single" w:sz="4" w:space="0" w:color="auto"/>
              <w:right w:val="single" w:sz="4" w:space="0" w:color="auto"/>
            </w:tcBorders>
            <w:shd w:val="clear" w:color="auto" w:fill="auto"/>
            <w:noWrap/>
            <w:vAlign w:val="center"/>
            <w:hideMark/>
          </w:tcPr>
          <w:p w14:paraId="70A4A13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1,14</w:t>
            </w:r>
          </w:p>
        </w:tc>
        <w:tc>
          <w:tcPr>
            <w:tcW w:w="849" w:type="dxa"/>
            <w:tcBorders>
              <w:top w:val="nil"/>
              <w:left w:val="nil"/>
              <w:bottom w:val="single" w:sz="4" w:space="0" w:color="auto"/>
              <w:right w:val="single" w:sz="4" w:space="0" w:color="auto"/>
            </w:tcBorders>
            <w:shd w:val="clear" w:color="auto" w:fill="auto"/>
            <w:noWrap/>
            <w:vAlign w:val="center"/>
            <w:hideMark/>
          </w:tcPr>
          <w:p w14:paraId="76C9F1B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1,23</w:t>
            </w:r>
          </w:p>
        </w:tc>
        <w:tc>
          <w:tcPr>
            <w:tcW w:w="849" w:type="dxa"/>
            <w:tcBorders>
              <w:top w:val="nil"/>
              <w:left w:val="nil"/>
              <w:bottom w:val="single" w:sz="4" w:space="0" w:color="auto"/>
              <w:right w:val="single" w:sz="4" w:space="0" w:color="auto"/>
            </w:tcBorders>
            <w:shd w:val="clear" w:color="auto" w:fill="auto"/>
            <w:noWrap/>
            <w:vAlign w:val="center"/>
            <w:hideMark/>
          </w:tcPr>
          <w:p w14:paraId="3C4B6DA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1,27</w:t>
            </w:r>
          </w:p>
        </w:tc>
        <w:tc>
          <w:tcPr>
            <w:tcW w:w="682" w:type="dxa"/>
            <w:tcBorders>
              <w:top w:val="nil"/>
              <w:left w:val="nil"/>
              <w:bottom w:val="single" w:sz="4" w:space="0" w:color="auto"/>
              <w:right w:val="single" w:sz="4" w:space="0" w:color="auto"/>
            </w:tcBorders>
            <w:shd w:val="clear" w:color="auto" w:fill="auto"/>
            <w:noWrap/>
            <w:vAlign w:val="center"/>
            <w:hideMark/>
          </w:tcPr>
          <w:p w14:paraId="34BB382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0,20</w:t>
            </w:r>
          </w:p>
        </w:tc>
        <w:tc>
          <w:tcPr>
            <w:tcW w:w="707" w:type="dxa"/>
            <w:tcBorders>
              <w:top w:val="nil"/>
              <w:left w:val="nil"/>
              <w:bottom w:val="single" w:sz="4" w:space="0" w:color="auto"/>
              <w:right w:val="single" w:sz="4" w:space="0" w:color="auto"/>
            </w:tcBorders>
            <w:shd w:val="clear" w:color="auto" w:fill="auto"/>
            <w:noWrap/>
            <w:vAlign w:val="center"/>
            <w:hideMark/>
          </w:tcPr>
          <w:p w14:paraId="0D64F8E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0,09</w:t>
            </w:r>
          </w:p>
        </w:tc>
        <w:tc>
          <w:tcPr>
            <w:tcW w:w="849" w:type="dxa"/>
            <w:tcBorders>
              <w:top w:val="nil"/>
              <w:left w:val="nil"/>
              <w:bottom w:val="single" w:sz="4" w:space="0" w:color="auto"/>
              <w:right w:val="single" w:sz="4" w:space="0" w:color="auto"/>
            </w:tcBorders>
            <w:shd w:val="clear" w:color="auto" w:fill="auto"/>
            <w:noWrap/>
            <w:vAlign w:val="center"/>
            <w:hideMark/>
          </w:tcPr>
          <w:p w14:paraId="75AD37C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1,53</w:t>
            </w:r>
          </w:p>
        </w:tc>
        <w:tc>
          <w:tcPr>
            <w:tcW w:w="849" w:type="dxa"/>
            <w:tcBorders>
              <w:top w:val="nil"/>
              <w:left w:val="nil"/>
              <w:bottom w:val="single" w:sz="4" w:space="0" w:color="auto"/>
              <w:right w:val="single" w:sz="4" w:space="0" w:color="auto"/>
            </w:tcBorders>
            <w:shd w:val="clear" w:color="auto" w:fill="auto"/>
            <w:noWrap/>
            <w:vAlign w:val="center"/>
            <w:hideMark/>
          </w:tcPr>
          <w:p w14:paraId="11422EF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1,01</w:t>
            </w:r>
          </w:p>
        </w:tc>
        <w:tc>
          <w:tcPr>
            <w:tcW w:w="1201" w:type="dxa"/>
            <w:tcBorders>
              <w:top w:val="nil"/>
              <w:left w:val="nil"/>
              <w:bottom w:val="single" w:sz="4" w:space="0" w:color="auto"/>
              <w:right w:val="single" w:sz="4" w:space="0" w:color="auto"/>
            </w:tcBorders>
            <w:shd w:val="clear" w:color="auto" w:fill="auto"/>
            <w:noWrap/>
            <w:vAlign w:val="center"/>
            <w:hideMark/>
          </w:tcPr>
          <w:p w14:paraId="33110A8F"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4BAEC812"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2B820EE2"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3781AF72"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05347CDD"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Memasang meteran air pada pipa uji kebocoran</w:t>
            </w:r>
          </w:p>
        </w:tc>
        <w:tc>
          <w:tcPr>
            <w:tcW w:w="849" w:type="dxa"/>
            <w:tcBorders>
              <w:top w:val="nil"/>
              <w:left w:val="nil"/>
              <w:bottom w:val="single" w:sz="4" w:space="0" w:color="auto"/>
              <w:right w:val="single" w:sz="4" w:space="0" w:color="auto"/>
            </w:tcBorders>
            <w:shd w:val="clear" w:color="auto" w:fill="auto"/>
            <w:noWrap/>
            <w:vAlign w:val="center"/>
            <w:hideMark/>
          </w:tcPr>
          <w:p w14:paraId="49A6D29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7,09</w:t>
            </w:r>
          </w:p>
        </w:tc>
        <w:tc>
          <w:tcPr>
            <w:tcW w:w="849" w:type="dxa"/>
            <w:tcBorders>
              <w:top w:val="nil"/>
              <w:left w:val="nil"/>
              <w:bottom w:val="single" w:sz="4" w:space="0" w:color="auto"/>
              <w:right w:val="single" w:sz="4" w:space="0" w:color="auto"/>
            </w:tcBorders>
            <w:shd w:val="clear" w:color="auto" w:fill="auto"/>
            <w:noWrap/>
            <w:vAlign w:val="center"/>
            <w:hideMark/>
          </w:tcPr>
          <w:p w14:paraId="1FEA06C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6,55</w:t>
            </w:r>
          </w:p>
        </w:tc>
        <w:tc>
          <w:tcPr>
            <w:tcW w:w="849" w:type="dxa"/>
            <w:tcBorders>
              <w:top w:val="nil"/>
              <w:left w:val="nil"/>
              <w:bottom w:val="single" w:sz="4" w:space="0" w:color="auto"/>
              <w:right w:val="single" w:sz="4" w:space="0" w:color="auto"/>
            </w:tcBorders>
            <w:shd w:val="clear" w:color="auto" w:fill="auto"/>
            <w:noWrap/>
            <w:vAlign w:val="center"/>
            <w:hideMark/>
          </w:tcPr>
          <w:p w14:paraId="7013004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6,74</w:t>
            </w:r>
          </w:p>
        </w:tc>
        <w:tc>
          <w:tcPr>
            <w:tcW w:w="849" w:type="dxa"/>
            <w:tcBorders>
              <w:top w:val="nil"/>
              <w:left w:val="nil"/>
              <w:bottom w:val="single" w:sz="4" w:space="0" w:color="auto"/>
              <w:right w:val="single" w:sz="4" w:space="0" w:color="auto"/>
            </w:tcBorders>
            <w:shd w:val="clear" w:color="auto" w:fill="auto"/>
            <w:noWrap/>
            <w:vAlign w:val="center"/>
            <w:hideMark/>
          </w:tcPr>
          <w:p w14:paraId="23FE3A3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6,93</w:t>
            </w:r>
          </w:p>
        </w:tc>
        <w:tc>
          <w:tcPr>
            <w:tcW w:w="849" w:type="dxa"/>
            <w:tcBorders>
              <w:top w:val="nil"/>
              <w:left w:val="nil"/>
              <w:bottom w:val="single" w:sz="4" w:space="0" w:color="auto"/>
              <w:right w:val="single" w:sz="4" w:space="0" w:color="auto"/>
            </w:tcBorders>
            <w:shd w:val="clear" w:color="auto" w:fill="auto"/>
            <w:noWrap/>
            <w:vAlign w:val="center"/>
            <w:hideMark/>
          </w:tcPr>
          <w:p w14:paraId="6B0B75F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7,02</w:t>
            </w:r>
          </w:p>
        </w:tc>
        <w:tc>
          <w:tcPr>
            <w:tcW w:w="849" w:type="dxa"/>
            <w:tcBorders>
              <w:top w:val="nil"/>
              <w:left w:val="nil"/>
              <w:bottom w:val="single" w:sz="4" w:space="0" w:color="auto"/>
              <w:right w:val="single" w:sz="4" w:space="0" w:color="auto"/>
            </w:tcBorders>
            <w:shd w:val="clear" w:color="auto" w:fill="auto"/>
            <w:noWrap/>
            <w:vAlign w:val="center"/>
            <w:hideMark/>
          </w:tcPr>
          <w:p w14:paraId="31BA655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6,86</w:t>
            </w:r>
          </w:p>
        </w:tc>
        <w:tc>
          <w:tcPr>
            <w:tcW w:w="682" w:type="dxa"/>
            <w:tcBorders>
              <w:top w:val="nil"/>
              <w:left w:val="nil"/>
              <w:bottom w:val="single" w:sz="4" w:space="0" w:color="auto"/>
              <w:right w:val="single" w:sz="4" w:space="0" w:color="auto"/>
            </w:tcBorders>
            <w:shd w:val="clear" w:color="auto" w:fill="auto"/>
            <w:noWrap/>
            <w:vAlign w:val="center"/>
            <w:hideMark/>
          </w:tcPr>
          <w:p w14:paraId="56CEB35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0,48</w:t>
            </w:r>
          </w:p>
        </w:tc>
        <w:tc>
          <w:tcPr>
            <w:tcW w:w="707" w:type="dxa"/>
            <w:tcBorders>
              <w:top w:val="nil"/>
              <w:left w:val="nil"/>
              <w:bottom w:val="single" w:sz="4" w:space="0" w:color="auto"/>
              <w:right w:val="single" w:sz="4" w:space="0" w:color="auto"/>
            </w:tcBorders>
            <w:shd w:val="clear" w:color="auto" w:fill="auto"/>
            <w:noWrap/>
            <w:vAlign w:val="center"/>
            <w:hideMark/>
          </w:tcPr>
          <w:p w14:paraId="52C1F5C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0,21</w:t>
            </w:r>
          </w:p>
        </w:tc>
        <w:tc>
          <w:tcPr>
            <w:tcW w:w="849" w:type="dxa"/>
            <w:tcBorders>
              <w:top w:val="nil"/>
              <w:left w:val="nil"/>
              <w:bottom w:val="single" w:sz="4" w:space="0" w:color="auto"/>
              <w:right w:val="single" w:sz="4" w:space="0" w:color="auto"/>
            </w:tcBorders>
            <w:shd w:val="clear" w:color="auto" w:fill="auto"/>
            <w:noWrap/>
            <w:vAlign w:val="center"/>
            <w:hideMark/>
          </w:tcPr>
          <w:p w14:paraId="75FFAF5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7,50</w:t>
            </w:r>
          </w:p>
        </w:tc>
        <w:tc>
          <w:tcPr>
            <w:tcW w:w="849" w:type="dxa"/>
            <w:tcBorders>
              <w:top w:val="nil"/>
              <w:left w:val="nil"/>
              <w:bottom w:val="single" w:sz="4" w:space="0" w:color="auto"/>
              <w:right w:val="single" w:sz="4" w:space="0" w:color="auto"/>
            </w:tcBorders>
            <w:shd w:val="clear" w:color="auto" w:fill="auto"/>
            <w:noWrap/>
            <w:vAlign w:val="center"/>
            <w:hideMark/>
          </w:tcPr>
          <w:p w14:paraId="6CF6455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6,22</w:t>
            </w:r>
          </w:p>
        </w:tc>
        <w:tc>
          <w:tcPr>
            <w:tcW w:w="1201" w:type="dxa"/>
            <w:tcBorders>
              <w:top w:val="nil"/>
              <w:left w:val="nil"/>
              <w:bottom w:val="single" w:sz="4" w:space="0" w:color="auto"/>
              <w:right w:val="single" w:sz="4" w:space="0" w:color="auto"/>
            </w:tcBorders>
            <w:shd w:val="clear" w:color="auto" w:fill="auto"/>
            <w:noWrap/>
            <w:vAlign w:val="center"/>
            <w:hideMark/>
          </w:tcPr>
          <w:p w14:paraId="3ECFF9CB"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012776FC" w14:textId="77777777" w:rsidTr="00F541F0">
        <w:trPr>
          <w:trHeight w:val="300"/>
        </w:trPr>
        <w:tc>
          <w:tcPr>
            <w:tcW w:w="503" w:type="dxa"/>
            <w:vMerge/>
            <w:tcBorders>
              <w:top w:val="nil"/>
              <w:left w:val="single" w:sz="4" w:space="0" w:color="auto"/>
              <w:bottom w:val="single" w:sz="4" w:space="0" w:color="auto"/>
              <w:right w:val="single" w:sz="4" w:space="0" w:color="auto"/>
            </w:tcBorders>
            <w:vAlign w:val="center"/>
            <w:hideMark/>
          </w:tcPr>
          <w:p w14:paraId="0B3E46E4"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6F323EF7"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75A67506"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Menguji kebocoran</w:t>
            </w:r>
          </w:p>
        </w:tc>
        <w:tc>
          <w:tcPr>
            <w:tcW w:w="849" w:type="dxa"/>
            <w:tcBorders>
              <w:top w:val="nil"/>
              <w:left w:val="nil"/>
              <w:bottom w:val="single" w:sz="4" w:space="0" w:color="auto"/>
              <w:right w:val="single" w:sz="4" w:space="0" w:color="auto"/>
            </w:tcBorders>
            <w:shd w:val="clear" w:color="auto" w:fill="auto"/>
            <w:noWrap/>
            <w:vAlign w:val="center"/>
            <w:hideMark/>
          </w:tcPr>
          <w:p w14:paraId="0DE46B9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162,01</w:t>
            </w:r>
          </w:p>
        </w:tc>
        <w:tc>
          <w:tcPr>
            <w:tcW w:w="849" w:type="dxa"/>
            <w:tcBorders>
              <w:top w:val="nil"/>
              <w:left w:val="nil"/>
              <w:bottom w:val="single" w:sz="4" w:space="0" w:color="auto"/>
              <w:right w:val="single" w:sz="4" w:space="0" w:color="auto"/>
            </w:tcBorders>
            <w:shd w:val="clear" w:color="auto" w:fill="auto"/>
            <w:noWrap/>
            <w:vAlign w:val="center"/>
            <w:hideMark/>
          </w:tcPr>
          <w:p w14:paraId="0EFFE51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162,42</w:t>
            </w:r>
          </w:p>
        </w:tc>
        <w:tc>
          <w:tcPr>
            <w:tcW w:w="849" w:type="dxa"/>
            <w:tcBorders>
              <w:top w:val="nil"/>
              <w:left w:val="nil"/>
              <w:bottom w:val="single" w:sz="4" w:space="0" w:color="auto"/>
              <w:right w:val="single" w:sz="4" w:space="0" w:color="auto"/>
            </w:tcBorders>
            <w:shd w:val="clear" w:color="auto" w:fill="auto"/>
            <w:noWrap/>
            <w:vAlign w:val="center"/>
            <w:hideMark/>
          </w:tcPr>
          <w:p w14:paraId="0A051C9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161,67</w:t>
            </w:r>
          </w:p>
        </w:tc>
        <w:tc>
          <w:tcPr>
            <w:tcW w:w="849" w:type="dxa"/>
            <w:tcBorders>
              <w:top w:val="nil"/>
              <w:left w:val="nil"/>
              <w:bottom w:val="single" w:sz="4" w:space="0" w:color="auto"/>
              <w:right w:val="single" w:sz="4" w:space="0" w:color="auto"/>
            </w:tcBorders>
            <w:shd w:val="clear" w:color="auto" w:fill="auto"/>
            <w:noWrap/>
            <w:vAlign w:val="center"/>
            <w:hideMark/>
          </w:tcPr>
          <w:p w14:paraId="0125C5C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161,85</w:t>
            </w:r>
          </w:p>
        </w:tc>
        <w:tc>
          <w:tcPr>
            <w:tcW w:w="849" w:type="dxa"/>
            <w:tcBorders>
              <w:top w:val="nil"/>
              <w:left w:val="nil"/>
              <w:bottom w:val="single" w:sz="4" w:space="0" w:color="auto"/>
              <w:right w:val="single" w:sz="4" w:space="0" w:color="auto"/>
            </w:tcBorders>
            <w:shd w:val="clear" w:color="auto" w:fill="auto"/>
            <w:noWrap/>
            <w:vAlign w:val="center"/>
            <w:hideMark/>
          </w:tcPr>
          <w:p w14:paraId="2120909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161,94</w:t>
            </w:r>
          </w:p>
        </w:tc>
        <w:tc>
          <w:tcPr>
            <w:tcW w:w="849" w:type="dxa"/>
            <w:tcBorders>
              <w:top w:val="nil"/>
              <w:left w:val="nil"/>
              <w:bottom w:val="single" w:sz="4" w:space="0" w:color="auto"/>
              <w:right w:val="single" w:sz="4" w:space="0" w:color="auto"/>
            </w:tcBorders>
            <w:shd w:val="clear" w:color="auto" w:fill="auto"/>
            <w:noWrap/>
            <w:vAlign w:val="center"/>
            <w:hideMark/>
          </w:tcPr>
          <w:p w14:paraId="79571CD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161,98</w:t>
            </w:r>
          </w:p>
        </w:tc>
        <w:tc>
          <w:tcPr>
            <w:tcW w:w="682" w:type="dxa"/>
            <w:tcBorders>
              <w:top w:val="nil"/>
              <w:left w:val="nil"/>
              <w:bottom w:val="single" w:sz="4" w:space="0" w:color="auto"/>
              <w:right w:val="single" w:sz="4" w:space="0" w:color="auto"/>
            </w:tcBorders>
            <w:shd w:val="clear" w:color="auto" w:fill="auto"/>
            <w:noWrap/>
            <w:vAlign w:val="center"/>
            <w:hideMark/>
          </w:tcPr>
          <w:p w14:paraId="1DFB17E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0,52</w:t>
            </w:r>
          </w:p>
        </w:tc>
        <w:tc>
          <w:tcPr>
            <w:tcW w:w="707" w:type="dxa"/>
            <w:tcBorders>
              <w:top w:val="nil"/>
              <w:left w:val="nil"/>
              <w:bottom w:val="single" w:sz="4" w:space="0" w:color="auto"/>
              <w:right w:val="single" w:sz="4" w:space="0" w:color="auto"/>
            </w:tcBorders>
            <w:shd w:val="clear" w:color="auto" w:fill="auto"/>
            <w:noWrap/>
            <w:vAlign w:val="center"/>
            <w:hideMark/>
          </w:tcPr>
          <w:p w14:paraId="44CFB67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0,23</w:t>
            </w:r>
          </w:p>
        </w:tc>
        <w:tc>
          <w:tcPr>
            <w:tcW w:w="849" w:type="dxa"/>
            <w:tcBorders>
              <w:top w:val="nil"/>
              <w:left w:val="nil"/>
              <w:bottom w:val="single" w:sz="4" w:space="0" w:color="auto"/>
              <w:right w:val="single" w:sz="4" w:space="0" w:color="auto"/>
            </w:tcBorders>
            <w:shd w:val="clear" w:color="auto" w:fill="auto"/>
            <w:noWrap/>
            <w:vAlign w:val="center"/>
            <w:hideMark/>
          </w:tcPr>
          <w:p w14:paraId="6F9858C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162,67</w:t>
            </w:r>
          </w:p>
        </w:tc>
        <w:tc>
          <w:tcPr>
            <w:tcW w:w="849" w:type="dxa"/>
            <w:tcBorders>
              <w:top w:val="nil"/>
              <w:left w:val="nil"/>
              <w:bottom w:val="single" w:sz="4" w:space="0" w:color="auto"/>
              <w:right w:val="single" w:sz="4" w:space="0" w:color="auto"/>
            </w:tcBorders>
            <w:shd w:val="clear" w:color="auto" w:fill="auto"/>
            <w:noWrap/>
            <w:vAlign w:val="center"/>
            <w:hideMark/>
          </w:tcPr>
          <w:p w14:paraId="4293EC0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161,28</w:t>
            </w:r>
          </w:p>
        </w:tc>
        <w:tc>
          <w:tcPr>
            <w:tcW w:w="1201" w:type="dxa"/>
            <w:tcBorders>
              <w:top w:val="nil"/>
              <w:left w:val="nil"/>
              <w:bottom w:val="single" w:sz="4" w:space="0" w:color="auto"/>
              <w:right w:val="single" w:sz="4" w:space="0" w:color="auto"/>
            </w:tcBorders>
            <w:shd w:val="clear" w:color="auto" w:fill="auto"/>
            <w:noWrap/>
            <w:vAlign w:val="center"/>
            <w:hideMark/>
          </w:tcPr>
          <w:p w14:paraId="3FD2482B"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7AD0F0E4"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620C6175"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1003C363"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7B6B71E5"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meteran air ke area </w:t>
            </w:r>
            <w:r w:rsidRPr="00F541F0">
              <w:rPr>
                <w:rFonts w:eastAsia="Times New Roman" w:cs="Times New Roman"/>
                <w:i/>
                <w:iCs/>
                <w:color w:val="000000"/>
                <w:sz w:val="20"/>
                <w:szCs w:val="20"/>
                <w:lang w:val="id-ID" w:eastAsia="id-ID"/>
              </w:rPr>
              <w:t>labelling</w:t>
            </w:r>
          </w:p>
        </w:tc>
        <w:tc>
          <w:tcPr>
            <w:tcW w:w="849" w:type="dxa"/>
            <w:tcBorders>
              <w:top w:val="nil"/>
              <w:left w:val="nil"/>
              <w:bottom w:val="single" w:sz="4" w:space="0" w:color="auto"/>
              <w:right w:val="single" w:sz="4" w:space="0" w:color="auto"/>
            </w:tcBorders>
            <w:shd w:val="clear" w:color="auto" w:fill="auto"/>
            <w:noWrap/>
            <w:vAlign w:val="center"/>
            <w:hideMark/>
          </w:tcPr>
          <w:p w14:paraId="63FD629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8,18</w:t>
            </w:r>
          </w:p>
        </w:tc>
        <w:tc>
          <w:tcPr>
            <w:tcW w:w="849" w:type="dxa"/>
            <w:tcBorders>
              <w:top w:val="nil"/>
              <w:left w:val="nil"/>
              <w:bottom w:val="single" w:sz="4" w:space="0" w:color="auto"/>
              <w:right w:val="single" w:sz="4" w:space="0" w:color="auto"/>
            </w:tcBorders>
            <w:shd w:val="clear" w:color="auto" w:fill="auto"/>
            <w:noWrap/>
            <w:vAlign w:val="center"/>
            <w:hideMark/>
          </w:tcPr>
          <w:p w14:paraId="0ABC133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7,64</w:t>
            </w:r>
          </w:p>
        </w:tc>
        <w:tc>
          <w:tcPr>
            <w:tcW w:w="849" w:type="dxa"/>
            <w:tcBorders>
              <w:top w:val="nil"/>
              <w:left w:val="nil"/>
              <w:bottom w:val="single" w:sz="4" w:space="0" w:color="auto"/>
              <w:right w:val="single" w:sz="4" w:space="0" w:color="auto"/>
            </w:tcBorders>
            <w:shd w:val="clear" w:color="auto" w:fill="auto"/>
            <w:noWrap/>
            <w:vAlign w:val="center"/>
            <w:hideMark/>
          </w:tcPr>
          <w:p w14:paraId="6C3944E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7,33</w:t>
            </w:r>
          </w:p>
        </w:tc>
        <w:tc>
          <w:tcPr>
            <w:tcW w:w="849" w:type="dxa"/>
            <w:tcBorders>
              <w:top w:val="nil"/>
              <w:left w:val="nil"/>
              <w:bottom w:val="single" w:sz="4" w:space="0" w:color="auto"/>
              <w:right w:val="single" w:sz="4" w:space="0" w:color="auto"/>
            </w:tcBorders>
            <w:shd w:val="clear" w:color="auto" w:fill="auto"/>
            <w:noWrap/>
            <w:vAlign w:val="center"/>
            <w:hideMark/>
          </w:tcPr>
          <w:p w14:paraId="6C15F0D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8,02</w:t>
            </w:r>
          </w:p>
        </w:tc>
        <w:tc>
          <w:tcPr>
            <w:tcW w:w="849" w:type="dxa"/>
            <w:tcBorders>
              <w:top w:val="nil"/>
              <w:left w:val="nil"/>
              <w:bottom w:val="single" w:sz="4" w:space="0" w:color="auto"/>
              <w:right w:val="single" w:sz="4" w:space="0" w:color="auto"/>
            </w:tcBorders>
            <w:shd w:val="clear" w:color="auto" w:fill="auto"/>
            <w:noWrap/>
            <w:vAlign w:val="center"/>
            <w:hideMark/>
          </w:tcPr>
          <w:p w14:paraId="20C46F1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8,11</w:t>
            </w:r>
          </w:p>
        </w:tc>
        <w:tc>
          <w:tcPr>
            <w:tcW w:w="849" w:type="dxa"/>
            <w:tcBorders>
              <w:top w:val="nil"/>
              <w:left w:val="nil"/>
              <w:bottom w:val="single" w:sz="4" w:space="0" w:color="auto"/>
              <w:right w:val="single" w:sz="4" w:space="0" w:color="auto"/>
            </w:tcBorders>
            <w:shd w:val="clear" w:color="auto" w:fill="auto"/>
            <w:noWrap/>
            <w:vAlign w:val="center"/>
            <w:hideMark/>
          </w:tcPr>
          <w:p w14:paraId="2AE6DE9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7,85</w:t>
            </w:r>
          </w:p>
        </w:tc>
        <w:tc>
          <w:tcPr>
            <w:tcW w:w="682" w:type="dxa"/>
            <w:tcBorders>
              <w:top w:val="nil"/>
              <w:left w:val="nil"/>
              <w:bottom w:val="single" w:sz="4" w:space="0" w:color="auto"/>
              <w:right w:val="single" w:sz="4" w:space="0" w:color="auto"/>
            </w:tcBorders>
            <w:shd w:val="clear" w:color="auto" w:fill="auto"/>
            <w:noWrap/>
            <w:vAlign w:val="center"/>
            <w:hideMark/>
          </w:tcPr>
          <w:p w14:paraId="75F5E56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0,55</w:t>
            </w:r>
          </w:p>
        </w:tc>
        <w:tc>
          <w:tcPr>
            <w:tcW w:w="707" w:type="dxa"/>
            <w:tcBorders>
              <w:top w:val="nil"/>
              <w:left w:val="nil"/>
              <w:bottom w:val="single" w:sz="4" w:space="0" w:color="auto"/>
              <w:right w:val="single" w:sz="4" w:space="0" w:color="auto"/>
            </w:tcBorders>
            <w:shd w:val="clear" w:color="auto" w:fill="auto"/>
            <w:noWrap/>
            <w:vAlign w:val="center"/>
            <w:hideMark/>
          </w:tcPr>
          <w:p w14:paraId="756F64A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0,25</w:t>
            </w:r>
          </w:p>
        </w:tc>
        <w:tc>
          <w:tcPr>
            <w:tcW w:w="849" w:type="dxa"/>
            <w:tcBorders>
              <w:top w:val="nil"/>
              <w:left w:val="nil"/>
              <w:bottom w:val="single" w:sz="4" w:space="0" w:color="auto"/>
              <w:right w:val="single" w:sz="4" w:space="0" w:color="auto"/>
            </w:tcBorders>
            <w:shd w:val="clear" w:color="auto" w:fill="auto"/>
            <w:noWrap/>
            <w:vAlign w:val="center"/>
            <w:hideMark/>
          </w:tcPr>
          <w:p w14:paraId="4D74733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8,60</w:t>
            </w:r>
          </w:p>
        </w:tc>
        <w:tc>
          <w:tcPr>
            <w:tcW w:w="849" w:type="dxa"/>
            <w:tcBorders>
              <w:top w:val="nil"/>
              <w:left w:val="nil"/>
              <w:bottom w:val="single" w:sz="4" w:space="0" w:color="auto"/>
              <w:right w:val="single" w:sz="4" w:space="0" w:color="auto"/>
            </w:tcBorders>
            <w:shd w:val="clear" w:color="auto" w:fill="auto"/>
            <w:noWrap/>
            <w:vAlign w:val="center"/>
            <w:hideMark/>
          </w:tcPr>
          <w:p w14:paraId="0773FEA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7,11</w:t>
            </w:r>
          </w:p>
        </w:tc>
        <w:tc>
          <w:tcPr>
            <w:tcW w:w="1201" w:type="dxa"/>
            <w:tcBorders>
              <w:top w:val="nil"/>
              <w:left w:val="nil"/>
              <w:bottom w:val="single" w:sz="4" w:space="0" w:color="auto"/>
              <w:right w:val="single" w:sz="4" w:space="0" w:color="auto"/>
            </w:tcBorders>
            <w:shd w:val="clear" w:color="auto" w:fill="auto"/>
            <w:noWrap/>
            <w:vAlign w:val="center"/>
            <w:hideMark/>
          </w:tcPr>
          <w:p w14:paraId="07FC72E8"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096B974F" w14:textId="77777777" w:rsidTr="00F541F0">
        <w:trPr>
          <w:trHeight w:val="510"/>
        </w:trPr>
        <w:tc>
          <w:tcPr>
            <w:tcW w:w="503" w:type="dxa"/>
            <w:vMerge w:val="restart"/>
            <w:tcBorders>
              <w:top w:val="nil"/>
              <w:left w:val="single" w:sz="4" w:space="0" w:color="auto"/>
              <w:bottom w:val="single" w:sz="4" w:space="0" w:color="auto"/>
              <w:right w:val="single" w:sz="4" w:space="0" w:color="auto"/>
            </w:tcBorders>
            <w:shd w:val="clear" w:color="auto" w:fill="auto"/>
            <w:vAlign w:val="center"/>
            <w:hideMark/>
          </w:tcPr>
          <w:p w14:paraId="3CB64706"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27</w:t>
            </w:r>
          </w:p>
        </w:tc>
        <w:tc>
          <w:tcPr>
            <w:tcW w:w="1201" w:type="dxa"/>
            <w:vMerge w:val="restart"/>
            <w:tcBorders>
              <w:top w:val="nil"/>
              <w:left w:val="single" w:sz="4" w:space="0" w:color="auto"/>
              <w:bottom w:val="single" w:sz="4" w:space="0" w:color="auto"/>
              <w:right w:val="single" w:sz="4" w:space="0" w:color="auto"/>
            </w:tcBorders>
            <w:shd w:val="clear" w:color="auto" w:fill="auto"/>
            <w:vAlign w:val="center"/>
            <w:hideMark/>
          </w:tcPr>
          <w:p w14:paraId="37CF961C"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w:t>
            </w:r>
            <w:r w:rsidRPr="00F541F0">
              <w:rPr>
                <w:rFonts w:eastAsia="Times New Roman" w:cs="Times New Roman"/>
                <w:i/>
                <w:iCs/>
                <w:color w:val="000000"/>
                <w:sz w:val="20"/>
                <w:szCs w:val="20"/>
                <w:lang w:val="id-ID" w:eastAsia="id-ID"/>
              </w:rPr>
              <w:t>labelling</w:t>
            </w:r>
          </w:p>
        </w:tc>
        <w:tc>
          <w:tcPr>
            <w:tcW w:w="1342" w:type="dxa"/>
            <w:tcBorders>
              <w:top w:val="nil"/>
              <w:left w:val="nil"/>
              <w:bottom w:val="single" w:sz="4" w:space="0" w:color="auto"/>
              <w:right w:val="single" w:sz="4" w:space="0" w:color="auto"/>
            </w:tcBorders>
            <w:shd w:val="clear" w:color="auto" w:fill="auto"/>
            <w:vAlign w:val="center"/>
            <w:hideMark/>
          </w:tcPr>
          <w:p w14:paraId="31BE7D59"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Mengambil meteran air</w:t>
            </w:r>
          </w:p>
        </w:tc>
        <w:tc>
          <w:tcPr>
            <w:tcW w:w="849" w:type="dxa"/>
            <w:tcBorders>
              <w:top w:val="nil"/>
              <w:left w:val="nil"/>
              <w:bottom w:val="single" w:sz="4" w:space="0" w:color="auto"/>
              <w:right w:val="single" w:sz="4" w:space="0" w:color="auto"/>
            </w:tcBorders>
            <w:shd w:val="clear" w:color="auto" w:fill="auto"/>
            <w:noWrap/>
            <w:vAlign w:val="center"/>
            <w:hideMark/>
          </w:tcPr>
          <w:p w14:paraId="73DB9C9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1,47</w:t>
            </w:r>
          </w:p>
        </w:tc>
        <w:tc>
          <w:tcPr>
            <w:tcW w:w="849" w:type="dxa"/>
            <w:tcBorders>
              <w:top w:val="nil"/>
              <w:left w:val="nil"/>
              <w:bottom w:val="single" w:sz="4" w:space="0" w:color="auto"/>
              <w:right w:val="single" w:sz="4" w:space="0" w:color="auto"/>
            </w:tcBorders>
            <w:shd w:val="clear" w:color="auto" w:fill="auto"/>
            <w:noWrap/>
            <w:vAlign w:val="center"/>
            <w:hideMark/>
          </w:tcPr>
          <w:p w14:paraId="4B1438B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1,62</w:t>
            </w:r>
          </w:p>
        </w:tc>
        <w:tc>
          <w:tcPr>
            <w:tcW w:w="849" w:type="dxa"/>
            <w:tcBorders>
              <w:top w:val="nil"/>
              <w:left w:val="nil"/>
              <w:bottom w:val="single" w:sz="4" w:space="0" w:color="auto"/>
              <w:right w:val="single" w:sz="4" w:space="0" w:color="auto"/>
            </w:tcBorders>
            <w:shd w:val="clear" w:color="auto" w:fill="auto"/>
            <w:noWrap/>
            <w:vAlign w:val="center"/>
            <w:hideMark/>
          </w:tcPr>
          <w:p w14:paraId="61D0536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1,42</w:t>
            </w:r>
          </w:p>
        </w:tc>
        <w:tc>
          <w:tcPr>
            <w:tcW w:w="849" w:type="dxa"/>
            <w:tcBorders>
              <w:top w:val="nil"/>
              <w:left w:val="nil"/>
              <w:bottom w:val="single" w:sz="4" w:space="0" w:color="auto"/>
              <w:right w:val="single" w:sz="4" w:space="0" w:color="auto"/>
            </w:tcBorders>
            <w:shd w:val="clear" w:color="auto" w:fill="auto"/>
            <w:noWrap/>
            <w:vAlign w:val="center"/>
            <w:hideMark/>
          </w:tcPr>
          <w:p w14:paraId="101C02C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1,31</w:t>
            </w:r>
          </w:p>
        </w:tc>
        <w:tc>
          <w:tcPr>
            <w:tcW w:w="849" w:type="dxa"/>
            <w:tcBorders>
              <w:top w:val="nil"/>
              <w:left w:val="nil"/>
              <w:bottom w:val="single" w:sz="4" w:space="0" w:color="auto"/>
              <w:right w:val="single" w:sz="4" w:space="0" w:color="auto"/>
            </w:tcBorders>
            <w:shd w:val="clear" w:color="auto" w:fill="auto"/>
            <w:noWrap/>
            <w:vAlign w:val="center"/>
            <w:hideMark/>
          </w:tcPr>
          <w:p w14:paraId="1DA3C29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1,40</w:t>
            </w:r>
          </w:p>
        </w:tc>
        <w:tc>
          <w:tcPr>
            <w:tcW w:w="849" w:type="dxa"/>
            <w:tcBorders>
              <w:top w:val="nil"/>
              <w:left w:val="nil"/>
              <w:bottom w:val="single" w:sz="4" w:space="0" w:color="auto"/>
              <w:right w:val="single" w:sz="4" w:space="0" w:color="auto"/>
            </w:tcBorders>
            <w:shd w:val="clear" w:color="auto" w:fill="auto"/>
            <w:noWrap/>
            <w:vAlign w:val="center"/>
            <w:hideMark/>
          </w:tcPr>
          <w:p w14:paraId="2E6D187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1,44</w:t>
            </w:r>
          </w:p>
        </w:tc>
        <w:tc>
          <w:tcPr>
            <w:tcW w:w="682" w:type="dxa"/>
            <w:tcBorders>
              <w:top w:val="nil"/>
              <w:left w:val="nil"/>
              <w:bottom w:val="single" w:sz="4" w:space="0" w:color="auto"/>
              <w:right w:val="single" w:sz="4" w:space="0" w:color="auto"/>
            </w:tcBorders>
            <w:shd w:val="clear" w:color="auto" w:fill="auto"/>
            <w:noWrap/>
            <w:vAlign w:val="center"/>
            <w:hideMark/>
          </w:tcPr>
          <w:p w14:paraId="2A4F44A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0,20</w:t>
            </w:r>
          </w:p>
        </w:tc>
        <w:tc>
          <w:tcPr>
            <w:tcW w:w="707" w:type="dxa"/>
            <w:tcBorders>
              <w:top w:val="nil"/>
              <w:left w:val="nil"/>
              <w:bottom w:val="single" w:sz="4" w:space="0" w:color="auto"/>
              <w:right w:val="single" w:sz="4" w:space="0" w:color="auto"/>
            </w:tcBorders>
            <w:shd w:val="clear" w:color="auto" w:fill="auto"/>
            <w:noWrap/>
            <w:vAlign w:val="center"/>
            <w:hideMark/>
          </w:tcPr>
          <w:p w14:paraId="3E09647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0,09</w:t>
            </w:r>
          </w:p>
        </w:tc>
        <w:tc>
          <w:tcPr>
            <w:tcW w:w="849" w:type="dxa"/>
            <w:tcBorders>
              <w:top w:val="nil"/>
              <w:left w:val="nil"/>
              <w:bottom w:val="single" w:sz="4" w:space="0" w:color="auto"/>
              <w:right w:val="single" w:sz="4" w:space="0" w:color="auto"/>
            </w:tcBorders>
            <w:shd w:val="clear" w:color="auto" w:fill="auto"/>
            <w:noWrap/>
            <w:vAlign w:val="center"/>
            <w:hideMark/>
          </w:tcPr>
          <w:p w14:paraId="096083C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1,70</w:t>
            </w:r>
          </w:p>
        </w:tc>
        <w:tc>
          <w:tcPr>
            <w:tcW w:w="849" w:type="dxa"/>
            <w:tcBorders>
              <w:top w:val="nil"/>
              <w:left w:val="nil"/>
              <w:bottom w:val="single" w:sz="4" w:space="0" w:color="auto"/>
              <w:right w:val="single" w:sz="4" w:space="0" w:color="auto"/>
            </w:tcBorders>
            <w:shd w:val="clear" w:color="auto" w:fill="auto"/>
            <w:noWrap/>
            <w:vAlign w:val="center"/>
            <w:hideMark/>
          </w:tcPr>
          <w:p w14:paraId="56ACFD0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1,18</w:t>
            </w:r>
          </w:p>
        </w:tc>
        <w:tc>
          <w:tcPr>
            <w:tcW w:w="1201" w:type="dxa"/>
            <w:tcBorders>
              <w:top w:val="nil"/>
              <w:left w:val="nil"/>
              <w:bottom w:val="single" w:sz="4" w:space="0" w:color="auto"/>
              <w:right w:val="single" w:sz="4" w:space="0" w:color="auto"/>
            </w:tcBorders>
            <w:shd w:val="clear" w:color="auto" w:fill="auto"/>
            <w:noWrap/>
            <w:vAlign w:val="center"/>
            <w:hideMark/>
          </w:tcPr>
          <w:p w14:paraId="4573E02A"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5BB4E200"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7F986253"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140105F0"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064D7E5D"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Memberikan label (kode produksi dan perusahaan)</w:t>
            </w:r>
          </w:p>
        </w:tc>
        <w:tc>
          <w:tcPr>
            <w:tcW w:w="849" w:type="dxa"/>
            <w:tcBorders>
              <w:top w:val="nil"/>
              <w:left w:val="nil"/>
              <w:bottom w:val="single" w:sz="4" w:space="0" w:color="auto"/>
              <w:right w:val="single" w:sz="4" w:space="0" w:color="auto"/>
            </w:tcBorders>
            <w:shd w:val="clear" w:color="auto" w:fill="auto"/>
            <w:noWrap/>
            <w:vAlign w:val="center"/>
            <w:hideMark/>
          </w:tcPr>
          <w:p w14:paraId="65F575C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63,88</w:t>
            </w:r>
          </w:p>
        </w:tc>
        <w:tc>
          <w:tcPr>
            <w:tcW w:w="849" w:type="dxa"/>
            <w:tcBorders>
              <w:top w:val="nil"/>
              <w:left w:val="nil"/>
              <w:bottom w:val="single" w:sz="4" w:space="0" w:color="auto"/>
              <w:right w:val="single" w:sz="4" w:space="0" w:color="auto"/>
            </w:tcBorders>
            <w:shd w:val="clear" w:color="auto" w:fill="auto"/>
            <w:noWrap/>
            <w:vAlign w:val="center"/>
            <w:hideMark/>
          </w:tcPr>
          <w:p w14:paraId="14B40B6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64,34</w:t>
            </w:r>
          </w:p>
        </w:tc>
        <w:tc>
          <w:tcPr>
            <w:tcW w:w="849" w:type="dxa"/>
            <w:tcBorders>
              <w:top w:val="nil"/>
              <w:left w:val="nil"/>
              <w:bottom w:val="single" w:sz="4" w:space="0" w:color="auto"/>
              <w:right w:val="single" w:sz="4" w:space="0" w:color="auto"/>
            </w:tcBorders>
            <w:shd w:val="clear" w:color="auto" w:fill="auto"/>
            <w:noWrap/>
            <w:vAlign w:val="center"/>
            <w:hideMark/>
          </w:tcPr>
          <w:p w14:paraId="5A26BD3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63,03</w:t>
            </w:r>
          </w:p>
        </w:tc>
        <w:tc>
          <w:tcPr>
            <w:tcW w:w="849" w:type="dxa"/>
            <w:tcBorders>
              <w:top w:val="nil"/>
              <w:left w:val="nil"/>
              <w:bottom w:val="single" w:sz="4" w:space="0" w:color="auto"/>
              <w:right w:val="single" w:sz="4" w:space="0" w:color="auto"/>
            </w:tcBorders>
            <w:shd w:val="clear" w:color="auto" w:fill="auto"/>
            <w:noWrap/>
            <w:vAlign w:val="center"/>
            <w:hideMark/>
          </w:tcPr>
          <w:p w14:paraId="1B35F3C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64,03</w:t>
            </w:r>
          </w:p>
        </w:tc>
        <w:tc>
          <w:tcPr>
            <w:tcW w:w="849" w:type="dxa"/>
            <w:tcBorders>
              <w:top w:val="nil"/>
              <w:left w:val="nil"/>
              <w:bottom w:val="single" w:sz="4" w:space="0" w:color="auto"/>
              <w:right w:val="single" w:sz="4" w:space="0" w:color="auto"/>
            </w:tcBorders>
            <w:shd w:val="clear" w:color="auto" w:fill="auto"/>
            <w:noWrap/>
            <w:vAlign w:val="center"/>
            <w:hideMark/>
          </w:tcPr>
          <w:p w14:paraId="7FD5B20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63,81</w:t>
            </w:r>
          </w:p>
        </w:tc>
        <w:tc>
          <w:tcPr>
            <w:tcW w:w="849" w:type="dxa"/>
            <w:tcBorders>
              <w:top w:val="nil"/>
              <w:left w:val="nil"/>
              <w:bottom w:val="single" w:sz="4" w:space="0" w:color="auto"/>
              <w:right w:val="single" w:sz="4" w:space="0" w:color="auto"/>
            </w:tcBorders>
            <w:shd w:val="clear" w:color="auto" w:fill="auto"/>
            <w:noWrap/>
            <w:vAlign w:val="center"/>
            <w:hideMark/>
          </w:tcPr>
          <w:p w14:paraId="441B416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63,82</w:t>
            </w:r>
          </w:p>
        </w:tc>
        <w:tc>
          <w:tcPr>
            <w:tcW w:w="682" w:type="dxa"/>
            <w:tcBorders>
              <w:top w:val="nil"/>
              <w:left w:val="nil"/>
              <w:bottom w:val="single" w:sz="4" w:space="0" w:color="auto"/>
              <w:right w:val="single" w:sz="4" w:space="0" w:color="auto"/>
            </w:tcBorders>
            <w:shd w:val="clear" w:color="auto" w:fill="auto"/>
            <w:noWrap/>
            <w:vAlign w:val="center"/>
            <w:hideMark/>
          </w:tcPr>
          <w:p w14:paraId="64A919A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0,59</w:t>
            </w:r>
          </w:p>
        </w:tc>
        <w:tc>
          <w:tcPr>
            <w:tcW w:w="707" w:type="dxa"/>
            <w:tcBorders>
              <w:top w:val="nil"/>
              <w:left w:val="nil"/>
              <w:bottom w:val="single" w:sz="4" w:space="0" w:color="auto"/>
              <w:right w:val="single" w:sz="4" w:space="0" w:color="auto"/>
            </w:tcBorders>
            <w:shd w:val="clear" w:color="auto" w:fill="auto"/>
            <w:noWrap/>
            <w:vAlign w:val="center"/>
            <w:hideMark/>
          </w:tcPr>
          <w:p w14:paraId="464A2AE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0,27</w:t>
            </w:r>
          </w:p>
        </w:tc>
        <w:tc>
          <w:tcPr>
            <w:tcW w:w="849" w:type="dxa"/>
            <w:tcBorders>
              <w:top w:val="nil"/>
              <w:left w:val="nil"/>
              <w:bottom w:val="single" w:sz="4" w:space="0" w:color="auto"/>
              <w:right w:val="single" w:sz="4" w:space="0" w:color="auto"/>
            </w:tcBorders>
            <w:shd w:val="clear" w:color="auto" w:fill="auto"/>
            <w:noWrap/>
            <w:vAlign w:val="center"/>
            <w:hideMark/>
          </w:tcPr>
          <w:p w14:paraId="265DD1B1"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64,61</w:t>
            </w:r>
          </w:p>
        </w:tc>
        <w:tc>
          <w:tcPr>
            <w:tcW w:w="849" w:type="dxa"/>
            <w:tcBorders>
              <w:top w:val="nil"/>
              <w:left w:val="nil"/>
              <w:bottom w:val="single" w:sz="4" w:space="0" w:color="auto"/>
              <w:right w:val="single" w:sz="4" w:space="0" w:color="auto"/>
            </w:tcBorders>
            <w:shd w:val="clear" w:color="auto" w:fill="auto"/>
            <w:noWrap/>
            <w:vAlign w:val="center"/>
            <w:hideMark/>
          </w:tcPr>
          <w:p w14:paraId="784235F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63,02</w:t>
            </w:r>
          </w:p>
        </w:tc>
        <w:tc>
          <w:tcPr>
            <w:tcW w:w="1201" w:type="dxa"/>
            <w:tcBorders>
              <w:top w:val="nil"/>
              <w:left w:val="nil"/>
              <w:bottom w:val="single" w:sz="4" w:space="0" w:color="auto"/>
              <w:right w:val="single" w:sz="4" w:space="0" w:color="auto"/>
            </w:tcBorders>
            <w:shd w:val="clear" w:color="auto" w:fill="auto"/>
            <w:noWrap/>
            <w:vAlign w:val="center"/>
            <w:hideMark/>
          </w:tcPr>
          <w:p w14:paraId="1F1DF7B7"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70C37640" w14:textId="77777777" w:rsidTr="00F541F0">
        <w:trPr>
          <w:trHeight w:val="765"/>
        </w:trPr>
        <w:tc>
          <w:tcPr>
            <w:tcW w:w="503" w:type="dxa"/>
            <w:vMerge/>
            <w:tcBorders>
              <w:top w:val="nil"/>
              <w:left w:val="single" w:sz="4" w:space="0" w:color="auto"/>
              <w:bottom w:val="single" w:sz="4" w:space="0" w:color="auto"/>
              <w:right w:val="single" w:sz="4" w:space="0" w:color="auto"/>
            </w:tcBorders>
            <w:vAlign w:val="center"/>
            <w:hideMark/>
          </w:tcPr>
          <w:p w14:paraId="454EEE85"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002139F7"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15B95D73"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meteran air ke area </w:t>
            </w:r>
            <w:r w:rsidRPr="00F541F0">
              <w:rPr>
                <w:rFonts w:eastAsia="Times New Roman" w:cs="Times New Roman"/>
                <w:i/>
                <w:iCs/>
                <w:color w:val="000000"/>
                <w:sz w:val="20"/>
                <w:szCs w:val="20"/>
                <w:lang w:val="id-ID" w:eastAsia="id-ID"/>
              </w:rPr>
              <w:t>packing</w:t>
            </w:r>
          </w:p>
        </w:tc>
        <w:tc>
          <w:tcPr>
            <w:tcW w:w="849" w:type="dxa"/>
            <w:tcBorders>
              <w:top w:val="nil"/>
              <w:left w:val="nil"/>
              <w:bottom w:val="single" w:sz="4" w:space="0" w:color="auto"/>
              <w:right w:val="single" w:sz="4" w:space="0" w:color="auto"/>
            </w:tcBorders>
            <w:shd w:val="clear" w:color="auto" w:fill="auto"/>
            <w:noWrap/>
            <w:vAlign w:val="center"/>
            <w:hideMark/>
          </w:tcPr>
          <w:p w14:paraId="0342B86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5,76</w:t>
            </w:r>
          </w:p>
        </w:tc>
        <w:tc>
          <w:tcPr>
            <w:tcW w:w="849" w:type="dxa"/>
            <w:tcBorders>
              <w:top w:val="nil"/>
              <w:left w:val="nil"/>
              <w:bottom w:val="single" w:sz="4" w:space="0" w:color="auto"/>
              <w:right w:val="single" w:sz="4" w:space="0" w:color="auto"/>
            </w:tcBorders>
            <w:shd w:val="clear" w:color="auto" w:fill="auto"/>
            <w:noWrap/>
            <w:vAlign w:val="center"/>
            <w:hideMark/>
          </w:tcPr>
          <w:p w14:paraId="31A9356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6,22</w:t>
            </w:r>
          </w:p>
        </w:tc>
        <w:tc>
          <w:tcPr>
            <w:tcW w:w="849" w:type="dxa"/>
            <w:tcBorders>
              <w:top w:val="nil"/>
              <w:left w:val="nil"/>
              <w:bottom w:val="single" w:sz="4" w:space="0" w:color="auto"/>
              <w:right w:val="single" w:sz="4" w:space="0" w:color="auto"/>
            </w:tcBorders>
            <w:shd w:val="clear" w:color="auto" w:fill="auto"/>
            <w:noWrap/>
            <w:vAlign w:val="center"/>
            <w:hideMark/>
          </w:tcPr>
          <w:p w14:paraId="437237E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4,91</w:t>
            </w:r>
          </w:p>
        </w:tc>
        <w:tc>
          <w:tcPr>
            <w:tcW w:w="849" w:type="dxa"/>
            <w:tcBorders>
              <w:top w:val="nil"/>
              <w:left w:val="nil"/>
              <w:bottom w:val="single" w:sz="4" w:space="0" w:color="auto"/>
              <w:right w:val="single" w:sz="4" w:space="0" w:color="auto"/>
            </w:tcBorders>
            <w:shd w:val="clear" w:color="auto" w:fill="auto"/>
            <w:noWrap/>
            <w:vAlign w:val="center"/>
            <w:hideMark/>
          </w:tcPr>
          <w:p w14:paraId="0FD724C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5,60</w:t>
            </w:r>
          </w:p>
        </w:tc>
        <w:tc>
          <w:tcPr>
            <w:tcW w:w="849" w:type="dxa"/>
            <w:tcBorders>
              <w:top w:val="nil"/>
              <w:left w:val="nil"/>
              <w:bottom w:val="single" w:sz="4" w:space="0" w:color="auto"/>
              <w:right w:val="single" w:sz="4" w:space="0" w:color="auto"/>
            </w:tcBorders>
            <w:shd w:val="clear" w:color="auto" w:fill="auto"/>
            <w:noWrap/>
            <w:vAlign w:val="center"/>
            <w:hideMark/>
          </w:tcPr>
          <w:p w14:paraId="4BAB64C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5,69</w:t>
            </w:r>
          </w:p>
        </w:tc>
        <w:tc>
          <w:tcPr>
            <w:tcW w:w="849" w:type="dxa"/>
            <w:tcBorders>
              <w:top w:val="nil"/>
              <w:left w:val="nil"/>
              <w:bottom w:val="single" w:sz="4" w:space="0" w:color="auto"/>
              <w:right w:val="single" w:sz="4" w:space="0" w:color="auto"/>
            </w:tcBorders>
            <w:shd w:val="clear" w:color="auto" w:fill="auto"/>
            <w:noWrap/>
            <w:vAlign w:val="center"/>
            <w:hideMark/>
          </w:tcPr>
          <w:p w14:paraId="0944EDE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5,63</w:t>
            </w:r>
          </w:p>
        </w:tc>
        <w:tc>
          <w:tcPr>
            <w:tcW w:w="682" w:type="dxa"/>
            <w:tcBorders>
              <w:top w:val="nil"/>
              <w:left w:val="nil"/>
              <w:bottom w:val="single" w:sz="4" w:space="0" w:color="auto"/>
              <w:right w:val="single" w:sz="4" w:space="0" w:color="auto"/>
            </w:tcBorders>
            <w:shd w:val="clear" w:color="auto" w:fill="auto"/>
            <w:noWrap/>
            <w:vAlign w:val="center"/>
            <w:hideMark/>
          </w:tcPr>
          <w:p w14:paraId="3467435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0,62</w:t>
            </w:r>
          </w:p>
        </w:tc>
        <w:tc>
          <w:tcPr>
            <w:tcW w:w="707" w:type="dxa"/>
            <w:tcBorders>
              <w:top w:val="nil"/>
              <w:left w:val="nil"/>
              <w:bottom w:val="single" w:sz="4" w:space="0" w:color="auto"/>
              <w:right w:val="single" w:sz="4" w:space="0" w:color="auto"/>
            </w:tcBorders>
            <w:shd w:val="clear" w:color="auto" w:fill="auto"/>
            <w:noWrap/>
            <w:vAlign w:val="center"/>
            <w:hideMark/>
          </w:tcPr>
          <w:p w14:paraId="788FD9B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0,28</w:t>
            </w:r>
          </w:p>
        </w:tc>
        <w:tc>
          <w:tcPr>
            <w:tcW w:w="849" w:type="dxa"/>
            <w:tcBorders>
              <w:top w:val="nil"/>
              <w:left w:val="nil"/>
              <w:bottom w:val="single" w:sz="4" w:space="0" w:color="auto"/>
              <w:right w:val="single" w:sz="4" w:space="0" w:color="auto"/>
            </w:tcBorders>
            <w:shd w:val="clear" w:color="auto" w:fill="auto"/>
            <w:noWrap/>
            <w:vAlign w:val="center"/>
            <w:hideMark/>
          </w:tcPr>
          <w:p w14:paraId="41A1262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6,47</w:t>
            </w:r>
          </w:p>
        </w:tc>
        <w:tc>
          <w:tcPr>
            <w:tcW w:w="849" w:type="dxa"/>
            <w:tcBorders>
              <w:top w:val="nil"/>
              <w:left w:val="nil"/>
              <w:bottom w:val="single" w:sz="4" w:space="0" w:color="auto"/>
              <w:right w:val="single" w:sz="4" w:space="0" w:color="auto"/>
            </w:tcBorders>
            <w:shd w:val="clear" w:color="auto" w:fill="auto"/>
            <w:noWrap/>
            <w:vAlign w:val="center"/>
            <w:hideMark/>
          </w:tcPr>
          <w:p w14:paraId="5E40FDEE"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4,79</w:t>
            </w:r>
          </w:p>
        </w:tc>
        <w:tc>
          <w:tcPr>
            <w:tcW w:w="1201" w:type="dxa"/>
            <w:tcBorders>
              <w:top w:val="nil"/>
              <w:left w:val="nil"/>
              <w:bottom w:val="single" w:sz="4" w:space="0" w:color="auto"/>
              <w:right w:val="single" w:sz="4" w:space="0" w:color="auto"/>
            </w:tcBorders>
            <w:shd w:val="clear" w:color="auto" w:fill="auto"/>
            <w:noWrap/>
            <w:vAlign w:val="center"/>
            <w:hideMark/>
          </w:tcPr>
          <w:p w14:paraId="7E5A7EE8"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0E920E62" w14:textId="77777777" w:rsidTr="00F541F0">
        <w:trPr>
          <w:trHeight w:val="510"/>
        </w:trPr>
        <w:tc>
          <w:tcPr>
            <w:tcW w:w="503" w:type="dxa"/>
            <w:vMerge w:val="restart"/>
            <w:tcBorders>
              <w:top w:val="nil"/>
              <w:left w:val="single" w:sz="4" w:space="0" w:color="auto"/>
              <w:bottom w:val="single" w:sz="4" w:space="0" w:color="auto"/>
              <w:right w:val="single" w:sz="4" w:space="0" w:color="auto"/>
            </w:tcBorders>
            <w:shd w:val="clear" w:color="auto" w:fill="auto"/>
            <w:vAlign w:val="center"/>
            <w:hideMark/>
          </w:tcPr>
          <w:p w14:paraId="159C6BB7"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28</w:t>
            </w:r>
          </w:p>
        </w:tc>
        <w:tc>
          <w:tcPr>
            <w:tcW w:w="1201" w:type="dxa"/>
            <w:vMerge w:val="restart"/>
            <w:tcBorders>
              <w:top w:val="nil"/>
              <w:left w:val="single" w:sz="4" w:space="0" w:color="auto"/>
              <w:bottom w:val="single" w:sz="4" w:space="0" w:color="auto"/>
              <w:right w:val="single" w:sz="4" w:space="0" w:color="auto"/>
            </w:tcBorders>
            <w:shd w:val="clear" w:color="auto" w:fill="auto"/>
            <w:vAlign w:val="center"/>
            <w:hideMark/>
          </w:tcPr>
          <w:p w14:paraId="2CDD05B4"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w:t>
            </w:r>
            <w:r w:rsidRPr="00F541F0">
              <w:rPr>
                <w:rFonts w:eastAsia="Times New Roman" w:cs="Times New Roman"/>
                <w:i/>
                <w:iCs/>
                <w:color w:val="000000"/>
                <w:sz w:val="20"/>
                <w:szCs w:val="20"/>
                <w:lang w:val="id-ID" w:eastAsia="id-ID"/>
              </w:rPr>
              <w:t>packing</w:t>
            </w:r>
          </w:p>
        </w:tc>
        <w:tc>
          <w:tcPr>
            <w:tcW w:w="1342" w:type="dxa"/>
            <w:tcBorders>
              <w:top w:val="nil"/>
              <w:left w:val="nil"/>
              <w:bottom w:val="single" w:sz="4" w:space="0" w:color="auto"/>
              <w:right w:val="single" w:sz="4" w:space="0" w:color="auto"/>
            </w:tcBorders>
            <w:shd w:val="clear" w:color="auto" w:fill="auto"/>
            <w:vAlign w:val="center"/>
            <w:hideMark/>
          </w:tcPr>
          <w:p w14:paraId="3630830A"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Mengambil meteran air</w:t>
            </w:r>
          </w:p>
        </w:tc>
        <w:tc>
          <w:tcPr>
            <w:tcW w:w="849" w:type="dxa"/>
            <w:tcBorders>
              <w:top w:val="nil"/>
              <w:left w:val="nil"/>
              <w:bottom w:val="single" w:sz="4" w:space="0" w:color="auto"/>
              <w:right w:val="single" w:sz="4" w:space="0" w:color="auto"/>
            </w:tcBorders>
            <w:shd w:val="clear" w:color="auto" w:fill="auto"/>
            <w:noWrap/>
            <w:vAlign w:val="center"/>
            <w:hideMark/>
          </w:tcPr>
          <w:p w14:paraId="7E1FD66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1,37</w:t>
            </w:r>
          </w:p>
        </w:tc>
        <w:tc>
          <w:tcPr>
            <w:tcW w:w="849" w:type="dxa"/>
            <w:tcBorders>
              <w:top w:val="nil"/>
              <w:left w:val="nil"/>
              <w:bottom w:val="single" w:sz="4" w:space="0" w:color="auto"/>
              <w:right w:val="single" w:sz="4" w:space="0" w:color="auto"/>
            </w:tcBorders>
            <w:shd w:val="clear" w:color="auto" w:fill="auto"/>
            <w:noWrap/>
            <w:vAlign w:val="center"/>
            <w:hideMark/>
          </w:tcPr>
          <w:p w14:paraId="2670D0A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1,52</w:t>
            </w:r>
          </w:p>
        </w:tc>
        <w:tc>
          <w:tcPr>
            <w:tcW w:w="849" w:type="dxa"/>
            <w:tcBorders>
              <w:top w:val="nil"/>
              <w:left w:val="nil"/>
              <w:bottom w:val="single" w:sz="4" w:space="0" w:color="auto"/>
              <w:right w:val="single" w:sz="4" w:space="0" w:color="auto"/>
            </w:tcBorders>
            <w:shd w:val="clear" w:color="auto" w:fill="auto"/>
            <w:noWrap/>
            <w:vAlign w:val="center"/>
            <w:hideMark/>
          </w:tcPr>
          <w:p w14:paraId="5100BF13"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1,32</w:t>
            </w:r>
          </w:p>
        </w:tc>
        <w:tc>
          <w:tcPr>
            <w:tcW w:w="849" w:type="dxa"/>
            <w:tcBorders>
              <w:top w:val="nil"/>
              <w:left w:val="nil"/>
              <w:bottom w:val="single" w:sz="4" w:space="0" w:color="auto"/>
              <w:right w:val="single" w:sz="4" w:space="0" w:color="auto"/>
            </w:tcBorders>
            <w:shd w:val="clear" w:color="auto" w:fill="auto"/>
            <w:noWrap/>
            <w:vAlign w:val="center"/>
            <w:hideMark/>
          </w:tcPr>
          <w:p w14:paraId="24AF2F25"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1,21</w:t>
            </w:r>
          </w:p>
        </w:tc>
        <w:tc>
          <w:tcPr>
            <w:tcW w:w="849" w:type="dxa"/>
            <w:tcBorders>
              <w:top w:val="nil"/>
              <w:left w:val="nil"/>
              <w:bottom w:val="single" w:sz="4" w:space="0" w:color="auto"/>
              <w:right w:val="single" w:sz="4" w:space="0" w:color="auto"/>
            </w:tcBorders>
            <w:shd w:val="clear" w:color="auto" w:fill="auto"/>
            <w:noWrap/>
            <w:vAlign w:val="center"/>
            <w:hideMark/>
          </w:tcPr>
          <w:p w14:paraId="6FB05FD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1,30</w:t>
            </w:r>
          </w:p>
        </w:tc>
        <w:tc>
          <w:tcPr>
            <w:tcW w:w="849" w:type="dxa"/>
            <w:tcBorders>
              <w:top w:val="nil"/>
              <w:left w:val="nil"/>
              <w:bottom w:val="single" w:sz="4" w:space="0" w:color="auto"/>
              <w:right w:val="single" w:sz="4" w:space="0" w:color="auto"/>
            </w:tcBorders>
            <w:shd w:val="clear" w:color="auto" w:fill="auto"/>
            <w:noWrap/>
            <w:vAlign w:val="center"/>
            <w:hideMark/>
          </w:tcPr>
          <w:p w14:paraId="5C5A1DF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1,34</w:t>
            </w:r>
          </w:p>
        </w:tc>
        <w:tc>
          <w:tcPr>
            <w:tcW w:w="682" w:type="dxa"/>
            <w:tcBorders>
              <w:top w:val="nil"/>
              <w:left w:val="nil"/>
              <w:bottom w:val="single" w:sz="4" w:space="0" w:color="auto"/>
              <w:right w:val="single" w:sz="4" w:space="0" w:color="auto"/>
            </w:tcBorders>
            <w:shd w:val="clear" w:color="auto" w:fill="auto"/>
            <w:noWrap/>
            <w:vAlign w:val="center"/>
            <w:hideMark/>
          </w:tcPr>
          <w:p w14:paraId="083D4D0D"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0,20</w:t>
            </w:r>
          </w:p>
        </w:tc>
        <w:tc>
          <w:tcPr>
            <w:tcW w:w="707" w:type="dxa"/>
            <w:tcBorders>
              <w:top w:val="nil"/>
              <w:left w:val="nil"/>
              <w:bottom w:val="single" w:sz="4" w:space="0" w:color="auto"/>
              <w:right w:val="single" w:sz="4" w:space="0" w:color="auto"/>
            </w:tcBorders>
            <w:shd w:val="clear" w:color="auto" w:fill="auto"/>
            <w:noWrap/>
            <w:vAlign w:val="center"/>
            <w:hideMark/>
          </w:tcPr>
          <w:p w14:paraId="32C1B2E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0,09</w:t>
            </w:r>
          </w:p>
        </w:tc>
        <w:tc>
          <w:tcPr>
            <w:tcW w:w="849" w:type="dxa"/>
            <w:tcBorders>
              <w:top w:val="nil"/>
              <w:left w:val="nil"/>
              <w:bottom w:val="single" w:sz="4" w:space="0" w:color="auto"/>
              <w:right w:val="single" w:sz="4" w:space="0" w:color="auto"/>
            </w:tcBorders>
            <w:shd w:val="clear" w:color="auto" w:fill="auto"/>
            <w:noWrap/>
            <w:vAlign w:val="center"/>
            <w:hideMark/>
          </w:tcPr>
          <w:p w14:paraId="4BF9373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1,60</w:t>
            </w:r>
          </w:p>
        </w:tc>
        <w:tc>
          <w:tcPr>
            <w:tcW w:w="849" w:type="dxa"/>
            <w:tcBorders>
              <w:top w:val="nil"/>
              <w:left w:val="nil"/>
              <w:bottom w:val="single" w:sz="4" w:space="0" w:color="auto"/>
              <w:right w:val="single" w:sz="4" w:space="0" w:color="auto"/>
            </w:tcBorders>
            <w:shd w:val="clear" w:color="auto" w:fill="auto"/>
            <w:noWrap/>
            <w:vAlign w:val="center"/>
            <w:hideMark/>
          </w:tcPr>
          <w:p w14:paraId="32C6FC2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1,08</w:t>
            </w:r>
          </w:p>
        </w:tc>
        <w:tc>
          <w:tcPr>
            <w:tcW w:w="1201" w:type="dxa"/>
            <w:tcBorders>
              <w:top w:val="nil"/>
              <w:left w:val="nil"/>
              <w:bottom w:val="single" w:sz="4" w:space="0" w:color="auto"/>
              <w:right w:val="single" w:sz="4" w:space="0" w:color="auto"/>
            </w:tcBorders>
            <w:shd w:val="clear" w:color="auto" w:fill="auto"/>
            <w:noWrap/>
            <w:vAlign w:val="center"/>
            <w:hideMark/>
          </w:tcPr>
          <w:p w14:paraId="16C494ED"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08F9769D" w14:textId="77777777" w:rsidTr="00F541F0">
        <w:trPr>
          <w:trHeight w:val="510"/>
        </w:trPr>
        <w:tc>
          <w:tcPr>
            <w:tcW w:w="503" w:type="dxa"/>
            <w:vMerge/>
            <w:tcBorders>
              <w:top w:val="nil"/>
              <w:left w:val="single" w:sz="4" w:space="0" w:color="auto"/>
              <w:bottom w:val="single" w:sz="4" w:space="0" w:color="auto"/>
              <w:right w:val="single" w:sz="4" w:space="0" w:color="auto"/>
            </w:tcBorders>
            <w:vAlign w:val="center"/>
            <w:hideMark/>
          </w:tcPr>
          <w:p w14:paraId="143E879E"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3DE56CD9"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258DA05E"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Memasukkan meteran air ke </w:t>
            </w:r>
            <w:r w:rsidRPr="00F541F0">
              <w:rPr>
                <w:rFonts w:eastAsia="Times New Roman" w:cs="Times New Roman"/>
                <w:i/>
                <w:iCs/>
                <w:color w:val="000000"/>
                <w:sz w:val="20"/>
                <w:szCs w:val="20"/>
                <w:lang w:val="id-ID" w:eastAsia="id-ID"/>
              </w:rPr>
              <w:t>box</w:t>
            </w:r>
          </w:p>
        </w:tc>
        <w:tc>
          <w:tcPr>
            <w:tcW w:w="849" w:type="dxa"/>
            <w:tcBorders>
              <w:top w:val="nil"/>
              <w:left w:val="nil"/>
              <w:bottom w:val="single" w:sz="4" w:space="0" w:color="auto"/>
              <w:right w:val="single" w:sz="4" w:space="0" w:color="auto"/>
            </w:tcBorders>
            <w:shd w:val="clear" w:color="auto" w:fill="auto"/>
            <w:noWrap/>
            <w:vAlign w:val="center"/>
            <w:hideMark/>
          </w:tcPr>
          <w:p w14:paraId="454E0054"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2,69</w:t>
            </w:r>
          </w:p>
        </w:tc>
        <w:tc>
          <w:tcPr>
            <w:tcW w:w="849" w:type="dxa"/>
            <w:tcBorders>
              <w:top w:val="nil"/>
              <w:left w:val="nil"/>
              <w:bottom w:val="single" w:sz="4" w:space="0" w:color="auto"/>
              <w:right w:val="single" w:sz="4" w:space="0" w:color="auto"/>
            </w:tcBorders>
            <w:shd w:val="clear" w:color="auto" w:fill="auto"/>
            <w:noWrap/>
            <w:vAlign w:val="center"/>
            <w:hideMark/>
          </w:tcPr>
          <w:p w14:paraId="5C6F699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3,15</w:t>
            </w:r>
          </w:p>
        </w:tc>
        <w:tc>
          <w:tcPr>
            <w:tcW w:w="849" w:type="dxa"/>
            <w:tcBorders>
              <w:top w:val="nil"/>
              <w:left w:val="nil"/>
              <w:bottom w:val="single" w:sz="4" w:space="0" w:color="auto"/>
              <w:right w:val="single" w:sz="4" w:space="0" w:color="auto"/>
            </w:tcBorders>
            <w:shd w:val="clear" w:color="auto" w:fill="auto"/>
            <w:noWrap/>
            <w:vAlign w:val="center"/>
            <w:hideMark/>
          </w:tcPr>
          <w:p w14:paraId="3933705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2,34</w:t>
            </w:r>
          </w:p>
        </w:tc>
        <w:tc>
          <w:tcPr>
            <w:tcW w:w="849" w:type="dxa"/>
            <w:tcBorders>
              <w:top w:val="nil"/>
              <w:left w:val="nil"/>
              <w:bottom w:val="single" w:sz="4" w:space="0" w:color="auto"/>
              <w:right w:val="single" w:sz="4" w:space="0" w:color="auto"/>
            </w:tcBorders>
            <w:shd w:val="clear" w:color="auto" w:fill="auto"/>
            <w:noWrap/>
            <w:vAlign w:val="center"/>
            <w:hideMark/>
          </w:tcPr>
          <w:p w14:paraId="056AB92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3,03</w:t>
            </w:r>
          </w:p>
        </w:tc>
        <w:tc>
          <w:tcPr>
            <w:tcW w:w="849" w:type="dxa"/>
            <w:tcBorders>
              <w:top w:val="nil"/>
              <w:left w:val="nil"/>
              <w:bottom w:val="single" w:sz="4" w:space="0" w:color="auto"/>
              <w:right w:val="single" w:sz="4" w:space="0" w:color="auto"/>
            </w:tcBorders>
            <w:shd w:val="clear" w:color="auto" w:fill="auto"/>
            <w:noWrap/>
            <w:vAlign w:val="center"/>
            <w:hideMark/>
          </w:tcPr>
          <w:p w14:paraId="6A4E5320"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3,00</w:t>
            </w:r>
          </w:p>
        </w:tc>
        <w:tc>
          <w:tcPr>
            <w:tcW w:w="849" w:type="dxa"/>
            <w:tcBorders>
              <w:top w:val="nil"/>
              <w:left w:val="nil"/>
              <w:bottom w:val="single" w:sz="4" w:space="0" w:color="auto"/>
              <w:right w:val="single" w:sz="4" w:space="0" w:color="auto"/>
            </w:tcBorders>
            <w:shd w:val="clear" w:color="auto" w:fill="auto"/>
            <w:noWrap/>
            <w:vAlign w:val="center"/>
            <w:hideMark/>
          </w:tcPr>
          <w:p w14:paraId="59D7EEC8"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2,84</w:t>
            </w:r>
          </w:p>
        </w:tc>
        <w:tc>
          <w:tcPr>
            <w:tcW w:w="682" w:type="dxa"/>
            <w:tcBorders>
              <w:top w:val="nil"/>
              <w:left w:val="nil"/>
              <w:bottom w:val="single" w:sz="4" w:space="0" w:color="auto"/>
              <w:right w:val="single" w:sz="4" w:space="0" w:color="auto"/>
            </w:tcBorders>
            <w:shd w:val="clear" w:color="auto" w:fill="auto"/>
            <w:noWrap/>
            <w:vAlign w:val="center"/>
            <w:hideMark/>
          </w:tcPr>
          <w:p w14:paraId="4BF047A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0,43</w:t>
            </w:r>
          </w:p>
        </w:tc>
        <w:tc>
          <w:tcPr>
            <w:tcW w:w="707" w:type="dxa"/>
            <w:tcBorders>
              <w:top w:val="nil"/>
              <w:left w:val="nil"/>
              <w:bottom w:val="single" w:sz="4" w:space="0" w:color="auto"/>
              <w:right w:val="single" w:sz="4" w:space="0" w:color="auto"/>
            </w:tcBorders>
            <w:shd w:val="clear" w:color="auto" w:fill="auto"/>
            <w:noWrap/>
            <w:vAlign w:val="center"/>
            <w:hideMark/>
          </w:tcPr>
          <w:p w14:paraId="5BFA633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0,19</w:t>
            </w:r>
          </w:p>
        </w:tc>
        <w:tc>
          <w:tcPr>
            <w:tcW w:w="849" w:type="dxa"/>
            <w:tcBorders>
              <w:top w:val="nil"/>
              <w:left w:val="nil"/>
              <w:bottom w:val="single" w:sz="4" w:space="0" w:color="auto"/>
              <w:right w:val="single" w:sz="4" w:space="0" w:color="auto"/>
            </w:tcBorders>
            <w:shd w:val="clear" w:color="auto" w:fill="auto"/>
            <w:noWrap/>
            <w:vAlign w:val="center"/>
            <w:hideMark/>
          </w:tcPr>
          <w:p w14:paraId="2FBDAEC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3,41</w:t>
            </w:r>
          </w:p>
        </w:tc>
        <w:tc>
          <w:tcPr>
            <w:tcW w:w="849" w:type="dxa"/>
            <w:tcBorders>
              <w:top w:val="nil"/>
              <w:left w:val="nil"/>
              <w:bottom w:val="single" w:sz="4" w:space="0" w:color="auto"/>
              <w:right w:val="single" w:sz="4" w:space="0" w:color="auto"/>
            </w:tcBorders>
            <w:shd w:val="clear" w:color="auto" w:fill="auto"/>
            <w:noWrap/>
            <w:vAlign w:val="center"/>
            <w:hideMark/>
          </w:tcPr>
          <w:p w14:paraId="1AE76BDA"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2,26</w:t>
            </w:r>
          </w:p>
        </w:tc>
        <w:tc>
          <w:tcPr>
            <w:tcW w:w="1201" w:type="dxa"/>
            <w:tcBorders>
              <w:top w:val="nil"/>
              <w:left w:val="nil"/>
              <w:bottom w:val="single" w:sz="4" w:space="0" w:color="auto"/>
              <w:right w:val="single" w:sz="4" w:space="0" w:color="auto"/>
            </w:tcBorders>
            <w:shd w:val="clear" w:color="auto" w:fill="auto"/>
            <w:noWrap/>
            <w:vAlign w:val="center"/>
            <w:hideMark/>
          </w:tcPr>
          <w:p w14:paraId="3B215653"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r w:rsidR="00F541F0" w:rsidRPr="00F541F0" w14:paraId="7983D6EA" w14:textId="77777777" w:rsidTr="00F541F0">
        <w:trPr>
          <w:trHeight w:val="300"/>
        </w:trPr>
        <w:tc>
          <w:tcPr>
            <w:tcW w:w="503" w:type="dxa"/>
            <w:vMerge/>
            <w:tcBorders>
              <w:top w:val="nil"/>
              <w:left w:val="single" w:sz="4" w:space="0" w:color="auto"/>
              <w:bottom w:val="single" w:sz="4" w:space="0" w:color="auto"/>
              <w:right w:val="single" w:sz="4" w:space="0" w:color="auto"/>
            </w:tcBorders>
            <w:vAlign w:val="center"/>
            <w:hideMark/>
          </w:tcPr>
          <w:p w14:paraId="65480AF2"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201" w:type="dxa"/>
            <w:vMerge/>
            <w:tcBorders>
              <w:top w:val="nil"/>
              <w:left w:val="single" w:sz="4" w:space="0" w:color="auto"/>
              <w:bottom w:val="single" w:sz="4" w:space="0" w:color="auto"/>
              <w:right w:val="single" w:sz="4" w:space="0" w:color="auto"/>
            </w:tcBorders>
            <w:vAlign w:val="center"/>
            <w:hideMark/>
          </w:tcPr>
          <w:p w14:paraId="17D8E2AC"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342" w:type="dxa"/>
            <w:tcBorders>
              <w:top w:val="nil"/>
              <w:left w:val="nil"/>
              <w:bottom w:val="single" w:sz="4" w:space="0" w:color="auto"/>
              <w:right w:val="single" w:sz="4" w:space="0" w:color="auto"/>
            </w:tcBorders>
            <w:shd w:val="clear" w:color="auto" w:fill="auto"/>
            <w:vAlign w:val="center"/>
            <w:hideMark/>
          </w:tcPr>
          <w:p w14:paraId="767CA484"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Menyegel </w:t>
            </w:r>
            <w:r w:rsidRPr="00F541F0">
              <w:rPr>
                <w:rFonts w:eastAsia="Times New Roman" w:cs="Times New Roman"/>
                <w:i/>
                <w:iCs/>
                <w:color w:val="000000"/>
                <w:sz w:val="20"/>
                <w:szCs w:val="20"/>
                <w:lang w:val="id-ID" w:eastAsia="id-ID"/>
              </w:rPr>
              <w:t>box</w:t>
            </w:r>
          </w:p>
        </w:tc>
        <w:tc>
          <w:tcPr>
            <w:tcW w:w="849" w:type="dxa"/>
            <w:tcBorders>
              <w:top w:val="nil"/>
              <w:left w:val="nil"/>
              <w:bottom w:val="single" w:sz="4" w:space="0" w:color="auto"/>
              <w:right w:val="single" w:sz="4" w:space="0" w:color="auto"/>
            </w:tcBorders>
            <w:shd w:val="clear" w:color="auto" w:fill="auto"/>
            <w:noWrap/>
            <w:vAlign w:val="center"/>
            <w:hideMark/>
          </w:tcPr>
          <w:p w14:paraId="26C0597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8,31</w:t>
            </w:r>
          </w:p>
        </w:tc>
        <w:tc>
          <w:tcPr>
            <w:tcW w:w="849" w:type="dxa"/>
            <w:tcBorders>
              <w:top w:val="nil"/>
              <w:left w:val="nil"/>
              <w:bottom w:val="single" w:sz="4" w:space="0" w:color="auto"/>
              <w:right w:val="single" w:sz="4" w:space="0" w:color="auto"/>
            </w:tcBorders>
            <w:shd w:val="clear" w:color="auto" w:fill="auto"/>
            <w:noWrap/>
            <w:vAlign w:val="center"/>
            <w:hideMark/>
          </w:tcPr>
          <w:p w14:paraId="3C34C0E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8,27</w:t>
            </w:r>
          </w:p>
        </w:tc>
        <w:tc>
          <w:tcPr>
            <w:tcW w:w="849" w:type="dxa"/>
            <w:tcBorders>
              <w:top w:val="nil"/>
              <w:left w:val="nil"/>
              <w:bottom w:val="single" w:sz="4" w:space="0" w:color="auto"/>
              <w:right w:val="single" w:sz="4" w:space="0" w:color="auto"/>
            </w:tcBorders>
            <w:shd w:val="clear" w:color="auto" w:fill="auto"/>
            <w:noWrap/>
            <w:vAlign w:val="center"/>
            <w:hideMark/>
          </w:tcPr>
          <w:p w14:paraId="4EDA6C1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7,46</w:t>
            </w:r>
          </w:p>
        </w:tc>
        <w:tc>
          <w:tcPr>
            <w:tcW w:w="849" w:type="dxa"/>
            <w:tcBorders>
              <w:top w:val="nil"/>
              <w:left w:val="nil"/>
              <w:bottom w:val="single" w:sz="4" w:space="0" w:color="auto"/>
              <w:right w:val="single" w:sz="4" w:space="0" w:color="auto"/>
            </w:tcBorders>
            <w:shd w:val="clear" w:color="auto" w:fill="auto"/>
            <w:noWrap/>
            <w:vAlign w:val="center"/>
            <w:hideMark/>
          </w:tcPr>
          <w:p w14:paraId="2C716AF9"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8,15</w:t>
            </w:r>
          </w:p>
        </w:tc>
        <w:tc>
          <w:tcPr>
            <w:tcW w:w="849" w:type="dxa"/>
            <w:tcBorders>
              <w:top w:val="nil"/>
              <w:left w:val="nil"/>
              <w:bottom w:val="single" w:sz="4" w:space="0" w:color="auto"/>
              <w:right w:val="single" w:sz="4" w:space="0" w:color="auto"/>
            </w:tcBorders>
            <w:shd w:val="clear" w:color="auto" w:fill="auto"/>
            <w:noWrap/>
            <w:vAlign w:val="center"/>
            <w:hideMark/>
          </w:tcPr>
          <w:p w14:paraId="1621AA47"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8,24</w:t>
            </w:r>
          </w:p>
        </w:tc>
        <w:tc>
          <w:tcPr>
            <w:tcW w:w="849" w:type="dxa"/>
            <w:tcBorders>
              <w:top w:val="nil"/>
              <w:left w:val="nil"/>
              <w:bottom w:val="single" w:sz="4" w:space="0" w:color="auto"/>
              <w:right w:val="single" w:sz="4" w:space="0" w:color="auto"/>
            </w:tcBorders>
            <w:shd w:val="clear" w:color="auto" w:fill="auto"/>
            <w:noWrap/>
            <w:vAlign w:val="center"/>
            <w:hideMark/>
          </w:tcPr>
          <w:p w14:paraId="248E14C6"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8,08</w:t>
            </w:r>
          </w:p>
        </w:tc>
        <w:tc>
          <w:tcPr>
            <w:tcW w:w="682" w:type="dxa"/>
            <w:tcBorders>
              <w:top w:val="nil"/>
              <w:left w:val="nil"/>
              <w:bottom w:val="single" w:sz="4" w:space="0" w:color="auto"/>
              <w:right w:val="single" w:sz="4" w:space="0" w:color="auto"/>
            </w:tcBorders>
            <w:shd w:val="clear" w:color="auto" w:fill="auto"/>
            <w:noWrap/>
            <w:vAlign w:val="center"/>
            <w:hideMark/>
          </w:tcPr>
          <w:p w14:paraId="79BFC57F"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0,68</w:t>
            </w:r>
          </w:p>
        </w:tc>
        <w:tc>
          <w:tcPr>
            <w:tcW w:w="707" w:type="dxa"/>
            <w:tcBorders>
              <w:top w:val="nil"/>
              <w:left w:val="nil"/>
              <w:bottom w:val="single" w:sz="4" w:space="0" w:color="auto"/>
              <w:right w:val="single" w:sz="4" w:space="0" w:color="auto"/>
            </w:tcBorders>
            <w:shd w:val="clear" w:color="auto" w:fill="auto"/>
            <w:noWrap/>
            <w:vAlign w:val="center"/>
            <w:hideMark/>
          </w:tcPr>
          <w:p w14:paraId="4D08839C"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0,31</w:t>
            </w:r>
          </w:p>
        </w:tc>
        <w:tc>
          <w:tcPr>
            <w:tcW w:w="849" w:type="dxa"/>
            <w:tcBorders>
              <w:top w:val="nil"/>
              <w:left w:val="nil"/>
              <w:bottom w:val="single" w:sz="4" w:space="0" w:color="auto"/>
              <w:right w:val="single" w:sz="4" w:space="0" w:color="auto"/>
            </w:tcBorders>
            <w:shd w:val="clear" w:color="auto" w:fill="auto"/>
            <w:noWrap/>
            <w:vAlign w:val="center"/>
            <w:hideMark/>
          </w:tcPr>
          <w:p w14:paraId="5AADD5DB"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9,00</w:t>
            </w:r>
          </w:p>
        </w:tc>
        <w:tc>
          <w:tcPr>
            <w:tcW w:w="849" w:type="dxa"/>
            <w:tcBorders>
              <w:top w:val="nil"/>
              <w:left w:val="nil"/>
              <w:bottom w:val="single" w:sz="4" w:space="0" w:color="auto"/>
              <w:right w:val="single" w:sz="4" w:space="0" w:color="auto"/>
            </w:tcBorders>
            <w:shd w:val="clear" w:color="auto" w:fill="auto"/>
            <w:noWrap/>
            <w:vAlign w:val="center"/>
            <w:hideMark/>
          </w:tcPr>
          <w:p w14:paraId="59F218C2" w14:textId="77777777" w:rsidR="00F541F0" w:rsidRPr="00F541F0" w:rsidRDefault="00F541F0" w:rsidP="00F541F0">
            <w:pPr>
              <w:spacing w:line="240" w:lineRule="auto"/>
              <w:jc w:val="righ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7,17</w:t>
            </w:r>
          </w:p>
        </w:tc>
        <w:tc>
          <w:tcPr>
            <w:tcW w:w="1201" w:type="dxa"/>
            <w:tcBorders>
              <w:top w:val="nil"/>
              <w:left w:val="nil"/>
              <w:bottom w:val="single" w:sz="4" w:space="0" w:color="auto"/>
              <w:right w:val="single" w:sz="4" w:space="0" w:color="auto"/>
            </w:tcBorders>
            <w:shd w:val="clear" w:color="auto" w:fill="auto"/>
            <w:noWrap/>
            <w:vAlign w:val="center"/>
            <w:hideMark/>
          </w:tcPr>
          <w:p w14:paraId="37ACC163"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SERAGAM</w:t>
            </w:r>
          </w:p>
        </w:tc>
      </w:tr>
    </w:tbl>
    <w:p w14:paraId="33FFDC7E" w14:textId="77777777" w:rsidR="009524AF" w:rsidRPr="009524AF" w:rsidRDefault="009524AF" w:rsidP="00523751">
      <w:pPr>
        <w:rPr>
          <w:rFonts w:cs="Times New Roman"/>
          <w:b/>
          <w:szCs w:val="24"/>
          <w:lang w:val="id-ID"/>
        </w:rPr>
      </w:pPr>
    </w:p>
    <w:p w14:paraId="3A8C2EE2" w14:textId="77777777" w:rsidR="009524AF" w:rsidRDefault="009524AF" w:rsidP="00523751">
      <w:pPr>
        <w:rPr>
          <w:rFonts w:cs="Times New Roman"/>
          <w:b/>
          <w:i/>
          <w:szCs w:val="24"/>
          <w:lang w:val="id-ID"/>
        </w:rPr>
      </w:pPr>
    </w:p>
    <w:p w14:paraId="209C4FE0" w14:textId="77777777" w:rsidR="009524AF" w:rsidRDefault="009524AF" w:rsidP="00523751">
      <w:pPr>
        <w:rPr>
          <w:rFonts w:cs="Times New Roman"/>
          <w:b/>
          <w:i/>
          <w:szCs w:val="24"/>
          <w:lang w:val="id-ID"/>
        </w:rPr>
      </w:pPr>
    </w:p>
    <w:p w14:paraId="67A1795B" w14:textId="77777777" w:rsidR="009524AF" w:rsidRDefault="009524AF" w:rsidP="00523751">
      <w:pPr>
        <w:rPr>
          <w:rFonts w:cs="Times New Roman"/>
          <w:b/>
          <w:i/>
          <w:szCs w:val="24"/>
          <w:lang w:val="id-ID"/>
        </w:rPr>
      </w:pPr>
    </w:p>
    <w:p w14:paraId="6A4B4178" w14:textId="77777777" w:rsidR="009524AF" w:rsidRDefault="009524AF" w:rsidP="00523751">
      <w:pPr>
        <w:rPr>
          <w:rFonts w:cs="Times New Roman"/>
          <w:b/>
          <w:i/>
          <w:szCs w:val="24"/>
          <w:lang w:val="id-ID"/>
        </w:rPr>
      </w:pPr>
    </w:p>
    <w:p w14:paraId="0EA6FF50" w14:textId="77777777" w:rsidR="009524AF" w:rsidRDefault="009524AF" w:rsidP="00523751">
      <w:pPr>
        <w:rPr>
          <w:rFonts w:cs="Times New Roman"/>
          <w:b/>
          <w:i/>
          <w:szCs w:val="24"/>
          <w:lang w:val="id-ID"/>
        </w:rPr>
      </w:pPr>
    </w:p>
    <w:p w14:paraId="6C58A2A9" w14:textId="77777777" w:rsidR="009524AF" w:rsidRDefault="009524AF" w:rsidP="00523751">
      <w:pPr>
        <w:rPr>
          <w:rFonts w:cs="Times New Roman"/>
          <w:b/>
          <w:i/>
          <w:szCs w:val="24"/>
          <w:lang w:val="id-ID"/>
        </w:rPr>
      </w:pPr>
    </w:p>
    <w:p w14:paraId="77E19DA2" w14:textId="77777777" w:rsidR="009524AF" w:rsidRDefault="009524AF" w:rsidP="00523751">
      <w:pPr>
        <w:rPr>
          <w:rFonts w:cs="Times New Roman"/>
          <w:b/>
          <w:i/>
          <w:szCs w:val="24"/>
          <w:lang w:val="id-ID"/>
        </w:rPr>
      </w:pPr>
    </w:p>
    <w:p w14:paraId="5D785ADF" w14:textId="77777777" w:rsidR="009524AF" w:rsidRDefault="009524AF" w:rsidP="00523751">
      <w:pPr>
        <w:rPr>
          <w:rFonts w:cs="Times New Roman"/>
          <w:b/>
          <w:i/>
          <w:szCs w:val="24"/>
          <w:lang w:val="id-ID"/>
        </w:rPr>
      </w:pPr>
    </w:p>
    <w:p w14:paraId="788386B4" w14:textId="77777777" w:rsidR="009524AF" w:rsidRDefault="009524AF" w:rsidP="00523751">
      <w:pPr>
        <w:rPr>
          <w:rFonts w:cs="Times New Roman"/>
          <w:b/>
          <w:i/>
          <w:szCs w:val="24"/>
          <w:lang w:val="id-ID"/>
        </w:rPr>
      </w:pPr>
    </w:p>
    <w:p w14:paraId="7FD9A96C" w14:textId="77777777" w:rsidR="009524AF" w:rsidRDefault="009524AF" w:rsidP="00523751">
      <w:pPr>
        <w:rPr>
          <w:rFonts w:cs="Times New Roman"/>
          <w:b/>
          <w:i/>
          <w:szCs w:val="24"/>
          <w:lang w:val="id-ID"/>
        </w:rPr>
      </w:pPr>
    </w:p>
    <w:p w14:paraId="752921A7" w14:textId="77777777" w:rsidR="009524AF" w:rsidRDefault="009524AF" w:rsidP="00523751">
      <w:pPr>
        <w:rPr>
          <w:rFonts w:cs="Times New Roman"/>
          <w:b/>
          <w:i/>
          <w:szCs w:val="24"/>
          <w:lang w:val="id-ID"/>
        </w:rPr>
      </w:pPr>
    </w:p>
    <w:p w14:paraId="2A7A533D" w14:textId="77777777" w:rsidR="009524AF" w:rsidRDefault="009524AF" w:rsidP="00523751">
      <w:pPr>
        <w:rPr>
          <w:rFonts w:cs="Times New Roman"/>
          <w:b/>
          <w:i/>
          <w:szCs w:val="24"/>
          <w:lang w:val="id-ID"/>
        </w:rPr>
      </w:pPr>
    </w:p>
    <w:p w14:paraId="3C84A963" w14:textId="77777777" w:rsidR="009524AF" w:rsidRDefault="009524AF" w:rsidP="00523751">
      <w:pPr>
        <w:rPr>
          <w:rFonts w:cs="Times New Roman"/>
          <w:b/>
          <w:i/>
          <w:szCs w:val="24"/>
          <w:lang w:val="id-ID"/>
        </w:rPr>
      </w:pPr>
    </w:p>
    <w:p w14:paraId="47D63A49" w14:textId="77777777" w:rsidR="009524AF" w:rsidRDefault="009524AF" w:rsidP="00523751">
      <w:pPr>
        <w:rPr>
          <w:rFonts w:cs="Times New Roman"/>
          <w:b/>
          <w:i/>
          <w:szCs w:val="24"/>
          <w:lang w:val="id-ID"/>
        </w:rPr>
      </w:pPr>
    </w:p>
    <w:p w14:paraId="0A90D62F" w14:textId="77777777" w:rsidR="009524AF" w:rsidRDefault="009524AF" w:rsidP="00523751">
      <w:pPr>
        <w:rPr>
          <w:rFonts w:cs="Times New Roman"/>
          <w:b/>
          <w:i/>
          <w:szCs w:val="24"/>
          <w:lang w:val="id-ID"/>
        </w:rPr>
      </w:pPr>
    </w:p>
    <w:p w14:paraId="1597AAD7" w14:textId="77777777" w:rsidR="009524AF" w:rsidRDefault="009524AF" w:rsidP="00523751">
      <w:pPr>
        <w:rPr>
          <w:rFonts w:cs="Times New Roman"/>
          <w:b/>
          <w:i/>
          <w:szCs w:val="24"/>
          <w:lang w:val="id-ID"/>
        </w:rPr>
      </w:pPr>
    </w:p>
    <w:p w14:paraId="1219AF54" w14:textId="77777777" w:rsidR="009524AF" w:rsidRDefault="009524AF" w:rsidP="00523751">
      <w:pPr>
        <w:rPr>
          <w:rFonts w:cs="Times New Roman"/>
          <w:b/>
          <w:i/>
          <w:szCs w:val="24"/>
          <w:lang w:val="id-ID"/>
        </w:rPr>
      </w:pPr>
    </w:p>
    <w:p w14:paraId="102C4BE2" w14:textId="55461334" w:rsidR="009524AF" w:rsidRDefault="009524AF" w:rsidP="00523751">
      <w:pPr>
        <w:rPr>
          <w:rFonts w:cs="Times New Roman"/>
          <w:b/>
          <w:szCs w:val="24"/>
          <w:lang w:val="id-ID"/>
        </w:rPr>
      </w:pPr>
      <w:r>
        <w:rPr>
          <w:rFonts w:cs="Times New Roman"/>
          <w:b/>
          <w:szCs w:val="24"/>
          <w:lang w:val="id-ID"/>
        </w:rPr>
        <w:t>Uji Kecukupan Data</w:t>
      </w:r>
    </w:p>
    <w:tbl>
      <w:tblPr>
        <w:tblW w:w="10460" w:type="dxa"/>
        <w:jc w:val="center"/>
        <w:tblLook w:val="04A0" w:firstRow="1" w:lastRow="0" w:firstColumn="1" w:lastColumn="0" w:noHBand="0" w:noVBand="1"/>
      </w:tblPr>
      <w:tblGrid>
        <w:gridCol w:w="629"/>
        <w:gridCol w:w="1227"/>
        <w:gridCol w:w="1526"/>
        <w:gridCol w:w="1041"/>
        <w:gridCol w:w="1316"/>
        <w:gridCol w:w="1371"/>
        <w:gridCol w:w="980"/>
        <w:gridCol w:w="1041"/>
        <w:gridCol w:w="1329"/>
      </w:tblGrid>
      <w:tr w:rsidR="00F541F0" w:rsidRPr="00F541F0" w14:paraId="26D44BDC" w14:textId="77777777" w:rsidTr="000C7DD1">
        <w:trPr>
          <w:trHeight w:val="300"/>
          <w:jc w:val="center"/>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7A733B" w14:textId="77777777" w:rsidR="00F541F0" w:rsidRPr="00F541F0" w:rsidRDefault="00F541F0" w:rsidP="00F541F0">
            <w:pPr>
              <w:spacing w:line="240" w:lineRule="auto"/>
              <w:jc w:val="center"/>
              <w:rPr>
                <w:rFonts w:eastAsia="Times New Roman" w:cs="Times New Roman"/>
                <w:b/>
                <w:bCs/>
                <w:color w:val="000000"/>
                <w:sz w:val="20"/>
                <w:szCs w:val="20"/>
                <w:lang w:val="id-ID" w:eastAsia="id-ID"/>
              </w:rPr>
            </w:pPr>
            <w:r w:rsidRPr="00F541F0">
              <w:rPr>
                <w:rFonts w:eastAsia="Times New Roman" w:cs="Times New Roman"/>
                <w:b/>
                <w:bCs/>
                <w:color w:val="000000"/>
                <w:sz w:val="20"/>
                <w:szCs w:val="20"/>
                <w:lang w:val="id-ID" w:eastAsia="id-ID"/>
              </w:rPr>
              <w:t>No.</w:t>
            </w:r>
          </w:p>
        </w:tc>
        <w:tc>
          <w:tcPr>
            <w:tcW w:w="10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A37115" w14:textId="77777777" w:rsidR="00F541F0" w:rsidRPr="00F541F0" w:rsidRDefault="00F541F0" w:rsidP="00F541F0">
            <w:pPr>
              <w:spacing w:line="240" w:lineRule="auto"/>
              <w:jc w:val="center"/>
              <w:rPr>
                <w:rFonts w:eastAsia="Times New Roman" w:cs="Times New Roman"/>
                <w:b/>
                <w:bCs/>
                <w:color w:val="000000"/>
                <w:sz w:val="20"/>
                <w:szCs w:val="20"/>
                <w:lang w:val="id-ID" w:eastAsia="id-ID"/>
              </w:rPr>
            </w:pPr>
            <w:r w:rsidRPr="00F541F0">
              <w:rPr>
                <w:rFonts w:eastAsia="Times New Roman" w:cs="Times New Roman"/>
                <w:b/>
                <w:bCs/>
                <w:color w:val="000000"/>
                <w:sz w:val="20"/>
                <w:szCs w:val="20"/>
                <w:lang w:val="id-ID" w:eastAsia="id-ID"/>
              </w:rPr>
              <w:t>Proses</w:t>
            </w:r>
          </w:p>
        </w:tc>
        <w:tc>
          <w:tcPr>
            <w:tcW w:w="19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35F385" w14:textId="77777777" w:rsidR="00F541F0" w:rsidRPr="00F541F0" w:rsidRDefault="00F541F0" w:rsidP="00F541F0">
            <w:pPr>
              <w:spacing w:line="240" w:lineRule="auto"/>
              <w:jc w:val="center"/>
              <w:rPr>
                <w:rFonts w:eastAsia="Times New Roman" w:cs="Times New Roman"/>
                <w:b/>
                <w:bCs/>
                <w:color w:val="000000"/>
                <w:sz w:val="20"/>
                <w:szCs w:val="20"/>
                <w:lang w:val="id-ID" w:eastAsia="id-ID"/>
              </w:rPr>
            </w:pPr>
            <w:r w:rsidRPr="00F541F0">
              <w:rPr>
                <w:rFonts w:eastAsia="Times New Roman" w:cs="Times New Roman"/>
                <w:b/>
                <w:bCs/>
                <w:color w:val="000000"/>
                <w:sz w:val="20"/>
                <w:szCs w:val="20"/>
                <w:lang w:val="id-ID" w:eastAsia="id-ID"/>
              </w:rPr>
              <w:t>Aktivitas</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CBF456" w14:textId="08A62686" w:rsidR="00F541F0" w:rsidRPr="00F541F0" w:rsidRDefault="008E617D" w:rsidP="00F541F0">
            <w:pPr>
              <w:spacing w:line="240" w:lineRule="auto"/>
              <w:jc w:val="center"/>
              <w:rPr>
                <w:rFonts w:eastAsia="Times New Roman" w:cs="Times New Roman"/>
                <w:b/>
                <w:bCs/>
                <w:color w:val="000000"/>
                <w:sz w:val="22"/>
                <w:lang w:val="id-ID" w:eastAsia="id-ID"/>
              </w:rPr>
            </w:pPr>
            <w:r w:rsidRPr="000C7DD1">
              <w:rPr>
                <w:rFonts w:eastAsia="Times New Roman" w:cs="Times New Roman"/>
                <w:b/>
                <w:bCs/>
                <w:color w:val="000000"/>
                <w:position w:val="-14"/>
                <w:sz w:val="22"/>
                <w:lang w:val="id-ID" w:eastAsia="id-ID"/>
              </w:rPr>
              <w:object w:dxaOrig="480" w:dyaOrig="400" w14:anchorId="5A1530BE">
                <v:shape id="_x0000_i1039" type="#_x0000_t75" style="width:24pt;height:20.25pt" o:ole="">
                  <v:imagedata r:id="rId88" o:title=""/>
                </v:shape>
                <o:OLEObject Type="Embed" ProgID="Equation.3" ShapeID="_x0000_i1039" DrawAspect="Content" ObjectID="_1618297341" r:id="rId89"/>
              </w:objec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93180" w14:textId="620FD8B5" w:rsidR="00F541F0" w:rsidRPr="00F541F0" w:rsidRDefault="000C7DD1" w:rsidP="00F541F0">
            <w:pPr>
              <w:spacing w:line="240" w:lineRule="auto"/>
              <w:jc w:val="center"/>
              <w:rPr>
                <w:rFonts w:eastAsia="Times New Roman" w:cs="Times New Roman"/>
                <w:b/>
                <w:bCs/>
                <w:color w:val="000000"/>
                <w:sz w:val="22"/>
                <w:lang w:val="id-ID" w:eastAsia="id-ID"/>
              </w:rPr>
            </w:pPr>
            <w:r w:rsidRPr="000C7DD1">
              <w:rPr>
                <w:rFonts w:eastAsia="Times New Roman" w:cs="Times New Roman"/>
                <w:b/>
                <w:bCs/>
                <w:color w:val="000000"/>
                <w:position w:val="-14"/>
                <w:sz w:val="22"/>
                <w:lang w:val="id-ID" w:eastAsia="id-ID"/>
              </w:rPr>
              <w:object w:dxaOrig="780" w:dyaOrig="400" w14:anchorId="25FA6E24">
                <v:shape id="_x0000_i1040" type="#_x0000_t75" style="width:39pt;height:20.25pt" o:ole="">
                  <v:imagedata r:id="rId90" o:title=""/>
                </v:shape>
                <o:OLEObject Type="Embed" ProgID="Equation.3" ShapeID="_x0000_i1040" DrawAspect="Content" ObjectID="_1618297342" r:id="rId91"/>
              </w:objec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CE66C" w14:textId="1284DC75" w:rsidR="00F541F0" w:rsidRPr="00F541F0" w:rsidRDefault="008E617D" w:rsidP="00F541F0">
            <w:pPr>
              <w:spacing w:line="240" w:lineRule="auto"/>
              <w:jc w:val="center"/>
              <w:rPr>
                <w:rFonts w:eastAsia="Times New Roman" w:cs="Times New Roman"/>
                <w:b/>
                <w:bCs/>
                <w:color w:val="000000"/>
                <w:sz w:val="22"/>
                <w:lang w:val="id-ID" w:eastAsia="id-ID"/>
              </w:rPr>
            </w:pPr>
            <w:r w:rsidRPr="000C7DD1">
              <w:rPr>
                <w:rFonts w:eastAsia="Times New Roman" w:cs="Times New Roman"/>
                <w:b/>
                <w:bCs/>
                <w:color w:val="000000"/>
                <w:position w:val="-14"/>
                <w:sz w:val="22"/>
                <w:lang w:val="id-ID" w:eastAsia="id-ID"/>
              </w:rPr>
              <w:object w:dxaOrig="780" w:dyaOrig="400" w14:anchorId="15B7C10A">
                <v:shape id="_x0000_i1041" type="#_x0000_t75" style="width:39pt;height:20.25pt" o:ole="">
                  <v:imagedata r:id="rId92" o:title=""/>
                </v:shape>
                <o:OLEObject Type="Embed" ProgID="Equation.3" ShapeID="_x0000_i1041" DrawAspect="Content" ObjectID="_1618297343" r:id="rId93"/>
              </w:objec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09ECB" w14:textId="77777777" w:rsidR="00F541F0" w:rsidRPr="00F541F0" w:rsidRDefault="00F541F0" w:rsidP="00F541F0">
            <w:pPr>
              <w:spacing w:line="240" w:lineRule="auto"/>
              <w:jc w:val="center"/>
              <w:rPr>
                <w:rFonts w:eastAsia="Times New Roman" w:cs="Times New Roman"/>
                <w:b/>
                <w:bCs/>
                <w:color w:val="000000"/>
                <w:sz w:val="22"/>
                <w:lang w:val="id-ID" w:eastAsia="id-ID"/>
              </w:rPr>
            </w:pPr>
            <w:r w:rsidRPr="00F541F0">
              <w:rPr>
                <w:rFonts w:eastAsia="Times New Roman" w:cs="Times New Roman"/>
                <w:b/>
                <w:bCs/>
                <w:color w:val="000000"/>
                <w:sz w:val="22"/>
                <w:lang w:val="id-ID" w:eastAsia="id-ID"/>
              </w:rPr>
              <w:t>N</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89840" w14:textId="77777777" w:rsidR="00F541F0" w:rsidRPr="00F541F0" w:rsidRDefault="00F541F0" w:rsidP="00F541F0">
            <w:pPr>
              <w:spacing w:line="240" w:lineRule="auto"/>
              <w:jc w:val="center"/>
              <w:rPr>
                <w:rFonts w:eastAsia="Times New Roman" w:cs="Times New Roman"/>
                <w:b/>
                <w:bCs/>
                <w:color w:val="000000"/>
                <w:sz w:val="22"/>
                <w:lang w:val="id-ID" w:eastAsia="id-ID"/>
              </w:rPr>
            </w:pPr>
            <w:r w:rsidRPr="00F541F0">
              <w:rPr>
                <w:rFonts w:eastAsia="Times New Roman" w:cs="Times New Roman"/>
                <w:b/>
                <w:bCs/>
                <w:color w:val="000000"/>
                <w:sz w:val="22"/>
                <w:lang w:val="id-ID" w:eastAsia="id-ID"/>
              </w:rPr>
              <w:t>N'</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5CC87" w14:textId="77777777" w:rsidR="00F541F0" w:rsidRPr="00F541F0" w:rsidRDefault="00F541F0" w:rsidP="00F541F0">
            <w:pPr>
              <w:spacing w:line="240" w:lineRule="auto"/>
              <w:jc w:val="center"/>
              <w:rPr>
                <w:rFonts w:eastAsia="Times New Roman" w:cs="Times New Roman"/>
                <w:b/>
                <w:bCs/>
                <w:color w:val="000000"/>
                <w:sz w:val="22"/>
                <w:lang w:val="id-ID" w:eastAsia="id-ID"/>
              </w:rPr>
            </w:pPr>
            <w:r w:rsidRPr="00F541F0">
              <w:rPr>
                <w:rFonts w:eastAsia="Times New Roman" w:cs="Times New Roman"/>
                <w:b/>
                <w:bCs/>
                <w:color w:val="000000"/>
                <w:sz w:val="22"/>
                <w:lang w:val="id-ID" w:eastAsia="id-ID"/>
              </w:rPr>
              <w:t>Keterangan</w:t>
            </w:r>
          </w:p>
        </w:tc>
      </w:tr>
      <w:tr w:rsidR="00F541F0" w:rsidRPr="00F541F0" w14:paraId="07679460" w14:textId="77777777" w:rsidTr="00F541F0">
        <w:trPr>
          <w:trHeight w:val="300"/>
          <w:jc w:val="center"/>
        </w:trPr>
        <w:tc>
          <w:tcPr>
            <w:tcW w:w="946" w:type="dxa"/>
            <w:vMerge/>
            <w:tcBorders>
              <w:top w:val="single" w:sz="4" w:space="0" w:color="auto"/>
              <w:left w:val="single" w:sz="4" w:space="0" w:color="auto"/>
              <w:bottom w:val="single" w:sz="4" w:space="0" w:color="auto"/>
              <w:right w:val="single" w:sz="4" w:space="0" w:color="auto"/>
            </w:tcBorders>
            <w:vAlign w:val="center"/>
            <w:hideMark/>
          </w:tcPr>
          <w:p w14:paraId="396EF14B" w14:textId="77777777" w:rsidR="00F541F0" w:rsidRPr="00F541F0" w:rsidRDefault="00F541F0" w:rsidP="00F541F0">
            <w:pPr>
              <w:spacing w:line="240" w:lineRule="auto"/>
              <w:jc w:val="left"/>
              <w:rPr>
                <w:rFonts w:eastAsia="Times New Roman" w:cs="Times New Roman"/>
                <w:b/>
                <w:bCs/>
                <w:color w:val="000000"/>
                <w:sz w:val="20"/>
                <w:szCs w:val="20"/>
                <w:lang w:val="id-ID" w:eastAsia="id-ID"/>
              </w:rPr>
            </w:pPr>
          </w:p>
        </w:tc>
        <w:tc>
          <w:tcPr>
            <w:tcW w:w="1041" w:type="dxa"/>
            <w:vMerge/>
            <w:tcBorders>
              <w:top w:val="single" w:sz="4" w:space="0" w:color="auto"/>
              <w:left w:val="single" w:sz="4" w:space="0" w:color="auto"/>
              <w:bottom w:val="single" w:sz="4" w:space="0" w:color="auto"/>
              <w:right w:val="single" w:sz="4" w:space="0" w:color="auto"/>
            </w:tcBorders>
            <w:vAlign w:val="center"/>
            <w:hideMark/>
          </w:tcPr>
          <w:p w14:paraId="702B90D3" w14:textId="77777777" w:rsidR="00F541F0" w:rsidRPr="00F541F0" w:rsidRDefault="00F541F0" w:rsidP="00F541F0">
            <w:pPr>
              <w:spacing w:line="240" w:lineRule="auto"/>
              <w:jc w:val="left"/>
              <w:rPr>
                <w:rFonts w:eastAsia="Times New Roman" w:cs="Times New Roman"/>
                <w:b/>
                <w:bCs/>
                <w:color w:val="000000"/>
                <w:sz w:val="20"/>
                <w:szCs w:val="20"/>
                <w:lang w:val="id-ID" w:eastAsia="id-ID"/>
              </w:rPr>
            </w:pPr>
          </w:p>
        </w:tc>
        <w:tc>
          <w:tcPr>
            <w:tcW w:w="1939" w:type="dxa"/>
            <w:vMerge/>
            <w:tcBorders>
              <w:top w:val="single" w:sz="4" w:space="0" w:color="auto"/>
              <w:left w:val="single" w:sz="4" w:space="0" w:color="auto"/>
              <w:bottom w:val="single" w:sz="4" w:space="0" w:color="auto"/>
              <w:right w:val="single" w:sz="4" w:space="0" w:color="auto"/>
            </w:tcBorders>
            <w:vAlign w:val="center"/>
            <w:hideMark/>
          </w:tcPr>
          <w:p w14:paraId="525FF2E6" w14:textId="77777777" w:rsidR="00F541F0" w:rsidRPr="00F541F0" w:rsidRDefault="00F541F0" w:rsidP="00F541F0">
            <w:pPr>
              <w:spacing w:line="240" w:lineRule="auto"/>
              <w:jc w:val="left"/>
              <w:rPr>
                <w:rFonts w:eastAsia="Times New Roman" w:cs="Times New Roman"/>
                <w:b/>
                <w:bCs/>
                <w:color w:val="000000"/>
                <w:sz w:val="20"/>
                <w:szCs w:val="20"/>
                <w:lang w:val="id-ID" w:eastAsia="id-ID"/>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14:paraId="45F65252" w14:textId="77777777" w:rsidR="00F541F0" w:rsidRPr="00F541F0" w:rsidRDefault="00F541F0" w:rsidP="00F541F0">
            <w:pPr>
              <w:spacing w:line="240" w:lineRule="auto"/>
              <w:jc w:val="left"/>
              <w:rPr>
                <w:rFonts w:eastAsia="Times New Roman" w:cs="Times New Roman"/>
                <w:b/>
                <w:bCs/>
                <w:color w:val="000000"/>
                <w:sz w:val="22"/>
                <w:lang w:val="id-ID" w:eastAsia="id-ID"/>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15C0FBCB" w14:textId="77777777" w:rsidR="00F541F0" w:rsidRPr="00F541F0" w:rsidRDefault="00F541F0" w:rsidP="00F541F0">
            <w:pPr>
              <w:spacing w:line="240" w:lineRule="auto"/>
              <w:jc w:val="left"/>
              <w:rPr>
                <w:rFonts w:eastAsia="Times New Roman" w:cs="Times New Roman"/>
                <w:b/>
                <w:bCs/>
                <w:color w:val="000000"/>
                <w:sz w:val="22"/>
                <w:lang w:val="id-ID" w:eastAsia="id-ID"/>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278852B8" w14:textId="77777777" w:rsidR="00F541F0" w:rsidRPr="00F541F0" w:rsidRDefault="00F541F0" w:rsidP="00F541F0">
            <w:pPr>
              <w:spacing w:line="240" w:lineRule="auto"/>
              <w:jc w:val="left"/>
              <w:rPr>
                <w:rFonts w:eastAsia="Times New Roman" w:cs="Times New Roman"/>
                <w:b/>
                <w:bCs/>
                <w:color w:val="000000"/>
                <w:sz w:val="22"/>
                <w:lang w:val="id-ID" w:eastAsia="id-ID"/>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33DA2A9F" w14:textId="77777777" w:rsidR="00F541F0" w:rsidRPr="00F541F0" w:rsidRDefault="00F541F0" w:rsidP="00F541F0">
            <w:pPr>
              <w:spacing w:line="240" w:lineRule="auto"/>
              <w:jc w:val="left"/>
              <w:rPr>
                <w:rFonts w:eastAsia="Times New Roman" w:cs="Times New Roman"/>
                <w:b/>
                <w:bCs/>
                <w:color w:val="000000"/>
                <w:sz w:val="22"/>
                <w:lang w:val="id-ID" w:eastAsia="id-ID"/>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53A1DE11" w14:textId="77777777" w:rsidR="00F541F0" w:rsidRPr="00F541F0" w:rsidRDefault="00F541F0" w:rsidP="00F541F0">
            <w:pPr>
              <w:spacing w:line="240" w:lineRule="auto"/>
              <w:jc w:val="left"/>
              <w:rPr>
                <w:rFonts w:eastAsia="Times New Roman" w:cs="Times New Roman"/>
                <w:b/>
                <w:bCs/>
                <w:color w:val="000000"/>
                <w:sz w:val="22"/>
                <w:lang w:val="id-ID" w:eastAsia="id-ID"/>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03D116E2" w14:textId="77777777" w:rsidR="00F541F0" w:rsidRPr="00F541F0" w:rsidRDefault="00F541F0" w:rsidP="00F541F0">
            <w:pPr>
              <w:spacing w:line="240" w:lineRule="auto"/>
              <w:jc w:val="left"/>
              <w:rPr>
                <w:rFonts w:eastAsia="Times New Roman" w:cs="Times New Roman"/>
                <w:b/>
                <w:bCs/>
                <w:color w:val="000000"/>
                <w:sz w:val="22"/>
                <w:lang w:val="id-ID" w:eastAsia="id-ID"/>
              </w:rPr>
            </w:pPr>
          </w:p>
        </w:tc>
      </w:tr>
      <w:tr w:rsidR="00F541F0" w:rsidRPr="00F541F0" w14:paraId="54832DD7" w14:textId="77777777" w:rsidTr="00F541F0">
        <w:trPr>
          <w:trHeight w:val="300"/>
          <w:jc w:val="center"/>
        </w:trPr>
        <w:tc>
          <w:tcPr>
            <w:tcW w:w="946" w:type="dxa"/>
            <w:vMerge w:val="restart"/>
            <w:tcBorders>
              <w:top w:val="nil"/>
              <w:left w:val="single" w:sz="4" w:space="0" w:color="auto"/>
              <w:bottom w:val="single" w:sz="4" w:space="0" w:color="auto"/>
              <w:right w:val="single" w:sz="4" w:space="0" w:color="auto"/>
            </w:tcBorders>
            <w:shd w:val="clear" w:color="auto" w:fill="auto"/>
            <w:vAlign w:val="center"/>
            <w:hideMark/>
          </w:tcPr>
          <w:p w14:paraId="2BB3EA2A"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302B0515"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Persiapan </w:t>
            </w:r>
          </w:p>
        </w:tc>
        <w:tc>
          <w:tcPr>
            <w:tcW w:w="1939" w:type="dxa"/>
            <w:tcBorders>
              <w:top w:val="nil"/>
              <w:left w:val="nil"/>
              <w:bottom w:val="single" w:sz="4" w:space="0" w:color="auto"/>
              <w:right w:val="single" w:sz="4" w:space="0" w:color="auto"/>
            </w:tcBorders>
            <w:shd w:val="clear" w:color="auto" w:fill="auto"/>
            <w:vAlign w:val="center"/>
            <w:hideMark/>
          </w:tcPr>
          <w:p w14:paraId="7D6EB677"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Memeriksa kuningan</w:t>
            </w:r>
          </w:p>
        </w:tc>
        <w:tc>
          <w:tcPr>
            <w:tcW w:w="974" w:type="dxa"/>
            <w:tcBorders>
              <w:top w:val="nil"/>
              <w:left w:val="nil"/>
              <w:bottom w:val="single" w:sz="4" w:space="0" w:color="auto"/>
              <w:right w:val="single" w:sz="4" w:space="0" w:color="auto"/>
            </w:tcBorders>
            <w:shd w:val="clear" w:color="auto" w:fill="auto"/>
            <w:noWrap/>
            <w:vAlign w:val="center"/>
            <w:hideMark/>
          </w:tcPr>
          <w:p w14:paraId="1B5AEA2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686,843</w:t>
            </w:r>
          </w:p>
        </w:tc>
        <w:tc>
          <w:tcPr>
            <w:tcW w:w="1160" w:type="dxa"/>
            <w:tcBorders>
              <w:top w:val="nil"/>
              <w:left w:val="nil"/>
              <w:bottom w:val="single" w:sz="4" w:space="0" w:color="auto"/>
              <w:right w:val="single" w:sz="4" w:space="0" w:color="auto"/>
            </w:tcBorders>
            <w:shd w:val="clear" w:color="auto" w:fill="auto"/>
            <w:noWrap/>
            <w:vAlign w:val="center"/>
            <w:hideMark/>
          </w:tcPr>
          <w:p w14:paraId="09D54B1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47175330,7</w:t>
            </w:r>
          </w:p>
        </w:tc>
        <w:tc>
          <w:tcPr>
            <w:tcW w:w="1260" w:type="dxa"/>
            <w:tcBorders>
              <w:top w:val="nil"/>
              <w:left w:val="nil"/>
              <w:bottom w:val="single" w:sz="4" w:space="0" w:color="auto"/>
              <w:right w:val="single" w:sz="4" w:space="0" w:color="auto"/>
            </w:tcBorders>
            <w:shd w:val="clear" w:color="auto" w:fill="auto"/>
            <w:noWrap/>
            <w:vAlign w:val="center"/>
            <w:hideMark/>
          </w:tcPr>
          <w:p w14:paraId="56AF377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4717535,667</w:t>
            </w:r>
          </w:p>
        </w:tc>
        <w:tc>
          <w:tcPr>
            <w:tcW w:w="980" w:type="dxa"/>
            <w:tcBorders>
              <w:top w:val="nil"/>
              <w:left w:val="nil"/>
              <w:bottom w:val="single" w:sz="4" w:space="0" w:color="auto"/>
              <w:right w:val="single" w:sz="4" w:space="0" w:color="auto"/>
            </w:tcBorders>
            <w:shd w:val="clear" w:color="auto" w:fill="auto"/>
            <w:noWrap/>
            <w:vAlign w:val="center"/>
            <w:hideMark/>
          </w:tcPr>
          <w:p w14:paraId="1AEF458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684AB3C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0,00022</w:t>
            </w:r>
          </w:p>
        </w:tc>
        <w:tc>
          <w:tcPr>
            <w:tcW w:w="1180" w:type="dxa"/>
            <w:tcBorders>
              <w:top w:val="nil"/>
              <w:left w:val="nil"/>
              <w:bottom w:val="single" w:sz="4" w:space="0" w:color="auto"/>
              <w:right w:val="single" w:sz="4" w:space="0" w:color="auto"/>
            </w:tcBorders>
            <w:shd w:val="clear" w:color="auto" w:fill="auto"/>
            <w:noWrap/>
            <w:vAlign w:val="center"/>
            <w:hideMark/>
          </w:tcPr>
          <w:p w14:paraId="14DF45B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01CF9CBB"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47826433"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704AE339"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03FBF4BA"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kuningan ke area </w:t>
            </w:r>
            <w:r w:rsidRPr="00F541F0">
              <w:rPr>
                <w:rFonts w:eastAsia="Times New Roman" w:cs="Times New Roman"/>
                <w:i/>
                <w:iCs/>
                <w:color w:val="000000"/>
                <w:sz w:val="20"/>
                <w:szCs w:val="20"/>
                <w:lang w:val="id-ID" w:eastAsia="id-ID"/>
              </w:rPr>
              <w:t>furnace</w:t>
            </w:r>
          </w:p>
        </w:tc>
        <w:tc>
          <w:tcPr>
            <w:tcW w:w="974" w:type="dxa"/>
            <w:tcBorders>
              <w:top w:val="nil"/>
              <w:left w:val="nil"/>
              <w:bottom w:val="single" w:sz="4" w:space="0" w:color="auto"/>
              <w:right w:val="single" w:sz="4" w:space="0" w:color="auto"/>
            </w:tcBorders>
            <w:shd w:val="clear" w:color="auto" w:fill="auto"/>
            <w:noWrap/>
            <w:vAlign w:val="center"/>
            <w:hideMark/>
          </w:tcPr>
          <w:p w14:paraId="73E8302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43,054</w:t>
            </w:r>
          </w:p>
        </w:tc>
        <w:tc>
          <w:tcPr>
            <w:tcW w:w="1160" w:type="dxa"/>
            <w:tcBorders>
              <w:top w:val="nil"/>
              <w:left w:val="nil"/>
              <w:bottom w:val="single" w:sz="4" w:space="0" w:color="auto"/>
              <w:right w:val="single" w:sz="4" w:space="0" w:color="auto"/>
            </w:tcBorders>
            <w:shd w:val="clear" w:color="auto" w:fill="auto"/>
            <w:noWrap/>
            <w:vAlign w:val="center"/>
            <w:hideMark/>
          </w:tcPr>
          <w:p w14:paraId="2D8C24E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185364,692</w:t>
            </w:r>
          </w:p>
        </w:tc>
        <w:tc>
          <w:tcPr>
            <w:tcW w:w="1260" w:type="dxa"/>
            <w:tcBorders>
              <w:top w:val="nil"/>
              <w:left w:val="nil"/>
              <w:bottom w:val="single" w:sz="4" w:space="0" w:color="auto"/>
              <w:right w:val="single" w:sz="4" w:space="0" w:color="auto"/>
            </w:tcBorders>
            <w:shd w:val="clear" w:color="auto" w:fill="auto"/>
            <w:noWrap/>
            <w:vAlign w:val="center"/>
            <w:hideMark/>
          </w:tcPr>
          <w:p w14:paraId="7471938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18536,5654</w:t>
            </w:r>
          </w:p>
        </w:tc>
        <w:tc>
          <w:tcPr>
            <w:tcW w:w="980" w:type="dxa"/>
            <w:tcBorders>
              <w:top w:val="nil"/>
              <w:left w:val="nil"/>
              <w:bottom w:val="single" w:sz="4" w:space="0" w:color="auto"/>
              <w:right w:val="single" w:sz="4" w:space="0" w:color="auto"/>
            </w:tcBorders>
            <w:shd w:val="clear" w:color="auto" w:fill="auto"/>
            <w:noWrap/>
            <w:vAlign w:val="center"/>
            <w:hideMark/>
          </w:tcPr>
          <w:p w14:paraId="44349BE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314E817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0,002077</w:t>
            </w:r>
          </w:p>
        </w:tc>
        <w:tc>
          <w:tcPr>
            <w:tcW w:w="1180" w:type="dxa"/>
            <w:tcBorders>
              <w:top w:val="nil"/>
              <w:left w:val="nil"/>
              <w:bottom w:val="single" w:sz="4" w:space="0" w:color="auto"/>
              <w:right w:val="single" w:sz="4" w:space="0" w:color="auto"/>
            </w:tcBorders>
            <w:shd w:val="clear" w:color="auto" w:fill="auto"/>
            <w:noWrap/>
            <w:vAlign w:val="center"/>
            <w:hideMark/>
          </w:tcPr>
          <w:p w14:paraId="2BCA0FD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5AFA246B" w14:textId="77777777" w:rsidTr="00F541F0">
        <w:trPr>
          <w:trHeight w:val="510"/>
          <w:jc w:val="center"/>
        </w:trPr>
        <w:tc>
          <w:tcPr>
            <w:tcW w:w="946" w:type="dxa"/>
            <w:vMerge/>
            <w:tcBorders>
              <w:top w:val="nil"/>
              <w:left w:val="single" w:sz="4" w:space="0" w:color="auto"/>
              <w:bottom w:val="single" w:sz="4" w:space="0" w:color="auto"/>
              <w:right w:val="single" w:sz="4" w:space="0" w:color="auto"/>
            </w:tcBorders>
            <w:vAlign w:val="center"/>
            <w:hideMark/>
          </w:tcPr>
          <w:p w14:paraId="14BC66B0"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1ABC1C9F"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3DA2D076"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Memenuhi pasir ke tempat pasir</w:t>
            </w:r>
          </w:p>
        </w:tc>
        <w:tc>
          <w:tcPr>
            <w:tcW w:w="974" w:type="dxa"/>
            <w:tcBorders>
              <w:top w:val="nil"/>
              <w:left w:val="nil"/>
              <w:bottom w:val="single" w:sz="4" w:space="0" w:color="auto"/>
              <w:right w:val="single" w:sz="4" w:space="0" w:color="auto"/>
            </w:tcBorders>
            <w:shd w:val="clear" w:color="auto" w:fill="auto"/>
            <w:noWrap/>
            <w:vAlign w:val="center"/>
            <w:hideMark/>
          </w:tcPr>
          <w:p w14:paraId="2A240A6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204,855</w:t>
            </w:r>
          </w:p>
        </w:tc>
        <w:tc>
          <w:tcPr>
            <w:tcW w:w="1160" w:type="dxa"/>
            <w:tcBorders>
              <w:top w:val="nil"/>
              <w:left w:val="nil"/>
              <w:bottom w:val="single" w:sz="4" w:space="0" w:color="auto"/>
              <w:right w:val="single" w:sz="4" w:space="0" w:color="auto"/>
            </w:tcBorders>
            <w:shd w:val="clear" w:color="auto" w:fill="auto"/>
            <w:noWrap/>
            <w:vAlign w:val="center"/>
            <w:hideMark/>
          </w:tcPr>
          <w:p w14:paraId="43AFA221"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4196557,1</w:t>
            </w:r>
          </w:p>
        </w:tc>
        <w:tc>
          <w:tcPr>
            <w:tcW w:w="1260" w:type="dxa"/>
            <w:tcBorders>
              <w:top w:val="nil"/>
              <w:left w:val="nil"/>
              <w:bottom w:val="single" w:sz="4" w:space="0" w:color="auto"/>
              <w:right w:val="single" w:sz="4" w:space="0" w:color="auto"/>
            </w:tcBorders>
            <w:shd w:val="clear" w:color="auto" w:fill="auto"/>
            <w:noWrap/>
            <w:vAlign w:val="center"/>
            <w:hideMark/>
          </w:tcPr>
          <w:p w14:paraId="43EB92D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419656,5997</w:t>
            </w:r>
          </w:p>
        </w:tc>
        <w:tc>
          <w:tcPr>
            <w:tcW w:w="980" w:type="dxa"/>
            <w:tcBorders>
              <w:top w:val="nil"/>
              <w:left w:val="nil"/>
              <w:bottom w:val="single" w:sz="4" w:space="0" w:color="auto"/>
              <w:right w:val="single" w:sz="4" w:space="0" w:color="auto"/>
            </w:tcBorders>
            <w:shd w:val="clear" w:color="auto" w:fill="auto"/>
            <w:noWrap/>
            <w:vAlign w:val="center"/>
            <w:hideMark/>
          </w:tcPr>
          <w:p w14:paraId="3F6E486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04DC9DF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0,000848</w:t>
            </w:r>
          </w:p>
        </w:tc>
        <w:tc>
          <w:tcPr>
            <w:tcW w:w="1180" w:type="dxa"/>
            <w:tcBorders>
              <w:top w:val="nil"/>
              <w:left w:val="nil"/>
              <w:bottom w:val="single" w:sz="4" w:space="0" w:color="auto"/>
              <w:right w:val="single" w:sz="4" w:space="0" w:color="auto"/>
            </w:tcBorders>
            <w:shd w:val="clear" w:color="auto" w:fill="auto"/>
            <w:noWrap/>
            <w:vAlign w:val="center"/>
            <w:hideMark/>
          </w:tcPr>
          <w:p w14:paraId="1EA5D571"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50BD83FA" w14:textId="77777777" w:rsidTr="00F541F0">
        <w:trPr>
          <w:trHeight w:val="510"/>
          <w:jc w:val="center"/>
        </w:trPr>
        <w:tc>
          <w:tcPr>
            <w:tcW w:w="946" w:type="dxa"/>
            <w:vMerge/>
            <w:tcBorders>
              <w:top w:val="nil"/>
              <w:left w:val="single" w:sz="4" w:space="0" w:color="auto"/>
              <w:bottom w:val="single" w:sz="4" w:space="0" w:color="auto"/>
              <w:right w:val="single" w:sz="4" w:space="0" w:color="auto"/>
            </w:tcBorders>
            <w:vAlign w:val="center"/>
            <w:hideMark/>
          </w:tcPr>
          <w:p w14:paraId="49540AF1"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383492DF"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53F34E40"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Pengayakan pasir silika</w:t>
            </w:r>
          </w:p>
        </w:tc>
        <w:tc>
          <w:tcPr>
            <w:tcW w:w="974" w:type="dxa"/>
            <w:tcBorders>
              <w:top w:val="nil"/>
              <w:left w:val="nil"/>
              <w:bottom w:val="single" w:sz="4" w:space="0" w:color="auto"/>
              <w:right w:val="single" w:sz="4" w:space="0" w:color="auto"/>
            </w:tcBorders>
            <w:shd w:val="clear" w:color="auto" w:fill="auto"/>
            <w:noWrap/>
            <w:vAlign w:val="center"/>
            <w:hideMark/>
          </w:tcPr>
          <w:p w14:paraId="380DD3E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684,013</w:t>
            </w:r>
          </w:p>
        </w:tc>
        <w:tc>
          <w:tcPr>
            <w:tcW w:w="1160" w:type="dxa"/>
            <w:tcBorders>
              <w:top w:val="nil"/>
              <w:left w:val="nil"/>
              <w:bottom w:val="single" w:sz="4" w:space="0" w:color="auto"/>
              <w:right w:val="single" w:sz="4" w:space="0" w:color="auto"/>
            </w:tcBorders>
            <w:shd w:val="clear" w:color="auto" w:fill="auto"/>
            <w:noWrap/>
            <w:vAlign w:val="center"/>
            <w:hideMark/>
          </w:tcPr>
          <w:p w14:paraId="058718E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46787378,4</w:t>
            </w:r>
          </w:p>
        </w:tc>
        <w:tc>
          <w:tcPr>
            <w:tcW w:w="1260" w:type="dxa"/>
            <w:tcBorders>
              <w:top w:val="nil"/>
              <w:left w:val="nil"/>
              <w:bottom w:val="single" w:sz="4" w:space="0" w:color="auto"/>
              <w:right w:val="single" w:sz="4" w:space="0" w:color="auto"/>
            </w:tcBorders>
            <w:shd w:val="clear" w:color="auto" w:fill="auto"/>
            <w:noWrap/>
            <w:vAlign w:val="center"/>
            <w:hideMark/>
          </w:tcPr>
          <w:p w14:paraId="2AD3943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4678739,444</w:t>
            </w:r>
          </w:p>
        </w:tc>
        <w:tc>
          <w:tcPr>
            <w:tcW w:w="980" w:type="dxa"/>
            <w:tcBorders>
              <w:top w:val="nil"/>
              <w:left w:val="nil"/>
              <w:bottom w:val="single" w:sz="4" w:space="0" w:color="auto"/>
              <w:right w:val="single" w:sz="4" w:space="0" w:color="auto"/>
            </w:tcBorders>
            <w:shd w:val="clear" w:color="auto" w:fill="auto"/>
            <w:noWrap/>
            <w:vAlign w:val="center"/>
            <w:hideMark/>
          </w:tcPr>
          <w:p w14:paraId="11EAA9B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727DF592"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0,000137</w:t>
            </w:r>
          </w:p>
        </w:tc>
        <w:tc>
          <w:tcPr>
            <w:tcW w:w="1180" w:type="dxa"/>
            <w:tcBorders>
              <w:top w:val="nil"/>
              <w:left w:val="nil"/>
              <w:bottom w:val="single" w:sz="4" w:space="0" w:color="auto"/>
              <w:right w:val="single" w:sz="4" w:space="0" w:color="auto"/>
            </w:tcBorders>
            <w:shd w:val="clear" w:color="auto" w:fill="auto"/>
            <w:noWrap/>
            <w:vAlign w:val="center"/>
            <w:hideMark/>
          </w:tcPr>
          <w:p w14:paraId="6542DA4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73FFA9F6"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117CFD04"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03034B36"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30691868"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pasir silika ke area pembuatan </w:t>
            </w:r>
            <w:r w:rsidRPr="00F541F0">
              <w:rPr>
                <w:rFonts w:eastAsia="Times New Roman" w:cs="Times New Roman"/>
                <w:i/>
                <w:iCs/>
                <w:color w:val="000000"/>
                <w:sz w:val="20"/>
                <w:szCs w:val="20"/>
                <w:lang w:val="id-ID" w:eastAsia="id-ID"/>
              </w:rPr>
              <w:t>core</w:t>
            </w:r>
          </w:p>
        </w:tc>
        <w:tc>
          <w:tcPr>
            <w:tcW w:w="974" w:type="dxa"/>
            <w:tcBorders>
              <w:top w:val="nil"/>
              <w:left w:val="nil"/>
              <w:bottom w:val="single" w:sz="4" w:space="0" w:color="auto"/>
              <w:right w:val="single" w:sz="4" w:space="0" w:color="auto"/>
            </w:tcBorders>
            <w:shd w:val="clear" w:color="auto" w:fill="auto"/>
            <w:noWrap/>
            <w:vAlign w:val="center"/>
            <w:hideMark/>
          </w:tcPr>
          <w:p w14:paraId="4ADA13B1"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50,957</w:t>
            </w:r>
          </w:p>
        </w:tc>
        <w:tc>
          <w:tcPr>
            <w:tcW w:w="1160" w:type="dxa"/>
            <w:tcBorders>
              <w:top w:val="nil"/>
              <w:left w:val="nil"/>
              <w:bottom w:val="single" w:sz="4" w:space="0" w:color="auto"/>
              <w:right w:val="single" w:sz="4" w:space="0" w:color="auto"/>
            </w:tcBorders>
            <w:shd w:val="clear" w:color="auto" w:fill="auto"/>
            <w:noWrap/>
            <w:vAlign w:val="center"/>
            <w:hideMark/>
          </w:tcPr>
          <w:p w14:paraId="2B3249D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259661,585</w:t>
            </w:r>
          </w:p>
        </w:tc>
        <w:tc>
          <w:tcPr>
            <w:tcW w:w="1260" w:type="dxa"/>
            <w:tcBorders>
              <w:top w:val="nil"/>
              <w:left w:val="nil"/>
              <w:bottom w:val="single" w:sz="4" w:space="0" w:color="auto"/>
              <w:right w:val="single" w:sz="4" w:space="0" w:color="auto"/>
            </w:tcBorders>
            <w:shd w:val="clear" w:color="auto" w:fill="auto"/>
            <w:noWrap/>
            <w:vAlign w:val="center"/>
            <w:hideMark/>
          </w:tcPr>
          <w:p w14:paraId="43477D1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25968,5039</w:t>
            </w:r>
          </w:p>
        </w:tc>
        <w:tc>
          <w:tcPr>
            <w:tcW w:w="980" w:type="dxa"/>
            <w:tcBorders>
              <w:top w:val="nil"/>
              <w:left w:val="nil"/>
              <w:bottom w:val="single" w:sz="4" w:space="0" w:color="auto"/>
              <w:right w:val="single" w:sz="4" w:space="0" w:color="auto"/>
            </w:tcBorders>
            <w:shd w:val="clear" w:color="auto" w:fill="auto"/>
            <w:noWrap/>
            <w:vAlign w:val="center"/>
            <w:hideMark/>
          </w:tcPr>
          <w:p w14:paraId="2896E03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3F24069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0,03613</w:t>
            </w:r>
          </w:p>
        </w:tc>
        <w:tc>
          <w:tcPr>
            <w:tcW w:w="1180" w:type="dxa"/>
            <w:tcBorders>
              <w:top w:val="nil"/>
              <w:left w:val="nil"/>
              <w:bottom w:val="single" w:sz="4" w:space="0" w:color="auto"/>
              <w:right w:val="single" w:sz="4" w:space="0" w:color="auto"/>
            </w:tcBorders>
            <w:shd w:val="clear" w:color="auto" w:fill="auto"/>
            <w:noWrap/>
            <w:vAlign w:val="center"/>
            <w:hideMark/>
          </w:tcPr>
          <w:p w14:paraId="641E285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43AE7580" w14:textId="77777777" w:rsidTr="00F541F0">
        <w:trPr>
          <w:trHeight w:val="300"/>
          <w:jc w:val="center"/>
        </w:trPr>
        <w:tc>
          <w:tcPr>
            <w:tcW w:w="946" w:type="dxa"/>
            <w:vMerge/>
            <w:tcBorders>
              <w:top w:val="nil"/>
              <w:left w:val="single" w:sz="4" w:space="0" w:color="auto"/>
              <w:bottom w:val="single" w:sz="4" w:space="0" w:color="auto"/>
              <w:right w:val="single" w:sz="4" w:space="0" w:color="auto"/>
            </w:tcBorders>
            <w:vAlign w:val="center"/>
            <w:hideMark/>
          </w:tcPr>
          <w:p w14:paraId="32284053"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4D3870AA"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094712A9"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Memeriksa resin</w:t>
            </w:r>
          </w:p>
        </w:tc>
        <w:tc>
          <w:tcPr>
            <w:tcW w:w="974" w:type="dxa"/>
            <w:tcBorders>
              <w:top w:val="nil"/>
              <w:left w:val="nil"/>
              <w:bottom w:val="single" w:sz="4" w:space="0" w:color="auto"/>
              <w:right w:val="single" w:sz="4" w:space="0" w:color="auto"/>
            </w:tcBorders>
            <w:shd w:val="clear" w:color="auto" w:fill="auto"/>
            <w:noWrap/>
            <w:vAlign w:val="center"/>
            <w:hideMark/>
          </w:tcPr>
          <w:p w14:paraId="06A39C43"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87,823</w:t>
            </w:r>
          </w:p>
        </w:tc>
        <w:tc>
          <w:tcPr>
            <w:tcW w:w="1160" w:type="dxa"/>
            <w:tcBorders>
              <w:top w:val="nil"/>
              <w:left w:val="nil"/>
              <w:bottom w:val="single" w:sz="4" w:space="0" w:color="auto"/>
              <w:right w:val="single" w:sz="4" w:space="0" w:color="auto"/>
            </w:tcBorders>
            <w:shd w:val="clear" w:color="auto" w:fill="auto"/>
            <w:noWrap/>
            <w:vAlign w:val="center"/>
            <w:hideMark/>
          </w:tcPr>
          <w:p w14:paraId="4DAE790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771287,933</w:t>
            </w:r>
          </w:p>
        </w:tc>
        <w:tc>
          <w:tcPr>
            <w:tcW w:w="1260" w:type="dxa"/>
            <w:tcBorders>
              <w:top w:val="nil"/>
              <w:left w:val="nil"/>
              <w:bottom w:val="single" w:sz="4" w:space="0" w:color="auto"/>
              <w:right w:val="single" w:sz="4" w:space="0" w:color="auto"/>
            </w:tcBorders>
            <w:shd w:val="clear" w:color="auto" w:fill="auto"/>
            <w:noWrap/>
            <w:vAlign w:val="center"/>
            <w:hideMark/>
          </w:tcPr>
          <w:p w14:paraId="3965CE5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77130,8511</w:t>
            </w:r>
          </w:p>
        </w:tc>
        <w:tc>
          <w:tcPr>
            <w:tcW w:w="980" w:type="dxa"/>
            <w:tcBorders>
              <w:top w:val="nil"/>
              <w:left w:val="nil"/>
              <w:bottom w:val="single" w:sz="4" w:space="0" w:color="auto"/>
              <w:right w:val="single" w:sz="4" w:space="0" w:color="auto"/>
            </w:tcBorders>
            <w:shd w:val="clear" w:color="auto" w:fill="auto"/>
            <w:noWrap/>
            <w:vAlign w:val="center"/>
            <w:hideMark/>
          </w:tcPr>
          <w:p w14:paraId="11A9E6C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3E072DD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0,010672</w:t>
            </w:r>
          </w:p>
        </w:tc>
        <w:tc>
          <w:tcPr>
            <w:tcW w:w="1180" w:type="dxa"/>
            <w:tcBorders>
              <w:top w:val="nil"/>
              <w:left w:val="nil"/>
              <w:bottom w:val="single" w:sz="4" w:space="0" w:color="auto"/>
              <w:right w:val="single" w:sz="4" w:space="0" w:color="auto"/>
            </w:tcBorders>
            <w:shd w:val="clear" w:color="auto" w:fill="auto"/>
            <w:noWrap/>
            <w:vAlign w:val="center"/>
            <w:hideMark/>
          </w:tcPr>
          <w:p w14:paraId="3476913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148E8FB5" w14:textId="77777777" w:rsidTr="00F541F0">
        <w:trPr>
          <w:trHeight w:val="510"/>
          <w:jc w:val="center"/>
        </w:trPr>
        <w:tc>
          <w:tcPr>
            <w:tcW w:w="946" w:type="dxa"/>
            <w:vMerge/>
            <w:tcBorders>
              <w:top w:val="nil"/>
              <w:left w:val="single" w:sz="4" w:space="0" w:color="auto"/>
              <w:bottom w:val="single" w:sz="4" w:space="0" w:color="auto"/>
              <w:right w:val="single" w:sz="4" w:space="0" w:color="auto"/>
            </w:tcBorders>
            <w:vAlign w:val="center"/>
            <w:hideMark/>
          </w:tcPr>
          <w:p w14:paraId="16DE8D03"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72D479F0"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5C56E1D3"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resin ke area </w:t>
            </w:r>
            <w:r w:rsidRPr="00F541F0">
              <w:rPr>
                <w:rFonts w:eastAsia="Times New Roman" w:cs="Times New Roman"/>
                <w:i/>
                <w:iCs/>
                <w:color w:val="000000"/>
                <w:sz w:val="20"/>
                <w:szCs w:val="20"/>
                <w:lang w:val="id-ID" w:eastAsia="id-ID"/>
              </w:rPr>
              <w:t>core</w:t>
            </w:r>
          </w:p>
        </w:tc>
        <w:tc>
          <w:tcPr>
            <w:tcW w:w="974" w:type="dxa"/>
            <w:tcBorders>
              <w:top w:val="nil"/>
              <w:left w:val="nil"/>
              <w:bottom w:val="single" w:sz="4" w:space="0" w:color="auto"/>
              <w:right w:val="single" w:sz="4" w:space="0" w:color="auto"/>
            </w:tcBorders>
            <w:shd w:val="clear" w:color="auto" w:fill="auto"/>
            <w:noWrap/>
            <w:vAlign w:val="center"/>
            <w:hideMark/>
          </w:tcPr>
          <w:p w14:paraId="0C223C63"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48,043</w:t>
            </w:r>
          </w:p>
        </w:tc>
        <w:tc>
          <w:tcPr>
            <w:tcW w:w="1160" w:type="dxa"/>
            <w:tcBorders>
              <w:top w:val="nil"/>
              <w:left w:val="nil"/>
              <w:bottom w:val="single" w:sz="4" w:space="0" w:color="auto"/>
              <w:right w:val="single" w:sz="4" w:space="0" w:color="auto"/>
            </w:tcBorders>
            <w:shd w:val="clear" w:color="auto" w:fill="auto"/>
            <w:noWrap/>
            <w:vAlign w:val="center"/>
            <w:hideMark/>
          </w:tcPr>
          <w:p w14:paraId="1873688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230812,985</w:t>
            </w:r>
          </w:p>
        </w:tc>
        <w:tc>
          <w:tcPr>
            <w:tcW w:w="1260" w:type="dxa"/>
            <w:tcBorders>
              <w:top w:val="nil"/>
              <w:left w:val="nil"/>
              <w:bottom w:val="single" w:sz="4" w:space="0" w:color="auto"/>
              <w:right w:val="single" w:sz="4" w:space="0" w:color="auto"/>
            </w:tcBorders>
            <w:shd w:val="clear" w:color="auto" w:fill="auto"/>
            <w:noWrap/>
            <w:vAlign w:val="center"/>
            <w:hideMark/>
          </w:tcPr>
          <w:p w14:paraId="1E7EA0B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23082,9943</w:t>
            </w:r>
          </w:p>
        </w:tc>
        <w:tc>
          <w:tcPr>
            <w:tcW w:w="980" w:type="dxa"/>
            <w:tcBorders>
              <w:top w:val="nil"/>
              <w:left w:val="nil"/>
              <w:bottom w:val="single" w:sz="4" w:space="0" w:color="auto"/>
              <w:right w:val="single" w:sz="4" w:space="0" w:color="auto"/>
            </w:tcBorders>
            <w:shd w:val="clear" w:color="auto" w:fill="auto"/>
            <w:noWrap/>
            <w:vAlign w:val="center"/>
            <w:hideMark/>
          </w:tcPr>
          <w:p w14:paraId="7AE989B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6C551283"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0,029388</w:t>
            </w:r>
          </w:p>
        </w:tc>
        <w:tc>
          <w:tcPr>
            <w:tcW w:w="1180" w:type="dxa"/>
            <w:tcBorders>
              <w:top w:val="nil"/>
              <w:left w:val="nil"/>
              <w:bottom w:val="single" w:sz="4" w:space="0" w:color="auto"/>
              <w:right w:val="single" w:sz="4" w:space="0" w:color="auto"/>
            </w:tcBorders>
            <w:shd w:val="clear" w:color="auto" w:fill="auto"/>
            <w:noWrap/>
            <w:vAlign w:val="center"/>
            <w:hideMark/>
          </w:tcPr>
          <w:p w14:paraId="16B40E2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39A5180F" w14:textId="77777777" w:rsidTr="00F541F0">
        <w:trPr>
          <w:trHeight w:val="300"/>
          <w:jc w:val="center"/>
        </w:trPr>
        <w:tc>
          <w:tcPr>
            <w:tcW w:w="946" w:type="dxa"/>
            <w:vMerge w:val="restart"/>
            <w:tcBorders>
              <w:top w:val="nil"/>
              <w:left w:val="single" w:sz="4" w:space="0" w:color="auto"/>
              <w:bottom w:val="single" w:sz="4" w:space="0" w:color="auto"/>
              <w:right w:val="single" w:sz="4" w:space="0" w:color="auto"/>
            </w:tcBorders>
            <w:shd w:val="clear" w:color="auto" w:fill="auto"/>
            <w:vAlign w:val="center"/>
            <w:hideMark/>
          </w:tcPr>
          <w:p w14:paraId="3C2BE16E"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7A740828"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Pembuatan </w:t>
            </w:r>
            <w:r w:rsidRPr="00F541F0">
              <w:rPr>
                <w:rFonts w:eastAsia="Times New Roman" w:cs="Times New Roman"/>
                <w:i/>
                <w:iCs/>
                <w:color w:val="000000"/>
                <w:sz w:val="20"/>
                <w:szCs w:val="20"/>
                <w:lang w:val="id-ID" w:eastAsia="id-ID"/>
              </w:rPr>
              <w:t>core</w:t>
            </w:r>
            <w:r w:rsidRPr="00F541F0">
              <w:rPr>
                <w:rFonts w:eastAsia="Times New Roman" w:cs="Times New Roman"/>
                <w:color w:val="000000"/>
                <w:sz w:val="20"/>
                <w:szCs w:val="20"/>
                <w:lang w:val="id-ID" w:eastAsia="id-ID"/>
              </w:rPr>
              <w:t xml:space="preserve"> </w:t>
            </w:r>
            <w:r w:rsidRPr="00F541F0">
              <w:rPr>
                <w:rFonts w:eastAsia="Times New Roman" w:cs="Times New Roman"/>
                <w:i/>
                <w:iCs/>
                <w:color w:val="000000"/>
                <w:sz w:val="20"/>
                <w:szCs w:val="20"/>
                <w:lang w:val="id-ID" w:eastAsia="id-ID"/>
              </w:rPr>
              <w:t>head casing</w:t>
            </w:r>
          </w:p>
        </w:tc>
        <w:tc>
          <w:tcPr>
            <w:tcW w:w="1939" w:type="dxa"/>
            <w:tcBorders>
              <w:top w:val="nil"/>
              <w:left w:val="nil"/>
              <w:bottom w:val="single" w:sz="4" w:space="0" w:color="auto"/>
              <w:right w:val="single" w:sz="4" w:space="0" w:color="auto"/>
            </w:tcBorders>
            <w:shd w:val="clear" w:color="auto" w:fill="auto"/>
            <w:vAlign w:val="center"/>
            <w:hideMark/>
          </w:tcPr>
          <w:p w14:paraId="5069E682"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Menyalakan alat cetak</w:t>
            </w:r>
          </w:p>
        </w:tc>
        <w:tc>
          <w:tcPr>
            <w:tcW w:w="974" w:type="dxa"/>
            <w:tcBorders>
              <w:top w:val="nil"/>
              <w:left w:val="nil"/>
              <w:bottom w:val="single" w:sz="4" w:space="0" w:color="auto"/>
              <w:right w:val="single" w:sz="4" w:space="0" w:color="auto"/>
            </w:tcBorders>
            <w:shd w:val="clear" w:color="auto" w:fill="auto"/>
            <w:noWrap/>
            <w:vAlign w:val="center"/>
            <w:hideMark/>
          </w:tcPr>
          <w:p w14:paraId="09BCEC5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1,893</w:t>
            </w:r>
          </w:p>
        </w:tc>
        <w:tc>
          <w:tcPr>
            <w:tcW w:w="1160" w:type="dxa"/>
            <w:tcBorders>
              <w:top w:val="nil"/>
              <w:left w:val="nil"/>
              <w:bottom w:val="single" w:sz="4" w:space="0" w:color="auto"/>
              <w:right w:val="single" w:sz="4" w:space="0" w:color="auto"/>
            </w:tcBorders>
            <w:shd w:val="clear" w:color="auto" w:fill="auto"/>
            <w:noWrap/>
            <w:vAlign w:val="center"/>
            <w:hideMark/>
          </w:tcPr>
          <w:p w14:paraId="2FC444D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358,3449</w:t>
            </w:r>
          </w:p>
        </w:tc>
        <w:tc>
          <w:tcPr>
            <w:tcW w:w="1260" w:type="dxa"/>
            <w:tcBorders>
              <w:top w:val="nil"/>
              <w:left w:val="nil"/>
              <w:bottom w:val="single" w:sz="4" w:space="0" w:color="auto"/>
              <w:right w:val="single" w:sz="4" w:space="0" w:color="auto"/>
            </w:tcBorders>
            <w:shd w:val="clear" w:color="auto" w:fill="auto"/>
            <w:noWrap/>
            <w:vAlign w:val="center"/>
            <w:hideMark/>
          </w:tcPr>
          <w:p w14:paraId="1790ACA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36,4287</w:t>
            </w:r>
          </w:p>
        </w:tc>
        <w:tc>
          <w:tcPr>
            <w:tcW w:w="980" w:type="dxa"/>
            <w:tcBorders>
              <w:top w:val="nil"/>
              <w:left w:val="nil"/>
              <w:bottom w:val="single" w:sz="4" w:space="0" w:color="auto"/>
              <w:right w:val="single" w:sz="4" w:space="0" w:color="auto"/>
            </w:tcBorders>
            <w:shd w:val="clear" w:color="auto" w:fill="auto"/>
            <w:noWrap/>
            <w:vAlign w:val="center"/>
            <w:hideMark/>
          </w:tcPr>
          <w:p w14:paraId="243CCC1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4B6DD85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6,632828</w:t>
            </w:r>
          </w:p>
        </w:tc>
        <w:tc>
          <w:tcPr>
            <w:tcW w:w="1180" w:type="dxa"/>
            <w:tcBorders>
              <w:top w:val="nil"/>
              <w:left w:val="nil"/>
              <w:bottom w:val="single" w:sz="4" w:space="0" w:color="auto"/>
              <w:right w:val="single" w:sz="4" w:space="0" w:color="auto"/>
            </w:tcBorders>
            <w:shd w:val="clear" w:color="auto" w:fill="auto"/>
            <w:noWrap/>
            <w:vAlign w:val="center"/>
            <w:hideMark/>
          </w:tcPr>
          <w:p w14:paraId="5011102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357FE4F9" w14:textId="77777777" w:rsidTr="00F541F0">
        <w:trPr>
          <w:trHeight w:val="510"/>
          <w:jc w:val="center"/>
        </w:trPr>
        <w:tc>
          <w:tcPr>
            <w:tcW w:w="946" w:type="dxa"/>
            <w:vMerge/>
            <w:tcBorders>
              <w:top w:val="nil"/>
              <w:left w:val="single" w:sz="4" w:space="0" w:color="auto"/>
              <w:bottom w:val="single" w:sz="4" w:space="0" w:color="auto"/>
              <w:right w:val="single" w:sz="4" w:space="0" w:color="auto"/>
            </w:tcBorders>
            <w:vAlign w:val="center"/>
            <w:hideMark/>
          </w:tcPr>
          <w:p w14:paraId="0D98CF45"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3A54390C"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4C1D56ED"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Memasukkan pasir silika pada cetakan</w:t>
            </w:r>
          </w:p>
        </w:tc>
        <w:tc>
          <w:tcPr>
            <w:tcW w:w="974" w:type="dxa"/>
            <w:tcBorders>
              <w:top w:val="nil"/>
              <w:left w:val="nil"/>
              <w:bottom w:val="single" w:sz="4" w:space="0" w:color="auto"/>
              <w:right w:val="single" w:sz="4" w:space="0" w:color="auto"/>
            </w:tcBorders>
            <w:shd w:val="clear" w:color="auto" w:fill="auto"/>
            <w:noWrap/>
            <w:vAlign w:val="center"/>
            <w:hideMark/>
          </w:tcPr>
          <w:p w14:paraId="1C9CAC93"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6,869</w:t>
            </w:r>
          </w:p>
        </w:tc>
        <w:tc>
          <w:tcPr>
            <w:tcW w:w="1160" w:type="dxa"/>
            <w:tcBorders>
              <w:top w:val="nil"/>
              <w:left w:val="nil"/>
              <w:bottom w:val="single" w:sz="4" w:space="0" w:color="auto"/>
              <w:right w:val="single" w:sz="4" w:space="0" w:color="auto"/>
            </w:tcBorders>
            <w:shd w:val="clear" w:color="auto" w:fill="auto"/>
            <w:noWrap/>
            <w:vAlign w:val="center"/>
            <w:hideMark/>
          </w:tcPr>
          <w:p w14:paraId="41953B2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4718,3161</w:t>
            </w:r>
          </w:p>
        </w:tc>
        <w:tc>
          <w:tcPr>
            <w:tcW w:w="1260" w:type="dxa"/>
            <w:tcBorders>
              <w:top w:val="nil"/>
              <w:left w:val="nil"/>
              <w:bottom w:val="single" w:sz="4" w:space="0" w:color="auto"/>
              <w:right w:val="single" w:sz="4" w:space="0" w:color="auto"/>
            </w:tcBorders>
            <w:shd w:val="clear" w:color="auto" w:fill="auto"/>
            <w:noWrap/>
            <w:vAlign w:val="center"/>
            <w:hideMark/>
          </w:tcPr>
          <w:p w14:paraId="150B000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473,4351</w:t>
            </w:r>
          </w:p>
        </w:tc>
        <w:tc>
          <w:tcPr>
            <w:tcW w:w="980" w:type="dxa"/>
            <w:tcBorders>
              <w:top w:val="nil"/>
              <w:left w:val="nil"/>
              <w:bottom w:val="single" w:sz="4" w:space="0" w:color="auto"/>
              <w:right w:val="single" w:sz="4" w:space="0" w:color="auto"/>
            </w:tcBorders>
            <w:shd w:val="clear" w:color="auto" w:fill="auto"/>
            <w:noWrap/>
            <w:vAlign w:val="center"/>
            <w:hideMark/>
          </w:tcPr>
          <w:p w14:paraId="620D544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3467F18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1,359375</w:t>
            </w:r>
          </w:p>
        </w:tc>
        <w:tc>
          <w:tcPr>
            <w:tcW w:w="1180" w:type="dxa"/>
            <w:tcBorders>
              <w:top w:val="nil"/>
              <w:left w:val="nil"/>
              <w:bottom w:val="single" w:sz="4" w:space="0" w:color="auto"/>
              <w:right w:val="single" w:sz="4" w:space="0" w:color="auto"/>
            </w:tcBorders>
            <w:shd w:val="clear" w:color="auto" w:fill="auto"/>
            <w:noWrap/>
            <w:vAlign w:val="center"/>
            <w:hideMark/>
          </w:tcPr>
          <w:p w14:paraId="12AA976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0A460BB5" w14:textId="77777777" w:rsidTr="00F541F0">
        <w:trPr>
          <w:trHeight w:val="510"/>
          <w:jc w:val="center"/>
        </w:trPr>
        <w:tc>
          <w:tcPr>
            <w:tcW w:w="946" w:type="dxa"/>
            <w:vMerge/>
            <w:tcBorders>
              <w:top w:val="nil"/>
              <w:left w:val="single" w:sz="4" w:space="0" w:color="auto"/>
              <w:bottom w:val="single" w:sz="4" w:space="0" w:color="auto"/>
              <w:right w:val="single" w:sz="4" w:space="0" w:color="auto"/>
            </w:tcBorders>
            <w:vAlign w:val="center"/>
            <w:hideMark/>
          </w:tcPr>
          <w:p w14:paraId="067FFD07"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771A9D7A"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53184A67"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Memanaskan pasir silika</w:t>
            </w:r>
          </w:p>
        </w:tc>
        <w:tc>
          <w:tcPr>
            <w:tcW w:w="974" w:type="dxa"/>
            <w:tcBorders>
              <w:top w:val="nil"/>
              <w:left w:val="nil"/>
              <w:bottom w:val="single" w:sz="4" w:space="0" w:color="auto"/>
              <w:right w:val="single" w:sz="4" w:space="0" w:color="auto"/>
            </w:tcBorders>
            <w:shd w:val="clear" w:color="auto" w:fill="auto"/>
            <w:noWrap/>
            <w:vAlign w:val="center"/>
            <w:hideMark/>
          </w:tcPr>
          <w:p w14:paraId="65EB3FA3"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20,035</w:t>
            </w:r>
          </w:p>
        </w:tc>
        <w:tc>
          <w:tcPr>
            <w:tcW w:w="1160" w:type="dxa"/>
            <w:tcBorders>
              <w:top w:val="nil"/>
              <w:left w:val="nil"/>
              <w:bottom w:val="single" w:sz="4" w:space="0" w:color="auto"/>
              <w:right w:val="single" w:sz="4" w:space="0" w:color="auto"/>
            </w:tcBorders>
            <w:shd w:val="clear" w:color="auto" w:fill="auto"/>
            <w:noWrap/>
            <w:vAlign w:val="center"/>
            <w:hideMark/>
          </w:tcPr>
          <w:p w14:paraId="0CF5317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40140,1225</w:t>
            </w:r>
          </w:p>
        </w:tc>
        <w:tc>
          <w:tcPr>
            <w:tcW w:w="1260" w:type="dxa"/>
            <w:tcBorders>
              <w:top w:val="nil"/>
              <w:left w:val="nil"/>
              <w:bottom w:val="single" w:sz="4" w:space="0" w:color="auto"/>
              <w:right w:val="single" w:sz="4" w:space="0" w:color="auto"/>
            </w:tcBorders>
            <w:shd w:val="clear" w:color="auto" w:fill="auto"/>
            <w:noWrap/>
            <w:vAlign w:val="center"/>
            <w:hideMark/>
          </w:tcPr>
          <w:p w14:paraId="3577BFF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4014,4787</w:t>
            </w:r>
          </w:p>
        </w:tc>
        <w:tc>
          <w:tcPr>
            <w:tcW w:w="980" w:type="dxa"/>
            <w:tcBorders>
              <w:top w:val="nil"/>
              <w:left w:val="nil"/>
              <w:bottom w:val="single" w:sz="4" w:space="0" w:color="auto"/>
              <w:right w:val="single" w:sz="4" w:space="0" w:color="auto"/>
            </w:tcBorders>
            <w:shd w:val="clear" w:color="auto" w:fill="auto"/>
            <w:noWrap/>
            <w:vAlign w:val="center"/>
            <w:hideMark/>
          </w:tcPr>
          <w:p w14:paraId="4E0BDB0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37DF01F3"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0,046482</w:t>
            </w:r>
          </w:p>
        </w:tc>
        <w:tc>
          <w:tcPr>
            <w:tcW w:w="1180" w:type="dxa"/>
            <w:tcBorders>
              <w:top w:val="nil"/>
              <w:left w:val="nil"/>
              <w:bottom w:val="single" w:sz="4" w:space="0" w:color="auto"/>
              <w:right w:val="single" w:sz="4" w:space="0" w:color="auto"/>
            </w:tcBorders>
            <w:shd w:val="clear" w:color="auto" w:fill="auto"/>
            <w:noWrap/>
            <w:vAlign w:val="center"/>
            <w:hideMark/>
          </w:tcPr>
          <w:p w14:paraId="015A8FA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3B322465" w14:textId="77777777" w:rsidTr="00F541F0">
        <w:trPr>
          <w:trHeight w:val="510"/>
          <w:jc w:val="center"/>
        </w:trPr>
        <w:tc>
          <w:tcPr>
            <w:tcW w:w="946" w:type="dxa"/>
            <w:vMerge/>
            <w:tcBorders>
              <w:top w:val="nil"/>
              <w:left w:val="single" w:sz="4" w:space="0" w:color="auto"/>
              <w:bottom w:val="single" w:sz="4" w:space="0" w:color="auto"/>
              <w:right w:val="single" w:sz="4" w:space="0" w:color="auto"/>
            </w:tcBorders>
            <w:vAlign w:val="center"/>
            <w:hideMark/>
          </w:tcPr>
          <w:p w14:paraId="3C3BD2E8"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5E16DD71"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2E3A2167"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Mengeluarkan cetakan pasir pada cetakan</w:t>
            </w:r>
          </w:p>
        </w:tc>
        <w:tc>
          <w:tcPr>
            <w:tcW w:w="974" w:type="dxa"/>
            <w:tcBorders>
              <w:top w:val="nil"/>
              <w:left w:val="nil"/>
              <w:bottom w:val="single" w:sz="4" w:space="0" w:color="auto"/>
              <w:right w:val="single" w:sz="4" w:space="0" w:color="auto"/>
            </w:tcBorders>
            <w:shd w:val="clear" w:color="auto" w:fill="auto"/>
            <w:noWrap/>
            <w:vAlign w:val="center"/>
            <w:hideMark/>
          </w:tcPr>
          <w:p w14:paraId="07202EB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2,893</w:t>
            </w:r>
          </w:p>
        </w:tc>
        <w:tc>
          <w:tcPr>
            <w:tcW w:w="1160" w:type="dxa"/>
            <w:tcBorders>
              <w:top w:val="nil"/>
              <w:left w:val="nil"/>
              <w:bottom w:val="single" w:sz="4" w:space="0" w:color="auto"/>
              <w:right w:val="single" w:sz="4" w:space="0" w:color="auto"/>
            </w:tcBorders>
            <w:shd w:val="clear" w:color="auto" w:fill="auto"/>
            <w:noWrap/>
            <w:vAlign w:val="center"/>
            <w:hideMark/>
          </w:tcPr>
          <w:p w14:paraId="78AD8C41"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836,9449</w:t>
            </w:r>
          </w:p>
        </w:tc>
        <w:tc>
          <w:tcPr>
            <w:tcW w:w="1260" w:type="dxa"/>
            <w:tcBorders>
              <w:top w:val="nil"/>
              <w:left w:val="nil"/>
              <w:bottom w:val="single" w:sz="4" w:space="0" w:color="auto"/>
              <w:right w:val="single" w:sz="4" w:space="0" w:color="auto"/>
            </w:tcBorders>
            <w:shd w:val="clear" w:color="auto" w:fill="auto"/>
            <w:noWrap/>
            <w:vAlign w:val="center"/>
            <w:hideMark/>
          </w:tcPr>
          <w:p w14:paraId="34EA8F0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84,7467</w:t>
            </w:r>
          </w:p>
        </w:tc>
        <w:tc>
          <w:tcPr>
            <w:tcW w:w="980" w:type="dxa"/>
            <w:tcBorders>
              <w:top w:val="nil"/>
              <w:left w:val="nil"/>
              <w:bottom w:val="single" w:sz="4" w:space="0" w:color="auto"/>
              <w:right w:val="single" w:sz="4" w:space="0" w:color="auto"/>
            </w:tcBorders>
            <w:shd w:val="clear" w:color="auto" w:fill="auto"/>
            <w:noWrap/>
            <w:vAlign w:val="center"/>
            <w:hideMark/>
          </w:tcPr>
          <w:p w14:paraId="257DCB4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65ECEE9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5,028814</w:t>
            </w:r>
          </w:p>
        </w:tc>
        <w:tc>
          <w:tcPr>
            <w:tcW w:w="1180" w:type="dxa"/>
            <w:tcBorders>
              <w:top w:val="nil"/>
              <w:left w:val="nil"/>
              <w:bottom w:val="single" w:sz="4" w:space="0" w:color="auto"/>
              <w:right w:val="single" w:sz="4" w:space="0" w:color="auto"/>
            </w:tcBorders>
            <w:shd w:val="clear" w:color="auto" w:fill="auto"/>
            <w:noWrap/>
            <w:vAlign w:val="center"/>
            <w:hideMark/>
          </w:tcPr>
          <w:p w14:paraId="4D89D16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750768B9" w14:textId="77777777" w:rsidTr="00F541F0">
        <w:trPr>
          <w:trHeight w:val="510"/>
          <w:jc w:val="center"/>
        </w:trPr>
        <w:tc>
          <w:tcPr>
            <w:tcW w:w="946" w:type="dxa"/>
            <w:vMerge/>
            <w:tcBorders>
              <w:top w:val="nil"/>
              <w:left w:val="single" w:sz="4" w:space="0" w:color="auto"/>
              <w:bottom w:val="single" w:sz="4" w:space="0" w:color="auto"/>
              <w:right w:val="single" w:sz="4" w:space="0" w:color="auto"/>
            </w:tcBorders>
            <w:vAlign w:val="center"/>
            <w:hideMark/>
          </w:tcPr>
          <w:p w14:paraId="0DAB0C56"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76050A51"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3A69C5C7"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cetakan pasir ke area </w:t>
            </w:r>
            <w:r w:rsidRPr="00F541F0">
              <w:rPr>
                <w:rFonts w:eastAsia="Times New Roman" w:cs="Times New Roman"/>
                <w:i/>
                <w:iCs/>
                <w:color w:val="000000"/>
                <w:sz w:val="20"/>
                <w:szCs w:val="20"/>
                <w:lang w:val="id-ID" w:eastAsia="id-ID"/>
              </w:rPr>
              <w:t>molding</w:t>
            </w:r>
          </w:p>
        </w:tc>
        <w:tc>
          <w:tcPr>
            <w:tcW w:w="974" w:type="dxa"/>
            <w:tcBorders>
              <w:top w:val="nil"/>
              <w:left w:val="nil"/>
              <w:bottom w:val="single" w:sz="4" w:space="0" w:color="auto"/>
              <w:right w:val="single" w:sz="4" w:space="0" w:color="auto"/>
            </w:tcBorders>
            <w:shd w:val="clear" w:color="auto" w:fill="auto"/>
            <w:noWrap/>
            <w:vAlign w:val="center"/>
            <w:hideMark/>
          </w:tcPr>
          <w:p w14:paraId="06D542F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3,063</w:t>
            </w:r>
          </w:p>
        </w:tc>
        <w:tc>
          <w:tcPr>
            <w:tcW w:w="1160" w:type="dxa"/>
            <w:tcBorders>
              <w:top w:val="nil"/>
              <w:left w:val="nil"/>
              <w:bottom w:val="single" w:sz="4" w:space="0" w:color="auto"/>
              <w:right w:val="single" w:sz="4" w:space="0" w:color="auto"/>
            </w:tcBorders>
            <w:shd w:val="clear" w:color="auto" w:fill="auto"/>
            <w:noWrap/>
            <w:vAlign w:val="center"/>
            <w:hideMark/>
          </w:tcPr>
          <w:p w14:paraId="3E7748F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938,1969</w:t>
            </w:r>
          </w:p>
        </w:tc>
        <w:tc>
          <w:tcPr>
            <w:tcW w:w="1260" w:type="dxa"/>
            <w:tcBorders>
              <w:top w:val="nil"/>
              <w:left w:val="nil"/>
              <w:bottom w:val="single" w:sz="4" w:space="0" w:color="auto"/>
              <w:right w:val="single" w:sz="4" w:space="0" w:color="auto"/>
            </w:tcBorders>
            <w:shd w:val="clear" w:color="auto" w:fill="auto"/>
            <w:noWrap/>
            <w:vAlign w:val="center"/>
            <w:hideMark/>
          </w:tcPr>
          <w:p w14:paraId="0135EA0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95,3095</w:t>
            </w:r>
          </w:p>
        </w:tc>
        <w:tc>
          <w:tcPr>
            <w:tcW w:w="980" w:type="dxa"/>
            <w:tcBorders>
              <w:top w:val="nil"/>
              <w:left w:val="nil"/>
              <w:bottom w:val="single" w:sz="4" w:space="0" w:color="auto"/>
              <w:right w:val="single" w:sz="4" w:space="0" w:color="auto"/>
            </w:tcBorders>
            <w:shd w:val="clear" w:color="auto" w:fill="auto"/>
            <w:noWrap/>
            <w:vAlign w:val="center"/>
            <w:hideMark/>
          </w:tcPr>
          <w:p w14:paraId="0C606D1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6A45843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6,351801</w:t>
            </w:r>
          </w:p>
        </w:tc>
        <w:tc>
          <w:tcPr>
            <w:tcW w:w="1180" w:type="dxa"/>
            <w:tcBorders>
              <w:top w:val="nil"/>
              <w:left w:val="nil"/>
              <w:bottom w:val="single" w:sz="4" w:space="0" w:color="auto"/>
              <w:right w:val="single" w:sz="4" w:space="0" w:color="auto"/>
            </w:tcBorders>
            <w:shd w:val="clear" w:color="auto" w:fill="auto"/>
            <w:noWrap/>
            <w:vAlign w:val="center"/>
            <w:hideMark/>
          </w:tcPr>
          <w:p w14:paraId="07EEF3B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196D444C" w14:textId="77777777" w:rsidTr="00F541F0">
        <w:trPr>
          <w:trHeight w:val="300"/>
          <w:jc w:val="center"/>
        </w:trPr>
        <w:tc>
          <w:tcPr>
            <w:tcW w:w="946" w:type="dxa"/>
            <w:vMerge w:val="restart"/>
            <w:tcBorders>
              <w:top w:val="nil"/>
              <w:left w:val="single" w:sz="4" w:space="0" w:color="auto"/>
              <w:bottom w:val="single" w:sz="4" w:space="0" w:color="auto"/>
              <w:right w:val="single" w:sz="4" w:space="0" w:color="auto"/>
            </w:tcBorders>
            <w:shd w:val="clear" w:color="auto" w:fill="auto"/>
            <w:vAlign w:val="center"/>
            <w:hideMark/>
          </w:tcPr>
          <w:p w14:paraId="38496D7B"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lastRenderedPageBreak/>
              <w:t>3</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73F9CD4A"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Pembuatan </w:t>
            </w:r>
            <w:r w:rsidRPr="00F541F0">
              <w:rPr>
                <w:rFonts w:eastAsia="Times New Roman" w:cs="Times New Roman"/>
                <w:i/>
                <w:iCs/>
                <w:color w:val="000000"/>
                <w:sz w:val="20"/>
                <w:szCs w:val="20"/>
                <w:lang w:val="id-ID" w:eastAsia="id-ID"/>
              </w:rPr>
              <w:t>core</w:t>
            </w:r>
            <w:r w:rsidRPr="00F541F0">
              <w:rPr>
                <w:rFonts w:eastAsia="Times New Roman" w:cs="Times New Roman"/>
                <w:color w:val="000000"/>
                <w:sz w:val="20"/>
                <w:szCs w:val="20"/>
                <w:lang w:val="id-ID" w:eastAsia="id-ID"/>
              </w:rPr>
              <w:t xml:space="preserve"> </w:t>
            </w:r>
            <w:r w:rsidRPr="00F541F0">
              <w:rPr>
                <w:rFonts w:eastAsia="Times New Roman" w:cs="Times New Roman"/>
                <w:i/>
                <w:iCs/>
                <w:color w:val="000000"/>
                <w:sz w:val="20"/>
                <w:szCs w:val="20"/>
                <w:lang w:val="id-ID" w:eastAsia="id-ID"/>
              </w:rPr>
              <w:t>body casing</w:t>
            </w:r>
          </w:p>
        </w:tc>
        <w:tc>
          <w:tcPr>
            <w:tcW w:w="1939" w:type="dxa"/>
            <w:tcBorders>
              <w:top w:val="nil"/>
              <w:left w:val="nil"/>
              <w:bottom w:val="single" w:sz="4" w:space="0" w:color="auto"/>
              <w:right w:val="single" w:sz="4" w:space="0" w:color="auto"/>
            </w:tcBorders>
            <w:shd w:val="clear" w:color="auto" w:fill="auto"/>
            <w:vAlign w:val="center"/>
            <w:hideMark/>
          </w:tcPr>
          <w:p w14:paraId="51458645"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Menyalakan alat cetak</w:t>
            </w:r>
          </w:p>
        </w:tc>
        <w:tc>
          <w:tcPr>
            <w:tcW w:w="974" w:type="dxa"/>
            <w:tcBorders>
              <w:top w:val="nil"/>
              <w:left w:val="nil"/>
              <w:bottom w:val="single" w:sz="4" w:space="0" w:color="auto"/>
              <w:right w:val="single" w:sz="4" w:space="0" w:color="auto"/>
            </w:tcBorders>
            <w:shd w:val="clear" w:color="auto" w:fill="auto"/>
            <w:noWrap/>
            <w:vAlign w:val="center"/>
            <w:hideMark/>
          </w:tcPr>
          <w:p w14:paraId="733CDE9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2,146</w:t>
            </w:r>
          </w:p>
        </w:tc>
        <w:tc>
          <w:tcPr>
            <w:tcW w:w="1160" w:type="dxa"/>
            <w:tcBorders>
              <w:top w:val="nil"/>
              <w:left w:val="nil"/>
              <w:bottom w:val="single" w:sz="4" w:space="0" w:color="auto"/>
              <w:right w:val="single" w:sz="4" w:space="0" w:color="auto"/>
            </w:tcBorders>
            <w:shd w:val="clear" w:color="auto" w:fill="auto"/>
            <w:noWrap/>
            <w:vAlign w:val="center"/>
            <w:hideMark/>
          </w:tcPr>
          <w:p w14:paraId="0134BC7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460,5316</w:t>
            </w:r>
          </w:p>
        </w:tc>
        <w:tc>
          <w:tcPr>
            <w:tcW w:w="1260" w:type="dxa"/>
            <w:tcBorders>
              <w:top w:val="nil"/>
              <w:left w:val="nil"/>
              <w:bottom w:val="single" w:sz="4" w:space="0" w:color="auto"/>
              <w:right w:val="single" w:sz="4" w:space="0" w:color="auto"/>
            </w:tcBorders>
            <w:shd w:val="clear" w:color="auto" w:fill="auto"/>
            <w:noWrap/>
            <w:vAlign w:val="center"/>
            <w:hideMark/>
          </w:tcPr>
          <w:p w14:paraId="5F2F319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47,1658</w:t>
            </w:r>
          </w:p>
        </w:tc>
        <w:tc>
          <w:tcPr>
            <w:tcW w:w="980" w:type="dxa"/>
            <w:tcBorders>
              <w:top w:val="nil"/>
              <w:left w:val="nil"/>
              <w:bottom w:val="single" w:sz="4" w:space="0" w:color="auto"/>
              <w:right w:val="single" w:sz="4" w:space="0" w:color="auto"/>
            </w:tcBorders>
            <w:shd w:val="clear" w:color="auto" w:fill="auto"/>
            <w:noWrap/>
            <w:vAlign w:val="center"/>
            <w:hideMark/>
          </w:tcPr>
          <w:p w14:paraId="308F551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05BF23E1"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9,663962</w:t>
            </w:r>
          </w:p>
        </w:tc>
        <w:tc>
          <w:tcPr>
            <w:tcW w:w="1180" w:type="dxa"/>
            <w:tcBorders>
              <w:top w:val="nil"/>
              <w:left w:val="nil"/>
              <w:bottom w:val="single" w:sz="4" w:space="0" w:color="auto"/>
              <w:right w:val="single" w:sz="4" w:space="0" w:color="auto"/>
            </w:tcBorders>
            <w:shd w:val="clear" w:color="auto" w:fill="auto"/>
            <w:noWrap/>
            <w:vAlign w:val="center"/>
            <w:hideMark/>
          </w:tcPr>
          <w:p w14:paraId="10D012C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4CC88563" w14:textId="77777777" w:rsidTr="00F541F0">
        <w:trPr>
          <w:trHeight w:val="510"/>
          <w:jc w:val="center"/>
        </w:trPr>
        <w:tc>
          <w:tcPr>
            <w:tcW w:w="946" w:type="dxa"/>
            <w:vMerge/>
            <w:tcBorders>
              <w:top w:val="nil"/>
              <w:left w:val="single" w:sz="4" w:space="0" w:color="auto"/>
              <w:bottom w:val="single" w:sz="4" w:space="0" w:color="auto"/>
              <w:right w:val="single" w:sz="4" w:space="0" w:color="auto"/>
            </w:tcBorders>
            <w:vAlign w:val="center"/>
            <w:hideMark/>
          </w:tcPr>
          <w:p w14:paraId="0FE1CF96"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64E554E7"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4CF71096"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Memasukkan pasir silika pada cetakan</w:t>
            </w:r>
          </w:p>
        </w:tc>
        <w:tc>
          <w:tcPr>
            <w:tcW w:w="974" w:type="dxa"/>
            <w:tcBorders>
              <w:top w:val="nil"/>
              <w:left w:val="nil"/>
              <w:bottom w:val="single" w:sz="4" w:space="0" w:color="auto"/>
              <w:right w:val="single" w:sz="4" w:space="0" w:color="auto"/>
            </w:tcBorders>
            <w:shd w:val="clear" w:color="auto" w:fill="auto"/>
            <w:noWrap/>
            <w:vAlign w:val="center"/>
            <w:hideMark/>
          </w:tcPr>
          <w:p w14:paraId="3D442F32"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6,953</w:t>
            </w:r>
          </w:p>
        </w:tc>
        <w:tc>
          <w:tcPr>
            <w:tcW w:w="1160" w:type="dxa"/>
            <w:tcBorders>
              <w:top w:val="nil"/>
              <w:left w:val="nil"/>
              <w:bottom w:val="single" w:sz="4" w:space="0" w:color="auto"/>
              <w:right w:val="single" w:sz="4" w:space="0" w:color="auto"/>
            </w:tcBorders>
            <w:shd w:val="clear" w:color="auto" w:fill="auto"/>
            <w:noWrap/>
            <w:vAlign w:val="center"/>
            <w:hideMark/>
          </w:tcPr>
          <w:p w14:paraId="7BD36FC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4834,4209</w:t>
            </w:r>
          </w:p>
        </w:tc>
        <w:tc>
          <w:tcPr>
            <w:tcW w:w="1260" w:type="dxa"/>
            <w:tcBorders>
              <w:top w:val="nil"/>
              <w:left w:val="nil"/>
              <w:bottom w:val="single" w:sz="4" w:space="0" w:color="auto"/>
              <w:right w:val="single" w:sz="4" w:space="0" w:color="auto"/>
            </w:tcBorders>
            <w:shd w:val="clear" w:color="auto" w:fill="auto"/>
            <w:noWrap/>
            <w:vAlign w:val="center"/>
            <w:hideMark/>
          </w:tcPr>
          <w:p w14:paraId="7974CEC1"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484,7599</w:t>
            </w:r>
          </w:p>
        </w:tc>
        <w:tc>
          <w:tcPr>
            <w:tcW w:w="980" w:type="dxa"/>
            <w:tcBorders>
              <w:top w:val="nil"/>
              <w:left w:val="nil"/>
              <w:bottom w:val="single" w:sz="4" w:space="0" w:color="auto"/>
              <w:right w:val="single" w:sz="4" w:space="0" w:color="auto"/>
            </w:tcBorders>
            <w:shd w:val="clear" w:color="auto" w:fill="auto"/>
            <w:noWrap/>
            <w:vAlign w:val="center"/>
            <w:hideMark/>
          </w:tcPr>
          <w:p w14:paraId="112CC6D1"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7DD3E76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1,090356</w:t>
            </w:r>
          </w:p>
        </w:tc>
        <w:tc>
          <w:tcPr>
            <w:tcW w:w="1180" w:type="dxa"/>
            <w:tcBorders>
              <w:top w:val="nil"/>
              <w:left w:val="nil"/>
              <w:bottom w:val="single" w:sz="4" w:space="0" w:color="auto"/>
              <w:right w:val="single" w:sz="4" w:space="0" w:color="auto"/>
            </w:tcBorders>
            <w:shd w:val="clear" w:color="auto" w:fill="auto"/>
            <w:noWrap/>
            <w:vAlign w:val="center"/>
            <w:hideMark/>
          </w:tcPr>
          <w:p w14:paraId="45619CC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291A06C5" w14:textId="77777777" w:rsidTr="00F541F0">
        <w:trPr>
          <w:trHeight w:val="510"/>
          <w:jc w:val="center"/>
        </w:trPr>
        <w:tc>
          <w:tcPr>
            <w:tcW w:w="946" w:type="dxa"/>
            <w:vMerge/>
            <w:tcBorders>
              <w:top w:val="nil"/>
              <w:left w:val="single" w:sz="4" w:space="0" w:color="auto"/>
              <w:bottom w:val="single" w:sz="4" w:space="0" w:color="auto"/>
              <w:right w:val="single" w:sz="4" w:space="0" w:color="auto"/>
            </w:tcBorders>
            <w:vAlign w:val="center"/>
            <w:hideMark/>
          </w:tcPr>
          <w:p w14:paraId="43B213E9"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21B2AF88"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5F04BEBC"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Memanaskan pasir silika</w:t>
            </w:r>
          </w:p>
        </w:tc>
        <w:tc>
          <w:tcPr>
            <w:tcW w:w="974" w:type="dxa"/>
            <w:tcBorders>
              <w:top w:val="nil"/>
              <w:left w:val="nil"/>
              <w:bottom w:val="single" w:sz="4" w:space="0" w:color="auto"/>
              <w:right w:val="single" w:sz="4" w:space="0" w:color="auto"/>
            </w:tcBorders>
            <w:shd w:val="clear" w:color="auto" w:fill="auto"/>
            <w:noWrap/>
            <w:vAlign w:val="center"/>
            <w:hideMark/>
          </w:tcPr>
          <w:p w14:paraId="5416135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25,843</w:t>
            </w:r>
          </w:p>
        </w:tc>
        <w:tc>
          <w:tcPr>
            <w:tcW w:w="1160" w:type="dxa"/>
            <w:tcBorders>
              <w:top w:val="nil"/>
              <w:left w:val="nil"/>
              <w:bottom w:val="single" w:sz="4" w:space="0" w:color="auto"/>
              <w:right w:val="single" w:sz="4" w:space="0" w:color="auto"/>
            </w:tcBorders>
            <w:shd w:val="clear" w:color="auto" w:fill="auto"/>
            <w:noWrap/>
            <w:vAlign w:val="center"/>
            <w:hideMark/>
          </w:tcPr>
          <w:p w14:paraId="6DF05FF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66786,0649</w:t>
            </w:r>
          </w:p>
        </w:tc>
        <w:tc>
          <w:tcPr>
            <w:tcW w:w="1260" w:type="dxa"/>
            <w:tcBorders>
              <w:top w:val="nil"/>
              <w:left w:val="nil"/>
              <w:bottom w:val="single" w:sz="4" w:space="0" w:color="auto"/>
              <w:right w:val="single" w:sz="4" w:space="0" w:color="auto"/>
            </w:tcBorders>
            <w:shd w:val="clear" w:color="auto" w:fill="auto"/>
            <w:noWrap/>
            <w:vAlign w:val="center"/>
            <w:hideMark/>
          </w:tcPr>
          <w:p w14:paraId="399EA0D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6680,6643</w:t>
            </w:r>
          </w:p>
        </w:tc>
        <w:tc>
          <w:tcPr>
            <w:tcW w:w="980" w:type="dxa"/>
            <w:tcBorders>
              <w:top w:val="nil"/>
              <w:left w:val="nil"/>
              <w:bottom w:val="single" w:sz="4" w:space="0" w:color="auto"/>
              <w:right w:val="single" w:sz="4" w:space="0" w:color="auto"/>
            </w:tcBorders>
            <w:shd w:val="clear" w:color="auto" w:fill="auto"/>
            <w:noWrap/>
            <w:vAlign w:val="center"/>
            <w:hideMark/>
          </w:tcPr>
          <w:p w14:paraId="158DE3D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7F69EF9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0,123248</w:t>
            </w:r>
          </w:p>
        </w:tc>
        <w:tc>
          <w:tcPr>
            <w:tcW w:w="1180" w:type="dxa"/>
            <w:tcBorders>
              <w:top w:val="nil"/>
              <w:left w:val="nil"/>
              <w:bottom w:val="single" w:sz="4" w:space="0" w:color="auto"/>
              <w:right w:val="single" w:sz="4" w:space="0" w:color="auto"/>
            </w:tcBorders>
            <w:shd w:val="clear" w:color="auto" w:fill="auto"/>
            <w:noWrap/>
            <w:vAlign w:val="center"/>
            <w:hideMark/>
          </w:tcPr>
          <w:p w14:paraId="1E186651"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10A6E991" w14:textId="77777777" w:rsidTr="00F541F0">
        <w:trPr>
          <w:trHeight w:val="510"/>
          <w:jc w:val="center"/>
        </w:trPr>
        <w:tc>
          <w:tcPr>
            <w:tcW w:w="946" w:type="dxa"/>
            <w:vMerge/>
            <w:tcBorders>
              <w:top w:val="nil"/>
              <w:left w:val="single" w:sz="4" w:space="0" w:color="auto"/>
              <w:bottom w:val="single" w:sz="4" w:space="0" w:color="auto"/>
              <w:right w:val="single" w:sz="4" w:space="0" w:color="auto"/>
            </w:tcBorders>
            <w:vAlign w:val="center"/>
            <w:hideMark/>
          </w:tcPr>
          <w:p w14:paraId="66828922"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38D3C7D3"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2FA5C7C3"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Mengeluarkan cetakan pasir pada cetakan</w:t>
            </w:r>
          </w:p>
        </w:tc>
        <w:tc>
          <w:tcPr>
            <w:tcW w:w="974" w:type="dxa"/>
            <w:tcBorders>
              <w:top w:val="nil"/>
              <w:left w:val="nil"/>
              <w:bottom w:val="single" w:sz="4" w:space="0" w:color="auto"/>
              <w:right w:val="single" w:sz="4" w:space="0" w:color="auto"/>
            </w:tcBorders>
            <w:shd w:val="clear" w:color="auto" w:fill="auto"/>
            <w:noWrap/>
            <w:vAlign w:val="center"/>
            <w:hideMark/>
          </w:tcPr>
          <w:p w14:paraId="05ED631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2,923</w:t>
            </w:r>
          </w:p>
        </w:tc>
        <w:tc>
          <w:tcPr>
            <w:tcW w:w="1160" w:type="dxa"/>
            <w:tcBorders>
              <w:top w:val="nil"/>
              <w:left w:val="nil"/>
              <w:bottom w:val="single" w:sz="4" w:space="0" w:color="auto"/>
              <w:right w:val="single" w:sz="4" w:space="0" w:color="auto"/>
            </w:tcBorders>
            <w:shd w:val="clear" w:color="auto" w:fill="auto"/>
            <w:noWrap/>
            <w:vAlign w:val="center"/>
            <w:hideMark/>
          </w:tcPr>
          <w:p w14:paraId="7EFEA491"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854,3929</w:t>
            </w:r>
          </w:p>
        </w:tc>
        <w:tc>
          <w:tcPr>
            <w:tcW w:w="1260" w:type="dxa"/>
            <w:tcBorders>
              <w:top w:val="nil"/>
              <w:left w:val="nil"/>
              <w:bottom w:val="single" w:sz="4" w:space="0" w:color="auto"/>
              <w:right w:val="single" w:sz="4" w:space="0" w:color="auto"/>
            </w:tcBorders>
            <w:shd w:val="clear" w:color="auto" w:fill="auto"/>
            <w:noWrap/>
            <w:vAlign w:val="center"/>
            <w:hideMark/>
          </w:tcPr>
          <w:p w14:paraId="09FC589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86,9351</w:t>
            </w:r>
          </w:p>
        </w:tc>
        <w:tc>
          <w:tcPr>
            <w:tcW w:w="980" w:type="dxa"/>
            <w:tcBorders>
              <w:top w:val="nil"/>
              <w:left w:val="nil"/>
              <w:bottom w:val="single" w:sz="4" w:space="0" w:color="auto"/>
              <w:right w:val="single" w:sz="4" w:space="0" w:color="auto"/>
            </w:tcBorders>
            <w:shd w:val="clear" w:color="auto" w:fill="auto"/>
            <w:noWrap/>
            <w:vAlign w:val="center"/>
            <w:hideMark/>
          </w:tcPr>
          <w:p w14:paraId="30E08EA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31CE3E31"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7,002914</w:t>
            </w:r>
          </w:p>
        </w:tc>
        <w:tc>
          <w:tcPr>
            <w:tcW w:w="1180" w:type="dxa"/>
            <w:tcBorders>
              <w:top w:val="nil"/>
              <w:left w:val="nil"/>
              <w:bottom w:val="single" w:sz="4" w:space="0" w:color="auto"/>
              <w:right w:val="single" w:sz="4" w:space="0" w:color="auto"/>
            </w:tcBorders>
            <w:shd w:val="clear" w:color="auto" w:fill="auto"/>
            <w:noWrap/>
            <w:vAlign w:val="center"/>
            <w:hideMark/>
          </w:tcPr>
          <w:p w14:paraId="5034B23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25984295" w14:textId="77777777" w:rsidTr="00F541F0">
        <w:trPr>
          <w:trHeight w:val="510"/>
          <w:jc w:val="center"/>
        </w:trPr>
        <w:tc>
          <w:tcPr>
            <w:tcW w:w="946" w:type="dxa"/>
            <w:vMerge/>
            <w:tcBorders>
              <w:top w:val="nil"/>
              <w:left w:val="single" w:sz="4" w:space="0" w:color="auto"/>
              <w:bottom w:val="single" w:sz="4" w:space="0" w:color="auto"/>
              <w:right w:val="single" w:sz="4" w:space="0" w:color="auto"/>
            </w:tcBorders>
            <w:vAlign w:val="center"/>
            <w:hideMark/>
          </w:tcPr>
          <w:p w14:paraId="6E5B0882"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35626334"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1A84A506"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cetakan pasir ke area </w:t>
            </w:r>
            <w:r w:rsidRPr="00F541F0">
              <w:rPr>
                <w:rFonts w:eastAsia="Times New Roman" w:cs="Times New Roman"/>
                <w:i/>
                <w:iCs/>
                <w:color w:val="000000"/>
                <w:sz w:val="20"/>
                <w:szCs w:val="20"/>
                <w:lang w:val="id-ID" w:eastAsia="id-ID"/>
              </w:rPr>
              <w:t>molding</w:t>
            </w:r>
          </w:p>
        </w:tc>
        <w:tc>
          <w:tcPr>
            <w:tcW w:w="974" w:type="dxa"/>
            <w:tcBorders>
              <w:top w:val="nil"/>
              <w:left w:val="nil"/>
              <w:bottom w:val="single" w:sz="4" w:space="0" w:color="auto"/>
              <w:right w:val="single" w:sz="4" w:space="0" w:color="auto"/>
            </w:tcBorders>
            <w:shd w:val="clear" w:color="auto" w:fill="auto"/>
            <w:noWrap/>
            <w:vAlign w:val="center"/>
            <w:hideMark/>
          </w:tcPr>
          <w:p w14:paraId="6DBB9691"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2,903</w:t>
            </w:r>
          </w:p>
        </w:tc>
        <w:tc>
          <w:tcPr>
            <w:tcW w:w="1160" w:type="dxa"/>
            <w:tcBorders>
              <w:top w:val="nil"/>
              <w:left w:val="nil"/>
              <w:bottom w:val="single" w:sz="4" w:space="0" w:color="auto"/>
              <w:right w:val="single" w:sz="4" w:space="0" w:color="auto"/>
            </w:tcBorders>
            <w:shd w:val="clear" w:color="auto" w:fill="auto"/>
            <w:noWrap/>
            <w:vAlign w:val="center"/>
            <w:hideMark/>
          </w:tcPr>
          <w:p w14:paraId="508C2C2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842,7409</w:t>
            </w:r>
          </w:p>
        </w:tc>
        <w:tc>
          <w:tcPr>
            <w:tcW w:w="1260" w:type="dxa"/>
            <w:tcBorders>
              <w:top w:val="nil"/>
              <w:left w:val="nil"/>
              <w:bottom w:val="single" w:sz="4" w:space="0" w:color="auto"/>
              <w:right w:val="single" w:sz="4" w:space="0" w:color="auto"/>
            </w:tcBorders>
            <w:shd w:val="clear" w:color="auto" w:fill="auto"/>
            <w:noWrap/>
            <w:vAlign w:val="center"/>
            <w:hideMark/>
          </w:tcPr>
          <w:p w14:paraId="2C86377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84,9731</w:t>
            </w:r>
          </w:p>
        </w:tc>
        <w:tc>
          <w:tcPr>
            <w:tcW w:w="980" w:type="dxa"/>
            <w:tcBorders>
              <w:top w:val="nil"/>
              <w:left w:val="nil"/>
              <w:bottom w:val="single" w:sz="4" w:space="0" w:color="auto"/>
              <w:right w:val="single" w:sz="4" w:space="0" w:color="auto"/>
            </w:tcBorders>
            <w:shd w:val="clear" w:color="auto" w:fill="auto"/>
            <w:noWrap/>
            <w:vAlign w:val="center"/>
            <w:hideMark/>
          </w:tcPr>
          <w:p w14:paraId="340AE0F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2066476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3,317793</w:t>
            </w:r>
          </w:p>
        </w:tc>
        <w:tc>
          <w:tcPr>
            <w:tcW w:w="1180" w:type="dxa"/>
            <w:tcBorders>
              <w:top w:val="nil"/>
              <w:left w:val="nil"/>
              <w:bottom w:val="single" w:sz="4" w:space="0" w:color="auto"/>
              <w:right w:val="single" w:sz="4" w:space="0" w:color="auto"/>
            </w:tcBorders>
            <w:shd w:val="clear" w:color="auto" w:fill="auto"/>
            <w:noWrap/>
            <w:vAlign w:val="center"/>
            <w:hideMark/>
          </w:tcPr>
          <w:p w14:paraId="0ECE90D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0F47393D" w14:textId="77777777" w:rsidTr="00F541F0">
        <w:trPr>
          <w:trHeight w:val="765"/>
          <w:jc w:val="center"/>
        </w:trPr>
        <w:tc>
          <w:tcPr>
            <w:tcW w:w="946" w:type="dxa"/>
            <w:vMerge w:val="restart"/>
            <w:tcBorders>
              <w:top w:val="nil"/>
              <w:left w:val="single" w:sz="4" w:space="0" w:color="auto"/>
              <w:bottom w:val="single" w:sz="4" w:space="0" w:color="auto"/>
              <w:right w:val="single" w:sz="4" w:space="0" w:color="auto"/>
            </w:tcBorders>
            <w:shd w:val="clear" w:color="auto" w:fill="auto"/>
            <w:vAlign w:val="center"/>
            <w:hideMark/>
          </w:tcPr>
          <w:p w14:paraId="5D3F0EDE"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4</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572A3217"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w:t>
            </w:r>
            <w:r w:rsidRPr="00F541F0">
              <w:rPr>
                <w:rFonts w:eastAsia="Times New Roman" w:cs="Times New Roman"/>
                <w:i/>
                <w:iCs/>
                <w:color w:val="000000"/>
                <w:sz w:val="20"/>
                <w:szCs w:val="20"/>
                <w:lang w:val="id-ID" w:eastAsia="id-ID"/>
              </w:rPr>
              <w:t>furnace head casing</w:t>
            </w:r>
          </w:p>
        </w:tc>
        <w:tc>
          <w:tcPr>
            <w:tcW w:w="1939" w:type="dxa"/>
            <w:tcBorders>
              <w:top w:val="nil"/>
              <w:left w:val="nil"/>
              <w:bottom w:val="single" w:sz="4" w:space="0" w:color="auto"/>
              <w:right w:val="single" w:sz="4" w:space="0" w:color="auto"/>
            </w:tcBorders>
            <w:shd w:val="clear" w:color="auto" w:fill="auto"/>
            <w:vAlign w:val="center"/>
            <w:hideMark/>
          </w:tcPr>
          <w:p w14:paraId="08D07539"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Memasukkan bahan bakar ( oli ) kedalam tungku </w:t>
            </w:r>
          </w:p>
        </w:tc>
        <w:tc>
          <w:tcPr>
            <w:tcW w:w="974" w:type="dxa"/>
            <w:tcBorders>
              <w:top w:val="nil"/>
              <w:left w:val="nil"/>
              <w:bottom w:val="single" w:sz="4" w:space="0" w:color="auto"/>
              <w:right w:val="single" w:sz="4" w:space="0" w:color="auto"/>
            </w:tcBorders>
            <w:shd w:val="clear" w:color="auto" w:fill="auto"/>
            <w:noWrap/>
            <w:vAlign w:val="center"/>
            <w:hideMark/>
          </w:tcPr>
          <w:p w14:paraId="402DCF8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26,933</w:t>
            </w:r>
          </w:p>
        </w:tc>
        <w:tc>
          <w:tcPr>
            <w:tcW w:w="1160" w:type="dxa"/>
            <w:tcBorders>
              <w:top w:val="nil"/>
              <w:left w:val="nil"/>
              <w:bottom w:val="single" w:sz="4" w:space="0" w:color="auto"/>
              <w:right w:val="single" w:sz="4" w:space="0" w:color="auto"/>
            </w:tcBorders>
            <w:shd w:val="clear" w:color="auto" w:fill="auto"/>
            <w:noWrap/>
            <w:vAlign w:val="center"/>
            <w:hideMark/>
          </w:tcPr>
          <w:p w14:paraId="387EE38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72538,6489</w:t>
            </w:r>
          </w:p>
        </w:tc>
        <w:tc>
          <w:tcPr>
            <w:tcW w:w="1260" w:type="dxa"/>
            <w:tcBorders>
              <w:top w:val="nil"/>
              <w:left w:val="nil"/>
              <w:bottom w:val="single" w:sz="4" w:space="0" w:color="auto"/>
              <w:right w:val="single" w:sz="4" w:space="0" w:color="auto"/>
            </w:tcBorders>
            <w:shd w:val="clear" w:color="auto" w:fill="auto"/>
            <w:noWrap/>
            <w:vAlign w:val="center"/>
            <w:hideMark/>
          </w:tcPr>
          <w:p w14:paraId="76EC87F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7254,5275</w:t>
            </w:r>
          </w:p>
        </w:tc>
        <w:tc>
          <w:tcPr>
            <w:tcW w:w="980" w:type="dxa"/>
            <w:tcBorders>
              <w:top w:val="nil"/>
              <w:left w:val="nil"/>
              <w:bottom w:val="single" w:sz="4" w:space="0" w:color="auto"/>
              <w:right w:val="single" w:sz="4" w:space="0" w:color="auto"/>
            </w:tcBorders>
            <w:shd w:val="clear" w:color="auto" w:fill="auto"/>
            <w:noWrap/>
            <w:vAlign w:val="center"/>
            <w:hideMark/>
          </w:tcPr>
          <w:p w14:paraId="6B27FBB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77F0B3A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0,036538</w:t>
            </w:r>
          </w:p>
        </w:tc>
        <w:tc>
          <w:tcPr>
            <w:tcW w:w="1180" w:type="dxa"/>
            <w:tcBorders>
              <w:top w:val="nil"/>
              <w:left w:val="nil"/>
              <w:bottom w:val="single" w:sz="4" w:space="0" w:color="auto"/>
              <w:right w:val="single" w:sz="4" w:space="0" w:color="auto"/>
            </w:tcBorders>
            <w:shd w:val="clear" w:color="auto" w:fill="auto"/>
            <w:noWrap/>
            <w:vAlign w:val="center"/>
            <w:hideMark/>
          </w:tcPr>
          <w:p w14:paraId="682930E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73E27311" w14:textId="77777777" w:rsidTr="00F541F0">
        <w:trPr>
          <w:trHeight w:val="510"/>
          <w:jc w:val="center"/>
        </w:trPr>
        <w:tc>
          <w:tcPr>
            <w:tcW w:w="946" w:type="dxa"/>
            <w:vMerge/>
            <w:tcBorders>
              <w:top w:val="nil"/>
              <w:left w:val="single" w:sz="4" w:space="0" w:color="auto"/>
              <w:bottom w:val="single" w:sz="4" w:space="0" w:color="auto"/>
              <w:right w:val="single" w:sz="4" w:space="0" w:color="auto"/>
            </w:tcBorders>
            <w:vAlign w:val="center"/>
            <w:hideMark/>
          </w:tcPr>
          <w:p w14:paraId="3A6B88AA"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4A66C1BE"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632363A6"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Menyalakan api pada tungku</w:t>
            </w:r>
          </w:p>
        </w:tc>
        <w:tc>
          <w:tcPr>
            <w:tcW w:w="974" w:type="dxa"/>
            <w:tcBorders>
              <w:top w:val="nil"/>
              <w:left w:val="nil"/>
              <w:bottom w:val="single" w:sz="4" w:space="0" w:color="auto"/>
              <w:right w:val="single" w:sz="4" w:space="0" w:color="auto"/>
            </w:tcBorders>
            <w:shd w:val="clear" w:color="auto" w:fill="auto"/>
            <w:noWrap/>
            <w:vAlign w:val="center"/>
            <w:hideMark/>
          </w:tcPr>
          <w:p w14:paraId="5FB2B80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3,923</w:t>
            </w:r>
          </w:p>
        </w:tc>
        <w:tc>
          <w:tcPr>
            <w:tcW w:w="1160" w:type="dxa"/>
            <w:tcBorders>
              <w:top w:val="nil"/>
              <w:left w:val="nil"/>
              <w:bottom w:val="single" w:sz="4" w:space="0" w:color="auto"/>
              <w:right w:val="single" w:sz="4" w:space="0" w:color="auto"/>
            </w:tcBorders>
            <w:shd w:val="clear" w:color="auto" w:fill="auto"/>
            <w:noWrap/>
            <w:vAlign w:val="center"/>
            <w:hideMark/>
          </w:tcPr>
          <w:p w14:paraId="664B1E3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1538,9929</w:t>
            </w:r>
          </w:p>
        </w:tc>
        <w:tc>
          <w:tcPr>
            <w:tcW w:w="1260" w:type="dxa"/>
            <w:tcBorders>
              <w:top w:val="nil"/>
              <w:left w:val="nil"/>
              <w:bottom w:val="single" w:sz="4" w:space="0" w:color="auto"/>
              <w:right w:val="single" w:sz="4" w:space="0" w:color="auto"/>
            </w:tcBorders>
            <w:shd w:val="clear" w:color="auto" w:fill="auto"/>
            <w:noWrap/>
            <w:vAlign w:val="center"/>
            <w:hideMark/>
          </w:tcPr>
          <w:p w14:paraId="6AD301D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156,4311</w:t>
            </w:r>
          </w:p>
        </w:tc>
        <w:tc>
          <w:tcPr>
            <w:tcW w:w="980" w:type="dxa"/>
            <w:tcBorders>
              <w:top w:val="nil"/>
              <w:left w:val="nil"/>
              <w:bottom w:val="single" w:sz="4" w:space="0" w:color="auto"/>
              <w:right w:val="single" w:sz="4" w:space="0" w:color="auto"/>
            </w:tcBorders>
            <w:shd w:val="clear" w:color="auto" w:fill="auto"/>
            <w:noWrap/>
            <w:vAlign w:val="center"/>
            <w:hideMark/>
          </w:tcPr>
          <w:p w14:paraId="3BFB6BF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376A36D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6,580433</w:t>
            </w:r>
          </w:p>
        </w:tc>
        <w:tc>
          <w:tcPr>
            <w:tcW w:w="1180" w:type="dxa"/>
            <w:tcBorders>
              <w:top w:val="nil"/>
              <w:left w:val="nil"/>
              <w:bottom w:val="single" w:sz="4" w:space="0" w:color="auto"/>
              <w:right w:val="single" w:sz="4" w:space="0" w:color="auto"/>
            </w:tcBorders>
            <w:shd w:val="clear" w:color="auto" w:fill="auto"/>
            <w:noWrap/>
            <w:vAlign w:val="center"/>
            <w:hideMark/>
          </w:tcPr>
          <w:p w14:paraId="00C72BA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43588301" w14:textId="77777777" w:rsidTr="00F541F0">
        <w:trPr>
          <w:trHeight w:val="510"/>
          <w:jc w:val="center"/>
        </w:trPr>
        <w:tc>
          <w:tcPr>
            <w:tcW w:w="946" w:type="dxa"/>
            <w:vMerge/>
            <w:tcBorders>
              <w:top w:val="nil"/>
              <w:left w:val="single" w:sz="4" w:space="0" w:color="auto"/>
              <w:bottom w:val="single" w:sz="4" w:space="0" w:color="auto"/>
              <w:right w:val="single" w:sz="4" w:space="0" w:color="auto"/>
            </w:tcBorders>
            <w:vAlign w:val="center"/>
            <w:hideMark/>
          </w:tcPr>
          <w:p w14:paraId="5165455E"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352305A2"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1B9BF391"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Menunggu pemanasan bahan bakar</w:t>
            </w:r>
          </w:p>
        </w:tc>
        <w:tc>
          <w:tcPr>
            <w:tcW w:w="974" w:type="dxa"/>
            <w:tcBorders>
              <w:top w:val="nil"/>
              <w:left w:val="nil"/>
              <w:bottom w:val="single" w:sz="4" w:space="0" w:color="auto"/>
              <w:right w:val="single" w:sz="4" w:space="0" w:color="auto"/>
            </w:tcBorders>
            <w:shd w:val="clear" w:color="auto" w:fill="auto"/>
            <w:noWrap/>
            <w:vAlign w:val="center"/>
            <w:hideMark/>
          </w:tcPr>
          <w:p w14:paraId="48DBC1B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3618,973</w:t>
            </w:r>
          </w:p>
        </w:tc>
        <w:tc>
          <w:tcPr>
            <w:tcW w:w="1160" w:type="dxa"/>
            <w:tcBorders>
              <w:top w:val="nil"/>
              <w:left w:val="nil"/>
              <w:bottom w:val="single" w:sz="4" w:space="0" w:color="auto"/>
              <w:right w:val="single" w:sz="4" w:space="0" w:color="auto"/>
            </w:tcBorders>
            <w:shd w:val="clear" w:color="auto" w:fill="auto"/>
            <w:noWrap/>
            <w:vAlign w:val="center"/>
            <w:hideMark/>
          </w:tcPr>
          <w:p w14:paraId="31A4551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1309696557</w:t>
            </w:r>
          </w:p>
        </w:tc>
        <w:tc>
          <w:tcPr>
            <w:tcW w:w="1260" w:type="dxa"/>
            <w:tcBorders>
              <w:top w:val="nil"/>
              <w:left w:val="nil"/>
              <w:bottom w:val="single" w:sz="4" w:space="0" w:color="auto"/>
              <w:right w:val="single" w:sz="4" w:space="0" w:color="auto"/>
            </w:tcBorders>
            <w:shd w:val="clear" w:color="auto" w:fill="auto"/>
            <w:noWrap/>
            <w:vAlign w:val="center"/>
            <w:hideMark/>
          </w:tcPr>
          <w:p w14:paraId="08621121"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130969658,2</w:t>
            </w:r>
          </w:p>
        </w:tc>
        <w:tc>
          <w:tcPr>
            <w:tcW w:w="980" w:type="dxa"/>
            <w:tcBorders>
              <w:top w:val="nil"/>
              <w:left w:val="nil"/>
              <w:bottom w:val="single" w:sz="4" w:space="0" w:color="auto"/>
              <w:right w:val="single" w:sz="4" w:space="0" w:color="auto"/>
            </w:tcBorders>
            <w:shd w:val="clear" w:color="auto" w:fill="auto"/>
            <w:noWrap/>
            <w:vAlign w:val="center"/>
            <w:hideMark/>
          </w:tcPr>
          <w:p w14:paraId="3537DF6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3B833A8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7,35E-06</w:t>
            </w:r>
          </w:p>
        </w:tc>
        <w:tc>
          <w:tcPr>
            <w:tcW w:w="1180" w:type="dxa"/>
            <w:tcBorders>
              <w:top w:val="nil"/>
              <w:left w:val="nil"/>
              <w:bottom w:val="single" w:sz="4" w:space="0" w:color="auto"/>
              <w:right w:val="single" w:sz="4" w:space="0" w:color="auto"/>
            </w:tcBorders>
            <w:shd w:val="clear" w:color="auto" w:fill="auto"/>
            <w:noWrap/>
            <w:vAlign w:val="center"/>
            <w:hideMark/>
          </w:tcPr>
          <w:p w14:paraId="3469366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56FB6C78" w14:textId="77777777" w:rsidTr="00F541F0">
        <w:trPr>
          <w:trHeight w:val="510"/>
          <w:jc w:val="center"/>
        </w:trPr>
        <w:tc>
          <w:tcPr>
            <w:tcW w:w="946" w:type="dxa"/>
            <w:vMerge/>
            <w:tcBorders>
              <w:top w:val="nil"/>
              <w:left w:val="single" w:sz="4" w:space="0" w:color="auto"/>
              <w:bottom w:val="single" w:sz="4" w:space="0" w:color="auto"/>
              <w:right w:val="single" w:sz="4" w:space="0" w:color="auto"/>
            </w:tcBorders>
            <w:vAlign w:val="center"/>
            <w:hideMark/>
          </w:tcPr>
          <w:p w14:paraId="35A68DB0"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519667FC"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12202097"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Memasukkan kuningan pada tungku</w:t>
            </w:r>
          </w:p>
        </w:tc>
        <w:tc>
          <w:tcPr>
            <w:tcW w:w="974" w:type="dxa"/>
            <w:tcBorders>
              <w:top w:val="nil"/>
              <w:left w:val="nil"/>
              <w:bottom w:val="single" w:sz="4" w:space="0" w:color="auto"/>
              <w:right w:val="single" w:sz="4" w:space="0" w:color="auto"/>
            </w:tcBorders>
            <w:shd w:val="clear" w:color="auto" w:fill="auto"/>
            <w:noWrap/>
            <w:vAlign w:val="center"/>
            <w:hideMark/>
          </w:tcPr>
          <w:p w14:paraId="758F05D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11,043</w:t>
            </w:r>
          </w:p>
        </w:tc>
        <w:tc>
          <w:tcPr>
            <w:tcW w:w="1160" w:type="dxa"/>
            <w:tcBorders>
              <w:top w:val="nil"/>
              <w:left w:val="nil"/>
              <w:bottom w:val="single" w:sz="4" w:space="0" w:color="auto"/>
              <w:right w:val="single" w:sz="4" w:space="0" w:color="auto"/>
            </w:tcBorders>
            <w:shd w:val="clear" w:color="auto" w:fill="auto"/>
            <w:noWrap/>
            <w:vAlign w:val="center"/>
            <w:hideMark/>
          </w:tcPr>
          <w:p w14:paraId="0AE0D44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12194,7849</w:t>
            </w:r>
          </w:p>
        </w:tc>
        <w:tc>
          <w:tcPr>
            <w:tcW w:w="1260" w:type="dxa"/>
            <w:tcBorders>
              <w:top w:val="nil"/>
              <w:left w:val="nil"/>
              <w:bottom w:val="single" w:sz="4" w:space="0" w:color="auto"/>
              <w:right w:val="single" w:sz="4" w:space="0" w:color="auto"/>
            </w:tcBorders>
            <w:shd w:val="clear" w:color="auto" w:fill="auto"/>
            <w:noWrap/>
            <w:vAlign w:val="center"/>
            <w:hideMark/>
          </w:tcPr>
          <w:p w14:paraId="6E3CEF0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1220,3203</w:t>
            </w:r>
          </w:p>
        </w:tc>
        <w:tc>
          <w:tcPr>
            <w:tcW w:w="980" w:type="dxa"/>
            <w:tcBorders>
              <w:top w:val="nil"/>
              <w:left w:val="nil"/>
              <w:bottom w:val="single" w:sz="4" w:space="0" w:color="auto"/>
              <w:right w:val="single" w:sz="4" w:space="0" w:color="auto"/>
            </w:tcBorders>
            <w:shd w:val="clear" w:color="auto" w:fill="auto"/>
            <w:noWrap/>
            <w:vAlign w:val="center"/>
            <w:hideMark/>
          </w:tcPr>
          <w:p w14:paraId="32AAB8B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5A7CD79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0,276121</w:t>
            </w:r>
          </w:p>
        </w:tc>
        <w:tc>
          <w:tcPr>
            <w:tcW w:w="1180" w:type="dxa"/>
            <w:tcBorders>
              <w:top w:val="nil"/>
              <w:left w:val="nil"/>
              <w:bottom w:val="single" w:sz="4" w:space="0" w:color="auto"/>
              <w:right w:val="single" w:sz="4" w:space="0" w:color="auto"/>
            </w:tcBorders>
            <w:shd w:val="clear" w:color="auto" w:fill="auto"/>
            <w:noWrap/>
            <w:vAlign w:val="center"/>
            <w:hideMark/>
          </w:tcPr>
          <w:p w14:paraId="02677B8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1C976E2D"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067D23CC"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09D2F851"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7D8CFF88"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Peleburan bahan baku pembuatan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 kuningan )</w:t>
            </w:r>
          </w:p>
        </w:tc>
        <w:tc>
          <w:tcPr>
            <w:tcW w:w="974" w:type="dxa"/>
            <w:tcBorders>
              <w:top w:val="nil"/>
              <w:left w:val="nil"/>
              <w:bottom w:val="single" w:sz="4" w:space="0" w:color="auto"/>
              <w:right w:val="single" w:sz="4" w:space="0" w:color="auto"/>
            </w:tcBorders>
            <w:shd w:val="clear" w:color="auto" w:fill="auto"/>
            <w:noWrap/>
            <w:vAlign w:val="center"/>
            <w:hideMark/>
          </w:tcPr>
          <w:p w14:paraId="253408E2"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7235,688</w:t>
            </w:r>
          </w:p>
        </w:tc>
        <w:tc>
          <w:tcPr>
            <w:tcW w:w="1160" w:type="dxa"/>
            <w:tcBorders>
              <w:top w:val="nil"/>
              <w:left w:val="nil"/>
              <w:bottom w:val="single" w:sz="4" w:space="0" w:color="auto"/>
              <w:right w:val="single" w:sz="4" w:space="0" w:color="auto"/>
            </w:tcBorders>
            <w:shd w:val="clear" w:color="auto" w:fill="auto"/>
            <w:noWrap/>
            <w:vAlign w:val="center"/>
            <w:hideMark/>
          </w:tcPr>
          <w:p w14:paraId="58457EF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5235518083</w:t>
            </w:r>
          </w:p>
        </w:tc>
        <w:tc>
          <w:tcPr>
            <w:tcW w:w="1260" w:type="dxa"/>
            <w:tcBorders>
              <w:top w:val="nil"/>
              <w:left w:val="nil"/>
              <w:bottom w:val="single" w:sz="4" w:space="0" w:color="auto"/>
              <w:right w:val="single" w:sz="4" w:space="0" w:color="auto"/>
            </w:tcBorders>
            <w:shd w:val="clear" w:color="auto" w:fill="auto"/>
            <w:noWrap/>
            <w:vAlign w:val="center"/>
            <w:hideMark/>
          </w:tcPr>
          <w:p w14:paraId="7D24EB1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523551810,7</w:t>
            </w:r>
          </w:p>
        </w:tc>
        <w:tc>
          <w:tcPr>
            <w:tcW w:w="980" w:type="dxa"/>
            <w:tcBorders>
              <w:top w:val="nil"/>
              <w:left w:val="nil"/>
              <w:bottom w:val="single" w:sz="4" w:space="0" w:color="auto"/>
              <w:right w:val="single" w:sz="4" w:space="0" w:color="auto"/>
            </w:tcBorders>
            <w:shd w:val="clear" w:color="auto" w:fill="auto"/>
            <w:noWrap/>
            <w:vAlign w:val="center"/>
            <w:hideMark/>
          </w:tcPr>
          <w:p w14:paraId="0C5D0E3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68F6CA2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1,78E-06</w:t>
            </w:r>
          </w:p>
        </w:tc>
        <w:tc>
          <w:tcPr>
            <w:tcW w:w="1180" w:type="dxa"/>
            <w:tcBorders>
              <w:top w:val="nil"/>
              <w:left w:val="nil"/>
              <w:bottom w:val="single" w:sz="4" w:space="0" w:color="auto"/>
              <w:right w:val="single" w:sz="4" w:space="0" w:color="auto"/>
            </w:tcBorders>
            <w:shd w:val="clear" w:color="auto" w:fill="auto"/>
            <w:noWrap/>
            <w:vAlign w:val="center"/>
            <w:hideMark/>
          </w:tcPr>
          <w:p w14:paraId="5EB68EF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2164C392"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786A8305"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29314C61"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634BFEED"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Memindahkan cairan kuningan</w:t>
            </w:r>
            <w:r w:rsidRPr="00F541F0">
              <w:rPr>
                <w:rFonts w:eastAsia="Times New Roman" w:cs="Times New Roman"/>
                <w:i/>
                <w:iCs/>
                <w:color w:val="000000"/>
                <w:sz w:val="20"/>
                <w:szCs w:val="20"/>
                <w:lang w:val="id-ID" w:eastAsia="id-ID"/>
              </w:rPr>
              <w:t xml:space="preserve"> </w:t>
            </w:r>
            <w:r w:rsidRPr="00F541F0">
              <w:rPr>
                <w:rFonts w:eastAsia="Times New Roman" w:cs="Times New Roman"/>
                <w:color w:val="000000"/>
                <w:sz w:val="20"/>
                <w:szCs w:val="20"/>
                <w:lang w:val="id-ID" w:eastAsia="id-ID"/>
              </w:rPr>
              <w:t xml:space="preserve">ke area </w:t>
            </w:r>
            <w:r w:rsidRPr="00F541F0">
              <w:rPr>
                <w:rFonts w:eastAsia="Times New Roman" w:cs="Times New Roman"/>
                <w:i/>
                <w:iCs/>
                <w:color w:val="000000"/>
                <w:sz w:val="20"/>
                <w:szCs w:val="20"/>
                <w:lang w:val="id-ID" w:eastAsia="id-ID"/>
              </w:rPr>
              <w:t>molding</w:t>
            </w:r>
          </w:p>
        </w:tc>
        <w:tc>
          <w:tcPr>
            <w:tcW w:w="974" w:type="dxa"/>
            <w:tcBorders>
              <w:top w:val="nil"/>
              <w:left w:val="nil"/>
              <w:bottom w:val="single" w:sz="4" w:space="0" w:color="auto"/>
              <w:right w:val="single" w:sz="4" w:space="0" w:color="auto"/>
            </w:tcBorders>
            <w:shd w:val="clear" w:color="auto" w:fill="auto"/>
            <w:noWrap/>
            <w:vAlign w:val="center"/>
            <w:hideMark/>
          </w:tcPr>
          <w:p w14:paraId="757FB431"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3,061</w:t>
            </w:r>
          </w:p>
        </w:tc>
        <w:tc>
          <w:tcPr>
            <w:tcW w:w="1160" w:type="dxa"/>
            <w:tcBorders>
              <w:top w:val="nil"/>
              <w:left w:val="nil"/>
              <w:bottom w:val="single" w:sz="4" w:space="0" w:color="auto"/>
              <w:right w:val="single" w:sz="4" w:space="0" w:color="auto"/>
            </w:tcBorders>
            <w:shd w:val="clear" w:color="auto" w:fill="auto"/>
            <w:noWrap/>
            <w:vAlign w:val="center"/>
            <w:hideMark/>
          </w:tcPr>
          <w:p w14:paraId="3F30C3C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936,9721</w:t>
            </w:r>
          </w:p>
        </w:tc>
        <w:tc>
          <w:tcPr>
            <w:tcW w:w="1260" w:type="dxa"/>
            <w:tcBorders>
              <w:top w:val="nil"/>
              <w:left w:val="nil"/>
              <w:bottom w:val="single" w:sz="4" w:space="0" w:color="auto"/>
              <w:right w:val="single" w:sz="4" w:space="0" w:color="auto"/>
            </w:tcBorders>
            <w:shd w:val="clear" w:color="auto" w:fill="auto"/>
            <w:noWrap/>
            <w:vAlign w:val="center"/>
            <w:hideMark/>
          </w:tcPr>
          <w:p w14:paraId="4CD436A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94,5987</w:t>
            </w:r>
          </w:p>
        </w:tc>
        <w:tc>
          <w:tcPr>
            <w:tcW w:w="980" w:type="dxa"/>
            <w:tcBorders>
              <w:top w:val="nil"/>
              <w:left w:val="nil"/>
              <w:bottom w:val="single" w:sz="4" w:space="0" w:color="auto"/>
              <w:right w:val="single" w:sz="4" w:space="0" w:color="auto"/>
            </w:tcBorders>
            <w:shd w:val="clear" w:color="auto" w:fill="auto"/>
            <w:noWrap/>
            <w:vAlign w:val="center"/>
            <w:hideMark/>
          </w:tcPr>
          <w:p w14:paraId="0441CB2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6B1BAE9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3,848524</w:t>
            </w:r>
          </w:p>
        </w:tc>
        <w:tc>
          <w:tcPr>
            <w:tcW w:w="1180" w:type="dxa"/>
            <w:tcBorders>
              <w:top w:val="nil"/>
              <w:left w:val="nil"/>
              <w:bottom w:val="single" w:sz="4" w:space="0" w:color="auto"/>
              <w:right w:val="single" w:sz="4" w:space="0" w:color="auto"/>
            </w:tcBorders>
            <w:shd w:val="clear" w:color="auto" w:fill="auto"/>
            <w:noWrap/>
            <w:vAlign w:val="center"/>
            <w:hideMark/>
          </w:tcPr>
          <w:p w14:paraId="2006011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0824F2FD" w14:textId="77777777" w:rsidTr="00F541F0">
        <w:trPr>
          <w:trHeight w:val="510"/>
          <w:jc w:val="center"/>
        </w:trPr>
        <w:tc>
          <w:tcPr>
            <w:tcW w:w="946" w:type="dxa"/>
            <w:vMerge w:val="restart"/>
            <w:tcBorders>
              <w:top w:val="nil"/>
              <w:left w:val="single" w:sz="4" w:space="0" w:color="auto"/>
              <w:bottom w:val="single" w:sz="4" w:space="0" w:color="auto"/>
              <w:right w:val="single" w:sz="4" w:space="0" w:color="auto"/>
            </w:tcBorders>
            <w:shd w:val="clear" w:color="auto" w:fill="auto"/>
            <w:vAlign w:val="center"/>
            <w:hideMark/>
          </w:tcPr>
          <w:p w14:paraId="31AF8750"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lastRenderedPageBreak/>
              <w:t>5</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35E6E8A5"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w:t>
            </w:r>
            <w:r w:rsidRPr="00F541F0">
              <w:rPr>
                <w:rFonts w:eastAsia="Times New Roman" w:cs="Times New Roman"/>
                <w:i/>
                <w:iCs/>
                <w:color w:val="000000"/>
                <w:sz w:val="20"/>
                <w:szCs w:val="20"/>
                <w:lang w:val="id-ID" w:eastAsia="id-ID"/>
              </w:rPr>
              <w:t>furnace</w:t>
            </w:r>
            <w:r w:rsidRPr="00F541F0">
              <w:rPr>
                <w:rFonts w:eastAsia="Times New Roman" w:cs="Times New Roman"/>
                <w:color w:val="000000"/>
                <w:sz w:val="20"/>
                <w:szCs w:val="20"/>
                <w:lang w:val="id-ID" w:eastAsia="id-ID"/>
              </w:rPr>
              <w:t xml:space="preserve"> </w:t>
            </w:r>
            <w:r w:rsidRPr="00F541F0">
              <w:rPr>
                <w:rFonts w:eastAsia="Times New Roman" w:cs="Times New Roman"/>
                <w:i/>
                <w:iCs/>
                <w:color w:val="000000"/>
                <w:sz w:val="20"/>
                <w:szCs w:val="20"/>
                <w:lang w:val="id-ID" w:eastAsia="id-ID"/>
              </w:rPr>
              <w:t>body casing</w:t>
            </w:r>
          </w:p>
        </w:tc>
        <w:tc>
          <w:tcPr>
            <w:tcW w:w="1939" w:type="dxa"/>
            <w:tcBorders>
              <w:top w:val="nil"/>
              <w:left w:val="nil"/>
              <w:bottom w:val="single" w:sz="4" w:space="0" w:color="auto"/>
              <w:right w:val="single" w:sz="4" w:space="0" w:color="auto"/>
            </w:tcBorders>
            <w:shd w:val="clear" w:color="auto" w:fill="auto"/>
            <w:vAlign w:val="center"/>
            <w:hideMark/>
          </w:tcPr>
          <w:p w14:paraId="7677E0F3"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Menyalakan mesin induksi</w:t>
            </w:r>
          </w:p>
        </w:tc>
        <w:tc>
          <w:tcPr>
            <w:tcW w:w="974" w:type="dxa"/>
            <w:tcBorders>
              <w:top w:val="nil"/>
              <w:left w:val="nil"/>
              <w:bottom w:val="single" w:sz="4" w:space="0" w:color="auto"/>
              <w:right w:val="single" w:sz="4" w:space="0" w:color="auto"/>
            </w:tcBorders>
            <w:shd w:val="clear" w:color="auto" w:fill="auto"/>
            <w:noWrap/>
            <w:vAlign w:val="center"/>
            <w:hideMark/>
          </w:tcPr>
          <w:p w14:paraId="6FFDB06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10,835</w:t>
            </w:r>
          </w:p>
        </w:tc>
        <w:tc>
          <w:tcPr>
            <w:tcW w:w="1160" w:type="dxa"/>
            <w:tcBorders>
              <w:top w:val="nil"/>
              <w:left w:val="nil"/>
              <w:bottom w:val="single" w:sz="4" w:space="0" w:color="auto"/>
              <w:right w:val="single" w:sz="4" w:space="0" w:color="auto"/>
            </w:tcBorders>
            <w:shd w:val="clear" w:color="auto" w:fill="auto"/>
            <w:noWrap/>
            <w:vAlign w:val="center"/>
            <w:hideMark/>
          </w:tcPr>
          <w:p w14:paraId="72654F6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11739,7225</w:t>
            </w:r>
          </w:p>
        </w:tc>
        <w:tc>
          <w:tcPr>
            <w:tcW w:w="1260" w:type="dxa"/>
            <w:tcBorders>
              <w:top w:val="nil"/>
              <w:left w:val="nil"/>
              <w:bottom w:val="single" w:sz="4" w:space="0" w:color="auto"/>
              <w:right w:val="single" w:sz="4" w:space="0" w:color="auto"/>
            </w:tcBorders>
            <w:shd w:val="clear" w:color="auto" w:fill="auto"/>
            <w:noWrap/>
            <w:vAlign w:val="center"/>
            <w:hideMark/>
          </w:tcPr>
          <w:p w14:paraId="33A54472"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1174,6521</w:t>
            </w:r>
          </w:p>
        </w:tc>
        <w:tc>
          <w:tcPr>
            <w:tcW w:w="980" w:type="dxa"/>
            <w:tcBorders>
              <w:top w:val="nil"/>
              <w:left w:val="nil"/>
              <w:bottom w:val="single" w:sz="4" w:space="0" w:color="auto"/>
              <w:right w:val="single" w:sz="4" w:space="0" w:color="auto"/>
            </w:tcBorders>
            <w:shd w:val="clear" w:color="auto" w:fill="auto"/>
            <w:noWrap/>
            <w:vAlign w:val="center"/>
            <w:hideMark/>
          </w:tcPr>
          <w:p w14:paraId="663F8B4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2ECEEFA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0,231641</w:t>
            </w:r>
          </w:p>
        </w:tc>
        <w:tc>
          <w:tcPr>
            <w:tcW w:w="1180" w:type="dxa"/>
            <w:tcBorders>
              <w:top w:val="nil"/>
              <w:left w:val="nil"/>
              <w:bottom w:val="single" w:sz="4" w:space="0" w:color="auto"/>
              <w:right w:val="single" w:sz="4" w:space="0" w:color="auto"/>
            </w:tcBorders>
            <w:shd w:val="clear" w:color="auto" w:fill="auto"/>
            <w:noWrap/>
            <w:vAlign w:val="center"/>
            <w:hideMark/>
          </w:tcPr>
          <w:p w14:paraId="53CD5AE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725BD3CE"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0C8A87B0"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3984321F"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1F83982B"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Memasukkan kuningan pada mesin induksi</w:t>
            </w:r>
          </w:p>
        </w:tc>
        <w:tc>
          <w:tcPr>
            <w:tcW w:w="974" w:type="dxa"/>
            <w:tcBorders>
              <w:top w:val="nil"/>
              <w:left w:val="nil"/>
              <w:bottom w:val="single" w:sz="4" w:space="0" w:color="auto"/>
              <w:right w:val="single" w:sz="4" w:space="0" w:color="auto"/>
            </w:tcBorders>
            <w:shd w:val="clear" w:color="auto" w:fill="auto"/>
            <w:noWrap/>
            <w:vAlign w:val="center"/>
            <w:hideMark/>
          </w:tcPr>
          <w:p w14:paraId="1671795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5,893</w:t>
            </w:r>
          </w:p>
        </w:tc>
        <w:tc>
          <w:tcPr>
            <w:tcW w:w="1160" w:type="dxa"/>
            <w:tcBorders>
              <w:top w:val="nil"/>
              <w:left w:val="nil"/>
              <w:bottom w:val="single" w:sz="4" w:space="0" w:color="auto"/>
              <w:right w:val="single" w:sz="4" w:space="0" w:color="auto"/>
            </w:tcBorders>
            <w:shd w:val="clear" w:color="auto" w:fill="auto"/>
            <w:noWrap/>
            <w:vAlign w:val="center"/>
            <w:hideMark/>
          </w:tcPr>
          <w:p w14:paraId="1A49090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3472,7449</w:t>
            </w:r>
          </w:p>
        </w:tc>
        <w:tc>
          <w:tcPr>
            <w:tcW w:w="1260" w:type="dxa"/>
            <w:tcBorders>
              <w:top w:val="nil"/>
              <w:left w:val="nil"/>
              <w:bottom w:val="single" w:sz="4" w:space="0" w:color="auto"/>
              <w:right w:val="single" w:sz="4" w:space="0" w:color="auto"/>
            </w:tcBorders>
            <w:shd w:val="clear" w:color="auto" w:fill="auto"/>
            <w:noWrap/>
            <w:vAlign w:val="center"/>
            <w:hideMark/>
          </w:tcPr>
          <w:p w14:paraId="7EEB0B4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348,9107</w:t>
            </w:r>
          </w:p>
        </w:tc>
        <w:tc>
          <w:tcPr>
            <w:tcW w:w="980" w:type="dxa"/>
            <w:tcBorders>
              <w:top w:val="nil"/>
              <w:left w:val="nil"/>
              <w:bottom w:val="single" w:sz="4" w:space="0" w:color="auto"/>
              <w:right w:val="single" w:sz="4" w:space="0" w:color="auto"/>
            </w:tcBorders>
            <w:shd w:val="clear" w:color="auto" w:fill="auto"/>
            <w:noWrap/>
            <w:vAlign w:val="center"/>
            <w:hideMark/>
          </w:tcPr>
          <w:p w14:paraId="1A1CB18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59D3894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1,88463</w:t>
            </w:r>
          </w:p>
        </w:tc>
        <w:tc>
          <w:tcPr>
            <w:tcW w:w="1180" w:type="dxa"/>
            <w:tcBorders>
              <w:top w:val="nil"/>
              <w:left w:val="nil"/>
              <w:bottom w:val="single" w:sz="4" w:space="0" w:color="auto"/>
              <w:right w:val="single" w:sz="4" w:space="0" w:color="auto"/>
            </w:tcBorders>
            <w:shd w:val="clear" w:color="auto" w:fill="auto"/>
            <w:noWrap/>
            <w:vAlign w:val="center"/>
            <w:hideMark/>
          </w:tcPr>
          <w:p w14:paraId="2346E8C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762761F5" w14:textId="77777777" w:rsidTr="00F541F0">
        <w:trPr>
          <w:trHeight w:val="510"/>
          <w:jc w:val="center"/>
        </w:trPr>
        <w:tc>
          <w:tcPr>
            <w:tcW w:w="946" w:type="dxa"/>
            <w:vMerge/>
            <w:tcBorders>
              <w:top w:val="nil"/>
              <w:left w:val="single" w:sz="4" w:space="0" w:color="auto"/>
              <w:bottom w:val="single" w:sz="4" w:space="0" w:color="auto"/>
              <w:right w:val="single" w:sz="4" w:space="0" w:color="auto"/>
            </w:tcBorders>
            <w:vAlign w:val="center"/>
            <w:hideMark/>
          </w:tcPr>
          <w:p w14:paraId="47D97FAB"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7E03AA72"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6DAEC3C2"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Proses peleburan kuningan</w:t>
            </w:r>
          </w:p>
        </w:tc>
        <w:tc>
          <w:tcPr>
            <w:tcW w:w="974" w:type="dxa"/>
            <w:tcBorders>
              <w:top w:val="nil"/>
              <w:left w:val="nil"/>
              <w:bottom w:val="single" w:sz="4" w:space="0" w:color="auto"/>
              <w:right w:val="single" w:sz="4" w:space="0" w:color="auto"/>
            </w:tcBorders>
            <w:shd w:val="clear" w:color="auto" w:fill="auto"/>
            <w:noWrap/>
            <w:vAlign w:val="center"/>
            <w:hideMark/>
          </w:tcPr>
          <w:p w14:paraId="6498DC7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1830,673</w:t>
            </w:r>
          </w:p>
        </w:tc>
        <w:tc>
          <w:tcPr>
            <w:tcW w:w="1160" w:type="dxa"/>
            <w:tcBorders>
              <w:top w:val="nil"/>
              <w:left w:val="nil"/>
              <w:bottom w:val="single" w:sz="4" w:space="0" w:color="auto"/>
              <w:right w:val="single" w:sz="4" w:space="0" w:color="auto"/>
            </w:tcBorders>
            <w:shd w:val="clear" w:color="auto" w:fill="auto"/>
            <w:noWrap/>
            <w:vAlign w:val="center"/>
            <w:hideMark/>
          </w:tcPr>
          <w:p w14:paraId="574FA0B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335136363</w:t>
            </w:r>
          </w:p>
        </w:tc>
        <w:tc>
          <w:tcPr>
            <w:tcW w:w="1260" w:type="dxa"/>
            <w:tcBorders>
              <w:top w:val="nil"/>
              <w:left w:val="nil"/>
              <w:bottom w:val="single" w:sz="4" w:space="0" w:color="auto"/>
              <w:right w:val="single" w:sz="4" w:space="0" w:color="auto"/>
            </w:tcBorders>
            <w:shd w:val="clear" w:color="auto" w:fill="auto"/>
            <w:noWrap/>
            <w:vAlign w:val="center"/>
            <w:hideMark/>
          </w:tcPr>
          <w:p w14:paraId="24D58F9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33513638,58</w:t>
            </w:r>
          </w:p>
        </w:tc>
        <w:tc>
          <w:tcPr>
            <w:tcW w:w="980" w:type="dxa"/>
            <w:tcBorders>
              <w:top w:val="nil"/>
              <w:left w:val="nil"/>
              <w:bottom w:val="single" w:sz="4" w:space="0" w:color="auto"/>
              <w:right w:val="single" w:sz="4" w:space="0" w:color="auto"/>
            </w:tcBorders>
            <w:shd w:val="clear" w:color="auto" w:fill="auto"/>
            <w:noWrap/>
            <w:vAlign w:val="center"/>
            <w:hideMark/>
          </w:tcPr>
          <w:p w14:paraId="2FF3023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18A8570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2,69E-05</w:t>
            </w:r>
          </w:p>
        </w:tc>
        <w:tc>
          <w:tcPr>
            <w:tcW w:w="1180" w:type="dxa"/>
            <w:tcBorders>
              <w:top w:val="nil"/>
              <w:left w:val="nil"/>
              <w:bottom w:val="single" w:sz="4" w:space="0" w:color="auto"/>
              <w:right w:val="single" w:sz="4" w:space="0" w:color="auto"/>
            </w:tcBorders>
            <w:shd w:val="clear" w:color="auto" w:fill="auto"/>
            <w:noWrap/>
            <w:vAlign w:val="center"/>
            <w:hideMark/>
          </w:tcPr>
          <w:p w14:paraId="0D1EEAE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776E0D83"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5FE5E85E"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12103B70"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13C4F0A3"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w:t>
            </w:r>
            <w:r w:rsidRPr="00F541F0">
              <w:rPr>
                <w:rFonts w:eastAsia="Times New Roman" w:cs="Times New Roman"/>
                <w:i/>
                <w:iCs/>
                <w:color w:val="000000"/>
                <w:sz w:val="20"/>
                <w:szCs w:val="20"/>
                <w:lang w:val="id-ID" w:eastAsia="id-ID"/>
              </w:rPr>
              <w:t xml:space="preserve">body casing </w:t>
            </w:r>
            <w:r w:rsidRPr="00F541F0">
              <w:rPr>
                <w:rFonts w:eastAsia="Times New Roman" w:cs="Times New Roman"/>
                <w:color w:val="000000"/>
                <w:sz w:val="20"/>
                <w:szCs w:val="20"/>
                <w:lang w:val="id-ID" w:eastAsia="id-ID"/>
              </w:rPr>
              <w:t xml:space="preserve">ke area </w:t>
            </w:r>
            <w:r w:rsidRPr="00F541F0">
              <w:rPr>
                <w:rFonts w:eastAsia="Times New Roman" w:cs="Times New Roman"/>
                <w:i/>
                <w:iCs/>
                <w:color w:val="000000"/>
                <w:sz w:val="20"/>
                <w:szCs w:val="20"/>
                <w:lang w:val="id-ID" w:eastAsia="id-ID"/>
              </w:rPr>
              <w:t>molding</w:t>
            </w:r>
          </w:p>
        </w:tc>
        <w:tc>
          <w:tcPr>
            <w:tcW w:w="974" w:type="dxa"/>
            <w:tcBorders>
              <w:top w:val="nil"/>
              <w:left w:val="nil"/>
              <w:bottom w:val="single" w:sz="4" w:space="0" w:color="auto"/>
              <w:right w:val="single" w:sz="4" w:space="0" w:color="auto"/>
            </w:tcBorders>
            <w:shd w:val="clear" w:color="auto" w:fill="auto"/>
            <w:noWrap/>
            <w:vAlign w:val="center"/>
            <w:hideMark/>
          </w:tcPr>
          <w:p w14:paraId="0550527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2,973</w:t>
            </w:r>
          </w:p>
        </w:tc>
        <w:tc>
          <w:tcPr>
            <w:tcW w:w="1160" w:type="dxa"/>
            <w:tcBorders>
              <w:top w:val="nil"/>
              <w:left w:val="nil"/>
              <w:bottom w:val="single" w:sz="4" w:space="0" w:color="auto"/>
              <w:right w:val="single" w:sz="4" w:space="0" w:color="auto"/>
            </w:tcBorders>
            <w:shd w:val="clear" w:color="auto" w:fill="auto"/>
            <w:noWrap/>
            <w:vAlign w:val="center"/>
            <w:hideMark/>
          </w:tcPr>
          <w:p w14:paraId="757964D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883,8729</w:t>
            </w:r>
          </w:p>
        </w:tc>
        <w:tc>
          <w:tcPr>
            <w:tcW w:w="1260" w:type="dxa"/>
            <w:tcBorders>
              <w:top w:val="nil"/>
              <w:left w:val="nil"/>
              <w:bottom w:val="single" w:sz="4" w:space="0" w:color="auto"/>
              <w:right w:val="single" w:sz="4" w:space="0" w:color="auto"/>
            </w:tcBorders>
            <w:shd w:val="clear" w:color="auto" w:fill="auto"/>
            <w:noWrap/>
            <w:vAlign w:val="center"/>
            <w:hideMark/>
          </w:tcPr>
          <w:p w14:paraId="4D1F823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89,9891</w:t>
            </w:r>
          </w:p>
        </w:tc>
        <w:tc>
          <w:tcPr>
            <w:tcW w:w="980" w:type="dxa"/>
            <w:tcBorders>
              <w:top w:val="nil"/>
              <w:left w:val="nil"/>
              <w:bottom w:val="single" w:sz="4" w:space="0" w:color="auto"/>
              <w:right w:val="single" w:sz="4" w:space="0" w:color="auto"/>
            </w:tcBorders>
            <w:shd w:val="clear" w:color="auto" w:fill="auto"/>
            <w:noWrap/>
            <w:vAlign w:val="center"/>
            <w:hideMark/>
          </w:tcPr>
          <w:p w14:paraId="4CD39BF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6D1476E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7,249051</w:t>
            </w:r>
          </w:p>
        </w:tc>
        <w:tc>
          <w:tcPr>
            <w:tcW w:w="1180" w:type="dxa"/>
            <w:tcBorders>
              <w:top w:val="nil"/>
              <w:left w:val="nil"/>
              <w:bottom w:val="single" w:sz="4" w:space="0" w:color="auto"/>
              <w:right w:val="single" w:sz="4" w:space="0" w:color="auto"/>
            </w:tcBorders>
            <w:shd w:val="clear" w:color="auto" w:fill="auto"/>
            <w:noWrap/>
            <w:vAlign w:val="center"/>
            <w:hideMark/>
          </w:tcPr>
          <w:p w14:paraId="45235483"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0EB46A35" w14:textId="77777777" w:rsidTr="00F541F0">
        <w:trPr>
          <w:trHeight w:val="765"/>
          <w:jc w:val="center"/>
        </w:trPr>
        <w:tc>
          <w:tcPr>
            <w:tcW w:w="946" w:type="dxa"/>
            <w:vMerge w:val="restart"/>
            <w:tcBorders>
              <w:top w:val="nil"/>
              <w:left w:val="single" w:sz="4" w:space="0" w:color="auto"/>
              <w:bottom w:val="single" w:sz="4" w:space="0" w:color="auto"/>
              <w:right w:val="single" w:sz="4" w:space="0" w:color="auto"/>
            </w:tcBorders>
            <w:shd w:val="clear" w:color="auto" w:fill="auto"/>
            <w:vAlign w:val="center"/>
            <w:hideMark/>
          </w:tcPr>
          <w:p w14:paraId="54095852"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6</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058E13D7"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w:t>
            </w:r>
            <w:r w:rsidRPr="00F541F0">
              <w:rPr>
                <w:rFonts w:eastAsia="Times New Roman" w:cs="Times New Roman"/>
                <w:i/>
                <w:iCs/>
                <w:color w:val="000000"/>
                <w:sz w:val="20"/>
                <w:szCs w:val="20"/>
                <w:lang w:val="id-ID" w:eastAsia="id-ID"/>
              </w:rPr>
              <w:t>molding head casing</w:t>
            </w:r>
          </w:p>
        </w:tc>
        <w:tc>
          <w:tcPr>
            <w:tcW w:w="1939" w:type="dxa"/>
            <w:tcBorders>
              <w:top w:val="nil"/>
              <w:left w:val="nil"/>
              <w:bottom w:val="single" w:sz="4" w:space="0" w:color="auto"/>
              <w:right w:val="single" w:sz="4" w:space="0" w:color="auto"/>
            </w:tcBorders>
            <w:shd w:val="clear" w:color="auto" w:fill="auto"/>
            <w:vAlign w:val="center"/>
            <w:hideMark/>
          </w:tcPr>
          <w:p w14:paraId="369BCE9C"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Memasukkan kuningan cair pada cetakan pasir</w:t>
            </w:r>
          </w:p>
        </w:tc>
        <w:tc>
          <w:tcPr>
            <w:tcW w:w="974" w:type="dxa"/>
            <w:tcBorders>
              <w:top w:val="nil"/>
              <w:left w:val="nil"/>
              <w:bottom w:val="single" w:sz="4" w:space="0" w:color="auto"/>
              <w:right w:val="single" w:sz="4" w:space="0" w:color="auto"/>
            </w:tcBorders>
            <w:shd w:val="clear" w:color="auto" w:fill="auto"/>
            <w:noWrap/>
            <w:vAlign w:val="center"/>
            <w:hideMark/>
          </w:tcPr>
          <w:p w14:paraId="125216A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2,983</w:t>
            </w:r>
          </w:p>
        </w:tc>
        <w:tc>
          <w:tcPr>
            <w:tcW w:w="1160" w:type="dxa"/>
            <w:tcBorders>
              <w:top w:val="nil"/>
              <w:left w:val="nil"/>
              <w:bottom w:val="single" w:sz="4" w:space="0" w:color="auto"/>
              <w:right w:val="single" w:sz="4" w:space="0" w:color="auto"/>
            </w:tcBorders>
            <w:shd w:val="clear" w:color="auto" w:fill="auto"/>
            <w:noWrap/>
            <w:vAlign w:val="center"/>
            <w:hideMark/>
          </w:tcPr>
          <w:p w14:paraId="723BF8A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889,8289</w:t>
            </w:r>
          </w:p>
        </w:tc>
        <w:tc>
          <w:tcPr>
            <w:tcW w:w="1260" w:type="dxa"/>
            <w:tcBorders>
              <w:top w:val="nil"/>
              <w:left w:val="nil"/>
              <w:bottom w:val="single" w:sz="4" w:space="0" w:color="auto"/>
              <w:right w:val="single" w:sz="4" w:space="0" w:color="auto"/>
            </w:tcBorders>
            <w:shd w:val="clear" w:color="auto" w:fill="auto"/>
            <w:noWrap/>
            <w:vAlign w:val="center"/>
            <w:hideMark/>
          </w:tcPr>
          <w:p w14:paraId="01BF25C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90,5603</w:t>
            </w:r>
          </w:p>
        </w:tc>
        <w:tc>
          <w:tcPr>
            <w:tcW w:w="980" w:type="dxa"/>
            <w:tcBorders>
              <w:top w:val="nil"/>
              <w:left w:val="nil"/>
              <w:bottom w:val="single" w:sz="4" w:space="0" w:color="auto"/>
              <w:right w:val="single" w:sz="4" w:space="0" w:color="auto"/>
            </w:tcBorders>
            <w:shd w:val="clear" w:color="auto" w:fill="auto"/>
            <w:noWrap/>
            <w:vAlign w:val="center"/>
            <w:hideMark/>
          </w:tcPr>
          <w:p w14:paraId="1D1896D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53605AC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7,090846</w:t>
            </w:r>
          </w:p>
        </w:tc>
        <w:tc>
          <w:tcPr>
            <w:tcW w:w="1180" w:type="dxa"/>
            <w:tcBorders>
              <w:top w:val="nil"/>
              <w:left w:val="nil"/>
              <w:bottom w:val="single" w:sz="4" w:space="0" w:color="auto"/>
              <w:right w:val="single" w:sz="4" w:space="0" w:color="auto"/>
            </w:tcBorders>
            <w:shd w:val="clear" w:color="auto" w:fill="auto"/>
            <w:noWrap/>
            <w:vAlign w:val="center"/>
            <w:hideMark/>
          </w:tcPr>
          <w:p w14:paraId="32876181"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35BC5F8B"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3A5B2CA6"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56CCBB63"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073DB210"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w:t>
            </w:r>
            <w:r w:rsidRPr="00F541F0">
              <w:rPr>
                <w:rFonts w:eastAsia="Times New Roman" w:cs="Times New Roman"/>
                <w:i/>
                <w:iCs/>
                <w:color w:val="000000"/>
                <w:sz w:val="20"/>
                <w:szCs w:val="20"/>
                <w:lang w:val="id-ID" w:eastAsia="id-ID"/>
              </w:rPr>
              <w:t>molding</w:t>
            </w:r>
            <w:r w:rsidRPr="00F541F0">
              <w:rPr>
                <w:rFonts w:eastAsia="Times New Roman" w:cs="Times New Roman"/>
                <w:color w:val="000000"/>
                <w:sz w:val="20"/>
                <w:szCs w:val="20"/>
                <w:lang w:val="id-ID" w:eastAsia="id-ID"/>
              </w:rPr>
              <w:t xml:space="preserve"> kuningan cair menjadi </w:t>
            </w:r>
            <w:r w:rsidRPr="00F541F0">
              <w:rPr>
                <w:rFonts w:eastAsia="Times New Roman" w:cs="Times New Roman"/>
                <w:i/>
                <w:iCs/>
                <w:color w:val="000000"/>
                <w:sz w:val="20"/>
                <w:szCs w:val="20"/>
                <w:lang w:val="id-ID" w:eastAsia="id-ID"/>
              </w:rPr>
              <w:t>head casing</w:t>
            </w:r>
          </w:p>
        </w:tc>
        <w:tc>
          <w:tcPr>
            <w:tcW w:w="974" w:type="dxa"/>
            <w:tcBorders>
              <w:top w:val="nil"/>
              <w:left w:val="nil"/>
              <w:bottom w:val="single" w:sz="4" w:space="0" w:color="auto"/>
              <w:right w:val="single" w:sz="4" w:space="0" w:color="auto"/>
            </w:tcBorders>
            <w:shd w:val="clear" w:color="auto" w:fill="auto"/>
            <w:noWrap/>
            <w:vAlign w:val="center"/>
            <w:hideMark/>
          </w:tcPr>
          <w:p w14:paraId="64E4D54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3,953</w:t>
            </w:r>
          </w:p>
        </w:tc>
        <w:tc>
          <w:tcPr>
            <w:tcW w:w="1160" w:type="dxa"/>
            <w:tcBorders>
              <w:top w:val="nil"/>
              <w:left w:val="nil"/>
              <w:bottom w:val="single" w:sz="4" w:space="0" w:color="auto"/>
              <w:right w:val="single" w:sz="4" w:space="0" w:color="auto"/>
            </w:tcBorders>
            <w:shd w:val="clear" w:color="auto" w:fill="auto"/>
            <w:noWrap/>
            <w:vAlign w:val="center"/>
            <w:hideMark/>
          </w:tcPr>
          <w:p w14:paraId="39D6A08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1562,6209</w:t>
            </w:r>
          </w:p>
        </w:tc>
        <w:tc>
          <w:tcPr>
            <w:tcW w:w="1260" w:type="dxa"/>
            <w:tcBorders>
              <w:top w:val="nil"/>
              <w:left w:val="nil"/>
              <w:bottom w:val="single" w:sz="4" w:space="0" w:color="auto"/>
              <w:right w:val="single" w:sz="4" w:space="0" w:color="auto"/>
            </w:tcBorders>
            <w:shd w:val="clear" w:color="auto" w:fill="auto"/>
            <w:noWrap/>
            <w:vAlign w:val="center"/>
            <w:hideMark/>
          </w:tcPr>
          <w:p w14:paraId="79D8C9B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157,1343</w:t>
            </w:r>
          </w:p>
        </w:tc>
        <w:tc>
          <w:tcPr>
            <w:tcW w:w="980" w:type="dxa"/>
            <w:tcBorders>
              <w:top w:val="nil"/>
              <w:left w:val="nil"/>
              <w:bottom w:val="single" w:sz="4" w:space="0" w:color="auto"/>
              <w:right w:val="single" w:sz="4" w:space="0" w:color="auto"/>
            </w:tcBorders>
            <w:shd w:val="clear" w:color="auto" w:fill="auto"/>
            <w:noWrap/>
            <w:vAlign w:val="center"/>
            <w:hideMark/>
          </w:tcPr>
          <w:p w14:paraId="0CC00CB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3EB46CA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2,232685</w:t>
            </w:r>
          </w:p>
        </w:tc>
        <w:tc>
          <w:tcPr>
            <w:tcW w:w="1180" w:type="dxa"/>
            <w:tcBorders>
              <w:top w:val="nil"/>
              <w:left w:val="nil"/>
              <w:bottom w:val="single" w:sz="4" w:space="0" w:color="auto"/>
              <w:right w:val="single" w:sz="4" w:space="0" w:color="auto"/>
            </w:tcBorders>
            <w:shd w:val="clear" w:color="auto" w:fill="auto"/>
            <w:noWrap/>
            <w:vAlign w:val="center"/>
            <w:hideMark/>
          </w:tcPr>
          <w:p w14:paraId="2AB9D20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479CB3AA" w14:textId="77777777" w:rsidTr="00F541F0">
        <w:trPr>
          <w:trHeight w:val="510"/>
          <w:jc w:val="center"/>
        </w:trPr>
        <w:tc>
          <w:tcPr>
            <w:tcW w:w="946" w:type="dxa"/>
            <w:vMerge/>
            <w:tcBorders>
              <w:top w:val="nil"/>
              <w:left w:val="single" w:sz="4" w:space="0" w:color="auto"/>
              <w:bottom w:val="single" w:sz="4" w:space="0" w:color="auto"/>
              <w:right w:val="single" w:sz="4" w:space="0" w:color="auto"/>
            </w:tcBorders>
            <w:vAlign w:val="center"/>
            <w:hideMark/>
          </w:tcPr>
          <w:p w14:paraId="16AA2606"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18817572"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398351E8"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Mengeluarkan </w:t>
            </w:r>
            <w:r w:rsidRPr="00F541F0">
              <w:rPr>
                <w:rFonts w:eastAsia="Times New Roman" w:cs="Times New Roman"/>
                <w:i/>
                <w:iCs/>
                <w:color w:val="000000"/>
                <w:sz w:val="20"/>
                <w:szCs w:val="20"/>
                <w:lang w:val="id-ID" w:eastAsia="id-ID"/>
              </w:rPr>
              <w:t>head casing</w:t>
            </w:r>
          </w:p>
        </w:tc>
        <w:tc>
          <w:tcPr>
            <w:tcW w:w="974" w:type="dxa"/>
            <w:tcBorders>
              <w:top w:val="nil"/>
              <w:left w:val="nil"/>
              <w:bottom w:val="single" w:sz="4" w:space="0" w:color="auto"/>
              <w:right w:val="single" w:sz="4" w:space="0" w:color="auto"/>
            </w:tcBorders>
            <w:shd w:val="clear" w:color="auto" w:fill="auto"/>
            <w:noWrap/>
            <w:vAlign w:val="center"/>
            <w:hideMark/>
          </w:tcPr>
          <w:p w14:paraId="7DEA13A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1,833</w:t>
            </w:r>
          </w:p>
        </w:tc>
        <w:tc>
          <w:tcPr>
            <w:tcW w:w="1160" w:type="dxa"/>
            <w:tcBorders>
              <w:top w:val="nil"/>
              <w:left w:val="nil"/>
              <w:bottom w:val="single" w:sz="4" w:space="0" w:color="auto"/>
              <w:right w:val="single" w:sz="4" w:space="0" w:color="auto"/>
            </w:tcBorders>
            <w:shd w:val="clear" w:color="auto" w:fill="auto"/>
            <w:noWrap/>
            <w:vAlign w:val="center"/>
            <w:hideMark/>
          </w:tcPr>
          <w:p w14:paraId="18012731"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335,9889</w:t>
            </w:r>
          </w:p>
        </w:tc>
        <w:tc>
          <w:tcPr>
            <w:tcW w:w="1260" w:type="dxa"/>
            <w:tcBorders>
              <w:top w:val="nil"/>
              <w:left w:val="nil"/>
              <w:bottom w:val="single" w:sz="4" w:space="0" w:color="auto"/>
              <w:right w:val="single" w:sz="4" w:space="0" w:color="auto"/>
            </w:tcBorders>
            <w:shd w:val="clear" w:color="auto" w:fill="auto"/>
            <w:noWrap/>
            <w:vAlign w:val="center"/>
            <w:hideMark/>
          </w:tcPr>
          <w:p w14:paraId="7F4952B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34,1311</w:t>
            </w:r>
          </w:p>
        </w:tc>
        <w:tc>
          <w:tcPr>
            <w:tcW w:w="980" w:type="dxa"/>
            <w:tcBorders>
              <w:top w:val="nil"/>
              <w:left w:val="nil"/>
              <w:bottom w:val="single" w:sz="4" w:space="0" w:color="auto"/>
              <w:right w:val="single" w:sz="4" w:space="0" w:color="auto"/>
            </w:tcBorders>
            <w:shd w:val="clear" w:color="auto" w:fill="auto"/>
            <w:noWrap/>
            <w:vAlign w:val="center"/>
            <w:hideMark/>
          </w:tcPr>
          <w:p w14:paraId="3AF86252"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65E0C43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6,336043</w:t>
            </w:r>
          </w:p>
        </w:tc>
        <w:tc>
          <w:tcPr>
            <w:tcW w:w="1180" w:type="dxa"/>
            <w:tcBorders>
              <w:top w:val="nil"/>
              <w:left w:val="nil"/>
              <w:bottom w:val="single" w:sz="4" w:space="0" w:color="auto"/>
              <w:right w:val="single" w:sz="4" w:space="0" w:color="auto"/>
            </w:tcBorders>
            <w:shd w:val="clear" w:color="auto" w:fill="auto"/>
            <w:noWrap/>
            <w:vAlign w:val="center"/>
            <w:hideMark/>
          </w:tcPr>
          <w:p w14:paraId="7AD48FC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49EEE604"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61A549A9"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1D07CE7C"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4F8928B6"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ke area pemotongan</w:t>
            </w:r>
          </w:p>
        </w:tc>
        <w:tc>
          <w:tcPr>
            <w:tcW w:w="974" w:type="dxa"/>
            <w:tcBorders>
              <w:top w:val="nil"/>
              <w:left w:val="nil"/>
              <w:bottom w:val="single" w:sz="4" w:space="0" w:color="auto"/>
              <w:right w:val="single" w:sz="4" w:space="0" w:color="auto"/>
            </w:tcBorders>
            <w:shd w:val="clear" w:color="auto" w:fill="auto"/>
            <w:noWrap/>
            <w:vAlign w:val="center"/>
            <w:hideMark/>
          </w:tcPr>
          <w:p w14:paraId="5BEBBAC3"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5,993</w:t>
            </w:r>
          </w:p>
        </w:tc>
        <w:tc>
          <w:tcPr>
            <w:tcW w:w="1160" w:type="dxa"/>
            <w:tcBorders>
              <w:top w:val="nil"/>
              <w:left w:val="nil"/>
              <w:bottom w:val="single" w:sz="4" w:space="0" w:color="auto"/>
              <w:right w:val="single" w:sz="4" w:space="0" w:color="auto"/>
            </w:tcBorders>
            <w:shd w:val="clear" w:color="auto" w:fill="auto"/>
            <w:noWrap/>
            <w:vAlign w:val="center"/>
            <w:hideMark/>
          </w:tcPr>
          <w:p w14:paraId="7D68B33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3591,6049</w:t>
            </w:r>
          </w:p>
        </w:tc>
        <w:tc>
          <w:tcPr>
            <w:tcW w:w="1260" w:type="dxa"/>
            <w:tcBorders>
              <w:top w:val="nil"/>
              <w:left w:val="nil"/>
              <w:bottom w:val="single" w:sz="4" w:space="0" w:color="auto"/>
              <w:right w:val="single" w:sz="4" w:space="0" w:color="auto"/>
            </w:tcBorders>
            <w:shd w:val="clear" w:color="auto" w:fill="auto"/>
            <w:noWrap/>
            <w:vAlign w:val="center"/>
            <w:hideMark/>
          </w:tcPr>
          <w:p w14:paraId="34B01FC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361,4383</w:t>
            </w:r>
          </w:p>
        </w:tc>
        <w:tc>
          <w:tcPr>
            <w:tcW w:w="980" w:type="dxa"/>
            <w:tcBorders>
              <w:top w:val="nil"/>
              <w:left w:val="nil"/>
              <w:bottom w:val="single" w:sz="4" w:space="0" w:color="auto"/>
              <w:right w:val="single" w:sz="4" w:space="0" w:color="auto"/>
            </w:tcBorders>
            <w:shd w:val="clear" w:color="auto" w:fill="auto"/>
            <w:noWrap/>
            <w:vAlign w:val="center"/>
            <w:hideMark/>
          </w:tcPr>
          <w:p w14:paraId="63C08E4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6D1F2A5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2,536816</w:t>
            </w:r>
          </w:p>
        </w:tc>
        <w:tc>
          <w:tcPr>
            <w:tcW w:w="1180" w:type="dxa"/>
            <w:tcBorders>
              <w:top w:val="nil"/>
              <w:left w:val="nil"/>
              <w:bottom w:val="single" w:sz="4" w:space="0" w:color="auto"/>
              <w:right w:val="single" w:sz="4" w:space="0" w:color="auto"/>
            </w:tcBorders>
            <w:shd w:val="clear" w:color="auto" w:fill="auto"/>
            <w:noWrap/>
            <w:vAlign w:val="center"/>
            <w:hideMark/>
          </w:tcPr>
          <w:p w14:paraId="5FA7F85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4CCC9FEA" w14:textId="77777777" w:rsidTr="00F541F0">
        <w:trPr>
          <w:trHeight w:val="765"/>
          <w:jc w:val="center"/>
        </w:trPr>
        <w:tc>
          <w:tcPr>
            <w:tcW w:w="946" w:type="dxa"/>
            <w:vMerge w:val="restart"/>
            <w:tcBorders>
              <w:top w:val="nil"/>
              <w:left w:val="single" w:sz="4" w:space="0" w:color="auto"/>
              <w:bottom w:val="single" w:sz="4" w:space="0" w:color="auto"/>
              <w:right w:val="single" w:sz="4" w:space="0" w:color="auto"/>
            </w:tcBorders>
            <w:shd w:val="clear" w:color="auto" w:fill="auto"/>
            <w:vAlign w:val="center"/>
            <w:hideMark/>
          </w:tcPr>
          <w:p w14:paraId="6CFAFB12"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7</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737ED6A6"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w:t>
            </w:r>
            <w:r w:rsidRPr="00F541F0">
              <w:rPr>
                <w:rFonts w:eastAsia="Times New Roman" w:cs="Times New Roman"/>
                <w:i/>
                <w:iCs/>
                <w:color w:val="000000"/>
                <w:sz w:val="20"/>
                <w:szCs w:val="20"/>
                <w:lang w:val="id-ID" w:eastAsia="id-ID"/>
              </w:rPr>
              <w:t>molding body casing</w:t>
            </w:r>
          </w:p>
        </w:tc>
        <w:tc>
          <w:tcPr>
            <w:tcW w:w="1939" w:type="dxa"/>
            <w:tcBorders>
              <w:top w:val="nil"/>
              <w:left w:val="nil"/>
              <w:bottom w:val="single" w:sz="4" w:space="0" w:color="auto"/>
              <w:right w:val="single" w:sz="4" w:space="0" w:color="auto"/>
            </w:tcBorders>
            <w:shd w:val="clear" w:color="auto" w:fill="auto"/>
            <w:vAlign w:val="center"/>
            <w:hideMark/>
          </w:tcPr>
          <w:p w14:paraId="63FD9AE9"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Memasukkan kuningan cair pada cetakan pasir</w:t>
            </w:r>
          </w:p>
        </w:tc>
        <w:tc>
          <w:tcPr>
            <w:tcW w:w="974" w:type="dxa"/>
            <w:tcBorders>
              <w:top w:val="nil"/>
              <w:left w:val="nil"/>
              <w:bottom w:val="single" w:sz="4" w:space="0" w:color="auto"/>
              <w:right w:val="single" w:sz="4" w:space="0" w:color="auto"/>
            </w:tcBorders>
            <w:shd w:val="clear" w:color="auto" w:fill="auto"/>
            <w:noWrap/>
            <w:vAlign w:val="center"/>
            <w:hideMark/>
          </w:tcPr>
          <w:p w14:paraId="132CB92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3,833</w:t>
            </w:r>
          </w:p>
        </w:tc>
        <w:tc>
          <w:tcPr>
            <w:tcW w:w="1160" w:type="dxa"/>
            <w:tcBorders>
              <w:top w:val="nil"/>
              <w:left w:val="nil"/>
              <w:bottom w:val="single" w:sz="4" w:space="0" w:color="auto"/>
              <w:right w:val="single" w:sz="4" w:space="0" w:color="auto"/>
            </w:tcBorders>
            <w:shd w:val="clear" w:color="auto" w:fill="auto"/>
            <w:noWrap/>
            <w:vAlign w:val="center"/>
            <w:hideMark/>
          </w:tcPr>
          <w:p w14:paraId="35C9001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1469,1889</w:t>
            </w:r>
          </w:p>
        </w:tc>
        <w:tc>
          <w:tcPr>
            <w:tcW w:w="1260" w:type="dxa"/>
            <w:tcBorders>
              <w:top w:val="nil"/>
              <w:left w:val="nil"/>
              <w:bottom w:val="single" w:sz="4" w:space="0" w:color="auto"/>
              <w:right w:val="single" w:sz="4" w:space="0" w:color="auto"/>
            </w:tcBorders>
            <w:shd w:val="clear" w:color="auto" w:fill="auto"/>
            <w:noWrap/>
            <w:vAlign w:val="center"/>
            <w:hideMark/>
          </w:tcPr>
          <w:p w14:paraId="7B14444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148,9767</w:t>
            </w:r>
          </w:p>
        </w:tc>
        <w:tc>
          <w:tcPr>
            <w:tcW w:w="980" w:type="dxa"/>
            <w:tcBorders>
              <w:top w:val="nil"/>
              <w:left w:val="nil"/>
              <w:bottom w:val="single" w:sz="4" w:space="0" w:color="auto"/>
              <w:right w:val="single" w:sz="4" w:space="0" w:color="auto"/>
            </w:tcBorders>
            <w:shd w:val="clear" w:color="auto" w:fill="auto"/>
            <w:noWrap/>
            <w:vAlign w:val="center"/>
            <w:hideMark/>
          </w:tcPr>
          <w:p w14:paraId="538CF352"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615F773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5,602574</w:t>
            </w:r>
          </w:p>
        </w:tc>
        <w:tc>
          <w:tcPr>
            <w:tcW w:w="1180" w:type="dxa"/>
            <w:tcBorders>
              <w:top w:val="nil"/>
              <w:left w:val="nil"/>
              <w:bottom w:val="single" w:sz="4" w:space="0" w:color="auto"/>
              <w:right w:val="single" w:sz="4" w:space="0" w:color="auto"/>
            </w:tcBorders>
            <w:shd w:val="clear" w:color="auto" w:fill="auto"/>
            <w:noWrap/>
            <w:vAlign w:val="center"/>
            <w:hideMark/>
          </w:tcPr>
          <w:p w14:paraId="266D5E6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19D180CA"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611FBACF"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194E7922"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7289D056"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w:t>
            </w:r>
            <w:r w:rsidRPr="00F541F0">
              <w:rPr>
                <w:rFonts w:eastAsia="Times New Roman" w:cs="Times New Roman"/>
                <w:i/>
                <w:iCs/>
                <w:color w:val="000000"/>
                <w:sz w:val="20"/>
                <w:szCs w:val="20"/>
                <w:lang w:val="id-ID" w:eastAsia="id-ID"/>
              </w:rPr>
              <w:t>molding</w:t>
            </w:r>
            <w:r w:rsidRPr="00F541F0">
              <w:rPr>
                <w:rFonts w:eastAsia="Times New Roman" w:cs="Times New Roman"/>
                <w:color w:val="000000"/>
                <w:sz w:val="20"/>
                <w:szCs w:val="20"/>
                <w:lang w:val="id-ID" w:eastAsia="id-ID"/>
              </w:rPr>
              <w:t xml:space="preserve"> kuningan cair menjadi </w:t>
            </w:r>
            <w:r w:rsidRPr="00F541F0">
              <w:rPr>
                <w:rFonts w:eastAsia="Times New Roman" w:cs="Times New Roman"/>
                <w:i/>
                <w:iCs/>
                <w:color w:val="000000"/>
                <w:sz w:val="20"/>
                <w:szCs w:val="20"/>
                <w:lang w:val="id-ID" w:eastAsia="id-ID"/>
              </w:rPr>
              <w:t>head casing</w:t>
            </w:r>
          </w:p>
        </w:tc>
        <w:tc>
          <w:tcPr>
            <w:tcW w:w="974" w:type="dxa"/>
            <w:tcBorders>
              <w:top w:val="nil"/>
              <w:left w:val="nil"/>
              <w:bottom w:val="single" w:sz="4" w:space="0" w:color="auto"/>
              <w:right w:val="single" w:sz="4" w:space="0" w:color="auto"/>
            </w:tcBorders>
            <w:shd w:val="clear" w:color="auto" w:fill="auto"/>
            <w:noWrap/>
            <w:vAlign w:val="center"/>
            <w:hideMark/>
          </w:tcPr>
          <w:p w14:paraId="2C0A5BE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4,982</w:t>
            </w:r>
          </w:p>
        </w:tc>
        <w:tc>
          <w:tcPr>
            <w:tcW w:w="1160" w:type="dxa"/>
            <w:tcBorders>
              <w:top w:val="nil"/>
              <w:left w:val="nil"/>
              <w:bottom w:val="single" w:sz="4" w:space="0" w:color="auto"/>
              <w:right w:val="single" w:sz="4" w:space="0" w:color="auto"/>
            </w:tcBorders>
            <w:shd w:val="clear" w:color="auto" w:fill="auto"/>
            <w:noWrap/>
            <w:vAlign w:val="center"/>
            <w:hideMark/>
          </w:tcPr>
          <w:p w14:paraId="247516C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2482,0324</w:t>
            </w:r>
          </w:p>
        </w:tc>
        <w:tc>
          <w:tcPr>
            <w:tcW w:w="1260" w:type="dxa"/>
            <w:tcBorders>
              <w:top w:val="nil"/>
              <w:left w:val="nil"/>
              <w:bottom w:val="single" w:sz="4" w:space="0" w:color="auto"/>
              <w:right w:val="single" w:sz="4" w:space="0" w:color="auto"/>
            </w:tcBorders>
            <w:shd w:val="clear" w:color="auto" w:fill="auto"/>
            <w:noWrap/>
            <w:vAlign w:val="center"/>
            <w:hideMark/>
          </w:tcPr>
          <w:p w14:paraId="3AF7599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249,7696</w:t>
            </w:r>
          </w:p>
        </w:tc>
        <w:tc>
          <w:tcPr>
            <w:tcW w:w="980" w:type="dxa"/>
            <w:tcBorders>
              <w:top w:val="nil"/>
              <w:left w:val="nil"/>
              <w:bottom w:val="single" w:sz="4" w:space="0" w:color="auto"/>
              <w:right w:val="single" w:sz="4" w:space="0" w:color="auto"/>
            </w:tcBorders>
            <w:shd w:val="clear" w:color="auto" w:fill="auto"/>
            <w:noWrap/>
            <w:vAlign w:val="center"/>
            <w:hideMark/>
          </w:tcPr>
          <w:p w14:paraId="3E34970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0293931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2,524318</w:t>
            </w:r>
          </w:p>
        </w:tc>
        <w:tc>
          <w:tcPr>
            <w:tcW w:w="1180" w:type="dxa"/>
            <w:tcBorders>
              <w:top w:val="nil"/>
              <w:left w:val="nil"/>
              <w:bottom w:val="single" w:sz="4" w:space="0" w:color="auto"/>
              <w:right w:val="single" w:sz="4" w:space="0" w:color="auto"/>
            </w:tcBorders>
            <w:shd w:val="clear" w:color="auto" w:fill="auto"/>
            <w:noWrap/>
            <w:vAlign w:val="center"/>
            <w:hideMark/>
          </w:tcPr>
          <w:p w14:paraId="727F544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0C332C07" w14:textId="77777777" w:rsidTr="00F541F0">
        <w:trPr>
          <w:trHeight w:val="510"/>
          <w:jc w:val="center"/>
        </w:trPr>
        <w:tc>
          <w:tcPr>
            <w:tcW w:w="946" w:type="dxa"/>
            <w:vMerge/>
            <w:tcBorders>
              <w:top w:val="nil"/>
              <w:left w:val="single" w:sz="4" w:space="0" w:color="auto"/>
              <w:bottom w:val="single" w:sz="4" w:space="0" w:color="auto"/>
              <w:right w:val="single" w:sz="4" w:space="0" w:color="auto"/>
            </w:tcBorders>
            <w:vAlign w:val="center"/>
            <w:hideMark/>
          </w:tcPr>
          <w:p w14:paraId="15469123"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4F3AB7B1"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1AA5E230"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Mengeluarkan </w:t>
            </w:r>
            <w:r w:rsidRPr="00F541F0">
              <w:rPr>
                <w:rFonts w:eastAsia="Times New Roman" w:cs="Times New Roman"/>
                <w:i/>
                <w:iCs/>
                <w:color w:val="000000"/>
                <w:sz w:val="20"/>
                <w:szCs w:val="20"/>
                <w:lang w:val="id-ID" w:eastAsia="id-ID"/>
              </w:rPr>
              <w:t>head casing</w:t>
            </w:r>
          </w:p>
        </w:tc>
        <w:tc>
          <w:tcPr>
            <w:tcW w:w="974" w:type="dxa"/>
            <w:tcBorders>
              <w:top w:val="nil"/>
              <w:left w:val="nil"/>
              <w:bottom w:val="single" w:sz="4" w:space="0" w:color="auto"/>
              <w:right w:val="single" w:sz="4" w:space="0" w:color="auto"/>
            </w:tcBorders>
            <w:shd w:val="clear" w:color="auto" w:fill="auto"/>
            <w:noWrap/>
            <w:vAlign w:val="center"/>
            <w:hideMark/>
          </w:tcPr>
          <w:p w14:paraId="68E2F99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2,851</w:t>
            </w:r>
          </w:p>
        </w:tc>
        <w:tc>
          <w:tcPr>
            <w:tcW w:w="1160" w:type="dxa"/>
            <w:tcBorders>
              <w:top w:val="nil"/>
              <w:left w:val="nil"/>
              <w:bottom w:val="single" w:sz="4" w:space="0" w:color="auto"/>
              <w:right w:val="single" w:sz="4" w:space="0" w:color="auto"/>
            </w:tcBorders>
            <w:shd w:val="clear" w:color="auto" w:fill="auto"/>
            <w:noWrap/>
            <w:vAlign w:val="center"/>
            <w:hideMark/>
          </w:tcPr>
          <w:p w14:paraId="668E11D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812,8201</w:t>
            </w:r>
          </w:p>
        </w:tc>
        <w:tc>
          <w:tcPr>
            <w:tcW w:w="1260" w:type="dxa"/>
            <w:tcBorders>
              <w:top w:val="nil"/>
              <w:left w:val="nil"/>
              <w:bottom w:val="single" w:sz="4" w:space="0" w:color="auto"/>
              <w:right w:val="single" w:sz="4" w:space="0" w:color="auto"/>
            </w:tcBorders>
            <w:shd w:val="clear" w:color="auto" w:fill="auto"/>
            <w:noWrap/>
            <w:vAlign w:val="center"/>
            <w:hideMark/>
          </w:tcPr>
          <w:p w14:paraId="7350165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82,6099</w:t>
            </w:r>
          </w:p>
        </w:tc>
        <w:tc>
          <w:tcPr>
            <w:tcW w:w="980" w:type="dxa"/>
            <w:tcBorders>
              <w:top w:val="nil"/>
              <w:left w:val="nil"/>
              <w:bottom w:val="single" w:sz="4" w:space="0" w:color="auto"/>
              <w:right w:val="single" w:sz="4" w:space="0" w:color="auto"/>
            </w:tcBorders>
            <w:shd w:val="clear" w:color="auto" w:fill="auto"/>
            <w:noWrap/>
            <w:vAlign w:val="center"/>
            <w:hideMark/>
          </w:tcPr>
          <w:p w14:paraId="6276C7C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01DAD69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6,53473</w:t>
            </w:r>
          </w:p>
        </w:tc>
        <w:tc>
          <w:tcPr>
            <w:tcW w:w="1180" w:type="dxa"/>
            <w:tcBorders>
              <w:top w:val="nil"/>
              <w:left w:val="nil"/>
              <w:bottom w:val="single" w:sz="4" w:space="0" w:color="auto"/>
              <w:right w:val="single" w:sz="4" w:space="0" w:color="auto"/>
            </w:tcBorders>
            <w:shd w:val="clear" w:color="auto" w:fill="auto"/>
            <w:noWrap/>
            <w:vAlign w:val="center"/>
            <w:hideMark/>
          </w:tcPr>
          <w:p w14:paraId="43681D2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671E9731"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222CBE45"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298C199C"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7EBF4684"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ke area pemotongan</w:t>
            </w:r>
          </w:p>
        </w:tc>
        <w:tc>
          <w:tcPr>
            <w:tcW w:w="974" w:type="dxa"/>
            <w:tcBorders>
              <w:top w:val="nil"/>
              <w:left w:val="nil"/>
              <w:bottom w:val="single" w:sz="4" w:space="0" w:color="auto"/>
              <w:right w:val="single" w:sz="4" w:space="0" w:color="auto"/>
            </w:tcBorders>
            <w:shd w:val="clear" w:color="auto" w:fill="auto"/>
            <w:noWrap/>
            <w:vAlign w:val="center"/>
            <w:hideMark/>
          </w:tcPr>
          <w:p w14:paraId="0B0135C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6,113</w:t>
            </w:r>
          </w:p>
        </w:tc>
        <w:tc>
          <w:tcPr>
            <w:tcW w:w="1160" w:type="dxa"/>
            <w:tcBorders>
              <w:top w:val="nil"/>
              <w:left w:val="nil"/>
              <w:bottom w:val="single" w:sz="4" w:space="0" w:color="auto"/>
              <w:right w:val="single" w:sz="4" w:space="0" w:color="auto"/>
            </w:tcBorders>
            <w:shd w:val="clear" w:color="auto" w:fill="auto"/>
            <w:noWrap/>
            <w:vAlign w:val="center"/>
            <w:hideMark/>
          </w:tcPr>
          <w:p w14:paraId="48790F0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3736,8769</w:t>
            </w:r>
          </w:p>
        </w:tc>
        <w:tc>
          <w:tcPr>
            <w:tcW w:w="1260" w:type="dxa"/>
            <w:tcBorders>
              <w:top w:val="nil"/>
              <w:left w:val="nil"/>
              <w:bottom w:val="single" w:sz="4" w:space="0" w:color="auto"/>
              <w:right w:val="single" w:sz="4" w:space="0" w:color="auto"/>
            </w:tcBorders>
            <w:shd w:val="clear" w:color="auto" w:fill="auto"/>
            <w:noWrap/>
            <w:vAlign w:val="center"/>
            <w:hideMark/>
          </w:tcPr>
          <w:p w14:paraId="67414891"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376,8175</w:t>
            </w:r>
          </w:p>
        </w:tc>
        <w:tc>
          <w:tcPr>
            <w:tcW w:w="980" w:type="dxa"/>
            <w:tcBorders>
              <w:top w:val="nil"/>
              <w:left w:val="nil"/>
              <w:bottom w:val="single" w:sz="4" w:space="0" w:color="auto"/>
              <w:right w:val="single" w:sz="4" w:space="0" w:color="auto"/>
            </w:tcBorders>
            <w:shd w:val="clear" w:color="auto" w:fill="auto"/>
            <w:noWrap/>
            <w:vAlign w:val="center"/>
            <w:hideMark/>
          </w:tcPr>
          <w:p w14:paraId="4E89CD2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179008E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3,350188</w:t>
            </w:r>
          </w:p>
        </w:tc>
        <w:tc>
          <w:tcPr>
            <w:tcW w:w="1180" w:type="dxa"/>
            <w:tcBorders>
              <w:top w:val="nil"/>
              <w:left w:val="nil"/>
              <w:bottom w:val="single" w:sz="4" w:space="0" w:color="auto"/>
              <w:right w:val="single" w:sz="4" w:space="0" w:color="auto"/>
            </w:tcBorders>
            <w:shd w:val="clear" w:color="auto" w:fill="auto"/>
            <w:noWrap/>
            <w:vAlign w:val="center"/>
            <w:hideMark/>
          </w:tcPr>
          <w:p w14:paraId="0BB2D83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77FEB68E" w14:textId="77777777" w:rsidTr="00F541F0">
        <w:trPr>
          <w:trHeight w:val="510"/>
          <w:jc w:val="center"/>
        </w:trPr>
        <w:tc>
          <w:tcPr>
            <w:tcW w:w="946" w:type="dxa"/>
            <w:vMerge w:val="restart"/>
            <w:tcBorders>
              <w:top w:val="nil"/>
              <w:left w:val="single" w:sz="4" w:space="0" w:color="auto"/>
              <w:bottom w:val="single" w:sz="4" w:space="0" w:color="auto"/>
              <w:right w:val="single" w:sz="4" w:space="0" w:color="auto"/>
            </w:tcBorders>
            <w:shd w:val="clear" w:color="auto" w:fill="auto"/>
            <w:vAlign w:val="center"/>
            <w:hideMark/>
          </w:tcPr>
          <w:p w14:paraId="1B9B1662"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8</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27B67070"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Pemotongan </w:t>
            </w:r>
            <w:r w:rsidRPr="00F541F0">
              <w:rPr>
                <w:rFonts w:eastAsia="Times New Roman" w:cs="Times New Roman"/>
                <w:i/>
                <w:iCs/>
                <w:color w:val="000000"/>
                <w:sz w:val="20"/>
                <w:szCs w:val="20"/>
                <w:lang w:val="id-ID" w:eastAsia="id-ID"/>
              </w:rPr>
              <w:t>head casing</w:t>
            </w:r>
          </w:p>
        </w:tc>
        <w:tc>
          <w:tcPr>
            <w:tcW w:w="1939" w:type="dxa"/>
            <w:tcBorders>
              <w:top w:val="nil"/>
              <w:left w:val="nil"/>
              <w:bottom w:val="single" w:sz="4" w:space="0" w:color="auto"/>
              <w:right w:val="single" w:sz="4" w:space="0" w:color="auto"/>
            </w:tcBorders>
            <w:shd w:val="clear" w:color="auto" w:fill="auto"/>
            <w:vAlign w:val="center"/>
            <w:hideMark/>
          </w:tcPr>
          <w:p w14:paraId="1D04536E"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Mengambil </w:t>
            </w:r>
            <w:r w:rsidRPr="00F541F0">
              <w:rPr>
                <w:rFonts w:eastAsia="Times New Roman" w:cs="Times New Roman"/>
                <w:i/>
                <w:iCs/>
                <w:color w:val="000000"/>
                <w:sz w:val="20"/>
                <w:szCs w:val="20"/>
                <w:lang w:val="id-ID" w:eastAsia="id-ID"/>
              </w:rPr>
              <w:t>head casing</w:t>
            </w:r>
          </w:p>
        </w:tc>
        <w:tc>
          <w:tcPr>
            <w:tcW w:w="974" w:type="dxa"/>
            <w:tcBorders>
              <w:top w:val="nil"/>
              <w:left w:val="nil"/>
              <w:bottom w:val="single" w:sz="4" w:space="0" w:color="auto"/>
              <w:right w:val="single" w:sz="4" w:space="0" w:color="auto"/>
            </w:tcBorders>
            <w:shd w:val="clear" w:color="auto" w:fill="auto"/>
            <w:noWrap/>
            <w:vAlign w:val="center"/>
            <w:hideMark/>
          </w:tcPr>
          <w:p w14:paraId="4A01552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1,049</w:t>
            </w:r>
          </w:p>
        </w:tc>
        <w:tc>
          <w:tcPr>
            <w:tcW w:w="1160" w:type="dxa"/>
            <w:tcBorders>
              <w:top w:val="nil"/>
              <w:left w:val="nil"/>
              <w:bottom w:val="single" w:sz="4" w:space="0" w:color="auto"/>
              <w:right w:val="single" w:sz="4" w:space="0" w:color="auto"/>
            </w:tcBorders>
            <w:shd w:val="clear" w:color="auto" w:fill="auto"/>
            <w:noWrap/>
            <w:vAlign w:val="center"/>
            <w:hideMark/>
          </w:tcPr>
          <w:p w14:paraId="302CFA8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110,0401</w:t>
            </w:r>
          </w:p>
        </w:tc>
        <w:tc>
          <w:tcPr>
            <w:tcW w:w="1260" w:type="dxa"/>
            <w:tcBorders>
              <w:top w:val="nil"/>
              <w:left w:val="nil"/>
              <w:bottom w:val="single" w:sz="4" w:space="0" w:color="auto"/>
              <w:right w:val="single" w:sz="4" w:space="0" w:color="auto"/>
            </w:tcBorders>
            <w:shd w:val="clear" w:color="auto" w:fill="auto"/>
            <w:noWrap/>
            <w:vAlign w:val="center"/>
            <w:hideMark/>
          </w:tcPr>
          <w:p w14:paraId="489512A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11,1997</w:t>
            </w:r>
          </w:p>
        </w:tc>
        <w:tc>
          <w:tcPr>
            <w:tcW w:w="980" w:type="dxa"/>
            <w:tcBorders>
              <w:top w:val="nil"/>
              <w:left w:val="nil"/>
              <w:bottom w:val="single" w:sz="4" w:space="0" w:color="auto"/>
              <w:right w:val="single" w:sz="4" w:space="0" w:color="auto"/>
            </w:tcBorders>
            <w:shd w:val="clear" w:color="auto" w:fill="auto"/>
            <w:noWrap/>
            <w:vAlign w:val="center"/>
            <w:hideMark/>
          </w:tcPr>
          <w:p w14:paraId="19FA185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2A84A2D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7,113407</w:t>
            </w:r>
          </w:p>
        </w:tc>
        <w:tc>
          <w:tcPr>
            <w:tcW w:w="1180" w:type="dxa"/>
            <w:tcBorders>
              <w:top w:val="nil"/>
              <w:left w:val="nil"/>
              <w:bottom w:val="single" w:sz="4" w:space="0" w:color="auto"/>
              <w:right w:val="single" w:sz="4" w:space="0" w:color="auto"/>
            </w:tcBorders>
            <w:shd w:val="clear" w:color="auto" w:fill="auto"/>
            <w:noWrap/>
            <w:vAlign w:val="center"/>
            <w:hideMark/>
          </w:tcPr>
          <w:p w14:paraId="3D68C94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5875EBC1" w14:textId="77777777" w:rsidTr="00F541F0">
        <w:trPr>
          <w:trHeight w:val="510"/>
          <w:jc w:val="center"/>
        </w:trPr>
        <w:tc>
          <w:tcPr>
            <w:tcW w:w="946" w:type="dxa"/>
            <w:vMerge/>
            <w:tcBorders>
              <w:top w:val="nil"/>
              <w:left w:val="single" w:sz="4" w:space="0" w:color="auto"/>
              <w:bottom w:val="single" w:sz="4" w:space="0" w:color="auto"/>
              <w:right w:val="single" w:sz="4" w:space="0" w:color="auto"/>
            </w:tcBorders>
            <w:vAlign w:val="center"/>
            <w:hideMark/>
          </w:tcPr>
          <w:p w14:paraId="01AE58E8"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18955E60"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35525528"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Pemotongan sisa cetakan </w:t>
            </w:r>
            <w:r w:rsidRPr="00F541F0">
              <w:rPr>
                <w:rFonts w:eastAsia="Times New Roman" w:cs="Times New Roman"/>
                <w:i/>
                <w:iCs/>
                <w:color w:val="000000"/>
                <w:sz w:val="20"/>
                <w:szCs w:val="20"/>
                <w:lang w:val="id-ID" w:eastAsia="id-ID"/>
              </w:rPr>
              <w:t>head casing</w:t>
            </w:r>
          </w:p>
        </w:tc>
        <w:tc>
          <w:tcPr>
            <w:tcW w:w="974" w:type="dxa"/>
            <w:tcBorders>
              <w:top w:val="nil"/>
              <w:left w:val="nil"/>
              <w:bottom w:val="single" w:sz="4" w:space="0" w:color="auto"/>
              <w:right w:val="single" w:sz="4" w:space="0" w:color="auto"/>
            </w:tcBorders>
            <w:shd w:val="clear" w:color="auto" w:fill="auto"/>
            <w:noWrap/>
            <w:vAlign w:val="center"/>
            <w:hideMark/>
          </w:tcPr>
          <w:p w14:paraId="3299A69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8,813</w:t>
            </w:r>
          </w:p>
        </w:tc>
        <w:tc>
          <w:tcPr>
            <w:tcW w:w="1160" w:type="dxa"/>
            <w:tcBorders>
              <w:top w:val="nil"/>
              <w:left w:val="nil"/>
              <w:bottom w:val="single" w:sz="4" w:space="0" w:color="auto"/>
              <w:right w:val="single" w:sz="4" w:space="0" w:color="auto"/>
            </w:tcBorders>
            <w:shd w:val="clear" w:color="auto" w:fill="auto"/>
            <w:noWrap/>
            <w:vAlign w:val="center"/>
            <w:hideMark/>
          </w:tcPr>
          <w:p w14:paraId="4B97C3A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7766,8969</w:t>
            </w:r>
          </w:p>
        </w:tc>
        <w:tc>
          <w:tcPr>
            <w:tcW w:w="1260" w:type="dxa"/>
            <w:tcBorders>
              <w:top w:val="nil"/>
              <w:left w:val="nil"/>
              <w:bottom w:val="single" w:sz="4" w:space="0" w:color="auto"/>
              <w:right w:val="single" w:sz="4" w:space="0" w:color="auto"/>
            </w:tcBorders>
            <w:shd w:val="clear" w:color="auto" w:fill="auto"/>
            <w:noWrap/>
            <w:vAlign w:val="center"/>
            <w:hideMark/>
          </w:tcPr>
          <w:p w14:paraId="183968E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778,3535</w:t>
            </w:r>
          </w:p>
        </w:tc>
        <w:tc>
          <w:tcPr>
            <w:tcW w:w="980" w:type="dxa"/>
            <w:tcBorders>
              <w:top w:val="nil"/>
              <w:left w:val="nil"/>
              <w:bottom w:val="single" w:sz="4" w:space="0" w:color="auto"/>
              <w:right w:val="single" w:sz="4" w:space="0" w:color="auto"/>
            </w:tcBorders>
            <w:shd w:val="clear" w:color="auto" w:fill="auto"/>
            <w:noWrap/>
            <w:vAlign w:val="center"/>
            <w:hideMark/>
          </w:tcPr>
          <w:p w14:paraId="6D7A6F8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0D16B4A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0,856872</w:t>
            </w:r>
          </w:p>
        </w:tc>
        <w:tc>
          <w:tcPr>
            <w:tcW w:w="1180" w:type="dxa"/>
            <w:tcBorders>
              <w:top w:val="nil"/>
              <w:left w:val="nil"/>
              <w:bottom w:val="single" w:sz="4" w:space="0" w:color="auto"/>
              <w:right w:val="single" w:sz="4" w:space="0" w:color="auto"/>
            </w:tcBorders>
            <w:shd w:val="clear" w:color="auto" w:fill="auto"/>
            <w:noWrap/>
            <w:vAlign w:val="center"/>
            <w:hideMark/>
          </w:tcPr>
          <w:p w14:paraId="3B1CBC7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0D2867FC"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3EE22780"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051231EB"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2611C4BD"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head casing ke area </w:t>
            </w:r>
            <w:r w:rsidRPr="00F541F0">
              <w:rPr>
                <w:rFonts w:eastAsia="Times New Roman" w:cs="Times New Roman"/>
                <w:i/>
                <w:iCs/>
                <w:color w:val="000000"/>
                <w:sz w:val="20"/>
                <w:szCs w:val="20"/>
                <w:lang w:val="id-ID" w:eastAsia="id-ID"/>
              </w:rPr>
              <w:t>shotblast</w:t>
            </w:r>
          </w:p>
        </w:tc>
        <w:tc>
          <w:tcPr>
            <w:tcW w:w="974" w:type="dxa"/>
            <w:tcBorders>
              <w:top w:val="nil"/>
              <w:left w:val="nil"/>
              <w:bottom w:val="single" w:sz="4" w:space="0" w:color="auto"/>
              <w:right w:val="single" w:sz="4" w:space="0" w:color="auto"/>
            </w:tcBorders>
            <w:shd w:val="clear" w:color="auto" w:fill="auto"/>
            <w:noWrap/>
            <w:vAlign w:val="center"/>
            <w:hideMark/>
          </w:tcPr>
          <w:p w14:paraId="12B53B43"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3,873</w:t>
            </w:r>
          </w:p>
        </w:tc>
        <w:tc>
          <w:tcPr>
            <w:tcW w:w="1160" w:type="dxa"/>
            <w:tcBorders>
              <w:top w:val="nil"/>
              <w:left w:val="nil"/>
              <w:bottom w:val="single" w:sz="4" w:space="0" w:color="auto"/>
              <w:right w:val="single" w:sz="4" w:space="0" w:color="auto"/>
            </w:tcBorders>
            <w:shd w:val="clear" w:color="auto" w:fill="auto"/>
            <w:noWrap/>
            <w:vAlign w:val="center"/>
            <w:hideMark/>
          </w:tcPr>
          <w:p w14:paraId="4DAF4072"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1500,0129</w:t>
            </w:r>
          </w:p>
        </w:tc>
        <w:tc>
          <w:tcPr>
            <w:tcW w:w="1260" w:type="dxa"/>
            <w:tcBorders>
              <w:top w:val="nil"/>
              <w:left w:val="nil"/>
              <w:bottom w:val="single" w:sz="4" w:space="0" w:color="auto"/>
              <w:right w:val="single" w:sz="4" w:space="0" w:color="auto"/>
            </w:tcBorders>
            <w:shd w:val="clear" w:color="auto" w:fill="auto"/>
            <w:noWrap/>
            <w:vAlign w:val="center"/>
            <w:hideMark/>
          </w:tcPr>
          <w:p w14:paraId="57483DB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152,2871</w:t>
            </w:r>
          </w:p>
        </w:tc>
        <w:tc>
          <w:tcPr>
            <w:tcW w:w="980" w:type="dxa"/>
            <w:tcBorders>
              <w:top w:val="nil"/>
              <w:left w:val="nil"/>
              <w:bottom w:val="single" w:sz="4" w:space="0" w:color="auto"/>
              <w:right w:val="single" w:sz="4" w:space="0" w:color="auto"/>
            </w:tcBorders>
            <w:shd w:val="clear" w:color="auto" w:fill="auto"/>
            <w:noWrap/>
            <w:vAlign w:val="center"/>
            <w:hideMark/>
          </w:tcPr>
          <w:p w14:paraId="0974695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51F978C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6,095441</w:t>
            </w:r>
          </w:p>
        </w:tc>
        <w:tc>
          <w:tcPr>
            <w:tcW w:w="1180" w:type="dxa"/>
            <w:tcBorders>
              <w:top w:val="nil"/>
              <w:left w:val="nil"/>
              <w:bottom w:val="single" w:sz="4" w:space="0" w:color="auto"/>
              <w:right w:val="single" w:sz="4" w:space="0" w:color="auto"/>
            </w:tcBorders>
            <w:shd w:val="clear" w:color="auto" w:fill="auto"/>
            <w:noWrap/>
            <w:vAlign w:val="center"/>
            <w:hideMark/>
          </w:tcPr>
          <w:p w14:paraId="6A9C670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584E6C0E" w14:textId="77777777" w:rsidTr="00F541F0">
        <w:trPr>
          <w:trHeight w:val="510"/>
          <w:jc w:val="center"/>
        </w:trPr>
        <w:tc>
          <w:tcPr>
            <w:tcW w:w="946" w:type="dxa"/>
            <w:vMerge w:val="restart"/>
            <w:tcBorders>
              <w:top w:val="nil"/>
              <w:left w:val="single" w:sz="4" w:space="0" w:color="auto"/>
              <w:bottom w:val="single" w:sz="4" w:space="0" w:color="auto"/>
              <w:right w:val="single" w:sz="4" w:space="0" w:color="auto"/>
            </w:tcBorders>
            <w:shd w:val="clear" w:color="auto" w:fill="auto"/>
            <w:vAlign w:val="center"/>
            <w:hideMark/>
          </w:tcPr>
          <w:p w14:paraId="6229E11F"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9</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7BAE5366"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Pemotongan 1 </w:t>
            </w:r>
            <w:r w:rsidRPr="00F541F0">
              <w:rPr>
                <w:rFonts w:eastAsia="Times New Roman" w:cs="Times New Roman"/>
                <w:i/>
                <w:iCs/>
                <w:color w:val="000000"/>
                <w:sz w:val="20"/>
                <w:szCs w:val="20"/>
                <w:lang w:val="id-ID" w:eastAsia="id-ID"/>
              </w:rPr>
              <w:t>body casing</w:t>
            </w:r>
          </w:p>
        </w:tc>
        <w:tc>
          <w:tcPr>
            <w:tcW w:w="1939" w:type="dxa"/>
            <w:tcBorders>
              <w:top w:val="nil"/>
              <w:left w:val="nil"/>
              <w:bottom w:val="single" w:sz="4" w:space="0" w:color="auto"/>
              <w:right w:val="single" w:sz="4" w:space="0" w:color="auto"/>
            </w:tcBorders>
            <w:shd w:val="clear" w:color="auto" w:fill="auto"/>
            <w:vAlign w:val="center"/>
            <w:hideMark/>
          </w:tcPr>
          <w:p w14:paraId="69C27AE5"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Mengambil </w:t>
            </w:r>
            <w:r w:rsidRPr="00F541F0">
              <w:rPr>
                <w:rFonts w:eastAsia="Times New Roman" w:cs="Times New Roman"/>
                <w:i/>
                <w:iCs/>
                <w:color w:val="000000"/>
                <w:sz w:val="20"/>
                <w:szCs w:val="20"/>
                <w:lang w:val="id-ID" w:eastAsia="id-ID"/>
              </w:rPr>
              <w:t>body casing</w:t>
            </w:r>
          </w:p>
        </w:tc>
        <w:tc>
          <w:tcPr>
            <w:tcW w:w="974" w:type="dxa"/>
            <w:tcBorders>
              <w:top w:val="nil"/>
              <w:left w:val="nil"/>
              <w:bottom w:val="single" w:sz="4" w:space="0" w:color="auto"/>
              <w:right w:val="single" w:sz="4" w:space="0" w:color="auto"/>
            </w:tcBorders>
            <w:shd w:val="clear" w:color="auto" w:fill="auto"/>
            <w:noWrap/>
            <w:vAlign w:val="center"/>
            <w:hideMark/>
          </w:tcPr>
          <w:p w14:paraId="64F1935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1,484</w:t>
            </w:r>
          </w:p>
        </w:tc>
        <w:tc>
          <w:tcPr>
            <w:tcW w:w="1160" w:type="dxa"/>
            <w:tcBorders>
              <w:top w:val="nil"/>
              <w:left w:val="nil"/>
              <w:bottom w:val="single" w:sz="4" w:space="0" w:color="auto"/>
              <w:right w:val="single" w:sz="4" w:space="0" w:color="auto"/>
            </w:tcBorders>
            <w:shd w:val="clear" w:color="auto" w:fill="auto"/>
            <w:noWrap/>
            <w:vAlign w:val="center"/>
            <w:hideMark/>
          </w:tcPr>
          <w:p w14:paraId="22AF070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220,2256</w:t>
            </w:r>
          </w:p>
        </w:tc>
        <w:tc>
          <w:tcPr>
            <w:tcW w:w="1260" w:type="dxa"/>
            <w:tcBorders>
              <w:top w:val="nil"/>
              <w:left w:val="nil"/>
              <w:bottom w:val="single" w:sz="4" w:space="0" w:color="auto"/>
              <w:right w:val="single" w:sz="4" w:space="0" w:color="auto"/>
            </w:tcBorders>
            <w:shd w:val="clear" w:color="auto" w:fill="auto"/>
            <w:noWrap/>
            <w:vAlign w:val="center"/>
            <w:hideMark/>
          </w:tcPr>
          <w:p w14:paraId="2FADE393"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22,3682</w:t>
            </w:r>
          </w:p>
        </w:tc>
        <w:tc>
          <w:tcPr>
            <w:tcW w:w="980" w:type="dxa"/>
            <w:tcBorders>
              <w:top w:val="nil"/>
              <w:left w:val="nil"/>
              <w:bottom w:val="single" w:sz="4" w:space="0" w:color="auto"/>
              <w:right w:val="single" w:sz="4" w:space="0" w:color="auto"/>
            </w:tcBorders>
            <w:shd w:val="clear" w:color="auto" w:fill="auto"/>
            <w:noWrap/>
            <w:vAlign w:val="center"/>
            <w:hideMark/>
          </w:tcPr>
          <w:p w14:paraId="3D00492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4F044E3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6,277926</w:t>
            </w:r>
          </w:p>
        </w:tc>
        <w:tc>
          <w:tcPr>
            <w:tcW w:w="1180" w:type="dxa"/>
            <w:tcBorders>
              <w:top w:val="nil"/>
              <w:left w:val="nil"/>
              <w:bottom w:val="single" w:sz="4" w:space="0" w:color="auto"/>
              <w:right w:val="single" w:sz="4" w:space="0" w:color="auto"/>
            </w:tcBorders>
            <w:shd w:val="clear" w:color="auto" w:fill="auto"/>
            <w:noWrap/>
            <w:vAlign w:val="center"/>
            <w:hideMark/>
          </w:tcPr>
          <w:p w14:paraId="7338778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64F996AC"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53943239"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77578613"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73BF9124"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Pemotongan sisa cetakan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bagian sisi</w:t>
            </w:r>
          </w:p>
        </w:tc>
        <w:tc>
          <w:tcPr>
            <w:tcW w:w="974" w:type="dxa"/>
            <w:tcBorders>
              <w:top w:val="nil"/>
              <w:left w:val="nil"/>
              <w:bottom w:val="single" w:sz="4" w:space="0" w:color="auto"/>
              <w:right w:val="single" w:sz="4" w:space="0" w:color="auto"/>
            </w:tcBorders>
            <w:shd w:val="clear" w:color="auto" w:fill="auto"/>
            <w:noWrap/>
            <w:vAlign w:val="center"/>
            <w:hideMark/>
          </w:tcPr>
          <w:p w14:paraId="1730173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9,785</w:t>
            </w:r>
          </w:p>
        </w:tc>
        <w:tc>
          <w:tcPr>
            <w:tcW w:w="1160" w:type="dxa"/>
            <w:tcBorders>
              <w:top w:val="nil"/>
              <w:left w:val="nil"/>
              <w:bottom w:val="single" w:sz="4" w:space="0" w:color="auto"/>
              <w:right w:val="single" w:sz="4" w:space="0" w:color="auto"/>
            </w:tcBorders>
            <w:shd w:val="clear" w:color="auto" w:fill="auto"/>
            <w:noWrap/>
            <w:vAlign w:val="center"/>
            <w:hideMark/>
          </w:tcPr>
          <w:p w14:paraId="2AF7DD5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9574,6225</w:t>
            </w:r>
          </w:p>
        </w:tc>
        <w:tc>
          <w:tcPr>
            <w:tcW w:w="1260" w:type="dxa"/>
            <w:tcBorders>
              <w:top w:val="nil"/>
              <w:left w:val="nil"/>
              <w:bottom w:val="single" w:sz="4" w:space="0" w:color="auto"/>
              <w:right w:val="single" w:sz="4" w:space="0" w:color="auto"/>
            </w:tcBorders>
            <w:shd w:val="clear" w:color="auto" w:fill="auto"/>
            <w:noWrap/>
            <w:vAlign w:val="center"/>
            <w:hideMark/>
          </w:tcPr>
          <w:p w14:paraId="01F43C1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960,1943</w:t>
            </w:r>
          </w:p>
        </w:tc>
        <w:tc>
          <w:tcPr>
            <w:tcW w:w="980" w:type="dxa"/>
            <w:tcBorders>
              <w:top w:val="nil"/>
              <w:left w:val="nil"/>
              <w:bottom w:val="single" w:sz="4" w:space="0" w:color="auto"/>
              <w:right w:val="single" w:sz="4" w:space="0" w:color="auto"/>
            </w:tcBorders>
            <w:shd w:val="clear" w:color="auto" w:fill="auto"/>
            <w:noWrap/>
            <w:vAlign w:val="center"/>
            <w:hideMark/>
          </w:tcPr>
          <w:p w14:paraId="11B0EE4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4BB20A0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1,141371</w:t>
            </w:r>
          </w:p>
        </w:tc>
        <w:tc>
          <w:tcPr>
            <w:tcW w:w="1180" w:type="dxa"/>
            <w:tcBorders>
              <w:top w:val="nil"/>
              <w:left w:val="nil"/>
              <w:bottom w:val="single" w:sz="4" w:space="0" w:color="auto"/>
              <w:right w:val="single" w:sz="4" w:space="0" w:color="auto"/>
            </w:tcBorders>
            <w:shd w:val="clear" w:color="auto" w:fill="auto"/>
            <w:noWrap/>
            <w:vAlign w:val="center"/>
            <w:hideMark/>
          </w:tcPr>
          <w:p w14:paraId="0837EFD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5A3700FC"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561636D3"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2D421D89"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5C73E54A"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Memindahkan head casing ke area pemotongan 2</w:t>
            </w:r>
          </w:p>
        </w:tc>
        <w:tc>
          <w:tcPr>
            <w:tcW w:w="974" w:type="dxa"/>
            <w:tcBorders>
              <w:top w:val="nil"/>
              <w:left w:val="nil"/>
              <w:bottom w:val="single" w:sz="4" w:space="0" w:color="auto"/>
              <w:right w:val="single" w:sz="4" w:space="0" w:color="auto"/>
            </w:tcBorders>
            <w:shd w:val="clear" w:color="auto" w:fill="auto"/>
            <w:noWrap/>
            <w:vAlign w:val="center"/>
            <w:hideMark/>
          </w:tcPr>
          <w:p w14:paraId="65301D8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4,893</w:t>
            </w:r>
          </w:p>
        </w:tc>
        <w:tc>
          <w:tcPr>
            <w:tcW w:w="1160" w:type="dxa"/>
            <w:tcBorders>
              <w:top w:val="nil"/>
              <w:left w:val="nil"/>
              <w:bottom w:val="single" w:sz="4" w:space="0" w:color="auto"/>
              <w:right w:val="single" w:sz="4" w:space="0" w:color="auto"/>
            </w:tcBorders>
            <w:shd w:val="clear" w:color="auto" w:fill="auto"/>
            <w:noWrap/>
            <w:vAlign w:val="center"/>
            <w:hideMark/>
          </w:tcPr>
          <w:p w14:paraId="01E98F2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2394,1449</w:t>
            </w:r>
          </w:p>
        </w:tc>
        <w:tc>
          <w:tcPr>
            <w:tcW w:w="1260" w:type="dxa"/>
            <w:tcBorders>
              <w:top w:val="nil"/>
              <w:left w:val="nil"/>
              <w:bottom w:val="single" w:sz="4" w:space="0" w:color="auto"/>
              <w:right w:val="single" w:sz="4" w:space="0" w:color="auto"/>
            </w:tcBorders>
            <w:shd w:val="clear" w:color="auto" w:fill="auto"/>
            <w:noWrap/>
            <w:vAlign w:val="center"/>
            <w:hideMark/>
          </w:tcPr>
          <w:p w14:paraId="7824723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243,6123</w:t>
            </w:r>
          </w:p>
        </w:tc>
        <w:tc>
          <w:tcPr>
            <w:tcW w:w="980" w:type="dxa"/>
            <w:tcBorders>
              <w:top w:val="nil"/>
              <w:left w:val="nil"/>
              <w:bottom w:val="single" w:sz="4" w:space="0" w:color="auto"/>
              <w:right w:val="single" w:sz="4" w:space="0" w:color="auto"/>
            </w:tcBorders>
            <w:shd w:val="clear" w:color="auto" w:fill="auto"/>
            <w:noWrap/>
            <w:vAlign w:val="center"/>
            <w:hideMark/>
          </w:tcPr>
          <w:p w14:paraId="293FE0D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12A2402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7,01346</w:t>
            </w:r>
          </w:p>
        </w:tc>
        <w:tc>
          <w:tcPr>
            <w:tcW w:w="1180" w:type="dxa"/>
            <w:tcBorders>
              <w:top w:val="nil"/>
              <w:left w:val="nil"/>
              <w:bottom w:val="single" w:sz="4" w:space="0" w:color="auto"/>
              <w:right w:val="single" w:sz="4" w:space="0" w:color="auto"/>
            </w:tcBorders>
            <w:shd w:val="clear" w:color="auto" w:fill="auto"/>
            <w:noWrap/>
            <w:vAlign w:val="center"/>
            <w:hideMark/>
          </w:tcPr>
          <w:p w14:paraId="7583BEA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3AD989F1" w14:textId="77777777" w:rsidTr="00F541F0">
        <w:trPr>
          <w:trHeight w:val="510"/>
          <w:jc w:val="center"/>
        </w:trPr>
        <w:tc>
          <w:tcPr>
            <w:tcW w:w="946" w:type="dxa"/>
            <w:vMerge w:val="restart"/>
            <w:tcBorders>
              <w:top w:val="nil"/>
              <w:left w:val="single" w:sz="4" w:space="0" w:color="auto"/>
              <w:bottom w:val="single" w:sz="4" w:space="0" w:color="auto"/>
              <w:right w:val="single" w:sz="4" w:space="0" w:color="auto"/>
            </w:tcBorders>
            <w:shd w:val="clear" w:color="auto" w:fill="auto"/>
            <w:vAlign w:val="center"/>
            <w:hideMark/>
          </w:tcPr>
          <w:p w14:paraId="0B2DB36B"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10</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7348CA9D"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Pemotongan 2 </w:t>
            </w:r>
            <w:r w:rsidRPr="00F541F0">
              <w:rPr>
                <w:rFonts w:eastAsia="Times New Roman" w:cs="Times New Roman"/>
                <w:i/>
                <w:iCs/>
                <w:color w:val="000000"/>
                <w:sz w:val="20"/>
                <w:szCs w:val="20"/>
                <w:lang w:val="id-ID" w:eastAsia="id-ID"/>
              </w:rPr>
              <w:t>body casing</w:t>
            </w:r>
          </w:p>
        </w:tc>
        <w:tc>
          <w:tcPr>
            <w:tcW w:w="1939" w:type="dxa"/>
            <w:tcBorders>
              <w:top w:val="nil"/>
              <w:left w:val="nil"/>
              <w:bottom w:val="single" w:sz="4" w:space="0" w:color="auto"/>
              <w:right w:val="single" w:sz="4" w:space="0" w:color="auto"/>
            </w:tcBorders>
            <w:shd w:val="clear" w:color="auto" w:fill="auto"/>
            <w:vAlign w:val="center"/>
            <w:hideMark/>
          </w:tcPr>
          <w:p w14:paraId="4A91D275"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Mengambil </w:t>
            </w:r>
            <w:r w:rsidRPr="00F541F0">
              <w:rPr>
                <w:rFonts w:eastAsia="Times New Roman" w:cs="Times New Roman"/>
                <w:i/>
                <w:iCs/>
                <w:color w:val="000000"/>
                <w:sz w:val="20"/>
                <w:szCs w:val="20"/>
                <w:lang w:val="id-ID" w:eastAsia="id-ID"/>
              </w:rPr>
              <w:t>body casing</w:t>
            </w:r>
          </w:p>
        </w:tc>
        <w:tc>
          <w:tcPr>
            <w:tcW w:w="974" w:type="dxa"/>
            <w:tcBorders>
              <w:top w:val="nil"/>
              <w:left w:val="nil"/>
              <w:bottom w:val="single" w:sz="4" w:space="0" w:color="auto"/>
              <w:right w:val="single" w:sz="4" w:space="0" w:color="auto"/>
            </w:tcBorders>
            <w:shd w:val="clear" w:color="auto" w:fill="auto"/>
            <w:noWrap/>
            <w:vAlign w:val="center"/>
            <w:hideMark/>
          </w:tcPr>
          <w:p w14:paraId="5743C23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1,411</w:t>
            </w:r>
          </w:p>
        </w:tc>
        <w:tc>
          <w:tcPr>
            <w:tcW w:w="1160" w:type="dxa"/>
            <w:tcBorders>
              <w:top w:val="nil"/>
              <w:left w:val="nil"/>
              <w:bottom w:val="single" w:sz="4" w:space="0" w:color="auto"/>
              <w:right w:val="single" w:sz="4" w:space="0" w:color="auto"/>
            </w:tcBorders>
            <w:shd w:val="clear" w:color="auto" w:fill="auto"/>
            <w:noWrap/>
            <w:vAlign w:val="center"/>
            <w:hideMark/>
          </w:tcPr>
          <w:p w14:paraId="5D7ED7E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199,0921</w:t>
            </w:r>
          </w:p>
        </w:tc>
        <w:tc>
          <w:tcPr>
            <w:tcW w:w="1260" w:type="dxa"/>
            <w:tcBorders>
              <w:top w:val="nil"/>
              <w:left w:val="nil"/>
              <w:bottom w:val="single" w:sz="4" w:space="0" w:color="auto"/>
              <w:right w:val="single" w:sz="4" w:space="0" w:color="auto"/>
            </w:tcBorders>
            <w:shd w:val="clear" w:color="auto" w:fill="auto"/>
            <w:noWrap/>
            <w:vAlign w:val="center"/>
            <w:hideMark/>
          </w:tcPr>
          <w:p w14:paraId="662C9E0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20,2571</w:t>
            </w:r>
          </w:p>
        </w:tc>
        <w:tc>
          <w:tcPr>
            <w:tcW w:w="980" w:type="dxa"/>
            <w:tcBorders>
              <w:top w:val="nil"/>
              <w:left w:val="nil"/>
              <w:bottom w:val="single" w:sz="4" w:space="0" w:color="auto"/>
              <w:right w:val="single" w:sz="4" w:space="0" w:color="auto"/>
            </w:tcBorders>
            <w:shd w:val="clear" w:color="auto" w:fill="auto"/>
            <w:noWrap/>
            <w:vAlign w:val="center"/>
            <w:hideMark/>
          </w:tcPr>
          <w:p w14:paraId="58B7D48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1F61124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6,989529</w:t>
            </w:r>
          </w:p>
        </w:tc>
        <w:tc>
          <w:tcPr>
            <w:tcW w:w="1180" w:type="dxa"/>
            <w:tcBorders>
              <w:top w:val="nil"/>
              <w:left w:val="nil"/>
              <w:bottom w:val="single" w:sz="4" w:space="0" w:color="auto"/>
              <w:right w:val="single" w:sz="4" w:space="0" w:color="auto"/>
            </w:tcBorders>
            <w:shd w:val="clear" w:color="auto" w:fill="auto"/>
            <w:noWrap/>
            <w:vAlign w:val="center"/>
            <w:hideMark/>
          </w:tcPr>
          <w:p w14:paraId="6A07732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5037660B"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468DB62C"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459284BC"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20FAF677"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Pemotongan sisa cetakan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bagian tengah</w:t>
            </w:r>
          </w:p>
        </w:tc>
        <w:tc>
          <w:tcPr>
            <w:tcW w:w="974" w:type="dxa"/>
            <w:tcBorders>
              <w:top w:val="nil"/>
              <w:left w:val="nil"/>
              <w:bottom w:val="single" w:sz="4" w:space="0" w:color="auto"/>
              <w:right w:val="single" w:sz="4" w:space="0" w:color="auto"/>
            </w:tcBorders>
            <w:shd w:val="clear" w:color="auto" w:fill="auto"/>
            <w:noWrap/>
            <w:vAlign w:val="center"/>
            <w:hideMark/>
          </w:tcPr>
          <w:p w14:paraId="56CE08B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7,273</w:t>
            </w:r>
          </w:p>
        </w:tc>
        <w:tc>
          <w:tcPr>
            <w:tcW w:w="1160" w:type="dxa"/>
            <w:tcBorders>
              <w:top w:val="nil"/>
              <w:left w:val="nil"/>
              <w:bottom w:val="single" w:sz="4" w:space="0" w:color="auto"/>
              <w:right w:val="single" w:sz="4" w:space="0" w:color="auto"/>
            </w:tcBorders>
            <w:shd w:val="clear" w:color="auto" w:fill="auto"/>
            <w:noWrap/>
            <w:vAlign w:val="center"/>
            <w:hideMark/>
          </w:tcPr>
          <w:p w14:paraId="393184B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5289,6529</w:t>
            </w:r>
          </w:p>
        </w:tc>
        <w:tc>
          <w:tcPr>
            <w:tcW w:w="1260" w:type="dxa"/>
            <w:tcBorders>
              <w:top w:val="nil"/>
              <w:left w:val="nil"/>
              <w:bottom w:val="single" w:sz="4" w:space="0" w:color="auto"/>
              <w:right w:val="single" w:sz="4" w:space="0" w:color="auto"/>
            </w:tcBorders>
            <w:shd w:val="clear" w:color="auto" w:fill="auto"/>
            <w:noWrap/>
            <w:vAlign w:val="center"/>
            <w:hideMark/>
          </w:tcPr>
          <w:p w14:paraId="3BBD1C5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533,1631</w:t>
            </w:r>
          </w:p>
        </w:tc>
        <w:tc>
          <w:tcPr>
            <w:tcW w:w="980" w:type="dxa"/>
            <w:tcBorders>
              <w:top w:val="nil"/>
              <w:left w:val="nil"/>
              <w:bottom w:val="single" w:sz="4" w:space="0" w:color="auto"/>
              <w:right w:val="single" w:sz="4" w:space="0" w:color="auto"/>
            </w:tcBorders>
            <w:shd w:val="clear" w:color="auto" w:fill="auto"/>
            <w:noWrap/>
            <w:vAlign w:val="center"/>
            <w:hideMark/>
          </w:tcPr>
          <w:p w14:paraId="60F56131"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409E6CF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3,174356</w:t>
            </w:r>
          </w:p>
        </w:tc>
        <w:tc>
          <w:tcPr>
            <w:tcW w:w="1180" w:type="dxa"/>
            <w:tcBorders>
              <w:top w:val="nil"/>
              <w:left w:val="nil"/>
              <w:bottom w:val="single" w:sz="4" w:space="0" w:color="auto"/>
              <w:right w:val="single" w:sz="4" w:space="0" w:color="auto"/>
            </w:tcBorders>
            <w:shd w:val="clear" w:color="auto" w:fill="auto"/>
            <w:noWrap/>
            <w:vAlign w:val="center"/>
            <w:hideMark/>
          </w:tcPr>
          <w:p w14:paraId="18C81E1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63C1E647"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7852A057"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14DE1C79"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27F712F8"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w:t>
            </w:r>
            <w:r w:rsidRPr="00F541F0">
              <w:rPr>
                <w:rFonts w:eastAsia="Times New Roman" w:cs="Times New Roman"/>
                <w:i/>
                <w:iCs/>
                <w:color w:val="000000"/>
                <w:sz w:val="20"/>
                <w:szCs w:val="20"/>
                <w:lang w:val="id-ID" w:eastAsia="id-ID"/>
              </w:rPr>
              <w:t>body</w:t>
            </w:r>
            <w:r w:rsidRPr="00F541F0">
              <w:rPr>
                <w:rFonts w:eastAsia="Times New Roman" w:cs="Times New Roman"/>
                <w:color w:val="000000"/>
                <w:sz w:val="20"/>
                <w:szCs w:val="20"/>
                <w:lang w:val="id-ID" w:eastAsia="id-ID"/>
              </w:rPr>
              <w:t xml:space="preserve"> </w:t>
            </w:r>
            <w:r w:rsidRPr="00F541F0">
              <w:rPr>
                <w:rFonts w:eastAsia="Times New Roman" w:cs="Times New Roman"/>
                <w:i/>
                <w:iCs/>
                <w:color w:val="000000"/>
                <w:sz w:val="20"/>
                <w:szCs w:val="20"/>
                <w:lang w:val="id-ID" w:eastAsia="id-ID"/>
              </w:rPr>
              <w:t>casing</w:t>
            </w:r>
            <w:r w:rsidRPr="00F541F0">
              <w:rPr>
                <w:rFonts w:eastAsia="Times New Roman" w:cs="Times New Roman"/>
                <w:color w:val="000000"/>
                <w:sz w:val="20"/>
                <w:szCs w:val="20"/>
                <w:lang w:val="id-ID" w:eastAsia="id-ID"/>
              </w:rPr>
              <w:t xml:space="preserve"> ke area </w:t>
            </w:r>
            <w:r w:rsidRPr="00F541F0">
              <w:rPr>
                <w:rFonts w:eastAsia="Times New Roman" w:cs="Times New Roman"/>
                <w:i/>
                <w:iCs/>
                <w:color w:val="000000"/>
                <w:sz w:val="20"/>
                <w:szCs w:val="20"/>
                <w:lang w:val="id-ID" w:eastAsia="id-ID"/>
              </w:rPr>
              <w:t>shotblast</w:t>
            </w:r>
          </w:p>
        </w:tc>
        <w:tc>
          <w:tcPr>
            <w:tcW w:w="974" w:type="dxa"/>
            <w:tcBorders>
              <w:top w:val="nil"/>
              <w:left w:val="nil"/>
              <w:bottom w:val="single" w:sz="4" w:space="0" w:color="auto"/>
              <w:right w:val="single" w:sz="4" w:space="0" w:color="auto"/>
            </w:tcBorders>
            <w:shd w:val="clear" w:color="auto" w:fill="auto"/>
            <w:noWrap/>
            <w:vAlign w:val="center"/>
            <w:hideMark/>
          </w:tcPr>
          <w:p w14:paraId="4C9F72B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4,873</w:t>
            </w:r>
          </w:p>
        </w:tc>
        <w:tc>
          <w:tcPr>
            <w:tcW w:w="1160" w:type="dxa"/>
            <w:tcBorders>
              <w:top w:val="nil"/>
              <w:left w:val="nil"/>
              <w:bottom w:val="single" w:sz="4" w:space="0" w:color="auto"/>
              <w:right w:val="single" w:sz="4" w:space="0" w:color="auto"/>
            </w:tcBorders>
            <w:shd w:val="clear" w:color="auto" w:fill="auto"/>
            <w:noWrap/>
            <w:vAlign w:val="center"/>
            <w:hideMark/>
          </w:tcPr>
          <w:p w14:paraId="1C016A72"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2374,6129</w:t>
            </w:r>
          </w:p>
        </w:tc>
        <w:tc>
          <w:tcPr>
            <w:tcW w:w="1260" w:type="dxa"/>
            <w:tcBorders>
              <w:top w:val="nil"/>
              <w:left w:val="nil"/>
              <w:bottom w:val="single" w:sz="4" w:space="0" w:color="auto"/>
              <w:right w:val="single" w:sz="4" w:space="0" w:color="auto"/>
            </w:tcBorders>
            <w:shd w:val="clear" w:color="auto" w:fill="auto"/>
            <w:noWrap/>
            <w:vAlign w:val="center"/>
            <w:hideMark/>
          </w:tcPr>
          <w:p w14:paraId="7D5D4A3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239,8671</w:t>
            </w:r>
          </w:p>
        </w:tc>
        <w:tc>
          <w:tcPr>
            <w:tcW w:w="980" w:type="dxa"/>
            <w:tcBorders>
              <w:top w:val="nil"/>
              <w:left w:val="nil"/>
              <w:bottom w:val="single" w:sz="4" w:space="0" w:color="auto"/>
              <w:right w:val="single" w:sz="4" w:space="0" w:color="auto"/>
            </w:tcBorders>
            <w:shd w:val="clear" w:color="auto" w:fill="auto"/>
            <w:noWrap/>
            <w:vAlign w:val="center"/>
            <w:hideMark/>
          </w:tcPr>
          <w:p w14:paraId="7EF4FFA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1800F4F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4,052551</w:t>
            </w:r>
          </w:p>
        </w:tc>
        <w:tc>
          <w:tcPr>
            <w:tcW w:w="1180" w:type="dxa"/>
            <w:tcBorders>
              <w:top w:val="nil"/>
              <w:left w:val="nil"/>
              <w:bottom w:val="single" w:sz="4" w:space="0" w:color="auto"/>
              <w:right w:val="single" w:sz="4" w:space="0" w:color="auto"/>
            </w:tcBorders>
            <w:shd w:val="clear" w:color="auto" w:fill="auto"/>
            <w:noWrap/>
            <w:vAlign w:val="center"/>
            <w:hideMark/>
          </w:tcPr>
          <w:p w14:paraId="77C1E02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7FF02E75" w14:textId="77777777" w:rsidTr="00F541F0">
        <w:trPr>
          <w:trHeight w:val="765"/>
          <w:jc w:val="center"/>
        </w:trPr>
        <w:tc>
          <w:tcPr>
            <w:tcW w:w="946" w:type="dxa"/>
            <w:vMerge w:val="restart"/>
            <w:tcBorders>
              <w:top w:val="nil"/>
              <w:left w:val="single" w:sz="4" w:space="0" w:color="auto"/>
              <w:bottom w:val="single" w:sz="4" w:space="0" w:color="auto"/>
              <w:right w:val="single" w:sz="4" w:space="0" w:color="auto"/>
            </w:tcBorders>
            <w:shd w:val="clear" w:color="auto" w:fill="auto"/>
            <w:vAlign w:val="center"/>
            <w:hideMark/>
          </w:tcPr>
          <w:p w14:paraId="20AC1A05"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lastRenderedPageBreak/>
              <w:t>11</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056EFEB2"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w:t>
            </w:r>
            <w:r w:rsidRPr="00F541F0">
              <w:rPr>
                <w:rFonts w:eastAsia="Times New Roman" w:cs="Times New Roman"/>
                <w:i/>
                <w:iCs/>
                <w:color w:val="000000"/>
                <w:sz w:val="20"/>
                <w:szCs w:val="20"/>
                <w:lang w:val="id-ID" w:eastAsia="id-ID"/>
              </w:rPr>
              <w:t xml:space="preserve">shotblast body </w:t>
            </w:r>
            <w:r w:rsidRPr="00F541F0">
              <w:rPr>
                <w:rFonts w:eastAsia="Times New Roman" w:cs="Times New Roman"/>
                <w:color w:val="000000"/>
                <w:sz w:val="20"/>
                <w:szCs w:val="20"/>
                <w:lang w:val="id-ID" w:eastAsia="id-ID"/>
              </w:rPr>
              <w:t xml:space="preserve">dan </w:t>
            </w:r>
            <w:r w:rsidRPr="00F541F0">
              <w:rPr>
                <w:rFonts w:eastAsia="Times New Roman" w:cs="Times New Roman"/>
                <w:i/>
                <w:iCs/>
                <w:color w:val="000000"/>
                <w:sz w:val="20"/>
                <w:szCs w:val="20"/>
                <w:lang w:val="id-ID" w:eastAsia="id-ID"/>
              </w:rPr>
              <w:t>head casing</w:t>
            </w:r>
          </w:p>
        </w:tc>
        <w:tc>
          <w:tcPr>
            <w:tcW w:w="1939" w:type="dxa"/>
            <w:tcBorders>
              <w:top w:val="nil"/>
              <w:left w:val="nil"/>
              <w:bottom w:val="single" w:sz="4" w:space="0" w:color="auto"/>
              <w:right w:val="single" w:sz="4" w:space="0" w:color="auto"/>
            </w:tcBorders>
            <w:shd w:val="clear" w:color="auto" w:fill="auto"/>
            <w:vAlign w:val="center"/>
            <w:hideMark/>
          </w:tcPr>
          <w:p w14:paraId="0E2DB414"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Memasukkan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 xml:space="preserve">ke mesin </w:t>
            </w:r>
            <w:r w:rsidRPr="00F541F0">
              <w:rPr>
                <w:rFonts w:eastAsia="Times New Roman" w:cs="Times New Roman"/>
                <w:i/>
                <w:iCs/>
                <w:color w:val="000000"/>
                <w:sz w:val="20"/>
                <w:szCs w:val="20"/>
                <w:lang w:val="id-ID" w:eastAsia="id-ID"/>
              </w:rPr>
              <w:t>shotblast</w:t>
            </w:r>
          </w:p>
        </w:tc>
        <w:tc>
          <w:tcPr>
            <w:tcW w:w="974" w:type="dxa"/>
            <w:tcBorders>
              <w:top w:val="nil"/>
              <w:left w:val="nil"/>
              <w:bottom w:val="single" w:sz="4" w:space="0" w:color="auto"/>
              <w:right w:val="single" w:sz="4" w:space="0" w:color="auto"/>
            </w:tcBorders>
            <w:shd w:val="clear" w:color="auto" w:fill="auto"/>
            <w:noWrap/>
            <w:vAlign w:val="center"/>
            <w:hideMark/>
          </w:tcPr>
          <w:p w14:paraId="0A622CB3"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3,845</w:t>
            </w:r>
          </w:p>
        </w:tc>
        <w:tc>
          <w:tcPr>
            <w:tcW w:w="1160" w:type="dxa"/>
            <w:tcBorders>
              <w:top w:val="nil"/>
              <w:left w:val="nil"/>
              <w:bottom w:val="single" w:sz="4" w:space="0" w:color="auto"/>
              <w:right w:val="single" w:sz="4" w:space="0" w:color="auto"/>
            </w:tcBorders>
            <w:shd w:val="clear" w:color="auto" w:fill="auto"/>
            <w:noWrap/>
            <w:vAlign w:val="center"/>
            <w:hideMark/>
          </w:tcPr>
          <w:p w14:paraId="735982C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1478,4025</w:t>
            </w:r>
          </w:p>
        </w:tc>
        <w:tc>
          <w:tcPr>
            <w:tcW w:w="1260" w:type="dxa"/>
            <w:tcBorders>
              <w:top w:val="nil"/>
              <w:left w:val="nil"/>
              <w:bottom w:val="single" w:sz="4" w:space="0" w:color="auto"/>
              <w:right w:val="single" w:sz="4" w:space="0" w:color="auto"/>
            </w:tcBorders>
            <w:shd w:val="clear" w:color="auto" w:fill="auto"/>
            <w:noWrap/>
            <w:vAlign w:val="center"/>
            <w:hideMark/>
          </w:tcPr>
          <w:p w14:paraId="4BFBE00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150,7615</w:t>
            </w:r>
          </w:p>
        </w:tc>
        <w:tc>
          <w:tcPr>
            <w:tcW w:w="980" w:type="dxa"/>
            <w:tcBorders>
              <w:top w:val="nil"/>
              <w:left w:val="nil"/>
              <w:bottom w:val="single" w:sz="4" w:space="0" w:color="auto"/>
              <w:right w:val="single" w:sz="4" w:space="0" w:color="auto"/>
            </w:tcBorders>
            <w:shd w:val="clear" w:color="auto" w:fill="auto"/>
            <w:noWrap/>
            <w:vAlign w:val="center"/>
            <w:hideMark/>
          </w:tcPr>
          <w:p w14:paraId="18CDE8E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2E6B90A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7,903802</w:t>
            </w:r>
          </w:p>
        </w:tc>
        <w:tc>
          <w:tcPr>
            <w:tcW w:w="1180" w:type="dxa"/>
            <w:tcBorders>
              <w:top w:val="nil"/>
              <w:left w:val="nil"/>
              <w:bottom w:val="single" w:sz="4" w:space="0" w:color="auto"/>
              <w:right w:val="single" w:sz="4" w:space="0" w:color="auto"/>
            </w:tcBorders>
            <w:shd w:val="clear" w:color="auto" w:fill="auto"/>
            <w:noWrap/>
            <w:vAlign w:val="center"/>
            <w:hideMark/>
          </w:tcPr>
          <w:p w14:paraId="6F99F24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211F3065"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3C334633"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1618EA92"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54EBA6EC"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Pembersihan permukaan </w:t>
            </w:r>
            <w:r w:rsidRPr="00F541F0">
              <w:rPr>
                <w:rFonts w:eastAsia="Times New Roman" w:cs="Times New Roman"/>
                <w:i/>
                <w:iCs/>
                <w:color w:val="000000"/>
                <w:sz w:val="20"/>
                <w:szCs w:val="20"/>
                <w:lang w:val="id-ID" w:eastAsia="id-ID"/>
              </w:rPr>
              <w:t xml:space="preserve">head casing </w:t>
            </w:r>
          </w:p>
        </w:tc>
        <w:tc>
          <w:tcPr>
            <w:tcW w:w="974" w:type="dxa"/>
            <w:tcBorders>
              <w:top w:val="nil"/>
              <w:left w:val="nil"/>
              <w:bottom w:val="single" w:sz="4" w:space="0" w:color="auto"/>
              <w:right w:val="single" w:sz="4" w:space="0" w:color="auto"/>
            </w:tcBorders>
            <w:shd w:val="clear" w:color="auto" w:fill="auto"/>
            <w:noWrap/>
            <w:vAlign w:val="center"/>
            <w:hideMark/>
          </w:tcPr>
          <w:p w14:paraId="6F6F9B4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306,913</w:t>
            </w:r>
          </w:p>
        </w:tc>
        <w:tc>
          <w:tcPr>
            <w:tcW w:w="1160" w:type="dxa"/>
            <w:tcBorders>
              <w:top w:val="nil"/>
              <w:left w:val="nil"/>
              <w:bottom w:val="single" w:sz="4" w:space="0" w:color="auto"/>
              <w:right w:val="single" w:sz="4" w:space="0" w:color="auto"/>
            </w:tcBorders>
            <w:shd w:val="clear" w:color="auto" w:fill="auto"/>
            <w:noWrap/>
            <w:vAlign w:val="center"/>
            <w:hideMark/>
          </w:tcPr>
          <w:p w14:paraId="27A5C492"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9419558,96</w:t>
            </w:r>
          </w:p>
        </w:tc>
        <w:tc>
          <w:tcPr>
            <w:tcW w:w="1260" w:type="dxa"/>
            <w:tcBorders>
              <w:top w:val="nil"/>
              <w:left w:val="nil"/>
              <w:bottom w:val="single" w:sz="4" w:space="0" w:color="auto"/>
              <w:right w:val="single" w:sz="4" w:space="0" w:color="auto"/>
            </w:tcBorders>
            <w:shd w:val="clear" w:color="auto" w:fill="auto"/>
            <w:noWrap/>
            <w:vAlign w:val="center"/>
            <w:hideMark/>
          </w:tcPr>
          <w:p w14:paraId="1D72E89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941958,6595</w:t>
            </w:r>
          </w:p>
        </w:tc>
        <w:tc>
          <w:tcPr>
            <w:tcW w:w="980" w:type="dxa"/>
            <w:tcBorders>
              <w:top w:val="nil"/>
              <w:left w:val="nil"/>
              <w:bottom w:val="single" w:sz="4" w:space="0" w:color="auto"/>
              <w:right w:val="single" w:sz="4" w:space="0" w:color="auto"/>
            </w:tcBorders>
            <w:shd w:val="clear" w:color="auto" w:fill="auto"/>
            <w:noWrap/>
            <w:vAlign w:val="center"/>
            <w:hideMark/>
          </w:tcPr>
          <w:p w14:paraId="5C518A4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3F3279B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0,001174</w:t>
            </w:r>
          </w:p>
        </w:tc>
        <w:tc>
          <w:tcPr>
            <w:tcW w:w="1180" w:type="dxa"/>
            <w:tcBorders>
              <w:top w:val="nil"/>
              <w:left w:val="nil"/>
              <w:bottom w:val="single" w:sz="4" w:space="0" w:color="auto"/>
              <w:right w:val="single" w:sz="4" w:space="0" w:color="auto"/>
            </w:tcBorders>
            <w:shd w:val="clear" w:color="auto" w:fill="auto"/>
            <w:noWrap/>
            <w:vAlign w:val="center"/>
            <w:hideMark/>
          </w:tcPr>
          <w:p w14:paraId="0E745CF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3E993BCE" w14:textId="77777777" w:rsidTr="00F541F0">
        <w:trPr>
          <w:trHeight w:val="1020"/>
          <w:jc w:val="center"/>
        </w:trPr>
        <w:tc>
          <w:tcPr>
            <w:tcW w:w="946" w:type="dxa"/>
            <w:vMerge/>
            <w:tcBorders>
              <w:top w:val="nil"/>
              <w:left w:val="single" w:sz="4" w:space="0" w:color="auto"/>
              <w:bottom w:val="single" w:sz="4" w:space="0" w:color="auto"/>
              <w:right w:val="single" w:sz="4" w:space="0" w:color="auto"/>
            </w:tcBorders>
            <w:vAlign w:val="center"/>
            <w:hideMark/>
          </w:tcPr>
          <w:p w14:paraId="4490632A"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72391F3E"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14707753"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 xml:space="preserve">dan </w:t>
            </w:r>
            <w:r w:rsidRPr="00F541F0">
              <w:rPr>
                <w:rFonts w:eastAsia="Times New Roman" w:cs="Times New Roman"/>
                <w:i/>
                <w:iCs/>
                <w:color w:val="000000"/>
                <w:sz w:val="20"/>
                <w:szCs w:val="20"/>
                <w:lang w:val="id-ID" w:eastAsia="id-ID"/>
              </w:rPr>
              <w:t xml:space="preserve">body casing </w:t>
            </w:r>
            <w:r w:rsidRPr="00F541F0">
              <w:rPr>
                <w:rFonts w:eastAsia="Times New Roman" w:cs="Times New Roman"/>
                <w:color w:val="000000"/>
                <w:sz w:val="20"/>
                <w:szCs w:val="20"/>
                <w:lang w:val="id-ID" w:eastAsia="id-ID"/>
              </w:rPr>
              <w:t>ke area penghalusan</w:t>
            </w:r>
          </w:p>
        </w:tc>
        <w:tc>
          <w:tcPr>
            <w:tcW w:w="974" w:type="dxa"/>
            <w:tcBorders>
              <w:top w:val="nil"/>
              <w:left w:val="nil"/>
              <w:bottom w:val="single" w:sz="4" w:space="0" w:color="auto"/>
              <w:right w:val="single" w:sz="4" w:space="0" w:color="auto"/>
            </w:tcBorders>
            <w:shd w:val="clear" w:color="auto" w:fill="auto"/>
            <w:noWrap/>
            <w:vAlign w:val="center"/>
            <w:hideMark/>
          </w:tcPr>
          <w:p w14:paraId="399E70E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6,833</w:t>
            </w:r>
          </w:p>
        </w:tc>
        <w:tc>
          <w:tcPr>
            <w:tcW w:w="1160" w:type="dxa"/>
            <w:tcBorders>
              <w:top w:val="nil"/>
              <w:left w:val="nil"/>
              <w:bottom w:val="single" w:sz="4" w:space="0" w:color="auto"/>
              <w:right w:val="single" w:sz="4" w:space="0" w:color="auto"/>
            </w:tcBorders>
            <w:shd w:val="clear" w:color="auto" w:fill="auto"/>
            <w:noWrap/>
            <w:vAlign w:val="center"/>
            <w:hideMark/>
          </w:tcPr>
          <w:p w14:paraId="0E5E789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4668,9889</w:t>
            </w:r>
          </w:p>
        </w:tc>
        <w:tc>
          <w:tcPr>
            <w:tcW w:w="1260" w:type="dxa"/>
            <w:tcBorders>
              <w:top w:val="nil"/>
              <w:left w:val="nil"/>
              <w:bottom w:val="single" w:sz="4" w:space="0" w:color="auto"/>
              <w:right w:val="single" w:sz="4" w:space="0" w:color="auto"/>
            </w:tcBorders>
            <w:shd w:val="clear" w:color="auto" w:fill="auto"/>
            <w:noWrap/>
            <w:vAlign w:val="center"/>
            <w:hideMark/>
          </w:tcPr>
          <w:p w14:paraId="5945A39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469,1947</w:t>
            </w:r>
          </w:p>
        </w:tc>
        <w:tc>
          <w:tcPr>
            <w:tcW w:w="980" w:type="dxa"/>
            <w:tcBorders>
              <w:top w:val="nil"/>
              <w:left w:val="nil"/>
              <w:bottom w:val="single" w:sz="4" w:space="0" w:color="auto"/>
              <w:right w:val="single" w:sz="4" w:space="0" w:color="auto"/>
            </w:tcBorders>
            <w:shd w:val="clear" w:color="auto" w:fill="auto"/>
            <w:noWrap/>
            <w:vAlign w:val="center"/>
            <w:hideMark/>
          </w:tcPr>
          <w:p w14:paraId="5FA24E3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709F9D2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1,966858</w:t>
            </w:r>
          </w:p>
        </w:tc>
        <w:tc>
          <w:tcPr>
            <w:tcW w:w="1180" w:type="dxa"/>
            <w:tcBorders>
              <w:top w:val="nil"/>
              <w:left w:val="nil"/>
              <w:bottom w:val="single" w:sz="4" w:space="0" w:color="auto"/>
              <w:right w:val="single" w:sz="4" w:space="0" w:color="auto"/>
            </w:tcBorders>
            <w:shd w:val="clear" w:color="auto" w:fill="auto"/>
            <w:noWrap/>
            <w:vAlign w:val="center"/>
            <w:hideMark/>
          </w:tcPr>
          <w:p w14:paraId="365D913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6E3DE9E0" w14:textId="77777777" w:rsidTr="00F541F0">
        <w:trPr>
          <w:trHeight w:val="765"/>
          <w:jc w:val="center"/>
        </w:trPr>
        <w:tc>
          <w:tcPr>
            <w:tcW w:w="946" w:type="dxa"/>
            <w:vMerge w:val="restart"/>
            <w:tcBorders>
              <w:top w:val="nil"/>
              <w:left w:val="single" w:sz="4" w:space="0" w:color="auto"/>
              <w:bottom w:val="single" w:sz="4" w:space="0" w:color="auto"/>
              <w:right w:val="single" w:sz="4" w:space="0" w:color="auto"/>
            </w:tcBorders>
            <w:shd w:val="clear" w:color="auto" w:fill="auto"/>
            <w:vAlign w:val="center"/>
            <w:hideMark/>
          </w:tcPr>
          <w:p w14:paraId="17983098"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12</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448CFA21"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Penghalusan  </w:t>
            </w:r>
            <w:r w:rsidRPr="00F541F0">
              <w:rPr>
                <w:rFonts w:eastAsia="Times New Roman" w:cs="Times New Roman"/>
                <w:i/>
                <w:iCs/>
                <w:color w:val="000000"/>
                <w:sz w:val="20"/>
                <w:szCs w:val="20"/>
                <w:lang w:val="id-ID" w:eastAsia="id-ID"/>
              </w:rPr>
              <w:t>head casing</w:t>
            </w:r>
          </w:p>
        </w:tc>
        <w:tc>
          <w:tcPr>
            <w:tcW w:w="1939" w:type="dxa"/>
            <w:tcBorders>
              <w:top w:val="nil"/>
              <w:left w:val="nil"/>
              <w:bottom w:val="single" w:sz="4" w:space="0" w:color="auto"/>
              <w:right w:val="single" w:sz="4" w:space="0" w:color="auto"/>
            </w:tcBorders>
            <w:shd w:val="clear" w:color="auto" w:fill="auto"/>
            <w:vAlign w:val="center"/>
            <w:hideMark/>
          </w:tcPr>
          <w:p w14:paraId="6F64A5B1"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Memasukkan </w:t>
            </w:r>
            <w:r w:rsidRPr="00F541F0">
              <w:rPr>
                <w:rFonts w:eastAsia="Times New Roman" w:cs="Times New Roman"/>
                <w:i/>
                <w:iCs/>
                <w:color w:val="000000"/>
                <w:sz w:val="20"/>
                <w:szCs w:val="20"/>
                <w:lang w:val="id-ID" w:eastAsia="id-ID"/>
              </w:rPr>
              <w:t>head casing</w:t>
            </w:r>
            <w:r w:rsidRPr="00F541F0">
              <w:rPr>
                <w:rFonts w:eastAsia="Times New Roman" w:cs="Times New Roman"/>
                <w:color w:val="000000"/>
                <w:sz w:val="20"/>
                <w:szCs w:val="20"/>
                <w:lang w:val="id-ID" w:eastAsia="id-ID"/>
              </w:rPr>
              <w:t xml:space="preserve"> ke mesin gerinda</w:t>
            </w:r>
          </w:p>
        </w:tc>
        <w:tc>
          <w:tcPr>
            <w:tcW w:w="974" w:type="dxa"/>
            <w:tcBorders>
              <w:top w:val="nil"/>
              <w:left w:val="nil"/>
              <w:bottom w:val="single" w:sz="4" w:space="0" w:color="auto"/>
              <w:right w:val="single" w:sz="4" w:space="0" w:color="auto"/>
            </w:tcBorders>
            <w:shd w:val="clear" w:color="auto" w:fill="auto"/>
            <w:noWrap/>
            <w:vAlign w:val="center"/>
            <w:hideMark/>
          </w:tcPr>
          <w:p w14:paraId="0335721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4,933</w:t>
            </w:r>
          </w:p>
        </w:tc>
        <w:tc>
          <w:tcPr>
            <w:tcW w:w="1160" w:type="dxa"/>
            <w:tcBorders>
              <w:top w:val="nil"/>
              <w:left w:val="nil"/>
              <w:bottom w:val="single" w:sz="4" w:space="0" w:color="auto"/>
              <w:right w:val="single" w:sz="4" w:space="0" w:color="auto"/>
            </w:tcBorders>
            <w:shd w:val="clear" w:color="auto" w:fill="auto"/>
            <w:noWrap/>
            <w:vAlign w:val="center"/>
            <w:hideMark/>
          </w:tcPr>
          <w:p w14:paraId="34676AE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2433,4489</w:t>
            </w:r>
          </w:p>
        </w:tc>
        <w:tc>
          <w:tcPr>
            <w:tcW w:w="1260" w:type="dxa"/>
            <w:tcBorders>
              <w:top w:val="nil"/>
              <w:left w:val="nil"/>
              <w:bottom w:val="single" w:sz="4" w:space="0" w:color="auto"/>
              <w:right w:val="single" w:sz="4" w:space="0" w:color="auto"/>
            </w:tcBorders>
            <w:shd w:val="clear" w:color="auto" w:fill="auto"/>
            <w:noWrap/>
            <w:vAlign w:val="center"/>
            <w:hideMark/>
          </w:tcPr>
          <w:p w14:paraId="7E7DB5E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246,1087</w:t>
            </w:r>
          </w:p>
        </w:tc>
        <w:tc>
          <w:tcPr>
            <w:tcW w:w="980" w:type="dxa"/>
            <w:tcBorders>
              <w:top w:val="nil"/>
              <w:left w:val="nil"/>
              <w:bottom w:val="single" w:sz="4" w:space="0" w:color="auto"/>
              <w:right w:val="single" w:sz="4" w:space="0" w:color="auto"/>
            </w:tcBorders>
            <w:shd w:val="clear" w:color="auto" w:fill="auto"/>
            <w:noWrap/>
            <w:vAlign w:val="center"/>
            <w:hideMark/>
          </w:tcPr>
          <w:p w14:paraId="37B84B6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3431FBF3"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4,543034</w:t>
            </w:r>
          </w:p>
        </w:tc>
        <w:tc>
          <w:tcPr>
            <w:tcW w:w="1180" w:type="dxa"/>
            <w:tcBorders>
              <w:top w:val="nil"/>
              <w:left w:val="nil"/>
              <w:bottom w:val="single" w:sz="4" w:space="0" w:color="auto"/>
              <w:right w:val="single" w:sz="4" w:space="0" w:color="auto"/>
            </w:tcBorders>
            <w:shd w:val="clear" w:color="auto" w:fill="auto"/>
            <w:noWrap/>
            <w:vAlign w:val="center"/>
            <w:hideMark/>
          </w:tcPr>
          <w:p w14:paraId="7C9B55F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72B2B28A" w14:textId="77777777" w:rsidTr="00F541F0">
        <w:trPr>
          <w:trHeight w:val="510"/>
          <w:jc w:val="center"/>
        </w:trPr>
        <w:tc>
          <w:tcPr>
            <w:tcW w:w="946" w:type="dxa"/>
            <w:vMerge/>
            <w:tcBorders>
              <w:top w:val="nil"/>
              <w:left w:val="single" w:sz="4" w:space="0" w:color="auto"/>
              <w:bottom w:val="single" w:sz="4" w:space="0" w:color="auto"/>
              <w:right w:val="single" w:sz="4" w:space="0" w:color="auto"/>
            </w:tcBorders>
            <w:vAlign w:val="center"/>
            <w:hideMark/>
          </w:tcPr>
          <w:p w14:paraId="58422E09"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7DECEC41"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0530636A"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penghalusan </w:t>
            </w:r>
            <w:r w:rsidRPr="00F541F0">
              <w:rPr>
                <w:rFonts w:eastAsia="Times New Roman" w:cs="Times New Roman"/>
                <w:i/>
                <w:iCs/>
                <w:color w:val="000000"/>
                <w:sz w:val="20"/>
                <w:szCs w:val="20"/>
                <w:lang w:val="id-ID" w:eastAsia="id-ID"/>
              </w:rPr>
              <w:t>head casing</w:t>
            </w:r>
          </w:p>
        </w:tc>
        <w:tc>
          <w:tcPr>
            <w:tcW w:w="974" w:type="dxa"/>
            <w:tcBorders>
              <w:top w:val="nil"/>
              <w:left w:val="nil"/>
              <w:bottom w:val="single" w:sz="4" w:space="0" w:color="auto"/>
              <w:right w:val="single" w:sz="4" w:space="0" w:color="auto"/>
            </w:tcBorders>
            <w:shd w:val="clear" w:color="auto" w:fill="auto"/>
            <w:noWrap/>
            <w:vAlign w:val="center"/>
            <w:hideMark/>
          </w:tcPr>
          <w:p w14:paraId="2C629F4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478,743</w:t>
            </w:r>
          </w:p>
        </w:tc>
        <w:tc>
          <w:tcPr>
            <w:tcW w:w="1160" w:type="dxa"/>
            <w:tcBorders>
              <w:top w:val="nil"/>
              <w:left w:val="nil"/>
              <w:bottom w:val="single" w:sz="4" w:space="0" w:color="auto"/>
              <w:right w:val="single" w:sz="4" w:space="0" w:color="auto"/>
            </w:tcBorders>
            <w:shd w:val="clear" w:color="auto" w:fill="auto"/>
            <w:noWrap/>
            <w:vAlign w:val="center"/>
            <w:hideMark/>
          </w:tcPr>
          <w:p w14:paraId="5E84D1A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22919486</w:t>
            </w:r>
          </w:p>
        </w:tc>
        <w:tc>
          <w:tcPr>
            <w:tcW w:w="1260" w:type="dxa"/>
            <w:tcBorders>
              <w:top w:val="nil"/>
              <w:left w:val="nil"/>
              <w:bottom w:val="single" w:sz="4" w:space="0" w:color="auto"/>
              <w:right w:val="single" w:sz="4" w:space="0" w:color="auto"/>
            </w:tcBorders>
            <w:shd w:val="clear" w:color="auto" w:fill="auto"/>
            <w:noWrap/>
            <w:vAlign w:val="center"/>
            <w:hideMark/>
          </w:tcPr>
          <w:p w14:paraId="286C380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2291951,901</w:t>
            </w:r>
          </w:p>
        </w:tc>
        <w:tc>
          <w:tcPr>
            <w:tcW w:w="980" w:type="dxa"/>
            <w:tcBorders>
              <w:top w:val="nil"/>
              <w:left w:val="nil"/>
              <w:bottom w:val="single" w:sz="4" w:space="0" w:color="auto"/>
              <w:right w:val="single" w:sz="4" w:space="0" w:color="auto"/>
            </w:tcBorders>
            <w:shd w:val="clear" w:color="auto" w:fill="auto"/>
            <w:noWrap/>
            <w:vAlign w:val="center"/>
            <w:hideMark/>
          </w:tcPr>
          <w:p w14:paraId="5AAF4DF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1250127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0,000576</w:t>
            </w:r>
          </w:p>
        </w:tc>
        <w:tc>
          <w:tcPr>
            <w:tcW w:w="1180" w:type="dxa"/>
            <w:tcBorders>
              <w:top w:val="nil"/>
              <w:left w:val="nil"/>
              <w:bottom w:val="single" w:sz="4" w:space="0" w:color="auto"/>
              <w:right w:val="single" w:sz="4" w:space="0" w:color="auto"/>
            </w:tcBorders>
            <w:shd w:val="clear" w:color="auto" w:fill="auto"/>
            <w:noWrap/>
            <w:vAlign w:val="center"/>
            <w:hideMark/>
          </w:tcPr>
          <w:p w14:paraId="24E14F7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7FACAF9C"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4C785351"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3F211594"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7345AFB8"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 xml:space="preserve">ke area </w:t>
            </w:r>
            <w:r w:rsidRPr="00F541F0">
              <w:rPr>
                <w:rFonts w:eastAsia="Times New Roman" w:cs="Times New Roman"/>
                <w:i/>
                <w:iCs/>
                <w:color w:val="000000"/>
                <w:sz w:val="20"/>
                <w:szCs w:val="20"/>
                <w:lang w:val="id-ID" w:eastAsia="id-ID"/>
              </w:rPr>
              <w:t>machining</w:t>
            </w:r>
          </w:p>
        </w:tc>
        <w:tc>
          <w:tcPr>
            <w:tcW w:w="974" w:type="dxa"/>
            <w:tcBorders>
              <w:top w:val="nil"/>
              <w:left w:val="nil"/>
              <w:bottom w:val="single" w:sz="4" w:space="0" w:color="auto"/>
              <w:right w:val="single" w:sz="4" w:space="0" w:color="auto"/>
            </w:tcBorders>
            <w:shd w:val="clear" w:color="auto" w:fill="auto"/>
            <w:noWrap/>
            <w:vAlign w:val="center"/>
            <w:hideMark/>
          </w:tcPr>
          <w:p w14:paraId="537327B2"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3,883</w:t>
            </w:r>
          </w:p>
        </w:tc>
        <w:tc>
          <w:tcPr>
            <w:tcW w:w="1160" w:type="dxa"/>
            <w:tcBorders>
              <w:top w:val="nil"/>
              <w:left w:val="nil"/>
              <w:bottom w:val="single" w:sz="4" w:space="0" w:color="auto"/>
              <w:right w:val="single" w:sz="4" w:space="0" w:color="auto"/>
            </w:tcBorders>
            <w:shd w:val="clear" w:color="auto" w:fill="auto"/>
            <w:noWrap/>
            <w:vAlign w:val="center"/>
            <w:hideMark/>
          </w:tcPr>
          <w:p w14:paraId="03C6A94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1507,7689</w:t>
            </w:r>
          </w:p>
        </w:tc>
        <w:tc>
          <w:tcPr>
            <w:tcW w:w="1260" w:type="dxa"/>
            <w:tcBorders>
              <w:top w:val="nil"/>
              <w:left w:val="nil"/>
              <w:bottom w:val="single" w:sz="4" w:space="0" w:color="auto"/>
              <w:right w:val="single" w:sz="4" w:space="0" w:color="auto"/>
            </w:tcBorders>
            <w:shd w:val="clear" w:color="auto" w:fill="auto"/>
            <w:noWrap/>
            <w:vAlign w:val="center"/>
            <w:hideMark/>
          </w:tcPr>
          <w:p w14:paraId="775841C2"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154,2887</w:t>
            </w:r>
          </w:p>
        </w:tc>
        <w:tc>
          <w:tcPr>
            <w:tcW w:w="980" w:type="dxa"/>
            <w:tcBorders>
              <w:top w:val="nil"/>
              <w:left w:val="nil"/>
              <w:bottom w:val="single" w:sz="4" w:space="0" w:color="auto"/>
              <w:right w:val="single" w:sz="4" w:space="0" w:color="auto"/>
            </w:tcBorders>
            <w:shd w:val="clear" w:color="auto" w:fill="auto"/>
            <w:noWrap/>
            <w:vAlign w:val="center"/>
            <w:hideMark/>
          </w:tcPr>
          <w:p w14:paraId="0FDFA83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124404E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9,316574</w:t>
            </w:r>
          </w:p>
        </w:tc>
        <w:tc>
          <w:tcPr>
            <w:tcW w:w="1180" w:type="dxa"/>
            <w:tcBorders>
              <w:top w:val="nil"/>
              <w:left w:val="nil"/>
              <w:bottom w:val="single" w:sz="4" w:space="0" w:color="auto"/>
              <w:right w:val="single" w:sz="4" w:space="0" w:color="auto"/>
            </w:tcBorders>
            <w:shd w:val="clear" w:color="auto" w:fill="auto"/>
            <w:noWrap/>
            <w:vAlign w:val="center"/>
            <w:hideMark/>
          </w:tcPr>
          <w:p w14:paraId="567C754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2AD5B9CA" w14:textId="77777777" w:rsidTr="00F541F0">
        <w:trPr>
          <w:trHeight w:val="765"/>
          <w:jc w:val="center"/>
        </w:trPr>
        <w:tc>
          <w:tcPr>
            <w:tcW w:w="946" w:type="dxa"/>
            <w:vMerge w:val="restart"/>
            <w:tcBorders>
              <w:top w:val="nil"/>
              <w:left w:val="single" w:sz="4" w:space="0" w:color="auto"/>
              <w:bottom w:val="single" w:sz="4" w:space="0" w:color="auto"/>
              <w:right w:val="single" w:sz="4" w:space="0" w:color="auto"/>
            </w:tcBorders>
            <w:shd w:val="clear" w:color="auto" w:fill="auto"/>
            <w:vAlign w:val="center"/>
            <w:hideMark/>
          </w:tcPr>
          <w:p w14:paraId="1ED9ED0F"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13</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296815D1"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Penghalusan </w:t>
            </w:r>
            <w:r w:rsidRPr="00F541F0">
              <w:rPr>
                <w:rFonts w:eastAsia="Times New Roman" w:cs="Times New Roman"/>
                <w:i/>
                <w:iCs/>
                <w:color w:val="000000"/>
                <w:sz w:val="20"/>
                <w:szCs w:val="20"/>
                <w:lang w:val="id-ID" w:eastAsia="id-ID"/>
              </w:rPr>
              <w:t>body casing</w:t>
            </w:r>
          </w:p>
        </w:tc>
        <w:tc>
          <w:tcPr>
            <w:tcW w:w="1939" w:type="dxa"/>
            <w:tcBorders>
              <w:top w:val="nil"/>
              <w:left w:val="nil"/>
              <w:bottom w:val="single" w:sz="4" w:space="0" w:color="auto"/>
              <w:right w:val="single" w:sz="4" w:space="0" w:color="auto"/>
            </w:tcBorders>
            <w:shd w:val="clear" w:color="auto" w:fill="auto"/>
            <w:vAlign w:val="center"/>
            <w:hideMark/>
          </w:tcPr>
          <w:p w14:paraId="1919C3B4"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Memasukkan </w:t>
            </w:r>
            <w:r w:rsidRPr="00F541F0">
              <w:rPr>
                <w:rFonts w:eastAsia="Times New Roman" w:cs="Times New Roman"/>
                <w:i/>
                <w:iCs/>
                <w:color w:val="000000"/>
                <w:sz w:val="20"/>
                <w:szCs w:val="20"/>
                <w:lang w:val="id-ID" w:eastAsia="id-ID"/>
              </w:rPr>
              <w:t>body casing</w:t>
            </w:r>
            <w:r w:rsidRPr="00F541F0">
              <w:rPr>
                <w:rFonts w:eastAsia="Times New Roman" w:cs="Times New Roman"/>
                <w:color w:val="000000"/>
                <w:sz w:val="20"/>
                <w:szCs w:val="20"/>
                <w:lang w:val="id-ID" w:eastAsia="id-ID"/>
              </w:rPr>
              <w:t xml:space="preserve"> ke mesin gerinda</w:t>
            </w:r>
          </w:p>
        </w:tc>
        <w:tc>
          <w:tcPr>
            <w:tcW w:w="974" w:type="dxa"/>
            <w:tcBorders>
              <w:top w:val="nil"/>
              <w:left w:val="nil"/>
              <w:bottom w:val="single" w:sz="4" w:space="0" w:color="auto"/>
              <w:right w:val="single" w:sz="4" w:space="0" w:color="auto"/>
            </w:tcBorders>
            <w:shd w:val="clear" w:color="auto" w:fill="auto"/>
            <w:noWrap/>
            <w:vAlign w:val="center"/>
            <w:hideMark/>
          </w:tcPr>
          <w:p w14:paraId="0C757C8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5,328</w:t>
            </w:r>
          </w:p>
        </w:tc>
        <w:tc>
          <w:tcPr>
            <w:tcW w:w="1160" w:type="dxa"/>
            <w:tcBorders>
              <w:top w:val="nil"/>
              <w:left w:val="nil"/>
              <w:bottom w:val="single" w:sz="4" w:space="0" w:color="auto"/>
              <w:right w:val="single" w:sz="4" w:space="0" w:color="auto"/>
            </w:tcBorders>
            <w:shd w:val="clear" w:color="auto" w:fill="auto"/>
            <w:noWrap/>
            <w:vAlign w:val="center"/>
            <w:hideMark/>
          </w:tcPr>
          <w:p w14:paraId="1236F9F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2838,7584</w:t>
            </w:r>
          </w:p>
        </w:tc>
        <w:tc>
          <w:tcPr>
            <w:tcW w:w="1260" w:type="dxa"/>
            <w:tcBorders>
              <w:top w:val="nil"/>
              <w:left w:val="nil"/>
              <w:bottom w:val="single" w:sz="4" w:space="0" w:color="auto"/>
              <w:right w:val="single" w:sz="4" w:space="0" w:color="auto"/>
            </w:tcBorders>
            <w:shd w:val="clear" w:color="auto" w:fill="auto"/>
            <w:noWrap/>
            <w:vAlign w:val="center"/>
            <w:hideMark/>
          </w:tcPr>
          <w:p w14:paraId="622172E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287,3526</w:t>
            </w:r>
          </w:p>
        </w:tc>
        <w:tc>
          <w:tcPr>
            <w:tcW w:w="980" w:type="dxa"/>
            <w:tcBorders>
              <w:top w:val="nil"/>
              <w:left w:val="nil"/>
              <w:bottom w:val="single" w:sz="4" w:space="0" w:color="auto"/>
              <w:right w:val="single" w:sz="4" w:space="0" w:color="auto"/>
            </w:tcBorders>
            <w:shd w:val="clear" w:color="auto" w:fill="auto"/>
            <w:noWrap/>
            <w:vAlign w:val="center"/>
            <w:hideMark/>
          </w:tcPr>
          <w:p w14:paraId="38418B11"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4580D6C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4,898987</w:t>
            </w:r>
          </w:p>
        </w:tc>
        <w:tc>
          <w:tcPr>
            <w:tcW w:w="1180" w:type="dxa"/>
            <w:tcBorders>
              <w:top w:val="nil"/>
              <w:left w:val="nil"/>
              <w:bottom w:val="single" w:sz="4" w:space="0" w:color="auto"/>
              <w:right w:val="single" w:sz="4" w:space="0" w:color="auto"/>
            </w:tcBorders>
            <w:shd w:val="clear" w:color="auto" w:fill="auto"/>
            <w:noWrap/>
            <w:vAlign w:val="center"/>
            <w:hideMark/>
          </w:tcPr>
          <w:p w14:paraId="7ABC74B2"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137D7D7B" w14:textId="77777777" w:rsidTr="00F541F0">
        <w:trPr>
          <w:trHeight w:val="510"/>
          <w:jc w:val="center"/>
        </w:trPr>
        <w:tc>
          <w:tcPr>
            <w:tcW w:w="946" w:type="dxa"/>
            <w:vMerge/>
            <w:tcBorders>
              <w:top w:val="nil"/>
              <w:left w:val="single" w:sz="4" w:space="0" w:color="auto"/>
              <w:bottom w:val="single" w:sz="4" w:space="0" w:color="auto"/>
              <w:right w:val="single" w:sz="4" w:space="0" w:color="auto"/>
            </w:tcBorders>
            <w:vAlign w:val="center"/>
            <w:hideMark/>
          </w:tcPr>
          <w:p w14:paraId="64454E3A"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51D6EAB9"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3CF7AB60"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penghalusan </w:t>
            </w:r>
            <w:r w:rsidRPr="00F541F0">
              <w:rPr>
                <w:rFonts w:eastAsia="Times New Roman" w:cs="Times New Roman"/>
                <w:i/>
                <w:iCs/>
                <w:color w:val="000000"/>
                <w:sz w:val="20"/>
                <w:szCs w:val="20"/>
                <w:lang w:val="id-ID" w:eastAsia="id-ID"/>
              </w:rPr>
              <w:t>body casing</w:t>
            </w:r>
          </w:p>
        </w:tc>
        <w:tc>
          <w:tcPr>
            <w:tcW w:w="974" w:type="dxa"/>
            <w:tcBorders>
              <w:top w:val="nil"/>
              <w:left w:val="nil"/>
              <w:bottom w:val="single" w:sz="4" w:space="0" w:color="auto"/>
              <w:right w:val="single" w:sz="4" w:space="0" w:color="auto"/>
            </w:tcBorders>
            <w:shd w:val="clear" w:color="auto" w:fill="auto"/>
            <w:noWrap/>
            <w:vAlign w:val="center"/>
            <w:hideMark/>
          </w:tcPr>
          <w:p w14:paraId="0476587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487,553</w:t>
            </w:r>
          </w:p>
        </w:tc>
        <w:tc>
          <w:tcPr>
            <w:tcW w:w="1160" w:type="dxa"/>
            <w:tcBorders>
              <w:top w:val="nil"/>
              <w:left w:val="nil"/>
              <w:bottom w:val="single" w:sz="4" w:space="0" w:color="auto"/>
              <w:right w:val="single" w:sz="4" w:space="0" w:color="auto"/>
            </w:tcBorders>
            <w:shd w:val="clear" w:color="auto" w:fill="auto"/>
            <w:noWrap/>
            <w:vAlign w:val="center"/>
            <w:hideMark/>
          </w:tcPr>
          <w:p w14:paraId="4B2DB2B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23770792,8</w:t>
            </w:r>
          </w:p>
        </w:tc>
        <w:tc>
          <w:tcPr>
            <w:tcW w:w="1260" w:type="dxa"/>
            <w:tcBorders>
              <w:top w:val="nil"/>
              <w:left w:val="nil"/>
              <w:bottom w:val="single" w:sz="4" w:space="0" w:color="auto"/>
              <w:right w:val="single" w:sz="4" w:space="0" w:color="auto"/>
            </w:tcBorders>
            <w:shd w:val="clear" w:color="auto" w:fill="auto"/>
            <w:noWrap/>
            <w:vAlign w:val="center"/>
            <w:hideMark/>
          </w:tcPr>
          <w:p w14:paraId="332DE143"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2377082,79</w:t>
            </w:r>
          </w:p>
        </w:tc>
        <w:tc>
          <w:tcPr>
            <w:tcW w:w="980" w:type="dxa"/>
            <w:tcBorders>
              <w:top w:val="nil"/>
              <w:left w:val="nil"/>
              <w:bottom w:val="single" w:sz="4" w:space="0" w:color="auto"/>
              <w:right w:val="single" w:sz="4" w:space="0" w:color="auto"/>
            </w:tcBorders>
            <w:shd w:val="clear" w:color="auto" w:fill="auto"/>
            <w:noWrap/>
            <w:vAlign w:val="center"/>
            <w:hideMark/>
          </w:tcPr>
          <w:p w14:paraId="0227857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4137A33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0,000591</w:t>
            </w:r>
          </w:p>
        </w:tc>
        <w:tc>
          <w:tcPr>
            <w:tcW w:w="1180" w:type="dxa"/>
            <w:tcBorders>
              <w:top w:val="nil"/>
              <w:left w:val="nil"/>
              <w:bottom w:val="single" w:sz="4" w:space="0" w:color="auto"/>
              <w:right w:val="single" w:sz="4" w:space="0" w:color="auto"/>
            </w:tcBorders>
            <w:shd w:val="clear" w:color="auto" w:fill="auto"/>
            <w:noWrap/>
            <w:vAlign w:val="center"/>
            <w:hideMark/>
          </w:tcPr>
          <w:p w14:paraId="0E7E047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615FB3D9"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50439905"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4C523DA4"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0A139AD7"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w:t>
            </w:r>
            <w:r w:rsidRPr="00F541F0">
              <w:rPr>
                <w:rFonts w:eastAsia="Times New Roman" w:cs="Times New Roman"/>
                <w:i/>
                <w:iCs/>
                <w:color w:val="000000"/>
                <w:sz w:val="20"/>
                <w:szCs w:val="20"/>
                <w:lang w:val="id-ID" w:eastAsia="id-ID"/>
              </w:rPr>
              <w:t xml:space="preserve">body casing </w:t>
            </w:r>
            <w:r w:rsidRPr="00F541F0">
              <w:rPr>
                <w:rFonts w:eastAsia="Times New Roman" w:cs="Times New Roman"/>
                <w:color w:val="000000"/>
                <w:sz w:val="20"/>
                <w:szCs w:val="20"/>
                <w:lang w:val="id-ID" w:eastAsia="id-ID"/>
              </w:rPr>
              <w:t xml:space="preserve">ke area </w:t>
            </w:r>
            <w:r w:rsidRPr="00F541F0">
              <w:rPr>
                <w:rFonts w:eastAsia="Times New Roman" w:cs="Times New Roman"/>
                <w:i/>
                <w:iCs/>
                <w:color w:val="000000"/>
                <w:sz w:val="20"/>
                <w:szCs w:val="20"/>
                <w:lang w:val="id-ID" w:eastAsia="id-ID"/>
              </w:rPr>
              <w:t>machining</w:t>
            </w:r>
          </w:p>
        </w:tc>
        <w:tc>
          <w:tcPr>
            <w:tcW w:w="974" w:type="dxa"/>
            <w:tcBorders>
              <w:top w:val="nil"/>
              <w:left w:val="nil"/>
              <w:bottom w:val="single" w:sz="4" w:space="0" w:color="auto"/>
              <w:right w:val="single" w:sz="4" w:space="0" w:color="auto"/>
            </w:tcBorders>
            <w:shd w:val="clear" w:color="auto" w:fill="auto"/>
            <w:noWrap/>
            <w:vAlign w:val="center"/>
            <w:hideMark/>
          </w:tcPr>
          <w:p w14:paraId="2D27F0E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3,863</w:t>
            </w:r>
          </w:p>
        </w:tc>
        <w:tc>
          <w:tcPr>
            <w:tcW w:w="1160" w:type="dxa"/>
            <w:tcBorders>
              <w:top w:val="nil"/>
              <w:left w:val="nil"/>
              <w:bottom w:val="single" w:sz="4" w:space="0" w:color="auto"/>
              <w:right w:val="single" w:sz="4" w:space="0" w:color="auto"/>
            </w:tcBorders>
            <w:shd w:val="clear" w:color="auto" w:fill="auto"/>
            <w:noWrap/>
            <w:vAlign w:val="center"/>
            <w:hideMark/>
          </w:tcPr>
          <w:p w14:paraId="70520D6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1492,2769</w:t>
            </w:r>
          </w:p>
        </w:tc>
        <w:tc>
          <w:tcPr>
            <w:tcW w:w="1260" w:type="dxa"/>
            <w:tcBorders>
              <w:top w:val="nil"/>
              <w:left w:val="nil"/>
              <w:bottom w:val="single" w:sz="4" w:space="0" w:color="auto"/>
              <w:right w:val="single" w:sz="4" w:space="0" w:color="auto"/>
            </w:tcBorders>
            <w:shd w:val="clear" w:color="auto" w:fill="auto"/>
            <w:noWrap/>
            <w:vAlign w:val="center"/>
            <w:hideMark/>
          </w:tcPr>
          <w:p w14:paraId="16DA3FA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151,9915</w:t>
            </w:r>
          </w:p>
        </w:tc>
        <w:tc>
          <w:tcPr>
            <w:tcW w:w="980" w:type="dxa"/>
            <w:tcBorders>
              <w:top w:val="nil"/>
              <w:left w:val="nil"/>
              <w:bottom w:val="single" w:sz="4" w:space="0" w:color="auto"/>
              <w:right w:val="single" w:sz="4" w:space="0" w:color="auto"/>
            </w:tcBorders>
            <w:shd w:val="clear" w:color="auto" w:fill="auto"/>
            <w:noWrap/>
            <w:vAlign w:val="center"/>
            <w:hideMark/>
          </w:tcPr>
          <w:p w14:paraId="4DC8CBE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2B43156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7,408303</w:t>
            </w:r>
          </w:p>
        </w:tc>
        <w:tc>
          <w:tcPr>
            <w:tcW w:w="1180" w:type="dxa"/>
            <w:tcBorders>
              <w:top w:val="nil"/>
              <w:left w:val="nil"/>
              <w:bottom w:val="single" w:sz="4" w:space="0" w:color="auto"/>
              <w:right w:val="single" w:sz="4" w:space="0" w:color="auto"/>
            </w:tcBorders>
            <w:shd w:val="clear" w:color="auto" w:fill="auto"/>
            <w:noWrap/>
            <w:vAlign w:val="center"/>
            <w:hideMark/>
          </w:tcPr>
          <w:p w14:paraId="47995BB3"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0794DF50" w14:textId="77777777" w:rsidTr="00F541F0">
        <w:trPr>
          <w:trHeight w:val="510"/>
          <w:jc w:val="center"/>
        </w:trPr>
        <w:tc>
          <w:tcPr>
            <w:tcW w:w="946" w:type="dxa"/>
            <w:vMerge w:val="restart"/>
            <w:tcBorders>
              <w:top w:val="nil"/>
              <w:left w:val="single" w:sz="4" w:space="0" w:color="auto"/>
              <w:bottom w:val="single" w:sz="4" w:space="0" w:color="auto"/>
              <w:right w:val="single" w:sz="4" w:space="0" w:color="auto"/>
            </w:tcBorders>
            <w:shd w:val="clear" w:color="auto" w:fill="auto"/>
            <w:vAlign w:val="center"/>
            <w:hideMark/>
          </w:tcPr>
          <w:p w14:paraId="2F837329"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lastRenderedPageBreak/>
              <w:t>14</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60E5B1E0"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w:t>
            </w:r>
            <w:r w:rsidRPr="00F541F0">
              <w:rPr>
                <w:rFonts w:eastAsia="Times New Roman" w:cs="Times New Roman"/>
                <w:i/>
                <w:iCs/>
                <w:color w:val="000000"/>
                <w:sz w:val="20"/>
                <w:szCs w:val="20"/>
                <w:lang w:val="id-ID" w:eastAsia="id-ID"/>
              </w:rPr>
              <w:t>machining head casing</w:t>
            </w:r>
          </w:p>
        </w:tc>
        <w:tc>
          <w:tcPr>
            <w:tcW w:w="1939" w:type="dxa"/>
            <w:tcBorders>
              <w:top w:val="nil"/>
              <w:left w:val="nil"/>
              <w:bottom w:val="single" w:sz="4" w:space="0" w:color="auto"/>
              <w:right w:val="single" w:sz="4" w:space="0" w:color="auto"/>
            </w:tcBorders>
            <w:shd w:val="clear" w:color="auto" w:fill="auto"/>
            <w:vAlign w:val="center"/>
            <w:hideMark/>
          </w:tcPr>
          <w:p w14:paraId="66E5D13D"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i/>
                <w:iCs/>
                <w:color w:val="000000"/>
                <w:sz w:val="20"/>
                <w:szCs w:val="20"/>
                <w:lang w:val="id-ID" w:eastAsia="id-ID"/>
              </w:rPr>
              <w:t xml:space="preserve">Setting tools </w:t>
            </w:r>
            <w:r w:rsidRPr="00F541F0">
              <w:rPr>
                <w:rFonts w:eastAsia="Times New Roman" w:cs="Times New Roman"/>
                <w:color w:val="000000"/>
                <w:sz w:val="20"/>
                <w:szCs w:val="20"/>
                <w:lang w:val="id-ID" w:eastAsia="id-ID"/>
              </w:rPr>
              <w:t>mesin bubut</w:t>
            </w:r>
          </w:p>
        </w:tc>
        <w:tc>
          <w:tcPr>
            <w:tcW w:w="974" w:type="dxa"/>
            <w:tcBorders>
              <w:top w:val="nil"/>
              <w:left w:val="nil"/>
              <w:bottom w:val="single" w:sz="4" w:space="0" w:color="auto"/>
              <w:right w:val="single" w:sz="4" w:space="0" w:color="auto"/>
            </w:tcBorders>
            <w:shd w:val="clear" w:color="auto" w:fill="auto"/>
            <w:noWrap/>
            <w:vAlign w:val="center"/>
            <w:hideMark/>
          </w:tcPr>
          <w:p w14:paraId="1998FC7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312,008</w:t>
            </w:r>
          </w:p>
        </w:tc>
        <w:tc>
          <w:tcPr>
            <w:tcW w:w="1160" w:type="dxa"/>
            <w:tcBorders>
              <w:top w:val="nil"/>
              <w:left w:val="nil"/>
              <w:bottom w:val="single" w:sz="4" w:space="0" w:color="auto"/>
              <w:right w:val="single" w:sz="4" w:space="0" w:color="auto"/>
            </w:tcBorders>
            <w:shd w:val="clear" w:color="auto" w:fill="auto"/>
            <w:noWrap/>
            <w:vAlign w:val="center"/>
            <w:hideMark/>
          </w:tcPr>
          <w:p w14:paraId="1D19F28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9734899,21</w:t>
            </w:r>
          </w:p>
        </w:tc>
        <w:tc>
          <w:tcPr>
            <w:tcW w:w="1260" w:type="dxa"/>
            <w:tcBorders>
              <w:top w:val="nil"/>
              <w:left w:val="nil"/>
              <w:bottom w:val="single" w:sz="4" w:space="0" w:color="auto"/>
              <w:right w:val="single" w:sz="4" w:space="0" w:color="auto"/>
            </w:tcBorders>
            <w:shd w:val="clear" w:color="auto" w:fill="auto"/>
            <w:noWrap/>
            <w:vAlign w:val="center"/>
            <w:hideMark/>
          </w:tcPr>
          <w:p w14:paraId="077A706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973492,5664</w:t>
            </w:r>
          </w:p>
        </w:tc>
        <w:tc>
          <w:tcPr>
            <w:tcW w:w="980" w:type="dxa"/>
            <w:tcBorders>
              <w:top w:val="nil"/>
              <w:left w:val="nil"/>
              <w:bottom w:val="single" w:sz="4" w:space="0" w:color="auto"/>
              <w:right w:val="single" w:sz="4" w:space="0" w:color="auto"/>
            </w:tcBorders>
            <w:shd w:val="clear" w:color="auto" w:fill="auto"/>
            <w:noWrap/>
            <w:vAlign w:val="center"/>
            <w:hideMark/>
          </w:tcPr>
          <w:p w14:paraId="7F36D1D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751D2EA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0,001087</w:t>
            </w:r>
          </w:p>
        </w:tc>
        <w:tc>
          <w:tcPr>
            <w:tcW w:w="1180" w:type="dxa"/>
            <w:tcBorders>
              <w:top w:val="nil"/>
              <w:left w:val="nil"/>
              <w:bottom w:val="single" w:sz="4" w:space="0" w:color="auto"/>
              <w:right w:val="single" w:sz="4" w:space="0" w:color="auto"/>
            </w:tcBorders>
            <w:shd w:val="clear" w:color="auto" w:fill="auto"/>
            <w:noWrap/>
            <w:vAlign w:val="center"/>
            <w:hideMark/>
          </w:tcPr>
          <w:p w14:paraId="7B94693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7BEDD19F" w14:textId="77777777" w:rsidTr="00F541F0">
        <w:trPr>
          <w:trHeight w:val="510"/>
          <w:jc w:val="center"/>
        </w:trPr>
        <w:tc>
          <w:tcPr>
            <w:tcW w:w="946" w:type="dxa"/>
            <w:vMerge/>
            <w:tcBorders>
              <w:top w:val="nil"/>
              <w:left w:val="single" w:sz="4" w:space="0" w:color="auto"/>
              <w:bottom w:val="single" w:sz="4" w:space="0" w:color="auto"/>
              <w:right w:val="single" w:sz="4" w:space="0" w:color="auto"/>
            </w:tcBorders>
            <w:vAlign w:val="center"/>
            <w:hideMark/>
          </w:tcPr>
          <w:p w14:paraId="7547B76E"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5B550014"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66F0E8B0"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Memasukkan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ke mesin bubut</w:t>
            </w:r>
          </w:p>
        </w:tc>
        <w:tc>
          <w:tcPr>
            <w:tcW w:w="974" w:type="dxa"/>
            <w:tcBorders>
              <w:top w:val="nil"/>
              <w:left w:val="nil"/>
              <w:bottom w:val="single" w:sz="4" w:space="0" w:color="auto"/>
              <w:right w:val="single" w:sz="4" w:space="0" w:color="auto"/>
            </w:tcBorders>
            <w:shd w:val="clear" w:color="auto" w:fill="auto"/>
            <w:noWrap/>
            <w:vAlign w:val="center"/>
            <w:hideMark/>
          </w:tcPr>
          <w:p w14:paraId="431B979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4,835</w:t>
            </w:r>
          </w:p>
        </w:tc>
        <w:tc>
          <w:tcPr>
            <w:tcW w:w="1160" w:type="dxa"/>
            <w:tcBorders>
              <w:top w:val="nil"/>
              <w:left w:val="nil"/>
              <w:bottom w:val="single" w:sz="4" w:space="0" w:color="auto"/>
              <w:right w:val="single" w:sz="4" w:space="0" w:color="auto"/>
            </w:tcBorders>
            <w:shd w:val="clear" w:color="auto" w:fill="auto"/>
            <w:noWrap/>
            <w:vAlign w:val="center"/>
            <w:hideMark/>
          </w:tcPr>
          <w:p w14:paraId="1492FB5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2337,7225</w:t>
            </w:r>
          </w:p>
        </w:tc>
        <w:tc>
          <w:tcPr>
            <w:tcW w:w="1260" w:type="dxa"/>
            <w:tcBorders>
              <w:top w:val="nil"/>
              <w:left w:val="nil"/>
              <w:bottom w:val="single" w:sz="4" w:space="0" w:color="auto"/>
              <w:right w:val="single" w:sz="4" w:space="0" w:color="auto"/>
            </w:tcBorders>
            <w:shd w:val="clear" w:color="auto" w:fill="auto"/>
            <w:noWrap/>
            <w:vAlign w:val="center"/>
            <w:hideMark/>
          </w:tcPr>
          <w:p w14:paraId="65C0BB4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236,8443</w:t>
            </w:r>
          </w:p>
        </w:tc>
        <w:tc>
          <w:tcPr>
            <w:tcW w:w="980" w:type="dxa"/>
            <w:tcBorders>
              <w:top w:val="nil"/>
              <w:left w:val="nil"/>
              <w:bottom w:val="single" w:sz="4" w:space="0" w:color="auto"/>
              <w:right w:val="single" w:sz="4" w:space="0" w:color="auto"/>
            </w:tcBorders>
            <w:shd w:val="clear" w:color="auto" w:fill="auto"/>
            <w:noWrap/>
            <w:vAlign w:val="center"/>
            <w:hideMark/>
          </w:tcPr>
          <w:p w14:paraId="2DDE677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4835238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5,256484</w:t>
            </w:r>
          </w:p>
        </w:tc>
        <w:tc>
          <w:tcPr>
            <w:tcW w:w="1180" w:type="dxa"/>
            <w:tcBorders>
              <w:top w:val="nil"/>
              <w:left w:val="nil"/>
              <w:bottom w:val="single" w:sz="4" w:space="0" w:color="auto"/>
              <w:right w:val="single" w:sz="4" w:space="0" w:color="auto"/>
            </w:tcBorders>
            <w:shd w:val="clear" w:color="auto" w:fill="auto"/>
            <w:noWrap/>
            <w:vAlign w:val="center"/>
            <w:hideMark/>
          </w:tcPr>
          <w:p w14:paraId="39A14C03"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38AD3044" w14:textId="77777777" w:rsidTr="00F541F0">
        <w:trPr>
          <w:trHeight w:val="300"/>
          <w:jc w:val="center"/>
        </w:trPr>
        <w:tc>
          <w:tcPr>
            <w:tcW w:w="946" w:type="dxa"/>
            <w:vMerge/>
            <w:tcBorders>
              <w:top w:val="nil"/>
              <w:left w:val="single" w:sz="4" w:space="0" w:color="auto"/>
              <w:bottom w:val="single" w:sz="4" w:space="0" w:color="auto"/>
              <w:right w:val="single" w:sz="4" w:space="0" w:color="auto"/>
            </w:tcBorders>
            <w:vAlign w:val="center"/>
            <w:hideMark/>
          </w:tcPr>
          <w:p w14:paraId="6D8FCC5A"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409F81D2"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42442922"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Proses pembuatan ulir</w:t>
            </w:r>
          </w:p>
        </w:tc>
        <w:tc>
          <w:tcPr>
            <w:tcW w:w="974" w:type="dxa"/>
            <w:tcBorders>
              <w:top w:val="nil"/>
              <w:left w:val="nil"/>
              <w:bottom w:val="single" w:sz="4" w:space="0" w:color="auto"/>
              <w:right w:val="single" w:sz="4" w:space="0" w:color="auto"/>
            </w:tcBorders>
            <w:shd w:val="clear" w:color="auto" w:fill="auto"/>
            <w:noWrap/>
            <w:vAlign w:val="center"/>
            <w:hideMark/>
          </w:tcPr>
          <w:p w14:paraId="4BEAE101"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313,923</w:t>
            </w:r>
          </w:p>
        </w:tc>
        <w:tc>
          <w:tcPr>
            <w:tcW w:w="1160" w:type="dxa"/>
            <w:tcBorders>
              <w:top w:val="nil"/>
              <w:left w:val="nil"/>
              <w:bottom w:val="single" w:sz="4" w:space="0" w:color="auto"/>
              <w:right w:val="single" w:sz="4" w:space="0" w:color="auto"/>
            </w:tcBorders>
            <w:shd w:val="clear" w:color="auto" w:fill="auto"/>
            <w:noWrap/>
            <w:vAlign w:val="center"/>
            <w:hideMark/>
          </w:tcPr>
          <w:p w14:paraId="0CC6D38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9854764,99</w:t>
            </w:r>
          </w:p>
        </w:tc>
        <w:tc>
          <w:tcPr>
            <w:tcW w:w="1260" w:type="dxa"/>
            <w:tcBorders>
              <w:top w:val="nil"/>
              <w:left w:val="nil"/>
              <w:bottom w:val="single" w:sz="4" w:space="0" w:color="auto"/>
              <w:right w:val="single" w:sz="4" w:space="0" w:color="auto"/>
            </w:tcBorders>
            <w:shd w:val="clear" w:color="auto" w:fill="auto"/>
            <w:noWrap/>
            <w:vAlign w:val="center"/>
            <w:hideMark/>
          </w:tcPr>
          <w:p w14:paraId="42ADDF0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985479,7911</w:t>
            </w:r>
          </w:p>
        </w:tc>
        <w:tc>
          <w:tcPr>
            <w:tcW w:w="980" w:type="dxa"/>
            <w:tcBorders>
              <w:top w:val="nil"/>
              <w:left w:val="nil"/>
              <w:bottom w:val="single" w:sz="4" w:space="0" w:color="auto"/>
              <w:right w:val="single" w:sz="4" w:space="0" w:color="auto"/>
            </w:tcBorders>
            <w:shd w:val="clear" w:color="auto" w:fill="auto"/>
            <w:noWrap/>
            <w:vAlign w:val="center"/>
            <w:hideMark/>
          </w:tcPr>
          <w:p w14:paraId="2351C21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1290EA0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0,001336</w:t>
            </w:r>
          </w:p>
        </w:tc>
        <w:tc>
          <w:tcPr>
            <w:tcW w:w="1180" w:type="dxa"/>
            <w:tcBorders>
              <w:top w:val="nil"/>
              <w:left w:val="nil"/>
              <w:bottom w:val="single" w:sz="4" w:space="0" w:color="auto"/>
              <w:right w:val="single" w:sz="4" w:space="0" w:color="auto"/>
            </w:tcBorders>
            <w:shd w:val="clear" w:color="auto" w:fill="auto"/>
            <w:noWrap/>
            <w:vAlign w:val="center"/>
            <w:hideMark/>
          </w:tcPr>
          <w:p w14:paraId="5C6F661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7CAE11E3"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6721705A"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08E009C3"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15E321E2"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ke area pelubangan</w:t>
            </w:r>
          </w:p>
        </w:tc>
        <w:tc>
          <w:tcPr>
            <w:tcW w:w="974" w:type="dxa"/>
            <w:tcBorders>
              <w:top w:val="nil"/>
              <w:left w:val="nil"/>
              <w:bottom w:val="single" w:sz="4" w:space="0" w:color="auto"/>
              <w:right w:val="single" w:sz="4" w:space="0" w:color="auto"/>
            </w:tcBorders>
            <w:shd w:val="clear" w:color="auto" w:fill="auto"/>
            <w:noWrap/>
            <w:vAlign w:val="center"/>
            <w:hideMark/>
          </w:tcPr>
          <w:p w14:paraId="45979CB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6,922</w:t>
            </w:r>
          </w:p>
        </w:tc>
        <w:tc>
          <w:tcPr>
            <w:tcW w:w="1160" w:type="dxa"/>
            <w:tcBorders>
              <w:top w:val="nil"/>
              <w:left w:val="nil"/>
              <w:bottom w:val="single" w:sz="4" w:space="0" w:color="auto"/>
              <w:right w:val="single" w:sz="4" w:space="0" w:color="auto"/>
            </w:tcBorders>
            <w:shd w:val="clear" w:color="auto" w:fill="auto"/>
            <w:noWrap/>
            <w:vAlign w:val="center"/>
            <w:hideMark/>
          </w:tcPr>
          <w:p w14:paraId="6464DCF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4791,4084</w:t>
            </w:r>
          </w:p>
        </w:tc>
        <w:tc>
          <w:tcPr>
            <w:tcW w:w="1260" w:type="dxa"/>
            <w:tcBorders>
              <w:top w:val="nil"/>
              <w:left w:val="nil"/>
              <w:bottom w:val="single" w:sz="4" w:space="0" w:color="auto"/>
              <w:right w:val="single" w:sz="4" w:space="0" w:color="auto"/>
            </w:tcBorders>
            <w:shd w:val="clear" w:color="auto" w:fill="auto"/>
            <w:noWrap/>
            <w:vAlign w:val="center"/>
            <w:hideMark/>
          </w:tcPr>
          <w:p w14:paraId="0C7EF06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481,576</w:t>
            </w:r>
          </w:p>
        </w:tc>
        <w:tc>
          <w:tcPr>
            <w:tcW w:w="980" w:type="dxa"/>
            <w:tcBorders>
              <w:top w:val="nil"/>
              <w:left w:val="nil"/>
              <w:bottom w:val="single" w:sz="4" w:space="0" w:color="auto"/>
              <w:right w:val="single" w:sz="4" w:space="0" w:color="auto"/>
            </w:tcBorders>
            <w:shd w:val="clear" w:color="auto" w:fill="auto"/>
            <w:noWrap/>
            <w:vAlign w:val="center"/>
            <w:hideMark/>
          </w:tcPr>
          <w:p w14:paraId="7CD9DAC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4CAC424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2,032939</w:t>
            </w:r>
          </w:p>
        </w:tc>
        <w:tc>
          <w:tcPr>
            <w:tcW w:w="1180" w:type="dxa"/>
            <w:tcBorders>
              <w:top w:val="nil"/>
              <w:left w:val="nil"/>
              <w:bottom w:val="single" w:sz="4" w:space="0" w:color="auto"/>
              <w:right w:val="single" w:sz="4" w:space="0" w:color="auto"/>
            </w:tcBorders>
            <w:shd w:val="clear" w:color="auto" w:fill="auto"/>
            <w:noWrap/>
            <w:vAlign w:val="center"/>
            <w:hideMark/>
          </w:tcPr>
          <w:p w14:paraId="0777095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03CA71DE" w14:textId="77777777" w:rsidTr="00F541F0">
        <w:trPr>
          <w:trHeight w:val="510"/>
          <w:jc w:val="center"/>
        </w:trPr>
        <w:tc>
          <w:tcPr>
            <w:tcW w:w="946" w:type="dxa"/>
            <w:vMerge w:val="restart"/>
            <w:tcBorders>
              <w:top w:val="nil"/>
              <w:left w:val="single" w:sz="4" w:space="0" w:color="auto"/>
              <w:bottom w:val="single" w:sz="4" w:space="0" w:color="auto"/>
              <w:right w:val="single" w:sz="4" w:space="0" w:color="auto"/>
            </w:tcBorders>
            <w:shd w:val="clear" w:color="auto" w:fill="auto"/>
            <w:vAlign w:val="center"/>
            <w:hideMark/>
          </w:tcPr>
          <w:p w14:paraId="3CF13603"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15</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0CB1F75F"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w:t>
            </w:r>
            <w:r w:rsidRPr="00F541F0">
              <w:rPr>
                <w:rFonts w:eastAsia="Times New Roman" w:cs="Times New Roman"/>
                <w:i/>
                <w:iCs/>
                <w:color w:val="000000"/>
                <w:sz w:val="20"/>
                <w:szCs w:val="20"/>
                <w:lang w:val="id-ID" w:eastAsia="id-ID"/>
              </w:rPr>
              <w:t>machining body casing</w:t>
            </w:r>
          </w:p>
        </w:tc>
        <w:tc>
          <w:tcPr>
            <w:tcW w:w="1939" w:type="dxa"/>
            <w:tcBorders>
              <w:top w:val="nil"/>
              <w:left w:val="nil"/>
              <w:bottom w:val="single" w:sz="4" w:space="0" w:color="auto"/>
              <w:right w:val="single" w:sz="4" w:space="0" w:color="auto"/>
            </w:tcBorders>
            <w:shd w:val="clear" w:color="auto" w:fill="auto"/>
            <w:vAlign w:val="center"/>
            <w:hideMark/>
          </w:tcPr>
          <w:p w14:paraId="226BA8AB"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Memasukkan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ke mesin bubut</w:t>
            </w:r>
          </w:p>
        </w:tc>
        <w:tc>
          <w:tcPr>
            <w:tcW w:w="974" w:type="dxa"/>
            <w:tcBorders>
              <w:top w:val="nil"/>
              <w:left w:val="nil"/>
              <w:bottom w:val="single" w:sz="4" w:space="0" w:color="auto"/>
              <w:right w:val="single" w:sz="4" w:space="0" w:color="auto"/>
            </w:tcBorders>
            <w:shd w:val="clear" w:color="auto" w:fill="auto"/>
            <w:noWrap/>
            <w:vAlign w:val="center"/>
            <w:hideMark/>
          </w:tcPr>
          <w:p w14:paraId="1732619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4,883</w:t>
            </w:r>
          </w:p>
        </w:tc>
        <w:tc>
          <w:tcPr>
            <w:tcW w:w="1160" w:type="dxa"/>
            <w:tcBorders>
              <w:top w:val="nil"/>
              <w:left w:val="nil"/>
              <w:bottom w:val="single" w:sz="4" w:space="0" w:color="auto"/>
              <w:right w:val="single" w:sz="4" w:space="0" w:color="auto"/>
            </w:tcBorders>
            <w:shd w:val="clear" w:color="auto" w:fill="auto"/>
            <w:noWrap/>
            <w:vAlign w:val="center"/>
            <w:hideMark/>
          </w:tcPr>
          <w:p w14:paraId="02D6C3E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2384,3689</w:t>
            </w:r>
          </w:p>
        </w:tc>
        <w:tc>
          <w:tcPr>
            <w:tcW w:w="1260" w:type="dxa"/>
            <w:tcBorders>
              <w:top w:val="nil"/>
              <w:left w:val="nil"/>
              <w:bottom w:val="single" w:sz="4" w:space="0" w:color="auto"/>
              <w:right w:val="single" w:sz="4" w:space="0" w:color="auto"/>
            </w:tcBorders>
            <w:shd w:val="clear" w:color="auto" w:fill="auto"/>
            <w:noWrap/>
            <w:vAlign w:val="center"/>
            <w:hideMark/>
          </w:tcPr>
          <w:p w14:paraId="04268442"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240,4947</w:t>
            </w:r>
          </w:p>
        </w:tc>
        <w:tc>
          <w:tcPr>
            <w:tcW w:w="980" w:type="dxa"/>
            <w:tcBorders>
              <w:top w:val="nil"/>
              <w:left w:val="nil"/>
              <w:bottom w:val="single" w:sz="4" w:space="0" w:color="auto"/>
              <w:right w:val="single" w:sz="4" w:space="0" w:color="auto"/>
            </w:tcBorders>
            <w:shd w:val="clear" w:color="auto" w:fill="auto"/>
            <w:noWrap/>
            <w:vAlign w:val="center"/>
            <w:hideMark/>
          </w:tcPr>
          <w:p w14:paraId="54AC9DD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7D2F0A1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3,452167</w:t>
            </w:r>
          </w:p>
        </w:tc>
        <w:tc>
          <w:tcPr>
            <w:tcW w:w="1180" w:type="dxa"/>
            <w:tcBorders>
              <w:top w:val="nil"/>
              <w:left w:val="nil"/>
              <w:bottom w:val="single" w:sz="4" w:space="0" w:color="auto"/>
              <w:right w:val="single" w:sz="4" w:space="0" w:color="auto"/>
            </w:tcBorders>
            <w:shd w:val="clear" w:color="auto" w:fill="auto"/>
            <w:noWrap/>
            <w:vAlign w:val="center"/>
            <w:hideMark/>
          </w:tcPr>
          <w:p w14:paraId="10A4227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4A87C419" w14:textId="77777777" w:rsidTr="00F541F0">
        <w:trPr>
          <w:trHeight w:val="300"/>
          <w:jc w:val="center"/>
        </w:trPr>
        <w:tc>
          <w:tcPr>
            <w:tcW w:w="946" w:type="dxa"/>
            <w:vMerge/>
            <w:tcBorders>
              <w:top w:val="nil"/>
              <w:left w:val="single" w:sz="4" w:space="0" w:color="auto"/>
              <w:bottom w:val="single" w:sz="4" w:space="0" w:color="auto"/>
              <w:right w:val="single" w:sz="4" w:space="0" w:color="auto"/>
            </w:tcBorders>
            <w:vAlign w:val="center"/>
            <w:hideMark/>
          </w:tcPr>
          <w:p w14:paraId="087F0E32"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0D503EA7"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5A803FC5"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Proses pembuatan ulir</w:t>
            </w:r>
          </w:p>
        </w:tc>
        <w:tc>
          <w:tcPr>
            <w:tcW w:w="974" w:type="dxa"/>
            <w:tcBorders>
              <w:top w:val="nil"/>
              <w:left w:val="nil"/>
              <w:bottom w:val="single" w:sz="4" w:space="0" w:color="auto"/>
              <w:right w:val="single" w:sz="4" w:space="0" w:color="auto"/>
            </w:tcBorders>
            <w:shd w:val="clear" w:color="auto" w:fill="auto"/>
            <w:noWrap/>
            <w:vAlign w:val="center"/>
            <w:hideMark/>
          </w:tcPr>
          <w:p w14:paraId="051B3DC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314,023</w:t>
            </w:r>
          </w:p>
        </w:tc>
        <w:tc>
          <w:tcPr>
            <w:tcW w:w="1160" w:type="dxa"/>
            <w:tcBorders>
              <w:top w:val="nil"/>
              <w:left w:val="nil"/>
              <w:bottom w:val="single" w:sz="4" w:space="0" w:color="auto"/>
              <w:right w:val="single" w:sz="4" w:space="0" w:color="auto"/>
            </w:tcBorders>
            <w:shd w:val="clear" w:color="auto" w:fill="auto"/>
            <w:noWrap/>
            <w:vAlign w:val="center"/>
            <w:hideMark/>
          </w:tcPr>
          <w:p w14:paraId="011D297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9861044,45</w:t>
            </w:r>
          </w:p>
        </w:tc>
        <w:tc>
          <w:tcPr>
            <w:tcW w:w="1260" w:type="dxa"/>
            <w:tcBorders>
              <w:top w:val="nil"/>
              <w:left w:val="nil"/>
              <w:bottom w:val="single" w:sz="4" w:space="0" w:color="auto"/>
              <w:right w:val="single" w:sz="4" w:space="0" w:color="auto"/>
            </w:tcBorders>
            <w:shd w:val="clear" w:color="auto" w:fill="auto"/>
            <w:noWrap/>
            <w:vAlign w:val="center"/>
            <w:hideMark/>
          </w:tcPr>
          <w:p w14:paraId="56CCD34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986106,8511</w:t>
            </w:r>
          </w:p>
        </w:tc>
        <w:tc>
          <w:tcPr>
            <w:tcW w:w="980" w:type="dxa"/>
            <w:tcBorders>
              <w:top w:val="nil"/>
              <w:left w:val="nil"/>
              <w:bottom w:val="single" w:sz="4" w:space="0" w:color="auto"/>
              <w:right w:val="single" w:sz="4" w:space="0" w:color="auto"/>
            </w:tcBorders>
            <w:shd w:val="clear" w:color="auto" w:fill="auto"/>
            <w:noWrap/>
            <w:vAlign w:val="center"/>
            <w:hideMark/>
          </w:tcPr>
          <w:p w14:paraId="0AD35B11"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6959403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0,000976</w:t>
            </w:r>
          </w:p>
        </w:tc>
        <w:tc>
          <w:tcPr>
            <w:tcW w:w="1180" w:type="dxa"/>
            <w:tcBorders>
              <w:top w:val="nil"/>
              <w:left w:val="nil"/>
              <w:bottom w:val="single" w:sz="4" w:space="0" w:color="auto"/>
              <w:right w:val="single" w:sz="4" w:space="0" w:color="auto"/>
            </w:tcBorders>
            <w:shd w:val="clear" w:color="auto" w:fill="auto"/>
            <w:noWrap/>
            <w:vAlign w:val="center"/>
            <w:hideMark/>
          </w:tcPr>
          <w:p w14:paraId="2000674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6D77D645"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557AC5BA"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620057D2"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4235F8AB"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ke area pelubangan</w:t>
            </w:r>
          </w:p>
        </w:tc>
        <w:tc>
          <w:tcPr>
            <w:tcW w:w="974" w:type="dxa"/>
            <w:tcBorders>
              <w:top w:val="nil"/>
              <w:left w:val="nil"/>
              <w:bottom w:val="single" w:sz="4" w:space="0" w:color="auto"/>
              <w:right w:val="single" w:sz="4" w:space="0" w:color="auto"/>
            </w:tcBorders>
            <w:shd w:val="clear" w:color="auto" w:fill="auto"/>
            <w:noWrap/>
            <w:vAlign w:val="center"/>
            <w:hideMark/>
          </w:tcPr>
          <w:p w14:paraId="2B9188B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6,884</w:t>
            </w:r>
          </w:p>
        </w:tc>
        <w:tc>
          <w:tcPr>
            <w:tcW w:w="1160" w:type="dxa"/>
            <w:tcBorders>
              <w:top w:val="nil"/>
              <w:left w:val="nil"/>
              <w:bottom w:val="single" w:sz="4" w:space="0" w:color="auto"/>
              <w:right w:val="single" w:sz="4" w:space="0" w:color="auto"/>
            </w:tcBorders>
            <w:shd w:val="clear" w:color="auto" w:fill="auto"/>
            <w:noWrap/>
            <w:vAlign w:val="center"/>
            <w:hideMark/>
          </w:tcPr>
          <w:p w14:paraId="0937CBF3"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4738,9456</w:t>
            </w:r>
          </w:p>
        </w:tc>
        <w:tc>
          <w:tcPr>
            <w:tcW w:w="1260" w:type="dxa"/>
            <w:tcBorders>
              <w:top w:val="nil"/>
              <w:left w:val="nil"/>
              <w:bottom w:val="single" w:sz="4" w:space="0" w:color="auto"/>
              <w:right w:val="single" w:sz="4" w:space="0" w:color="auto"/>
            </w:tcBorders>
            <w:shd w:val="clear" w:color="auto" w:fill="auto"/>
            <w:noWrap/>
            <w:vAlign w:val="center"/>
            <w:hideMark/>
          </w:tcPr>
          <w:p w14:paraId="3C97E47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476,5096</w:t>
            </w:r>
          </w:p>
        </w:tc>
        <w:tc>
          <w:tcPr>
            <w:tcW w:w="980" w:type="dxa"/>
            <w:tcBorders>
              <w:top w:val="nil"/>
              <w:left w:val="nil"/>
              <w:bottom w:val="single" w:sz="4" w:space="0" w:color="auto"/>
              <w:right w:val="single" w:sz="4" w:space="0" w:color="auto"/>
            </w:tcBorders>
            <w:shd w:val="clear" w:color="auto" w:fill="auto"/>
            <w:noWrap/>
            <w:vAlign w:val="center"/>
            <w:hideMark/>
          </w:tcPr>
          <w:p w14:paraId="2A24BC7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5E5EF82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2,207276</w:t>
            </w:r>
          </w:p>
        </w:tc>
        <w:tc>
          <w:tcPr>
            <w:tcW w:w="1180" w:type="dxa"/>
            <w:tcBorders>
              <w:top w:val="nil"/>
              <w:left w:val="nil"/>
              <w:bottom w:val="single" w:sz="4" w:space="0" w:color="auto"/>
              <w:right w:val="single" w:sz="4" w:space="0" w:color="auto"/>
            </w:tcBorders>
            <w:shd w:val="clear" w:color="auto" w:fill="auto"/>
            <w:noWrap/>
            <w:vAlign w:val="center"/>
            <w:hideMark/>
          </w:tcPr>
          <w:p w14:paraId="7C62984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5E5D703B" w14:textId="77777777" w:rsidTr="00F541F0">
        <w:trPr>
          <w:trHeight w:val="510"/>
          <w:jc w:val="center"/>
        </w:trPr>
        <w:tc>
          <w:tcPr>
            <w:tcW w:w="946" w:type="dxa"/>
            <w:vMerge w:val="restart"/>
            <w:tcBorders>
              <w:top w:val="nil"/>
              <w:left w:val="single" w:sz="4" w:space="0" w:color="auto"/>
              <w:bottom w:val="single" w:sz="4" w:space="0" w:color="auto"/>
              <w:right w:val="single" w:sz="4" w:space="0" w:color="auto"/>
            </w:tcBorders>
            <w:shd w:val="clear" w:color="auto" w:fill="auto"/>
            <w:vAlign w:val="center"/>
            <w:hideMark/>
          </w:tcPr>
          <w:p w14:paraId="2963FB32"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16</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7BA876D1"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Pelubangan </w:t>
            </w:r>
            <w:r w:rsidRPr="00F541F0">
              <w:rPr>
                <w:rFonts w:eastAsia="Times New Roman" w:cs="Times New Roman"/>
                <w:i/>
                <w:iCs/>
                <w:color w:val="000000"/>
                <w:sz w:val="20"/>
                <w:szCs w:val="20"/>
                <w:lang w:val="id-ID" w:eastAsia="id-ID"/>
              </w:rPr>
              <w:t>head casing</w:t>
            </w:r>
          </w:p>
        </w:tc>
        <w:tc>
          <w:tcPr>
            <w:tcW w:w="1939" w:type="dxa"/>
            <w:tcBorders>
              <w:top w:val="nil"/>
              <w:left w:val="nil"/>
              <w:bottom w:val="single" w:sz="4" w:space="0" w:color="auto"/>
              <w:right w:val="single" w:sz="4" w:space="0" w:color="auto"/>
            </w:tcBorders>
            <w:shd w:val="clear" w:color="auto" w:fill="auto"/>
            <w:vAlign w:val="center"/>
            <w:hideMark/>
          </w:tcPr>
          <w:p w14:paraId="08E31EF9"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Mengarahkan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pada bor</w:t>
            </w:r>
          </w:p>
        </w:tc>
        <w:tc>
          <w:tcPr>
            <w:tcW w:w="974" w:type="dxa"/>
            <w:tcBorders>
              <w:top w:val="nil"/>
              <w:left w:val="nil"/>
              <w:bottom w:val="single" w:sz="4" w:space="0" w:color="auto"/>
              <w:right w:val="single" w:sz="4" w:space="0" w:color="auto"/>
            </w:tcBorders>
            <w:shd w:val="clear" w:color="auto" w:fill="auto"/>
            <w:noWrap/>
            <w:vAlign w:val="center"/>
            <w:hideMark/>
          </w:tcPr>
          <w:p w14:paraId="0C27F16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3,933</w:t>
            </w:r>
          </w:p>
        </w:tc>
        <w:tc>
          <w:tcPr>
            <w:tcW w:w="1160" w:type="dxa"/>
            <w:tcBorders>
              <w:top w:val="nil"/>
              <w:left w:val="nil"/>
              <w:bottom w:val="single" w:sz="4" w:space="0" w:color="auto"/>
              <w:right w:val="single" w:sz="4" w:space="0" w:color="auto"/>
            </w:tcBorders>
            <w:shd w:val="clear" w:color="auto" w:fill="auto"/>
            <w:noWrap/>
            <w:vAlign w:val="center"/>
            <w:hideMark/>
          </w:tcPr>
          <w:p w14:paraId="7365BA9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1546,8489</w:t>
            </w:r>
          </w:p>
        </w:tc>
        <w:tc>
          <w:tcPr>
            <w:tcW w:w="1260" w:type="dxa"/>
            <w:tcBorders>
              <w:top w:val="nil"/>
              <w:left w:val="nil"/>
              <w:bottom w:val="single" w:sz="4" w:space="0" w:color="auto"/>
              <w:right w:val="single" w:sz="4" w:space="0" w:color="auto"/>
            </w:tcBorders>
            <w:shd w:val="clear" w:color="auto" w:fill="auto"/>
            <w:noWrap/>
            <w:vAlign w:val="center"/>
            <w:hideMark/>
          </w:tcPr>
          <w:p w14:paraId="20B3099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157,8063</w:t>
            </w:r>
          </w:p>
        </w:tc>
        <w:tc>
          <w:tcPr>
            <w:tcW w:w="980" w:type="dxa"/>
            <w:tcBorders>
              <w:top w:val="nil"/>
              <w:left w:val="nil"/>
              <w:bottom w:val="single" w:sz="4" w:space="0" w:color="auto"/>
              <w:right w:val="single" w:sz="4" w:space="0" w:color="auto"/>
            </w:tcBorders>
            <w:shd w:val="clear" w:color="auto" w:fill="auto"/>
            <w:noWrap/>
            <w:vAlign w:val="center"/>
            <w:hideMark/>
          </w:tcPr>
          <w:p w14:paraId="0F83D99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5040749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8,071661</w:t>
            </w:r>
          </w:p>
        </w:tc>
        <w:tc>
          <w:tcPr>
            <w:tcW w:w="1180" w:type="dxa"/>
            <w:tcBorders>
              <w:top w:val="nil"/>
              <w:left w:val="nil"/>
              <w:bottom w:val="single" w:sz="4" w:space="0" w:color="auto"/>
              <w:right w:val="single" w:sz="4" w:space="0" w:color="auto"/>
            </w:tcBorders>
            <w:shd w:val="clear" w:color="auto" w:fill="auto"/>
            <w:noWrap/>
            <w:vAlign w:val="center"/>
            <w:hideMark/>
          </w:tcPr>
          <w:p w14:paraId="53C597C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500A9FE4" w14:textId="77777777" w:rsidTr="00F541F0">
        <w:trPr>
          <w:trHeight w:val="510"/>
          <w:jc w:val="center"/>
        </w:trPr>
        <w:tc>
          <w:tcPr>
            <w:tcW w:w="946" w:type="dxa"/>
            <w:vMerge/>
            <w:tcBorders>
              <w:top w:val="nil"/>
              <w:left w:val="single" w:sz="4" w:space="0" w:color="auto"/>
              <w:bottom w:val="single" w:sz="4" w:space="0" w:color="auto"/>
              <w:right w:val="single" w:sz="4" w:space="0" w:color="auto"/>
            </w:tcBorders>
            <w:vAlign w:val="center"/>
            <w:hideMark/>
          </w:tcPr>
          <w:p w14:paraId="41A782B1"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524D926C"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04F71613"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pengeboran </w:t>
            </w:r>
            <w:r w:rsidRPr="00F541F0">
              <w:rPr>
                <w:rFonts w:eastAsia="Times New Roman" w:cs="Times New Roman"/>
                <w:i/>
                <w:iCs/>
                <w:color w:val="000000"/>
                <w:sz w:val="20"/>
                <w:szCs w:val="20"/>
                <w:lang w:val="id-ID" w:eastAsia="id-ID"/>
              </w:rPr>
              <w:t>head casing</w:t>
            </w:r>
          </w:p>
        </w:tc>
        <w:tc>
          <w:tcPr>
            <w:tcW w:w="974" w:type="dxa"/>
            <w:tcBorders>
              <w:top w:val="nil"/>
              <w:left w:val="nil"/>
              <w:bottom w:val="single" w:sz="4" w:space="0" w:color="auto"/>
              <w:right w:val="single" w:sz="4" w:space="0" w:color="auto"/>
            </w:tcBorders>
            <w:shd w:val="clear" w:color="auto" w:fill="auto"/>
            <w:noWrap/>
            <w:vAlign w:val="center"/>
            <w:hideMark/>
          </w:tcPr>
          <w:p w14:paraId="16168C6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45,233</w:t>
            </w:r>
          </w:p>
        </w:tc>
        <w:tc>
          <w:tcPr>
            <w:tcW w:w="1160" w:type="dxa"/>
            <w:tcBorders>
              <w:top w:val="nil"/>
              <w:left w:val="nil"/>
              <w:bottom w:val="single" w:sz="4" w:space="0" w:color="auto"/>
              <w:right w:val="single" w:sz="4" w:space="0" w:color="auto"/>
            </w:tcBorders>
            <w:shd w:val="clear" w:color="auto" w:fill="auto"/>
            <w:noWrap/>
            <w:vAlign w:val="center"/>
            <w:hideMark/>
          </w:tcPr>
          <w:p w14:paraId="7A15196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204602,429</w:t>
            </w:r>
          </w:p>
        </w:tc>
        <w:tc>
          <w:tcPr>
            <w:tcW w:w="1260" w:type="dxa"/>
            <w:tcBorders>
              <w:top w:val="nil"/>
              <w:left w:val="nil"/>
              <w:bottom w:val="single" w:sz="4" w:space="0" w:color="auto"/>
              <w:right w:val="single" w:sz="4" w:space="0" w:color="auto"/>
            </w:tcBorders>
            <w:shd w:val="clear" w:color="auto" w:fill="auto"/>
            <w:noWrap/>
            <w:vAlign w:val="center"/>
            <w:hideMark/>
          </w:tcPr>
          <w:p w14:paraId="167CFB1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20462,4167</w:t>
            </w:r>
          </w:p>
        </w:tc>
        <w:tc>
          <w:tcPr>
            <w:tcW w:w="980" w:type="dxa"/>
            <w:tcBorders>
              <w:top w:val="nil"/>
              <w:left w:val="nil"/>
              <w:bottom w:val="single" w:sz="4" w:space="0" w:color="auto"/>
              <w:right w:val="single" w:sz="4" w:space="0" w:color="auto"/>
            </w:tcBorders>
            <w:shd w:val="clear" w:color="auto" w:fill="auto"/>
            <w:noWrap/>
            <w:vAlign w:val="center"/>
            <w:hideMark/>
          </w:tcPr>
          <w:p w14:paraId="53B92CF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01FF05D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0,042498</w:t>
            </w:r>
          </w:p>
        </w:tc>
        <w:tc>
          <w:tcPr>
            <w:tcW w:w="1180" w:type="dxa"/>
            <w:tcBorders>
              <w:top w:val="nil"/>
              <w:left w:val="nil"/>
              <w:bottom w:val="single" w:sz="4" w:space="0" w:color="auto"/>
              <w:right w:val="single" w:sz="4" w:space="0" w:color="auto"/>
            </w:tcBorders>
            <w:shd w:val="clear" w:color="auto" w:fill="auto"/>
            <w:noWrap/>
            <w:vAlign w:val="center"/>
            <w:hideMark/>
          </w:tcPr>
          <w:p w14:paraId="2F905B4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5DC74FCF"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42A4CA4A"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46F15844"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33D40B4F"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ke area inspeksi</w:t>
            </w:r>
          </w:p>
        </w:tc>
        <w:tc>
          <w:tcPr>
            <w:tcW w:w="974" w:type="dxa"/>
            <w:tcBorders>
              <w:top w:val="nil"/>
              <w:left w:val="nil"/>
              <w:bottom w:val="single" w:sz="4" w:space="0" w:color="auto"/>
              <w:right w:val="single" w:sz="4" w:space="0" w:color="auto"/>
            </w:tcBorders>
            <w:shd w:val="clear" w:color="auto" w:fill="auto"/>
            <w:noWrap/>
            <w:vAlign w:val="center"/>
            <w:hideMark/>
          </w:tcPr>
          <w:p w14:paraId="68C2B10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4,923</w:t>
            </w:r>
          </w:p>
        </w:tc>
        <w:tc>
          <w:tcPr>
            <w:tcW w:w="1160" w:type="dxa"/>
            <w:tcBorders>
              <w:top w:val="nil"/>
              <w:left w:val="nil"/>
              <w:bottom w:val="single" w:sz="4" w:space="0" w:color="auto"/>
              <w:right w:val="single" w:sz="4" w:space="0" w:color="auto"/>
            </w:tcBorders>
            <w:shd w:val="clear" w:color="auto" w:fill="auto"/>
            <w:noWrap/>
            <w:vAlign w:val="center"/>
            <w:hideMark/>
          </w:tcPr>
          <w:p w14:paraId="100E903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2423,5929</w:t>
            </w:r>
          </w:p>
        </w:tc>
        <w:tc>
          <w:tcPr>
            <w:tcW w:w="1260" w:type="dxa"/>
            <w:tcBorders>
              <w:top w:val="nil"/>
              <w:left w:val="nil"/>
              <w:bottom w:val="single" w:sz="4" w:space="0" w:color="auto"/>
              <w:right w:val="single" w:sz="4" w:space="0" w:color="auto"/>
            </w:tcBorders>
            <w:shd w:val="clear" w:color="auto" w:fill="auto"/>
            <w:noWrap/>
            <w:vAlign w:val="center"/>
            <w:hideMark/>
          </w:tcPr>
          <w:p w14:paraId="19BF880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243,5071</w:t>
            </w:r>
          </w:p>
        </w:tc>
        <w:tc>
          <w:tcPr>
            <w:tcW w:w="980" w:type="dxa"/>
            <w:tcBorders>
              <w:top w:val="nil"/>
              <w:left w:val="nil"/>
              <w:bottom w:val="single" w:sz="4" w:space="0" w:color="auto"/>
              <w:right w:val="single" w:sz="4" w:space="0" w:color="auto"/>
            </w:tcBorders>
            <w:shd w:val="clear" w:color="auto" w:fill="auto"/>
            <w:noWrap/>
            <w:vAlign w:val="center"/>
            <w:hideMark/>
          </w:tcPr>
          <w:p w14:paraId="63D2BD5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26B6F7B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1,894394</w:t>
            </w:r>
          </w:p>
        </w:tc>
        <w:tc>
          <w:tcPr>
            <w:tcW w:w="1180" w:type="dxa"/>
            <w:tcBorders>
              <w:top w:val="nil"/>
              <w:left w:val="nil"/>
              <w:bottom w:val="single" w:sz="4" w:space="0" w:color="auto"/>
              <w:right w:val="single" w:sz="4" w:space="0" w:color="auto"/>
            </w:tcBorders>
            <w:shd w:val="clear" w:color="auto" w:fill="auto"/>
            <w:noWrap/>
            <w:vAlign w:val="center"/>
            <w:hideMark/>
          </w:tcPr>
          <w:p w14:paraId="544B09E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0748557B" w14:textId="77777777" w:rsidTr="00F541F0">
        <w:trPr>
          <w:trHeight w:val="510"/>
          <w:jc w:val="center"/>
        </w:trPr>
        <w:tc>
          <w:tcPr>
            <w:tcW w:w="946" w:type="dxa"/>
            <w:vMerge w:val="restart"/>
            <w:tcBorders>
              <w:top w:val="nil"/>
              <w:left w:val="single" w:sz="4" w:space="0" w:color="auto"/>
              <w:bottom w:val="single" w:sz="4" w:space="0" w:color="auto"/>
              <w:right w:val="single" w:sz="4" w:space="0" w:color="auto"/>
            </w:tcBorders>
            <w:shd w:val="clear" w:color="auto" w:fill="auto"/>
            <w:vAlign w:val="center"/>
            <w:hideMark/>
          </w:tcPr>
          <w:p w14:paraId="424DAC30"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17</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38D38E2C"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Pelubangan </w:t>
            </w:r>
            <w:r w:rsidRPr="00F541F0">
              <w:rPr>
                <w:rFonts w:eastAsia="Times New Roman" w:cs="Times New Roman"/>
                <w:i/>
                <w:iCs/>
                <w:color w:val="000000"/>
                <w:sz w:val="20"/>
                <w:szCs w:val="20"/>
                <w:lang w:val="id-ID" w:eastAsia="id-ID"/>
              </w:rPr>
              <w:t>body casing</w:t>
            </w:r>
          </w:p>
        </w:tc>
        <w:tc>
          <w:tcPr>
            <w:tcW w:w="1939" w:type="dxa"/>
            <w:tcBorders>
              <w:top w:val="nil"/>
              <w:left w:val="nil"/>
              <w:bottom w:val="single" w:sz="4" w:space="0" w:color="auto"/>
              <w:right w:val="single" w:sz="4" w:space="0" w:color="auto"/>
            </w:tcBorders>
            <w:shd w:val="clear" w:color="auto" w:fill="auto"/>
            <w:vAlign w:val="center"/>
            <w:hideMark/>
          </w:tcPr>
          <w:p w14:paraId="2701F492"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Mengarahkan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pada bor</w:t>
            </w:r>
          </w:p>
        </w:tc>
        <w:tc>
          <w:tcPr>
            <w:tcW w:w="974" w:type="dxa"/>
            <w:tcBorders>
              <w:top w:val="nil"/>
              <w:left w:val="nil"/>
              <w:bottom w:val="single" w:sz="4" w:space="0" w:color="auto"/>
              <w:right w:val="single" w:sz="4" w:space="0" w:color="auto"/>
            </w:tcBorders>
            <w:shd w:val="clear" w:color="auto" w:fill="auto"/>
            <w:noWrap/>
            <w:vAlign w:val="center"/>
            <w:hideMark/>
          </w:tcPr>
          <w:p w14:paraId="11103C9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4,013</w:t>
            </w:r>
          </w:p>
        </w:tc>
        <w:tc>
          <w:tcPr>
            <w:tcW w:w="1160" w:type="dxa"/>
            <w:tcBorders>
              <w:top w:val="nil"/>
              <w:left w:val="nil"/>
              <w:bottom w:val="single" w:sz="4" w:space="0" w:color="auto"/>
              <w:right w:val="single" w:sz="4" w:space="0" w:color="auto"/>
            </w:tcBorders>
            <w:shd w:val="clear" w:color="auto" w:fill="auto"/>
            <w:noWrap/>
            <w:vAlign w:val="center"/>
            <w:hideMark/>
          </w:tcPr>
          <w:p w14:paraId="36F02AA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1610,4169</w:t>
            </w:r>
          </w:p>
        </w:tc>
        <w:tc>
          <w:tcPr>
            <w:tcW w:w="1260" w:type="dxa"/>
            <w:tcBorders>
              <w:top w:val="nil"/>
              <w:left w:val="nil"/>
              <w:bottom w:val="single" w:sz="4" w:space="0" w:color="auto"/>
              <w:right w:val="single" w:sz="4" w:space="0" w:color="auto"/>
            </w:tcBorders>
            <w:shd w:val="clear" w:color="auto" w:fill="auto"/>
            <w:noWrap/>
            <w:vAlign w:val="center"/>
            <w:hideMark/>
          </w:tcPr>
          <w:p w14:paraId="36A0B69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164,0467</w:t>
            </w:r>
          </w:p>
        </w:tc>
        <w:tc>
          <w:tcPr>
            <w:tcW w:w="980" w:type="dxa"/>
            <w:tcBorders>
              <w:top w:val="nil"/>
              <w:left w:val="nil"/>
              <w:bottom w:val="single" w:sz="4" w:space="0" w:color="auto"/>
              <w:right w:val="single" w:sz="4" w:space="0" w:color="auto"/>
            </w:tcBorders>
            <w:shd w:val="clear" w:color="auto" w:fill="auto"/>
            <w:noWrap/>
            <w:vAlign w:val="center"/>
            <w:hideMark/>
          </w:tcPr>
          <w:p w14:paraId="4E8A6121"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2DBCFC6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7,463931</w:t>
            </w:r>
          </w:p>
        </w:tc>
        <w:tc>
          <w:tcPr>
            <w:tcW w:w="1180" w:type="dxa"/>
            <w:tcBorders>
              <w:top w:val="nil"/>
              <w:left w:val="nil"/>
              <w:bottom w:val="single" w:sz="4" w:space="0" w:color="auto"/>
              <w:right w:val="single" w:sz="4" w:space="0" w:color="auto"/>
            </w:tcBorders>
            <w:shd w:val="clear" w:color="auto" w:fill="auto"/>
            <w:noWrap/>
            <w:vAlign w:val="center"/>
            <w:hideMark/>
          </w:tcPr>
          <w:p w14:paraId="462B542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05A3E288" w14:textId="77777777" w:rsidTr="00F541F0">
        <w:trPr>
          <w:trHeight w:val="510"/>
          <w:jc w:val="center"/>
        </w:trPr>
        <w:tc>
          <w:tcPr>
            <w:tcW w:w="946" w:type="dxa"/>
            <w:vMerge/>
            <w:tcBorders>
              <w:top w:val="nil"/>
              <w:left w:val="single" w:sz="4" w:space="0" w:color="auto"/>
              <w:bottom w:val="single" w:sz="4" w:space="0" w:color="auto"/>
              <w:right w:val="single" w:sz="4" w:space="0" w:color="auto"/>
            </w:tcBorders>
            <w:vAlign w:val="center"/>
            <w:hideMark/>
          </w:tcPr>
          <w:p w14:paraId="7D040614"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1E6A2886"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69A16EE0"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pengeboran </w:t>
            </w:r>
            <w:r w:rsidRPr="00F541F0">
              <w:rPr>
                <w:rFonts w:eastAsia="Times New Roman" w:cs="Times New Roman"/>
                <w:i/>
                <w:iCs/>
                <w:color w:val="000000"/>
                <w:sz w:val="20"/>
                <w:szCs w:val="20"/>
                <w:lang w:val="id-ID" w:eastAsia="id-ID"/>
              </w:rPr>
              <w:t>head casing</w:t>
            </w:r>
          </w:p>
        </w:tc>
        <w:tc>
          <w:tcPr>
            <w:tcW w:w="974" w:type="dxa"/>
            <w:tcBorders>
              <w:top w:val="nil"/>
              <w:left w:val="nil"/>
              <w:bottom w:val="single" w:sz="4" w:space="0" w:color="auto"/>
              <w:right w:val="single" w:sz="4" w:space="0" w:color="auto"/>
            </w:tcBorders>
            <w:shd w:val="clear" w:color="auto" w:fill="auto"/>
            <w:noWrap/>
            <w:vAlign w:val="center"/>
            <w:hideMark/>
          </w:tcPr>
          <w:p w14:paraId="71276B2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45,573</w:t>
            </w:r>
          </w:p>
        </w:tc>
        <w:tc>
          <w:tcPr>
            <w:tcW w:w="1160" w:type="dxa"/>
            <w:tcBorders>
              <w:top w:val="nil"/>
              <w:left w:val="nil"/>
              <w:bottom w:val="single" w:sz="4" w:space="0" w:color="auto"/>
              <w:right w:val="single" w:sz="4" w:space="0" w:color="auto"/>
            </w:tcBorders>
            <w:shd w:val="clear" w:color="auto" w:fill="auto"/>
            <w:noWrap/>
            <w:vAlign w:val="center"/>
            <w:hideMark/>
          </w:tcPr>
          <w:p w14:paraId="10479B7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207689,833</w:t>
            </w:r>
          </w:p>
        </w:tc>
        <w:tc>
          <w:tcPr>
            <w:tcW w:w="1260" w:type="dxa"/>
            <w:tcBorders>
              <w:top w:val="nil"/>
              <w:left w:val="nil"/>
              <w:bottom w:val="single" w:sz="4" w:space="0" w:color="auto"/>
              <w:right w:val="single" w:sz="4" w:space="0" w:color="auto"/>
            </w:tcBorders>
            <w:shd w:val="clear" w:color="auto" w:fill="auto"/>
            <w:noWrap/>
            <w:vAlign w:val="center"/>
            <w:hideMark/>
          </w:tcPr>
          <w:p w14:paraId="26237F9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20771,5151</w:t>
            </w:r>
          </w:p>
        </w:tc>
        <w:tc>
          <w:tcPr>
            <w:tcW w:w="980" w:type="dxa"/>
            <w:tcBorders>
              <w:top w:val="nil"/>
              <w:left w:val="nil"/>
              <w:bottom w:val="single" w:sz="4" w:space="0" w:color="auto"/>
              <w:right w:val="single" w:sz="4" w:space="0" w:color="auto"/>
            </w:tcBorders>
            <w:shd w:val="clear" w:color="auto" w:fill="auto"/>
            <w:noWrap/>
            <w:vAlign w:val="center"/>
            <w:hideMark/>
          </w:tcPr>
          <w:p w14:paraId="3AE2A483"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23CE1B92"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0,048761</w:t>
            </w:r>
          </w:p>
        </w:tc>
        <w:tc>
          <w:tcPr>
            <w:tcW w:w="1180" w:type="dxa"/>
            <w:tcBorders>
              <w:top w:val="nil"/>
              <w:left w:val="nil"/>
              <w:bottom w:val="single" w:sz="4" w:space="0" w:color="auto"/>
              <w:right w:val="single" w:sz="4" w:space="0" w:color="auto"/>
            </w:tcBorders>
            <w:shd w:val="clear" w:color="auto" w:fill="auto"/>
            <w:noWrap/>
            <w:vAlign w:val="center"/>
            <w:hideMark/>
          </w:tcPr>
          <w:p w14:paraId="35046BA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43BF97B2"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7B363998"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6A4C7347"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11EF5CC3"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ke area inspeksi</w:t>
            </w:r>
          </w:p>
        </w:tc>
        <w:tc>
          <w:tcPr>
            <w:tcW w:w="974" w:type="dxa"/>
            <w:tcBorders>
              <w:top w:val="nil"/>
              <w:left w:val="nil"/>
              <w:bottom w:val="single" w:sz="4" w:space="0" w:color="auto"/>
              <w:right w:val="single" w:sz="4" w:space="0" w:color="auto"/>
            </w:tcBorders>
            <w:shd w:val="clear" w:color="auto" w:fill="auto"/>
            <w:noWrap/>
            <w:vAlign w:val="center"/>
            <w:hideMark/>
          </w:tcPr>
          <w:p w14:paraId="26C662E2"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4,133</w:t>
            </w:r>
          </w:p>
        </w:tc>
        <w:tc>
          <w:tcPr>
            <w:tcW w:w="1160" w:type="dxa"/>
            <w:tcBorders>
              <w:top w:val="nil"/>
              <w:left w:val="nil"/>
              <w:bottom w:val="single" w:sz="4" w:space="0" w:color="auto"/>
              <w:right w:val="single" w:sz="4" w:space="0" w:color="auto"/>
            </w:tcBorders>
            <w:shd w:val="clear" w:color="auto" w:fill="auto"/>
            <w:noWrap/>
            <w:vAlign w:val="center"/>
            <w:hideMark/>
          </w:tcPr>
          <w:p w14:paraId="23CC3AD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1708,1689</w:t>
            </w:r>
          </w:p>
        </w:tc>
        <w:tc>
          <w:tcPr>
            <w:tcW w:w="1260" w:type="dxa"/>
            <w:tcBorders>
              <w:top w:val="nil"/>
              <w:left w:val="nil"/>
              <w:bottom w:val="single" w:sz="4" w:space="0" w:color="auto"/>
              <w:right w:val="single" w:sz="4" w:space="0" w:color="auto"/>
            </w:tcBorders>
            <w:shd w:val="clear" w:color="auto" w:fill="auto"/>
            <w:noWrap/>
            <w:vAlign w:val="center"/>
            <w:hideMark/>
          </w:tcPr>
          <w:p w14:paraId="6CFB040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173,1867</w:t>
            </w:r>
          </w:p>
        </w:tc>
        <w:tc>
          <w:tcPr>
            <w:tcW w:w="980" w:type="dxa"/>
            <w:tcBorders>
              <w:top w:val="nil"/>
              <w:left w:val="nil"/>
              <w:bottom w:val="single" w:sz="4" w:space="0" w:color="auto"/>
              <w:right w:val="single" w:sz="4" w:space="0" w:color="auto"/>
            </w:tcBorders>
            <w:shd w:val="clear" w:color="auto" w:fill="auto"/>
            <w:noWrap/>
            <w:vAlign w:val="center"/>
            <w:hideMark/>
          </w:tcPr>
          <w:p w14:paraId="74D769C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07019EE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5,549358</w:t>
            </w:r>
          </w:p>
        </w:tc>
        <w:tc>
          <w:tcPr>
            <w:tcW w:w="1180" w:type="dxa"/>
            <w:tcBorders>
              <w:top w:val="nil"/>
              <w:left w:val="nil"/>
              <w:bottom w:val="single" w:sz="4" w:space="0" w:color="auto"/>
              <w:right w:val="single" w:sz="4" w:space="0" w:color="auto"/>
            </w:tcBorders>
            <w:shd w:val="clear" w:color="auto" w:fill="auto"/>
            <w:noWrap/>
            <w:vAlign w:val="center"/>
            <w:hideMark/>
          </w:tcPr>
          <w:p w14:paraId="643AEDB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66F9FA5B" w14:textId="77777777" w:rsidTr="00F541F0">
        <w:trPr>
          <w:trHeight w:val="510"/>
          <w:jc w:val="center"/>
        </w:trPr>
        <w:tc>
          <w:tcPr>
            <w:tcW w:w="946" w:type="dxa"/>
            <w:vMerge w:val="restart"/>
            <w:tcBorders>
              <w:top w:val="nil"/>
              <w:left w:val="single" w:sz="4" w:space="0" w:color="auto"/>
              <w:bottom w:val="single" w:sz="4" w:space="0" w:color="auto"/>
              <w:right w:val="single" w:sz="4" w:space="0" w:color="auto"/>
            </w:tcBorders>
            <w:shd w:val="clear" w:color="auto" w:fill="auto"/>
            <w:vAlign w:val="center"/>
            <w:hideMark/>
          </w:tcPr>
          <w:p w14:paraId="282B634E"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lastRenderedPageBreak/>
              <w:t>18</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238D606F"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Inspeksi </w:t>
            </w:r>
            <w:r w:rsidRPr="00F541F0">
              <w:rPr>
                <w:rFonts w:eastAsia="Times New Roman" w:cs="Times New Roman"/>
                <w:i/>
                <w:iCs/>
                <w:color w:val="000000"/>
                <w:sz w:val="20"/>
                <w:szCs w:val="20"/>
                <w:lang w:val="id-ID" w:eastAsia="id-ID"/>
              </w:rPr>
              <w:t>head casing</w:t>
            </w:r>
          </w:p>
        </w:tc>
        <w:tc>
          <w:tcPr>
            <w:tcW w:w="1939" w:type="dxa"/>
            <w:tcBorders>
              <w:top w:val="nil"/>
              <w:left w:val="nil"/>
              <w:bottom w:val="single" w:sz="4" w:space="0" w:color="auto"/>
              <w:right w:val="single" w:sz="4" w:space="0" w:color="auto"/>
            </w:tcBorders>
            <w:shd w:val="clear" w:color="auto" w:fill="auto"/>
            <w:vAlign w:val="center"/>
            <w:hideMark/>
          </w:tcPr>
          <w:p w14:paraId="01B9458A"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Mengambil </w:t>
            </w:r>
            <w:r w:rsidRPr="00F541F0">
              <w:rPr>
                <w:rFonts w:eastAsia="Times New Roman" w:cs="Times New Roman"/>
                <w:i/>
                <w:iCs/>
                <w:color w:val="000000"/>
                <w:sz w:val="20"/>
                <w:szCs w:val="20"/>
                <w:lang w:val="id-ID" w:eastAsia="id-ID"/>
              </w:rPr>
              <w:t>head casing</w:t>
            </w:r>
          </w:p>
        </w:tc>
        <w:tc>
          <w:tcPr>
            <w:tcW w:w="974" w:type="dxa"/>
            <w:tcBorders>
              <w:top w:val="nil"/>
              <w:left w:val="nil"/>
              <w:bottom w:val="single" w:sz="4" w:space="0" w:color="auto"/>
              <w:right w:val="single" w:sz="4" w:space="0" w:color="auto"/>
            </w:tcBorders>
            <w:shd w:val="clear" w:color="auto" w:fill="auto"/>
            <w:noWrap/>
            <w:vAlign w:val="center"/>
            <w:hideMark/>
          </w:tcPr>
          <w:p w14:paraId="3BAD6FF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1,383</w:t>
            </w:r>
          </w:p>
        </w:tc>
        <w:tc>
          <w:tcPr>
            <w:tcW w:w="1160" w:type="dxa"/>
            <w:tcBorders>
              <w:top w:val="nil"/>
              <w:left w:val="nil"/>
              <w:bottom w:val="single" w:sz="4" w:space="0" w:color="auto"/>
              <w:right w:val="single" w:sz="4" w:space="0" w:color="auto"/>
            </w:tcBorders>
            <w:shd w:val="clear" w:color="auto" w:fill="auto"/>
            <w:noWrap/>
            <w:vAlign w:val="center"/>
            <w:hideMark/>
          </w:tcPr>
          <w:p w14:paraId="07AE00E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191,2689</w:t>
            </w:r>
          </w:p>
        </w:tc>
        <w:tc>
          <w:tcPr>
            <w:tcW w:w="1260" w:type="dxa"/>
            <w:tcBorders>
              <w:top w:val="nil"/>
              <w:left w:val="nil"/>
              <w:bottom w:val="single" w:sz="4" w:space="0" w:color="auto"/>
              <w:right w:val="single" w:sz="4" w:space="0" w:color="auto"/>
            </w:tcBorders>
            <w:shd w:val="clear" w:color="auto" w:fill="auto"/>
            <w:noWrap/>
            <w:vAlign w:val="center"/>
            <w:hideMark/>
          </w:tcPr>
          <w:p w14:paraId="3964523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19,4963</w:t>
            </w:r>
          </w:p>
        </w:tc>
        <w:tc>
          <w:tcPr>
            <w:tcW w:w="980" w:type="dxa"/>
            <w:tcBorders>
              <w:top w:val="nil"/>
              <w:left w:val="nil"/>
              <w:bottom w:val="single" w:sz="4" w:space="0" w:color="auto"/>
              <w:right w:val="single" w:sz="4" w:space="0" w:color="auto"/>
            </w:tcBorders>
            <w:shd w:val="clear" w:color="auto" w:fill="auto"/>
            <w:noWrap/>
            <w:vAlign w:val="center"/>
            <w:hideMark/>
          </w:tcPr>
          <w:p w14:paraId="58B1D9D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39FF2E9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7,725459</w:t>
            </w:r>
          </w:p>
        </w:tc>
        <w:tc>
          <w:tcPr>
            <w:tcW w:w="1180" w:type="dxa"/>
            <w:tcBorders>
              <w:top w:val="nil"/>
              <w:left w:val="nil"/>
              <w:bottom w:val="single" w:sz="4" w:space="0" w:color="auto"/>
              <w:right w:val="single" w:sz="4" w:space="0" w:color="auto"/>
            </w:tcBorders>
            <w:shd w:val="clear" w:color="auto" w:fill="auto"/>
            <w:noWrap/>
            <w:vAlign w:val="center"/>
            <w:hideMark/>
          </w:tcPr>
          <w:p w14:paraId="0DAAA7F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3B05FF10" w14:textId="77777777" w:rsidTr="00F541F0">
        <w:trPr>
          <w:trHeight w:val="510"/>
          <w:jc w:val="center"/>
        </w:trPr>
        <w:tc>
          <w:tcPr>
            <w:tcW w:w="946" w:type="dxa"/>
            <w:vMerge/>
            <w:tcBorders>
              <w:top w:val="nil"/>
              <w:left w:val="single" w:sz="4" w:space="0" w:color="auto"/>
              <w:bottom w:val="single" w:sz="4" w:space="0" w:color="auto"/>
              <w:right w:val="single" w:sz="4" w:space="0" w:color="auto"/>
            </w:tcBorders>
            <w:vAlign w:val="center"/>
            <w:hideMark/>
          </w:tcPr>
          <w:p w14:paraId="1F06502C"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503E7D07"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084F559B"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Memeriksa </w:t>
            </w:r>
            <w:r w:rsidRPr="00F541F0">
              <w:rPr>
                <w:rFonts w:eastAsia="Times New Roman" w:cs="Times New Roman"/>
                <w:i/>
                <w:iCs/>
                <w:color w:val="000000"/>
                <w:sz w:val="20"/>
                <w:szCs w:val="20"/>
                <w:lang w:val="id-ID" w:eastAsia="id-ID"/>
              </w:rPr>
              <w:t>head casing</w:t>
            </w:r>
          </w:p>
        </w:tc>
        <w:tc>
          <w:tcPr>
            <w:tcW w:w="974" w:type="dxa"/>
            <w:tcBorders>
              <w:top w:val="nil"/>
              <w:left w:val="nil"/>
              <w:bottom w:val="single" w:sz="4" w:space="0" w:color="auto"/>
              <w:right w:val="single" w:sz="4" w:space="0" w:color="auto"/>
            </w:tcBorders>
            <w:shd w:val="clear" w:color="auto" w:fill="auto"/>
            <w:noWrap/>
            <w:vAlign w:val="center"/>
            <w:hideMark/>
          </w:tcPr>
          <w:p w14:paraId="6693C98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173,876</w:t>
            </w:r>
          </w:p>
        </w:tc>
        <w:tc>
          <w:tcPr>
            <w:tcW w:w="1160" w:type="dxa"/>
            <w:tcBorders>
              <w:top w:val="nil"/>
              <w:left w:val="nil"/>
              <w:bottom w:val="single" w:sz="4" w:space="0" w:color="auto"/>
              <w:right w:val="single" w:sz="4" w:space="0" w:color="auto"/>
            </w:tcBorders>
            <w:shd w:val="clear" w:color="auto" w:fill="auto"/>
            <w:noWrap/>
            <w:vAlign w:val="center"/>
            <w:hideMark/>
          </w:tcPr>
          <w:p w14:paraId="4EA78FB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3023286,34</w:t>
            </w:r>
          </w:p>
        </w:tc>
        <w:tc>
          <w:tcPr>
            <w:tcW w:w="1260" w:type="dxa"/>
            <w:tcBorders>
              <w:top w:val="nil"/>
              <w:left w:val="nil"/>
              <w:bottom w:val="single" w:sz="4" w:space="0" w:color="auto"/>
              <w:right w:val="single" w:sz="4" w:space="0" w:color="auto"/>
            </w:tcBorders>
            <w:shd w:val="clear" w:color="auto" w:fill="auto"/>
            <w:noWrap/>
            <w:vAlign w:val="center"/>
            <w:hideMark/>
          </w:tcPr>
          <w:p w14:paraId="0D42595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302331,6718</w:t>
            </w:r>
          </w:p>
        </w:tc>
        <w:tc>
          <w:tcPr>
            <w:tcW w:w="980" w:type="dxa"/>
            <w:tcBorders>
              <w:top w:val="nil"/>
              <w:left w:val="nil"/>
              <w:bottom w:val="single" w:sz="4" w:space="0" w:color="auto"/>
              <w:right w:val="single" w:sz="4" w:space="0" w:color="auto"/>
            </w:tcBorders>
            <w:shd w:val="clear" w:color="auto" w:fill="auto"/>
            <w:noWrap/>
            <w:vAlign w:val="center"/>
            <w:hideMark/>
          </w:tcPr>
          <w:p w14:paraId="456A5F5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1CD81BF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0,00402</w:t>
            </w:r>
          </w:p>
        </w:tc>
        <w:tc>
          <w:tcPr>
            <w:tcW w:w="1180" w:type="dxa"/>
            <w:tcBorders>
              <w:top w:val="nil"/>
              <w:left w:val="nil"/>
              <w:bottom w:val="single" w:sz="4" w:space="0" w:color="auto"/>
              <w:right w:val="single" w:sz="4" w:space="0" w:color="auto"/>
            </w:tcBorders>
            <w:shd w:val="clear" w:color="auto" w:fill="auto"/>
            <w:noWrap/>
            <w:vAlign w:val="center"/>
            <w:hideMark/>
          </w:tcPr>
          <w:p w14:paraId="29B5B5A3"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79436860"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7016E246"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38F392FD"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735ABB9D"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 xml:space="preserve">ke area </w:t>
            </w:r>
            <w:r w:rsidRPr="00F541F0">
              <w:rPr>
                <w:rFonts w:eastAsia="Times New Roman" w:cs="Times New Roman"/>
                <w:i/>
                <w:iCs/>
                <w:color w:val="000000"/>
                <w:sz w:val="20"/>
                <w:szCs w:val="20"/>
                <w:lang w:val="id-ID" w:eastAsia="id-ID"/>
              </w:rPr>
              <w:t>assembly</w:t>
            </w:r>
          </w:p>
        </w:tc>
        <w:tc>
          <w:tcPr>
            <w:tcW w:w="974" w:type="dxa"/>
            <w:tcBorders>
              <w:top w:val="nil"/>
              <w:left w:val="nil"/>
              <w:bottom w:val="single" w:sz="4" w:space="0" w:color="auto"/>
              <w:right w:val="single" w:sz="4" w:space="0" w:color="auto"/>
            </w:tcBorders>
            <w:shd w:val="clear" w:color="auto" w:fill="auto"/>
            <w:noWrap/>
            <w:vAlign w:val="center"/>
            <w:hideMark/>
          </w:tcPr>
          <w:p w14:paraId="7ADC6FB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4,983</w:t>
            </w:r>
          </w:p>
        </w:tc>
        <w:tc>
          <w:tcPr>
            <w:tcW w:w="1160" w:type="dxa"/>
            <w:tcBorders>
              <w:top w:val="nil"/>
              <w:left w:val="nil"/>
              <w:bottom w:val="single" w:sz="4" w:space="0" w:color="auto"/>
              <w:right w:val="single" w:sz="4" w:space="0" w:color="auto"/>
            </w:tcBorders>
            <w:shd w:val="clear" w:color="auto" w:fill="auto"/>
            <w:noWrap/>
            <w:vAlign w:val="center"/>
            <w:hideMark/>
          </w:tcPr>
          <w:p w14:paraId="75B6BF1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2483,0289</w:t>
            </w:r>
          </w:p>
        </w:tc>
        <w:tc>
          <w:tcPr>
            <w:tcW w:w="1260" w:type="dxa"/>
            <w:tcBorders>
              <w:top w:val="nil"/>
              <w:left w:val="nil"/>
              <w:bottom w:val="single" w:sz="4" w:space="0" w:color="auto"/>
              <w:right w:val="single" w:sz="4" w:space="0" w:color="auto"/>
            </w:tcBorders>
            <w:shd w:val="clear" w:color="auto" w:fill="auto"/>
            <w:noWrap/>
            <w:vAlign w:val="center"/>
            <w:hideMark/>
          </w:tcPr>
          <w:p w14:paraId="7ECD6F5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250,7087</w:t>
            </w:r>
          </w:p>
        </w:tc>
        <w:tc>
          <w:tcPr>
            <w:tcW w:w="980" w:type="dxa"/>
            <w:tcBorders>
              <w:top w:val="nil"/>
              <w:left w:val="nil"/>
              <w:bottom w:val="single" w:sz="4" w:space="0" w:color="auto"/>
              <w:right w:val="single" w:sz="4" w:space="0" w:color="auto"/>
            </w:tcBorders>
            <w:shd w:val="clear" w:color="auto" w:fill="auto"/>
            <w:noWrap/>
            <w:vAlign w:val="center"/>
            <w:hideMark/>
          </w:tcPr>
          <w:p w14:paraId="2A35D11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6DA37A3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3,875605</w:t>
            </w:r>
          </w:p>
        </w:tc>
        <w:tc>
          <w:tcPr>
            <w:tcW w:w="1180" w:type="dxa"/>
            <w:tcBorders>
              <w:top w:val="nil"/>
              <w:left w:val="nil"/>
              <w:bottom w:val="single" w:sz="4" w:space="0" w:color="auto"/>
              <w:right w:val="single" w:sz="4" w:space="0" w:color="auto"/>
            </w:tcBorders>
            <w:shd w:val="clear" w:color="auto" w:fill="auto"/>
            <w:noWrap/>
            <w:vAlign w:val="center"/>
            <w:hideMark/>
          </w:tcPr>
          <w:p w14:paraId="3395149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28C8BC5E" w14:textId="77777777" w:rsidTr="00F541F0">
        <w:trPr>
          <w:trHeight w:val="510"/>
          <w:jc w:val="center"/>
        </w:trPr>
        <w:tc>
          <w:tcPr>
            <w:tcW w:w="946" w:type="dxa"/>
            <w:vMerge w:val="restart"/>
            <w:tcBorders>
              <w:top w:val="nil"/>
              <w:left w:val="single" w:sz="4" w:space="0" w:color="auto"/>
              <w:bottom w:val="single" w:sz="4" w:space="0" w:color="auto"/>
              <w:right w:val="single" w:sz="4" w:space="0" w:color="auto"/>
            </w:tcBorders>
            <w:shd w:val="clear" w:color="auto" w:fill="auto"/>
            <w:vAlign w:val="center"/>
            <w:hideMark/>
          </w:tcPr>
          <w:p w14:paraId="2A081952"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19</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13C02EBE"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Inspeksi </w:t>
            </w:r>
            <w:r w:rsidRPr="00F541F0">
              <w:rPr>
                <w:rFonts w:eastAsia="Times New Roman" w:cs="Times New Roman"/>
                <w:i/>
                <w:iCs/>
                <w:color w:val="000000"/>
                <w:sz w:val="20"/>
                <w:szCs w:val="20"/>
                <w:lang w:val="id-ID" w:eastAsia="id-ID"/>
              </w:rPr>
              <w:t>body casing</w:t>
            </w:r>
          </w:p>
        </w:tc>
        <w:tc>
          <w:tcPr>
            <w:tcW w:w="1939" w:type="dxa"/>
            <w:tcBorders>
              <w:top w:val="nil"/>
              <w:left w:val="nil"/>
              <w:bottom w:val="single" w:sz="4" w:space="0" w:color="auto"/>
              <w:right w:val="single" w:sz="4" w:space="0" w:color="auto"/>
            </w:tcBorders>
            <w:shd w:val="clear" w:color="auto" w:fill="auto"/>
            <w:vAlign w:val="center"/>
            <w:hideMark/>
          </w:tcPr>
          <w:p w14:paraId="4ECDDB3B"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Mengambil </w:t>
            </w:r>
            <w:r w:rsidRPr="00F541F0">
              <w:rPr>
                <w:rFonts w:eastAsia="Times New Roman" w:cs="Times New Roman"/>
                <w:i/>
                <w:iCs/>
                <w:color w:val="000000"/>
                <w:sz w:val="20"/>
                <w:szCs w:val="20"/>
                <w:lang w:val="id-ID" w:eastAsia="id-ID"/>
              </w:rPr>
              <w:t>body casing</w:t>
            </w:r>
          </w:p>
        </w:tc>
        <w:tc>
          <w:tcPr>
            <w:tcW w:w="974" w:type="dxa"/>
            <w:tcBorders>
              <w:top w:val="nil"/>
              <w:left w:val="nil"/>
              <w:bottom w:val="single" w:sz="4" w:space="0" w:color="auto"/>
              <w:right w:val="single" w:sz="4" w:space="0" w:color="auto"/>
            </w:tcBorders>
            <w:shd w:val="clear" w:color="auto" w:fill="auto"/>
            <w:noWrap/>
            <w:vAlign w:val="center"/>
            <w:hideMark/>
          </w:tcPr>
          <w:p w14:paraId="4A6046B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1,471</w:t>
            </w:r>
          </w:p>
        </w:tc>
        <w:tc>
          <w:tcPr>
            <w:tcW w:w="1160" w:type="dxa"/>
            <w:tcBorders>
              <w:top w:val="nil"/>
              <w:left w:val="nil"/>
              <w:bottom w:val="single" w:sz="4" w:space="0" w:color="auto"/>
              <w:right w:val="single" w:sz="4" w:space="0" w:color="auto"/>
            </w:tcBorders>
            <w:shd w:val="clear" w:color="auto" w:fill="auto"/>
            <w:noWrap/>
            <w:vAlign w:val="center"/>
            <w:hideMark/>
          </w:tcPr>
          <w:p w14:paraId="6A85C3F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216,3841</w:t>
            </w:r>
          </w:p>
        </w:tc>
        <w:tc>
          <w:tcPr>
            <w:tcW w:w="1260" w:type="dxa"/>
            <w:tcBorders>
              <w:top w:val="nil"/>
              <w:left w:val="nil"/>
              <w:bottom w:val="single" w:sz="4" w:space="0" w:color="auto"/>
              <w:right w:val="single" w:sz="4" w:space="0" w:color="auto"/>
            </w:tcBorders>
            <w:shd w:val="clear" w:color="auto" w:fill="auto"/>
            <w:noWrap/>
            <w:vAlign w:val="center"/>
            <w:hideMark/>
          </w:tcPr>
          <w:p w14:paraId="28BC446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21,9863</w:t>
            </w:r>
          </w:p>
        </w:tc>
        <w:tc>
          <w:tcPr>
            <w:tcW w:w="980" w:type="dxa"/>
            <w:tcBorders>
              <w:top w:val="nil"/>
              <w:left w:val="nil"/>
              <w:bottom w:val="single" w:sz="4" w:space="0" w:color="auto"/>
              <w:right w:val="single" w:sz="4" w:space="0" w:color="auto"/>
            </w:tcBorders>
            <w:shd w:val="clear" w:color="auto" w:fill="auto"/>
            <w:noWrap/>
            <w:vAlign w:val="center"/>
            <w:hideMark/>
          </w:tcPr>
          <w:p w14:paraId="599A1E6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088D4B9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6,430972</w:t>
            </w:r>
          </w:p>
        </w:tc>
        <w:tc>
          <w:tcPr>
            <w:tcW w:w="1180" w:type="dxa"/>
            <w:tcBorders>
              <w:top w:val="nil"/>
              <w:left w:val="nil"/>
              <w:bottom w:val="single" w:sz="4" w:space="0" w:color="auto"/>
              <w:right w:val="single" w:sz="4" w:space="0" w:color="auto"/>
            </w:tcBorders>
            <w:shd w:val="clear" w:color="auto" w:fill="auto"/>
            <w:noWrap/>
            <w:vAlign w:val="center"/>
            <w:hideMark/>
          </w:tcPr>
          <w:p w14:paraId="2F9957C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186ED669" w14:textId="77777777" w:rsidTr="00F541F0">
        <w:trPr>
          <w:trHeight w:val="510"/>
          <w:jc w:val="center"/>
        </w:trPr>
        <w:tc>
          <w:tcPr>
            <w:tcW w:w="946" w:type="dxa"/>
            <w:vMerge/>
            <w:tcBorders>
              <w:top w:val="nil"/>
              <w:left w:val="single" w:sz="4" w:space="0" w:color="auto"/>
              <w:bottom w:val="single" w:sz="4" w:space="0" w:color="auto"/>
              <w:right w:val="single" w:sz="4" w:space="0" w:color="auto"/>
            </w:tcBorders>
            <w:vAlign w:val="center"/>
            <w:hideMark/>
          </w:tcPr>
          <w:p w14:paraId="37EF2489"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6C59730F"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3E9FF7BE"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Memeriksa </w:t>
            </w:r>
            <w:r w:rsidRPr="00F541F0">
              <w:rPr>
                <w:rFonts w:eastAsia="Times New Roman" w:cs="Times New Roman"/>
                <w:i/>
                <w:iCs/>
                <w:color w:val="000000"/>
                <w:sz w:val="20"/>
                <w:szCs w:val="20"/>
                <w:lang w:val="id-ID" w:eastAsia="id-ID"/>
              </w:rPr>
              <w:t>body casing</w:t>
            </w:r>
          </w:p>
        </w:tc>
        <w:tc>
          <w:tcPr>
            <w:tcW w:w="974" w:type="dxa"/>
            <w:tcBorders>
              <w:top w:val="nil"/>
              <w:left w:val="nil"/>
              <w:bottom w:val="single" w:sz="4" w:space="0" w:color="auto"/>
              <w:right w:val="single" w:sz="4" w:space="0" w:color="auto"/>
            </w:tcBorders>
            <w:shd w:val="clear" w:color="auto" w:fill="auto"/>
            <w:noWrap/>
            <w:vAlign w:val="center"/>
            <w:hideMark/>
          </w:tcPr>
          <w:p w14:paraId="19F0001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173,783</w:t>
            </w:r>
          </w:p>
        </w:tc>
        <w:tc>
          <w:tcPr>
            <w:tcW w:w="1160" w:type="dxa"/>
            <w:tcBorders>
              <w:top w:val="nil"/>
              <w:left w:val="nil"/>
              <w:bottom w:val="single" w:sz="4" w:space="0" w:color="auto"/>
              <w:right w:val="single" w:sz="4" w:space="0" w:color="auto"/>
            </w:tcBorders>
            <w:shd w:val="clear" w:color="auto" w:fill="auto"/>
            <w:noWrap/>
            <w:vAlign w:val="center"/>
            <w:hideMark/>
          </w:tcPr>
          <w:p w14:paraId="273FC0C1"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3020053,11</w:t>
            </w:r>
          </w:p>
        </w:tc>
        <w:tc>
          <w:tcPr>
            <w:tcW w:w="1260" w:type="dxa"/>
            <w:tcBorders>
              <w:top w:val="nil"/>
              <w:left w:val="nil"/>
              <w:bottom w:val="single" w:sz="4" w:space="0" w:color="auto"/>
              <w:right w:val="single" w:sz="4" w:space="0" w:color="auto"/>
            </w:tcBorders>
            <w:shd w:val="clear" w:color="auto" w:fill="auto"/>
            <w:noWrap/>
            <w:vAlign w:val="center"/>
            <w:hideMark/>
          </w:tcPr>
          <w:p w14:paraId="53D27C83"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302007,7167</w:t>
            </w:r>
          </w:p>
        </w:tc>
        <w:tc>
          <w:tcPr>
            <w:tcW w:w="980" w:type="dxa"/>
            <w:tcBorders>
              <w:top w:val="nil"/>
              <w:left w:val="nil"/>
              <w:bottom w:val="single" w:sz="4" w:space="0" w:color="auto"/>
              <w:right w:val="single" w:sz="4" w:space="0" w:color="auto"/>
            </w:tcBorders>
            <w:shd w:val="clear" w:color="auto" w:fill="auto"/>
            <w:noWrap/>
            <w:vAlign w:val="center"/>
            <w:hideMark/>
          </w:tcPr>
          <w:p w14:paraId="4CFF839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0168BF3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0,003186</w:t>
            </w:r>
          </w:p>
        </w:tc>
        <w:tc>
          <w:tcPr>
            <w:tcW w:w="1180" w:type="dxa"/>
            <w:tcBorders>
              <w:top w:val="nil"/>
              <w:left w:val="nil"/>
              <w:bottom w:val="single" w:sz="4" w:space="0" w:color="auto"/>
              <w:right w:val="single" w:sz="4" w:space="0" w:color="auto"/>
            </w:tcBorders>
            <w:shd w:val="clear" w:color="auto" w:fill="auto"/>
            <w:noWrap/>
            <w:vAlign w:val="center"/>
            <w:hideMark/>
          </w:tcPr>
          <w:p w14:paraId="2A7CFFD2"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6E58A41A"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6F24452F"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5D7F05C2"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6D0CD870"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w:t>
            </w:r>
            <w:r w:rsidRPr="00F541F0">
              <w:rPr>
                <w:rFonts w:eastAsia="Times New Roman" w:cs="Times New Roman"/>
                <w:i/>
                <w:iCs/>
                <w:color w:val="000000"/>
                <w:sz w:val="20"/>
                <w:szCs w:val="20"/>
                <w:lang w:val="id-ID" w:eastAsia="id-ID"/>
              </w:rPr>
              <w:t xml:space="preserve">head casing </w:t>
            </w:r>
            <w:r w:rsidRPr="00F541F0">
              <w:rPr>
                <w:rFonts w:eastAsia="Times New Roman" w:cs="Times New Roman"/>
                <w:color w:val="000000"/>
                <w:sz w:val="20"/>
                <w:szCs w:val="20"/>
                <w:lang w:val="id-ID" w:eastAsia="id-ID"/>
              </w:rPr>
              <w:t xml:space="preserve">ke area </w:t>
            </w:r>
            <w:r w:rsidRPr="00F541F0">
              <w:rPr>
                <w:rFonts w:eastAsia="Times New Roman" w:cs="Times New Roman"/>
                <w:i/>
                <w:iCs/>
                <w:color w:val="000000"/>
                <w:sz w:val="20"/>
                <w:szCs w:val="20"/>
                <w:lang w:val="id-ID" w:eastAsia="id-ID"/>
              </w:rPr>
              <w:t>assembly</w:t>
            </w:r>
          </w:p>
        </w:tc>
        <w:tc>
          <w:tcPr>
            <w:tcW w:w="974" w:type="dxa"/>
            <w:tcBorders>
              <w:top w:val="nil"/>
              <w:left w:val="nil"/>
              <w:bottom w:val="single" w:sz="4" w:space="0" w:color="auto"/>
              <w:right w:val="single" w:sz="4" w:space="0" w:color="auto"/>
            </w:tcBorders>
            <w:shd w:val="clear" w:color="auto" w:fill="auto"/>
            <w:noWrap/>
            <w:vAlign w:val="center"/>
            <w:hideMark/>
          </w:tcPr>
          <w:p w14:paraId="20D82F4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4,283</w:t>
            </w:r>
          </w:p>
        </w:tc>
        <w:tc>
          <w:tcPr>
            <w:tcW w:w="1160" w:type="dxa"/>
            <w:tcBorders>
              <w:top w:val="nil"/>
              <w:left w:val="nil"/>
              <w:bottom w:val="single" w:sz="4" w:space="0" w:color="auto"/>
              <w:right w:val="single" w:sz="4" w:space="0" w:color="auto"/>
            </w:tcBorders>
            <w:shd w:val="clear" w:color="auto" w:fill="auto"/>
            <w:noWrap/>
            <w:vAlign w:val="center"/>
            <w:hideMark/>
          </w:tcPr>
          <w:p w14:paraId="209ABAE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1834,4089</w:t>
            </w:r>
          </w:p>
        </w:tc>
        <w:tc>
          <w:tcPr>
            <w:tcW w:w="1260" w:type="dxa"/>
            <w:tcBorders>
              <w:top w:val="nil"/>
              <w:left w:val="nil"/>
              <w:bottom w:val="single" w:sz="4" w:space="0" w:color="auto"/>
              <w:right w:val="single" w:sz="4" w:space="0" w:color="auto"/>
            </w:tcBorders>
            <w:shd w:val="clear" w:color="auto" w:fill="auto"/>
            <w:noWrap/>
            <w:vAlign w:val="center"/>
            <w:hideMark/>
          </w:tcPr>
          <w:p w14:paraId="6B009F9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184,0487</w:t>
            </w:r>
          </w:p>
        </w:tc>
        <w:tc>
          <w:tcPr>
            <w:tcW w:w="980" w:type="dxa"/>
            <w:tcBorders>
              <w:top w:val="nil"/>
              <w:left w:val="nil"/>
              <w:bottom w:val="single" w:sz="4" w:space="0" w:color="auto"/>
              <w:right w:val="single" w:sz="4" w:space="0" w:color="auto"/>
            </w:tcBorders>
            <w:shd w:val="clear" w:color="auto" w:fill="auto"/>
            <w:noWrap/>
            <w:vAlign w:val="center"/>
            <w:hideMark/>
          </w:tcPr>
          <w:p w14:paraId="11F7006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4BD75133"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1,325353</w:t>
            </w:r>
          </w:p>
        </w:tc>
        <w:tc>
          <w:tcPr>
            <w:tcW w:w="1180" w:type="dxa"/>
            <w:tcBorders>
              <w:top w:val="nil"/>
              <w:left w:val="nil"/>
              <w:bottom w:val="single" w:sz="4" w:space="0" w:color="auto"/>
              <w:right w:val="single" w:sz="4" w:space="0" w:color="auto"/>
            </w:tcBorders>
            <w:shd w:val="clear" w:color="auto" w:fill="auto"/>
            <w:noWrap/>
            <w:vAlign w:val="center"/>
            <w:hideMark/>
          </w:tcPr>
          <w:p w14:paraId="1E52ECF1"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447BA932" w14:textId="77777777" w:rsidTr="00F541F0">
        <w:trPr>
          <w:trHeight w:val="510"/>
          <w:jc w:val="center"/>
        </w:trPr>
        <w:tc>
          <w:tcPr>
            <w:tcW w:w="946" w:type="dxa"/>
            <w:vMerge w:val="restart"/>
            <w:tcBorders>
              <w:top w:val="nil"/>
              <w:left w:val="single" w:sz="4" w:space="0" w:color="auto"/>
              <w:bottom w:val="single" w:sz="4" w:space="0" w:color="auto"/>
              <w:right w:val="single" w:sz="4" w:space="0" w:color="auto"/>
            </w:tcBorders>
            <w:shd w:val="clear" w:color="auto" w:fill="auto"/>
            <w:vAlign w:val="center"/>
            <w:hideMark/>
          </w:tcPr>
          <w:p w14:paraId="599C6F62"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20</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6169D8D8"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Pembuatan angka </w:t>
            </w:r>
            <w:r w:rsidRPr="00F541F0">
              <w:rPr>
                <w:rFonts w:eastAsia="Times New Roman" w:cs="Times New Roman"/>
                <w:i/>
                <w:iCs/>
                <w:color w:val="000000"/>
                <w:sz w:val="20"/>
                <w:szCs w:val="20"/>
                <w:lang w:val="id-ID" w:eastAsia="id-ID"/>
              </w:rPr>
              <w:t>inner</w:t>
            </w:r>
          </w:p>
        </w:tc>
        <w:tc>
          <w:tcPr>
            <w:tcW w:w="1939" w:type="dxa"/>
            <w:tcBorders>
              <w:top w:val="nil"/>
              <w:left w:val="nil"/>
              <w:bottom w:val="single" w:sz="4" w:space="0" w:color="auto"/>
              <w:right w:val="single" w:sz="4" w:space="0" w:color="auto"/>
            </w:tcBorders>
            <w:shd w:val="clear" w:color="auto" w:fill="auto"/>
            <w:vAlign w:val="center"/>
            <w:hideMark/>
          </w:tcPr>
          <w:p w14:paraId="34B0B2EE"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Mengambil plastik angka </w:t>
            </w:r>
            <w:r w:rsidRPr="00F541F0">
              <w:rPr>
                <w:rFonts w:eastAsia="Times New Roman" w:cs="Times New Roman"/>
                <w:i/>
                <w:iCs/>
                <w:color w:val="000000"/>
                <w:sz w:val="20"/>
                <w:szCs w:val="20"/>
                <w:lang w:val="id-ID" w:eastAsia="id-ID"/>
              </w:rPr>
              <w:t>inner</w:t>
            </w:r>
          </w:p>
        </w:tc>
        <w:tc>
          <w:tcPr>
            <w:tcW w:w="974" w:type="dxa"/>
            <w:tcBorders>
              <w:top w:val="nil"/>
              <w:left w:val="nil"/>
              <w:bottom w:val="single" w:sz="4" w:space="0" w:color="auto"/>
              <w:right w:val="single" w:sz="4" w:space="0" w:color="auto"/>
            </w:tcBorders>
            <w:shd w:val="clear" w:color="auto" w:fill="auto"/>
            <w:noWrap/>
            <w:vAlign w:val="center"/>
            <w:hideMark/>
          </w:tcPr>
          <w:p w14:paraId="79CD33D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1,391</w:t>
            </w:r>
          </w:p>
        </w:tc>
        <w:tc>
          <w:tcPr>
            <w:tcW w:w="1160" w:type="dxa"/>
            <w:tcBorders>
              <w:top w:val="nil"/>
              <w:left w:val="nil"/>
              <w:bottom w:val="single" w:sz="4" w:space="0" w:color="auto"/>
              <w:right w:val="single" w:sz="4" w:space="0" w:color="auto"/>
            </w:tcBorders>
            <w:shd w:val="clear" w:color="auto" w:fill="auto"/>
            <w:noWrap/>
            <w:vAlign w:val="center"/>
            <w:hideMark/>
          </w:tcPr>
          <w:p w14:paraId="504AC813"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193,4881</w:t>
            </w:r>
          </w:p>
        </w:tc>
        <w:tc>
          <w:tcPr>
            <w:tcW w:w="1260" w:type="dxa"/>
            <w:tcBorders>
              <w:top w:val="nil"/>
              <w:left w:val="nil"/>
              <w:bottom w:val="single" w:sz="4" w:space="0" w:color="auto"/>
              <w:right w:val="single" w:sz="4" w:space="0" w:color="auto"/>
            </w:tcBorders>
            <w:shd w:val="clear" w:color="auto" w:fill="auto"/>
            <w:noWrap/>
            <w:vAlign w:val="center"/>
            <w:hideMark/>
          </w:tcPr>
          <w:p w14:paraId="5FEA5C3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19,6967</w:t>
            </w:r>
          </w:p>
        </w:tc>
        <w:tc>
          <w:tcPr>
            <w:tcW w:w="980" w:type="dxa"/>
            <w:tcBorders>
              <w:top w:val="nil"/>
              <w:left w:val="nil"/>
              <w:bottom w:val="single" w:sz="4" w:space="0" w:color="auto"/>
              <w:right w:val="single" w:sz="4" w:space="0" w:color="auto"/>
            </w:tcBorders>
            <w:shd w:val="clear" w:color="auto" w:fill="auto"/>
            <w:noWrap/>
            <w:vAlign w:val="center"/>
            <w:hideMark/>
          </w:tcPr>
          <w:p w14:paraId="3CE17A1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311657D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7,191967</w:t>
            </w:r>
          </w:p>
        </w:tc>
        <w:tc>
          <w:tcPr>
            <w:tcW w:w="1180" w:type="dxa"/>
            <w:tcBorders>
              <w:top w:val="nil"/>
              <w:left w:val="nil"/>
              <w:bottom w:val="single" w:sz="4" w:space="0" w:color="auto"/>
              <w:right w:val="single" w:sz="4" w:space="0" w:color="auto"/>
            </w:tcBorders>
            <w:shd w:val="clear" w:color="auto" w:fill="auto"/>
            <w:noWrap/>
            <w:vAlign w:val="center"/>
            <w:hideMark/>
          </w:tcPr>
          <w:p w14:paraId="4135B55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6DFC8FB4" w14:textId="77777777" w:rsidTr="00F541F0">
        <w:trPr>
          <w:trHeight w:val="510"/>
          <w:jc w:val="center"/>
        </w:trPr>
        <w:tc>
          <w:tcPr>
            <w:tcW w:w="946" w:type="dxa"/>
            <w:vMerge/>
            <w:tcBorders>
              <w:top w:val="nil"/>
              <w:left w:val="single" w:sz="4" w:space="0" w:color="auto"/>
              <w:bottom w:val="single" w:sz="4" w:space="0" w:color="auto"/>
              <w:right w:val="single" w:sz="4" w:space="0" w:color="auto"/>
            </w:tcBorders>
            <w:vAlign w:val="center"/>
            <w:hideMark/>
          </w:tcPr>
          <w:p w14:paraId="5716B908"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1DC547E4"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3463C374"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Pengecatan angka </w:t>
            </w:r>
            <w:r w:rsidRPr="00F541F0">
              <w:rPr>
                <w:rFonts w:eastAsia="Times New Roman" w:cs="Times New Roman"/>
                <w:i/>
                <w:iCs/>
                <w:color w:val="000000"/>
                <w:sz w:val="20"/>
                <w:szCs w:val="20"/>
                <w:lang w:val="id-ID" w:eastAsia="id-ID"/>
              </w:rPr>
              <w:t>inner</w:t>
            </w:r>
          </w:p>
        </w:tc>
        <w:tc>
          <w:tcPr>
            <w:tcW w:w="974" w:type="dxa"/>
            <w:tcBorders>
              <w:top w:val="nil"/>
              <w:left w:val="nil"/>
              <w:bottom w:val="single" w:sz="4" w:space="0" w:color="auto"/>
              <w:right w:val="single" w:sz="4" w:space="0" w:color="auto"/>
            </w:tcBorders>
            <w:shd w:val="clear" w:color="auto" w:fill="auto"/>
            <w:noWrap/>
            <w:vAlign w:val="center"/>
            <w:hideMark/>
          </w:tcPr>
          <w:p w14:paraId="724E19D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183,103</w:t>
            </w:r>
          </w:p>
        </w:tc>
        <w:tc>
          <w:tcPr>
            <w:tcW w:w="1160" w:type="dxa"/>
            <w:tcBorders>
              <w:top w:val="nil"/>
              <w:left w:val="nil"/>
              <w:bottom w:val="single" w:sz="4" w:space="0" w:color="auto"/>
              <w:right w:val="single" w:sz="4" w:space="0" w:color="auto"/>
            </w:tcBorders>
            <w:shd w:val="clear" w:color="auto" w:fill="auto"/>
            <w:noWrap/>
            <w:vAlign w:val="center"/>
            <w:hideMark/>
          </w:tcPr>
          <w:p w14:paraId="39436CF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3352670,86</w:t>
            </w:r>
          </w:p>
        </w:tc>
        <w:tc>
          <w:tcPr>
            <w:tcW w:w="1260" w:type="dxa"/>
            <w:tcBorders>
              <w:top w:val="nil"/>
              <w:left w:val="nil"/>
              <w:bottom w:val="single" w:sz="4" w:space="0" w:color="auto"/>
              <w:right w:val="single" w:sz="4" w:space="0" w:color="auto"/>
            </w:tcBorders>
            <w:shd w:val="clear" w:color="auto" w:fill="auto"/>
            <w:noWrap/>
            <w:vAlign w:val="center"/>
            <w:hideMark/>
          </w:tcPr>
          <w:p w14:paraId="6AB7D10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335269,4763</w:t>
            </w:r>
          </w:p>
        </w:tc>
        <w:tc>
          <w:tcPr>
            <w:tcW w:w="980" w:type="dxa"/>
            <w:tcBorders>
              <w:top w:val="nil"/>
              <w:left w:val="nil"/>
              <w:bottom w:val="single" w:sz="4" w:space="0" w:color="auto"/>
              <w:right w:val="single" w:sz="4" w:space="0" w:color="auto"/>
            </w:tcBorders>
            <w:shd w:val="clear" w:color="auto" w:fill="auto"/>
            <w:noWrap/>
            <w:vAlign w:val="center"/>
            <w:hideMark/>
          </w:tcPr>
          <w:p w14:paraId="28DB44E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7EEF045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0,002852</w:t>
            </w:r>
          </w:p>
        </w:tc>
        <w:tc>
          <w:tcPr>
            <w:tcW w:w="1180" w:type="dxa"/>
            <w:tcBorders>
              <w:top w:val="nil"/>
              <w:left w:val="nil"/>
              <w:bottom w:val="single" w:sz="4" w:space="0" w:color="auto"/>
              <w:right w:val="single" w:sz="4" w:space="0" w:color="auto"/>
            </w:tcBorders>
            <w:shd w:val="clear" w:color="auto" w:fill="auto"/>
            <w:noWrap/>
            <w:vAlign w:val="center"/>
            <w:hideMark/>
          </w:tcPr>
          <w:p w14:paraId="3286872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5D3F0F64"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0D21DBBD"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66F79223"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42AE368F"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angka </w:t>
            </w:r>
            <w:r w:rsidRPr="00F541F0">
              <w:rPr>
                <w:rFonts w:eastAsia="Times New Roman" w:cs="Times New Roman"/>
                <w:i/>
                <w:iCs/>
                <w:color w:val="000000"/>
                <w:sz w:val="20"/>
                <w:szCs w:val="20"/>
                <w:lang w:val="id-ID" w:eastAsia="id-ID"/>
              </w:rPr>
              <w:t xml:space="preserve">inner </w:t>
            </w:r>
            <w:r w:rsidRPr="00F541F0">
              <w:rPr>
                <w:rFonts w:eastAsia="Times New Roman" w:cs="Times New Roman"/>
                <w:color w:val="000000"/>
                <w:sz w:val="20"/>
                <w:szCs w:val="20"/>
                <w:lang w:val="id-ID" w:eastAsia="id-ID"/>
              </w:rPr>
              <w:t xml:space="preserve">ke area </w:t>
            </w:r>
            <w:r w:rsidRPr="00F541F0">
              <w:rPr>
                <w:rFonts w:eastAsia="Times New Roman" w:cs="Times New Roman"/>
                <w:i/>
                <w:iCs/>
                <w:color w:val="000000"/>
                <w:sz w:val="20"/>
                <w:szCs w:val="20"/>
                <w:lang w:val="id-ID" w:eastAsia="id-ID"/>
              </w:rPr>
              <w:t>assembly inner</w:t>
            </w:r>
          </w:p>
        </w:tc>
        <w:tc>
          <w:tcPr>
            <w:tcW w:w="974" w:type="dxa"/>
            <w:tcBorders>
              <w:top w:val="nil"/>
              <w:left w:val="nil"/>
              <w:bottom w:val="single" w:sz="4" w:space="0" w:color="auto"/>
              <w:right w:val="single" w:sz="4" w:space="0" w:color="auto"/>
            </w:tcBorders>
            <w:shd w:val="clear" w:color="auto" w:fill="auto"/>
            <w:noWrap/>
            <w:vAlign w:val="center"/>
            <w:hideMark/>
          </w:tcPr>
          <w:p w14:paraId="306FF0B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2,887</w:t>
            </w:r>
          </w:p>
        </w:tc>
        <w:tc>
          <w:tcPr>
            <w:tcW w:w="1160" w:type="dxa"/>
            <w:tcBorders>
              <w:top w:val="nil"/>
              <w:left w:val="nil"/>
              <w:bottom w:val="single" w:sz="4" w:space="0" w:color="auto"/>
              <w:right w:val="single" w:sz="4" w:space="0" w:color="auto"/>
            </w:tcBorders>
            <w:shd w:val="clear" w:color="auto" w:fill="auto"/>
            <w:noWrap/>
            <w:vAlign w:val="center"/>
            <w:hideMark/>
          </w:tcPr>
          <w:p w14:paraId="5172F52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833,4769</w:t>
            </w:r>
          </w:p>
        </w:tc>
        <w:tc>
          <w:tcPr>
            <w:tcW w:w="1260" w:type="dxa"/>
            <w:tcBorders>
              <w:top w:val="nil"/>
              <w:left w:val="nil"/>
              <w:bottom w:val="single" w:sz="4" w:space="0" w:color="auto"/>
              <w:right w:val="single" w:sz="4" w:space="0" w:color="auto"/>
            </w:tcBorders>
            <w:shd w:val="clear" w:color="auto" w:fill="auto"/>
            <w:noWrap/>
            <w:vAlign w:val="center"/>
            <w:hideMark/>
          </w:tcPr>
          <w:p w14:paraId="42347E83"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85,2971</w:t>
            </w:r>
          </w:p>
        </w:tc>
        <w:tc>
          <w:tcPr>
            <w:tcW w:w="980" w:type="dxa"/>
            <w:tcBorders>
              <w:top w:val="nil"/>
              <w:left w:val="nil"/>
              <w:bottom w:val="single" w:sz="4" w:space="0" w:color="auto"/>
              <w:right w:val="single" w:sz="4" w:space="0" w:color="auto"/>
            </w:tcBorders>
            <w:shd w:val="clear" w:color="auto" w:fill="auto"/>
            <w:noWrap/>
            <w:vAlign w:val="center"/>
            <w:hideMark/>
          </w:tcPr>
          <w:p w14:paraId="72E6462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071E027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9,355556</w:t>
            </w:r>
          </w:p>
        </w:tc>
        <w:tc>
          <w:tcPr>
            <w:tcW w:w="1180" w:type="dxa"/>
            <w:tcBorders>
              <w:top w:val="nil"/>
              <w:left w:val="nil"/>
              <w:bottom w:val="single" w:sz="4" w:space="0" w:color="auto"/>
              <w:right w:val="single" w:sz="4" w:space="0" w:color="auto"/>
            </w:tcBorders>
            <w:shd w:val="clear" w:color="auto" w:fill="auto"/>
            <w:noWrap/>
            <w:vAlign w:val="center"/>
            <w:hideMark/>
          </w:tcPr>
          <w:p w14:paraId="2552316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48AE5905" w14:textId="77777777" w:rsidTr="00F541F0">
        <w:trPr>
          <w:trHeight w:val="510"/>
          <w:jc w:val="center"/>
        </w:trPr>
        <w:tc>
          <w:tcPr>
            <w:tcW w:w="946" w:type="dxa"/>
            <w:vMerge w:val="restart"/>
            <w:tcBorders>
              <w:top w:val="nil"/>
              <w:left w:val="single" w:sz="4" w:space="0" w:color="auto"/>
              <w:bottom w:val="single" w:sz="4" w:space="0" w:color="auto"/>
              <w:right w:val="single" w:sz="4" w:space="0" w:color="auto"/>
            </w:tcBorders>
            <w:shd w:val="clear" w:color="auto" w:fill="auto"/>
            <w:vAlign w:val="center"/>
            <w:hideMark/>
          </w:tcPr>
          <w:p w14:paraId="573E65A4"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21</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0FCE1727" w14:textId="77777777" w:rsidR="00F541F0" w:rsidRPr="00F541F0" w:rsidRDefault="00F541F0" w:rsidP="00F541F0">
            <w:pPr>
              <w:spacing w:line="240" w:lineRule="auto"/>
              <w:jc w:val="center"/>
              <w:rPr>
                <w:rFonts w:eastAsia="Times New Roman" w:cs="Times New Roman"/>
                <w:i/>
                <w:iCs/>
                <w:color w:val="000000"/>
                <w:sz w:val="20"/>
                <w:szCs w:val="20"/>
                <w:lang w:val="id-ID" w:eastAsia="id-ID"/>
              </w:rPr>
            </w:pPr>
            <w:r w:rsidRPr="00F541F0">
              <w:rPr>
                <w:rFonts w:eastAsia="Times New Roman" w:cs="Times New Roman"/>
                <w:i/>
                <w:iCs/>
                <w:color w:val="000000"/>
                <w:sz w:val="20"/>
                <w:szCs w:val="20"/>
                <w:lang w:val="id-ID" w:eastAsia="id-ID"/>
              </w:rPr>
              <w:t>Assembly inner</w:t>
            </w:r>
          </w:p>
        </w:tc>
        <w:tc>
          <w:tcPr>
            <w:tcW w:w="1939" w:type="dxa"/>
            <w:tcBorders>
              <w:top w:val="nil"/>
              <w:left w:val="nil"/>
              <w:bottom w:val="single" w:sz="4" w:space="0" w:color="auto"/>
              <w:right w:val="single" w:sz="4" w:space="0" w:color="auto"/>
            </w:tcBorders>
            <w:shd w:val="clear" w:color="auto" w:fill="auto"/>
            <w:vAlign w:val="center"/>
            <w:hideMark/>
          </w:tcPr>
          <w:p w14:paraId="705AED16" w14:textId="77777777" w:rsidR="00F541F0" w:rsidRPr="00F541F0" w:rsidRDefault="00F541F0" w:rsidP="00F541F0">
            <w:pPr>
              <w:spacing w:line="240" w:lineRule="auto"/>
              <w:jc w:val="left"/>
              <w:rPr>
                <w:rFonts w:eastAsia="Times New Roman" w:cs="Times New Roman"/>
                <w:i/>
                <w:iCs/>
                <w:color w:val="000000"/>
                <w:sz w:val="20"/>
                <w:szCs w:val="20"/>
                <w:lang w:val="id-ID" w:eastAsia="id-ID"/>
              </w:rPr>
            </w:pPr>
            <w:r w:rsidRPr="00F541F0">
              <w:rPr>
                <w:rFonts w:eastAsia="Times New Roman" w:cs="Times New Roman"/>
                <w:color w:val="000000"/>
                <w:sz w:val="20"/>
                <w:szCs w:val="20"/>
                <w:lang w:val="id-ID" w:eastAsia="id-ID"/>
              </w:rPr>
              <w:t xml:space="preserve">Mengambil angka </w:t>
            </w:r>
            <w:r w:rsidRPr="00F541F0">
              <w:rPr>
                <w:rFonts w:eastAsia="Times New Roman" w:cs="Times New Roman"/>
                <w:i/>
                <w:iCs/>
                <w:color w:val="000000"/>
                <w:sz w:val="20"/>
                <w:szCs w:val="20"/>
                <w:lang w:val="id-ID" w:eastAsia="id-ID"/>
              </w:rPr>
              <w:t>inner</w:t>
            </w:r>
          </w:p>
        </w:tc>
        <w:tc>
          <w:tcPr>
            <w:tcW w:w="974" w:type="dxa"/>
            <w:tcBorders>
              <w:top w:val="nil"/>
              <w:left w:val="nil"/>
              <w:bottom w:val="single" w:sz="4" w:space="0" w:color="auto"/>
              <w:right w:val="single" w:sz="4" w:space="0" w:color="auto"/>
            </w:tcBorders>
            <w:shd w:val="clear" w:color="auto" w:fill="auto"/>
            <w:noWrap/>
            <w:vAlign w:val="center"/>
            <w:hideMark/>
          </w:tcPr>
          <w:p w14:paraId="6B464E7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2,808</w:t>
            </w:r>
          </w:p>
        </w:tc>
        <w:tc>
          <w:tcPr>
            <w:tcW w:w="1160" w:type="dxa"/>
            <w:tcBorders>
              <w:top w:val="nil"/>
              <w:left w:val="nil"/>
              <w:bottom w:val="single" w:sz="4" w:space="0" w:color="auto"/>
              <w:right w:val="single" w:sz="4" w:space="0" w:color="auto"/>
            </w:tcBorders>
            <w:shd w:val="clear" w:color="auto" w:fill="auto"/>
            <w:noWrap/>
            <w:vAlign w:val="center"/>
            <w:hideMark/>
          </w:tcPr>
          <w:p w14:paraId="033E080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788,4864</w:t>
            </w:r>
          </w:p>
        </w:tc>
        <w:tc>
          <w:tcPr>
            <w:tcW w:w="1260" w:type="dxa"/>
            <w:tcBorders>
              <w:top w:val="nil"/>
              <w:left w:val="nil"/>
              <w:bottom w:val="single" w:sz="4" w:space="0" w:color="auto"/>
              <w:right w:val="single" w:sz="4" w:space="0" w:color="auto"/>
            </w:tcBorders>
            <w:shd w:val="clear" w:color="auto" w:fill="auto"/>
            <w:noWrap/>
            <w:vAlign w:val="center"/>
            <w:hideMark/>
          </w:tcPr>
          <w:p w14:paraId="7DC6965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80,3102</w:t>
            </w:r>
          </w:p>
        </w:tc>
        <w:tc>
          <w:tcPr>
            <w:tcW w:w="980" w:type="dxa"/>
            <w:tcBorders>
              <w:top w:val="nil"/>
              <w:left w:val="nil"/>
              <w:bottom w:val="single" w:sz="4" w:space="0" w:color="auto"/>
              <w:right w:val="single" w:sz="4" w:space="0" w:color="auto"/>
            </w:tcBorders>
            <w:shd w:val="clear" w:color="auto" w:fill="auto"/>
            <w:noWrap/>
            <w:vAlign w:val="center"/>
            <w:hideMark/>
          </w:tcPr>
          <w:p w14:paraId="46823803"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0CABA2A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7,41451</w:t>
            </w:r>
          </w:p>
        </w:tc>
        <w:tc>
          <w:tcPr>
            <w:tcW w:w="1180" w:type="dxa"/>
            <w:tcBorders>
              <w:top w:val="nil"/>
              <w:left w:val="nil"/>
              <w:bottom w:val="single" w:sz="4" w:space="0" w:color="auto"/>
              <w:right w:val="single" w:sz="4" w:space="0" w:color="auto"/>
            </w:tcBorders>
            <w:shd w:val="clear" w:color="auto" w:fill="auto"/>
            <w:noWrap/>
            <w:vAlign w:val="center"/>
            <w:hideMark/>
          </w:tcPr>
          <w:p w14:paraId="2F8CD40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5BEDF344" w14:textId="77777777" w:rsidTr="00F541F0">
        <w:trPr>
          <w:trHeight w:val="510"/>
          <w:jc w:val="center"/>
        </w:trPr>
        <w:tc>
          <w:tcPr>
            <w:tcW w:w="946" w:type="dxa"/>
            <w:vMerge/>
            <w:tcBorders>
              <w:top w:val="nil"/>
              <w:left w:val="single" w:sz="4" w:space="0" w:color="auto"/>
              <w:bottom w:val="single" w:sz="4" w:space="0" w:color="auto"/>
              <w:right w:val="single" w:sz="4" w:space="0" w:color="auto"/>
            </w:tcBorders>
            <w:vAlign w:val="center"/>
            <w:hideMark/>
          </w:tcPr>
          <w:p w14:paraId="6399FE2A"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25B879EF" w14:textId="77777777" w:rsidR="00F541F0" w:rsidRPr="00F541F0" w:rsidRDefault="00F541F0" w:rsidP="00F541F0">
            <w:pPr>
              <w:spacing w:line="240" w:lineRule="auto"/>
              <w:jc w:val="left"/>
              <w:rPr>
                <w:rFonts w:eastAsia="Times New Roman" w:cs="Times New Roman"/>
                <w:i/>
                <w:iCs/>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312A9626"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Memasang angka </w:t>
            </w:r>
            <w:r w:rsidRPr="00F541F0">
              <w:rPr>
                <w:rFonts w:eastAsia="Times New Roman" w:cs="Times New Roman"/>
                <w:i/>
                <w:iCs/>
                <w:color w:val="000000"/>
                <w:sz w:val="20"/>
                <w:szCs w:val="20"/>
                <w:lang w:val="id-ID" w:eastAsia="id-ID"/>
              </w:rPr>
              <w:t xml:space="preserve">inner </w:t>
            </w:r>
          </w:p>
        </w:tc>
        <w:tc>
          <w:tcPr>
            <w:tcW w:w="974" w:type="dxa"/>
            <w:tcBorders>
              <w:top w:val="nil"/>
              <w:left w:val="nil"/>
              <w:bottom w:val="single" w:sz="4" w:space="0" w:color="auto"/>
              <w:right w:val="single" w:sz="4" w:space="0" w:color="auto"/>
            </w:tcBorders>
            <w:shd w:val="clear" w:color="auto" w:fill="auto"/>
            <w:noWrap/>
            <w:vAlign w:val="center"/>
            <w:hideMark/>
          </w:tcPr>
          <w:p w14:paraId="49CEFED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211,96</w:t>
            </w:r>
          </w:p>
        </w:tc>
        <w:tc>
          <w:tcPr>
            <w:tcW w:w="1160" w:type="dxa"/>
            <w:tcBorders>
              <w:top w:val="nil"/>
              <w:left w:val="nil"/>
              <w:bottom w:val="single" w:sz="4" w:space="0" w:color="auto"/>
              <w:right w:val="single" w:sz="4" w:space="0" w:color="auto"/>
            </w:tcBorders>
            <w:shd w:val="clear" w:color="auto" w:fill="auto"/>
            <w:noWrap/>
            <w:vAlign w:val="center"/>
            <w:hideMark/>
          </w:tcPr>
          <w:p w14:paraId="2513E33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4492704,16</w:t>
            </w:r>
          </w:p>
        </w:tc>
        <w:tc>
          <w:tcPr>
            <w:tcW w:w="1260" w:type="dxa"/>
            <w:tcBorders>
              <w:top w:val="nil"/>
              <w:left w:val="nil"/>
              <w:bottom w:val="single" w:sz="4" w:space="0" w:color="auto"/>
              <w:right w:val="single" w:sz="4" w:space="0" w:color="auto"/>
            </w:tcBorders>
            <w:shd w:val="clear" w:color="auto" w:fill="auto"/>
            <w:noWrap/>
            <w:vAlign w:val="center"/>
            <w:hideMark/>
          </w:tcPr>
          <w:p w14:paraId="0701602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449272,7044</w:t>
            </w:r>
          </w:p>
        </w:tc>
        <w:tc>
          <w:tcPr>
            <w:tcW w:w="980" w:type="dxa"/>
            <w:tcBorders>
              <w:top w:val="nil"/>
              <w:left w:val="nil"/>
              <w:bottom w:val="single" w:sz="4" w:space="0" w:color="auto"/>
              <w:right w:val="single" w:sz="4" w:space="0" w:color="auto"/>
            </w:tcBorders>
            <w:shd w:val="clear" w:color="auto" w:fill="auto"/>
            <w:noWrap/>
            <w:vAlign w:val="center"/>
            <w:hideMark/>
          </w:tcPr>
          <w:p w14:paraId="5AD336A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73E36C4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0,002037</w:t>
            </w:r>
          </w:p>
        </w:tc>
        <w:tc>
          <w:tcPr>
            <w:tcW w:w="1180" w:type="dxa"/>
            <w:tcBorders>
              <w:top w:val="nil"/>
              <w:left w:val="nil"/>
              <w:bottom w:val="single" w:sz="4" w:space="0" w:color="auto"/>
              <w:right w:val="single" w:sz="4" w:space="0" w:color="auto"/>
            </w:tcBorders>
            <w:shd w:val="clear" w:color="auto" w:fill="auto"/>
            <w:noWrap/>
            <w:vAlign w:val="center"/>
            <w:hideMark/>
          </w:tcPr>
          <w:p w14:paraId="76BD6C3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38EAAB84"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529A5DD4"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070E7DF6" w14:textId="77777777" w:rsidR="00F541F0" w:rsidRPr="00F541F0" w:rsidRDefault="00F541F0" w:rsidP="00F541F0">
            <w:pPr>
              <w:spacing w:line="240" w:lineRule="auto"/>
              <w:jc w:val="left"/>
              <w:rPr>
                <w:rFonts w:eastAsia="Times New Roman" w:cs="Times New Roman"/>
                <w:i/>
                <w:iCs/>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52030814"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angka </w:t>
            </w:r>
            <w:r w:rsidRPr="00F541F0">
              <w:rPr>
                <w:rFonts w:eastAsia="Times New Roman" w:cs="Times New Roman"/>
                <w:i/>
                <w:iCs/>
                <w:color w:val="000000"/>
                <w:sz w:val="20"/>
                <w:szCs w:val="20"/>
                <w:lang w:val="id-ID" w:eastAsia="id-ID"/>
              </w:rPr>
              <w:t xml:space="preserve">inner </w:t>
            </w:r>
            <w:r w:rsidRPr="00F541F0">
              <w:rPr>
                <w:rFonts w:eastAsia="Times New Roman" w:cs="Times New Roman"/>
                <w:color w:val="000000"/>
                <w:sz w:val="20"/>
                <w:szCs w:val="20"/>
                <w:lang w:val="id-ID" w:eastAsia="id-ID"/>
              </w:rPr>
              <w:t xml:space="preserve">pada area inspeksi </w:t>
            </w:r>
            <w:r w:rsidRPr="00F541F0">
              <w:rPr>
                <w:rFonts w:eastAsia="Times New Roman" w:cs="Times New Roman"/>
                <w:i/>
                <w:iCs/>
                <w:color w:val="000000"/>
                <w:sz w:val="20"/>
                <w:szCs w:val="20"/>
                <w:lang w:val="id-ID" w:eastAsia="id-ID"/>
              </w:rPr>
              <w:t>inner</w:t>
            </w:r>
          </w:p>
        </w:tc>
        <w:tc>
          <w:tcPr>
            <w:tcW w:w="974" w:type="dxa"/>
            <w:tcBorders>
              <w:top w:val="nil"/>
              <w:left w:val="nil"/>
              <w:bottom w:val="single" w:sz="4" w:space="0" w:color="auto"/>
              <w:right w:val="single" w:sz="4" w:space="0" w:color="auto"/>
            </w:tcBorders>
            <w:shd w:val="clear" w:color="auto" w:fill="auto"/>
            <w:noWrap/>
            <w:vAlign w:val="center"/>
            <w:hideMark/>
          </w:tcPr>
          <w:p w14:paraId="5959CC91"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2,966</w:t>
            </w:r>
          </w:p>
        </w:tc>
        <w:tc>
          <w:tcPr>
            <w:tcW w:w="1160" w:type="dxa"/>
            <w:tcBorders>
              <w:top w:val="nil"/>
              <w:left w:val="nil"/>
              <w:bottom w:val="single" w:sz="4" w:space="0" w:color="auto"/>
              <w:right w:val="single" w:sz="4" w:space="0" w:color="auto"/>
            </w:tcBorders>
            <w:shd w:val="clear" w:color="auto" w:fill="auto"/>
            <w:noWrap/>
            <w:vAlign w:val="center"/>
            <w:hideMark/>
          </w:tcPr>
          <w:p w14:paraId="6509C6B1"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879,7156</w:t>
            </w:r>
          </w:p>
        </w:tc>
        <w:tc>
          <w:tcPr>
            <w:tcW w:w="1260" w:type="dxa"/>
            <w:tcBorders>
              <w:top w:val="nil"/>
              <w:left w:val="nil"/>
              <w:bottom w:val="single" w:sz="4" w:space="0" w:color="auto"/>
              <w:right w:val="single" w:sz="4" w:space="0" w:color="auto"/>
            </w:tcBorders>
            <w:shd w:val="clear" w:color="auto" w:fill="auto"/>
            <w:noWrap/>
            <w:vAlign w:val="center"/>
            <w:hideMark/>
          </w:tcPr>
          <w:p w14:paraId="4318635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90,0202</w:t>
            </w:r>
          </w:p>
        </w:tc>
        <w:tc>
          <w:tcPr>
            <w:tcW w:w="980" w:type="dxa"/>
            <w:tcBorders>
              <w:top w:val="nil"/>
              <w:left w:val="nil"/>
              <w:bottom w:val="single" w:sz="4" w:space="0" w:color="auto"/>
              <w:right w:val="single" w:sz="4" w:space="0" w:color="auto"/>
            </w:tcBorders>
            <w:shd w:val="clear" w:color="auto" w:fill="auto"/>
            <w:noWrap/>
            <w:vAlign w:val="center"/>
            <w:hideMark/>
          </w:tcPr>
          <w:p w14:paraId="19A8082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5E4D8A32"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9,31501</w:t>
            </w:r>
          </w:p>
        </w:tc>
        <w:tc>
          <w:tcPr>
            <w:tcW w:w="1180" w:type="dxa"/>
            <w:tcBorders>
              <w:top w:val="nil"/>
              <w:left w:val="nil"/>
              <w:bottom w:val="single" w:sz="4" w:space="0" w:color="auto"/>
              <w:right w:val="single" w:sz="4" w:space="0" w:color="auto"/>
            </w:tcBorders>
            <w:shd w:val="clear" w:color="auto" w:fill="auto"/>
            <w:noWrap/>
            <w:vAlign w:val="center"/>
            <w:hideMark/>
          </w:tcPr>
          <w:p w14:paraId="5FBB8BA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4D3BD943" w14:textId="77777777" w:rsidTr="00F541F0">
        <w:trPr>
          <w:trHeight w:val="300"/>
          <w:jc w:val="center"/>
        </w:trPr>
        <w:tc>
          <w:tcPr>
            <w:tcW w:w="946" w:type="dxa"/>
            <w:vMerge w:val="restart"/>
            <w:tcBorders>
              <w:top w:val="nil"/>
              <w:left w:val="single" w:sz="4" w:space="0" w:color="auto"/>
              <w:bottom w:val="single" w:sz="4" w:space="0" w:color="auto"/>
              <w:right w:val="single" w:sz="4" w:space="0" w:color="auto"/>
            </w:tcBorders>
            <w:shd w:val="clear" w:color="auto" w:fill="auto"/>
            <w:vAlign w:val="center"/>
            <w:hideMark/>
          </w:tcPr>
          <w:p w14:paraId="1DC2B2DC"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lastRenderedPageBreak/>
              <w:t>22</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51545579"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Inspeksi </w:t>
            </w:r>
            <w:r w:rsidRPr="00F541F0">
              <w:rPr>
                <w:rFonts w:eastAsia="Times New Roman" w:cs="Times New Roman"/>
                <w:i/>
                <w:iCs/>
                <w:color w:val="000000"/>
                <w:sz w:val="20"/>
                <w:szCs w:val="20"/>
                <w:lang w:val="id-ID" w:eastAsia="id-ID"/>
              </w:rPr>
              <w:t>inner</w:t>
            </w:r>
          </w:p>
        </w:tc>
        <w:tc>
          <w:tcPr>
            <w:tcW w:w="1939" w:type="dxa"/>
            <w:tcBorders>
              <w:top w:val="nil"/>
              <w:left w:val="nil"/>
              <w:bottom w:val="single" w:sz="4" w:space="0" w:color="auto"/>
              <w:right w:val="single" w:sz="4" w:space="0" w:color="auto"/>
            </w:tcBorders>
            <w:shd w:val="clear" w:color="auto" w:fill="auto"/>
            <w:vAlign w:val="center"/>
            <w:hideMark/>
          </w:tcPr>
          <w:p w14:paraId="2B5FDB99"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Mengambil </w:t>
            </w:r>
            <w:r w:rsidRPr="00F541F0">
              <w:rPr>
                <w:rFonts w:eastAsia="Times New Roman" w:cs="Times New Roman"/>
                <w:i/>
                <w:iCs/>
                <w:color w:val="000000"/>
                <w:sz w:val="20"/>
                <w:szCs w:val="20"/>
                <w:lang w:val="id-ID" w:eastAsia="id-ID"/>
              </w:rPr>
              <w:t xml:space="preserve">inner </w:t>
            </w:r>
          </w:p>
        </w:tc>
        <w:tc>
          <w:tcPr>
            <w:tcW w:w="974" w:type="dxa"/>
            <w:tcBorders>
              <w:top w:val="nil"/>
              <w:left w:val="nil"/>
              <w:bottom w:val="single" w:sz="4" w:space="0" w:color="auto"/>
              <w:right w:val="single" w:sz="4" w:space="0" w:color="auto"/>
            </w:tcBorders>
            <w:shd w:val="clear" w:color="auto" w:fill="auto"/>
            <w:noWrap/>
            <w:vAlign w:val="center"/>
            <w:hideMark/>
          </w:tcPr>
          <w:p w14:paraId="177851D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1,431</w:t>
            </w:r>
          </w:p>
        </w:tc>
        <w:tc>
          <w:tcPr>
            <w:tcW w:w="1160" w:type="dxa"/>
            <w:tcBorders>
              <w:top w:val="nil"/>
              <w:left w:val="nil"/>
              <w:bottom w:val="single" w:sz="4" w:space="0" w:color="auto"/>
              <w:right w:val="single" w:sz="4" w:space="0" w:color="auto"/>
            </w:tcBorders>
            <w:shd w:val="clear" w:color="auto" w:fill="auto"/>
            <w:noWrap/>
            <w:vAlign w:val="center"/>
            <w:hideMark/>
          </w:tcPr>
          <w:p w14:paraId="7DE8E6C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204,7761</w:t>
            </w:r>
          </w:p>
        </w:tc>
        <w:tc>
          <w:tcPr>
            <w:tcW w:w="1260" w:type="dxa"/>
            <w:tcBorders>
              <w:top w:val="nil"/>
              <w:left w:val="nil"/>
              <w:bottom w:val="single" w:sz="4" w:space="0" w:color="auto"/>
              <w:right w:val="single" w:sz="4" w:space="0" w:color="auto"/>
            </w:tcBorders>
            <w:shd w:val="clear" w:color="auto" w:fill="auto"/>
            <w:noWrap/>
            <w:vAlign w:val="center"/>
            <w:hideMark/>
          </w:tcPr>
          <w:p w14:paraId="6AEAE85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20,8255</w:t>
            </w:r>
          </w:p>
        </w:tc>
        <w:tc>
          <w:tcPr>
            <w:tcW w:w="980" w:type="dxa"/>
            <w:tcBorders>
              <w:top w:val="nil"/>
              <w:left w:val="nil"/>
              <w:bottom w:val="single" w:sz="4" w:space="0" w:color="auto"/>
              <w:right w:val="single" w:sz="4" w:space="0" w:color="auto"/>
            </w:tcBorders>
            <w:shd w:val="clear" w:color="auto" w:fill="auto"/>
            <w:noWrap/>
            <w:vAlign w:val="center"/>
            <w:hideMark/>
          </w:tcPr>
          <w:p w14:paraId="50E02F5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4384FF7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6,79552</w:t>
            </w:r>
          </w:p>
        </w:tc>
        <w:tc>
          <w:tcPr>
            <w:tcW w:w="1180" w:type="dxa"/>
            <w:tcBorders>
              <w:top w:val="nil"/>
              <w:left w:val="nil"/>
              <w:bottom w:val="single" w:sz="4" w:space="0" w:color="auto"/>
              <w:right w:val="single" w:sz="4" w:space="0" w:color="auto"/>
            </w:tcBorders>
            <w:shd w:val="clear" w:color="auto" w:fill="auto"/>
            <w:noWrap/>
            <w:vAlign w:val="center"/>
            <w:hideMark/>
          </w:tcPr>
          <w:p w14:paraId="60483591"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7CCE6036" w14:textId="77777777" w:rsidTr="00F541F0">
        <w:trPr>
          <w:trHeight w:val="300"/>
          <w:jc w:val="center"/>
        </w:trPr>
        <w:tc>
          <w:tcPr>
            <w:tcW w:w="946" w:type="dxa"/>
            <w:vMerge/>
            <w:tcBorders>
              <w:top w:val="nil"/>
              <w:left w:val="single" w:sz="4" w:space="0" w:color="auto"/>
              <w:bottom w:val="single" w:sz="4" w:space="0" w:color="auto"/>
              <w:right w:val="single" w:sz="4" w:space="0" w:color="auto"/>
            </w:tcBorders>
            <w:vAlign w:val="center"/>
            <w:hideMark/>
          </w:tcPr>
          <w:p w14:paraId="0C0AB42A"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11AE540D"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67DB3151"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inspeksi </w:t>
            </w:r>
            <w:r w:rsidRPr="00F541F0">
              <w:rPr>
                <w:rFonts w:eastAsia="Times New Roman" w:cs="Times New Roman"/>
                <w:i/>
                <w:iCs/>
                <w:color w:val="000000"/>
                <w:sz w:val="20"/>
                <w:szCs w:val="20"/>
                <w:lang w:val="id-ID" w:eastAsia="id-ID"/>
              </w:rPr>
              <w:t xml:space="preserve">inner </w:t>
            </w:r>
          </w:p>
        </w:tc>
        <w:tc>
          <w:tcPr>
            <w:tcW w:w="974" w:type="dxa"/>
            <w:tcBorders>
              <w:top w:val="nil"/>
              <w:left w:val="nil"/>
              <w:bottom w:val="single" w:sz="4" w:space="0" w:color="auto"/>
              <w:right w:val="single" w:sz="4" w:space="0" w:color="auto"/>
            </w:tcBorders>
            <w:shd w:val="clear" w:color="auto" w:fill="auto"/>
            <w:noWrap/>
            <w:vAlign w:val="center"/>
            <w:hideMark/>
          </w:tcPr>
          <w:p w14:paraId="5EFFCBE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178,123</w:t>
            </w:r>
          </w:p>
        </w:tc>
        <w:tc>
          <w:tcPr>
            <w:tcW w:w="1160" w:type="dxa"/>
            <w:tcBorders>
              <w:top w:val="nil"/>
              <w:left w:val="nil"/>
              <w:bottom w:val="single" w:sz="4" w:space="0" w:color="auto"/>
              <w:right w:val="single" w:sz="4" w:space="0" w:color="auto"/>
            </w:tcBorders>
            <w:shd w:val="clear" w:color="auto" w:fill="auto"/>
            <w:noWrap/>
            <w:vAlign w:val="center"/>
            <w:hideMark/>
          </w:tcPr>
          <w:p w14:paraId="163EA18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3172780,31</w:t>
            </w:r>
          </w:p>
        </w:tc>
        <w:tc>
          <w:tcPr>
            <w:tcW w:w="1260" w:type="dxa"/>
            <w:tcBorders>
              <w:top w:val="nil"/>
              <w:left w:val="nil"/>
              <w:bottom w:val="single" w:sz="4" w:space="0" w:color="auto"/>
              <w:right w:val="single" w:sz="4" w:space="0" w:color="auto"/>
            </w:tcBorders>
            <w:shd w:val="clear" w:color="auto" w:fill="auto"/>
            <w:noWrap/>
            <w:vAlign w:val="center"/>
            <w:hideMark/>
          </w:tcPr>
          <w:p w14:paraId="7BC7A9D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317280,7951</w:t>
            </w:r>
          </w:p>
        </w:tc>
        <w:tc>
          <w:tcPr>
            <w:tcW w:w="980" w:type="dxa"/>
            <w:tcBorders>
              <w:top w:val="nil"/>
              <w:left w:val="nil"/>
              <w:bottom w:val="single" w:sz="4" w:space="0" w:color="auto"/>
              <w:right w:val="single" w:sz="4" w:space="0" w:color="auto"/>
            </w:tcBorders>
            <w:shd w:val="clear" w:color="auto" w:fill="auto"/>
            <w:noWrap/>
            <w:vAlign w:val="center"/>
            <w:hideMark/>
          </w:tcPr>
          <w:p w14:paraId="35CC336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75DC4E7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0,003484</w:t>
            </w:r>
          </w:p>
        </w:tc>
        <w:tc>
          <w:tcPr>
            <w:tcW w:w="1180" w:type="dxa"/>
            <w:tcBorders>
              <w:top w:val="nil"/>
              <w:left w:val="nil"/>
              <w:bottom w:val="single" w:sz="4" w:space="0" w:color="auto"/>
              <w:right w:val="single" w:sz="4" w:space="0" w:color="auto"/>
            </w:tcBorders>
            <w:shd w:val="clear" w:color="auto" w:fill="auto"/>
            <w:noWrap/>
            <w:vAlign w:val="center"/>
            <w:hideMark/>
          </w:tcPr>
          <w:p w14:paraId="1FBBA5A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37868D40"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144DFD71"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0F009B6A"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2556F04D"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w:t>
            </w:r>
            <w:r w:rsidRPr="00F541F0">
              <w:rPr>
                <w:rFonts w:eastAsia="Times New Roman" w:cs="Times New Roman"/>
                <w:i/>
                <w:iCs/>
                <w:color w:val="000000"/>
                <w:sz w:val="20"/>
                <w:szCs w:val="20"/>
                <w:lang w:val="id-ID" w:eastAsia="id-ID"/>
              </w:rPr>
              <w:t xml:space="preserve">inner </w:t>
            </w:r>
            <w:r w:rsidRPr="00F541F0">
              <w:rPr>
                <w:rFonts w:eastAsia="Times New Roman" w:cs="Times New Roman"/>
                <w:color w:val="000000"/>
                <w:sz w:val="20"/>
                <w:szCs w:val="20"/>
                <w:lang w:val="id-ID" w:eastAsia="id-ID"/>
              </w:rPr>
              <w:t xml:space="preserve">ke area </w:t>
            </w:r>
            <w:r w:rsidRPr="00F541F0">
              <w:rPr>
                <w:rFonts w:eastAsia="Times New Roman" w:cs="Times New Roman"/>
                <w:i/>
                <w:iCs/>
                <w:color w:val="000000"/>
                <w:sz w:val="20"/>
                <w:szCs w:val="20"/>
                <w:lang w:val="id-ID" w:eastAsia="id-ID"/>
              </w:rPr>
              <w:t xml:space="preserve">assembly </w:t>
            </w:r>
            <w:r w:rsidRPr="00F541F0">
              <w:rPr>
                <w:rFonts w:eastAsia="Times New Roman" w:cs="Times New Roman"/>
                <w:color w:val="000000"/>
                <w:sz w:val="20"/>
                <w:szCs w:val="20"/>
                <w:lang w:val="id-ID" w:eastAsia="id-ID"/>
              </w:rPr>
              <w:t>meteran air</w:t>
            </w:r>
          </w:p>
        </w:tc>
        <w:tc>
          <w:tcPr>
            <w:tcW w:w="974" w:type="dxa"/>
            <w:tcBorders>
              <w:top w:val="nil"/>
              <w:left w:val="nil"/>
              <w:bottom w:val="single" w:sz="4" w:space="0" w:color="auto"/>
              <w:right w:val="single" w:sz="4" w:space="0" w:color="auto"/>
            </w:tcBorders>
            <w:shd w:val="clear" w:color="auto" w:fill="auto"/>
            <w:noWrap/>
            <w:vAlign w:val="center"/>
            <w:hideMark/>
          </w:tcPr>
          <w:p w14:paraId="134D75B2"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28,053</w:t>
            </w:r>
          </w:p>
        </w:tc>
        <w:tc>
          <w:tcPr>
            <w:tcW w:w="1160" w:type="dxa"/>
            <w:tcBorders>
              <w:top w:val="nil"/>
              <w:left w:val="nil"/>
              <w:bottom w:val="single" w:sz="4" w:space="0" w:color="auto"/>
              <w:right w:val="single" w:sz="4" w:space="0" w:color="auto"/>
            </w:tcBorders>
            <w:shd w:val="clear" w:color="auto" w:fill="auto"/>
            <w:noWrap/>
            <w:vAlign w:val="center"/>
            <w:hideMark/>
          </w:tcPr>
          <w:p w14:paraId="1DA8D83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78697,0809</w:t>
            </w:r>
          </w:p>
        </w:tc>
        <w:tc>
          <w:tcPr>
            <w:tcW w:w="1260" w:type="dxa"/>
            <w:tcBorders>
              <w:top w:val="nil"/>
              <w:left w:val="nil"/>
              <w:bottom w:val="single" w:sz="4" w:space="0" w:color="auto"/>
              <w:right w:val="single" w:sz="4" w:space="0" w:color="auto"/>
            </w:tcBorders>
            <w:shd w:val="clear" w:color="auto" w:fill="auto"/>
            <w:noWrap/>
            <w:vAlign w:val="center"/>
            <w:hideMark/>
          </w:tcPr>
          <w:p w14:paraId="717BE323"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7871,7079</w:t>
            </w:r>
          </w:p>
        </w:tc>
        <w:tc>
          <w:tcPr>
            <w:tcW w:w="980" w:type="dxa"/>
            <w:tcBorders>
              <w:top w:val="nil"/>
              <w:left w:val="nil"/>
              <w:bottom w:val="single" w:sz="4" w:space="0" w:color="auto"/>
              <w:right w:val="single" w:sz="4" w:space="0" w:color="auto"/>
            </w:tcBorders>
            <w:shd w:val="clear" w:color="auto" w:fill="auto"/>
            <w:noWrap/>
            <w:vAlign w:val="center"/>
            <w:hideMark/>
          </w:tcPr>
          <w:p w14:paraId="38C5AD2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1290795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0,101646</w:t>
            </w:r>
          </w:p>
        </w:tc>
        <w:tc>
          <w:tcPr>
            <w:tcW w:w="1180" w:type="dxa"/>
            <w:tcBorders>
              <w:top w:val="nil"/>
              <w:left w:val="nil"/>
              <w:bottom w:val="single" w:sz="4" w:space="0" w:color="auto"/>
              <w:right w:val="single" w:sz="4" w:space="0" w:color="auto"/>
            </w:tcBorders>
            <w:shd w:val="clear" w:color="auto" w:fill="auto"/>
            <w:noWrap/>
            <w:vAlign w:val="center"/>
            <w:hideMark/>
          </w:tcPr>
          <w:p w14:paraId="4B8B3BE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75DDE4F5" w14:textId="77777777" w:rsidTr="00F541F0">
        <w:trPr>
          <w:trHeight w:val="510"/>
          <w:jc w:val="center"/>
        </w:trPr>
        <w:tc>
          <w:tcPr>
            <w:tcW w:w="946" w:type="dxa"/>
            <w:vMerge w:val="restart"/>
            <w:tcBorders>
              <w:top w:val="nil"/>
              <w:left w:val="single" w:sz="4" w:space="0" w:color="auto"/>
              <w:bottom w:val="single" w:sz="4" w:space="0" w:color="auto"/>
              <w:right w:val="single" w:sz="4" w:space="0" w:color="auto"/>
            </w:tcBorders>
            <w:shd w:val="clear" w:color="auto" w:fill="auto"/>
            <w:vAlign w:val="center"/>
            <w:hideMark/>
          </w:tcPr>
          <w:p w14:paraId="3FE592C9"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23</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653D0E3F" w14:textId="77777777" w:rsidR="00F541F0" w:rsidRPr="00F541F0" w:rsidRDefault="00F541F0" w:rsidP="00F541F0">
            <w:pPr>
              <w:spacing w:line="240" w:lineRule="auto"/>
              <w:jc w:val="center"/>
              <w:rPr>
                <w:rFonts w:eastAsia="Times New Roman" w:cs="Times New Roman"/>
                <w:i/>
                <w:iCs/>
                <w:color w:val="000000"/>
                <w:sz w:val="20"/>
                <w:szCs w:val="20"/>
                <w:lang w:val="id-ID" w:eastAsia="id-ID"/>
              </w:rPr>
            </w:pPr>
            <w:r w:rsidRPr="00F541F0">
              <w:rPr>
                <w:rFonts w:eastAsia="Times New Roman" w:cs="Times New Roman"/>
                <w:i/>
                <w:iCs/>
                <w:color w:val="000000"/>
                <w:sz w:val="20"/>
                <w:szCs w:val="20"/>
                <w:lang w:val="id-ID" w:eastAsia="id-ID"/>
              </w:rPr>
              <w:t xml:space="preserve">Assembly </w:t>
            </w:r>
            <w:r w:rsidRPr="00F541F0">
              <w:rPr>
                <w:rFonts w:eastAsia="Times New Roman" w:cs="Times New Roman"/>
                <w:color w:val="000000"/>
                <w:sz w:val="20"/>
                <w:szCs w:val="20"/>
                <w:lang w:val="id-ID" w:eastAsia="id-ID"/>
              </w:rPr>
              <w:t>meteran air</w:t>
            </w:r>
          </w:p>
        </w:tc>
        <w:tc>
          <w:tcPr>
            <w:tcW w:w="1939" w:type="dxa"/>
            <w:tcBorders>
              <w:top w:val="nil"/>
              <w:left w:val="nil"/>
              <w:bottom w:val="single" w:sz="4" w:space="0" w:color="auto"/>
              <w:right w:val="single" w:sz="4" w:space="0" w:color="auto"/>
            </w:tcBorders>
            <w:shd w:val="clear" w:color="auto" w:fill="auto"/>
            <w:vAlign w:val="center"/>
            <w:hideMark/>
          </w:tcPr>
          <w:p w14:paraId="72586FEF"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Mengambil </w:t>
            </w:r>
            <w:r w:rsidRPr="00F541F0">
              <w:rPr>
                <w:rFonts w:eastAsia="Times New Roman" w:cs="Times New Roman"/>
                <w:i/>
                <w:iCs/>
                <w:color w:val="000000"/>
                <w:sz w:val="20"/>
                <w:szCs w:val="20"/>
                <w:lang w:val="id-ID" w:eastAsia="id-ID"/>
              </w:rPr>
              <w:t>head casing</w:t>
            </w:r>
          </w:p>
        </w:tc>
        <w:tc>
          <w:tcPr>
            <w:tcW w:w="974" w:type="dxa"/>
            <w:tcBorders>
              <w:top w:val="nil"/>
              <w:left w:val="nil"/>
              <w:bottom w:val="single" w:sz="4" w:space="0" w:color="auto"/>
              <w:right w:val="single" w:sz="4" w:space="0" w:color="auto"/>
            </w:tcBorders>
            <w:shd w:val="clear" w:color="auto" w:fill="auto"/>
            <w:noWrap/>
            <w:vAlign w:val="center"/>
            <w:hideMark/>
          </w:tcPr>
          <w:p w14:paraId="45CB16F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1,523</w:t>
            </w:r>
          </w:p>
        </w:tc>
        <w:tc>
          <w:tcPr>
            <w:tcW w:w="1160" w:type="dxa"/>
            <w:tcBorders>
              <w:top w:val="nil"/>
              <w:left w:val="nil"/>
              <w:bottom w:val="single" w:sz="4" w:space="0" w:color="auto"/>
              <w:right w:val="single" w:sz="4" w:space="0" w:color="auto"/>
            </w:tcBorders>
            <w:shd w:val="clear" w:color="auto" w:fill="auto"/>
            <w:noWrap/>
            <w:vAlign w:val="center"/>
            <w:hideMark/>
          </w:tcPr>
          <w:p w14:paraId="1B3DC8C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231,9529</w:t>
            </w:r>
          </w:p>
        </w:tc>
        <w:tc>
          <w:tcPr>
            <w:tcW w:w="1260" w:type="dxa"/>
            <w:tcBorders>
              <w:top w:val="nil"/>
              <w:left w:val="nil"/>
              <w:bottom w:val="single" w:sz="4" w:space="0" w:color="auto"/>
              <w:right w:val="single" w:sz="4" w:space="0" w:color="auto"/>
            </w:tcBorders>
            <w:shd w:val="clear" w:color="auto" w:fill="auto"/>
            <w:noWrap/>
            <w:vAlign w:val="center"/>
            <w:hideMark/>
          </w:tcPr>
          <w:p w14:paraId="2C4CE84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23,7575</w:t>
            </w:r>
          </w:p>
        </w:tc>
        <w:tc>
          <w:tcPr>
            <w:tcW w:w="980" w:type="dxa"/>
            <w:tcBorders>
              <w:top w:val="nil"/>
              <w:left w:val="nil"/>
              <w:bottom w:val="single" w:sz="4" w:space="0" w:color="auto"/>
              <w:right w:val="single" w:sz="4" w:space="0" w:color="auto"/>
            </w:tcBorders>
            <w:shd w:val="clear" w:color="auto" w:fill="auto"/>
            <w:noWrap/>
            <w:vAlign w:val="center"/>
            <w:hideMark/>
          </w:tcPr>
          <w:p w14:paraId="1D774E5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0505776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9,695244</w:t>
            </w:r>
          </w:p>
        </w:tc>
        <w:tc>
          <w:tcPr>
            <w:tcW w:w="1180" w:type="dxa"/>
            <w:tcBorders>
              <w:top w:val="nil"/>
              <w:left w:val="nil"/>
              <w:bottom w:val="single" w:sz="4" w:space="0" w:color="auto"/>
              <w:right w:val="single" w:sz="4" w:space="0" w:color="auto"/>
            </w:tcBorders>
            <w:shd w:val="clear" w:color="auto" w:fill="auto"/>
            <w:noWrap/>
            <w:vAlign w:val="center"/>
            <w:hideMark/>
          </w:tcPr>
          <w:p w14:paraId="3DC2D122"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408DEB60" w14:textId="77777777" w:rsidTr="00F541F0">
        <w:trPr>
          <w:trHeight w:val="510"/>
          <w:jc w:val="center"/>
        </w:trPr>
        <w:tc>
          <w:tcPr>
            <w:tcW w:w="946" w:type="dxa"/>
            <w:vMerge/>
            <w:tcBorders>
              <w:top w:val="nil"/>
              <w:left w:val="single" w:sz="4" w:space="0" w:color="auto"/>
              <w:bottom w:val="single" w:sz="4" w:space="0" w:color="auto"/>
              <w:right w:val="single" w:sz="4" w:space="0" w:color="auto"/>
            </w:tcBorders>
            <w:vAlign w:val="center"/>
            <w:hideMark/>
          </w:tcPr>
          <w:p w14:paraId="5CA58283"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548CD100" w14:textId="77777777" w:rsidR="00F541F0" w:rsidRPr="00F541F0" w:rsidRDefault="00F541F0" w:rsidP="00F541F0">
            <w:pPr>
              <w:spacing w:line="240" w:lineRule="auto"/>
              <w:jc w:val="left"/>
              <w:rPr>
                <w:rFonts w:eastAsia="Times New Roman" w:cs="Times New Roman"/>
                <w:i/>
                <w:iCs/>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393ADF0B"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Mengambil </w:t>
            </w:r>
            <w:r w:rsidRPr="00F541F0">
              <w:rPr>
                <w:rFonts w:eastAsia="Times New Roman" w:cs="Times New Roman"/>
                <w:i/>
                <w:iCs/>
                <w:color w:val="000000"/>
                <w:sz w:val="20"/>
                <w:szCs w:val="20"/>
                <w:lang w:val="id-ID" w:eastAsia="id-ID"/>
              </w:rPr>
              <w:t>body casing</w:t>
            </w:r>
          </w:p>
        </w:tc>
        <w:tc>
          <w:tcPr>
            <w:tcW w:w="974" w:type="dxa"/>
            <w:tcBorders>
              <w:top w:val="nil"/>
              <w:left w:val="nil"/>
              <w:bottom w:val="single" w:sz="4" w:space="0" w:color="auto"/>
              <w:right w:val="single" w:sz="4" w:space="0" w:color="auto"/>
            </w:tcBorders>
            <w:shd w:val="clear" w:color="auto" w:fill="auto"/>
            <w:noWrap/>
            <w:vAlign w:val="center"/>
            <w:hideMark/>
          </w:tcPr>
          <w:p w14:paraId="228B6E02"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1,866</w:t>
            </w:r>
          </w:p>
        </w:tc>
        <w:tc>
          <w:tcPr>
            <w:tcW w:w="1160" w:type="dxa"/>
            <w:tcBorders>
              <w:top w:val="nil"/>
              <w:left w:val="nil"/>
              <w:bottom w:val="single" w:sz="4" w:space="0" w:color="auto"/>
              <w:right w:val="single" w:sz="4" w:space="0" w:color="auto"/>
            </w:tcBorders>
            <w:shd w:val="clear" w:color="auto" w:fill="auto"/>
            <w:noWrap/>
            <w:vAlign w:val="center"/>
            <w:hideMark/>
          </w:tcPr>
          <w:p w14:paraId="5A08015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348,1956</w:t>
            </w:r>
          </w:p>
        </w:tc>
        <w:tc>
          <w:tcPr>
            <w:tcW w:w="1260" w:type="dxa"/>
            <w:tcBorders>
              <w:top w:val="nil"/>
              <w:left w:val="nil"/>
              <w:bottom w:val="single" w:sz="4" w:space="0" w:color="auto"/>
              <w:right w:val="single" w:sz="4" w:space="0" w:color="auto"/>
            </w:tcBorders>
            <w:shd w:val="clear" w:color="auto" w:fill="auto"/>
            <w:noWrap/>
            <w:vAlign w:val="center"/>
            <w:hideMark/>
          </w:tcPr>
          <w:p w14:paraId="0029474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35,618</w:t>
            </w:r>
          </w:p>
        </w:tc>
        <w:tc>
          <w:tcPr>
            <w:tcW w:w="980" w:type="dxa"/>
            <w:tcBorders>
              <w:top w:val="nil"/>
              <w:left w:val="nil"/>
              <w:bottom w:val="single" w:sz="4" w:space="0" w:color="auto"/>
              <w:right w:val="single" w:sz="4" w:space="0" w:color="auto"/>
            </w:tcBorders>
            <w:shd w:val="clear" w:color="auto" w:fill="auto"/>
            <w:noWrap/>
            <w:vAlign w:val="center"/>
            <w:hideMark/>
          </w:tcPr>
          <w:p w14:paraId="4AA0E16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18F458D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9,172316</w:t>
            </w:r>
          </w:p>
        </w:tc>
        <w:tc>
          <w:tcPr>
            <w:tcW w:w="1180" w:type="dxa"/>
            <w:tcBorders>
              <w:top w:val="nil"/>
              <w:left w:val="nil"/>
              <w:bottom w:val="single" w:sz="4" w:space="0" w:color="auto"/>
              <w:right w:val="single" w:sz="4" w:space="0" w:color="auto"/>
            </w:tcBorders>
            <w:shd w:val="clear" w:color="auto" w:fill="auto"/>
            <w:noWrap/>
            <w:vAlign w:val="center"/>
            <w:hideMark/>
          </w:tcPr>
          <w:p w14:paraId="7100A38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6EBBED18" w14:textId="77777777" w:rsidTr="00F541F0">
        <w:trPr>
          <w:trHeight w:val="300"/>
          <w:jc w:val="center"/>
        </w:trPr>
        <w:tc>
          <w:tcPr>
            <w:tcW w:w="946" w:type="dxa"/>
            <w:vMerge/>
            <w:tcBorders>
              <w:top w:val="nil"/>
              <w:left w:val="single" w:sz="4" w:space="0" w:color="auto"/>
              <w:bottom w:val="single" w:sz="4" w:space="0" w:color="auto"/>
              <w:right w:val="single" w:sz="4" w:space="0" w:color="auto"/>
            </w:tcBorders>
            <w:vAlign w:val="center"/>
            <w:hideMark/>
          </w:tcPr>
          <w:p w14:paraId="1F8B956C"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48F01804" w14:textId="77777777" w:rsidR="00F541F0" w:rsidRPr="00F541F0" w:rsidRDefault="00F541F0" w:rsidP="00F541F0">
            <w:pPr>
              <w:spacing w:line="240" w:lineRule="auto"/>
              <w:jc w:val="left"/>
              <w:rPr>
                <w:rFonts w:eastAsia="Times New Roman" w:cs="Times New Roman"/>
                <w:i/>
                <w:iCs/>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3DD62BBE"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Mengambil </w:t>
            </w:r>
            <w:r w:rsidRPr="00F541F0">
              <w:rPr>
                <w:rFonts w:eastAsia="Times New Roman" w:cs="Times New Roman"/>
                <w:i/>
                <w:iCs/>
                <w:color w:val="000000"/>
                <w:sz w:val="20"/>
                <w:szCs w:val="20"/>
                <w:lang w:val="id-ID" w:eastAsia="id-ID"/>
              </w:rPr>
              <w:t xml:space="preserve">inner </w:t>
            </w:r>
          </w:p>
        </w:tc>
        <w:tc>
          <w:tcPr>
            <w:tcW w:w="974" w:type="dxa"/>
            <w:tcBorders>
              <w:top w:val="nil"/>
              <w:left w:val="nil"/>
              <w:bottom w:val="single" w:sz="4" w:space="0" w:color="auto"/>
              <w:right w:val="single" w:sz="4" w:space="0" w:color="auto"/>
            </w:tcBorders>
            <w:shd w:val="clear" w:color="auto" w:fill="auto"/>
            <w:noWrap/>
            <w:vAlign w:val="center"/>
            <w:hideMark/>
          </w:tcPr>
          <w:p w14:paraId="5C58ED2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1,233</w:t>
            </w:r>
          </w:p>
        </w:tc>
        <w:tc>
          <w:tcPr>
            <w:tcW w:w="1160" w:type="dxa"/>
            <w:tcBorders>
              <w:top w:val="nil"/>
              <w:left w:val="nil"/>
              <w:bottom w:val="single" w:sz="4" w:space="0" w:color="auto"/>
              <w:right w:val="single" w:sz="4" w:space="0" w:color="auto"/>
            </w:tcBorders>
            <w:shd w:val="clear" w:color="auto" w:fill="auto"/>
            <w:noWrap/>
            <w:vAlign w:val="center"/>
            <w:hideMark/>
          </w:tcPr>
          <w:p w14:paraId="5A8E651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152,0289</w:t>
            </w:r>
          </w:p>
        </w:tc>
        <w:tc>
          <w:tcPr>
            <w:tcW w:w="1260" w:type="dxa"/>
            <w:tcBorders>
              <w:top w:val="nil"/>
              <w:left w:val="nil"/>
              <w:bottom w:val="single" w:sz="4" w:space="0" w:color="auto"/>
              <w:right w:val="single" w:sz="4" w:space="0" w:color="auto"/>
            </w:tcBorders>
            <w:shd w:val="clear" w:color="auto" w:fill="auto"/>
            <w:noWrap/>
            <w:vAlign w:val="center"/>
            <w:hideMark/>
          </w:tcPr>
          <w:p w14:paraId="23C98D4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15,4515</w:t>
            </w:r>
          </w:p>
        </w:tc>
        <w:tc>
          <w:tcPr>
            <w:tcW w:w="980" w:type="dxa"/>
            <w:tcBorders>
              <w:top w:val="nil"/>
              <w:left w:val="nil"/>
              <w:bottom w:val="single" w:sz="4" w:space="0" w:color="auto"/>
              <w:right w:val="single" w:sz="4" w:space="0" w:color="auto"/>
            </w:tcBorders>
            <w:shd w:val="clear" w:color="auto" w:fill="auto"/>
            <w:noWrap/>
            <w:vAlign w:val="center"/>
            <w:hideMark/>
          </w:tcPr>
          <w:p w14:paraId="063DE02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0ECCAEE1"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6,541125</w:t>
            </w:r>
          </w:p>
        </w:tc>
        <w:tc>
          <w:tcPr>
            <w:tcW w:w="1180" w:type="dxa"/>
            <w:tcBorders>
              <w:top w:val="nil"/>
              <w:left w:val="nil"/>
              <w:bottom w:val="single" w:sz="4" w:space="0" w:color="auto"/>
              <w:right w:val="single" w:sz="4" w:space="0" w:color="auto"/>
            </w:tcBorders>
            <w:shd w:val="clear" w:color="auto" w:fill="auto"/>
            <w:noWrap/>
            <w:vAlign w:val="center"/>
            <w:hideMark/>
          </w:tcPr>
          <w:p w14:paraId="5D5DB37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34B02C83" w14:textId="77777777" w:rsidTr="00F541F0">
        <w:trPr>
          <w:trHeight w:val="300"/>
          <w:jc w:val="center"/>
        </w:trPr>
        <w:tc>
          <w:tcPr>
            <w:tcW w:w="946" w:type="dxa"/>
            <w:vMerge/>
            <w:tcBorders>
              <w:top w:val="nil"/>
              <w:left w:val="single" w:sz="4" w:space="0" w:color="auto"/>
              <w:bottom w:val="single" w:sz="4" w:space="0" w:color="auto"/>
              <w:right w:val="single" w:sz="4" w:space="0" w:color="auto"/>
            </w:tcBorders>
            <w:vAlign w:val="center"/>
            <w:hideMark/>
          </w:tcPr>
          <w:p w14:paraId="3A83A961"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6805CB39" w14:textId="77777777" w:rsidR="00F541F0" w:rsidRPr="00F541F0" w:rsidRDefault="00F541F0" w:rsidP="00F541F0">
            <w:pPr>
              <w:spacing w:line="240" w:lineRule="auto"/>
              <w:jc w:val="left"/>
              <w:rPr>
                <w:rFonts w:eastAsia="Times New Roman" w:cs="Times New Roman"/>
                <w:i/>
                <w:iCs/>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41523382"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w:t>
            </w:r>
            <w:r w:rsidRPr="00F541F0">
              <w:rPr>
                <w:rFonts w:eastAsia="Times New Roman" w:cs="Times New Roman"/>
                <w:i/>
                <w:iCs/>
                <w:color w:val="000000"/>
                <w:sz w:val="20"/>
                <w:szCs w:val="20"/>
                <w:lang w:val="id-ID" w:eastAsia="id-ID"/>
              </w:rPr>
              <w:t xml:space="preserve">assembly </w:t>
            </w:r>
          </w:p>
        </w:tc>
        <w:tc>
          <w:tcPr>
            <w:tcW w:w="974" w:type="dxa"/>
            <w:tcBorders>
              <w:top w:val="nil"/>
              <w:left w:val="nil"/>
              <w:bottom w:val="single" w:sz="4" w:space="0" w:color="auto"/>
              <w:right w:val="single" w:sz="4" w:space="0" w:color="auto"/>
            </w:tcBorders>
            <w:shd w:val="clear" w:color="auto" w:fill="auto"/>
            <w:noWrap/>
            <w:vAlign w:val="center"/>
            <w:hideMark/>
          </w:tcPr>
          <w:p w14:paraId="098EC7F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67,243</w:t>
            </w:r>
          </w:p>
        </w:tc>
        <w:tc>
          <w:tcPr>
            <w:tcW w:w="1160" w:type="dxa"/>
            <w:tcBorders>
              <w:top w:val="nil"/>
              <w:left w:val="nil"/>
              <w:bottom w:val="single" w:sz="4" w:space="0" w:color="auto"/>
              <w:right w:val="single" w:sz="4" w:space="0" w:color="auto"/>
            </w:tcBorders>
            <w:shd w:val="clear" w:color="auto" w:fill="auto"/>
            <w:noWrap/>
            <w:vAlign w:val="center"/>
            <w:hideMark/>
          </w:tcPr>
          <w:p w14:paraId="459AEC82"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452162,105</w:t>
            </w:r>
          </w:p>
        </w:tc>
        <w:tc>
          <w:tcPr>
            <w:tcW w:w="1260" w:type="dxa"/>
            <w:tcBorders>
              <w:top w:val="nil"/>
              <w:left w:val="nil"/>
              <w:bottom w:val="single" w:sz="4" w:space="0" w:color="auto"/>
              <w:right w:val="single" w:sz="4" w:space="0" w:color="auto"/>
            </w:tcBorders>
            <w:shd w:val="clear" w:color="auto" w:fill="auto"/>
            <w:noWrap/>
            <w:vAlign w:val="center"/>
            <w:hideMark/>
          </w:tcPr>
          <w:p w14:paraId="6370088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45218,9743</w:t>
            </w:r>
          </w:p>
        </w:tc>
        <w:tc>
          <w:tcPr>
            <w:tcW w:w="980" w:type="dxa"/>
            <w:tcBorders>
              <w:top w:val="nil"/>
              <w:left w:val="nil"/>
              <w:bottom w:val="single" w:sz="4" w:space="0" w:color="auto"/>
              <w:right w:val="single" w:sz="4" w:space="0" w:color="auto"/>
            </w:tcBorders>
            <w:shd w:val="clear" w:color="auto" w:fill="auto"/>
            <w:noWrap/>
            <w:vAlign w:val="center"/>
            <w:hideMark/>
          </w:tcPr>
          <w:p w14:paraId="5C03D99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1ABF58B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0,02445</w:t>
            </w:r>
          </w:p>
        </w:tc>
        <w:tc>
          <w:tcPr>
            <w:tcW w:w="1180" w:type="dxa"/>
            <w:tcBorders>
              <w:top w:val="nil"/>
              <w:left w:val="nil"/>
              <w:bottom w:val="single" w:sz="4" w:space="0" w:color="auto"/>
              <w:right w:val="single" w:sz="4" w:space="0" w:color="auto"/>
            </w:tcBorders>
            <w:shd w:val="clear" w:color="auto" w:fill="auto"/>
            <w:noWrap/>
            <w:vAlign w:val="center"/>
            <w:hideMark/>
          </w:tcPr>
          <w:p w14:paraId="39BA21D1"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7063B470"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65A87268"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0A39F14D" w14:textId="77777777" w:rsidR="00F541F0" w:rsidRPr="00F541F0" w:rsidRDefault="00F541F0" w:rsidP="00F541F0">
            <w:pPr>
              <w:spacing w:line="240" w:lineRule="auto"/>
              <w:jc w:val="left"/>
              <w:rPr>
                <w:rFonts w:eastAsia="Times New Roman" w:cs="Times New Roman"/>
                <w:i/>
                <w:iCs/>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6BEAD190"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Memindahkan meteran air ke area uji kebocoran 1</w:t>
            </w:r>
          </w:p>
        </w:tc>
        <w:tc>
          <w:tcPr>
            <w:tcW w:w="974" w:type="dxa"/>
            <w:tcBorders>
              <w:top w:val="nil"/>
              <w:left w:val="nil"/>
              <w:bottom w:val="single" w:sz="4" w:space="0" w:color="auto"/>
              <w:right w:val="single" w:sz="4" w:space="0" w:color="auto"/>
            </w:tcBorders>
            <w:shd w:val="clear" w:color="auto" w:fill="auto"/>
            <w:noWrap/>
            <w:vAlign w:val="center"/>
            <w:hideMark/>
          </w:tcPr>
          <w:p w14:paraId="2A76832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5,849</w:t>
            </w:r>
          </w:p>
        </w:tc>
        <w:tc>
          <w:tcPr>
            <w:tcW w:w="1160" w:type="dxa"/>
            <w:tcBorders>
              <w:top w:val="nil"/>
              <w:left w:val="nil"/>
              <w:bottom w:val="single" w:sz="4" w:space="0" w:color="auto"/>
              <w:right w:val="single" w:sz="4" w:space="0" w:color="auto"/>
            </w:tcBorders>
            <w:shd w:val="clear" w:color="auto" w:fill="auto"/>
            <w:noWrap/>
            <w:vAlign w:val="center"/>
            <w:hideMark/>
          </w:tcPr>
          <w:p w14:paraId="1F92B3D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3421,0801</w:t>
            </w:r>
          </w:p>
        </w:tc>
        <w:tc>
          <w:tcPr>
            <w:tcW w:w="1260" w:type="dxa"/>
            <w:tcBorders>
              <w:top w:val="nil"/>
              <w:left w:val="nil"/>
              <w:bottom w:val="single" w:sz="4" w:space="0" w:color="auto"/>
              <w:right w:val="single" w:sz="4" w:space="0" w:color="auto"/>
            </w:tcBorders>
            <w:shd w:val="clear" w:color="auto" w:fill="auto"/>
            <w:noWrap/>
            <w:vAlign w:val="center"/>
            <w:hideMark/>
          </w:tcPr>
          <w:p w14:paraId="5A0AAAF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343,4295</w:t>
            </w:r>
          </w:p>
        </w:tc>
        <w:tc>
          <w:tcPr>
            <w:tcW w:w="980" w:type="dxa"/>
            <w:tcBorders>
              <w:top w:val="nil"/>
              <w:left w:val="nil"/>
              <w:bottom w:val="single" w:sz="4" w:space="0" w:color="auto"/>
              <w:right w:val="single" w:sz="4" w:space="0" w:color="auto"/>
            </w:tcBorders>
            <w:shd w:val="clear" w:color="auto" w:fill="auto"/>
            <w:noWrap/>
            <w:vAlign w:val="center"/>
            <w:hideMark/>
          </w:tcPr>
          <w:p w14:paraId="664E318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60CEF9C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1,545114</w:t>
            </w:r>
          </w:p>
        </w:tc>
        <w:tc>
          <w:tcPr>
            <w:tcW w:w="1180" w:type="dxa"/>
            <w:tcBorders>
              <w:top w:val="nil"/>
              <w:left w:val="nil"/>
              <w:bottom w:val="single" w:sz="4" w:space="0" w:color="auto"/>
              <w:right w:val="single" w:sz="4" w:space="0" w:color="auto"/>
            </w:tcBorders>
            <w:shd w:val="clear" w:color="auto" w:fill="auto"/>
            <w:noWrap/>
            <w:vAlign w:val="center"/>
            <w:hideMark/>
          </w:tcPr>
          <w:p w14:paraId="7F51638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6E6DD829" w14:textId="77777777" w:rsidTr="00F541F0">
        <w:trPr>
          <w:trHeight w:val="300"/>
          <w:jc w:val="center"/>
        </w:trPr>
        <w:tc>
          <w:tcPr>
            <w:tcW w:w="946" w:type="dxa"/>
            <w:vMerge w:val="restart"/>
            <w:tcBorders>
              <w:top w:val="nil"/>
              <w:left w:val="single" w:sz="4" w:space="0" w:color="auto"/>
              <w:bottom w:val="single" w:sz="4" w:space="0" w:color="auto"/>
              <w:right w:val="single" w:sz="4" w:space="0" w:color="auto"/>
            </w:tcBorders>
            <w:shd w:val="clear" w:color="auto" w:fill="auto"/>
            <w:vAlign w:val="center"/>
            <w:hideMark/>
          </w:tcPr>
          <w:p w14:paraId="3C0E25B2"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24</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05C904FE"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Uji kebocoran 1 meteran air</w:t>
            </w:r>
          </w:p>
        </w:tc>
        <w:tc>
          <w:tcPr>
            <w:tcW w:w="1939" w:type="dxa"/>
            <w:tcBorders>
              <w:top w:val="nil"/>
              <w:left w:val="nil"/>
              <w:bottom w:val="single" w:sz="4" w:space="0" w:color="auto"/>
              <w:right w:val="single" w:sz="4" w:space="0" w:color="auto"/>
            </w:tcBorders>
            <w:shd w:val="clear" w:color="auto" w:fill="auto"/>
            <w:vAlign w:val="center"/>
            <w:hideMark/>
          </w:tcPr>
          <w:p w14:paraId="0BD14A43"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Mengambil meteran air</w:t>
            </w:r>
          </w:p>
        </w:tc>
        <w:tc>
          <w:tcPr>
            <w:tcW w:w="974" w:type="dxa"/>
            <w:tcBorders>
              <w:top w:val="nil"/>
              <w:left w:val="nil"/>
              <w:bottom w:val="single" w:sz="4" w:space="0" w:color="auto"/>
              <w:right w:val="single" w:sz="4" w:space="0" w:color="auto"/>
            </w:tcBorders>
            <w:shd w:val="clear" w:color="auto" w:fill="auto"/>
            <w:noWrap/>
            <w:vAlign w:val="center"/>
            <w:hideMark/>
          </w:tcPr>
          <w:p w14:paraId="771A927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1,256</w:t>
            </w:r>
          </w:p>
        </w:tc>
        <w:tc>
          <w:tcPr>
            <w:tcW w:w="1160" w:type="dxa"/>
            <w:tcBorders>
              <w:top w:val="nil"/>
              <w:left w:val="nil"/>
              <w:bottom w:val="single" w:sz="4" w:space="0" w:color="auto"/>
              <w:right w:val="single" w:sz="4" w:space="0" w:color="auto"/>
            </w:tcBorders>
            <w:shd w:val="clear" w:color="auto" w:fill="auto"/>
            <w:noWrap/>
            <w:vAlign w:val="center"/>
            <w:hideMark/>
          </w:tcPr>
          <w:p w14:paraId="51723D9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157,7536</w:t>
            </w:r>
          </w:p>
        </w:tc>
        <w:tc>
          <w:tcPr>
            <w:tcW w:w="1260" w:type="dxa"/>
            <w:tcBorders>
              <w:top w:val="nil"/>
              <w:left w:val="nil"/>
              <w:bottom w:val="single" w:sz="4" w:space="0" w:color="auto"/>
              <w:right w:val="single" w:sz="4" w:space="0" w:color="auto"/>
            </w:tcBorders>
            <w:shd w:val="clear" w:color="auto" w:fill="auto"/>
            <w:noWrap/>
            <w:vAlign w:val="center"/>
            <w:hideMark/>
          </w:tcPr>
          <w:p w14:paraId="26B2B46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16,1394</w:t>
            </w:r>
          </w:p>
        </w:tc>
        <w:tc>
          <w:tcPr>
            <w:tcW w:w="980" w:type="dxa"/>
            <w:tcBorders>
              <w:top w:val="nil"/>
              <w:left w:val="nil"/>
              <w:bottom w:val="single" w:sz="4" w:space="0" w:color="auto"/>
              <w:right w:val="single" w:sz="4" w:space="0" w:color="auto"/>
            </w:tcBorders>
            <w:shd w:val="clear" w:color="auto" w:fill="auto"/>
            <w:noWrap/>
            <w:vAlign w:val="center"/>
            <w:hideMark/>
          </w:tcPr>
          <w:p w14:paraId="30C0DE9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72281FA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9,230598</w:t>
            </w:r>
          </w:p>
        </w:tc>
        <w:tc>
          <w:tcPr>
            <w:tcW w:w="1180" w:type="dxa"/>
            <w:tcBorders>
              <w:top w:val="nil"/>
              <w:left w:val="nil"/>
              <w:bottom w:val="single" w:sz="4" w:space="0" w:color="auto"/>
              <w:right w:val="single" w:sz="4" w:space="0" w:color="auto"/>
            </w:tcBorders>
            <w:shd w:val="clear" w:color="auto" w:fill="auto"/>
            <w:noWrap/>
            <w:vAlign w:val="center"/>
            <w:hideMark/>
          </w:tcPr>
          <w:p w14:paraId="0852E02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0458396C"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070A8C3E"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3AB2D701"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79EF08D7"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Memasang meteran air pada pipa uji kebocoran</w:t>
            </w:r>
          </w:p>
        </w:tc>
        <w:tc>
          <w:tcPr>
            <w:tcW w:w="974" w:type="dxa"/>
            <w:tcBorders>
              <w:top w:val="nil"/>
              <w:left w:val="nil"/>
              <w:bottom w:val="single" w:sz="4" w:space="0" w:color="auto"/>
              <w:right w:val="single" w:sz="4" w:space="0" w:color="auto"/>
            </w:tcBorders>
            <w:shd w:val="clear" w:color="auto" w:fill="auto"/>
            <w:noWrap/>
            <w:vAlign w:val="center"/>
            <w:hideMark/>
          </w:tcPr>
          <w:p w14:paraId="62332B3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6,755</w:t>
            </w:r>
          </w:p>
        </w:tc>
        <w:tc>
          <w:tcPr>
            <w:tcW w:w="1160" w:type="dxa"/>
            <w:tcBorders>
              <w:top w:val="nil"/>
              <w:left w:val="nil"/>
              <w:bottom w:val="single" w:sz="4" w:space="0" w:color="auto"/>
              <w:right w:val="single" w:sz="4" w:space="0" w:color="auto"/>
            </w:tcBorders>
            <w:shd w:val="clear" w:color="auto" w:fill="auto"/>
            <w:noWrap/>
            <w:vAlign w:val="center"/>
            <w:hideMark/>
          </w:tcPr>
          <w:p w14:paraId="600EF59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4563,0025</w:t>
            </w:r>
          </w:p>
        </w:tc>
        <w:tc>
          <w:tcPr>
            <w:tcW w:w="1260" w:type="dxa"/>
            <w:tcBorders>
              <w:top w:val="nil"/>
              <w:left w:val="nil"/>
              <w:bottom w:val="single" w:sz="4" w:space="0" w:color="auto"/>
              <w:right w:val="single" w:sz="4" w:space="0" w:color="auto"/>
            </w:tcBorders>
            <w:shd w:val="clear" w:color="auto" w:fill="auto"/>
            <w:noWrap/>
            <w:vAlign w:val="center"/>
            <w:hideMark/>
          </w:tcPr>
          <w:p w14:paraId="38EF81C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457,9403</w:t>
            </w:r>
          </w:p>
        </w:tc>
        <w:tc>
          <w:tcPr>
            <w:tcW w:w="980" w:type="dxa"/>
            <w:tcBorders>
              <w:top w:val="nil"/>
              <w:left w:val="nil"/>
              <w:bottom w:val="single" w:sz="4" w:space="0" w:color="auto"/>
              <w:right w:val="single" w:sz="4" w:space="0" w:color="auto"/>
            </w:tcBorders>
            <w:shd w:val="clear" w:color="auto" w:fill="auto"/>
            <w:noWrap/>
            <w:vAlign w:val="center"/>
            <w:hideMark/>
          </w:tcPr>
          <w:p w14:paraId="5753BCA3"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42789C4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1,437694</w:t>
            </w:r>
          </w:p>
        </w:tc>
        <w:tc>
          <w:tcPr>
            <w:tcW w:w="1180" w:type="dxa"/>
            <w:tcBorders>
              <w:top w:val="nil"/>
              <w:left w:val="nil"/>
              <w:bottom w:val="single" w:sz="4" w:space="0" w:color="auto"/>
              <w:right w:val="single" w:sz="4" w:space="0" w:color="auto"/>
            </w:tcBorders>
            <w:shd w:val="clear" w:color="auto" w:fill="auto"/>
            <w:noWrap/>
            <w:vAlign w:val="center"/>
            <w:hideMark/>
          </w:tcPr>
          <w:p w14:paraId="280FE1D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621259B6" w14:textId="77777777" w:rsidTr="00F541F0">
        <w:trPr>
          <w:trHeight w:val="300"/>
          <w:jc w:val="center"/>
        </w:trPr>
        <w:tc>
          <w:tcPr>
            <w:tcW w:w="946" w:type="dxa"/>
            <w:vMerge/>
            <w:tcBorders>
              <w:top w:val="nil"/>
              <w:left w:val="single" w:sz="4" w:space="0" w:color="auto"/>
              <w:bottom w:val="single" w:sz="4" w:space="0" w:color="auto"/>
              <w:right w:val="single" w:sz="4" w:space="0" w:color="auto"/>
            </w:tcBorders>
            <w:vAlign w:val="center"/>
            <w:hideMark/>
          </w:tcPr>
          <w:p w14:paraId="479F93D0"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4FF67983"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3DA08675"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Menguji kebocoran</w:t>
            </w:r>
          </w:p>
        </w:tc>
        <w:tc>
          <w:tcPr>
            <w:tcW w:w="974" w:type="dxa"/>
            <w:tcBorders>
              <w:top w:val="nil"/>
              <w:left w:val="nil"/>
              <w:bottom w:val="single" w:sz="4" w:space="0" w:color="auto"/>
              <w:right w:val="single" w:sz="4" w:space="0" w:color="auto"/>
            </w:tcBorders>
            <w:shd w:val="clear" w:color="auto" w:fill="auto"/>
            <w:noWrap/>
            <w:vAlign w:val="center"/>
            <w:hideMark/>
          </w:tcPr>
          <w:p w14:paraId="5253179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157,843</w:t>
            </w:r>
          </w:p>
        </w:tc>
        <w:tc>
          <w:tcPr>
            <w:tcW w:w="1160" w:type="dxa"/>
            <w:tcBorders>
              <w:top w:val="nil"/>
              <w:left w:val="nil"/>
              <w:bottom w:val="single" w:sz="4" w:space="0" w:color="auto"/>
              <w:right w:val="single" w:sz="4" w:space="0" w:color="auto"/>
            </w:tcBorders>
            <w:shd w:val="clear" w:color="auto" w:fill="auto"/>
            <w:noWrap/>
            <w:vAlign w:val="center"/>
            <w:hideMark/>
          </w:tcPr>
          <w:p w14:paraId="58BDA51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2491441,26</w:t>
            </w:r>
          </w:p>
        </w:tc>
        <w:tc>
          <w:tcPr>
            <w:tcW w:w="1260" w:type="dxa"/>
            <w:tcBorders>
              <w:top w:val="nil"/>
              <w:left w:val="nil"/>
              <w:bottom w:val="single" w:sz="4" w:space="0" w:color="auto"/>
              <w:right w:val="single" w:sz="4" w:space="0" w:color="auto"/>
            </w:tcBorders>
            <w:shd w:val="clear" w:color="auto" w:fill="auto"/>
            <w:noWrap/>
            <w:vAlign w:val="center"/>
            <w:hideMark/>
          </w:tcPr>
          <w:p w14:paraId="7E73795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249146,4847</w:t>
            </w:r>
          </w:p>
        </w:tc>
        <w:tc>
          <w:tcPr>
            <w:tcW w:w="980" w:type="dxa"/>
            <w:tcBorders>
              <w:top w:val="nil"/>
              <w:left w:val="nil"/>
              <w:bottom w:val="single" w:sz="4" w:space="0" w:color="auto"/>
              <w:right w:val="single" w:sz="4" w:space="0" w:color="auto"/>
            </w:tcBorders>
            <w:shd w:val="clear" w:color="auto" w:fill="auto"/>
            <w:noWrap/>
            <w:vAlign w:val="center"/>
            <w:hideMark/>
          </w:tcPr>
          <w:p w14:paraId="2F03B0F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3BA9A96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0,003786</w:t>
            </w:r>
          </w:p>
        </w:tc>
        <w:tc>
          <w:tcPr>
            <w:tcW w:w="1180" w:type="dxa"/>
            <w:tcBorders>
              <w:top w:val="nil"/>
              <w:left w:val="nil"/>
              <w:bottom w:val="single" w:sz="4" w:space="0" w:color="auto"/>
              <w:right w:val="single" w:sz="4" w:space="0" w:color="auto"/>
            </w:tcBorders>
            <w:shd w:val="clear" w:color="auto" w:fill="auto"/>
            <w:noWrap/>
            <w:vAlign w:val="center"/>
            <w:hideMark/>
          </w:tcPr>
          <w:p w14:paraId="76D4F04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7743DF17"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75088271"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62811565"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0D1EB6B6"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meteran air ke </w:t>
            </w:r>
            <w:r w:rsidRPr="00F541F0">
              <w:rPr>
                <w:rFonts w:eastAsia="Times New Roman" w:cs="Times New Roman"/>
                <w:color w:val="000000"/>
                <w:sz w:val="20"/>
                <w:szCs w:val="20"/>
                <w:lang w:val="id-ID" w:eastAsia="id-ID"/>
              </w:rPr>
              <w:lastRenderedPageBreak/>
              <w:t>area uji kebocoran 2</w:t>
            </w:r>
          </w:p>
        </w:tc>
        <w:tc>
          <w:tcPr>
            <w:tcW w:w="974" w:type="dxa"/>
            <w:tcBorders>
              <w:top w:val="nil"/>
              <w:left w:val="nil"/>
              <w:bottom w:val="single" w:sz="4" w:space="0" w:color="auto"/>
              <w:right w:val="single" w:sz="4" w:space="0" w:color="auto"/>
            </w:tcBorders>
            <w:shd w:val="clear" w:color="auto" w:fill="auto"/>
            <w:noWrap/>
            <w:vAlign w:val="center"/>
            <w:hideMark/>
          </w:tcPr>
          <w:p w14:paraId="6E54109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lastRenderedPageBreak/>
              <w:t>3,943</w:t>
            </w:r>
          </w:p>
        </w:tc>
        <w:tc>
          <w:tcPr>
            <w:tcW w:w="1160" w:type="dxa"/>
            <w:tcBorders>
              <w:top w:val="nil"/>
              <w:left w:val="nil"/>
              <w:bottom w:val="single" w:sz="4" w:space="0" w:color="auto"/>
              <w:right w:val="single" w:sz="4" w:space="0" w:color="auto"/>
            </w:tcBorders>
            <w:shd w:val="clear" w:color="auto" w:fill="auto"/>
            <w:noWrap/>
            <w:vAlign w:val="center"/>
            <w:hideMark/>
          </w:tcPr>
          <w:p w14:paraId="2A0E9FE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1554,7249</w:t>
            </w:r>
          </w:p>
        </w:tc>
        <w:tc>
          <w:tcPr>
            <w:tcW w:w="1260" w:type="dxa"/>
            <w:tcBorders>
              <w:top w:val="nil"/>
              <w:left w:val="nil"/>
              <w:bottom w:val="single" w:sz="4" w:space="0" w:color="auto"/>
              <w:right w:val="single" w:sz="4" w:space="0" w:color="auto"/>
            </w:tcBorders>
            <w:shd w:val="clear" w:color="auto" w:fill="auto"/>
            <w:noWrap/>
            <w:vAlign w:val="center"/>
            <w:hideMark/>
          </w:tcPr>
          <w:p w14:paraId="0E19D37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157,2263</w:t>
            </w:r>
          </w:p>
        </w:tc>
        <w:tc>
          <w:tcPr>
            <w:tcW w:w="980" w:type="dxa"/>
            <w:tcBorders>
              <w:top w:val="nil"/>
              <w:left w:val="nil"/>
              <w:bottom w:val="single" w:sz="4" w:space="0" w:color="auto"/>
              <w:right w:val="single" w:sz="4" w:space="0" w:color="auto"/>
            </w:tcBorders>
            <w:shd w:val="clear" w:color="auto" w:fill="auto"/>
            <w:noWrap/>
            <w:vAlign w:val="center"/>
            <w:hideMark/>
          </w:tcPr>
          <w:p w14:paraId="0FD22E9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0D51E65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4,512207</w:t>
            </w:r>
          </w:p>
        </w:tc>
        <w:tc>
          <w:tcPr>
            <w:tcW w:w="1180" w:type="dxa"/>
            <w:tcBorders>
              <w:top w:val="nil"/>
              <w:left w:val="nil"/>
              <w:bottom w:val="single" w:sz="4" w:space="0" w:color="auto"/>
              <w:right w:val="single" w:sz="4" w:space="0" w:color="auto"/>
            </w:tcBorders>
            <w:shd w:val="clear" w:color="auto" w:fill="auto"/>
            <w:noWrap/>
            <w:vAlign w:val="center"/>
            <w:hideMark/>
          </w:tcPr>
          <w:p w14:paraId="19FF6EA1"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459D701C" w14:textId="77777777" w:rsidTr="00F541F0">
        <w:trPr>
          <w:trHeight w:val="300"/>
          <w:jc w:val="center"/>
        </w:trPr>
        <w:tc>
          <w:tcPr>
            <w:tcW w:w="946" w:type="dxa"/>
            <w:vMerge w:val="restart"/>
            <w:tcBorders>
              <w:top w:val="nil"/>
              <w:left w:val="single" w:sz="4" w:space="0" w:color="auto"/>
              <w:bottom w:val="single" w:sz="4" w:space="0" w:color="auto"/>
              <w:right w:val="single" w:sz="4" w:space="0" w:color="auto"/>
            </w:tcBorders>
            <w:shd w:val="clear" w:color="auto" w:fill="auto"/>
            <w:vAlign w:val="center"/>
            <w:hideMark/>
          </w:tcPr>
          <w:p w14:paraId="01D275F0"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lastRenderedPageBreak/>
              <w:t>25</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02031FFB"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Uji kebocoran 2 meteran air</w:t>
            </w:r>
          </w:p>
        </w:tc>
        <w:tc>
          <w:tcPr>
            <w:tcW w:w="1939" w:type="dxa"/>
            <w:tcBorders>
              <w:top w:val="nil"/>
              <w:left w:val="nil"/>
              <w:bottom w:val="single" w:sz="4" w:space="0" w:color="auto"/>
              <w:right w:val="single" w:sz="4" w:space="0" w:color="auto"/>
            </w:tcBorders>
            <w:shd w:val="clear" w:color="auto" w:fill="auto"/>
            <w:vAlign w:val="center"/>
            <w:hideMark/>
          </w:tcPr>
          <w:p w14:paraId="4CEE7E9B"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Mengambil meteran air</w:t>
            </w:r>
          </w:p>
        </w:tc>
        <w:tc>
          <w:tcPr>
            <w:tcW w:w="974" w:type="dxa"/>
            <w:tcBorders>
              <w:top w:val="nil"/>
              <w:left w:val="nil"/>
              <w:bottom w:val="single" w:sz="4" w:space="0" w:color="auto"/>
              <w:right w:val="single" w:sz="4" w:space="0" w:color="auto"/>
            </w:tcBorders>
            <w:shd w:val="clear" w:color="auto" w:fill="auto"/>
            <w:noWrap/>
            <w:vAlign w:val="center"/>
            <w:hideMark/>
          </w:tcPr>
          <w:p w14:paraId="747BE76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1,271</w:t>
            </w:r>
          </w:p>
        </w:tc>
        <w:tc>
          <w:tcPr>
            <w:tcW w:w="1160" w:type="dxa"/>
            <w:tcBorders>
              <w:top w:val="nil"/>
              <w:left w:val="nil"/>
              <w:bottom w:val="single" w:sz="4" w:space="0" w:color="auto"/>
              <w:right w:val="single" w:sz="4" w:space="0" w:color="auto"/>
            </w:tcBorders>
            <w:shd w:val="clear" w:color="auto" w:fill="auto"/>
            <w:noWrap/>
            <w:vAlign w:val="center"/>
            <w:hideMark/>
          </w:tcPr>
          <w:p w14:paraId="5069509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161,5441</w:t>
            </w:r>
          </w:p>
        </w:tc>
        <w:tc>
          <w:tcPr>
            <w:tcW w:w="1260" w:type="dxa"/>
            <w:tcBorders>
              <w:top w:val="nil"/>
              <w:left w:val="nil"/>
              <w:bottom w:val="single" w:sz="4" w:space="0" w:color="auto"/>
              <w:right w:val="single" w:sz="4" w:space="0" w:color="auto"/>
            </w:tcBorders>
            <w:shd w:val="clear" w:color="auto" w:fill="auto"/>
            <w:noWrap/>
            <w:vAlign w:val="center"/>
            <w:hideMark/>
          </w:tcPr>
          <w:p w14:paraId="734528D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16,5023</w:t>
            </w:r>
          </w:p>
        </w:tc>
        <w:tc>
          <w:tcPr>
            <w:tcW w:w="980" w:type="dxa"/>
            <w:tcBorders>
              <w:top w:val="nil"/>
              <w:left w:val="nil"/>
              <w:bottom w:val="single" w:sz="4" w:space="0" w:color="auto"/>
              <w:right w:val="single" w:sz="4" w:space="0" w:color="auto"/>
            </w:tcBorders>
            <w:shd w:val="clear" w:color="auto" w:fill="auto"/>
            <w:noWrap/>
            <w:vAlign w:val="center"/>
            <w:hideMark/>
          </w:tcPr>
          <w:p w14:paraId="3F3C893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1069A76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8,614118</w:t>
            </w:r>
          </w:p>
        </w:tc>
        <w:tc>
          <w:tcPr>
            <w:tcW w:w="1180" w:type="dxa"/>
            <w:tcBorders>
              <w:top w:val="nil"/>
              <w:left w:val="nil"/>
              <w:bottom w:val="single" w:sz="4" w:space="0" w:color="auto"/>
              <w:right w:val="single" w:sz="4" w:space="0" w:color="auto"/>
            </w:tcBorders>
            <w:shd w:val="clear" w:color="auto" w:fill="auto"/>
            <w:noWrap/>
            <w:vAlign w:val="center"/>
            <w:hideMark/>
          </w:tcPr>
          <w:p w14:paraId="4048D84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1ACE0FED"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43E2BFFB"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6CEBE9E8"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31794E70"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Memasang meteran air pada pipa uji kebocoran</w:t>
            </w:r>
          </w:p>
        </w:tc>
        <w:tc>
          <w:tcPr>
            <w:tcW w:w="974" w:type="dxa"/>
            <w:tcBorders>
              <w:top w:val="nil"/>
              <w:left w:val="nil"/>
              <w:bottom w:val="single" w:sz="4" w:space="0" w:color="auto"/>
              <w:right w:val="single" w:sz="4" w:space="0" w:color="auto"/>
            </w:tcBorders>
            <w:shd w:val="clear" w:color="auto" w:fill="auto"/>
            <w:noWrap/>
            <w:vAlign w:val="center"/>
            <w:hideMark/>
          </w:tcPr>
          <w:p w14:paraId="15C2DA8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6,835</w:t>
            </w:r>
          </w:p>
        </w:tc>
        <w:tc>
          <w:tcPr>
            <w:tcW w:w="1160" w:type="dxa"/>
            <w:tcBorders>
              <w:top w:val="nil"/>
              <w:left w:val="nil"/>
              <w:bottom w:val="single" w:sz="4" w:space="0" w:color="auto"/>
              <w:right w:val="single" w:sz="4" w:space="0" w:color="auto"/>
            </w:tcBorders>
            <w:shd w:val="clear" w:color="auto" w:fill="auto"/>
            <w:noWrap/>
            <w:vAlign w:val="center"/>
            <w:hideMark/>
          </w:tcPr>
          <w:p w14:paraId="6F475871"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4671,7225</w:t>
            </w:r>
          </w:p>
        </w:tc>
        <w:tc>
          <w:tcPr>
            <w:tcW w:w="1260" w:type="dxa"/>
            <w:tcBorders>
              <w:top w:val="nil"/>
              <w:left w:val="nil"/>
              <w:bottom w:val="single" w:sz="4" w:space="0" w:color="auto"/>
              <w:right w:val="single" w:sz="4" w:space="0" w:color="auto"/>
            </w:tcBorders>
            <w:shd w:val="clear" w:color="auto" w:fill="auto"/>
            <w:noWrap/>
            <w:vAlign w:val="center"/>
            <w:hideMark/>
          </w:tcPr>
          <w:p w14:paraId="1F18E59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467,8923</w:t>
            </w:r>
          </w:p>
        </w:tc>
        <w:tc>
          <w:tcPr>
            <w:tcW w:w="980" w:type="dxa"/>
            <w:tcBorders>
              <w:top w:val="nil"/>
              <w:left w:val="nil"/>
              <w:bottom w:val="single" w:sz="4" w:space="0" w:color="auto"/>
              <w:right w:val="single" w:sz="4" w:space="0" w:color="auto"/>
            </w:tcBorders>
            <w:shd w:val="clear" w:color="auto" w:fill="auto"/>
            <w:noWrap/>
            <w:vAlign w:val="center"/>
            <w:hideMark/>
          </w:tcPr>
          <w:p w14:paraId="192D3D3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7791E22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0,616518</w:t>
            </w:r>
          </w:p>
        </w:tc>
        <w:tc>
          <w:tcPr>
            <w:tcW w:w="1180" w:type="dxa"/>
            <w:tcBorders>
              <w:top w:val="nil"/>
              <w:left w:val="nil"/>
              <w:bottom w:val="single" w:sz="4" w:space="0" w:color="auto"/>
              <w:right w:val="single" w:sz="4" w:space="0" w:color="auto"/>
            </w:tcBorders>
            <w:shd w:val="clear" w:color="auto" w:fill="auto"/>
            <w:noWrap/>
            <w:vAlign w:val="center"/>
            <w:hideMark/>
          </w:tcPr>
          <w:p w14:paraId="329F0D4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473A2341" w14:textId="77777777" w:rsidTr="00F541F0">
        <w:trPr>
          <w:trHeight w:val="300"/>
          <w:jc w:val="center"/>
        </w:trPr>
        <w:tc>
          <w:tcPr>
            <w:tcW w:w="946" w:type="dxa"/>
            <w:vMerge/>
            <w:tcBorders>
              <w:top w:val="nil"/>
              <w:left w:val="single" w:sz="4" w:space="0" w:color="auto"/>
              <w:bottom w:val="single" w:sz="4" w:space="0" w:color="auto"/>
              <w:right w:val="single" w:sz="4" w:space="0" w:color="auto"/>
            </w:tcBorders>
            <w:vAlign w:val="center"/>
            <w:hideMark/>
          </w:tcPr>
          <w:p w14:paraId="6E45BF7A"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04CF96FF"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2AE068DD"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Menguji kebocoran</w:t>
            </w:r>
          </w:p>
        </w:tc>
        <w:tc>
          <w:tcPr>
            <w:tcW w:w="974" w:type="dxa"/>
            <w:tcBorders>
              <w:top w:val="nil"/>
              <w:left w:val="nil"/>
              <w:bottom w:val="single" w:sz="4" w:space="0" w:color="auto"/>
              <w:right w:val="single" w:sz="4" w:space="0" w:color="auto"/>
            </w:tcBorders>
            <w:shd w:val="clear" w:color="auto" w:fill="auto"/>
            <w:noWrap/>
            <w:vAlign w:val="center"/>
            <w:hideMark/>
          </w:tcPr>
          <w:p w14:paraId="7E23B0E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158,837</w:t>
            </w:r>
          </w:p>
        </w:tc>
        <w:tc>
          <w:tcPr>
            <w:tcW w:w="1160" w:type="dxa"/>
            <w:tcBorders>
              <w:top w:val="nil"/>
              <w:left w:val="nil"/>
              <w:bottom w:val="single" w:sz="4" w:space="0" w:color="auto"/>
              <w:right w:val="single" w:sz="4" w:space="0" w:color="auto"/>
            </w:tcBorders>
            <w:shd w:val="clear" w:color="auto" w:fill="auto"/>
            <w:noWrap/>
            <w:vAlign w:val="center"/>
            <w:hideMark/>
          </w:tcPr>
          <w:p w14:paraId="3A46D78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2522919,26</w:t>
            </w:r>
          </w:p>
        </w:tc>
        <w:tc>
          <w:tcPr>
            <w:tcW w:w="1260" w:type="dxa"/>
            <w:tcBorders>
              <w:top w:val="nil"/>
              <w:left w:val="nil"/>
              <w:bottom w:val="single" w:sz="4" w:space="0" w:color="auto"/>
              <w:right w:val="single" w:sz="4" w:space="0" w:color="auto"/>
            </w:tcBorders>
            <w:shd w:val="clear" w:color="auto" w:fill="auto"/>
            <w:noWrap/>
            <w:vAlign w:val="center"/>
            <w:hideMark/>
          </w:tcPr>
          <w:p w14:paraId="4AC80E4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252293,9939</w:t>
            </w:r>
          </w:p>
        </w:tc>
        <w:tc>
          <w:tcPr>
            <w:tcW w:w="980" w:type="dxa"/>
            <w:tcBorders>
              <w:top w:val="nil"/>
              <w:left w:val="nil"/>
              <w:bottom w:val="single" w:sz="4" w:space="0" w:color="auto"/>
              <w:right w:val="single" w:sz="4" w:space="0" w:color="auto"/>
            </w:tcBorders>
            <w:shd w:val="clear" w:color="auto" w:fill="auto"/>
            <w:noWrap/>
            <w:vAlign w:val="center"/>
            <w:hideMark/>
          </w:tcPr>
          <w:p w14:paraId="77D842E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3E8CAAC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0,003279</w:t>
            </w:r>
          </w:p>
        </w:tc>
        <w:tc>
          <w:tcPr>
            <w:tcW w:w="1180" w:type="dxa"/>
            <w:tcBorders>
              <w:top w:val="nil"/>
              <w:left w:val="nil"/>
              <w:bottom w:val="single" w:sz="4" w:space="0" w:color="auto"/>
              <w:right w:val="single" w:sz="4" w:space="0" w:color="auto"/>
            </w:tcBorders>
            <w:shd w:val="clear" w:color="auto" w:fill="auto"/>
            <w:noWrap/>
            <w:vAlign w:val="center"/>
            <w:hideMark/>
          </w:tcPr>
          <w:p w14:paraId="358194E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7770E2CE"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1C675D71"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44786FF3"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5B6B8415"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Memindahkan meteran air ke area uji kebocoran 2</w:t>
            </w:r>
          </w:p>
        </w:tc>
        <w:tc>
          <w:tcPr>
            <w:tcW w:w="974" w:type="dxa"/>
            <w:tcBorders>
              <w:top w:val="nil"/>
              <w:left w:val="nil"/>
              <w:bottom w:val="single" w:sz="4" w:space="0" w:color="auto"/>
              <w:right w:val="single" w:sz="4" w:space="0" w:color="auto"/>
            </w:tcBorders>
            <w:shd w:val="clear" w:color="auto" w:fill="auto"/>
            <w:noWrap/>
            <w:vAlign w:val="center"/>
            <w:hideMark/>
          </w:tcPr>
          <w:p w14:paraId="46B70C6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3,883</w:t>
            </w:r>
          </w:p>
        </w:tc>
        <w:tc>
          <w:tcPr>
            <w:tcW w:w="1160" w:type="dxa"/>
            <w:tcBorders>
              <w:top w:val="nil"/>
              <w:left w:val="nil"/>
              <w:bottom w:val="single" w:sz="4" w:space="0" w:color="auto"/>
              <w:right w:val="single" w:sz="4" w:space="0" w:color="auto"/>
            </w:tcBorders>
            <w:shd w:val="clear" w:color="auto" w:fill="auto"/>
            <w:noWrap/>
            <w:vAlign w:val="center"/>
            <w:hideMark/>
          </w:tcPr>
          <w:p w14:paraId="77644932"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1507,7689</w:t>
            </w:r>
          </w:p>
        </w:tc>
        <w:tc>
          <w:tcPr>
            <w:tcW w:w="1260" w:type="dxa"/>
            <w:tcBorders>
              <w:top w:val="nil"/>
              <w:left w:val="nil"/>
              <w:bottom w:val="single" w:sz="4" w:space="0" w:color="auto"/>
              <w:right w:val="single" w:sz="4" w:space="0" w:color="auto"/>
            </w:tcBorders>
            <w:shd w:val="clear" w:color="auto" w:fill="auto"/>
            <w:noWrap/>
            <w:vAlign w:val="center"/>
            <w:hideMark/>
          </w:tcPr>
          <w:p w14:paraId="5D590BA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154,0687</w:t>
            </w:r>
          </w:p>
        </w:tc>
        <w:tc>
          <w:tcPr>
            <w:tcW w:w="980" w:type="dxa"/>
            <w:tcBorders>
              <w:top w:val="nil"/>
              <w:left w:val="nil"/>
              <w:bottom w:val="single" w:sz="4" w:space="0" w:color="auto"/>
              <w:right w:val="single" w:sz="4" w:space="0" w:color="auto"/>
            </w:tcBorders>
            <w:shd w:val="clear" w:color="auto" w:fill="auto"/>
            <w:noWrap/>
            <w:vAlign w:val="center"/>
            <w:hideMark/>
          </w:tcPr>
          <w:p w14:paraId="3C22109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01E4414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8,73293</w:t>
            </w:r>
          </w:p>
        </w:tc>
        <w:tc>
          <w:tcPr>
            <w:tcW w:w="1180" w:type="dxa"/>
            <w:tcBorders>
              <w:top w:val="nil"/>
              <w:left w:val="nil"/>
              <w:bottom w:val="single" w:sz="4" w:space="0" w:color="auto"/>
              <w:right w:val="single" w:sz="4" w:space="0" w:color="auto"/>
            </w:tcBorders>
            <w:shd w:val="clear" w:color="auto" w:fill="auto"/>
            <w:noWrap/>
            <w:vAlign w:val="center"/>
            <w:hideMark/>
          </w:tcPr>
          <w:p w14:paraId="2CA956B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5600616D" w14:textId="77777777" w:rsidTr="00F541F0">
        <w:trPr>
          <w:trHeight w:val="300"/>
          <w:jc w:val="center"/>
        </w:trPr>
        <w:tc>
          <w:tcPr>
            <w:tcW w:w="946" w:type="dxa"/>
            <w:vMerge w:val="restart"/>
            <w:tcBorders>
              <w:top w:val="nil"/>
              <w:left w:val="single" w:sz="4" w:space="0" w:color="auto"/>
              <w:bottom w:val="single" w:sz="4" w:space="0" w:color="auto"/>
              <w:right w:val="single" w:sz="4" w:space="0" w:color="auto"/>
            </w:tcBorders>
            <w:shd w:val="clear" w:color="auto" w:fill="auto"/>
            <w:vAlign w:val="center"/>
            <w:hideMark/>
          </w:tcPr>
          <w:p w14:paraId="40B9E362"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26</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36550BD5"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Uji kebocoran 3 meteran air</w:t>
            </w:r>
          </w:p>
        </w:tc>
        <w:tc>
          <w:tcPr>
            <w:tcW w:w="1939" w:type="dxa"/>
            <w:tcBorders>
              <w:top w:val="nil"/>
              <w:left w:val="nil"/>
              <w:bottom w:val="single" w:sz="4" w:space="0" w:color="auto"/>
              <w:right w:val="single" w:sz="4" w:space="0" w:color="auto"/>
            </w:tcBorders>
            <w:shd w:val="clear" w:color="auto" w:fill="auto"/>
            <w:vAlign w:val="center"/>
            <w:hideMark/>
          </w:tcPr>
          <w:p w14:paraId="77B3AD10"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Mengambil meteran air</w:t>
            </w:r>
          </w:p>
        </w:tc>
        <w:tc>
          <w:tcPr>
            <w:tcW w:w="974" w:type="dxa"/>
            <w:tcBorders>
              <w:top w:val="nil"/>
              <w:left w:val="nil"/>
              <w:bottom w:val="single" w:sz="4" w:space="0" w:color="auto"/>
              <w:right w:val="single" w:sz="4" w:space="0" w:color="auto"/>
            </w:tcBorders>
            <w:shd w:val="clear" w:color="auto" w:fill="auto"/>
            <w:noWrap/>
            <w:vAlign w:val="center"/>
            <w:hideMark/>
          </w:tcPr>
          <w:p w14:paraId="430331F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1,271</w:t>
            </w:r>
          </w:p>
        </w:tc>
        <w:tc>
          <w:tcPr>
            <w:tcW w:w="1160" w:type="dxa"/>
            <w:tcBorders>
              <w:top w:val="nil"/>
              <w:left w:val="nil"/>
              <w:bottom w:val="single" w:sz="4" w:space="0" w:color="auto"/>
              <w:right w:val="single" w:sz="4" w:space="0" w:color="auto"/>
            </w:tcBorders>
            <w:shd w:val="clear" w:color="auto" w:fill="auto"/>
            <w:noWrap/>
            <w:vAlign w:val="center"/>
            <w:hideMark/>
          </w:tcPr>
          <w:p w14:paraId="6CA124B3"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161,5441</w:t>
            </w:r>
          </w:p>
        </w:tc>
        <w:tc>
          <w:tcPr>
            <w:tcW w:w="1260" w:type="dxa"/>
            <w:tcBorders>
              <w:top w:val="nil"/>
              <w:left w:val="nil"/>
              <w:bottom w:val="single" w:sz="4" w:space="0" w:color="auto"/>
              <w:right w:val="single" w:sz="4" w:space="0" w:color="auto"/>
            </w:tcBorders>
            <w:shd w:val="clear" w:color="auto" w:fill="auto"/>
            <w:noWrap/>
            <w:vAlign w:val="center"/>
            <w:hideMark/>
          </w:tcPr>
          <w:p w14:paraId="7D09E1E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16,5023</w:t>
            </w:r>
          </w:p>
        </w:tc>
        <w:tc>
          <w:tcPr>
            <w:tcW w:w="980" w:type="dxa"/>
            <w:tcBorders>
              <w:top w:val="nil"/>
              <w:left w:val="nil"/>
              <w:bottom w:val="single" w:sz="4" w:space="0" w:color="auto"/>
              <w:right w:val="single" w:sz="4" w:space="0" w:color="auto"/>
            </w:tcBorders>
            <w:shd w:val="clear" w:color="auto" w:fill="auto"/>
            <w:noWrap/>
            <w:vAlign w:val="center"/>
            <w:hideMark/>
          </w:tcPr>
          <w:p w14:paraId="7F2C7D4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68CF4B0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8,614118</w:t>
            </w:r>
          </w:p>
        </w:tc>
        <w:tc>
          <w:tcPr>
            <w:tcW w:w="1180" w:type="dxa"/>
            <w:tcBorders>
              <w:top w:val="nil"/>
              <w:left w:val="nil"/>
              <w:bottom w:val="single" w:sz="4" w:space="0" w:color="auto"/>
              <w:right w:val="single" w:sz="4" w:space="0" w:color="auto"/>
            </w:tcBorders>
            <w:shd w:val="clear" w:color="auto" w:fill="auto"/>
            <w:noWrap/>
            <w:vAlign w:val="center"/>
            <w:hideMark/>
          </w:tcPr>
          <w:p w14:paraId="737E794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44C48CFB"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67A68682"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7A83295A"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14D652C4"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Memasang meteran air pada pipa uji kebocoran</w:t>
            </w:r>
          </w:p>
        </w:tc>
        <w:tc>
          <w:tcPr>
            <w:tcW w:w="974" w:type="dxa"/>
            <w:tcBorders>
              <w:top w:val="nil"/>
              <w:left w:val="nil"/>
              <w:bottom w:val="single" w:sz="4" w:space="0" w:color="auto"/>
              <w:right w:val="single" w:sz="4" w:space="0" w:color="auto"/>
            </w:tcBorders>
            <w:shd w:val="clear" w:color="auto" w:fill="auto"/>
            <w:noWrap/>
            <w:vAlign w:val="center"/>
            <w:hideMark/>
          </w:tcPr>
          <w:p w14:paraId="7D31E06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6,863</w:t>
            </w:r>
          </w:p>
        </w:tc>
        <w:tc>
          <w:tcPr>
            <w:tcW w:w="1160" w:type="dxa"/>
            <w:tcBorders>
              <w:top w:val="nil"/>
              <w:left w:val="nil"/>
              <w:bottom w:val="single" w:sz="4" w:space="0" w:color="auto"/>
              <w:right w:val="single" w:sz="4" w:space="0" w:color="auto"/>
            </w:tcBorders>
            <w:shd w:val="clear" w:color="auto" w:fill="auto"/>
            <w:noWrap/>
            <w:vAlign w:val="center"/>
            <w:hideMark/>
          </w:tcPr>
          <w:p w14:paraId="7D7B8A6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4710,0769</w:t>
            </w:r>
          </w:p>
        </w:tc>
        <w:tc>
          <w:tcPr>
            <w:tcW w:w="1260" w:type="dxa"/>
            <w:tcBorders>
              <w:top w:val="nil"/>
              <w:left w:val="nil"/>
              <w:bottom w:val="single" w:sz="4" w:space="0" w:color="auto"/>
              <w:right w:val="single" w:sz="4" w:space="0" w:color="auto"/>
            </w:tcBorders>
            <w:shd w:val="clear" w:color="auto" w:fill="auto"/>
            <w:noWrap/>
            <w:vAlign w:val="center"/>
            <w:hideMark/>
          </w:tcPr>
          <w:p w14:paraId="0779F60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473,0655</w:t>
            </w:r>
          </w:p>
        </w:tc>
        <w:tc>
          <w:tcPr>
            <w:tcW w:w="980" w:type="dxa"/>
            <w:tcBorders>
              <w:top w:val="nil"/>
              <w:left w:val="nil"/>
              <w:bottom w:val="single" w:sz="4" w:space="0" w:color="auto"/>
              <w:right w:val="single" w:sz="4" w:space="0" w:color="auto"/>
            </w:tcBorders>
            <w:shd w:val="clear" w:color="auto" w:fill="auto"/>
            <w:noWrap/>
            <w:vAlign w:val="center"/>
            <w:hideMark/>
          </w:tcPr>
          <w:p w14:paraId="6CE0253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6E006B12"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1,747581</w:t>
            </w:r>
          </w:p>
        </w:tc>
        <w:tc>
          <w:tcPr>
            <w:tcW w:w="1180" w:type="dxa"/>
            <w:tcBorders>
              <w:top w:val="nil"/>
              <w:left w:val="nil"/>
              <w:bottom w:val="single" w:sz="4" w:space="0" w:color="auto"/>
              <w:right w:val="single" w:sz="4" w:space="0" w:color="auto"/>
            </w:tcBorders>
            <w:shd w:val="clear" w:color="auto" w:fill="auto"/>
            <w:noWrap/>
            <w:vAlign w:val="center"/>
            <w:hideMark/>
          </w:tcPr>
          <w:p w14:paraId="2118857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55A95DBA" w14:textId="77777777" w:rsidTr="00F541F0">
        <w:trPr>
          <w:trHeight w:val="300"/>
          <w:jc w:val="center"/>
        </w:trPr>
        <w:tc>
          <w:tcPr>
            <w:tcW w:w="946" w:type="dxa"/>
            <w:vMerge/>
            <w:tcBorders>
              <w:top w:val="nil"/>
              <w:left w:val="single" w:sz="4" w:space="0" w:color="auto"/>
              <w:bottom w:val="single" w:sz="4" w:space="0" w:color="auto"/>
              <w:right w:val="single" w:sz="4" w:space="0" w:color="auto"/>
            </w:tcBorders>
            <w:vAlign w:val="center"/>
            <w:hideMark/>
          </w:tcPr>
          <w:p w14:paraId="43614ADB"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06818CF4"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33091481"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Menguji kebocoran</w:t>
            </w:r>
          </w:p>
        </w:tc>
        <w:tc>
          <w:tcPr>
            <w:tcW w:w="974" w:type="dxa"/>
            <w:tcBorders>
              <w:top w:val="nil"/>
              <w:left w:val="nil"/>
              <w:bottom w:val="single" w:sz="4" w:space="0" w:color="auto"/>
              <w:right w:val="single" w:sz="4" w:space="0" w:color="auto"/>
            </w:tcBorders>
            <w:shd w:val="clear" w:color="auto" w:fill="auto"/>
            <w:noWrap/>
            <w:vAlign w:val="center"/>
            <w:hideMark/>
          </w:tcPr>
          <w:p w14:paraId="7E64649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161,975</w:t>
            </w:r>
          </w:p>
        </w:tc>
        <w:tc>
          <w:tcPr>
            <w:tcW w:w="1160" w:type="dxa"/>
            <w:tcBorders>
              <w:top w:val="nil"/>
              <w:left w:val="nil"/>
              <w:bottom w:val="single" w:sz="4" w:space="0" w:color="auto"/>
              <w:right w:val="single" w:sz="4" w:space="0" w:color="auto"/>
            </w:tcBorders>
            <w:shd w:val="clear" w:color="auto" w:fill="auto"/>
            <w:noWrap/>
            <w:vAlign w:val="center"/>
            <w:hideMark/>
          </w:tcPr>
          <w:p w14:paraId="6C74CD6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2623590,06</w:t>
            </w:r>
          </w:p>
        </w:tc>
        <w:tc>
          <w:tcPr>
            <w:tcW w:w="1260" w:type="dxa"/>
            <w:tcBorders>
              <w:top w:val="nil"/>
              <w:left w:val="nil"/>
              <w:bottom w:val="single" w:sz="4" w:space="0" w:color="auto"/>
              <w:right w:val="single" w:sz="4" w:space="0" w:color="auto"/>
            </w:tcBorders>
            <w:shd w:val="clear" w:color="auto" w:fill="auto"/>
            <w:noWrap/>
            <w:vAlign w:val="center"/>
            <w:hideMark/>
          </w:tcPr>
          <w:p w14:paraId="57F7BCE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262361,4163</w:t>
            </w:r>
          </w:p>
        </w:tc>
        <w:tc>
          <w:tcPr>
            <w:tcW w:w="980" w:type="dxa"/>
            <w:tcBorders>
              <w:top w:val="nil"/>
              <w:left w:val="nil"/>
              <w:bottom w:val="single" w:sz="4" w:space="0" w:color="auto"/>
              <w:right w:val="single" w:sz="4" w:space="0" w:color="auto"/>
            </w:tcBorders>
            <w:shd w:val="clear" w:color="auto" w:fill="auto"/>
            <w:noWrap/>
            <w:vAlign w:val="center"/>
            <w:hideMark/>
          </w:tcPr>
          <w:p w14:paraId="5616F2D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496DE9E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0,003674</w:t>
            </w:r>
          </w:p>
        </w:tc>
        <w:tc>
          <w:tcPr>
            <w:tcW w:w="1180" w:type="dxa"/>
            <w:tcBorders>
              <w:top w:val="nil"/>
              <w:left w:val="nil"/>
              <w:bottom w:val="single" w:sz="4" w:space="0" w:color="auto"/>
              <w:right w:val="single" w:sz="4" w:space="0" w:color="auto"/>
            </w:tcBorders>
            <w:shd w:val="clear" w:color="auto" w:fill="auto"/>
            <w:noWrap/>
            <w:vAlign w:val="center"/>
            <w:hideMark/>
          </w:tcPr>
          <w:p w14:paraId="18B43D8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0539F639" w14:textId="77777777" w:rsidTr="00F541F0">
        <w:trPr>
          <w:trHeight w:val="510"/>
          <w:jc w:val="center"/>
        </w:trPr>
        <w:tc>
          <w:tcPr>
            <w:tcW w:w="946" w:type="dxa"/>
            <w:vMerge/>
            <w:tcBorders>
              <w:top w:val="nil"/>
              <w:left w:val="single" w:sz="4" w:space="0" w:color="auto"/>
              <w:bottom w:val="single" w:sz="4" w:space="0" w:color="auto"/>
              <w:right w:val="single" w:sz="4" w:space="0" w:color="auto"/>
            </w:tcBorders>
            <w:vAlign w:val="center"/>
            <w:hideMark/>
          </w:tcPr>
          <w:p w14:paraId="5D7D81CF"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32E9C8DA"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4DCB2730"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meteran air ke area </w:t>
            </w:r>
            <w:r w:rsidRPr="00F541F0">
              <w:rPr>
                <w:rFonts w:eastAsia="Times New Roman" w:cs="Times New Roman"/>
                <w:i/>
                <w:iCs/>
                <w:color w:val="000000"/>
                <w:sz w:val="20"/>
                <w:szCs w:val="20"/>
                <w:lang w:val="id-ID" w:eastAsia="id-ID"/>
              </w:rPr>
              <w:t>labelling</w:t>
            </w:r>
          </w:p>
        </w:tc>
        <w:tc>
          <w:tcPr>
            <w:tcW w:w="974" w:type="dxa"/>
            <w:tcBorders>
              <w:top w:val="nil"/>
              <w:left w:val="nil"/>
              <w:bottom w:val="single" w:sz="4" w:space="0" w:color="auto"/>
              <w:right w:val="single" w:sz="4" w:space="0" w:color="auto"/>
            </w:tcBorders>
            <w:shd w:val="clear" w:color="auto" w:fill="auto"/>
            <w:noWrap/>
            <w:vAlign w:val="center"/>
            <w:hideMark/>
          </w:tcPr>
          <w:p w14:paraId="05AB4E0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7,853</w:t>
            </w:r>
          </w:p>
        </w:tc>
        <w:tc>
          <w:tcPr>
            <w:tcW w:w="1160" w:type="dxa"/>
            <w:tcBorders>
              <w:top w:val="nil"/>
              <w:left w:val="nil"/>
              <w:bottom w:val="single" w:sz="4" w:space="0" w:color="auto"/>
              <w:right w:val="single" w:sz="4" w:space="0" w:color="auto"/>
            </w:tcBorders>
            <w:shd w:val="clear" w:color="auto" w:fill="auto"/>
            <w:noWrap/>
            <w:vAlign w:val="center"/>
            <w:hideMark/>
          </w:tcPr>
          <w:p w14:paraId="17DD4A7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6166,9609</w:t>
            </w:r>
          </w:p>
        </w:tc>
        <w:tc>
          <w:tcPr>
            <w:tcW w:w="1260" w:type="dxa"/>
            <w:tcBorders>
              <w:top w:val="nil"/>
              <w:left w:val="nil"/>
              <w:bottom w:val="single" w:sz="4" w:space="0" w:color="auto"/>
              <w:right w:val="single" w:sz="4" w:space="0" w:color="auto"/>
            </w:tcBorders>
            <w:shd w:val="clear" w:color="auto" w:fill="auto"/>
            <w:noWrap/>
            <w:vAlign w:val="center"/>
            <w:hideMark/>
          </w:tcPr>
          <w:p w14:paraId="1F7EB4F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619,4599</w:t>
            </w:r>
          </w:p>
        </w:tc>
        <w:tc>
          <w:tcPr>
            <w:tcW w:w="980" w:type="dxa"/>
            <w:tcBorders>
              <w:top w:val="nil"/>
              <w:left w:val="nil"/>
              <w:bottom w:val="single" w:sz="4" w:space="0" w:color="auto"/>
              <w:right w:val="single" w:sz="4" w:space="0" w:color="auto"/>
            </w:tcBorders>
            <w:shd w:val="clear" w:color="auto" w:fill="auto"/>
            <w:noWrap/>
            <w:vAlign w:val="center"/>
            <w:hideMark/>
          </w:tcPr>
          <w:p w14:paraId="5AF11343"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6D7CDFA2"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1,792656</w:t>
            </w:r>
          </w:p>
        </w:tc>
        <w:tc>
          <w:tcPr>
            <w:tcW w:w="1180" w:type="dxa"/>
            <w:tcBorders>
              <w:top w:val="nil"/>
              <w:left w:val="nil"/>
              <w:bottom w:val="single" w:sz="4" w:space="0" w:color="auto"/>
              <w:right w:val="single" w:sz="4" w:space="0" w:color="auto"/>
            </w:tcBorders>
            <w:shd w:val="clear" w:color="auto" w:fill="auto"/>
            <w:noWrap/>
            <w:vAlign w:val="center"/>
            <w:hideMark/>
          </w:tcPr>
          <w:p w14:paraId="6A9C3213"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60E964DA" w14:textId="77777777" w:rsidTr="00F541F0">
        <w:trPr>
          <w:trHeight w:val="300"/>
          <w:jc w:val="center"/>
        </w:trPr>
        <w:tc>
          <w:tcPr>
            <w:tcW w:w="946" w:type="dxa"/>
            <w:vMerge w:val="restart"/>
            <w:tcBorders>
              <w:top w:val="nil"/>
              <w:left w:val="single" w:sz="4" w:space="0" w:color="auto"/>
              <w:bottom w:val="single" w:sz="4" w:space="0" w:color="auto"/>
              <w:right w:val="single" w:sz="4" w:space="0" w:color="auto"/>
            </w:tcBorders>
            <w:shd w:val="clear" w:color="auto" w:fill="auto"/>
            <w:vAlign w:val="center"/>
            <w:hideMark/>
          </w:tcPr>
          <w:p w14:paraId="1BA78ABA"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27</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0581C6E2"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w:t>
            </w:r>
            <w:r w:rsidRPr="00F541F0">
              <w:rPr>
                <w:rFonts w:eastAsia="Times New Roman" w:cs="Times New Roman"/>
                <w:i/>
                <w:iCs/>
                <w:color w:val="000000"/>
                <w:sz w:val="20"/>
                <w:szCs w:val="20"/>
                <w:lang w:val="id-ID" w:eastAsia="id-ID"/>
              </w:rPr>
              <w:t>labelling</w:t>
            </w:r>
          </w:p>
        </w:tc>
        <w:tc>
          <w:tcPr>
            <w:tcW w:w="1939" w:type="dxa"/>
            <w:tcBorders>
              <w:top w:val="nil"/>
              <w:left w:val="nil"/>
              <w:bottom w:val="single" w:sz="4" w:space="0" w:color="auto"/>
              <w:right w:val="single" w:sz="4" w:space="0" w:color="auto"/>
            </w:tcBorders>
            <w:shd w:val="clear" w:color="auto" w:fill="auto"/>
            <w:vAlign w:val="center"/>
            <w:hideMark/>
          </w:tcPr>
          <w:p w14:paraId="5EB78040"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Mengambil meteran air</w:t>
            </w:r>
          </w:p>
        </w:tc>
        <w:tc>
          <w:tcPr>
            <w:tcW w:w="974" w:type="dxa"/>
            <w:tcBorders>
              <w:top w:val="nil"/>
              <w:left w:val="nil"/>
              <w:bottom w:val="single" w:sz="4" w:space="0" w:color="auto"/>
              <w:right w:val="single" w:sz="4" w:space="0" w:color="auto"/>
            </w:tcBorders>
            <w:shd w:val="clear" w:color="auto" w:fill="auto"/>
            <w:noWrap/>
            <w:vAlign w:val="center"/>
            <w:hideMark/>
          </w:tcPr>
          <w:p w14:paraId="40C0014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1,441</w:t>
            </w:r>
          </w:p>
        </w:tc>
        <w:tc>
          <w:tcPr>
            <w:tcW w:w="1160" w:type="dxa"/>
            <w:tcBorders>
              <w:top w:val="nil"/>
              <w:left w:val="nil"/>
              <w:bottom w:val="single" w:sz="4" w:space="0" w:color="auto"/>
              <w:right w:val="single" w:sz="4" w:space="0" w:color="auto"/>
            </w:tcBorders>
            <w:shd w:val="clear" w:color="auto" w:fill="auto"/>
            <w:noWrap/>
            <w:vAlign w:val="center"/>
            <w:hideMark/>
          </w:tcPr>
          <w:p w14:paraId="20FDB51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207,6481</w:t>
            </w:r>
          </w:p>
        </w:tc>
        <w:tc>
          <w:tcPr>
            <w:tcW w:w="1260" w:type="dxa"/>
            <w:tcBorders>
              <w:top w:val="nil"/>
              <w:left w:val="nil"/>
              <w:bottom w:val="single" w:sz="4" w:space="0" w:color="auto"/>
              <w:right w:val="single" w:sz="4" w:space="0" w:color="auto"/>
            </w:tcBorders>
            <w:shd w:val="clear" w:color="auto" w:fill="auto"/>
            <w:noWrap/>
            <w:vAlign w:val="center"/>
            <w:hideMark/>
          </w:tcPr>
          <w:p w14:paraId="40192B51"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21,1127</w:t>
            </w:r>
          </w:p>
        </w:tc>
        <w:tc>
          <w:tcPr>
            <w:tcW w:w="980" w:type="dxa"/>
            <w:tcBorders>
              <w:top w:val="nil"/>
              <w:left w:val="nil"/>
              <w:bottom w:val="single" w:sz="4" w:space="0" w:color="auto"/>
              <w:right w:val="single" w:sz="4" w:space="0" w:color="auto"/>
            </w:tcBorders>
            <w:shd w:val="clear" w:color="auto" w:fill="auto"/>
            <w:noWrap/>
            <w:vAlign w:val="center"/>
            <w:hideMark/>
          </w:tcPr>
          <w:p w14:paraId="209F94D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251E1B2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6,70153</w:t>
            </w:r>
          </w:p>
        </w:tc>
        <w:tc>
          <w:tcPr>
            <w:tcW w:w="1180" w:type="dxa"/>
            <w:tcBorders>
              <w:top w:val="nil"/>
              <w:left w:val="nil"/>
              <w:bottom w:val="single" w:sz="4" w:space="0" w:color="auto"/>
              <w:right w:val="single" w:sz="4" w:space="0" w:color="auto"/>
            </w:tcBorders>
            <w:shd w:val="clear" w:color="auto" w:fill="auto"/>
            <w:noWrap/>
            <w:vAlign w:val="center"/>
            <w:hideMark/>
          </w:tcPr>
          <w:p w14:paraId="0F057F1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1E0019EC" w14:textId="77777777" w:rsidTr="00F541F0">
        <w:trPr>
          <w:trHeight w:val="765"/>
          <w:jc w:val="center"/>
        </w:trPr>
        <w:tc>
          <w:tcPr>
            <w:tcW w:w="946" w:type="dxa"/>
            <w:vMerge/>
            <w:tcBorders>
              <w:top w:val="nil"/>
              <w:left w:val="single" w:sz="4" w:space="0" w:color="auto"/>
              <w:bottom w:val="single" w:sz="4" w:space="0" w:color="auto"/>
              <w:right w:val="single" w:sz="4" w:space="0" w:color="auto"/>
            </w:tcBorders>
            <w:vAlign w:val="center"/>
            <w:hideMark/>
          </w:tcPr>
          <w:p w14:paraId="74CEF4AE"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428DB038"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50AE3BAB"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Memberikan label (kode produksi dan perusahaan)</w:t>
            </w:r>
          </w:p>
        </w:tc>
        <w:tc>
          <w:tcPr>
            <w:tcW w:w="974" w:type="dxa"/>
            <w:tcBorders>
              <w:top w:val="nil"/>
              <w:left w:val="nil"/>
              <w:bottom w:val="single" w:sz="4" w:space="0" w:color="auto"/>
              <w:right w:val="single" w:sz="4" w:space="0" w:color="auto"/>
            </w:tcBorders>
            <w:shd w:val="clear" w:color="auto" w:fill="auto"/>
            <w:noWrap/>
            <w:vAlign w:val="center"/>
            <w:hideMark/>
          </w:tcPr>
          <w:p w14:paraId="4733FB7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63,815</w:t>
            </w:r>
          </w:p>
        </w:tc>
        <w:tc>
          <w:tcPr>
            <w:tcW w:w="1160" w:type="dxa"/>
            <w:tcBorders>
              <w:top w:val="nil"/>
              <w:left w:val="nil"/>
              <w:bottom w:val="single" w:sz="4" w:space="0" w:color="auto"/>
              <w:right w:val="single" w:sz="4" w:space="0" w:color="auto"/>
            </w:tcBorders>
            <w:shd w:val="clear" w:color="auto" w:fill="auto"/>
            <w:noWrap/>
            <w:vAlign w:val="center"/>
            <w:hideMark/>
          </w:tcPr>
          <w:p w14:paraId="3042F719"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407235,423</w:t>
            </w:r>
          </w:p>
        </w:tc>
        <w:tc>
          <w:tcPr>
            <w:tcW w:w="1260" w:type="dxa"/>
            <w:tcBorders>
              <w:top w:val="nil"/>
              <w:left w:val="nil"/>
              <w:bottom w:val="single" w:sz="4" w:space="0" w:color="auto"/>
              <w:right w:val="single" w:sz="4" w:space="0" w:color="auto"/>
            </w:tcBorders>
            <w:shd w:val="clear" w:color="auto" w:fill="auto"/>
            <w:noWrap/>
            <w:vAlign w:val="center"/>
            <w:hideMark/>
          </w:tcPr>
          <w:p w14:paraId="140E3F0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40726,7143</w:t>
            </w:r>
          </w:p>
        </w:tc>
        <w:tc>
          <w:tcPr>
            <w:tcW w:w="980" w:type="dxa"/>
            <w:tcBorders>
              <w:top w:val="nil"/>
              <w:left w:val="nil"/>
              <w:bottom w:val="single" w:sz="4" w:space="0" w:color="auto"/>
              <w:right w:val="single" w:sz="4" w:space="0" w:color="auto"/>
            </w:tcBorders>
            <w:shd w:val="clear" w:color="auto" w:fill="auto"/>
            <w:noWrap/>
            <w:vAlign w:val="center"/>
            <w:hideMark/>
          </w:tcPr>
          <w:p w14:paraId="01945A7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336045A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0,031157</w:t>
            </w:r>
          </w:p>
        </w:tc>
        <w:tc>
          <w:tcPr>
            <w:tcW w:w="1180" w:type="dxa"/>
            <w:tcBorders>
              <w:top w:val="nil"/>
              <w:left w:val="nil"/>
              <w:bottom w:val="single" w:sz="4" w:space="0" w:color="auto"/>
              <w:right w:val="single" w:sz="4" w:space="0" w:color="auto"/>
            </w:tcBorders>
            <w:shd w:val="clear" w:color="auto" w:fill="auto"/>
            <w:noWrap/>
            <w:vAlign w:val="center"/>
            <w:hideMark/>
          </w:tcPr>
          <w:p w14:paraId="0F5DD6A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14A85BDF" w14:textId="77777777" w:rsidTr="00F541F0">
        <w:trPr>
          <w:trHeight w:val="510"/>
          <w:jc w:val="center"/>
        </w:trPr>
        <w:tc>
          <w:tcPr>
            <w:tcW w:w="946" w:type="dxa"/>
            <w:vMerge/>
            <w:tcBorders>
              <w:top w:val="nil"/>
              <w:left w:val="single" w:sz="4" w:space="0" w:color="auto"/>
              <w:bottom w:val="single" w:sz="4" w:space="0" w:color="auto"/>
              <w:right w:val="single" w:sz="4" w:space="0" w:color="auto"/>
            </w:tcBorders>
            <w:vAlign w:val="center"/>
            <w:hideMark/>
          </w:tcPr>
          <w:p w14:paraId="04EF47BF"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6AA00D6A"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192F8559"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Memindahkan meteran air ke area </w:t>
            </w:r>
            <w:r w:rsidRPr="00F541F0">
              <w:rPr>
                <w:rFonts w:eastAsia="Times New Roman" w:cs="Times New Roman"/>
                <w:i/>
                <w:iCs/>
                <w:color w:val="000000"/>
                <w:sz w:val="20"/>
                <w:szCs w:val="20"/>
                <w:lang w:val="id-ID" w:eastAsia="id-ID"/>
              </w:rPr>
              <w:t>packing</w:t>
            </w:r>
          </w:p>
        </w:tc>
        <w:tc>
          <w:tcPr>
            <w:tcW w:w="974" w:type="dxa"/>
            <w:tcBorders>
              <w:top w:val="nil"/>
              <w:left w:val="nil"/>
              <w:bottom w:val="single" w:sz="4" w:space="0" w:color="auto"/>
              <w:right w:val="single" w:sz="4" w:space="0" w:color="auto"/>
            </w:tcBorders>
            <w:shd w:val="clear" w:color="auto" w:fill="auto"/>
            <w:noWrap/>
            <w:vAlign w:val="center"/>
            <w:hideMark/>
          </w:tcPr>
          <w:p w14:paraId="4F1B5D6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5,633</w:t>
            </w:r>
          </w:p>
        </w:tc>
        <w:tc>
          <w:tcPr>
            <w:tcW w:w="1160" w:type="dxa"/>
            <w:tcBorders>
              <w:top w:val="nil"/>
              <w:left w:val="nil"/>
              <w:bottom w:val="single" w:sz="4" w:space="0" w:color="auto"/>
              <w:right w:val="single" w:sz="4" w:space="0" w:color="auto"/>
            </w:tcBorders>
            <w:shd w:val="clear" w:color="auto" w:fill="auto"/>
            <w:noWrap/>
            <w:vAlign w:val="center"/>
            <w:hideMark/>
          </w:tcPr>
          <w:p w14:paraId="67DC245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3173,0689</w:t>
            </w:r>
          </w:p>
        </w:tc>
        <w:tc>
          <w:tcPr>
            <w:tcW w:w="1260" w:type="dxa"/>
            <w:tcBorders>
              <w:top w:val="nil"/>
              <w:left w:val="nil"/>
              <w:bottom w:val="single" w:sz="4" w:space="0" w:color="auto"/>
              <w:right w:val="single" w:sz="4" w:space="0" w:color="auto"/>
            </w:tcBorders>
            <w:shd w:val="clear" w:color="auto" w:fill="auto"/>
            <w:noWrap/>
            <w:vAlign w:val="center"/>
            <w:hideMark/>
          </w:tcPr>
          <w:p w14:paraId="036B269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320,8187</w:t>
            </w:r>
          </w:p>
        </w:tc>
        <w:tc>
          <w:tcPr>
            <w:tcW w:w="980" w:type="dxa"/>
            <w:tcBorders>
              <w:top w:val="nil"/>
              <w:left w:val="nil"/>
              <w:bottom w:val="single" w:sz="4" w:space="0" w:color="auto"/>
              <w:right w:val="single" w:sz="4" w:space="0" w:color="auto"/>
            </w:tcBorders>
            <w:shd w:val="clear" w:color="auto" w:fill="auto"/>
            <w:noWrap/>
            <w:vAlign w:val="center"/>
            <w:hideMark/>
          </w:tcPr>
          <w:p w14:paraId="40B3B0BD"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48902C9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4,42702</w:t>
            </w:r>
          </w:p>
        </w:tc>
        <w:tc>
          <w:tcPr>
            <w:tcW w:w="1180" w:type="dxa"/>
            <w:tcBorders>
              <w:top w:val="nil"/>
              <w:left w:val="nil"/>
              <w:bottom w:val="single" w:sz="4" w:space="0" w:color="auto"/>
              <w:right w:val="single" w:sz="4" w:space="0" w:color="auto"/>
            </w:tcBorders>
            <w:shd w:val="clear" w:color="auto" w:fill="auto"/>
            <w:noWrap/>
            <w:vAlign w:val="center"/>
            <w:hideMark/>
          </w:tcPr>
          <w:p w14:paraId="5E0C305E"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15FFB145" w14:textId="77777777" w:rsidTr="00F541F0">
        <w:trPr>
          <w:trHeight w:val="300"/>
          <w:jc w:val="center"/>
        </w:trPr>
        <w:tc>
          <w:tcPr>
            <w:tcW w:w="946" w:type="dxa"/>
            <w:vMerge w:val="restart"/>
            <w:tcBorders>
              <w:top w:val="nil"/>
              <w:left w:val="single" w:sz="4" w:space="0" w:color="auto"/>
              <w:bottom w:val="single" w:sz="4" w:space="0" w:color="auto"/>
              <w:right w:val="single" w:sz="4" w:space="0" w:color="auto"/>
            </w:tcBorders>
            <w:shd w:val="clear" w:color="auto" w:fill="auto"/>
            <w:vAlign w:val="center"/>
            <w:hideMark/>
          </w:tcPr>
          <w:p w14:paraId="19D925B3"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lastRenderedPageBreak/>
              <w:t>28</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3A87F388" w14:textId="77777777" w:rsidR="00F541F0" w:rsidRPr="00F541F0" w:rsidRDefault="00F541F0" w:rsidP="00F541F0">
            <w:pPr>
              <w:spacing w:line="240" w:lineRule="auto"/>
              <w:jc w:val="center"/>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Proses </w:t>
            </w:r>
            <w:r w:rsidRPr="00F541F0">
              <w:rPr>
                <w:rFonts w:eastAsia="Times New Roman" w:cs="Times New Roman"/>
                <w:i/>
                <w:iCs/>
                <w:color w:val="000000"/>
                <w:sz w:val="20"/>
                <w:szCs w:val="20"/>
                <w:lang w:val="id-ID" w:eastAsia="id-ID"/>
              </w:rPr>
              <w:t>packing</w:t>
            </w:r>
          </w:p>
        </w:tc>
        <w:tc>
          <w:tcPr>
            <w:tcW w:w="1939" w:type="dxa"/>
            <w:tcBorders>
              <w:top w:val="nil"/>
              <w:left w:val="nil"/>
              <w:bottom w:val="single" w:sz="4" w:space="0" w:color="auto"/>
              <w:right w:val="single" w:sz="4" w:space="0" w:color="auto"/>
            </w:tcBorders>
            <w:shd w:val="clear" w:color="auto" w:fill="auto"/>
            <w:vAlign w:val="center"/>
            <w:hideMark/>
          </w:tcPr>
          <w:p w14:paraId="0C968865"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Mengambil meteran air</w:t>
            </w:r>
          </w:p>
        </w:tc>
        <w:tc>
          <w:tcPr>
            <w:tcW w:w="974" w:type="dxa"/>
            <w:tcBorders>
              <w:top w:val="nil"/>
              <w:left w:val="nil"/>
              <w:bottom w:val="single" w:sz="4" w:space="0" w:color="auto"/>
              <w:right w:val="single" w:sz="4" w:space="0" w:color="auto"/>
            </w:tcBorders>
            <w:shd w:val="clear" w:color="auto" w:fill="auto"/>
            <w:noWrap/>
            <w:vAlign w:val="center"/>
            <w:hideMark/>
          </w:tcPr>
          <w:p w14:paraId="05FB31F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1,341</w:t>
            </w:r>
          </w:p>
        </w:tc>
        <w:tc>
          <w:tcPr>
            <w:tcW w:w="1160" w:type="dxa"/>
            <w:tcBorders>
              <w:top w:val="nil"/>
              <w:left w:val="nil"/>
              <w:bottom w:val="single" w:sz="4" w:space="0" w:color="auto"/>
              <w:right w:val="single" w:sz="4" w:space="0" w:color="auto"/>
            </w:tcBorders>
            <w:shd w:val="clear" w:color="auto" w:fill="auto"/>
            <w:noWrap/>
            <w:vAlign w:val="center"/>
            <w:hideMark/>
          </w:tcPr>
          <w:p w14:paraId="10B83E60"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179,8281</w:t>
            </w:r>
          </w:p>
        </w:tc>
        <w:tc>
          <w:tcPr>
            <w:tcW w:w="1260" w:type="dxa"/>
            <w:tcBorders>
              <w:top w:val="nil"/>
              <w:left w:val="nil"/>
              <w:bottom w:val="single" w:sz="4" w:space="0" w:color="auto"/>
              <w:right w:val="single" w:sz="4" w:space="0" w:color="auto"/>
            </w:tcBorders>
            <w:shd w:val="clear" w:color="auto" w:fill="auto"/>
            <w:noWrap/>
            <w:vAlign w:val="center"/>
            <w:hideMark/>
          </w:tcPr>
          <w:p w14:paraId="073DAF7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18,3307</w:t>
            </w:r>
          </w:p>
        </w:tc>
        <w:tc>
          <w:tcPr>
            <w:tcW w:w="980" w:type="dxa"/>
            <w:tcBorders>
              <w:top w:val="nil"/>
              <w:left w:val="nil"/>
              <w:bottom w:val="single" w:sz="4" w:space="0" w:color="auto"/>
              <w:right w:val="single" w:sz="4" w:space="0" w:color="auto"/>
            </w:tcBorders>
            <w:shd w:val="clear" w:color="auto" w:fill="auto"/>
            <w:noWrap/>
            <w:vAlign w:val="center"/>
            <w:hideMark/>
          </w:tcPr>
          <w:p w14:paraId="6480F963"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42EC3BA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7,738279</w:t>
            </w:r>
          </w:p>
        </w:tc>
        <w:tc>
          <w:tcPr>
            <w:tcW w:w="1180" w:type="dxa"/>
            <w:tcBorders>
              <w:top w:val="nil"/>
              <w:left w:val="nil"/>
              <w:bottom w:val="single" w:sz="4" w:space="0" w:color="auto"/>
              <w:right w:val="single" w:sz="4" w:space="0" w:color="auto"/>
            </w:tcBorders>
            <w:shd w:val="clear" w:color="auto" w:fill="auto"/>
            <w:noWrap/>
            <w:vAlign w:val="center"/>
            <w:hideMark/>
          </w:tcPr>
          <w:p w14:paraId="7BB97D0F"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729B5124" w14:textId="77777777" w:rsidTr="00F541F0">
        <w:trPr>
          <w:trHeight w:val="510"/>
          <w:jc w:val="center"/>
        </w:trPr>
        <w:tc>
          <w:tcPr>
            <w:tcW w:w="946" w:type="dxa"/>
            <w:vMerge/>
            <w:tcBorders>
              <w:top w:val="nil"/>
              <w:left w:val="single" w:sz="4" w:space="0" w:color="auto"/>
              <w:bottom w:val="single" w:sz="4" w:space="0" w:color="auto"/>
              <w:right w:val="single" w:sz="4" w:space="0" w:color="auto"/>
            </w:tcBorders>
            <w:vAlign w:val="center"/>
            <w:hideMark/>
          </w:tcPr>
          <w:p w14:paraId="0D40719F"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7C539429"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2D67D9F6"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Memasukkan meteran air ke </w:t>
            </w:r>
            <w:r w:rsidRPr="00F541F0">
              <w:rPr>
                <w:rFonts w:eastAsia="Times New Roman" w:cs="Times New Roman"/>
                <w:i/>
                <w:iCs/>
                <w:color w:val="000000"/>
                <w:sz w:val="20"/>
                <w:szCs w:val="20"/>
                <w:lang w:val="id-ID" w:eastAsia="id-ID"/>
              </w:rPr>
              <w:t>box</w:t>
            </w:r>
          </w:p>
        </w:tc>
        <w:tc>
          <w:tcPr>
            <w:tcW w:w="974" w:type="dxa"/>
            <w:tcBorders>
              <w:top w:val="nil"/>
              <w:left w:val="nil"/>
              <w:bottom w:val="single" w:sz="4" w:space="0" w:color="auto"/>
              <w:right w:val="single" w:sz="4" w:space="0" w:color="auto"/>
            </w:tcBorders>
            <w:shd w:val="clear" w:color="auto" w:fill="auto"/>
            <w:noWrap/>
            <w:vAlign w:val="center"/>
            <w:hideMark/>
          </w:tcPr>
          <w:p w14:paraId="04218FF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2,839</w:t>
            </w:r>
          </w:p>
        </w:tc>
        <w:tc>
          <w:tcPr>
            <w:tcW w:w="1160" w:type="dxa"/>
            <w:tcBorders>
              <w:top w:val="nil"/>
              <w:left w:val="nil"/>
              <w:bottom w:val="single" w:sz="4" w:space="0" w:color="auto"/>
              <w:right w:val="single" w:sz="4" w:space="0" w:color="auto"/>
            </w:tcBorders>
            <w:shd w:val="clear" w:color="auto" w:fill="auto"/>
            <w:noWrap/>
            <w:vAlign w:val="center"/>
            <w:hideMark/>
          </w:tcPr>
          <w:p w14:paraId="169C587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805,9921</w:t>
            </w:r>
          </w:p>
        </w:tc>
        <w:tc>
          <w:tcPr>
            <w:tcW w:w="1260" w:type="dxa"/>
            <w:tcBorders>
              <w:top w:val="nil"/>
              <w:left w:val="nil"/>
              <w:bottom w:val="single" w:sz="4" w:space="0" w:color="auto"/>
              <w:right w:val="single" w:sz="4" w:space="0" w:color="auto"/>
            </w:tcBorders>
            <w:shd w:val="clear" w:color="auto" w:fill="auto"/>
            <w:noWrap/>
            <w:vAlign w:val="center"/>
            <w:hideMark/>
          </w:tcPr>
          <w:p w14:paraId="06FA720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82,2479</w:t>
            </w:r>
          </w:p>
        </w:tc>
        <w:tc>
          <w:tcPr>
            <w:tcW w:w="980" w:type="dxa"/>
            <w:tcBorders>
              <w:top w:val="nil"/>
              <w:left w:val="nil"/>
              <w:bottom w:val="single" w:sz="4" w:space="0" w:color="auto"/>
              <w:right w:val="single" w:sz="4" w:space="0" w:color="auto"/>
            </w:tcBorders>
            <w:shd w:val="clear" w:color="auto" w:fill="auto"/>
            <w:noWrap/>
            <w:vAlign w:val="center"/>
            <w:hideMark/>
          </w:tcPr>
          <w:p w14:paraId="50F50AC6"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63AB296A"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8,182165</w:t>
            </w:r>
          </w:p>
        </w:tc>
        <w:tc>
          <w:tcPr>
            <w:tcW w:w="1180" w:type="dxa"/>
            <w:tcBorders>
              <w:top w:val="nil"/>
              <w:left w:val="nil"/>
              <w:bottom w:val="single" w:sz="4" w:space="0" w:color="auto"/>
              <w:right w:val="single" w:sz="4" w:space="0" w:color="auto"/>
            </w:tcBorders>
            <w:shd w:val="clear" w:color="auto" w:fill="auto"/>
            <w:noWrap/>
            <w:vAlign w:val="center"/>
            <w:hideMark/>
          </w:tcPr>
          <w:p w14:paraId="3860BF6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r w:rsidR="00F541F0" w:rsidRPr="00F541F0" w14:paraId="15029C0A" w14:textId="77777777" w:rsidTr="00F541F0">
        <w:trPr>
          <w:trHeight w:val="300"/>
          <w:jc w:val="center"/>
        </w:trPr>
        <w:tc>
          <w:tcPr>
            <w:tcW w:w="946" w:type="dxa"/>
            <w:vMerge/>
            <w:tcBorders>
              <w:top w:val="nil"/>
              <w:left w:val="single" w:sz="4" w:space="0" w:color="auto"/>
              <w:bottom w:val="single" w:sz="4" w:space="0" w:color="auto"/>
              <w:right w:val="single" w:sz="4" w:space="0" w:color="auto"/>
            </w:tcBorders>
            <w:vAlign w:val="center"/>
            <w:hideMark/>
          </w:tcPr>
          <w:p w14:paraId="4B84CEE9"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041" w:type="dxa"/>
            <w:vMerge/>
            <w:tcBorders>
              <w:top w:val="nil"/>
              <w:left w:val="single" w:sz="4" w:space="0" w:color="auto"/>
              <w:bottom w:val="single" w:sz="4" w:space="0" w:color="auto"/>
              <w:right w:val="single" w:sz="4" w:space="0" w:color="auto"/>
            </w:tcBorders>
            <w:vAlign w:val="center"/>
            <w:hideMark/>
          </w:tcPr>
          <w:p w14:paraId="41028BCC" w14:textId="77777777" w:rsidR="00F541F0" w:rsidRPr="00F541F0" w:rsidRDefault="00F541F0" w:rsidP="00F541F0">
            <w:pPr>
              <w:spacing w:line="240" w:lineRule="auto"/>
              <w:jc w:val="left"/>
              <w:rPr>
                <w:rFonts w:eastAsia="Times New Roman" w:cs="Times New Roman"/>
                <w:color w:val="000000"/>
                <w:sz w:val="20"/>
                <w:szCs w:val="20"/>
                <w:lang w:val="id-ID" w:eastAsia="id-ID"/>
              </w:rPr>
            </w:pPr>
          </w:p>
        </w:tc>
        <w:tc>
          <w:tcPr>
            <w:tcW w:w="1939" w:type="dxa"/>
            <w:tcBorders>
              <w:top w:val="nil"/>
              <w:left w:val="nil"/>
              <w:bottom w:val="single" w:sz="4" w:space="0" w:color="auto"/>
              <w:right w:val="single" w:sz="4" w:space="0" w:color="auto"/>
            </w:tcBorders>
            <w:shd w:val="clear" w:color="auto" w:fill="auto"/>
            <w:vAlign w:val="center"/>
            <w:hideMark/>
          </w:tcPr>
          <w:p w14:paraId="19B9F212" w14:textId="77777777" w:rsidR="00F541F0" w:rsidRPr="00F541F0" w:rsidRDefault="00F541F0" w:rsidP="00F541F0">
            <w:pPr>
              <w:spacing w:line="240" w:lineRule="auto"/>
              <w:jc w:val="left"/>
              <w:rPr>
                <w:rFonts w:eastAsia="Times New Roman" w:cs="Times New Roman"/>
                <w:color w:val="000000"/>
                <w:sz w:val="20"/>
                <w:szCs w:val="20"/>
                <w:lang w:val="id-ID" w:eastAsia="id-ID"/>
              </w:rPr>
            </w:pPr>
            <w:r w:rsidRPr="00F541F0">
              <w:rPr>
                <w:rFonts w:eastAsia="Times New Roman" w:cs="Times New Roman"/>
                <w:color w:val="000000"/>
                <w:sz w:val="20"/>
                <w:szCs w:val="20"/>
                <w:lang w:val="id-ID" w:eastAsia="id-ID"/>
              </w:rPr>
              <w:t xml:space="preserve">Menyegel </w:t>
            </w:r>
            <w:r w:rsidRPr="00F541F0">
              <w:rPr>
                <w:rFonts w:eastAsia="Times New Roman" w:cs="Times New Roman"/>
                <w:i/>
                <w:iCs/>
                <w:color w:val="000000"/>
                <w:sz w:val="20"/>
                <w:szCs w:val="20"/>
                <w:lang w:val="id-ID" w:eastAsia="id-ID"/>
              </w:rPr>
              <w:t>box</w:t>
            </w:r>
          </w:p>
        </w:tc>
        <w:tc>
          <w:tcPr>
            <w:tcW w:w="974" w:type="dxa"/>
            <w:tcBorders>
              <w:top w:val="nil"/>
              <w:left w:val="nil"/>
              <w:bottom w:val="single" w:sz="4" w:space="0" w:color="auto"/>
              <w:right w:val="single" w:sz="4" w:space="0" w:color="auto"/>
            </w:tcBorders>
            <w:shd w:val="clear" w:color="auto" w:fill="auto"/>
            <w:noWrap/>
            <w:vAlign w:val="center"/>
            <w:hideMark/>
          </w:tcPr>
          <w:p w14:paraId="0D8851AB"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8,083</w:t>
            </w:r>
          </w:p>
        </w:tc>
        <w:tc>
          <w:tcPr>
            <w:tcW w:w="1160" w:type="dxa"/>
            <w:tcBorders>
              <w:top w:val="nil"/>
              <w:left w:val="nil"/>
              <w:bottom w:val="single" w:sz="4" w:space="0" w:color="auto"/>
              <w:right w:val="single" w:sz="4" w:space="0" w:color="auto"/>
            </w:tcBorders>
            <w:shd w:val="clear" w:color="auto" w:fill="auto"/>
            <w:noWrap/>
            <w:vAlign w:val="center"/>
            <w:hideMark/>
          </w:tcPr>
          <w:p w14:paraId="41B1B848"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6533,4889</w:t>
            </w:r>
          </w:p>
        </w:tc>
        <w:tc>
          <w:tcPr>
            <w:tcW w:w="1260" w:type="dxa"/>
            <w:tcBorders>
              <w:top w:val="nil"/>
              <w:left w:val="nil"/>
              <w:bottom w:val="single" w:sz="4" w:space="0" w:color="auto"/>
              <w:right w:val="single" w:sz="4" w:space="0" w:color="auto"/>
            </w:tcBorders>
            <w:shd w:val="clear" w:color="auto" w:fill="auto"/>
            <w:noWrap/>
            <w:vAlign w:val="center"/>
            <w:hideMark/>
          </w:tcPr>
          <w:p w14:paraId="59F76D9C"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657,5467</w:t>
            </w:r>
          </w:p>
        </w:tc>
        <w:tc>
          <w:tcPr>
            <w:tcW w:w="980" w:type="dxa"/>
            <w:tcBorders>
              <w:top w:val="nil"/>
              <w:left w:val="nil"/>
              <w:bottom w:val="single" w:sz="4" w:space="0" w:color="auto"/>
              <w:right w:val="single" w:sz="4" w:space="0" w:color="auto"/>
            </w:tcBorders>
            <w:shd w:val="clear" w:color="auto" w:fill="auto"/>
            <w:noWrap/>
            <w:vAlign w:val="center"/>
            <w:hideMark/>
          </w:tcPr>
          <w:p w14:paraId="0434D025"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10</w:t>
            </w:r>
          </w:p>
        </w:tc>
        <w:tc>
          <w:tcPr>
            <w:tcW w:w="980" w:type="dxa"/>
            <w:tcBorders>
              <w:top w:val="nil"/>
              <w:left w:val="nil"/>
              <w:bottom w:val="single" w:sz="4" w:space="0" w:color="auto"/>
              <w:right w:val="single" w:sz="4" w:space="0" w:color="auto"/>
            </w:tcBorders>
            <w:shd w:val="clear" w:color="auto" w:fill="auto"/>
            <w:noWrap/>
            <w:vAlign w:val="center"/>
            <w:hideMark/>
          </w:tcPr>
          <w:p w14:paraId="7921C014"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2,570027</w:t>
            </w:r>
          </w:p>
        </w:tc>
        <w:tc>
          <w:tcPr>
            <w:tcW w:w="1180" w:type="dxa"/>
            <w:tcBorders>
              <w:top w:val="nil"/>
              <w:left w:val="nil"/>
              <w:bottom w:val="single" w:sz="4" w:space="0" w:color="auto"/>
              <w:right w:val="single" w:sz="4" w:space="0" w:color="auto"/>
            </w:tcBorders>
            <w:shd w:val="clear" w:color="auto" w:fill="auto"/>
            <w:noWrap/>
            <w:vAlign w:val="center"/>
            <w:hideMark/>
          </w:tcPr>
          <w:p w14:paraId="1ED2B8A7" w14:textId="77777777" w:rsidR="00F541F0" w:rsidRPr="00F541F0" w:rsidRDefault="00F541F0" w:rsidP="00F541F0">
            <w:pPr>
              <w:spacing w:line="240" w:lineRule="auto"/>
              <w:jc w:val="center"/>
              <w:rPr>
                <w:rFonts w:eastAsia="Times New Roman" w:cs="Times New Roman"/>
                <w:color w:val="000000"/>
                <w:sz w:val="22"/>
                <w:lang w:val="id-ID" w:eastAsia="id-ID"/>
              </w:rPr>
            </w:pPr>
            <w:r w:rsidRPr="00F541F0">
              <w:rPr>
                <w:rFonts w:eastAsia="Times New Roman" w:cs="Times New Roman"/>
                <w:color w:val="000000"/>
                <w:sz w:val="22"/>
                <w:lang w:val="id-ID" w:eastAsia="id-ID"/>
              </w:rPr>
              <w:t>cukup</w:t>
            </w:r>
          </w:p>
        </w:tc>
      </w:tr>
    </w:tbl>
    <w:p w14:paraId="7C5B91A5" w14:textId="77777777" w:rsidR="009524AF" w:rsidRPr="009524AF" w:rsidRDefault="009524AF" w:rsidP="00523751">
      <w:pPr>
        <w:rPr>
          <w:rFonts w:cs="Times New Roman"/>
          <w:b/>
          <w:szCs w:val="24"/>
          <w:lang w:val="id-ID"/>
        </w:rPr>
      </w:pPr>
    </w:p>
    <w:p w14:paraId="5C7033EC" w14:textId="77777777" w:rsidR="009524AF" w:rsidRDefault="009524AF" w:rsidP="00523751">
      <w:pPr>
        <w:rPr>
          <w:rFonts w:cs="Times New Roman"/>
          <w:b/>
          <w:i/>
          <w:szCs w:val="24"/>
          <w:lang w:val="id-ID"/>
        </w:rPr>
      </w:pPr>
    </w:p>
    <w:p w14:paraId="5D177CDD" w14:textId="77777777" w:rsidR="009524AF" w:rsidRDefault="009524AF" w:rsidP="00523751">
      <w:pPr>
        <w:rPr>
          <w:rFonts w:cs="Times New Roman"/>
          <w:b/>
          <w:i/>
          <w:szCs w:val="24"/>
          <w:lang w:val="id-ID"/>
        </w:rPr>
      </w:pPr>
    </w:p>
    <w:p w14:paraId="7900D6CC" w14:textId="77777777" w:rsidR="009524AF" w:rsidRDefault="009524AF" w:rsidP="00523751">
      <w:pPr>
        <w:rPr>
          <w:rFonts w:cs="Times New Roman"/>
          <w:b/>
          <w:i/>
          <w:szCs w:val="24"/>
          <w:lang w:val="id-ID"/>
        </w:rPr>
      </w:pPr>
    </w:p>
    <w:p w14:paraId="0BFDC872" w14:textId="77777777" w:rsidR="009524AF" w:rsidRDefault="009524AF" w:rsidP="00523751">
      <w:pPr>
        <w:rPr>
          <w:rFonts w:cs="Times New Roman"/>
          <w:b/>
          <w:i/>
          <w:szCs w:val="24"/>
          <w:lang w:val="id-ID"/>
        </w:rPr>
      </w:pPr>
    </w:p>
    <w:p w14:paraId="4FC4FC1B" w14:textId="77777777" w:rsidR="009524AF" w:rsidRDefault="009524AF" w:rsidP="00523751">
      <w:pPr>
        <w:rPr>
          <w:rFonts w:cs="Times New Roman"/>
          <w:b/>
          <w:i/>
          <w:szCs w:val="24"/>
          <w:lang w:val="id-ID"/>
        </w:rPr>
      </w:pPr>
    </w:p>
    <w:p w14:paraId="28812DA9" w14:textId="77777777" w:rsidR="009524AF" w:rsidRDefault="009524AF" w:rsidP="00523751">
      <w:pPr>
        <w:rPr>
          <w:rFonts w:cs="Times New Roman"/>
          <w:b/>
          <w:i/>
          <w:szCs w:val="24"/>
          <w:lang w:val="id-ID"/>
        </w:rPr>
      </w:pPr>
    </w:p>
    <w:p w14:paraId="5DD49F52" w14:textId="13B04E1E" w:rsidR="009E63BF" w:rsidRDefault="009E63BF" w:rsidP="00523751">
      <w:pPr>
        <w:rPr>
          <w:rFonts w:cs="Times New Roman"/>
          <w:b/>
          <w:i/>
          <w:szCs w:val="24"/>
          <w:lang w:val="id-ID"/>
        </w:rPr>
        <w:sectPr w:rsidR="009E63BF" w:rsidSect="00AF3D8A">
          <w:pgSz w:w="15840" w:h="12240" w:orient="landscape"/>
          <w:pgMar w:top="2268" w:right="1701" w:bottom="1701" w:left="1701" w:header="709" w:footer="709" w:gutter="0"/>
          <w:pgNumType w:start="1"/>
          <w:cols w:space="708"/>
          <w:docGrid w:linePitch="360"/>
        </w:sectPr>
      </w:pPr>
    </w:p>
    <w:p w14:paraId="0A569D97" w14:textId="10050171" w:rsidR="009524AF" w:rsidRDefault="009524AF" w:rsidP="00523751">
      <w:pPr>
        <w:rPr>
          <w:rFonts w:cs="Times New Roman"/>
          <w:b/>
          <w:i/>
          <w:szCs w:val="24"/>
          <w:lang w:val="id-ID"/>
        </w:rPr>
      </w:pPr>
    </w:p>
    <w:p w14:paraId="1D9AC94D" w14:textId="77777777" w:rsidR="009524AF" w:rsidRDefault="009524AF" w:rsidP="00523751">
      <w:pPr>
        <w:rPr>
          <w:rFonts w:cs="Times New Roman"/>
          <w:b/>
          <w:i/>
          <w:szCs w:val="24"/>
          <w:lang w:val="id-ID"/>
        </w:rPr>
      </w:pPr>
    </w:p>
    <w:p w14:paraId="59FED411" w14:textId="0E10BB1F" w:rsidR="009524AF" w:rsidRDefault="00B739FB" w:rsidP="00523751">
      <w:pPr>
        <w:rPr>
          <w:rFonts w:cs="Times New Roman"/>
          <w:b/>
          <w:i/>
          <w:szCs w:val="24"/>
          <w:lang w:val="id-ID"/>
        </w:rPr>
      </w:pPr>
      <w:r>
        <w:rPr>
          <w:rFonts w:cs="Times New Roman"/>
          <w:b/>
          <w:i/>
          <w:szCs w:val="24"/>
          <w:lang w:val="id-ID"/>
        </w:rPr>
        <w:t>Value Stream Mapping Current State</w:t>
      </w:r>
    </w:p>
    <w:p w14:paraId="32E74CD5" w14:textId="73566D60" w:rsidR="00B739FB" w:rsidRDefault="00D21F76" w:rsidP="00523751">
      <w:pPr>
        <w:rPr>
          <w:rFonts w:cs="Times New Roman"/>
          <w:b/>
          <w:i/>
          <w:szCs w:val="24"/>
          <w:lang w:val="id-ID"/>
        </w:rPr>
      </w:pPr>
      <w:r>
        <w:object w:dxaOrig="30585" w:dyaOrig="8033" w14:anchorId="646EA121">
          <v:shape id="_x0000_i1042" type="#_x0000_t75" style="width:1021.55pt;height:266.3pt" o:ole="">
            <v:imagedata r:id="rId94" o:title=""/>
          </v:shape>
          <o:OLEObject Type="Embed" ProgID="Visio.Drawing.15" ShapeID="_x0000_i1042" DrawAspect="Content" ObjectID="_1618297344" r:id="rId95"/>
        </w:object>
      </w:r>
    </w:p>
    <w:p w14:paraId="5A6ACB18" w14:textId="15EB63CC" w:rsidR="009E63BF" w:rsidRDefault="009E63BF" w:rsidP="00523751">
      <w:pPr>
        <w:rPr>
          <w:rFonts w:cs="Times New Roman"/>
          <w:b/>
          <w:i/>
          <w:szCs w:val="24"/>
          <w:lang w:val="id-ID"/>
        </w:rPr>
        <w:sectPr w:rsidR="009E63BF" w:rsidSect="009E63BF">
          <w:pgSz w:w="23814" w:h="12240" w:orient="landscape"/>
          <w:pgMar w:top="2268" w:right="1701" w:bottom="1701" w:left="1701" w:header="709" w:footer="709" w:gutter="0"/>
          <w:pgNumType w:start="1"/>
          <w:cols w:space="708"/>
          <w:docGrid w:linePitch="360"/>
        </w:sectPr>
      </w:pPr>
    </w:p>
    <w:p w14:paraId="650EA39D" w14:textId="63C43FDF" w:rsidR="00B739FB" w:rsidRDefault="00B739FB" w:rsidP="00523751">
      <w:pPr>
        <w:rPr>
          <w:rFonts w:cs="Times New Roman"/>
          <w:b/>
          <w:i/>
          <w:szCs w:val="24"/>
          <w:lang w:val="id-ID"/>
        </w:rPr>
      </w:pPr>
    </w:p>
    <w:p w14:paraId="63E30A1D" w14:textId="77777777" w:rsidR="00B739FB" w:rsidRDefault="00B739FB" w:rsidP="00523751">
      <w:pPr>
        <w:rPr>
          <w:rFonts w:cs="Times New Roman"/>
          <w:b/>
          <w:i/>
          <w:szCs w:val="24"/>
          <w:lang w:val="id-ID"/>
        </w:rPr>
      </w:pPr>
    </w:p>
    <w:p w14:paraId="79DBB2BA" w14:textId="68D58F30" w:rsidR="00F84C87" w:rsidRDefault="00AF3D8A" w:rsidP="00523751">
      <w:pPr>
        <w:rPr>
          <w:rFonts w:cs="Times New Roman"/>
          <w:b/>
          <w:i/>
          <w:szCs w:val="24"/>
          <w:lang w:val="id-ID"/>
        </w:rPr>
      </w:pPr>
      <w:r w:rsidRPr="00AF3D8A">
        <w:rPr>
          <w:rFonts w:cs="Times New Roman"/>
          <w:b/>
          <w:i/>
          <w:szCs w:val="24"/>
          <w:lang w:val="id-ID"/>
        </w:rPr>
        <w:t>Process Activity Mapping</w:t>
      </w:r>
    </w:p>
    <w:p w14:paraId="6CC17D2B" w14:textId="3DC7045A" w:rsidR="00DE0EA0" w:rsidRPr="00DE0EA0" w:rsidRDefault="00AF3D8A" w:rsidP="00CA5C85">
      <w:pPr>
        <w:rPr>
          <w:rFonts w:asciiTheme="minorHAnsi" w:hAnsiTheme="minorHAnsi"/>
          <w:sz w:val="20"/>
          <w:szCs w:val="20"/>
        </w:rPr>
      </w:pPr>
      <w:r w:rsidRPr="00CA5C85">
        <w:rPr>
          <w:lang w:val="id-ID"/>
        </w:rPr>
        <w:fldChar w:fldCharType="begin"/>
      </w:r>
      <w:r w:rsidRPr="00CA5C85">
        <w:rPr>
          <w:lang w:val="id-ID"/>
        </w:rPr>
        <w:instrText xml:space="preserve"> LINK </w:instrText>
      </w:r>
      <w:r w:rsidR="006167A6">
        <w:rPr>
          <w:lang w:val="id-ID"/>
        </w:rPr>
        <w:instrText xml:space="preserve">Excel.Sheet.12 C:\\Users\\ASUS\\Desktop\\PAM.xlsx PAM!R14C3:R112C15 </w:instrText>
      </w:r>
      <w:r w:rsidRPr="00CA5C85">
        <w:rPr>
          <w:lang w:val="id-ID"/>
        </w:rPr>
        <w:instrText xml:space="preserve">\a \f 4 \h  \* MERGEFORMAT </w:instrText>
      </w:r>
      <w:r w:rsidRPr="00CA5C85">
        <w:rPr>
          <w:lang w:val="id-ID"/>
        </w:rPr>
        <w:fldChar w:fldCharType="separate"/>
      </w:r>
    </w:p>
    <w:p w14:paraId="0C2B807E" w14:textId="77777777" w:rsidR="00467FD2" w:rsidRPr="00AF3D8A" w:rsidRDefault="00AF3D8A" w:rsidP="00CA5C85">
      <w:pPr>
        <w:rPr>
          <w:rFonts w:cs="Times New Roman"/>
          <w:b/>
          <w:szCs w:val="24"/>
          <w:lang w:val="id-ID"/>
        </w:rPr>
      </w:pPr>
      <w:r w:rsidRPr="00CA5C85">
        <w:rPr>
          <w:rFonts w:cs="Times New Roman"/>
          <w:b/>
          <w:sz w:val="20"/>
          <w:szCs w:val="20"/>
          <w:lang w:val="id-ID"/>
        </w:rPr>
        <w:fldChar w:fldCharType="end"/>
      </w:r>
    </w:p>
    <w:tbl>
      <w:tblPr>
        <w:tblW w:w="0" w:type="auto"/>
        <w:tblLayout w:type="fixed"/>
        <w:tblLook w:val="04A0" w:firstRow="1" w:lastRow="0" w:firstColumn="1" w:lastColumn="0" w:noHBand="0" w:noVBand="1"/>
      </w:tblPr>
      <w:tblGrid>
        <w:gridCol w:w="481"/>
        <w:gridCol w:w="1319"/>
        <w:gridCol w:w="1728"/>
        <w:gridCol w:w="2406"/>
        <w:gridCol w:w="865"/>
        <w:gridCol w:w="851"/>
        <w:gridCol w:w="999"/>
        <w:gridCol w:w="356"/>
        <w:gridCol w:w="336"/>
        <w:gridCol w:w="286"/>
        <w:gridCol w:w="316"/>
        <w:gridCol w:w="346"/>
        <w:gridCol w:w="735"/>
        <w:gridCol w:w="1404"/>
      </w:tblGrid>
      <w:tr w:rsidR="00467FD2" w:rsidRPr="00467FD2" w14:paraId="6E0C387B" w14:textId="77777777" w:rsidTr="00467FD2">
        <w:trPr>
          <w:trHeight w:val="300"/>
        </w:trPr>
        <w:tc>
          <w:tcPr>
            <w:tcW w:w="48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BED1014" w14:textId="77777777" w:rsidR="00467FD2" w:rsidRPr="00467FD2" w:rsidRDefault="00467FD2" w:rsidP="00467FD2">
            <w:pPr>
              <w:spacing w:line="240" w:lineRule="auto"/>
              <w:jc w:val="center"/>
              <w:rPr>
                <w:rFonts w:eastAsia="Times New Roman" w:cs="Times New Roman"/>
                <w:b/>
                <w:bCs/>
                <w:color w:val="000000"/>
                <w:sz w:val="22"/>
                <w:lang w:val="id-ID" w:eastAsia="id-ID"/>
              </w:rPr>
            </w:pPr>
            <w:r w:rsidRPr="00467FD2">
              <w:rPr>
                <w:rFonts w:eastAsia="Times New Roman" w:cs="Times New Roman"/>
                <w:b/>
                <w:bCs/>
                <w:color w:val="000000"/>
                <w:sz w:val="18"/>
                <w:lang w:val="id-ID" w:eastAsia="id-ID"/>
              </w:rPr>
              <w:t>No.</w:t>
            </w:r>
          </w:p>
        </w:tc>
        <w:tc>
          <w:tcPr>
            <w:tcW w:w="13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EBE59" w14:textId="77777777" w:rsidR="00467FD2" w:rsidRPr="00467FD2" w:rsidRDefault="00467FD2" w:rsidP="00467FD2">
            <w:pPr>
              <w:spacing w:line="240" w:lineRule="auto"/>
              <w:jc w:val="center"/>
              <w:rPr>
                <w:rFonts w:eastAsia="Times New Roman" w:cs="Times New Roman"/>
                <w:b/>
                <w:bCs/>
                <w:color w:val="000000"/>
                <w:sz w:val="22"/>
                <w:lang w:val="id-ID" w:eastAsia="id-ID"/>
              </w:rPr>
            </w:pPr>
            <w:r w:rsidRPr="00467FD2">
              <w:rPr>
                <w:rFonts w:eastAsia="Times New Roman" w:cs="Times New Roman"/>
                <w:b/>
                <w:bCs/>
                <w:color w:val="000000"/>
                <w:sz w:val="22"/>
                <w:lang w:val="id-ID" w:eastAsia="id-ID"/>
              </w:rPr>
              <w:t>Proses</w:t>
            </w:r>
          </w:p>
        </w:tc>
        <w:tc>
          <w:tcPr>
            <w:tcW w:w="17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92DEF" w14:textId="77777777" w:rsidR="00467FD2" w:rsidRPr="00467FD2" w:rsidRDefault="00467FD2" w:rsidP="00467FD2">
            <w:pPr>
              <w:spacing w:line="240" w:lineRule="auto"/>
              <w:jc w:val="center"/>
              <w:rPr>
                <w:rFonts w:eastAsia="Times New Roman" w:cs="Times New Roman"/>
                <w:b/>
                <w:bCs/>
                <w:color w:val="000000"/>
                <w:sz w:val="22"/>
                <w:lang w:val="id-ID" w:eastAsia="id-ID"/>
              </w:rPr>
            </w:pPr>
            <w:r w:rsidRPr="00467FD2">
              <w:rPr>
                <w:rFonts w:eastAsia="Times New Roman" w:cs="Times New Roman"/>
                <w:b/>
                <w:bCs/>
                <w:color w:val="000000"/>
                <w:sz w:val="22"/>
                <w:lang w:val="id-ID" w:eastAsia="id-ID"/>
              </w:rPr>
              <w:t>Area</w:t>
            </w:r>
          </w:p>
        </w:tc>
        <w:tc>
          <w:tcPr>
            <w:tcW w:w="24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3D5E2" w14:textId="77777777" w:rsidR="00467FD2" w:rsidRPr="00467FD2" w:rsidRDefault="00467FD2" w:rsidP="00467FD2">
            <w:pPr>
              <w:spacing w:line="240" w:lineRule="auto"/>
              <w:jc w:val="center"/>
              <w:rPr>
                <w:rFonts w:eastAsia="Times New Roman" w:cs="Times New Roman"/>
                <w:b/>
                <w:bCs/>
                <w:color w:val="000000"/>
                <w:sz w:val="22"/>
                <w:lang w:val="id-ID" w:eastAsia="id-ID"/>
              </w:rPr>
            </w:pPr>
            <w:r w:rsidRPr="00467FD2">
              <w:rPr>
                <w:rFonts w:eastAsia="Times New Roman" w:cs="Times New Roman"/>
                <w:b/>
                <w:bCs/>
                <w:color w:val="000000"/>
                <w:sz w:val="22"/>
                <w:lang w:val="id-ID" w:eastAsia="id-ID"/>
              </w:rPr>
              <w:t>Aktivitas</w:t>
            </w:r>
          </w:p>
        </w:tc>
        <w:tc>
          <w:tcPr>
            <w:tcW w:w="8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C11173" w14:textId="77777777" w:rsidR="00467FD2" w:rsidRPr="00467FD2" w:rsidRDefault="00467FD2" w:rsidP="00467FD2">
            <w:pPr>
              <w:spacing w:line="240" w:lineRule="auto"/>
              <w:jc w:val="center"/>
              <w:rPr>
                <w:rFonts w:eastAsia="Times New Roman" w:cs="Times New Roman"/>
                <w:b/>
                <w:bCs/>
                <w:color w:val="000000"/>
                <w:sz w:val="22"/>
                <w:lang w:val="id-ID" w:eastAsia="id-ID"/>
              </w:rPr>
            </w:pPr>
            <w:r w:rsidRPr="00467FD2">
              <w:rPr>
                <w:rFonts w:eastAsia="Times New Roman" w:cs="Times New Roman"/>
                <w:b/>
                <w:bCs/>
                <w:color w:val="000000"/>
                <w:sz w:val="22"/>
                <w:lang w:val="id-ID" w:eastAsia="id-ID"/>
              </w:rPr>
              <w:t>Waktu Siklus (s)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73428" w14:textId="77777777" w:rsidR="00467FD2" w:rsidRPr="00467FD2" w:rsidRDefault="00467FD2" w:rsidP="00467FD2">
            <w:pPr>
              <w:spacing w:line="240" w:lineRule="auto"/>
              <w:jc w:val="center"/>
              <w:rPr>
                <w:rFonts w:eastAsia="Times New Roman" w:cs="Times New Roman"/>
                <w:b/>
                <w:bCs/>
                <w:color w:val="000000"/>
                <w:sz w:val="22"/>
                <w:lang w:val="id-ID" w:eastAsia="id-ID"/>
              </w:rPr>
            </w:pPr>
            <w:r w:rsidRPr="00467FD2">
              <w:rPr>
                <w:rFonts w:eastAsia="Times New Roman" w:cs="Times New Roman"/>
                <w:b/>
                <w:bCs/>
                <w:color w:val="000000"/>
                <w:sz w:val="22"/>
                <w:lang w:val="id-ID" w:eastAsia="id-ID"/>
              </w:rPr>
              <w:t>Jarak (m)</w:t>
            </w:r>
          </w:p>
        </w:tc>
        <w:tc>
          <w:tcPr>
            <w:tcW w:w="9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28B208" w14:textId="77777777" w:rsidR="00467FD2" w:rsidRPr="00467FD2" w:rsidRDefault="00467FD2" w:rsidP="00467FD2">
            <w:pPr>
              <w:spacing w:line="240" w:lineRule="auto"/>
              <w:jc w:val="center"/>
              <w:rPr>
                <w:rFonts w:eastAsia="Times New Roman" w:cs="Times New Roman"/>
                <w:b/>
                <w:bCs/>
                <w:color w:val="000000"/>
                <w:sz w:val="18"/>
                <w:lang w:val="id-ID" w:eastAsia="id-ID"/>
              </w:rPr>
            </w:pPr>
            <w:r w:rsidRPr="00467FD2">
              <w:rPr>
                <w:rFonts w:eastAsia="Times New Roman" w:cs="Times New Roman"/>
                <w:b/>
                <w:bCs/>
                <w:color w:val="000000"/>
                <w:sz w:val="18"/>
                <w:lang w:val="id-ID" w:eastAsia="id-ID"/>
              </w:rPr>
              <w:t>Jumlah Operator</w:t>
            </w:r>
          </w:p>
        </w:tc>
        <w:tc>
          <w:tcPr>
            <w:tcW w:w="1640" w:type="dxa"/>
            <w:gridSpan w:val="5"/>
            <w:tcBorders>
              <w:top w:val="single" w:sz="4" w:space="0" w:color="auto"/>
              <w:left w:val="nil"/>
              <w:bottom w:val="single" w:sz="4" w:space="0" w:color="auto"/>
              <w:right w:val="single" w:sz="4" w:space="0" w:color="auto"/>
            </w:tcBorders>
            <w:shd w:val="clear" w:color="auto" w:fill="auto"/>
            <w:noWrap/>
            <w:vAlign w:val="center"/>
            <w:hideMark/>
          </w:tcPr>
          <w:p w14:paraId="0C42AC09" w14:textId="77777777" w:rsidR="00467FD2" w:rsidRPr="00467FD2" w:rsidRDefault="00467FD2" w:rsidP="00467FD2">
            <w:pPr>
              <w:spacing w:line="240" w:lineRule="auto"/>
              <w:jc w:val="center"/>
              <w:rPr>
                <w:rFonts w:eastAsia="Times New Roman" w:cs="Times New Roman"/>
                <w:b/>
                <w:bCs/>
                <w:color w:val="000000"/>
                <w:sz w:val="22"/>
                <w:lang w:val="id-ID" w:eastAsia="id-ID"/>
              </w:rPr>
            </w:pPr>
            <w:r w:rsidRPr="00467FD2">
              <w:rPr>
                <w:rFonts w:eastAsia="Times New Roman" w:cs="Times New Roman"/>
                <w:b/>
                <w:bCs/>
                <w:color w:val="000000"/>
                <w:sz w:val="22"/>
                <w:lang w:val="id-ID" w:eastAsia="id-ID"/>
              </w:rPr>
              <w:t>Aliran</w:t>
            </w:r>
          </w:p>
        </w:tc>
        <w:tc>
          <w:tcPr>
            <w:tcW w:w="7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E818D" w14:textId="77777777" w:rsidR="00467FD2" w:rsidRPr="00467FD2" w:rsidRDefault="00467FD2" w:rsidP="00467FD2">
            <w:pPr>
              <w:spacing w:line="240" w:lineRule="auto"/>
              <w:jc w:val="center"/>
              <w:rPr>
                <w:rFonts w:eastAsia="Times New Roman" w:cs="Times New Roman"/>
                <w:b/>
                <w:bCs/>
                <w:color w:val="000000"/>
                <w:sz w:val="22"/>
                <w:lang w:val="id-ID" w:eastAsia="id-ID"/>
              </w:rPr>
            </w:pPr>
            <w:r w:rsidRPr="00467FD2">
              <w:rPr>
                <w:rFonts w:eastAsia="Times New Roman" w:cs="Times New Roman"/>
                <w:b/>
                <w:bCs/>
                <w:color w:val="000000"/>
                <w:sz w:val="22"/>
                <w:lang w:val="id-ID" w:eastAsia="id-ID"/>
              </w:rPr>
              <w:t>Ket.</w:t>
            </w:r>
          </w:p>
        </w:tc>
        <w:tc>
          <w:tcPr>
            <w:tcW w:w="14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4CE57A" w14:textId="77777777" w:rsidR="00467FD2" w:rsidRPr="00467FD2" w:rsidRDefault="00467FD2" w:rsidP="00467FD2">
            <w:pPr>
              <w:spacing w:line="240" w:lineRule="auto"/>
              <w:jc w:val="center"/>
              <w:rPr>
                <w:rFonts w:eastAsia="Times New Roman" w:cs="Times New Roman"/>
                <w:b/>
                <w:bCs/>
                <w:color w:val="000000"/>
                <w:sz w:val="22"/>
                <w:lang w:val="id-ID" w:eastAsia="id-ID"/>
              </w:rPr>
            </w:pPr>
            <w:r w:rsidRPr="00467FD2">
              <w:rPr>
                <w:rFonts w:eastAsia="Times New Roman" w:cs="Times New Roman"/>
                <w:b/>
                <w:bCs/>
                <w:color w:val="000000"/>
                <w:sz w:val="22"/>
                <w:lang w:val="id-ID" w:eastAsia="id-ID"/>
              </w:rPr>
              <w:t xml:space="preserve">Identifikasi </w:t>
            </w:r>
            <w:r w:rsidRPr="00467FD2">
              <w:rPr>
                <w:rFonts w:eastAsia="Times New Roman" w:cs="Times New Roman"/>
                <w:b/>
                <w:bCs/>
                <w:i/>
                <w:iCs/>
                <w:color w:val="000000"/>
                <w:sz w:val="22"/>
                <w:lang w:val="id-ID" w:eastAsia="id-ID"/>
              </w:rPr>
              <w:t>waste</w:t>
            </w:r>
          </w:p>
        </w:tc>
      </w:tr>
      <w:tr w:rsidR="00467FD2" w:rsidRPr="00467FD2" w14:paraId="7D4F8D07" w14:textId="77777777" w:rsidTr="00467FD2">
        <w:trPr>
          <w:trHeight w:val="300"/>
        </w:trPr>
        <w:tc>
          <w:tcPr>
            <w:tcW w:w="481" w:type="dxa"/>
            <w:vMerge/>
            <w:tcBorders>
              <w:top w:val="single" w:sz="4" w:space="0" w:color="auto"/>
              <w:left w:val="single" w:sz="4" w:space="0" w:color="auto"/>
              <w:bottom w:val="single" w:sz="4" w:space="0" w:color="000000"/>
              <w:right w:val="single" w:sz="4" w:space="0" w:color="auto"/>
            </w:tcBorders>
            <w:vAlign w:val="center"/>
            <w:hideMark/>
          </w:tcPr>
          <w:p w14:paraId="65DFCB9B" w14:textId="77777777" w:rsidR="00467FD2" w:rsidRPr="00467FD2" w:rsidRDefault="00467FD2" w:rsidP="00467FD2">
            <w:pPr>
              <w:spacing w:line="240" w:lineRule="auto"/>
              <w:jc w:val="left"/>
              <w:rPr>
                <w:rFonts w:eastAsia="Times New Roman" w:cs="Times New Roman"/>
                <w:b/>
                <w:bCs/>
                <w:color w:val="000000"/>
                <w:sz w:val="22"/>
                <w:lang w:val="id-ID" w:eastAsia="id-ID"/>
              </w:rPr>
            </w:pPr>
          </w:p>
        </w:tc>
        <w:tc>
          <w:tcPr>
            <w:tcW w:w="1319" w:type="dxa"/>
            <w:vMerge/>
            <w:tcBorders>
              <w:top w:val="single" w:sz="4" w:space="0" w:color="auto"/>
              <w:left w:val="single" w:sz="4" w:space="0" w:color="auto"/>
              <w:bottom w:val="single" w:sz="4" w:space="0" w:color="auto"/>
              <w:right w:val="single" w:sz="4" w:space="0" w:color="auto"/>
            </w:tcBorders>
            <w:vAlign w:val="center"/>
            <w:hideMark/>
          </w:tcPr>
          <w:p w14:paraId="5592DC23" w14:textId="77777777" w:rsidR="00467FD2" w:rsidRPr="00467FD2" w:rsidRDefault="00467FD2" w:rsidP="00467FD2">
            <w:pPr>
              <w:spacing w:line="240" w:lineRule="auto"/>
              <w:jc w:val="left"/>
              <w:rPr>
                <w:rFonts w:eastAsia="Times New Roman" w:cs="Times New Roman"/>
                <w:b/>
                <w:bCs/>
                <w:color w:val="000000"/>
                <w:sz w:val="22"/>
                <w:lang w:val="id-ID" w:eastAsia="id-ID"/>
              </w:rPr>
            </w:pPr>
          </w:p>
        </w:tc>
        <w:tc>
          <w:tcPr>
            <w:tcW w:w="1728" w:type="dxa"/>
            <w:vMerge/>
            <w:tcBorders>
              <w:top w:val="single" w:sz="4" w:space="0" w:color="auto"/>
              <w:left w:val="single" w:sz="4" w:space="0" w:color="auto"/>
              <w:bottom w:val="single" w:sz="4" w:space="0" w:color="auto"/>
              <w:right w:val="single" w:sz="4" w:space="0" w:color="auto"/>
            </w:tcBorders>
            <w:vAlign w:val="center"/>
            <w:hideMark/>
          </w:tcPr>
          <w:p w14:paraId="7E141AF4" w14:textId="77777777" w:rsidR="00467FD2" w:rsidRPr="00467FD2" w:rsidRDefault="00467FD2" w:rsidP="00467FD2">
            <w:pPr>
              <w:spacing w:line="240" w:lineRule="auto"/>
              <w:jc w:val="left"/>
              <w:rPr>
                <w:rFonts w:eastAsia="Times New Roman" w:cs="Times New Roman"/>
                <w:b/>
                <w:bCs/>
                <w:color w:val="000000"/>
                <w:sz w:val="22"/>
                <w:lang w:val="id-ID" w:eastAsia="id-ID"/>
              </w:rPr>
            </w:pPr>
          </w:p>
        </w:tc>
        <w:tc>
          <w:tcPr>
            <w:tcW w:w="2406" w:type="dxa"/>
            <w:vMerge/>
            <w:tcBorders>
              <w:top w:val="single" w:sz="4" w:space="0" w:color="auto"/>
              <w:left w:val="single" w:sz="4" w:space="0" w:color="auto"/>
              <w:bottom w:val="single" w:sz="4" w:space="0" w:color="auto"/>
              <w:right w:val="single" w:sz="4" w:space="0" w:color="auto"/>
            </w:tcBorders>
            <w:vAlign w:val="center"/>
            <w:hideMark/>
          </w:tcPr>
          <w:p w14:paraId="645B0696" w14:textId="77777777" w:rsidR="00467FD2" w:rsidRPr="00467FD2" w:rsidRDefault="00467FD2" w:rsidP="00467FD2">
            <w:pPr>
              <w:spacing w:line="240" w:lineRule="auto"/>
              <w:jc w:val="left"/>
              <w:rPr>
                <w:rFonts w:eastAsia="Times New Roman" w:cs="Times New Roman"/>
                <w:b/>
                <w:bCs/>
                <w:color w:val="000000"/>
                <w:sz w:val="22"/>
                <w:lang w:val="id-ID" w:eastAsia="id-ID"/>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14:paraId="1318A3C1" w14:textId="77777777" w:rsidR="00467FD2" w:rsidRPr="00467FD2" w:rsidRDefault="00467FD2" w:rsidP="00467FD2">
            <w:pPr>
              <w:spacing w:line="240" w:lineRule="auto"/>
              <w:jc w:val="left"/>
              <w:rPr>
                <w:rFonts w:eastAsia="Times New Roman" w:cs="Times New Roman"/>
                <w:b/>
                <w:bCs/>
                <w:color w:val="000000"/>
                <w:sz w:val="22"/>
                <w:lang w:val="id-ID" w:eastAsia="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34ECEDF" w14:textId="77777777" w:rsidR="00467FD2" w:rsidRPr="00467FD2" w:rsidRDefault="00467FD2" w:rsidP="00467FD2">
            <w:pPr>
              <w:spacing w:line="240" w:lineRule="auto"/>
              <w:jc w:val="left"/>
              <w:rPr>
                <w:rFonts w:eastAsia="Times New Roman" w:cs="Times New Roman"/>
                <w:b/>
                <w:bCs/>
                <w:color w:val="000000"/>
                <w:sz w:val="22"/>
                <w:lang w:val="id-ID" w:eastAsia="id-ID"/>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14:paraId="71631DD8" w14:textId="77777777" w:rsidR="00467FD2" w:rsidRPr="00467FD2" w:rsidRDefault="00467FD2" w:rsidP="00467FD2">
            <w:pPr>
              <w:spacing w:line="240" w:lineRule="auto"/>
              <w:jc w:val="left"/>
              <w:rPr>
                <w:rFonts w:eastAsia="Times New Roman" w:cs="Times New Roman"/>
                <w:b/>
                <w:bCs/>
                <w:color w:val="000000"/>
                <w:sz w:val="22"/>
                <w:lang w:val="id-ID" w:eastAsia="id-ID"/>
              </w:rPr>
            </w:pPr>
          </w:p>
        </w:tc>
        <w:tc>
          <w:tcPr>
            <w:tcW w:w="356" w:type="dxa"/>
            <w:tcBorders>
              <w:top w:val="nil"/>
              <w:left w:val="nil"/>
              <w:bottom w:val="single" w:sz="4" w:space="0" w:color="auto"/>
              <w:right w:val="single" w:sz="4" w:space="0" w:color="auto"/>
            </w:tcBorders>
            <w:shd w:val="clear" w:color="auto" w:fill="auto"/>
            <w:noWrap/>
            <w:vAlign w:val="center"/>
            <w:hideMark/>
          </w:tcPr>
          <w:p w14:paraId="027CE9B3" w14:textId="77777777" w:rsidR="00467FD2" w:rsidRPr="00467FD2" w:rsidRDefault="00467FD2" w:rsidP="00467FD2">
            <w:pPr>
              <w:spacing w:line="240" w:lineRule="auto"/>
              <w:jc w:val="center"/>
              <w:rPr>
                <w:rFonts w:eastAsia="Times New Roman" w:cs="Times New Roman"/>
                <w:b/>
                <w:bCs/>
                <w:color w:val="000000"/>
                <w:sz w:val="22"/>
                <w:lang w:val="id-ID" w:eastAsia="id-ID"/>
              </w:rPr>
            </w:pPr>
            <w:r w:rsidRPr="00467FD2">
              <w:rPr>
                <w:rFonts w:eastAsia="Times New Roman" w:cs="Times New Roman"/>
                <w:b/>
                <w:bCs/>
                <w:color w:val="000000"/>
                <w:sz w:val="22"/>
                <w:lang w:val="id-ID" w:eastAsia="id-ID"/>
              </w:rPr>
              <w:t>O</w:t>
            </w:r>
          </w:p>
        </w:tc>
        <w:tc>
          <w:tcPr>
            <w:tcW w:w="336" w:type="dxa"/>
            <w:tcBorders>
              <w:top w:val="nil"/>
              <w:left w:val="nil"/>
              <w:bottom w:val="single" w:sz="4" w:space="0" w:color="auto"/>
              <w:right w:val="single" w:sz="4" w:space="0" w:color="auto"/>
            </w:tcBorders>
            <w:shd w:val="clear" w:color="auto" w:fill="auto"/>
            <w:noWrap/>
            <w:vAlign w:val="center"/>
            <w:hideMark/>
          </w:tcPr>
          <w:p w14:paraId="0D1E1FD1" w14:textId="77777777" w:rsidR="00467FD2" w:rsidRPr="00467FD2" w:rsidRDefault="00467FD2" w:rsidP="00467FD2">
            <w:pPr>
              <w:spacing w:line="240" w:lineRule="auto"/>
              <w:jc w:val="center"/>
              <w:rPr>
                <w:rFonts w:eastAsia="Times New Roman" w:cs="Times New Roman"/>
                <w:b/>
                <w:bCs/>
                <w:color w:val="000000"/>
                <w:sz w:val="22"/>
                <w:lang w:val="id-ID" w:eastAsia="id-ID"/>
              </w:rPr>
            </w:pPr>
            <w:r w:rsidRPr="00467FD2">
              <w:rPr>
                <w:rFonts w:eastAsia="Times New Roman" w:cs="Times New Roman"/>
                <w:b/>
                <w:bCs/>
                <w:color w:val="000000"/>
                <w:sz w:val="22"/>
                <w:lang w:val="id-ID" w:eastAsia="id-ID"/>
              </w:rPr>
              <w:t>T</w:t>
            </w:r>
          </w:p>
        </w:tc>
        <w:tc>
          <w:tcPr>
            <w:tcW w:w="286" w:type="dxa"/>
            <w:tcBorders>
              <w:top w:val="nil"/>
              <w:left w:val="nil"/>
              <w:bottom w:val="single" w:sz="4" w:space="0" w:color="auto"/>
              <w:right w:val="single" w:sz="4" w:space="0" w:color="auto"/>
            </w:tcBorders>
            <w:shd w:val="clear" w:color="auto" w:fill="auto"/>
            <w:noWrap/>
            <w:vAlign w:val="center"/>
            <w:hideMark/>
          </w:tcPr>
          <w:p w14:paraId="57B759B6" w14:textId="77777777" w:rsidR="00467FD2" w:rsidRPr="00467FD2" w:rsidRDefault="00467FD2" w:rsidP="00467FD2">
            <w:pPr>
              <w:spacing w:line="240" w:lineRule="auto"/>
              <w:jc w:val="center"/>
              <w:rPr>
                <w:rFonts w:eastAsia="Times New Roman" w:cs="Times New Roman"/>
                <w:b/>
                <w:bCs/>
                <w:color w:val="000000"/>
                <w:sz w:val="22"/>
                <w:lang w:val="id-ID" w:eastAsia="id-ID"/>
              </w:rPr>
            </w:pPr>
            <w:r w:rsidRPr="00467FD2">
              <w:rPr>
                <w:rFonts w:eastAsia="Times New Roman" w:cs="Times New Roman"/>
                <w:b/>
                <w:bCs/>
                <w:color w:val="000000"/>
                <w:sz w:val="22"/>
                <w:lang w:val="id-ID" w:eastAsia="id-ID"/>
              </w:rPr>
              <w:t>I</w:t>
            </w:r>
          </w:p>
        </w:tc>
        <w:tc>
          <w:tcPr>
            <w:tcW w:w="316" w:type="dxa"/>
            <w:tcBorders>
              <w:top w:val="nil"/>
              <w:left w:val="nil"/>
              <w:bottom w:val="single" w:sz="4" w:space="0" w:color="auto"/>
              <w:right w:val="single" w:sz="4" w:space="0" w:color="auto"/>
            </w:tcBorders>
            <w:shd w:val="clear" w:color="auto" w:fill="auto"/>
            <w:noWrap/>
            <w:vAlign w:val="center"/>
            <w:hideMark/>
          </w:tcPr>
          <w:p w14:paraId="2FF98236" w14:textId="77777777" w:rsidR="00467FD2" w:rsidRPr="00467FD2" w:rsidRDefault="00467FD2" w:rsidP="00467FD2">
            <w:pPr>
              <w:spacing w:line="240" w:lineRule="auto"/>
              <w:jc w:val="center"/>
              <w:rPr>
                <w:rFonts w:eastAsia="Times New Roman" w:cs="Times New Roman"/>
                <w:b/>
                <w:bCs/>
                <w:color w:val="000000"/>
                <w:sz w:val="22"/>
                <w:lang w:val="id-ID" w:eastAsia="id-ID"/>
              </w:rPr>
            </w:pPr>
            <w:r w:rsidRPr="00467FD2">
              <w:rPr>
                <w:rFonts w:eastAsia="Times New Roman" w:cs="Times New Roman"/>
                <w:b/>
                <w:bCs/>
                <w:color w:val="000000"/>
                <w:sz w:val="22"/>
                <w:lang w:val="id-ID" w:eastAsia="id-ID"/>
              </w:rPr>
              <w:t>S</w:t>
            </w:r>
          </w:p>
        </w:tc>
        <w:tc>
          <w:tcPr>
            <w:tcW w:w="346" w:type="dxa"/>
            <w:tcBorders>
              <w:top w:val="nil"/>
              <w:left w:val="nil"/>
              <w:bottom w:val="single" w:sz="4" w:space="0" w:color="auto"/>
              <w:right w:val="single" w:sz="4" w:space="0" w:color="auto"/>
            </w:tcBorders>
            <w:shd w:val="clear" w:color="auto" w:fill="auto"/>
            <w:noWrap/>
            <w:vAlign w:val="center"/>
            <w:hideMark/>
          </w:tcPr>
          <w:p w14:paraId="120519C7" w14:textId="77777777" w:rsidR="00467FD2" w:rsidRPr="00467FD2" w:rsidRDefault="00467FD2" w:rsidP="00467FD2">
            <w:pPr>
              <w:spacing w:line="240" w:lineRule="auto"/>
              <w:jc w:val="center"/>
              <w:rPr>
                <w:rFonts w:eastAsia="Times New Roman" w:cs="Times New Roman"/>
                <w:b/>
                <w:bCs/>
                <w:color w:val="000000"/>
                <w:sz w:val="22"/>
                <w:lang w:val="id-ID" w:eastAsia="id-ID"/>
              </w:rPr>
            </w:pPr>
            <w:r w:rsidRPr="00467FD2">
              <w:rPr>
                <w:rFonts w:eastAsia="Times New Roman" w:cs="Times New Roman"/>
                <w:b/>
                <w:bCs/>
                <w:color w:val="000000"/>
                <w:sz w:val="22"/>
                <w:lang w:val="id-ID" w:eastAsia="id-ID"/>
              </w:rPr>
              <w:t>D</w:t>
            </w: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68BA97B2" w14:textId="77777777" w:rsidR="00467FD2" w:rsidRPr="00467FD2" w:rsidRDefault="00467FD2" w:rsidP="00467FD2">
            <w:pPr>
              <w:spacing w:line="240" w:lineRule="auto"/>
              <w:jc w:val="left"/>
              <w:rPr>
                <w:rFonts w:eastAsia="Times New Roman" w:cs="Times New Roman"/>
                <w:b/>
                <w:bCs/>
                <w:color w:val="000000"/>
                <w:sz w:val="22"/>
                <w:lang w:val="id-ID" w:eastAsia="id-ID"/>
              </w:rPr>
            </w:pPr>
          </w:p>
        </w:tc>
        <w:tc>
          <w:tcPr>
            <w:tcW w:w="1404" w:type="dxa"/>
            <w:vMerge/>
            <w:tcBorders>
              <w:top w:val="single" w:sz="4" w:space="0" w:color="auto"/>
              <w:left w:val="single" w:sz="4" w:space="0" w:color="auto"/>
              <w:bottom w:val="single" w:sz="4" w:space="0" w:color="auto"/>
              <w:right w:val="single" w:sz="4" w:space="0" w:color="auto"/>
            </w:tcBorders>
            <w:vAlign w:val="center"/>
            <w:hideMark/>
          </w:tcPr>
          <w:p w14:paraId="595A6E8A" w14:textId="77777777" w:rsidR="00467FD2" w:rsidRPr="00467FD2" w:rsidRDefault="00467FD2" w:rsidP="00467FD2">
            <w:pPr>
              <w:spacing w:line="240" w:lineRule="auto"/>
              <w:jc w:val="left"/>
              <w:rPr>
                <w:rFonts w:eastAsia="Times New Roman" w:cs="Times New Roman"/>
                <w:b/>
                <w:bCs/>
                <w:color w:val="000000"/>
                <w:sz w:val="22"/>
                <w:lang w:val="id-ID" w:eastAsia="id-ID"/>
              </w:rPr>
            </w:pPr>
          </w:p>
        </w:tc>
      </w:tr>
      <w:tr w:rsidR="00467FD2" w:rsidRPr="00467FD2" w14:paraId="7FB55B68" w14:textId="77777777" w:rsidTr="00467FD2">
        <w:trPr>
          <w:trHeight w:val="300"/>
        </w:trPr>
        <w:tc>
          <w:tcPr>
            <w:tcW w:w="4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E2512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131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4F6E7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Persiapan </w:t>
            </w:r>
          </w:p>
        </w:tc>
        <w:tc>
          <w:tcPr>
            <w:tcW w:w="17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4E122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Gudang bahan baku</w:t>
            </w:r>
          </w:p>
        </w:tc>
        <w:tc>
          <w:tcPr>
            <w:tcW w:w="2406" w:type="dxa"/>
            <w:tcBorders>
              <w:top w:val="nil"/>
              <w:left w:val="nil"/>
              <w:bottom w:val="single" w:sz="4" w:space="0" w:color="auto"/>
              <w:right w:val="single" w:sz="4" w:space="0" w:color="auto"/>
            </w:tcBorders>
            <w:shd w:val="clear" w:color="auto" w:fill="auto"/>
            <w:vAlign w:val="center"/>
            <w:hideMark/>
          </w:tcPr>
          <w:p w14:paraId="201BB8E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Memeriksa kuningan</w:t>
            </w:r>
          </w:p>
        </w:tc>
        <w:tc>
          <w:tcPr>
            <w:tcW w:w="865" w:type="dxa"/>
            <w:tcBorders>
              <w:top w:val="nil"/>
              <w:left w:val="nil"/>
              <w:bottom w:val="single" w:sz="4" w:space="0" w:color="auto"/>
              <w:right w:val="single" w:sz="4" w:space="0" w:color="auto"/>
            </w:tcBorders>
            <w:shd w:val="clear" w:color="auto" w:fill="auto"/>
            <w:noWrap/>
            <w:vAlign w:val="center"/>
            <w:hideMark/>
          </w:tcPr>
          <w:p w14:paraId="6291B2F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687,49</w:t>
            </w:r>
          </w:p>
        </w:tc>
        <w:tc>
          <w:tcPr>
            <w:tcW w:w="851" w:type="dxa"/>
            <w:tcBorders>
              <w:top w:val="nil"/>
              <w:left w:val="nil"/>
              <w:bottom w:val="single" w:sz="4" w:space="0" w:color="auto"/>
              <w:right w:val="single" w:sz="4" w:space="0" w:color="auto"/>
            </w:tcBorders>
            <w:shd w:val="clear" w:color="auto" w:fill="auto"/>
            <w:noWrap/>
            <w:vAlign w:val="center"/>
            <w:hideMark/>
          </w:tcPr>
          <w:p w14:paraId="0A8B6BE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21B80D6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2CE826D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12756A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000000" w:fill="000000"/>
            <w:noWrap/>
            <w:vAlign w:val="center"/>
            <w:hideMark/>
          </w:tcPr>
          <w:p w14:paraId="3D334BB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73ED3EB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6F8AEC8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3FA019C2"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7C08FBE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r>
      <w:tr w:rsidR="00467FD2" w:rsidRPr="00467FD2" w14:paraId="7D3C4F6B"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6B809A7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3FB3BB6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6D2919F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5CD6C1E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kuningan ke area </w:t>
            </w:r>
            <w:r w:rsidRPr="00467FD2">
              <w:rPr>
                <w:rFonts w:eastAsia="Times New Roman" w:cs="Times New Roman"/>
                <w:i/>
                <w:iCs/>
                <w:color w:val="000000"/>
                <w:sz w:val="22"/>
                <w:lang w:val="id-ID" w:eastAsia="id-ID"/>
              </w:rPr>
              <w:t>furnace</w:t>
            </w:r>
          </w:p>
        </w:tc>
        <w:tc>
          <w:tcPr>
            <w:tcW w:w="865" w:type="dxa"/>
            <w:tcBorders>
              <w:top w:val="nil"/>
              <w:left w:val="nil"/>
              <w:bottom w:val="single" w:sz="4" w:space="0" w:color="auto"/>
              <w:right w:val="single" w:sz="4" w:space="0" w:color="auto"/>
            </w:tcBorders>
            <w:shd w:val="clear" w:color="auto" w:fill="auto"/>
            <w:noWrap/>
            <w:vAlign w:val="center"/>
            <w:hideMark/>
          </w:tcPr>
          <w:p w14:paraId="35D9570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431,5</w:t>
            </w:r>
          </w:p>
        </w:tc>
        <w:tc>
          <w:tcPr>
            <w:tcW w:w="851" w:type="dxa"/>
            <w:tcBorders>
              <w:top w:val="nil"/>
              <w:left w:val="nil"/>
              <w:bottom w:val="single" w:sz="4" w:space="0" w:color="auto"/>
              <w:right w:val="single" w:sz="4" w:space="0" w:color="auto"/>
            </w:tcBorders>
            <w:shd w:val="clear" w:color="auto" w:fill="auto"/>
            <w:noWrap/>
            <w:vAlign w:val="center"/>
            <w:hideMark/>
          </w:tcPr>
          <w:p w14:paraId="6DEC12B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20</w:t>
            </w:r>
          </w:p>
        </w:tc>
        <w:tc>
          <w:tcPr>
            <w:tcW w:w="999" w:type="dxa"/>
            <w:tcBorders>
              <w:top w:val="nil"/>
              <w:left w:val="nil"/>
              <w:bottom w:val="single" w:sz="4" w:space="0" w:color="auto"/>
              <w:right w:val="single" w:sz="4" w:space="0" w:color="auto"/>
            </w:tcBorders>
            <w:shd w:val="clear" w:color="auto" w:fill="auto"/>
            <w:noWrap/>
            <w:vAlign w:val="center"/>
            <w:hideMark/>
          </w:tcPr>
          <w:p w14:paraId="1496BD4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75E88C6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755E76E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4404339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703C003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48E05DE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628005F7"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6471CFC3" w14:textId="77777777" w:rsidR="00467FD2" w:rsidRPr="00467FD2" w:rsidRDefault="00467FD2" w:rsidP="00467FD2">
            <w:pPr>
              <w:spacing w:line="240" w:lineRule="auto"/>
              <w:jc w:val="left"/>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Transportation</w:t>
            </w:r>
          </w:p>
        </w:tc>
      </w:tr>
      <w:tr w:rsidR="00467FD2" w:rsidRPr="00467FD2" w14:paraId="0890EC41" w14:textId="77777777" w:rsidTr="00467FD2">
        <w:trPr>
          <w:trHeight w:val="300"/>
        </w:trPr>
        <w:tc>
          <w:tcPr>
            <w:tcW w:w="481" w:type="dxa"/>
            <w:vMerge/>
            <w:tcBorders>
              <w:top w:val="nil"/>
              <w:left w:val="single" w:sz="4" w:space="0" w:color="auto"/>
              <w:bottom w:val="single" w:sz="4" w:space="0" w:color="000000"/>
              <w:right w:val="single" w:sz="4" w:space="0" w:color="auto"/>
            </w:tcBorders>
            <w:vAlign w:val="center"/>
            <w:hideMark/>
          </w:tcPr>
          <w:p w14:paraId="0DBFA513"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0C2C7E48"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21F5425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58FF91B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Memenuhi pasir ke tempat pasir</w:t>
            </w:r>
          </w:p>
        </w:tc>
        <w:tc>
          <w:tcPr>
            <w:tcW w:w="865" w:type="dxa"/>
            <w:tcBorders>
              <w:top w:val="nil"/>
              <w:left w:val="nil"/>
              <w:bottom w:val="single" w:sz="4" w:space="0" w:color="auto"/>
              <w:right w:val="single" w:sz="4" w:space="0" w:color="auto"/>
            </w:tcBorders>
            <w:shd w:val="clear" w:color="auto" w:fill="auto"/>
            <w:noWrap/>
            <w:vAlign w:val="center"/>
            <w:hideMark/>
          </w:tcPr>
          <w:p w14:paraId="5F8638E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204,84</w:t>
            </w:r>
          </w:p>
        </w:tc>
        <w:tc>
          <w:tcPr>
            <w:tcW w:w="851" w:type="dxa"/>
            <w:tcBorders>
              <w:top w:val="nil"/>
              <w:left w:val="nil"/>
              <w:bottom w:val="single" w:sz="4" w:space="0" w:color="auto"/>
              <w:right w:val="single" w:sz="4" w:space="0" w:color="auto"/>
            </w:tcBorders>
            <w:shd w:val="clear" w:color="auto" w:fill="auto"/>
            <w:noWrap/>
            <w:vAlign w:val="center"/>
            <w:hideMark/>
          </w:tcPr>
          <w:p w14:paraId="3B42CA5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0C5866B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3668189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5283807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19E33C0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3D81BAB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34E5F6B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7535E52D"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2FA5D95F" w14:textId="77777777" w:rsidR="00467FD2" w:rsidRPr="00467FD2" w:rsidRDefault="00467FD2" w:rsidP="00467FD2">
            <w:pPr>
              <w:spacing w:line="240" w:lineRule="auto"/>
              <w:jc w:val="left"/>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0FE61698" w14:textId="77777777" w:rsidTr="00467FD2">
        <w:trPr>
          <w:trHeight w:val="300"/>
        </w:trPr>
        <w:tc>
          <w:tcPr>
            <w:tcW w:w="481" w:type="dxa"/>
            <w:vMerge/>
            <w:tcBorders>
              <w:top w:val="nil"/>
              <w:left w:val="single" w:sz="4" w:space="0" w:color="auto"/>
              <w:bottom w:val="single" w:sz="4" w:space="0" w:color="000000"/>
              <w:right w:val="single" w:sz="4" w:space="0" w:color="auto"/>
            </w:tcBorders>
            <w:vAlign w:val="center"/>
            <w:hideMark/>
          </w:tcPr>
          <w:p w14:paraId="3AC42BD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12D1BF3B"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13A1E6CB"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451FC19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Pengayakan pasir silika</w:t>
            </w:r>
          </w:p>
        </w:tc>
        <w:tc>
          <w:tcPr>
            <w:tcW w:w="865" w:type="dxa"/>
            <w:tcBorders>
              <w:top w:val="nil"/>
              <w:left w:val="nil"/>
              <w:bottom w:val="single" w:sz="4" w:space="0" w:color="auto"/>
              <w:right w:val="single" w:sz="4" w:space="0" w:color="auto"/>
            </w:tcBorders>
            <w:shd w:val="clear" w:color="auto" w:fill="auto"/>
            <w:noWrap/>
            <w:vAlign w:val="center"/>
            <w:hideMark/>
          </w:tcPr>
          <w:p w14:paraId="6E53123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684,31</w:t>
            </w:r>
          </w:p>
        </w:tc>
        <w:tc>
          <w:tcPr>
            <w:tcW w:w="851" w:type="dxa"/>
            <w:tcBorders>
              <w:top w:val="nil"/>
              <w:left w:val="nil"/>
              <w:bottom w:val="single" w:sz="4" w:space="0" w:color="auto"/>
              <w:right w:val="single" w:sz="4" w:space="0" w:color="auto"/>
            </w:tcBorders>
            <w:shd w:val="clear" w:color="auto" w:fill="auto"/>
            <w:noWrap/>
            <w:vAlign w:val="center"/>
            <w:hideMark/>
          </w:tcPr>
          <w:p w14:paraId="03EE25E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62305CF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746A5D7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F90AF3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5C9EBD1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50C96C6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5A50A31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628D132D"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VA</w:t>
            </w:r>
          </w:p>
        </w:tc>
        <w:tc>
          <w:tcPr>
            <w:tcW w:w="1404" w:type="dxa"/>
            <w:tcBorders>
              <w:top w:val="nil"/>
              <w:left w:val="nil"/>
              <w:bottom w:val="single" w:sz="4" w:space="0" w:color="auto"/>
              <w:right w:val="single" w:sz="4" w:space="0" w:color="auto"/>
            </w:tcBorders>
            <w:shd w:val="clear" w:color="auto" w:fill="auto"/>
            <w:noWrap/>
            <w:vAlign w:val="center"/>
            <w:hideMark/>
          </w:tcPr>
          <w:p w14:paraId="5925882D" w14:textId="77777777" w:rsidR="00467FD2" w:rsidRPr="00467FD2" w:rsidRDefault="00467FD2" w:rsidP="00467FD2">
            <w:pPr>
              <w:spacing w:line="240" w:lineRule="auto"/>
              <w:jc w:val="left"/>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1FAEA97E"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08FD7C7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7F9BCFD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1782692B"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0109514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pasir silika ke area pembuatan </w:t>
            </w:r>
            <w:r w:rsidRPr="00467FD2">
              <w:rPr>
                <w:rFonts w:eastAsia="Times New Roman" w:cs="Times New Roman"/>
                <w:i/>
                <w:iCs/>
                <w:color w:val="000000"/>
                <w:sz w:val="22"/>
                <w:lang w:val="id-ID" w:eastAsia="id-ID"/>
              </w:rPr>
              <w:t>core</w:t>
            </w:r>
          </w:p>
        </w:tc>
        <w:tc>
          <w:tcPr>
            <w:tcW w:w="865" w:type="dxa"/>
            <w:tcBorders>
              <w:top w:val="nil"/>
              <w:left w:val="nil"/>
              <w:bottom w:val="single" w:sz="4" w:space="0" w:color="auto"/>
              <w:right w:val="single" w:sz="4" w:space="0" w:color="auto"/>
            </w:tcBorders>
            <w:shd w:val="clear" w:color="auto" w:fill="auto"/>
            <w:noWrap/>
            <w:vAlign w:val="center"/>
            <w:hideMark/>
          </w:tcPr>
          <w:p w14:paraId="5D80665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506,7</w:t>
            </w:r>
          </w:p>
        </w:tc>
        <w:tc>
          <w:tcPr>
            <w:tcW w:w="851" w:type="dxa"/>
            <w:tcBorders>
              <w:top w:val="nil"/>
              <w:left w:val="nil"/>
              <w:bottom w:val="single" w:sz="4" w:space="0" w:color="auto"/>
              <w:right w:val="single" w:sz="4" w:space="0" w:color="auto"/>
            </w:tcBorders>
            <w:shd w:val="clear" w:color="auto" w:fill="auto"/>
            <w:noWrap/>
            <w:vAlign w:val="center"/>
            <w:hideMark/>
          </w:tcPr>
          <w:p w14:paraId="21E2E50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24</w:t>
            </w:r>
          </w:p>
        </w:tc>
        <w:tc>
          <w:tcPr>
            <w:tcW w:w="999" w:type="dxa"/>
            <w:tcBorders>
              <w:top w:val="nil"/>
              <w:left w:val="nil"/>
              <w:bottom w:val="single" w:sz="4" w:space="0" w:color="auto"/>
              <w:right w:val="single" w:sz="4" w:space="0" w:color="auto"/>
            </w:tcBorders>
            <w:shd w:val="clear" w:color="auto" w:fill="auto"/>
            <w:noWrap/>
            <w:vAlign w:val="center"/>
            <w:hideMark/>
          </w:tcPr>
          <w:p w14:paraId="1878550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5B626BB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69CC4A7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5D50928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7712888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1D0C9F6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084CE028"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084023EB" w14:textId="77777777" w:rsidR="00467FD2" w:rsidRPr="00467FD2" w:rsidRDefault="00467FD2" w:rsidP="00467FD2">
            <w:pPr>
              <w:spacing w:line="240" w:lineRule="auto"/>
              <w:jc w:val="left"/>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Transportation</w:t>
            </w:r>
          </w:p>
        </w:tc>
      </w:tr>
      <w:tr w:rsidR="00467FD2" w:rsidRPr="00467FD2" w14:paraId="16BAE30E" w14:textId="77777777" w:rsidTr="00467FD2">
        <w:trPr>
          <w:trHeight w:val="300"/>
        </w:trPr>
        <w:tc>
          <w:tcPr>
            <w:tcW w:w="481" w:type="dxa"/>
            <w:vMerge/>
            <w:tcBorders>
              <w:top w:val="nil"/>
              <w:left w:val="single" w:sz="4" w:space="0" w:color="auto"/>
              <w:bottom w:val="single" w:sz="4" w:space="0" w:color="000000"/>
              <w:right w:val="single" w:sz="4" w:space="0" w:color="auto"/>
            </w:tcBorders>
            <w:vAlign w:val="center"/>
            <w:hideMark/>
          </w:tcPr>
          <w:p w14:paraId="0AA9065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1164061B"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454AE18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64BA8F7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Memeriksa resin</w:t>
            </w:r>
          </w:p>
        </w:tc>
        <w:tc>
          <w:tcPr>
            <w:tcW w:w="865" w:type="dxa"/>
            <w:tcBorders>
              <w:top w:val="nil"/>
              <w:left w:val="nil"/>
              <w:bottom w:val="single" w:sz="4" w:space="0" w:color="auto"/>
              <w:right w:val="single" w:sz="4" w:space="0" w:color="auto"/>
            </w:tcBorders>
            <w:shd w:val="clear" w:color="auto" w:fill="auto"/>
            <w:noWrap/>
            <w:vAlign w:val="center"/>
            <w:hideMark/>
          </w:tcPr>
          <w:p w14:paraId="641FCF5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87,72</w:t>
            </w:r>
          </w:p>
        </w:tc>
        <w:tc>
          <w:tcPr>
            <w:tcW w:w="851" w:type="dxa"/>
            <w:tcBorders>
              <w:top w:val="nil"/>
              <w:left w:val="nil"/>
              <w:bottom w:val="single" w:sz="4" w:space="0" w:color="auto"/>
              <w:right w:val="single" w:sz="4" w:space="0" w:color="auto"/>
            </w:tcBorders>
            <w:shd w:val="clear" w:color="auto" w:fill="auto"/>
            <w:noWrap/>
            <w:vAlign w:val="center"/>
            <w:hideMark/>
          </w:tcPr>
          <w:p w14:paraId="3362B63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6CF4515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73E2354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822AC3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000000" w:fill="000000"/>
            <w:noWrap/>
            <w:vAlign w:val="center"/>
            <w:hideMark/>
          </w:tcPr>
          <w:p w14:paraId="7534FE6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0D10F2D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5E40DCC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79627A62"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51FDF55D" w14:textId="77777777" w:rsidR="00467FD2" w:rsidRPr="00467FD2" w:rsidRDefault="00467FD2" w:rsidP="00467FD2">
            <w:pPr>
              <w:spacing w:line="240" w:lineRule="auto"/>
              <w:jc w:val="left"/>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0DA28BE6" w14:textId="77777777" w:rsidTr="00467FD2">
        <w:trPr>
          <w:trHeight w:val="420"/>
        </w:trPr>
        <w:tc>
          <w:tcPr>
            <w:tcW w:w="481" w:type="dxa"/>
            <w:vMerge/>
            <w:tcBorders>
              <w:top w:val="nil"/>
              <w:left w:val="single" w:sz="4" w:space="0" w:color="auto"/>
              <w:bottom w:val="single" w:sz="4" w:space="0" w:color="000000"/>
              <w:right w:val="single" w:sz="4" w:space="0" w:color="auto"/>
            </w:tcBorders>
            <w:vAlign w:val="center"/>
            <w:hideMark/>
          </w:tcPr>
          <w:p w14:paraId="1AA543A4"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51209CDB"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6B2E52D3"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6B2C5D9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resin ke area </w:t>
            </w:r>
            <w:r w:rsidRPr="00467FD2">
              <w:rPr>
                <w:rFonts w:eastAsia="Times New Roman" w:cs="Times New Roman"/>
                <w:i/>
                <w:iCs/>
                <w:color w:val="000000"/>
                <w:sz w:val="22"/>
                <w:lang w:val="id-ID" w:eastAsia="id-ID"/>
              </w:rPr>
              <w:t>core</w:t>
            </w:r>
          </w:p>
        </w:tc>
        <w:tc>
          <w:tcPr>
            <w:tcW w:w="865" w:type="dxa"/>
            <w:tcBorders>
              <w:top w:val="nil"/>
              <w:left w:val="nil"/>
              <w:bottom w:val="single" w:sz="4" w:space="0" w:color="auto"/>
              <w:right w:val="single" w:sz="4" w:space="0" w:color="auto"/>
            </w:tcBorders>
            <w:shd w:val="clear" w:color="auto" w:fill="auto"/>
            <w:noWrap/>
            <w:vAlign w:val="center"/>
            <w:hideMark/>
          </w:tcPr>
          <w:p w14:paraId="20103EB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482,4</w:t>
            </w:r>
          </w:p>
        </w:tc>
        <w:tc>
          <w:tcPr>
            <w:tcW w:w="851" w:type="dxa"/>
            <w:tcBorders>
              <w:top w:val="nil"/>
              <w:left w:val="nil"/>
              <w:bottom w:val="single" w:sz="4" w:space="0" w:color="auto"/>
              <w:right w:val="single" w:sz="4" w:space="0" w:color="auto"/>
            </w:tcBorders>
            <w:shd w:val="clear" w:color="auto" w:fill="auto"/>
            <w:noWrap/>
            <w:vAlign w:val="center"/>
            <w:hideMark/>
          </w:tcPr>
          <w:p w14:paraId="2A42642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23</w:t>
            </w:r>
          </w:p>
        </w:tc>
        <w:tc>
          <w:tcPr>
            <w:tcW w:w="999" w:type="dxa"/>
            <w:tcBorders>
              <w:top w:val="nil"/>
              <w:left w:val="nil"/>
              <w:bottom w:val="single" w:sz="4" w:space="0" w:color="auto"/>
              <w:right w:val="single" w:sz="4" w:space="0" w:color="auto"/>
            </w:tcBorders>
            <w:shd w:val="clear" w:color="auto" w:fill="auto"/>
            <w:noWrap/>
            <w:vAlign w:val="center"/>
            <w:hideMark/>
          </w:tcPr>
          <w:p w14:paraId="5009AB3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1DFA8F3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3055CF5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6700B8B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21BC0CF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464A458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2A5B5305"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0C8CB904" w14:textId="77777777" w:rsidR="00467FD2" w:rsidRPr="00467FD2" w:rsidRDefault="00467FD2" w:rsidP="00467FD2">
            <w:pPr>
              <w:spacing w:line="240" w:lineRule="auto"/>
              <w:jc w:val="left"/>
              <w:rPr>
                <w:rFonts w:eastAsia="Times New Roman" w:cs="Times New Roman"/>
                <w:color w:val="000000"/>
                <w:sz w:val="18"/>
                <w:lang w:val="id-ID" w:eastAsia="id-ID"/>
              </w:rPr>
            </w:pPr>
            <w:r w:rsidRPr="00467FD2">
              <w:rPr>
                <w:rFonts w:eastAsia="Times New Roman" w:cs="Times New Roman"/>
                <w:color w:val="000000"/>
                <w:sz w:val="18"/>
                <w:lang w:val="id-ID" w:eastAsia="id-ID"/>
              </w:rPr>
              <w:t>Transportation</w:t>
            </w:r>
          </w:p>
        </w:tc>
      </w:tr>
      <w:tr w:rsidR="00467FD2" w:rsidRPr="00467FD2" w14:paraId="5D49F749" w14:textId="77777777" w:rsidTr="00467FD2">
        <w:trPr>
          <w:trHeight w:val="300"/>
        </w:trPr>
        <w:tc>
          <w:tcPr>
            <w:tcW w:w="4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DDA7E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1319" w:type="dxa"/>
            <w:vMerge w:val="restart"/>
            <w:tcBorders>
              <w:top w:val="nil"/>
              <w:left w:val="single" w:sz="4" w:space="0" w:color="auto"/>
              <w:bottom w:val="single" w:sz="4" w:space="0" w:color="auto"/>
              <w:right w:val="single" w:sz="4" w:space="0" w:color="auto"/>
            </w:tcBorders>
            <w:shd w:val="clear" w:color="auto" w:fill="auto"/>
            <w:vAlign w:val="center"/>
            <w:hideMark/>
          </w:tcPr>
          <w:p w14:paraId="65804A3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Pembuatan </w:t>
            </w:r>
            <w:r w:rsidRPr="00467FD2">
              <w:rPr>
                <w:rFonts w:eastAsia="Times New Roman" w:cs="Times New Roman"/>
                <w:i/>
                <w:iCs/>
                <w:color w:val="000000"/>
                <w:sz w:val="22"/>
                <w:lang w:val="id-ID" w:eastAsia="id-ID"/>
              </w:rPr>
              <w:t>core</w:t>
            </w:r>
            <w:r w:rsidRPr="00467FD2">
              <w:rPr>
                <w:rFonts w:eastAsia="Times New Roman" w:cs="Times New Roman"/>
                <w:color w:val="000000"/>
                <w:sz w:val="22"/>
                <w:lang w:val="id-ID" w:eastAsia="id-ID"/>
              </w:rPr>
              <w:t xml:space="preserve"> </w:t>
            </w:r>
            <w:r w:rsidRPr="00467FD2">
              <w:rPr>
                <w:rFonts w:eastAsia="Times New Roman" w:cs="Times New Roman"/>
                <w:i/>
                <w:iCs/>
                <w:color w:val="000000"/>
                <w:sz w:val="22"/>
                <w:lang w:val="id-ID" w:eastAsia="id-ID"/>
              </w:rPr>
              <w:t>head casing</w:t>
            </w:r>
          </w:p>
        </w:tc>
        <w:tc>
          <w:tcPr>
            <w:tcW w:w="1728" w:type="dxa"/>
            <w:vMerge w:val="restart"/>
            <w:tcBorders>
              <w:top w:val="nil"/>
              <w:left w:val="single" w:sz="4" w:space="0" w:color="auto"/>
              <w:bottom w:val="single" w:sz="4" w:space="0" w:color="auto"/>
              <w:right w:val="single" w:sz="4" w:space="0" w:color="auto"/>
            </w:tcBorders>
            <w:shd w:val="clear" w:color="auto" w:fill="auto"/>
            <w:vAlign w:val="center"/>
            <w:hideMark/>
          </w:tcPr>
          <w:p w14:paraId="05AB603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w:t>
            </w:r>
            <w:r w:rsidRPr="00467FD2">
              <w:rPr>
                <w:rFonts w:eastAsia="Times New Roman" w:cs="Times New Roman"/>
                <w:i/>
                <w:iCs/>
                <w:color w:val="000000"/>
                <w:sz w:val="22"/>
                <w:lang w:val="id-ID" w:eastAsia="id-ID"/>
              </w:rPr>
              <w:t>core</w:t>
            </w:r>
            <w:r w:rsidRPr="00467FD2">
              <w:rPr>
                <w:rFonts w:eastAsia="Times New Roman" w:cs="Times New Roman"/>
                <w:color w:val="000000"/>
                <w:sz w:val="22"/>
                <w:lang w:val="id-ID" w:eastAsia="id-ID"/>
              </w:rPr>
              <w:t xml:space="preserve"> </w:t>
            </w:r>
            <w:r w:rsidRPr="00467FD2">
              <w:rPr>
                <w:rFonts w:eastAsia="Times New Roman" w:cs="Times New Roman"/>
                <w:i/>
                <w:iCs/>
                <w:color w:val="000000"/>
                <w:sz w:val="22"/>
                <w:lang w:val="id-ID" w:eastAsia="id-ID"/>
              </w:rPr>
              <w:t>head casing</w:t>
            </w:r>
          </w:p>
        </w:tc>
        <w:tc>
          <w:tcPr>
            <w:tcW w:w="2406" w:type="dxa"/>
            <w:tcBorders>
              <w:top w:val="nil"/>
              <w:left w:val="nil"/>
              <w:bottom w:val="single" w:sz="4" w:space="0" w:color="auto"/>
              <w:right w:val="single" w:sz="4" w:space="0" w:color="auto"/>
            </w:tcBorders>
            <w:shd w:val="clear" w:color="auto" w:fill="auto"/>
            <w:vAlign w:val="center"/>
            <w:hideMark/>
          </w:tcPr>
          <w:p w14:paraId="1A97081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Menyalakan alat cetak</w:t>
            </w:r>
          </w:p>
        </w:tc>
        <w:tc>
          <w:tcPr>
            <w:tcW w:w="865" w:type="dxa"/>
            <w:tcBorders>
              <w:top w:val="nil"/>
              <w:left w:val="nil"/>
              <w:bottom w:val="single" w:sz="4" w:space="0" w:color="auto"/>
              <w:right w:val="single" w:sz="4" w:space="0" w:color="auto"/>
            </w:tcBorders>
            <w:shd w:val="clear" w:color="auto" w:fill="auto"/>
            <w:noWrap/>
            <w:vAlign w:val="center"/>
            <w:hideMark/>
          </w:tcPr>
          <w:p w14:paraId="2F1DC8E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2,13</w:t>
            </w:r>
          </w:p>
        </w:tc>
        <w:tc>
          <w:tcPr>
            <w:tcW w:w="851" w:type="dxa"/>
            <w:tcBorders>
              <w:top w:val="nil"/>
              <w:left w:val="nil"/>
              <w:bottom w:val="single" w:sz="4" w:space="0" w:color="auto"/>
              <w:right w:val="single" w:sz="4" w:space="0" w:color="auto"/>
            </w:tcBorders>
            <w:shd w:val="clear" w:color="auto" w:fill="auto"/>
            <w:noWrap/>
            <w:vAlign w:val="center"/>
            <w:hideMark/>
          </w:tcPr>
          <w:p w14:paraId="24B0ED0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32821EB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44E0AE3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A88511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5A9CBD4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4A15E41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44DC595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545D2D29"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159A58B6"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0D8D6C6D"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79A09C0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218FE4E9"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284D830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40A983B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Memasukkan pasir silika pada cetakan</w:t>
            </w:r>
          </w:p>
        </w:tc>
        <w:tc>
          <w:tcPr>
            <w:tcW w:w="865" w:type="dxa"/>
            <w:tcBorders>
              <w:top w:val="nil"/>
              <w:left w:val="nil"/>
              <w:bottom w:val="single" w:sz="4" w:space="0" w:color="auto"/>
              <w:right w:val="single" w:sz="4" w:space="0" w:color="auto"/>
            </w:tcBorders>
            <w:shd w:val="clear" w:color="auto" w:fill="auto"/>
            <w:noWrap/>
            <w:vAlign w:val="center"/>
            <w:hideMark/>
          </w:tcPr>
          <w:p w14:paraId="422E858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6,73</w:t>
            </w:r>
          </w:p>
        </w:tc>
        <w:tc>
          <w:tcPr>
            <w:tcW w:w="851" w:type="dxa"/>
            <w:tcBorders>
              <w:top w:val="nil"/>
              <w:left w:val="nil"/>
              <w:bottom w:val="single" w:sz="4" w:space="0" w:color="auto"/>
              <w:right w:val="single" w:sz="4" w:space="0" w:color="auto"/>
            </w:tcBorders>
            <w:shd w:val="clear" w:color="auto" w:fill="auto"/>
            <w:noWrap/>
            <w:vAlign w:val="center"/>
            <w:hideMark/>
          </w:tcPr>
          <w:p w14:paraId="0DC47C0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45D7146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6736708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E89002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58D8C39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0ED3903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6550F94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6E7719F0"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6A2AF888"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764A6FA2" w14:textId="77777777" w:rsidTr="00467FD2">
        <w:trPr>
          <w:trHeight w:val="300"/>
        </w:trPr>
        <w:tc>
          <w:tcPr>
            <w:tcW w:w="481" w:type="dxa"/>
            <w:vMerge/>
            <w:tcBorders>
              <w:top w:val="nil"/>
              <w:left w:val="single" w:sz="4" w:space="0" w:color="auto"/>
              <w:bottom w:val="single" w:sz="4" w:space="0" w:color="000000"/>
              <w:right w:val="single" w:sz="4" w:space="0" w:color="auto"/>
            </w:tcBorders>
            <w:vAlign w:val="center"/>
            <w:hideMark/>
          </w:tcPr>
          <w:p w14:paraId="05853E1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63AC679A"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680F57F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2FAE4A1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Memanaskan pasir silika</w:t>
            </w:r>
          </w:p>
        </w:tc>
        <w:tc>
          <w:tcPr>
            <w:tcW w:w="865" w:type="dxa"/>
            <w:tcBorders>
              <w:top w:val="nil"/>
              <w:left w:val="nil"/>
              <w:bottom w:val="single" w:sz="4" w:space="0" w:color="auto"/>
              <w:right w:val="single" w:sz="4" w:space="0" w:color="auto"/>
            </w:tcBorders>
            <w:shd w:val="clear" w:color="auto" w:fill="auto"/>
            <w:noWrap/>
            <w:vAlign w:val="center"/>
            <w:hideMark/>
          </w:tcPr>
          <w:p w14:paraId="4C5E1AE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20,18</w:t>
            </w:r>
          </w:p>
        </w:tc>
        <w:tc>
          <w:tcPr>
            <w:tcW w:w="851" w:type="dxa"/>
            <w:tcBorders>
              <w:top w:val="nil"/>
              <w:left w:val="nil"/>
              <w:bottom w:val="single" w:sz="4" w:space="0" w:color="auto"/>
              <w:right w:val="single" w:sz="4" w:space="0" w:color="auto"/>
            </w:tcBorders>
            <w:shd w:val="clear" w:color="auto" w:fill="auto"/>
            <w:noWrap/>
            <w:vAlign w:val="center"/>
            <w:hideMark/>
          </w:tcPr>
          <w:p w14:paraId="513A8D4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4E4B68B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3DFDE31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FFEC22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7B6C0EB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7B7E530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38453D9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5358AD49"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VA</w:t>
            </w:r>
          </w:p>
        </w:tc>
        <w:tc>
          <w:tcPr>
            <w:tcW w:w="1404" w:type="dxa"/>
            <w:tcBorders>
              <w:top w:val="nil"/>
              <w:left w:val="nil"/>
              <w:bottom w:val="single" w:sz="4" w:space="0" w:color="auto"/>
              <w:right w:val="single" w:sz="4" w:space="0" w:color="auto"/>
            </w:tcBorders>
            <w:shd w:val="clear" w:color="auto" w:fill="auto"/>
            <w:noWrap/>
            <w:vAlign w:val="center"/>
            <w:hideMark/>
          </w:tcPr>
          <w:p w14:paraId="0BFCA4C9"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759C48E8"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20A99808"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253A4040"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46BFACD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4255B86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Mengeluarkan cetakan pasir pada cetakan</w:t>
            </w:r>
          </w:p>
        </w:tc>
        <w:tc>
          <w:tcPr>
            <w:tcW w:w="865" w:type="dxa"/>
            <w:tcBorders>
              <w:top w:val="nil"/>
              <w:left w:val="nil"/>
              <w:bottom w:val="single" w:sz="4" w:space="0" w:color="auto"/>
              <w:right w:val="single" w:sz="4" w:space="0" w:color="auto"/>
            </w:tcBorders>
            <w:shd w:val="clear" w:color="auto" w:fill="auto"/>
            <w:noWrap/>
            <w:vAlign w:val="center"/>
            <w:hideMark/>
          </w:tcPr>
          <w:p w14:paraId="6D8FFF2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2,83</w:t>
            </w:r>
          </w:p>
        </w:tc>
        <w:tc>
          <w:tcPr>
            <w:tcW w:w="851" w:type="dxa"/>
            <w:tcBorders>
              <w:top w:val="nil"/>
              <w:left w:val="nil"/>
              <w:bottom w:val="single" w:sz="4" w:space="0" w:color="auto"/>
              <w:right w:val="single" w:sz="4" w:space="0" w:color="auto"/>
            </w:tcBorders>
            <w:shd w:val="clear" w:color="auto" w:fill="auto"/>
            <w:noWrap/>
            <w:vAlign w:val="center"/>
            <w:hideMark/>
          </w:tcPr>
          <w:p w14:paraId="483CCD7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5FA42F8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38BFC58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008A49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569E9CE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1DF538C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639030B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2DA9B113"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61FB0283"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7F9DC449"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07A5ED03"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038241F8"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37296B3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4B02BF3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cetakan pasir ke area </w:t>
            </w:r>
            <w:r w:rsidRPr="00467FD2">
              <w:rPr>
                <w:rFonts w:eastAsia="Times New Roman" w:cs="Times New Roman"/>
                <w:i/>
                <w:iCs/>
                <w:color w:val="000000"/>
                <w:sz w:val="22"/>
                <w:lang w:val="id-ID" w:eastAsia="id-ID"/>
              </w:rPr>
              <w:t>molding head casing</w:t>
            </w:r>
          </w:p>
        </w:tc>
        <w:tc>
          <w:tcPr>
            <w:tcW w:w="865" w:type="dxa"/>
            <w:tcBorders>
              <w:top w:val="nil"/>
              <w:left w:val="nil"/>
              <w:bottom w:val="single" w:sz="4" w:space="0" w:color="auto"/>
              <w:right w:val="single" w:sz="4" w:space="0" w:color="auto"/>
            </w:tcBorders>
            <w:shd w:val="clear" w:color="auto" w:fill="auto"/>
            <w:noWrap/>
            <w:vAlign w:val="center"/>
            <w:hideMark/>
          </w:tcPr>
          <w:p w14:paraId="436EC7E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31,6</w:t>
            </w:r>
          </w:p>
        </w:tc>
        <w:tc>
          <w:tcPr>
            <w:tcW w:w="851" w:type="dxa"/>
            <w:tcBorders>
              <w:top w:val="nil"/>
              <w:left w:val="nil"/>
              <w:bottom w:val="single" w:sz="4" w:space="0" w:color="auto"/>
              <w:right w:val="single" w:sz="4" w:space="0" w:color="auto"/>
            </w:tcBorders>
            <w:shd w:val="clear" w:color="auto" w:fill="auto"/>
            <w:noWrap/>
            <w:vAlign w:val="center"/>
            <w:hideMark/>
          </w:tcPr>
          <w:p w14:paraId="0BF876E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w:t>
            </w:r>
          </w:p>
        </w:tc>
        <w:tc>
          <w:tcPr>
            <w:tcW w:w="999" w:type="dxa"/>
            <w:tcBorders>
              <w:top w:val="nil"/>
              <w:left w:val="nil"/>
              <w:bottom w:val="single" w:sz="4" w:space="0" w:color="auto"/>
              <w:right w:val="single" w:sz="4" w:space="0" w:color="auto"/>
            </w:tcBorders>
            <w:shd w:val="clear" w:color="auto" w:fill="auto"/>
            <w:noWrap/>
            <w:vAlign w:val="center"/>
            <w:hideMark/>
          </w:tcPr>
          <w:p w14:paraId="55F5A73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4C1E125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38B2C0D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3C9CD02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66EA05B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3AE9208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1C90E076"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7CFFE269"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Transportation</w:t>
            </w:r>
          </w:p>
        </w:tc>
      </w:tr>
      <w:tr w:rsidR="00467FD2" w:rsidRPr="00467FD2" w14:paraId="594B689D" w14:textId="77777777" w:rsidTr="00467FD2">
        <w:trPr>
          <w:trHeight w:val="300"/>
        </w:trPr>
        <w:tc>
          <w:tcPr>
            <w:tcW w:w="4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80255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lastRenderedPageBreak/>
              <w:t>3</w:t>
            </w:r>
          </w:p>
        </w:tc>
        <w:tc>
          <w:tcPr>
            <w:tcW w:w="1319" w:type="dxa"/>
            <w:vMerge w:val="restart"/>
            <w:tcBorders>
              <w:top w:val="nil"/>
              <w:left w:val="single" w:sz="4" w:space="0" w:color="auto"/>
              <w:bottom w:val="single" w:sz="4" w:space="0" w:color="auto"/>
              <w:right w:val="single" w:sz="4" w:space="0" w:color="auto"/>
            </w:tcBorders>
            <w:shd w:val="clear" w:color="auto" w:fill="auto"/>
            <w:vAlign w:val="center"/>
            <w:hideMark/>
          </w:tcPr>
          <w:p w14:paraId="69249DE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Pembuatan </w:t>
            </w:r>
            <w:r w:rsidRPr="00467FD2">
              <w:rPr>
                <w:rFonts w:eastAsia="Times New Roman" w:cs="Times New Roman"/>
                <w:i/>
                <w:iCs/>
                <w:color w:val="000000"/>
                <w:sz w:val="22"/>
                <w:lang w:val="id-ID" w:eastAsia="id-ID"/>
              </w:rPr>
              <w:t>core</w:t>
            </w:r>
            <w:r w:rsidRPr="00467FD2">
              <w:rPr>
                <w:rFonts w:eastAsia="Times New Roman" w:cs="Times New Roman"/>
                <w:color w:val="000000"/>
                <w:sz w:val="22"/>
                <w:lang w:val="id-ID" w:eastAsia="id-ID"/>
              </w:rPr>
              <w:t xml:space="preserve"> </w:t>
            </w:r>
            <w:r w:rsidRPr="00467FD2">
              <w:rPr>
                <w:rFonts w:eastAsia="Times New Roman" w:cs="Times New Roman"/>
                <w:i/>
                <w:iCs/>
                <w:color w:val="000000"/>
                <w:sz w:val="22"/>
                <w:lang w:val="id-ID" w:eastAsia="id-ID"/>
              </w:rPr>
              <w:t>body casing</w:t>
            </w:r>
          </w:p>
        </w:tc>
        <w:tc>
          <w:tcPr>
            <w:tcW w:w="1728" w:type="dxa"/>
            <w:vMerge w:val="restart"/>
            <w:tcBorders>
              <w:top w:val="nil"/>
              <w:left w:val="single" w:sz="4" w:space="0" w:color="auto"/>
              <w:bottom w:val="single" w:sz="4" w:space="0" w:color="auto"/>
              <w:right w:val="single" w:sz="4" w:space="0" w:color="auto"/>
            </w:tcBorders>
            <w:shd w:val="clear" w:color="auto" w:fill="auto"/>
            <w:vAlign w:val="center"/>
            <w:hideMark/>
          </w:tcPr>
          <w:p w14:paraId="3CCB262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w:t>
            </w:r>
            <w:r w:rsidRPr="00467FD2">
              <w:rPr>
                <w:rFonts w:eastAsia="Times New Roman" w:cs="Times New Roman"/>
                <w:i/>
                <w:iCs/>
                <w:color w:val="000000"/>
                <w:sz w:val="22"/>
                <w:lang w:val="id-ID" w:eastAsia="id-ID"/>
              </w:rPr>
              <w:t>core</w:t>
            </w:r>
            <w:r w:rsidRPr="00467FD2">
              <w:rPr>
                <w:rFonts w:eastAsia="Times New Roman" w:cs="Times New Roman"/>
                <w:color w:val="000000"/>
                <w:sz w:val="22"/>
                <w:lang w:val="id-ID" w:eastAsia="id-ID"/>
              </w:rPr>
              <w:t xml:space="preserve"> </w:t>
            </w:r>
            <w:r w:rsidRPr="00467FD2">
              <w:rPr>
                <w:rFonts w:eastAsia="Times New Roman" w:cs="Times New Roman"/>
                <w:i/>
                <w:iCs/>
                <w:color w:val="000000"/>
                <w:sz w:val="22"/>
                <w:lang w:val="id-ID" w:eastAsia="id-ID"/>
              </w:rPr>
              <w:t>body casing</w:t>
            </w:r>
          </w:p>
        </w:tc>
        <w:tc>
          <w:tcPr>
            <w:tcW w:w="2406" w:type="dxa"/>
            <w:tcBorders>
              <w:top w:val="nil"/>
              <w:left w:val="nil"/>
              <w:bottom w:val="single" w:sz="4" w:space="0" w:color="auto"/>
              <w:right w:val="single" w:sz="4" w:space="0" w:color="auto"/>
            </w:tcBorders>
            <w:shd w:val="clear" w:color="auto" w:fill="auto"/>
            <w:vAlign w:val="center"/>
            <w:hideMark/>
          </w:tcPr>
          <w:p w14:paraId="588266B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Menyalakan alat cetak</w:t>
            </w:r>
          </w:p>
        </w:tc>
        <w:tc>
          <w:tcPr>
            <w:tcW w:w="865" w:type="dxa"/>
            <w:tcBorders>
              <w:top w:val="nil"/>
              <w:left w:val="nil"/>
              <w:bottom w:val="single" w:sz="4" w:space="0" w:color="auto"/>
              <w:right w:val="single" w:sz="4" w:space="0" w:color="auto"/>
            </w:tcBorders>
            <w:shd w:val="clear" w:color="auto" w:fill="auto"/>
            <w:noWrap/>
            <w:vAlign w:val="center"/>
            <w:hideMark/>
          </w:tcPr>
          <w:p w14:paraId="1DABC3E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2,15</w:t>
            </w:r>
          </w:p>
        </w:tc>
        <w:tc>
          <w:tcPr>
            <w:tcW w:w="851" w:type="dxa"/>
            <w:tcBorders>
              <w:top w:val="nil"/>
              <w:left w:val="nil"/>
              <w:bottom w:val="single" w:sz="4" w:space="0" w:color="auto"/>
              <w:right w:val="single" w:sz="4" w:space="0" w:color="auto"/>
            </w:tcBorders>
            <w:shd w:val="clear" w:color="auto" w:fill="auto"/>
            <w:noWrap/>
            <w:vAlign w:val="center"/>
            <w:hideMark/>
          </w:tcPr>
          <w:p w14:paraId="6186BEE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0956327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4ADA6F1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8E5D01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636C649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505C8A3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093030A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18C694F7"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154D809B"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58A54681"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3CF9329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3F179A3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0784CA8A"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0C5AC25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Memasukkan pasir silika pada cetakan</w:t>
            </w:r>
          </w:p>
        </w:tc>
        <w:tc>
          <w:tcPr>
            <w:tcW w:w="865" w:type="dxa"/>
            <w:tcBorders>
              <w:top w:val="nil"/>
              <w:left w:val="nil"/>
              <w:bottom w:val="single" w:sz="4" w:space="0" w:color="auto"/>
              <w:right w:val="single" w:sz="4" w:space="0" w:color="auto"/>
            </w:tcBorders>
            <w:shd w:val="clear" w:color="auto" w:fill="auto"/>
            <w:noWrap/>
            <w:vAlign w:val="center"/>
            <w:hideMark/>
          </w:tcPr>
          <w:p w14:paraId="10DE2B8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6,85</w:t>
            </w:r>
          </w:p>
        </w:tc>
        <w:tc>
          <w:tcPr>
            <w:tcW w:w="851" w:type="dxa"/>
            <w:tcBorders>
              <w:top w:val="nil"/>
              <w:left w:val="nil"/>
              <w:bottom w:val="single" w:sz="4" w:space="0" w:color="auto"/>
              <w:right w:val="single" w:sz="4" w:space="0" w:color="auto"/>
            </w:tcBorders>
            <w:shd w:val="clear" w:color="auto" w:fill="auto"/>
            <w:noWrap/>
            <w:vAlign w:val="center"/>
            <w:hideMark/>
          </w:tcPr>
          <w:p w14:paraId="3639463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4E479A3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2BF377C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6472B0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634A1FD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2DB4E18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0F3C26F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11AFE3C5"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23C1B0B8"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0AEC4DEC" w14:textId="77777777" w:rsidTr="00467FD2">
        <w:trPr>
          <w:trHeight w:val="300"/>
        </w:trPr>
        <w:tc>
          <w:tcPr>
            <w:tcW w:w="481" w:type="dxa"/>
            <w:vMerge/>
            <w:tcBorders>
              <w:top w:val="nil"/>
              <w:left w:val="single" w:sz="4" w:space="0" w:color="auto"/>
              <w:bottom w:val="single" w:sz="4" w:space="0" w:color="000000"/>
              <w:right w:val="single" w:sz="4" w:space="0" w:color="auto"/>
            </w:tcBorders>
            <w:vAlign w:val="center"/>
            <w:hideMark/>
          </w:tcPr>
          <w:p w14:paraId="578E9D87"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153E15A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09D1070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33065D5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Memanaskan pasir silika</w:t>
            </w:r>
          </w:p>
        </w:tc>
        <w:tc>
          <w:tcPr>
            <w:tcW w:w="865" w:type="dxa"/>
            <w:tcBorders>
              <w:top w:val="nil"/>
              <w:left w:val="nil"/>
              <w:bottom w:val="single" w:sz="4" w:space="0" w:color="auto"/>
              <w:right w:val="single" w:sz="4" w:space="0" w:color="auto"/>
            </w:tcBorders>
            <w:shd w:val="clear" w:color="auto" w:fill="auto"/>
            <w:noWrap/>
            <w:vAlign w:val="center"/>
            <w:hideMark/>
          </w:tcPr>
          <w:p w14:paraId="1637EAB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25,74</w:t>
            </w:r>
          </w:p>
        </w:tc>
        <w:tc>
          <w:tcPr>
            <w:tcW w:w="851" w:type="dxa"/>
            <w:tcBorders>
              <w:top w:val="nil"/>
              <w:left w:val="nil"/>
              <w:bottom w:val="single" w:sz="4" w:space="0" w:color="auto"/>
              <w:right w:val="single" w:sz="4" w:space="0" w:color="auto"/>
            </w:tcBorders>
            <w:shd w:val="clear" w:color="auto" w:fill="auto"/>
            <w:noWrap/>
            <w:vAlign w:val="center"/>
            <w:hideMark/>
          </w:tcPr>
          <w:p w14:paraId="7A34179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3B7AD78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72AB025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585116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7CF981F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0AFAFF7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5A27A7C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3E5CBA43"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VA</w:t>
            </w:r>
          </w:p>
        </w:tc>
        <w:tc>
          <w:tcPr>
            <w:tcW w:w="1404" w:type="dxa"/>
            <w:tcBorders>
              <w:top w:val="nil"/>
              <w:left w:val="nil"/>
              <w:bottom w:val="single" w:sz="4" w:space="0" w:color="auto"/>
              <w:right w:val="single" w:sz="4" w:space="0" w:color="auto"/>
            </w:tcBorders>
            <w:shd w:val="clear" w:color="auto" w:fill="auto"/>
            <w:noWrap/>
            <w:vAlign w:val="center"/>
            <w:hideMark/>
          </w:tcPr>
          <w:p w14:paraId="066279EE"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492A8588"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2675FB87"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173F24A4"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6C6D5CB3"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3A8A36E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Mengeluarkan cetakan pasir pada cetakan</w:t>
            </w:r>
          </w:p>
        </w:tc>
        <w:tc>
          <w:tcPr>
            <w:tcW w:w="865" w:type="dxa"/>
            <w:tcBorders>
              <w:top w:val="nil"/>
              <w:left w:val="nil"/>
              <w:bottom w:val="single" w:sz="4" w:space="0" w:color="auto"/>
              <w:right w:val="single" w:sz="4" w:space="0" w:color="auto"/>
            </w:tcBorders>
            <w:shd w:val="clear" w:color="auto" w:fill="auto"/>
            <w:noWrap/>
            <w:vAlign w:val="center"/>
            <w:hideMark/>
          </w:tcPr>
          <w:p w14:paraId="63697A7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3,12</w:t>
            </w:r>
          </w:p>
        </w:tc>
        <w:tc>
          <w:tcPr>
            <w:tcW w:w="851" w:type="dxa"/>
            <w:tcBorders>
              <w:top w:val="nil"/>
              <w:left w:val="nil"/>
              <w:bottom w:val="single" w:sz="4" w:space="0" w:color="auto"/>
              <w:right w:val="single" w:sz="4" w:space="0" w:color="auto"/>
            </w:tcBorders>
            <w:shd w:val="clear" w:color="auto" w:fill="auto"/>
            <w:noWrap/>
            <w:vAlign w:val="center"/>
            <w:hideMark/>
          </w:tcPr>
          <w:p w14:paraId="608BD75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6FD0C93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37C548E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68AD00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365AD3D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557E97C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7491ACF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13A593B8"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5220A36E"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68921266"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7F5192B0"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7775536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6B0EBFE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2FE6225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cetakan pasir ke area </w:t>
            </w:r>
            <w:r w:rsidRPr="00467FD2">
              <w:rPr>
                <w:rFonts w:eastAsia="Times New Roman" w:cs="Times New Roman"/>
                <w:i/>
                <w:iCs/>
                <w:color w:val="000000"/>
                <w:sz w:val="22"/>
                <w:lang w:val="id-ID" w:eastAsia="id-ID"/>
              </w:rPr>
              <w:t>molding body casing</w:t>
            </w:r>
          </w:p>
        </w:tc>
        <w:tc>
          <w:tcPr>
            <w:tcW w:w="865" w:type="dxa"/>
            <w:tcBorders>
              <w:top w:val="nil"/>
              <w:left w:val="nil"/>
              <w:bottom w:val="single" w:sz="4" w:space="0" w:color="auto"/>
              <w:right w:val="single" w:sz="4" w:space="0" w:color="auto"/>
            </w:tcBorders>
            <w:shd w:val="clear" w:color="auto" w:fill="auto"/>
            <w:noWrap/>
            <w:vAlign w:val="center"/>
            <w:hideMark/>
          </w:tcPr>
          <w:p w14:paraId="2AC060D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32,7</w:t>
            </w:r>
          </w:p>
        </w:tc>
        <w:tc>
          <w:tcPr>
            <w:tcW w:w="851" w:type="dxa"/>
            <w:tcBorders>
              <w:top w:val="nil"/>
              <w:left w:val="nil"/>
              <w:bottom w:val="single" w:sz="4" w:space="0" w:color="auto"/>
              <w:right w:val="single" w:sz="4" w:space="0" w:color="auto"/>
            </w:tcBorders>
            <w:shd w:val="clear" w:color="auto" w:fill="auto"/>
            <w:noWrap/>
            <w:vAlign w:val="center"/>
            <w:hideMark/>
          </w:tcPr>
          <w:p w14:paraId="314ED30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w:t>
            </w:r>
          </w:p>
        </w:tc>
        <w:tc>
          <w:tcPr>
            <w:tcW w:w="999" w:type="dxa"/>
            <w:tcBorders>
              <w:top w:val="nil"/>
              <w:left w:val="nil"/>
              <w:bottom w:val="single" w:sz="4" w:space="0" w:color="auto"/>
              <w:right w:val="single" w:sz="4" w:space="0" w:color="auto"/>
            </w:tcBorders>
            <w:shd w:val="clear" w:color="auto" w:fill="auto"/>
            <w:noWrap/>
            <w:vAlign w:val="center"/>
            <w:hideMark/>
          </w:tcPr>
          <w:p w14:paraId="380331C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6D995E8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2FCC6CE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507BEB7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3D04D12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7CD8A35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1DFF99E6"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71BFDD1A"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Transportation</w:t>
            </w:r>
          </w:p>
        </w:tc>
      </w:tr>
      <w:tr w:rsidR="00467FD2" w:rsidRPr="00467FD2" w14:paraId="24370CD0" w14:textId="77777777" w:rsidTr="00467FD2">
        <w:trPr>
          <w:trHeight w:val="600"/>
        </w:trPr>
        <w:tc>
          <w:tcPr>
            <w:tcW w:w="4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D8B8E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w:t>
            </w:r>
          </w:p>
        </w:tc>
        <w:tc>
          <w:tcPr>
            <w:tcW w:w="1319" w:type="dxa"/>
            <w:vMerge w:val="restart"/>
            <w:tcBorders>
              <w:top w:val="nil"/>
              <w:left w:val="single" w:sz="4" w:space="0" w:color="auto"/>
              <w:bottom w:val="single" w:sz="4" w:space="0" w:color="auto"/>
              <w:right w:val="single" w:sz="4" w:space="0" w:color="auto"/>
            </w:tcBorders>
            <w:shd w:val="clear" w:color="auto" w:fill="auto"/>
            <w:vAlign w:val="center"/>
            <w:hideMark/>
          </w:tcPr>
          <w:p w14:paraId="03398A2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Proses </w:t>
            </w:r>
            <w:r w:rsidRPr="00467FD2">
              <w:rPr>
                <w:rFonts w:eastAsia="Times New Roman" w:cs="Times New Roman"/>
                <w:i/>
                <w:iCs/>
                <w:color w:val="000000"/>
                <w:sz w:val="22"/>
                <w:lang w:val="id-ID" w:eastAsia="id-ID"/>
              </w:rPr>
              <w:t>furnace head casing</w:t>
            </w:r>
          </w:p>
        </w:tc>
        <w:tc>
          <w:tcPr>
            <w:tcW w:w="172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768C2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w:t>
            </w:r>
            <w:r w:rsidRPr="00467FD2">
              <w:rPr>
                <w:rFonts w:eastAsia="Times New Roman" w:cs="Times New Roman"/>
                <w:i/>
                <w:iCs/>
                <w:color w:val="000000"/>
                <w:sz w:val="22"/>
                <w:lang w:val="id-ID" w:eastAsia="id-ID"/>
              </w:rPr>
              <w:t>furnace head casing</w:t>
            </w:r>
          </w:p>
        </w:tc>
        <w:tc>
          <w:tcPr>
            <w:tcW w:w="2406" w:type="dxa"/>
            <w:tcBorders>
              <w:top w:val="nil"/>
              <w:left w:val="nil"/>
              <w:bottom w:val="single" w:sz="4" w:space="0" w:color="auto"/>
              <w:right w:val="single" w:sz="4" w:space="0" w:color="auto"/>
            </w:tcBorders>
            <w:shd w:val="clear" w:color="auto" w:fill="auto"/>
            <w:vAlign w:val="center"/>
            <w:hideMark/>
          </w:tcPr>
          <w:p w14:paraId="4BECA48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Memasukkan bahan bakar ( oli ) kedalam tungku </w:t>
            </w:r>
          </w:p>
        </w:tc>
        <w:tc>
          <w:tcPr>
            <w:tcW w:w="865" w:type="dxa"/>
            <w:tcBorders>
              <w:top w:val="nil"/>
              <w:left w:val="nil"/>
              <w:bottom w:val="single" w:sz="4" w:space="0" w:color="auto"/>
              <w:right w:val="single" w:sz="4" w:space="0" w:color="auto"/>
            </w:tcBorders>
            <w:shd w:val="clear" w:color="auto" w:fill="auto"/>
            <w:noWrap/>
            <w:vAlign w:val="center"/>
            <w:hideMark/>
          </w:tcPr>
          <w:p w14:paraId="50704AB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27,31</w:t>
            </w:r>
          </w:p>
        </w:tc>
        <w:tc>
          <w:tcPr>
            <w:tcW w:w="851" w:type="dxa"/>
            <w:tcBorders>
              <w:top w:val="nil"/>
              <w:left w:val="nil"/>
              <w:bottom w:val="single" w:sz="4" w:space="0" w:color="auto"/>
              <w:right w:val="single" w:sz="4" w:space="0" w:color="auto"/>
            </w:tcBorders>
            <w:shd w:val="clear" w:color="auto" w:fill="auto"/>
            <w:noWrap/>
            <w:vAlign w:val="center"/>
            <w:hideMark/>
          </w:tcPr>
          <w:p w14:paraId="7EEE7A5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1DD80FC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56" w:type="dxa"/>
            <w:tcBorders>
              <w:top w:val="nil"/>
              <w:left w:val="nil"/>
              <w:bottom w:val="single" w:sz="4" w:space="0" w:color="auto"/>
              <w:right w:val="single" w:sz="4" w:space="0" w:color="auto"/>
            </w:tcBorders>
            <w:shd w:val="clear" w:color="000000" w:fill="000000"/>
            <w:noWrap/>
            <w:vAlign w:val="center"/>
            <w:hideMark/>
          </w:tcPr>
          <w:p w14:paraId="04E1492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51BF9E6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3F2BC0D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0C91A42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4A53B19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07D152B1"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045DF971"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661D5990" w14:textId="77777777" w:rsidTr="00467FD2">
        <w:trPr>
          <w:trHeight w:val="300"/>
        </w:trPr>
        <w:tc>
          <w:tcPr>
            <w:tcW w:w="481" w:type="dxa"/>
            <w:vMerge/>
            <w:tcBorders>
              <w:top w:val="nil"/>
              <w:left w:val="single" w:sz="4" w:space="0" w:color="auto"/>
              <w:bottom w:val="single" w:sz="4" w:space="0" w:color="000000"/>
              <w:right w:val="single" w:sz="4" w:space="0" w:color="auto"/>
            </w:tcBorders>
            <w:vAlign w:val="center"/>
            <w:hideMark/>
          </w:tcPr>
          <w:p w14:paraId="6EF35A3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08D88A8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76465C63"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045346E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Menyalakan api pada tungku</w:t>
            </w:r>
          </w:p>
        </w:tc>
        <w:tc>
          <w:tcPr>
            <w:tcW w:w="865" w:type="dxa"/>
            <w:tcBorders>
              <w:top w:val="nil"/>
              <w:left w:val="nil"/>
              <w:bottom w:val="single" w:sz="4" w:space="0" w:color="auto"/>
              <w:right w:val="single" w:sz="4" w:space="0" w:color="auto"/>
            </w:tcBorders>
            <w:shd w:val="clear" w:color="auto" w:fill="auto"/>
            <w:noWrap/>
            <w:vAlign w:val="center"/>
            <w:hideMark/>
          </w:tcPr>
          <w:p w14:paraId="09D3554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3,72</w:t>
            </w:r>
          </w:p>
        </w:tc>
        <w:tc>
          <w:tcPr>
            <w:tcW w:w="851" w:type="dxa"/>
            <w:tcBorders>
              <w:top w:val="nil"/>
              <w:left w:val="nil"/>
              <w:bottom w:val="single" w:sz="4" w:space="0" w:color="auto"/>
              <w:right w:val="single" w:sz="4" w:space="0" w:color="auto"/>
            </w:tcBorders>
            <w:shd w:val="clear" w:color="auto" w:fill="auto"/>
            <w:noWrap/>
            <w:vAlign w:val="center"/>
            <w:hideMark/>
          </w:tcPr>
          <w:p w14:paraId="0B7C0E7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3144AEF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56" w:type="dxa"/>
            <w:tcBorders>
              <w:top w:val="nil"/>
              <w:left w:val="nil"/>
              <w:bottom w:val="single" w:sz="4" w:space="0" w:color="auto"/>
              <w:right w:val="single" w:sz="4" w:space="0" w:color="auto"/>
            </w:tcBorders>
            <w:shd w:val="clear" w:color="000000" w:fill="000000"/>
            <w:noWrap/>
            <w:vAlign w:val="center"/>
            <w:hideMark/>
          </w:tcPr>
          <w:p w14:paraId="32FA417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5ADF0A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3CF63DF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4DB4EE6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312A909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48F94938"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1E7ABFD0"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70A3AB37"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0F01E2B3"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5662AA64"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222FB577"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1B5168B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Menunggu pemanasan bahan bakar</w:t>
            </w:r>
          </w:p>
        </w:tc>
        <w:tc>
          <w:tcPr>
            <w:tcW w:w="865" w:type="dxa"/>
            <w:tcBorders>
              <w:top w:val="nil"/>
              <w:left w:val="nil"/>
              <w:bottom w:val="single" w:sz="4" w:space="0" w:color="auto"/>
              <w:right w:val="single" w:sz="4" w:space="0" w:color="auto"/>
            </w:tcBorders>
            <w:shd w:val="clear" w:color="auto" w:fill="auto"/>
            <w:noWrap/>
            <w:vAlign w:val="center"/>
            <w:hideMark/>
          </w:tcPr>
          <w:p w14:paraId="1D2B80E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3618,67</w:t>
            </w:r>
          </w:p>
        </w:tc>
        <w:tc>
          <w:tcPr>
            <w:tcW w:w="851" w:type="dxa"/>
            <w:tcBorders>
              <w:top w:val="nil"/>
              <w:left w:val="nil"/>
              <w:bottom w:val="single" w:sz="4" w:space="0" w:color="auto"/>
              <w:right w:val="single" w:sz="4" w:space="0" w:color="auto"/>
            </w:tcBorders>
            <w:shd w:val="clear" w:color="auto" w:fill="auto"/>
            <w:noWrap/>
            <w:vAlign w:val="center"/>
            <w:hideMark/>
          </w:tcPr>
          <w:p w14:paraId="28FC4BB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71F1C81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56" w:type="dxa"/>
            <w:tcBorders>
              <w:top w:val="nil"/>
              <w:left w:val="nil"/>
              <w:bottom w:val="single" w:sz="4" w:space="0" w:color="auto"/>
              <w:right w:val="single" w:sz="4" w:space="0" w:color="auto"/>
            </w:tcBorders>
            <w:shd w:val="clear" w:color="000000" w:fill="FFFFFF"/>
            <w:noWrap/>
            <w:vAlign w:val="center"/>
            <w:hideMark/>
          </w:tcPr>
          <w:p w14:paraId="6395993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D2450E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7540EAB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567A244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000000" w:fill="000000"/>
            <w:noWrap/>
            <w:vAlign w:val="center"/>
            <w:hideMark/>
          </w:tcPr>
          <w:p w14:paraId="26CFC7D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0C322E1E"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NVA</w:t>
            </w:r>
          </w:p>
        </w:tc>
        <w:tc>
          <w:tcPr>
            <w:tcW w:w="1404" w:type="dxa"/>
            <w:tcBorders>
              <w:top w:val="nil"/>
              <w:left w:val="nil"/>
              <w:bottom w:val="single" w:sz="4" w:space="0" w:color="auto"/>
              <w:right w:val="single" w:sz="4" w:space="0" w:color="auto"/>
            </w:tcBorders>
            <w:shd w:val="clear" w:color="auto" w:fill="auto"/>
            <w:noWrap/>
            <w:vAlign w:val="center"/>
            <w:hideMark/>
          </w:tcPr>
          <w:p w14:paraId="7C1FF269"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Waiting</w:t>
            </w:r>
          </w:p>
        </w:tc>
      </w:tr>
      <w:tr w:rsidR="00467FD2" w:rsidRPr="00467FD2" w14:paraId="17028543"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51EC4D99"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7169C0B8"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0113406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nil"/>
              <w:right w:val="nil"/>
            </w:tcBorders>
            <w:shd w:val="clear" w:color="auto" w:fill="auto"/>
            <w:vAlign w:val="center"/>
            <w:hideMark/>
          </w:tcPr>
          <w:p w14:paraId="5A9A056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Memasukkan kuningan pada tungku</w:t>
            </w:r>
          </w:p>
        </w:tc>
        <w:tc>
          <w:tcPr>
            <w:tcW w:w="865" w:type="dxa"/>
            <w:tcBorders>
              <w:top w:val="nil"/>
              <w:left w:val="single" w:sz="4" w:space="0" w:color="auto"/>
              <w:bottom w:val="nil"/>
              <w:right w:val="single" w:sz="4" w:space="0" w:color="auto"/>
            </w:tcBorders>
            <w:shd w:val="clear" w:color="auto" w:fill="auto"/>
            <w:noWrap/>
            <w:vAlign w:val="center"/>
            <w:hideMark/>
          </w:tcPr>
          <w:p w14:paraId="61CD5E4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11,34</w:t>
            </w:r>
          </w:p>
        </w:tc>
        <w:tc>
          <w:tcPr>
            <w:tcW w:w="851" w:type="dxa"/>
            <w:tcBorders>
              <w:top w:val="nil"/>
              <w:left w:val="nil"/>
              <w:bottom w:val="single" w:sz="4" w:space="0" w:color="auto"/>
              <w:right w:val="single" w:sz="4" w:space="0" w:color="auto"/>
            </w:tcBorders>
            <w:shd w:val="clear" w:color="auto" w:fill="auto"/>
            <w:noWrap/>
            <w:vAlign w:val="center"/>
            <w:hideMark/>
          </w:tcPr>
          <w:p w14:paraId="1EA6179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64E3E13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56" w:type="dxa"/>
            <w:tcBorders>
              <w:top w:val="nil"/>
              <w:left w:val="nil"/>
              <w:bottom w:val="single" w:sz="4" w:space="0" w:color="auto"/>
              <w:right w:val="single" w:sz="4" w:space="0" w:color="auto"/>
            </w:tcBorders>
            <w:shd w:val="clear" w:color="000000" w:fill="000000"/>
            <w:noWrap/>
            <w:vAlign w:val="center"/>
            <w:hideMark/>
          </w:tcPr>
          <w:p w14:paraId="15448B6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1A572C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4331B74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6551F1D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13B7CDD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0D60EAA2"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5A15F26F"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21557027" w14:textId="77777777" w:rsidTr="00467FD2">
        <w:trPr>
          <w:trHeight w:val="900"/>
        </w:trPr>
        <w:tc>
          <w:tcPr>
            <w:tcW w:w="481" w:type="dxa"/>
            <w:vMerge/>
            <w:tcBorders>
              <w:top w:val="nil"/>
              <w:left w:val="single" w:sz="4" w:space="0" w:color="auto"/>
              <w:bottom w:val="single" w:sz="4" w:space="0" w:color="000000"/>
              <w:right w:val="single" w:sz="4" w:space="0" w:color="auto"/>
            </w:tcBorders>
            <w:vAlign w:val="center"/>
            <w:hideMark/>
          </w:tcPr>
          <w:p w14:paraId="56BF154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7B9F6E79"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2E5E0E9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single" w:sz="4" w:space="0" w:color="auto"/>
              <w:left w:val="nil"/>
              <w:bottom w:val="single" w:sz="4" w:space="0" w:color="auto"/>
              <w:right w:val="single" w:sz="4" w:space="0" w:color="auto"/>
            </w:tcBorders>
            <w:shd w:val="clear" w:color="auto" w:fill="auto"/>
            <w:vAlign w:val="center"/>
            <w:hideMark/>
          </w:tcPr>
          <w:p w14:paraId="6961BF3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Peleburan bahan baku pembuatan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 kuningan )</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14:paraId="65F0B7E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7235,45</w:t>
            </w:r>
          </w:p>
        </w:tc>
        <w:tc>
          <w:tcPr>
            <w:tcW w:w="851" w:type="dxa"/>
            <w:tcBorders>
              <w:top w:val="nil"/>
              <w:left w:val="nil"/>
              <w:bottom w:val="single" w:sz="4" w:space="0" w:color="auto"/>
              <w:right w:val="single" w:sz="4" w:space="0" w:color="auto"/>
            </w:tcBorders>
            <w:shd w:val="clear" w:color="auto" w:fill="auto"/>
            <w:noWrap/>
            <w:vAlign w:val="center"/>
            <w:hideMark/>
          </w:tcPr>
          <w:p w14:paraId="5ECD0C5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7B5F282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56" w:type="dxa"/>
            <w:tcBorders>
              <w:top w:val="nil"/>
              <w:left w:val="nil"/>
              <w:bottom w:val="single" w:sz="4" w:space="0" w:color="auto"/>
              <w:right w:val="single" w:sz="4" w:space="0" w:color="auto"/>
            </w:tcBorders>
            <w:shd w:val="clear" w:color="000000" w:fill="000000"/>
            <w:noWrap/>
            <w:vAlign w:val="center"/>
            <w:hideMark/>
          </w:tcPr>
          <w:p w14:paraId="0C93D24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DF7E37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49DDF9A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63BEBEE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27AE71D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6A5241B5"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VA</w:t>
            </w:r>
          </w:p>
        </w:tc>
        <w:tc>
          <w:tcPr>
            <w:tcW w:w="1404" w:type="dxa"/>
            <w:tcBorders>
              <w:top w:val="nil"/>
              <w:left w:val="nil"/>
              <w:bottom w:val="single" w:sz="4" w:space="0" w:color="auto"/>
              <w:right w:val="single" w:sz="4" w:space="0" w:color="auto"/>
            </w:tcBorders>
            <w:shd w:val="clear" w:color="auto" w:fill="auto"/>
            <w:noWrap/>
            <w:vAlign w:val="center"/>
            <w:hideMark/>
          </w:tcPr>
          <w:p w14:paraId="70AFBF93"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42FC1D32"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65BC447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029C2B5B"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3C38018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4B9F45C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Memindahkan cairan kuningan</w:t>
            </w:r>
            <w:r w:rsidRPr="00467FD2">
              <w:rPr>
                <w:rFonts w:eastAsia="Times New Roman" w:cs="Times New Roman"/>
                <w:i/>
                <w:iCs/>
                <w:color w:val="000000"/>
                <w:sz w:val="22"/>
                <w:lang w:val="id-ID" w:eastAsia="id-ID"/>
              </w:rPr>
              <w:t xml:space="preserve"> </w:t>
            </w:r>
            <w:r w:rsidRPr="00467FD2">
              <w:rPr>
                <w:rFonts w:eastAsia="Times New Roman" w:cs="Times New Roman"/>
                <w:color w:val="000000"/>
                <w:sz w:val="22"/>
                <w:lang w:val="id-ID" w:eastAsia="id-ID"/>
              </w:rPr>
              <w:t xml:space="preserve">ke area </w:t>
            </w:r>
            <w:r w:rsidRPr="00467FD2">
              <w:rPr>
                <w:rFonts w:eastAsia="Times New Roman" w:cs="Times New Roman"/>
                <w:i/>
                <w:iCs/>
                <w:color w:val="000000"/>
                <w:sz w:val="22"/>
                <w:lang w:val="id-ID" w:eastAsia="id-ID"/>
              </w:rPr>
              <w:t>molding</w:t>
            </w:r>
          </w:p>
        </w:tc>
        <w:tc>
          <w:tcPr>
            <w:tcW w:w="865" w:type="dxa"/>
            <w:tcBorders>
              <w:top w:val="nil"/>
              <w:left w:val="nil"/>
              <w:bottom w:val="single" w:sz="4" w:space="0" w:color="auto"/>
              <w:right w:val="single" w:sz="4" w:space="0" w:color="auto"/>
            </w:tcBorders>
            <w:shd w:val="clear" w:color="auto" w:fill="auto"/>
            <w:noWrap/>
            <w:vAlign w:val="center"/>
            <w:hideMark/>
          </w:tcPr>
          <w:p w14:paraId="3843BFF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27,5</w:t>
            </w:r>
          </w:p>
        </w:tc>
        <w:tc>
          <w:tcPr>
            <w:tcW w:w="851" w:type="dxa"/>
            <w:tcBorders>
              <w:top w:val="nil"/>
              <w:left w:val="nil"/>
              <w:bottom w:val="single" w:sz="4" w:space="0" w:color="auto"/>
              <w:right w:val="single" w:sz="4" w:space="0" w:color="auto"/>
            </w:tcBorders>
            <w:shd w:val="clear" w:color="auto" w:fill="auto"/>
            <w:noWrap/>
            <w:vAlign w:val="center"/>
            <w:hideMark/>
          </w:tcPr>
          <w:p w14:paraId="1A27A80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w:t>
            </w:r>
          </w:p>
        </w:tc>
        <w:tc>
          <w:tcPr>
            <w:tcW w:w="999" w:type="dxa"/>
            <w:tcBorders>
              <w:top w:val="nil"/>
              <w:left w:val="nil"/>
              <w:bottom w:val="single" w:sz="4" w:space="0" w:color="auto"/>
              <w:right w:val="single" w:sz="4" w:space="0" w:color="auto"/>
            </w:tcBorders>
            <w:shd w:val="clear" w:color="auto" w:fill="auto"/>
            <w:noWrap/>
            <w:vAlign w:val="center"/>
            <w:hideMark/>
          </w:tcPr>
          <w:p w14:paraId="7E657A0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56" w:type="dxa"/>
            <w:tcBorders>
              <w:top w:val="nil"/>
              <w:left w:val="nil"/>
              <w:bottom w:val="single" w:sz="4" w:space="0" w:color="auto"/>
              <w:right w:val="single" w:sz="4" w:space="0" w:color="auto"/>
            </w:tcBorders>
            <w:shd w:val="clear" w:color="auto" w:fill="auto"/>
            <w:noWrap/>
            <w:vAlign w:val="center"/>
            <w:hideMark/>
          </w:tcPr>
          <w:p w14:paraId="1606E01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20D0B1B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013DC87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3A41408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74560C3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242022C7"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7FE30322"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Transportation</w:t>
            </w:r>
          </w:p>
        </w:tc>
      </w:tr>
      <w:tr w:rsidR="00467FD2" w:rsidRPr="00467FD2" w14:paraId="4EDBDFCD" w14:textId="77777777" w:rsidTr="00467FD2">
        <w:trPr>
          <w:trHeight w:val="300"/>
        </w:trPr>
        <w:tc>
          <w:tcPr>
            <w:tcW w:w="4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F8EC1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5</w:t>
            </w:r>
          </w:p>
        </w:tc>
        <w:tc>
          <w:tcPr>
            <w:tcW w:w="1319" w:type="dxa"/>
            <w:vMerge w:val="restart"/>
            <w:tcBorders>
              <w:top w:val="nil"/>
              <w:left w:val="single" w:sz="4" w:space="0" w:color="auto"/>
              <w:bottom w:val="single" w:sz="4" w:space="0" w:color="auto"/>
              <w:right w:val="single" w:sz="4" w:space="0" w:color="auto"/>
            </w:tcBorders>
            <w:shd w:val="clear" w:color="auto" w:fill="auto"/>
            <w:vAlign w:val="center"/>
            <w:hideMark/>
          </w:tcPr>
          <w:p w14:paraId="548621E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Proses </w:t>
            </w:r>
            <w:r w:rsidRPr="00467FD2">
              <w:rPr>
                <w:rFonts w:eastAsia="Times New Roman" w:cs="Times New Roman"/>
                <w:i/>
                <w:iCs/>
                <w:color w:val="000000"/>
                <w:sz w:val="22"/>
                <w:lang w:val="id-ID" w:eastAsia="id-ID"/>
              </w:rPr>
              <w:t>furnace</w:t>
            </w:r>
            <w:r w:rsidRPr="00467FD2">
              <w:rPr>
                <w:rFonts w:eastAsia="Times New Roman" w:cs="Times New Roman"/>
                <w:color w:val="000000"/>
                <w:sz w:val="22"/>
                <w:lang w:val="id-ID" w:eastAsia="id-ID"/>
              </w:rPr>
              <w:t xml:space="preserve"> </w:t>
            </w:r>
            <w:r w:rsidRPr="00467FD2">
              <w:rPr>
                <w:rFonts w:eastAsia="Times New Roman" w:cs="Times New Roman"/>
                <w:i/>
                <w:iCs/>
                <w:color w:val="000000"/>
                <w:sz w:val="22"/>
                <w:lang w:val="id-ID" w:eastAsia="id-ID"/>
              </w:rPr>
              <w:t>body casing</w:t>
            </w:r>
          </w:p>
        </w:tc>
        <w:tc>
          <w:tcPr>
            <w:tcW w:w="1728" w:type="dxa"/>
            <w:vMerge w:val="restart"/>
            <w:tcBorders>
              <w:top w:val="nil"/>
              <w:left w:val="single" w:sz="4" w:space="0" w:color="auto"/>
              <w:bottom w:val="single" w:sz="4" w:space="0" w:color="auto"/>
              <w:right w:val="single" w:sz="4" w:space="0" w:color="auto"/>
            </w:tcBorders>
            <w:shd w:val="clear" w:color="auto" w:fill="auto"/>
            <w:vAlign w:val="center"/>
            <w:hideMark/>
          </w:tcPr>
          <w:p w14:paraId="38CF2B7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w:t>
            </w:r>
            <w:r w:rsidRPr="00467FD2">
              <w:rPr>
                <w:rFonts w:eastAsia="Times New Roman" w:cs="Times New Roman"/>
                <w:i/>
                <w:iCs/>
                <w:color w:val="000000"/>
                <w:sz w:val="22"/>
                <w:lang w:val="id-ID" w:eastAsia="id-ID"/>
              </w:rPr>
              <w:t>furnace body casing</w:t>
            </w:r>
          </w:p>
        </w:tc>
        <w:tc>
          <w:tcPr>
            <w:tcW w:w="2406" w:type="dxa"/>
            <w:tcBorders>
              <w:top w:val="nil"/>
              <w:left w:val="nil"/>
              <w:bottom w:val="single" w:sz="4" w:space="0" w:color="auto"/>
              <w:right w:val="single" w:sz="4" w:space="0" w:color="auto"/>
            </w:tcBorders>
            <w:shd w:val="clear" w:color="auto" w:fill="auto"/>
            <w:vAlign w:val="center"/>
            <w:hideMark/>
          </w:tcPr>
          <w:p w14:paraId="7EC3C6A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Menyalakan mesin induksi</w:t>
            </w:r>
          </w:p>
        </w:tc>
        <w:tc>
          <w:tcPr>
            <w:tcW w:w="865" w:type="dxa"/>
            <w:tcBorders>
              <w:top w:val="nil"/>
              <w:left w:val="nil"/>
              <w:bottom w:val="single" w:sz="4" w:space="0" w:color="auto"/>
              <w:right w:val="single" w:sz="4" w:space="0" w:color="auto"/>
            </w:tcBorders>
            <w:shd w:val="clear" w:color="auto" w:fill="auto"/>
            <w:noWrap/>
            <w:vAlign w:val="center"/>
            <w:hideMark/>
          </w:tcPr>
          <w:p w14:paraId="37A7EA2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10,35</w:t>
            </w:r>
          </w:p>
        </w:tc>
        <w:tc>
          <w:tcPr>
            <w:tcW w:w="851" w:type="dxa"/>
            <w:tcBorders>
              <w:top w:val="nil"/>
              <w:left w:val="nil"/>
              <w:bottom w:val="single" w:sz="4" w:space="0" w:color="auto"/>
              <w:right w:val="single" w:sz="4" w:space="0" w:color="auto"/>
            </w:tcBorders>
            <w:shd w:val="clear" w:color="auto" w:fill="auto"/>
            <w:noWrap/>
            <w:vAlign w:val="center"/>
            <w:hideMark/>
          </w:tcPr>
          <w:p w14:paraId="3FCDAD2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5078C81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56" w:type="dxa"/>
            <w:tcBorders>
              <w:top w:val="nil"/>
              <w:left w:val="nil"/>
              <w:bottom w:val="single" w:sz="4" w:space="0" w:color="auto"/>
              <w:right w:val="single" w:sz="4" w:space="0" w:color="auto"/>
            </w:tcBorders>
            <w:shd w:val="clear" w:color="000000" w:fill="000000"/>
            <w:noWrap/>
            <w:vAlign w:val="center"/>
            <w:hideMark/>
          </w:tcPr>
          <w:p w14:paraId="44A053F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55C3485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3FBAD7E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7DF93F0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5DF51E9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1FA3F967"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70A396C4"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3048A051"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6425AC63"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145347E8"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59FA3F0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7050249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Memasukkan kuningan pada mesin induksi</w:t>
            </w:r>
          </w:p>
        </w:tc>
        <w:tc>
          <w:tcPr>
            <w:tcW w:w="865" w:type="dxa"/>
            <w:tcBorders>
              <w:top w:val="nil"/>
              <w:left w:val="nil"/>
              <w:bottom w:val="single" w:sz="4" w:space="0" w:color="auto"/>
              <w:right w:val="single" w:sz="4" w:space="0" w:color="auto"/>
            </w:tcBorders>
            <w:shd w:val="clear" w:color="auto" w:fill="auto"/>
            <w:noWrap/>
            <w:vAlign w:val="center"/>
            <w:hideMark/>
          </w:tcPr>
          <w:p w14:paraId="4D9982A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5,43</w:t>
            </w:r>
          </w:p>
        </w:tc>
        <w:tc>
          <w:tcPr>
            <w:tcW w:w="851" w:type="dxa"/>
            <w:tcBorders>
              <w:top w:val="nil"/>
              <w:left w:val="nil"/>
              <w:bottom w:val="single" w:sz="4" w:space="0" w:color="auto"/>
              <w:right w:val="single" w:sz="4" w:space="0" w:color="auto"/>
            </w:tcBorders>
            <w:shd w:val="clear" w:color="auto" w:fill="auto"/>
            <w:noWrap/>
            <w:vAlign w:val="center"/>
            <w:hideMark/>
          </w:tcPr>
          <w:p w14:paraId="15366F5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6459AC8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56" w:type="dxa"/>
            <w:tcBorders>
              <w:top w:val="nil"/>
              <w:left w:val="nil"/>
              <w:bottom w:val="single" w:sz="4" w:space="0" w:color="auto"/>
              <w:right w:val="single" w:sz="4" w:space="0" w:color="auto"/>
            </w:tcBorders>
            <w:shd w:val="clear" w:color="000000" w:fill="000000"/>
            <w:noWrap/>
            <w:vAlign w:val="center"/>
            <w:hideMark/>
          </w:tcPr>
          <w:p w14:paraId="5F3B932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B89F5A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46A2968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6675D17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50F0EDC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45DF1D06"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1B694354"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176F70A9" w14:textId="77777777" w:rsidTr="00467FD2">
        <w:trPr>
          <w:trHeight w:val="300"/>
        </w:trPr>
        <w:tc>
          <w:tcPr>
            <w:tcW w:w="481" w:type="dxa"/>
            <w:vMerge/>
            <w:tcBorders>
              <w:top w:val="nil"/>
              <w:left w:val="single" w:sz="4" w:space="0" w:color="auto"/>
              <w:bottom w:val="single" w:sz="4" w:space="0" w:color="000000"/>
              <w:right w:val="single" w:sz="4" w:space="0" w:color="auto"/>
            </w:tcBorders>
            <w:vAlign w:val="center"/>
            <w:hideMark/>
          </w:tcPr>
          <w:p w14:paraId="6D3B231B"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10BEC14A"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0109FEB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777E5DB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Proses peleburan kuningan</w:t>
            </w:r>
          </w:p>
        </w:tc>
        <w:tc>
          <w:tcPr>
            <w:tcW w:w="865" w:type="dxa"/>
            <w:tcBorders>
              <w:top w:val="nil"/>
              <w:left w:val="nil"/>
              <w:bottom w:val="single" w:sz="4" w:space="0" w:color="auto"/>
              <w:right w:val="single" w:sz="4" w:space="0" w:color="auto"/>
            </w:tcBorders>
            <w:shd w:val="clear" w:color="auto" w:fill="auto"/>
            <w:noWrap/>
            <w:vAlign w:val="center"/>
            <w:hideMark/>
          </w:tcPr>
          <w:p w14:paraId="45DF2DF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1830,35</w:t>
            </w:r>
          </w:p>
        </w:tc>
        <w:tc>
          <w:tcPr>
            <w:tcW w:w="851" w:type="dxa"/>
            <w:tcBorders>
              <w:top w:val="nil"/>
              <w:left w:val="nil"/>
              <w:bottom w:val="single" w:sz="4" w:space="0" w:color="auto"/>
              <w:right w:val="single" w:sz="4" w:space="0" w:color="auto"/>
            </w:tcBorders>
            <w:shd w:val="clear" w:color="auto" w:fill="auto"/>
            <w:noWrap/>
            <w:vAlign w:val="center"/>
            <w:hideMark/>
          </w:tcPr>
          <w:p w14:paraId="1DF46B4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44C43BE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56" w:type="dxa"/>
            <w:tcBorders>
              <w:top w:val="nil"/>
              <w:left w:val="nil"/>
              <w:bottom w:val="single" w:sz="4" w:space="0" w:color="auto"/>
              <w:right w:val="single" w:sz="4" w:space="0" w:color="auto"/>
            </w:tcBorders>
            <w:shd w:val="clear" w:color="000000" w:fill="000000"/>
            <w:noWrap/>
            <w:vAlign w:val="center"/>
            <w:hideMark/>
          </w:tcPr>
          <w:p w14:paraId="373A5D0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55101FD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66A2B22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0A9978B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3CB878D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0C01B092"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VA</w:t>
            </w:r>
          </w:p>
        </w:tc>
        <w:tc>
          <w:tcPr>
            <w:tcW w:w="1404" w:type="dxa"/>
            <w:tcBorders>
              <w:top w:val="nil"/>
              <w:left w:val="nil"/>
              <w:bottom w:val="single" w:sz="4" w:space="0" w:color="auto"/>
              <w:right w:val="single" w:sz="4" w:space="0" w:color="auto"/>
            </w:tcBorders>
            <w:shd w:val="clear" w:color="auto" w:fill="auto"/>
            <w:noWrap/>
            <w:vAlign w:val="center"/>
            <w:hideMark/>
          </w:tcPr>
          <w:p w14:paraId="37DF954D"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3E5CD351"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2941B40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58A41F99"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2B5D0D1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2BCD1E4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w:t>
            </w:r>
            <w:r w:rsidRPr="00467FD2">
              <w:rPr>
                <w:rFonts w:eastAsia="Times New Roman" w:cs="Times New Roman"/>
                <w:i/>
                <w:iCs/>
                <w:color w:val="000000"/>
                <w:sz w:val="22"/>
                <w:lang w:val="id-ID" w:eastAsia="id-ID"/>
              </w:rPr>
              <w:t xml:space="preserve">body casing </w:t>
            </w:r>
            <w:r w:rsidRPr="00467FD2">
              <w:rPr>
                <w:rFonts w:eastAsia="Times New Roman" w:cs="Times New Roman"/>
                <w:color w:val="000000"/>
                <w:sz w:val="22"/>
                <w:lang w:val="id-ID" w:eastAsia="id-ID"/>
              </w:rPr>
              <w:t xml:space="preserve">ke area </w:t>
            </w:r>
            <w:r w:rsidRPr="00467FD2">
              <w:rPr>
                <w:rFonts w:eastAsia="Times New Roman" w:cs="Times New Roman"/>
                <w:i/>
                <w:iCs/>
                <w:color w:val="000000"/>
                <w:sz w:val="22"/>
                <w:lang w:val="id-ID" w:eastAsia="id-ID"/>
              </w:rPr>
              <w:t>molding</w:t>
            </w:r>
          </w:p>
        </w:tc>
        <w:tc>
          <w:tcPr>
            <w:tcW w:w="865" w:type="dxa"/>
            <w:tcBorders>
              <w:top w:val="nil"/>
              <w:left w:val="nil"/>
              <w:bottom w:val="single" w:sz="4" w:space="0" w:color="auto"/>
              <w:right w:val="single" w:sz="4" w:space="0" w:color="auto"/>
            </w:tcBorders>
            <w:shd w:val="clear" w:color="auto" w:fill="auto"/>
            <w:noWrap/>
            <w:vAlign w:val="center"/>
            <w:hideMark/>
          </w:tcPr>
          <w:p w14:paraId="770E5BB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32,7</w:t>
            </w:r>
          </w:p>
        </w:tc>
        <w:tc>
          <w:tcPr>
            <w:tcW w:w="851" w:type="dxa"/>
            <w:tcBorders>
              <w:top w:val="nil"/>
              <w:left w:val="nil"/>
              <w:bottom w:val="single" w:sz="4" w:space="0" w:color="auto"/>
              <w:right w:val="single" w:sz="4" w:space="0" w:color="auto"/>
            </w:tcBorders>
            <w:shd w:val="clear" w:color="auto" w:fill="auto"/>
            <w:noWrap/>
            <w:vAlign w:val="center"/>
            <w:hideMark/>
          </w:tcPr>
          <w:p w14:paraId="7CE2170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999" w:type="dxa"/>
            <w:tcBorders>
              <w:top w:val="nil"/>
              <w:left w:val="nil"/>
              <w:bottom w:val="single" w:sz="4" w:space="0" w:color="auto"/>
              <w:right w:val="single" w:sz="4" w:space="0" w:color="auto"/>
            </w:tcBorders>
            <w:shd w:val="clear" w:color="auto" w:fill="auto"/>
            <w:noWrap/>
            <w:vAlign w:val="center"/>
            <w:hideMark/>
          </w:tcPr>
          <w:p w14:paraId="08998E2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56" w:type="dxa"/>
            <w:tcBorders>
              <w:top w:val="nil"/>
              <w:left w:val="nil"/>
              <w:bottom w:val="single" w:sz="4" w:space="0" w:color="auto"/>
              <w:right w:val="single" w:sz="4" w:space="0" w:color="auto"/>
            </w:tcBorders>
            <w:shd w:val="clear" w:color="auto" w:fill="auto"/>
            <w:noWrap/>
            <w:vAlign w:val="center"/>
            <w:hideMark/>
          </w:tcPr>
          <w:p w14:paraId="05EF53B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496AB23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1D44176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5842134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79EA23E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266FDC43"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2C61C8B0"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Transportation</w:t>
            </w:r>
          </w:p>
        </w:tc>
      </w:tr>
      <w:tr w:rsidR="00467FD2" w:rsidRPr="00467FD2" w14:paraId="43BB60F1" w14:textId="77777777" w:rsidTr="00467FD2">
        <w:trPr>
          <w:trHeight w:val="600"/>
        </w:trPr>
        <w:tc>
          <w:tcPr>
            <w:tcW w:w="4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2399E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w:t>
            </w:r>
          </w:p>
        </w:tc>
        <w:tc>
          <w:tcPr>
            <w:tcW w:w="1319" w:type="dxa"/>
            <w:vMerge w:val="restart"/>
            <w:tcBorders>
              <w:top w:val="nil"/>
              <w:left w:val="single" w:sz="4" w:space="0" w:color="auto"/>
              <w:bottom w:val="single" w:sz="4" w:space="0" w:color="auto"/>
              <w:right w:val="single" w:sz="4" w:space="0" w:color="auto"/>
            </w:tcBorders>
            <w:shd w:val="clear" w:color="auto" w:fill="auto"/>
            <w:vAlign w:val="center"/>
            <w:hideMark/>
          </w:tcPr>
          <w:p w14:paraId="12D4E83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Proses </w:t>
            </w:r>
            <w:r w:rsidRPr="00467FD2">
              <w:rPr>
                <w:rFonts w:eastAsia="Times New Roman" w:cs="Times New Roman"/>
                <w:i/>
                <w:iCs/>
                <w:color w:val="000000"/>
                <w:sz w:val="22"/>
                <w:lang w:val="id-ID" w:eastAsia="id-ID"/>
              </w:rPr>
              <w:t>molding head casing</w:t>
            </w:r>
          </w:p>
        </w:tc>
        <w:tc>
          <w:tcPr>
            <w:tcW w:w="1728" w:type="dxa"/>
            <w:vMerge w:val="restart"/>
            <w:tcBorders>
              <w:top w:val="nil"/>
              <w:left w:val="single" w:sz="4" w:space="0" w:color="auto"/>
              <w:bottom w:val="single" w:sz="4" w:space="0" w:color="auto"/>
              <w:right w:val="single" w:sz="4" w:space="0" w:color="auto"/>
            </w:tcBorders>
            <w:shd w:val="clear" w:color="auto" w:fill="auto"/>
            <w:vAlign w:val="center"/>
            <w:hideMark/>
          </w:tcPr>
          <w:p w14:paraId="0CDDA55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w:t>
            </w:r>
            <w:r w:rsidRPr="00467FD2">
              <w:rPr>
                <w:rFonts w:eastAsia="Times New Roman" w:cs="Times New Roman"/>
                <w:i/>
                <w:iCs/>
                <w:color w:val="000000"/>
                <w:sz w:val="22"/>
                <w:lang w:val="id-ID" w:eastAsia="id-ID"/>
              </w:rPr>
              <w:t>molding head casing</w:t>
            </w:r>
          </w:p>
        </w:tc>
        <w:tc>
          <w:tcPr>
            <w:tcW w:w="2406" w:type="dxa"/>
            <w:tcBorders>
              <w:top w:val="nil"/>
              <w:left w:val="nil"/>
              <w:bottom w:val="single" w:sz="4" w:space="0" w:color="auto"/>
              <w:right w:val="single" w:sz="4" w:space="0" w:color="auto"/>
            </w:tcBorders>
            <w:shd w:val="clear" w:color="auto" w:fill="auto"/>
            <w:vAlign w:val="center"/>
            <w:hideMark/>
          </w:tcPr>
          <w:p w14:paraId="2E1D54F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Memasukkan kuningan cair pada cetakan pasir</w:t>
            </w:r>
          </w:p>
        </w:tc>
        <w:tc>
          <w:tcPr>
            <w:tcW w:w="865" w:type="dxa"/>
            <w:tcBorders>
              <w:top w:val="nil"/>
              <w:left w:val="nil"/>
              <w:bottom w:val="single" w:sz="4" w:space="0" w:color="auto"/>
              <w:right w:val="single" w:sz="4" w:space="0" w:color="auto"/>
            </w:tcBorders>
            <w:shd w:val="clear" w:color="auto" w:fill="auto"/>
            <w:noWrap/>
            <w:vAlign w:val="center"/>
            <w:hideMark/>
          </w:tcPr>
          <w:p w14:paraId="3650AD4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3,14</w:t>
            </w:r>
          </w:p>
        </w:tc>
        <w:tc>
          <w:tcPr>
            <w:tcW w:w="851" w:type="dxa"/>
            <w:tcBorders>
              <w:top w:val="nil"/>
              <w:left w:val="nil"/>
              <w:bottom w:val="single" w:sz="4" w:space="0" w:color="auto"/>
              <w:right w:val="single" w:sz="4" w:space="0" w:color="auto"/>
            </w:tcBorders>
            <w:shd w:val="clear" w:color="auto" w:fill="auto"/>
            <w:noWrap/>
            <w:vAlign w:val="center"/>
            <w:hideMark/>
          </w:tcPr>
          <w:p w14:paraId="5014E6D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4CE9BD9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56" w:type="dxa"/>
            <w:tcBorders>
              <w:top w:val="nil"/>
              <w:left w:val="nil"/>
              <w:bottom w:val="single" w:sz="4" w:space="0" w:color="auto"/>
              <w:right w:val="single" w:sz="4" w:space="0" w:color="auto"/>
            </w:tcBorders>
            <w:shd w:val="clear" w:color="000000" w:fill="000000"/>
            <w:noWrap/>
            <w:vAlign w:val="center"/>
            <w:hideMark/>
          </w:tcPr>
          <w:p w14:paraId="3E1A6B9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69E931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5C7DB04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5CE03BE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2166076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623693AB"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62CBE920"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4AE68EDF"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0682E21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6628F68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4C85A4C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3E0E5D8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Proses </w:t>
            </w:r>
            <w:r w:rsidRPr="00467FD2">
              <w:rPr>
                <w:rFonts w:eastAsia="Times New Roman" w:cs="Times New Roman"/>
                <w:i/>
                <w:iCs/>
                <w:color w:val="000000"/>
                <w:sz w:val="22"/>
                <w:lang w:val="id-ID" w:eastAsia="id-ID"/>
              </w:rPr>
              <w:t>molding</w:t>
            </w:r>
            <w:r w:rsidRPr="00467FD2">
              <w:rPr>
                <w:rFonts w:eastAsia="Times New Roman" w:cs="Times New Roman"/>
                <w:color w:val="000000"/>
                <w:sz w:val="22"/>
                <w:lang w:val="id-ID" w:eastAsia="id-ID"/>
              </w:rPr>
              <w:t xml:space="preserve"> kuningan cair menjadi </w:t>
            </w:r>
            <w:r w:rsidRPr="00467FD2">
              <w:rPr>
                <w:rFonts w:eastAsia="Times New Roman" w:cs="Times New Roman"/>
                <w:i/>
                <w:iCs/>
                <w:color w:val="000000"/>
                <w:sz w:val="22"/>
                <w:lang w:val="id-ID" w:eastAsia="id-ID"/>
              </w:rPr>
              <w:t>head casing</w:t>
            </w:r>
          </w:p>
        </w:tc>
        <w:tc>
          <w:tcPr>
            <w:tcW w:w="865" w:type="dxa"/>
            <w:tcBorders>
              <w:top w:val="nil"/>
              <w:left w:val="nil"/>
              <w:bottom w:val="single" w:sz="4" w:space="0" w:color="auto"/>
              <w:right w:val="single" w:sz="4" w:space="0" w:color="auto"/>
            </w:tcBorders>
            <w:shd w:val="clear" w:color="auto" w:fill="auto"/>
            <w:noWrap/>
            <w:vAlign w:val="center"/>
            <w:hideMark/>
          </w:tcPr>
          <w:p w14:paraId="4827B11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4,29</w:t>
            </w:r>
          </w:p>
        </w:tc>
        <w:tc>
          <w:tcPr>
            <w:tcW w:w="851" w:type="dxa"/>
            <w:tcBorders>
              <w:top w:val="nil"/>
              <w:left w:val="nil"/>
              <w:bottom w:val="single" w:sz="4" w:space="0" w:color="auto"/>
              <w:right w:val="single" w:sz="4" w:space="0" w:color="auto"/>
            </w:tcBorders>
            <w:shd w:val="clear" w:color="auto" w:fill="auto"/>
            <w:noWrap/>
            <w:vAlign w:val="center"/>
            <w:hideMark/>
          </w:tcPr>
          <w:p w14:paraId="35C22C3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7526A71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56" w:type="dxa"/>
            <w:tcBorders>
              <w:top w:val="nil"/>
              <w:left w:val="nil"/>
              <w:bottom w:val="single" w:sz="4" w:space="0" w:color="auto"/>
              <w:right w:val="single" w:sz="4" w:space="0" w:color="auto"/>
            </w:tcBorders>
            <w:shd w:val="clear" w:color="000000" w:fill="000000"/>
            <w:noWrap/>
            <w:vAlign w:val="center"/>
            <w:hideMark/>
          </w:tcPr>
          <w:p w14:paraId="66E54C9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5B8F77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23FAF85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6E16B09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77829D5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68DC4F01"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VA</w:t>
            </w:r>
          </w:p>
        </w:tc>
        <w:tc>
          <w:tcPr>
            <w:tcW w:w="1404" w:type="dxa"/>
            <w:tcBorders>
              <w:top w:val="nil"/>
              <w:left w:val="nil"/>
              <w:bottom w:val="single" w:sz="4" w:space="0" w:color="auto"/>
              <w:right w:val="single" w:sz="4" w:space="0" w:color="auto"/>
            </w:tcBorders>
            <w:shd w:val="clear" w:color="auto" w:fill="auto"/>
            <w:noWrap/>
            <w:vAlign w:val="center"/>
            <w:hideMark/>
          </w:tcPr>
          <w:p w14:paraId="66CFBF30"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52728583" w14:textId="77777777" w:rsidTr="00467FD2">
        <w:trPr>
          <w:trHeight w:val="300"/>
        </w:trPr>
        <w:tc>
          <w:tcPr>
            <w:tcW w:w="481" w:type="dxa"/>
            <w:vMerge/>
            <w:tcBorders>
              <w:top w:val="nil"/>
              <w:left w:val="single" w:sz="4" w:space="0" w:color="auto"/>
              <w:bottom w:val="single" w:sz="4" w:space="0" w:color="000000"/>
              <w:right w:val="single" w:sz="4" w:space="0" w:color="auto"/>
            </w:tcBorders>
            <w:vAlign w:val="center"/>
            <w:hideMark/>
          </w:tcPr>
          <w:p w14:paraId="0A03D33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4FCA7C0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2606233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5480DD2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Mengeluarkan </w:t>
            </w:r>
            <w:r w:rsidRPr="00467FD2">
              <w:rPr>
                <w:rFonts w:eastAsia="Times New Roman" w:cs="Times New Roman"/>
                <w:i/>
                <w:iCs/>
                <w:color w:val="000000"/>
                <w:sz w:val="22"/>
                <w:lang w:val="id-ID" w:eastAsia="id-ID"/>
              </w:rPr>
              <w:t>head casing</w:t>
            </w:r>
          </w:p>
        </w:tc>
        <w:tc>
          <w:tcPr>
            <w:tcW w:w="865" w:type="dxa"/>
            <w:tcBorders>
              <w:top w:val="nil"/>
              <w:left w:val="nil"/>
              <w:bottom w:val="single" w:sz="4" w:space="0" w:color="auto"/>
              <w:right w:val="single" w:sz="4" w:space="0" w:color="auto"/>
            </w:tcBorders>
            <w:shd w:val="clear" w:color="auto" w:fill="auto"/>
            <w:noWrap/>
            <w:vAlign w:val="center"/>
            <w:hideMark/>
          </w:tcPr>
          <w:p w14:paraId="6EB1E10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2,17</w:t>
            </w:r>
          </w:p>
        </w:tc>
        <w:tc>
          <w:tcPr>
            <w:tcW w:w="851" w:type="dxa"/>
            <w:tcBorders>
              <w:top w:val="nil"/>
              <w:left w:val="nil"/>
              <w:bottom w:val="single" w:sz="4" w:space="0" w:color="auto"/>
              <w:right w:val="single" w:sz="4" w:space="0" w:color="auto"/>
            </w:tcBorders>
            <w:shd w:val="clear" w:color="auto" w:fill="auto"/>
            <w:noWrap/>
            <w:vAlign w:val="center"/>
            <w:hideMark/>
          </w:tcPr>
          <w:p w14:paraId="3913005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2901F7C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56" w:type="dxa"/>
            <w:tcBorders>
              <w:top w:val="nil"/>
              <w:left w:val="nil"/>
              <w:bottom w:val="single" w:sz="4" w:space="0" w:color="auto"/>
              <w:right w:val="single" w:sz="4" w:space="0" w:color="auto"/>
            </w:tcBorders>
            <w:shd w:val="clear" w:color="000000" w:fill="000000"/>
            <w:noWrap/>
            <w:vAlign w:val="center"/>
            <w:hideMark/>
          </w:tcPr>
          <w:p w14:paraId="4B8B812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1E5C82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273C28A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49EF85A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04E61C8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0AE01805"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52063029"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67B1A32F"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0E78CCA8"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4B50093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587F82E9"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2ECE1A5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ke area pemotongan</w:t>
            </w:r>
          </w:p>
        </w:tc>
        <w:tc>
          <w:tcPr>
            <w:tcW w:w="865" w:type="dxa"/>
            <w:tcBorders>
              <w:top w:val="nil"/>
              <w:left w:val="nil"/>
              <w:bottom w:val="single" w:sz="4" w:space="0" w:color="auto"/>
              <w:right w:val="single" w:sz="4" w:space="0" w:color="auto"/>
            </w:tcBorders>
            <w:shd w:val="clear" w:color="auto" w:fill="auto"/>
            <w:noWrap/>
            <w:vAlign w:val="center"/>
            <w:hideMark/>
          </w:tcPr>
          <w:p w14:paraId="33D5FC9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58,9</w:t>
            </w:r>
          </w:p>
        </w:tc>
        <w:tc>
          <w:tcPr>
            <w:tcW w:w="851" w:type="dxa"/>
            <w:tcBorders>
              <w:top w:val="nil"/>
              <w:left w:val="nil"/>
              <w:bottom w:val="single" w:sz="4" w:space="0" w:color="auto"/>
              <w:right w:val="single" w:sz="4" w:space="0" w:color="auto"/>
            </w:tcBorders>
            <w:shd w:val="clear" w:color="auto" w:fill="auto"/>
            <w:noWrap/>
            <w:vAlign w:val="center"/>
            <w:hideMark/>
          </w:tcPr>
          <w:p w14:paraId="3348C79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w:t>
            </w:r>
          </w:p>
        </w:tc>
        <w:tc>
          <w:tcPr>
            <w:tcW w:w="999" w:type="dxa"/>
            <w:tcBorders>
              <w:top w:val="nil"/>
              <w:left w:val="nil"/>
              <w:bottom w:val="single" w:sz="4" w:space="0" w:color="auto"/>
              <w:right w:val="single" w:sz="4" w:space="0" w:color="auto"/>
            </w:tcBorders>
            <w:shd w:val="clear" w:color="auto" w:fill="auto"/>
            <w:noWrap/>
            <w:vAlign w:val="center"/>
            <w:hideMark/>
          </w:tcPr>
          <w:p w14:paraId="0A1C9F7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56" w:type="dxa"/>
            <w:tcBorders>
              <w:top w:val="nil"/>
              <w:left w:val="nil"/>
              <w:bottom w:val="single" w:sz="4" w:space="0" w:color="auto"/>
              <w:right w:val="single" w:sz="4" w:space="0" w:color="auto"/>
            </w:tcBorders>
            <w:shd w:val="clear" w:color="auto" w:fill="auto"/>
            <w:noWrap/>
            <w:vAlign w:val="center"/>
            <w:hideMark/>
          </w:tcPr>
          <w:p w14:paraId="071DEB3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21D4D70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7D48DBC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6F2598F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106A5D3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5B865826"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4BF095DA"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Transportation</w:t>
            </w:r>
          </w:p>
        </w:tc>
      </w:tr>
      <w:tr w:rsidR="00467FD2" w:rsidRPr="00467FD2" w14:paraId="0521B05E" w14:textId="77777777" w:rsidTr="00467FD2">
        <w:trPr>
          <w:trHeight w:val="600"/>
        </w:trPr>
        <w:tc>
          <w:tcPr>
            <w:tcW w:w="4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CE3DD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7</w:t>
            </w:r>
          </w:p>
        </w:tc>
        <w:tc>
          <w:tcPr>
            <w:tcW w:w="1319" w:type="dxa"/>
            <w:vMerge w:val="restart"/>
            <w:tcBorders>
              <w:top w:val="nil"/>
              <w:left w:val="single" w:sz="4" w:space="0" w:color="auto"/>
              <w:bottom w:val="single" w:sz="4" w:space="0" w:color="auto"/>
              <w:right w:val="single" w:sz="4" w:space="0" w:color="auto"/>
            </w:tcBorders>
            <w:shd w:val="clear" w:color="auto" w:fill="auto"/>
            <w:vAlign w:val="center"/>
            <w:hideMark/>
          </w:tcPr>
          <w:p w14:paraId="1727D71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Proses </w:t>
            </w:r>
            <w:r w:rsidRPr="00467FD2">
              <w:rPr>
                <w:rFonts w:eastAsia="Times New Roman" w:cs="Times New Roman"/>
                <w:i/>
                <w:iCs/>
                <w:color w:val="000000"/>
                <w:sz w:val="22"/>
                <w:lang w:val="id-ID" w:eastAsia="id-ID"/>
              </w:rPr>
              <w:t>molding body casing</w:t>
            </w:r>
          </w:p>
        </w:tc>
        <w:tc>
          <w:tcPr>
            <w:tcW w:w="1728" w:type="dxa"/>
            <w:vMerge w:val="restart"/>
            <w:tcBorders>
              <w:top w:val="nil"/>
              <w:left w:val="single" w:sz="4" w:space="0" w:color="auto"/>
              <w:bottom w:val="single" w:sz="4" w:space="0" w:color="auto"/>
              <w:right w:val="single" w:sz="4" w:space="0" w:color="auto"/>
            </w:tcBorders>
            <w:shd w:val="clear" w:color="auto" w:fill="auto"/>
            <w:vAlign w:val="center"/>
            <w:hideMark/>
          </w:tcPr>
          <w:p w14:paraId="6E739A1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w:t>
            </w:r>
            <w:r w:rsidRPr="00467FD2">
              <w:rPr>
                <w:rFonts w:eastAsia="Times New Roman" w:cs="Times New Roman"/>
                <w:i/>
                <w:iCs/>
                <w:color w:val="000000"/>
                <w:sz w:val="22"/>
                <w:lang w:val="id-ID" w:eastAsia="id-ID"/>
              </w:rPr>
              <w:t>molding body casing</w:t>
            </w:r>
          </w:p>
        </w:tc>
        <w:tc>
          <w:tcPr>
            <w:tcW w:w="2406" w:type="dxa"/>
            <w:tcBorders>
              <w:top w:val="nil"/>
              <w:left w:val="nil"/>
              <w:bottom w:val="single" w:sz="4" w:space="0" w:color="auto"/>
              <w:right w:val="single" w:sz="4" w:space="0" w:color="auto"/>
            </w:tcBorders>
            <w:shd w:val="clear" w:color="auto" w:fill="auto"/>
            <w:vAlign w:val="center"/>
            <w:hideMark/>
          </w:tcPr>
          <w:p w14:paraId="63EA830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Memasukkan kuningan cair pada cetakan pasir</w:t>
            </w:r>
          </w:p>
        </w:tc>
        <w:tc>
          <w:tcPr>
            <w:tcW w:w="865" w:type="dxa"/>
            <w:tcBorders>
              <w:top w:val="nil"/>
              <w:left w:val="nil"/>
              <w:bottom w:val="single" w:sz="4" w:space="0" w:color="auto"/>
              <w:right w:val="single" w:sz="4" w:space="0" w:color="auto"/>
            </w:tcBorders>
            <w:shd w:val="clear" w:color="auto" w:fill="auto"/>
            <w:noWrap/>
            <w:vAlign w:val="center"/>
            <w:hideMark/>
          </w:tcPr>
          <w:p w14:paraId="36B158F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3,73</w:t>
            </w:r>
          </w:p>
        </w:tc>
        <w:tc>
          <w:tcPr>
            <w:tcW w:w="851" w:type="dxa"/>
            <w:tcBorders>
              <w:top w:val="nil"/>
              <w:left w:val="nil"/>
              <w:bottom w:val="single" w:sz="4" w:space="0" w:color="auto"/>
              <w:right w:val="single" w:sz="4" w:space="0" w:color="auto"/>
            </w:tcBorders>
            <w:shd w:val="clear" w:color="auto" w:fill="auto"/>
            <w:noWrap/>
            <w:vAlign w:val="center"/>
            <w:hideMark/>
          </w:tcPr>
          <w:p w14:paraId="4CAEE92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6D3251F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56" w:type="dxa"/>
            <w:tcBorders>
              <w:top w:val="nil"/>
              <w:left w:val="nil"/>
              <w:bottom w:val="single" w:sz="4" w:space="0" w:color="auto"/>
              <w:right w:val="single" w:sz="4" w:space="0" w:color="auto"/>
            </w:tcBorders>
            <w:shd w:val="clear" w:color="000000" w:fill="000000"/>
            <w:noWrap/>
            <w:vAlign w:val="center"/>
            <w:hideMark/>
          </w:tcPr>
          <w:p w14:paraId="3E7EFBF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8953C8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003FBBF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2819EF8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06070C3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576CCA6F"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039EFB77"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2EDD1F0E"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7877B919"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2404E1B4"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6A53865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21558A2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Proses </w:t>
            </w:r>
            <w:r w:rsidRPr="00467FD2">
              <w:rPr>
                <w:rFonts w:eastAsia="Times New Roman" w:cs="Times New Roman"/>
                <w:i/>
                <w:iCs/>
                <w:color w:val="000000"/>
                <w:sz w:val="22"/>
                <w:lang w:val="id-ID" w:eastAsia="id-ID"/>
              </w:rPr>
              <w:t>molding</w:t>
            </w:r>
            <w:r w:rsidRPr="00467FD2">
              <w:rPr>
                <w:rFonts w:eastAsia="Times New Roman" w:cs="Times New Roman"/>
                <w:color w:val="000000"/>
                <w:sz w:val="22"/>
                <w:lang w:val="id-ID" w:eastAsia="id-ID"/>
              </w:rPr>
              <w:t xml:space="preserve"> kuningan cair menjadi </w:t>
            </w:r>
            <w:r w:rsidRPr="00467FD2">
              <w:rPr>
                <w:rFonts w:eastAsia="Times New Roman" w:cs="Times New Roman"/>
                <w:i/>
                <w:iCs/>
                <w:color w:val="000000"/>
                <w:sz w:val="22"/>
                <w:lang w:val="id-ID" w:eastAsia="id-ID"/>
              </w:rPr>
              <w:t>head casing</w:t>
            </w:r>
          </w:p>
        </w:tc>
        <w:tc>
          <w:tcPr>
            <w:tcW w:w="865" w:type="dxa"/>
            <w:tcBorders>
              <w:top w:val="nil"/>
              <w:left w:val="nil"/>
              <w:bottom w:val="single" w:sz="4" w:space="0" w:color="auto"/>
              <w:right w:val="single" w:sz="4" w:space="0" w:color="auto"/>
            </w:tcBorders>
            <w:shd w:val="clear" w:color="auto" w:fill="auto"/>
            <w:noWrap/>
            <w:vAlign w:val="center"/>
            <w:hideMark/>
          </w:tcPr>
          <w:p w14:paraId="69A2C0A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4,84</w:t>
            </w:r>
          </w:p>
        </w:tc>
        <w:tc>
          <w:tcPr>
            <w:tcW w:w="851" w:type="dxa"/>
            <w:tcBorders>
              <w:top w:val="nil"/>
              <w:left w:val="nil"/>
              <w:bottom w:val="single" w:sz="4" w:space="0" w:color="auto"/>
              <w:right w:val="single" w:sz="4" w:space="0" w:color="auto"/>
            </w:tcBorders>
            <w:shd w:val="clear" w:color="auto" w:fill="auto"/>
            <w:noWrap/>
            <w:vAlign w:val="center"/>
            <w:hideMark/>
          </w:tcPr>
          <w:p w14:paraId="23C4C9F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4F85BF2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56" w:type="dxa"/>
            <w:tcBorders>
              <w:top w:val="nil"/>
              <w:left w:val="nil"/>
              <w:bottom w:val="single" w:sz="4" w:space="0" w:color="auto"/>
              <w:right w:val="single" w:sz="4" w:space="0" w:color="auto"/>
            </w:tcBorders>
            <w:shd w:val="clear" w:color="000000" w:fill="000000"/>
            <w:noWrap/>
            <w:vAlign w:val="center"/>
            <w:hideMark/>
          </w:tcPr>
          <w:p w14:paraId="59034FF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F1FF99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38B80D6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07E6C43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3B025AB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645F8F39"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VA</w:t>
            </w:r>
          </w:p>
        </w:tc>
        <w:tc>
          <w:tcPr>
            <w:tcW w:w="1404" w:type="dxa"/>
            <w:tcBorders>
              <w:top w:val="nil"/>
              <w:left w:val="nil"/>
              <w:bottom w:val="single" w:sz="4" w:space="0" w:color="auto"/>
              <w:right w:val="single" w:sz="4" w:space="0" w:color="auto"/>
            </w:tcBorders>
            <w:shd w:val="clear" w:color="auto" w:fill="auto"/>
            <w:noWrap/>
            <w:vAlign w:val="center"/>
            <w:hideMark/>
          </w:tcPr>
          <w:p w14:paraId="41066F00"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1A29FDBA" w14:textId="77777777" w:rsidTr="00467FD2">
        <w:trPr>
          <w:trHeight w:val="300"/>
        </w:trPr>
        <w:tc>
          <w:tcPr>
            <w:tcW w:w="481" w:type="dxa"/>
            <w:vMerge/>
            <w:tcBorders>
              <w:top w:val="nil"/>
              <w:left w:val="single" w:sz="4" w:space="0" w:color="auto"/>
              <w:bottom w:val="single" w:sz="4" w:space="0" w:color="000000"/>
              <w:right w:val="single" w:sz="4" w:space="0" w:color="auto"/>
            </w:tcBorders>
            <w:vAlign w:val="center"/>
            <w:hideMark/>
          </w:tcPr>
          <w:p w14:paraId="73FD1D9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506460C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35E26E9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4AB87F3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Mengeluarkan </w:t>
            </w:r>
            <w:r w:rsidRPr="00467FD2">
              <w:rPr>
                <w:rFonts w:eastAsia="Times New Roman" w:cs="Times New Roman"/>
                <w:i/>
                <w:iCs/>
                <w:color w:val="000000"/>
                <w:sz w:val="22"/>
                <w:lang w:val="id-ID" w:eastAsia="id-ID"/>
              </w:rPr>
              <w:t>head casing</w:t>
            </w:r>
          </w:p>
        </w:tc>
        <w:tc>
          <w:tcPr>
            <w:tcW w:w="865" w:type="dxa"/>
            <w:tcBorders>
              <w:top w:val="nil"/>
              <w:left w:val="nil"/>
              <w:bottom w:val="single" w:sz="4" w:space="0" w:color="auto"/>
              <w:right w:val="single" w:sz="4" w:space="0" w:color="auto"/>
            </w:tcBorders>
            <w:shd w:val="clear" w:color="auto" w:fill="auto"/>
            <w:noWrap/>
            <w:vAlign w:val="center"/>
            <w:hideMark/>
          </w:tcPr>
          <w:p w14:paraId="22F4AF2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2,38</w:t>
            </w:r>
          </w:p>
        </w:tc>
        <w:tc>
          <w:tcPr>
            <w:tcW w:w="851" w:type="dxa"/>
            <w:tcBorders>
              <w:top w:val="nil"/>
              <w:left w:val="nil"/>
              <w:bottom w:val="single" w:sz="4" w:space="0" w:color="auto"/>
              <w:right w:val="single" w:sz="4" w:space="0" w:color="auto"/>
            </w:tcBorders>
            <w:shd w:val="clear" w:color="auto" w:fill="auto"/>
            <w:noWrap/>
            <w:vAlign w:val="center"/>
            <w:hideMark/>
          </w:tcPr>
          <w:p w14:paraId="1FF04D0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60C7C18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56" w:type="dxa"/>
            <w:tcBorders>
              <w:top w:val="nil"/>
              <w:left w:val="nil"/>
              <w:bottom w:val="single" w:sz="4" w:space="0" w:color="auto"/>
              <w:right w:val="single" w:sz="4" w:space="0" w:color="auto"/>
            </w:tcBorders>
            <w:shd w:val="clear" w:color="000000" w:fill="000000"/>
            <w:noWrap/>
            <w:vAlign w:val="center"/>
            <w:hideMark/>
          </w:tcPr>
          <w:p w14:paraId="6A5977B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553AA5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75BA77C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0D9346D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6611B60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50819B36"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172C50F1"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7B4C64E2"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57F789A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4E69D27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4CBD166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0D110CB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ke area pemotongan</w:t>
            </w:r>
          </w:p>
        </w:tc>
        <w:tc>
          <w:tcPr>
            <w:tcW w:w="865" w:type="dxa"/>
            <w:tcBorders>
              <w:top w:val="nil"/>
              <w:left w:val="nil"/>
              <w:bottom w:val="single" w:sz="4" w:space="0" w:color="auto"/>
              <w:right w:val="single" w:sz="4" w:space="0" w:color="auto"/>
            </w:tcBorders>
            <w:shd w:val="clear" w:color="auto" w:fill="auto"/>
            <w:noWrap/>
            <w:vAlign w:val="center"/>
            <w:hideMark/>
          </w:tcPr>
          <w:p w14:paraId="622285A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62,1</w:t>
            </w:r>
          </w:p>
        </w:tc>
        <w:tc>
          <w:tcPr>
            <w:tcW w:w="851" w:type="dxa"/>
            <w:tcBorders>
              <w:top w:val="nil"/>
              <w:left w:val="nil"/>
              <w:bottom w:val="single" w:sz="4" w:space="0" w:color="auto"/>
              <w:right w:val="single" w:sz="4" w:space="0" w:color="auto"/>
            </w:tcBorders>
            <w:shd w:val="clear" w:color="auto" w:fill="auto"/>
            <w:noWrap/>
            <w:vAlign w:val="center"/>
            <w:hideMark/>
          </w:tcPr>
          <w:p w14:paraId="616E2D1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w:t>
            </w:r>
          </w:p>
        </w:tc>
        <w:tc>
          <w:tcPr>
            <w:tcW w:w="999" w:type="dxa"/>
            <w:tcBorders>
              <w:top w:val="nil"/>
              <w:left w:val="nil"/>
              <w:bottom w:val="single" w:sz="4" w:space="0" w:color="auto"/>
              <w:right w:val="single" w:sz="4" w:space="0" w:color="auto"/>
            </w:tcBorders>
            <w:shd w:val="clear" w:color="auto" w:fill="auto"/>
            <w:noWrap/>
            <w:vAlign w:val="center"/>
            <w:hideMark/>
          </w:tcPr>
          <w:p w14:paraId="5AC4818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56" w:type="dxa"/>
            <w:tcBorders>
              <w:top w:val="nil"/>
              <w:left w:val="nil"/>
              <w:bottom w:val="single" w:sz="4" w:space="0" w:color="auto"/>
              <w:right w:val="single" w:sz="4" w:space="0" w:color="auto"/>
            </w:tcBorders>
            <w:shd w:val="clear" w:color="auto" w:fill="auto"/>
            <w:noWrap/>
            <w:vAlign w:val="center"/>
            <w:hideMark/>
          </w:tcPr>
          <w:p w14:paraId="3FA9FE6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7791472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1B64651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7585D6E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2A9134D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1FA480C2"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04EC60DB"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Transportation</w:t>
            </w:r>
          </w:p>
        </w:tc>
      </w:tr>
      <w:tr w:rsidR="00467FD2" w:rsidRPr="00467FD2" w14:paraId="6CC43F82" w14:textId="77777777" w:rsidTr="00467FD2">
        <w:trPr>
          <w:trHeight w:val="300"/>
        </w:trPr>
        <w:tc>
          <w:tcPr>
            <w:tcW w:w="4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C71C3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8</w:t>
            </w:r>
          </w:p>
        </w:tc>
        <w:tc>
          <w:tcPr>
            <w:tcW w:w="1319" w:type="dxa"/>
            <w:vMerge w:val="restart"/>
            <w:tcBorders>
              <w:top w:val="nil"/>
              <w:left w:val="single" w:sz="4" w:space="0" w:color="auto"/>
              <w:bottom w:val="single" w:sz="4" w:space="0" w:color="auto"/>
              <w:right w:val="single" w:sz="4" w:space="0" w:color="auto"/>
            </w:tcBorders>
            <w:shd w:val="clear" w:color="auto" w:fill="auto"/>
            <w:vAlign w:val="center"/>
            <w:hideMark/>
          </w:tcPr>
          <w:p w14:paraId="3D91B22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Pemotongan </w:t>
            </w:r>
            <w:r w:rsidRPr="00467FD2">
              <w:rPr>
                <w:rFonts w:eastAsia="Times New Roman" w:cs="Times New Roman"/>
                <w:i/>
                <w:iCs/>
                <w:color w:val="000000"/>
                <w:sz w:val="22"/>
                <w:lang w:val="id-ID" w:eastAsia="id-ID"/>
              </w:rPr>
              <w:t>head casing</w:t>
            </w:r>
          </w:p>
        </w:tc>
        <w:tc>
          <w:tcPr>
            <w:tcW w:w="1728" w:type="dxa"/>
            <w:vMerge w:val="restart"/>
            <w:tcBorders>
              <w:top w:val="nil"/>
              <w:left w:val="single" w:sz="4" w:space="0" w:color="auto"/>
              <w:bottom w:val="single" w:sz="4" w:space="0" w:color="auto"/>
              <w:right w:val="single" w:sz="4" w:space="0" w:color="auto"/>
            </w:tcBorders>
            <w:shd w:val="clear" w:color="auto" w:fill="auto"/>
            <w:vAlign w:val="center"/>
            <w:hideMark/>
          </w:tcPr>
          <w:p w14:paraId="196C9C6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pemotongan </w:t>
            </w:r>
            <w:r w:rsidRPr="00467FD2">
              <w:rPr>
                <w:rFonts w:eastAsia="Times New Roman" w:cs="Times New Roman"/>
                <w:i/>
                <w:iCs/>
                <w:color w:val="000000"/>
                <w:sz w:val="22"/>
                <w:lang w:val="id-ID" w:eastAsia="id-ID"/>
              </w:rPr>
              <w:t>head casing</w:t>
            </w:r>
          </w:p>
        </w:tc>
        <w:tc>
          <w:tcPr>
            <w:tcW w:w="2406" w:type="dxa"/>
            <w:tcBorders>
              <w:top w:val="nil"/>
              <w:left w:val="nil"/>
              <w:bottom w:val="single" w:sz="4" w:space="0" w:color="auto"/>
              <w:right w:val="single" w:sz="4" w:space="0" w:color="auto"/>
            </w:tcBorders>
            <w:shd w:val="clear" w:color="auto" w:fill="auto"/>
            <w:vAlign w:val="center"/>
            <w:hideMark/>
          </w:tcPr>
          <w:p w14:paraId="76B7BB4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Mengambil </w:t>
            </w:r>
            <w:r w:rsidRPr="00467FD2">
              <w:rPr>
                <w:rFonts w:eastAsia="Times New Roman" w:cs="Times New Roman"/>
                <w:i/>
                <w:iCs/>
                <w:color w:val="000000"/>
                <w:sz w:val="22"/>
                <w:lang w:val="id-ID" w:eastAsia="id-ID"/>
              </w:rPr>
              <w:t>head casing</w:t>
            </w:r>
          </w:p>
        </w:tc>
        <w:tc>
          <w:tcPr>
            <w:tcW w:w="865" w:type="dxa"/>
            <w:tcBorders>
              <w:top w:val="nil"/>
              <w:left w:val="nil"/>
              <w:bottom w:val="single" w:sz="4" w:space="0" w:color="auto"/>
              <w:right w:val="single" w:sz="4" w:space="0" w:color="auto"/>
            </w:tcBorders>
            <w:shd w:val="clear" w:color="auto" w:fill="auto"/>
            <w:noWrap/>
            <w:vAlign w:val="center"/>
            <w:hideMark/>
          </w:tcPr>
          <w:p w14:paraId="0199948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5,8</w:t>
            </w:r>
          </w:p>
        </w:tc>
        <w:tc>
          <w:tcPr>
            <w:tcW w:w="851" w:type="dxa"/>
            <w:tcBorders>
              <w:top w:val="nil"/>
              <w:left w:val="nil"/>
              <w:bottom w:val="single" w:sz="4" w:space="0" w:color="auto"/>
              <w:right w:val="single" w:sz="4" w:space="0" w:color="auto"/>
            </w:tcBorders>
            <w:shd w:val="clear" w:color="auto" w:fill="auto"/>
            <w:noWrap/>
            <w:vAlign w:val="center"/>
            <w:hideMark/>
          </w:tcPr>
          <w:p w14:paraId="7BE3B5D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69C2E44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74BD270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78F153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672D47D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4F2964F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0213F0A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520375EE"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69D007B3"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5D4A32F3"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3FC5442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0DD38108"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0609B79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3DD60C9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Pemotongan sisa cetakan </w:t>
            </w:r>
            <w:r w:rsidRPr="00467FD2">
              <w:rPr>
                <w:rFonts w:eastAsia="Times New Roman" w:cs="Times New Roman"/>
                <w:i/>
                <w:iCs/>
                <w:color w:val="000000"/>
                <w:sz w:val="22"/>
                <w:lang w:val="id-ID" w:eastAsia="id-ID"/>
              </w:rPr>
              <w:t>head casing</w:t>
            </w:r>
          </w:p>
        </w:tc>
        <w:tc>
          <w:tcPr>
            <w:tcW w:w="865" w:type="dxa"/>
            <w:tcBorders>
              <w:top w:val="nil"/>
              <w:left w:val="nil"/>
              <w:bottom w:val="single" w:sz="4" w:space="0" w:color="auto"/>
              <w:right w:val="single" w:sz="4" w:space="0" w:color="auto"/>
            </w:tcBorders>
            <w:shd w:val="clear" w:color="auto" w:fill="auto"/>
            <w:noWrap/>
            <w:vAlign w:val="center"/>
            <w:hideMark/>
          </w:tcPr>
          <w:p w14:paraId="57AD5DF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8,56</w:t>
            </w:r>
          </w:p>
        </w:tc>
        <w:tc>
          <w:tcPr>
            <w:tcW w:w="851" w:type="dxa"/>
            <w:tcBorders>
              <w:top w:val="nil"/>
              <w:left w:val="nil"/>
              <w:bottom w:val="single" w:sz="4" w:space="0" w:color="auto"/>
              <w:right w:val="single" w:sz="4" w:space="0" w:color="auto"/>
            </w:tcBorders>
            <w:shd w:val="clear" w:color="auto" w:fill="auto"/>
            <w:noWrap/>
            <w:vAlign w:val="center"/>
            <w:hideMark/>
          </w:tcPr>
          <w:p w14:paraId="30FB6CA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38852AC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67C6C66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FB6E49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366B658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512266C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2FCE84E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20CCDE12"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VA</w:t>
            </w:r>
          </w:p>
        </w:tc>
        <w:tc>
          <w:tcPr>
            <w:tcW w:w="1404" w:type="dxa"/>
            <w:tcBorders>
              <w:top w:val="nil"/>
              <w:left w:val="nil"/>
              <w:bottom w:val="single" w:sz="4" w:space="0" w:color="auto"/>
              <w:right w:val="single" w:sz="4" w:space="0" w:color="auto"/>
            </w:tcBorders>
            <w:shd w:val="clear" w:color="auto" w:fill="auto"/>
            <w:noWrap/>
            <w:vAlign w:val="center"/>
            <w:hideMark/>
          </w:tcPr>
          <w:p w14:paraId="6E7017B3"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235FF526"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0291771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2193370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27B3CB50"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378B818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head casing ke area </w:t>
            </w:r>
            <w:r w:rsidRPr="00467FD2">
              <w:rPr>
                <w:rFonts w:eastAsia="Times New Roman" w:cs="Times New Roman"/>
                <w:i/>
                <w:iCs/>
                <w:color w:val="000000"/>
                <w:sz w:val="22"/>
                <w:lang w:val="id-ID" w:eastAsia="id-ID"/>
              </w:rPr>
              <w:t>shotblast</w:t>
            </w:r>
          </w:p>
        </w:tc>
        <w:tc>
          <w:tcPr>
            <w:tcW w:w="865" w:type="dxa"/>
            <w:tcBorders>
              <w:top w:val="nil"/>
              <w:left w:val="nil"/>
              <w:bottom w:val="single" w:sz="4" w:space="0" w:color="auto"/>
              <w:right w:val="single" w:sz="4" w:space="0" w:color="auto"/>
            </w:tcBorders>
            <w:shd w:val="clear" w:color="auto" w:fill="auto"/>
            <w:noWrap/>
            <w:vAlign w:val="center"/>
            <w:hideMark/>
          </w:tcPr>
          <w:p w14:paraId="7DF4B3C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45,7</w:t>
            </w:r>
          </w:p>
        </w:tc>
        <w:tc>
          <w:tcPr>
            <w:tcW w:w="851" w:type="dxa"/>
            <w:tcBorders>
              <w:top w:val="nil"/>
              <w:left w:val="nil"/>
              <w:bottom w:val="single" w:sz="4" w:space="0" w:color="auto"/>
              <w:right w:val="single" w:sz="4" w:space="0" w:color="auto"/>
            </w:tcBorders>
            <w:shd w:val="clear" w:color="auto" w:fill="auto"/>
            <w:noWrap/>
            <w:vAlign w:val="center"/>
            <w:hideMark/>
          </w:tcPr>
          <w:p w14:paraId="2FA147F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5</w:t>
            </w:r>
          </w:p>
        </w:tc>
        <w:tc>
          <w:tcPr>
            <w:tcW w:w="999" w:type="dxa"/>
            <w:tcBorders>
              <w:top w:val="nil"/>
              <w:left w:val="nil"/>
              <w:bottom w:val="single" w:sz="4" w:space="0" w:color="auto"/>
              <w:right w:val="single" w:sz="4" w:space="0" w:color="auto"/>
            </w:tcBorders>
            <w:shd w:val="clear" w:color="auto" w:fill="auto"/>
            <w:noWrap/>
            <w:vAlign w:val="center"/>
            <w:hideMark/>
          </w:tcPr>
          <w:p w14:paraId="59536A0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7017ACC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574CB33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3483821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3421BE8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0D96767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604C7D83"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7177FE34"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Transportation</w:t>
            </w:r>
          </w:p>
        </w:tc>
      </w:tr>
      <w:tr w:rsidR="00467FD2" w:rsidRPr="00467FD2" w14:paraId="347AF914" w14:textId="77777777" w:rsidTr="00467FD2">
        <w:trPr>
          <w:trHeight w:val="300"/>
        </w:trPr>
        <w:tc>
          <w:tcPr>
            <w:tcW w:w="4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4C67C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lastRenderedPageBreak/>
              <w:t>9</w:t>
            </w:r>
          </w:p>
        </w:tc>
        <w:tc>
          <w:tcPr>
            <w:tcW w:w="1319" w:type="dxa"/>
            <w:vMerge w:val="restart"/>
            <w:tcBorders>
              <w:top w:val="nil"/>
              <w:left w:val="single" w:sz="4" w:space="0" w:color="auto"/>
              <w:bottom w:val="single" w:sz="4" w:space="0" w:color="auto"/>
              <w:right w:val="single" w:sz="4" w:space="0" w:color="auto"/>
            </w:tcBorders>
            <w:shd w:val="clear" w:color="auto" w:fill="auto"/>
            <w:vAlign w:val="center"/>
            <w:hideMark/>
          </w:tcPr>
          <w:p w14:paraId="1536273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Pemotongan 1 </w:t>
            </w:r>
            <w:r w:rsidRPr="00467FD2">
              <w:rPr>
                <w:rFonts w:eastAsia="Times New Roman" w:cs="Times New Roman"/>
                <w:i/>
                <w:iCs/>
                <w:color w:val="000000"/>
                <w:sz w:val="22"/>
                <w:lang w:val="id-ID" w:eastAsia="id-ID"/>
              </w:rPr>
              <w:t>body casing</w:t>
            </w:r>
          </w:p>
        </w:tc>
        <w:tc>
          <w:tcPr>
            <w:tcW w:w="1728" w:type="dxa"/>
            <w:vMerge w:val="restart"/>
            <w:tcBorders>
              <w:top w:val="nil"/>
              <w:left w:val="single" w:sz="4" w:space="0" w:color="auto"/>
              <w:bottom w:val="single" w:sz="4" w:space="0" w:color="auto"/>
              <w:right w:val="single" w:sz="4" w:space="0" w:color="auto"/>
            </w:tcBorders>
            <w:shd w:val="clear" w:color="auto" w:fill="auto"/>
            <w:vAlign w:val="center"/>
            <w:hideMark/>
          </w:tcPr>
          <w:p w14:paraId="598C493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pemotongan 1 </w:t>
            </w:r>
            <w:r w:rsidRPr="00467FD2">
              <w:rPr>
                <w:rFonts w:eastAsia="Times New Roman" w:cs="Times New Roman"/>
                <w:i/>
                <w:iCs/>
                <w:color w:val="000000"/>
                <w:sz w:val="22"/>
                <w:lang w:val="id-ID" w:eastAsia="id-ID"/>
              </w:rPr>
              <w:t>body casing</w:t>
            </w:r>
          </w:p>
        </w:tc>
        <w:tc>
          <w:tcPr>
            <w:tcW w:w="2406" w:type="dxa"/>
            <w:tcBorders>
              <w:top w:val="nil"/>
              <w:left w:val="nil"/>
              <w:bottom w:val="single" w:sz="4" w:space="0" w:color="auto"/>
              <w:right w:val="single" w:sz="4" w:space="0" w:color="auto"/>
            </w:tcBorders>
            <w:shd w:val="clear" w:color="auto" w:fill="auto"/>
            <w:vAlign w:val="center"/>
            <w:hideMark/>
          </w:tcPr>
          <w:p w14:paraId="75E1BF0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Mengambil </w:t>
            </w:r>
            <w:r w:rsidRPr="00467FD2">
              <w:rPr>
                <w:rFonts w:eastAsia="Times New Roman" w:cs="Times New Roman"/>
                <w:i/>
                <w:iCs/>
                <w:color w:val="000000"/>
                <w:sz w:val="22"/>
                <w:lang w:val="id-ID" w:eastAsia="id-ID"/>
              </w:rPr>
              <w:t>body casing</w:t>
            </w:r>
          </w:p>
        </w:tc>
        <w:tc>
          <w:tcPr>
            <w:tcW w:w="865" w:type="dxa"/>
            <w:tcBorders>
              <w:top w:val="nil"/>
              <w:left w:val="nil"/>
              <w:bottom w:val="single" w:sz="4" w:space="0" w:color="auto"/>
              <w:right w:val="single" w:sz="4" w:space="0" w:color="auto"/>
            </w:tcBorders>
            <w:shd w:val="clear" w:color="auto" w:fill="auto"/>
            <w:noWrap/>
            <w:vAlign w:val="center"/>
            <w:hideMark/>
          </w:tcPr>
          <w:p w14:paraId="706B9AD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6,8</w:t>
            </w:r>
          </w:p>
        </w:tc>
        <w:tc>
          <w:tcPr>
            <w:tcW w:w="851" w:type="dxa"/>
            <w:tcBorders>
              <w:top w:val="nil"/>
              <w:left w:val="nil"/>
              <w:bottom w:val="single" w:sz="4" w:space="0" w:color="auto"/>
              <w:right w:val="single" w:sz="4" w:space="0" w:color="auto"/>
            </w:tcBorders>
            <w:shd w:val="clear" w:color="auto" w:fill="auto"/>
            <w:noWrap/>
            <w:vAlign w:val="center"/>
            <w:hideMark/>
          </w:tcPr>
          <w:p w14:paraId="6B20BFD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626D684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1A47959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74365A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7F9E90C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0125F4F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2833A88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60D54C76"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71E33526"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015294F4"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6CB23AE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0C8B5497"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5838EB3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1AA465F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Pemotongan sisa cetakan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bagian sisi</w:t>
            </w:r>
          </w:p>
        </w:tc>
        <w:tc>
          <w:tcPr>
            <w:tcW w:w="865" w:type="dxa"/>
            <w:tcBorders>
              <w:top w:val="nil"/>
              <w:left w:val="nil"/>
              <w:bottom w:val="single" w:sz="4" w:space="0" w:color="auto"/>
              <w:right w:val="single" w:sz="4" w:space="0" w:color="auto"/>
            </w:tcBorders>
            <w:shd w:val="clear" w:color="auto" w:fill="auto"/>
            <w:noWrap/>
            <w:vAlign w:val="center"/>
            <w:hideMark/>
          </w:tcPr>
          <w:p w14:paraId="2FE8650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9,78</w:t>
            </w:r>
          </w:p>
        </w:tc>
        <w:tc>
          <w:tcPr>
            <w:tcW w:w="851" w:type="dxa"/>
            <w:tcBorders>
              <w:top w:val="nil"/>
              <w:left w:val="nil"/>
              <w:bottom w:val="single" w:sz="4" w:space="0" w:color="auto"/>
              <w:right w:val="single" w:sz="4" w:space="0" w:color="auto"/>
            </w:tcBorders>
            <w:shd w:val="clear" w:color="auto" w:fill="auto"/>
            <w:noWrap/>
            <w:vAlign w:val="center"/>
            <w:hideMark/>
          </w:tcPr>
          <w:p w14:paraId="0179D05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393B201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2C4A841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1BB6AE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4E022C3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4467083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3FB2A50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437109B4"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VA</w:t>
            </w:r>
          </w:p>
        </w:tc>
        <w:tc>
          <w:tcPr>
            <w:tcW w:w="1404" w:type="dxa"/>
            <w:tcBorders>
              <w:top w:val="nil"/>
              <w:left w:val="nil"/>
              <w:bottom w:val="single" w:sz="4" w:space="0" w:color="auto"/>
              <w:right w:val="single" w:sz="4" w:space="0" w:color="auto"/>
            </w:tcBorders>
            <w:shd w:val="clear" w:color="auto" w:fill="auto"/>
            <w:noWrap/>
            <w:vAlign w:val="center"/>
            <w:hideMark/>
          </w:tcPr>
          <w:p w14:paraId="628E1F45"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26503374"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582903EB"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38883FD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5E04F404"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7F12150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Memindahkan head casing ke area pemotongan 2</w:t>
            </w:r>
          </w:p>
        </w:tc>
        <w:tc>
          <w:tcPr>
            <w:tcW w:w="865" w:type="dxa"/>
            <w:tcBorders>
              <w:top w:val="nil"/>
              <w:left w:val="nil"/>
              <w:bottom w:val="single" w:sz="4" w:space="0" w:color="auto"/>
              <w:right w:val="single" w:sz="4" w:space="0" w:color="auto"/>
            </w:tcBorders>
            <w:shd w:val="clear" w:color="auto" w:fill="auto"/>
            <w:noWrap/>
            <w:vAlign w:val="center"/>
            <w:hideMark/>
          </w:tcPr>
          <w:p w14:paraId="73BE2DC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47,9</w:t>
            </w:r>
          </w:p>
        </w:tc>
        <w:tc>
          <w:tcPr>
            <w:tcW w:w="851" w:type="dxa"/>
            <w:tcBorders>
              <w:top w:val="nil"/>
              <w:left w:val="nil"/>
              <w:bottom w:val="single" w:sz="4" w:space="0" w:color="auto"/>
              <w:right w:val="single" w:sz="4" w:space="0" w:color="auto"/>
            </w:tcBorders>
            <w:shd w:val="clear" w:color="auto" w:fill="auto"/>
            <w:noWrap/>
            <w:vAlign w:val="center"/>
            <w:hideMark/>
          </w:tcPr>
          <w:p w14:paraId="61EFCD0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5</w:t>
            </w:r>
          </w:p>
        </w:tc>
        <w:tc>
          <w:tcPr>
            <w:tcW w:w="999" w:type="dxa"/>
            <w:tcBorders>
              <w:top w:val="nil"/>
              <w:left w:val="nil"/>
              <w:bottom w:val="single" w:sz="4" w:space="0" w:color="auto"/>
              <w:right w:val="single" w:sz="4" w:space="0" w:color="auto"/>
            </w:tcBorders>
            <w:shd w:val="clear" w:color="auto" w:fill="auto"/>
            <w:noWrap/>
            <w:vAlign w:val="center"/>
            <w:hideMark/>
          </w:tcPr>
          <w:p w14:paraId="4799E20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758222B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1C7B2C2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3C590A3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3EE9AF1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25EF717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6DE05664"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525F1FB5"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Transportation</w:t>
            </w:r>
          </w:p>
        </w:tc>
      </w:tr>
      <w:tr w:rsidR="00467FD2" w:rsidRPr="00467FD2" w14:paraId="329D2D8E" w14:textId="77777777" w:rsidTr="00467FD2">
        <w:trPr>
          <w:trHeight w:val="300"/>
        </w:trPr>
        <w:tc>
          <w:tcPr>
            <w:tcW w:w="4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D2B4A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10</w:t>
            </w:r>
          </w:p>
        </w:tc>
        <w:tc>
          <w:tcPr>
            <w:tcW w:w="1319" w:type="dxa"/>
            <w:vMerge w:val="restart"/>
            <w:tcBorders>
              <w:top w:val="nil"/>
              <w:left w:val="single" w:sz="4" w:space="0" w:color="auto"/>
              <w:bottom w:val="single" w:sz="4" w:space="0" w:color="auto"/>
              <w:right w:val="single" w:sz="4" w:space="0" w:color="auto"/>
            </w:tcBorders>
            <w:shd w:val="clear" w:color="auto" w:fill="auto"/>
            <w:vAlign w:val="center"/>
            <w:hideMark/>
          </w:tcPr>
          <w:p w14:paraId="4769E18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Pemotongan 2 </w:t>
            </w:r>
            <w:r w:rsidRPr="00467FD2">
              <w:rPr>
                <w:rFonts w:eastAsia="Times New Roman" w:cs="Times New Roman"/>
                <w:i/>
                <w:iCs/>
                <w:color w:val="000000"/>
                <w:sz w:val="22"/>
                <w:lang w:val="id-ID" w:eastAsia="id-ID"/>
              </w:rPr>
              <w:t>body casing</w:t>
            </w:r>
          </w:p>
        </w:tc>
        <w:tc>
          <w:tcPr>
            <w:tcW w:w="1728" w:type="dxa"/>
            <w:vMerge w:val="restart"/>
            <w:tcBorders>
              <w:top w:val="nil"/>
              <w:left w:val="single" w:sz="4" w:space="0" w:color="auto"/>
              <w:bottom w:val="single" w:sz="4" w:space="0" w:color="auto"/>
              <w:right w:val="single" w:sz="4" w:space="0" w:color="auto"/>
            </w:tcBorders>
            <w:shd w:val="clear" w:color="auto" w:fill="auto"/>
            <w:vAlign w:val="center"/>
            <w:hideMark/>
          </w:tcPr>
          <w:p w14:paraId="43FEF1E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pemotongan 2 </w:t>
            </w:r>
            <w:r w:rsidRPr="00467FD2">
              <w:rPr>
                <w:rFonts w:eastAsia="Times New Roman" w:cs="Times New Roman"/>
                <w:i/>
                <w:iCs/>
                <w:color w:val="000000"/>
                <w:sz w:val="22"/>
                <w:lang w:val="id-ID" w:eastAsia="id-ID"/>
              </w:rPr>
              <w:t>body casing</w:t>
            </w:r>
          </w:p>
        </w:tc>
        <w:tc>
          <w:tcPr>
            <w:tcW w:w="2406" w:type="dxa"/>
            <w:tcBorders>
              <w:top w:val="nil"/>
              <w:left w:val="nil"/>
              <w:bottom w:val="single" w:sz="4" w:space="0" w:color="auto"/>
              <w:right w:val="single" w:sz="4" w:space="0" w:color="auto"/>
            </w:tcBorders>
            <w:shd w:val="clear" w:color="auto" w:fill="auto"/>
            <w:vAlign w:val="center"/>
            <w:hideMark/>
          </w:tcPr>
          <w:p w14:paraId="26932BA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Mengambil </w:t>
            </w:r>
            <w:r w:rsidRPr="00467FD2">
              <w:rPr>
                <w:rFonts w:eastAsia="Times New Roman" w:cs="Times New Roman"/>
                <w:i/>
                <w:iCs/>
                <w:color w:val="000000"/>
                <w:sz w:val="22"/>
                <w:lang w:val="id-ID" w:eastAsia="id-ID"/>
              </w:rPr>
              <w:t>body casing</w:t>
            </w:r>
          </w:p>
        </w:tc>
        <w:tc>
          <w:tcPr>
            <w:tcW w:w="865" w:type="dxa"/>
            <w:tcBorders>
              <w:top w:val="nil"/>
              <w:left w:val="nil"/>
              <w:bottom w:val="single" w:sz="4" w:space="0" w:color="auto"/>
              <w:right w:val="single" w:sz="4" w:space="0" w:color="auto"/>
            </w:tcBorders>
            <w:shd w:val="clear" w:color="auto" w:fill="auto"/>
            <w:noWrap/>
            <w:vAlign w:val="center"/>
            <w:hideMark/>
          </w:tcPr>
          <w:p w14:paraId="76FE350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6,1</w:t>
            </w:r>
          </w:p>
        </w:tc>
        <w:tc>
          <w:tcPr>
            <w:tcW w:w="851" w:type="dxa"/>
            <w:tcBorders>
              <w:top w:val="nil"/>
              <w:left w:val="nil"/>
              <w:bottom w:val="single" w:sz="4" w:space="0" w:color="auto"/>
              <w:right w:val="single" w:sz="4" w:space="0" w:color="auto"/>
            </w:tcBorders>
            <w:shd w:val="clear" w:color="auto" w:fill="auto"/>
            <w:noWrap/>
            <w:vAlign w:val="center"/>
            <w:hideMark/>
          </w:tcPr>
          <w:p w14:paraId="1145307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26607CA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5E99DF9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5023790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7BE7AF5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023F026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464C539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792F4203"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2504577D"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070FFDE1"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52E95D94"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5DB7CB0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6EF5E58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6A7429A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Pemotongan sisa cetakan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bagian tengah</w:t>
            </w:r>
          </w:p>
        </w:tc>
        <w:tc>
          <w:tcPr>
            <w:tcW w:w="865" w:type="dxa"/>
            <w:tcBorders>
              <w:top w:val="nil"/>
              <w:left w:val="nil"/>
              <w:bottom w:val="single" w:sz="4" w:space="0" w:color="auto"/>
              <w:right w:val="single" w:sz="4" w:space="0" w:color="auto"/>
            </w:tcBorders>
            <w:shd w:val="clear" w:color="auto" w:fill="auto"/>
            <w:noWrap/>
            <w:vAlign w:val="center"/>
            <w:hideMark/>
          </w:tcPr>
          <w:p w14:paraId="056F37B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7,17</w:t>
            </w:r>
          </w:p>
        </w:tc>
        <w:tc>
          <w:tcPr>
            <w:tcW w:w="851" w:type="dxa"/>
            <w:tcBorders>
              <w:top w:val="nil"/>
              <w:left w:val="nil"/>
              <w:bottom w:val="single" w:sz="4" w:space="0" w:color="auto"/>
              <w:right w:val="single" w:sz="4" w:space="0" w:color="auto"/>
            </w:tcBorders>
            <w:shd w:val="clear" w:color="auto" w:fill="auto"/>
            <w:noWrap/>
            <w:vAlign w:val="center"/>
            <w:hideMark/>
          </w:tcPr>
          <w:p w14:paraId="16B898C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42CAFB5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00181C2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7FCFA2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7F1693C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202FEAF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6956166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26A6D70C"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VA</w:t>
            </w:r>
          </w:p>
        </w:tc>
        <w:tc>
          <w:tcPr>
            <w:tcW w:w="1404" w:type="dxa"/>
            <w:tcBorders>
              <w:top w:val="nil"/>
              <w:left w:val="nil"/>
              <w:bottom w:val="single" w:sz="4" w:space="0" w:color="auto"/>
              <w:right w:val="single" w:sz="4" w:space="0" w:color="auto"/>
            </w:tcBorders>
            <w:shd w:val="clear" w:color="auto" w:fill="auto"/>
            <w:noWrap/>
            <w:vAlign w:val="center"/>
            <w:hideMark/>
          </w:tcPr>
          <w:p w14:paraId="6994A878"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72459881"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0B8B6500"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7DAE76A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290BEE9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49CC062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w:t>
            </w:r>
            <w:r w:rsidRPr="00467FD2">
              <w:rPr>
                <w:rFonts w:eastAsia="Times New Roman" w:cs="Times New Roman"/>
                <w:i/>
                <w:iCs/>
                <w:color w:val="000000"/>
                <w:sz w:val="22"/>
                <w:lang w:val="id-ID" w:eastAsia="id-ID"/>
              </w:rPr>
              <w:t>body</w:t>
            </w:r>
            <w:r w:rsidRPr="00467FD2">
              <w:rPr>
                <w:rFonts w:eastAsia="Times New Roman" w:cs="Times New Roman"/>
                <w:color w:val="000000"/>
                <w:sz w:val="22"/>
                <w:lang w:val="id-ID" w:eastAsia="id-ID"/>
              </w:rPr>
              <w:t xml:space="preserve"> </w:t>
            </w:r>
            <w:r w:rsidRPr="00467FD2">
              <w:rPr>
                <w:rFonts w:eastAsia="Times New Roman" w:cs="Times New Roman"/>
                <w:i/>
                <w:iCs/>
                <w:color w:val="000000"/>
                <w:sz w:val="22"/>
                <w:lang w:val="id-ID" w:eastAsia="id-ID"/>
              </w:rPr>
              <w:t>casing</w:t>
            </w:r>
            <w:r w:rsidRPr="00467FD2">
              <w:rPr>
                <w:rFonts w:eastAsia="Times New Roman" w:cs="Times New Roman"/>
                <w:color w:val="000000"/>
                <w:sz w:val="22"/>
                <w:lang w:val="id-ID" w:eastAsia="id-ID"/>
              </w:rPr>
              <w:t xml:space="preserve"> ke area </w:t>
            </w:r>
            <w:r w:rsidRPr="00467FD2">
              <w:rPr>
                <w:rFonts w:eastAsia="Times New Roman" w:cs="Times New Roman"/>
                <w:i/>
                <w:iCs/>
                <w:color w:val="000000"/>
                <w:sz w:val="22"/>
                <w:lang w:val="id-ID" w:eastAsia="id-ID"/>
              </w:rPr>
              <w:t>shotblast</w:t>
            </w:r>
          </w:p>
        </w:tc>
        <w:tc>
          <w:tcPr>
            <w:tcW w:w="865" w:type="dxa"/>
            <w:tcBorders>
              <w:top w:val="nil"/>
              <w:left w:val="nil"/>
              <w:bottom w:val="single" w:sz="4" w:space="0" w:color="auto"/>
              <w:right w:val="single" w:sz="4" w:space="0" w:color="auto"/>
            </w:tcBorders>
            <w:shd w:val="clear" w:color="auto" w:fill="auto"/>
            <w:noWrap/>
            <w:vAlign w:val="center"/>
            <w:hideMark/>
          </w:tcPr>
          <w:p w14:paraId="3315832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45,7</w:t>
            </w:r>
          </w:p>
        </w:tc>
        <w:tc>
          <w:tcPr>
            <w:tcW w:w="851" w:type="dxa"/>
            <w:tcBorders>
              <w:top w:val="nil"/>
              <w:left w:val="nil"/>
              <w:bottom w:val="single" w:sz="4" w:space="0" w:color="auto"/>
              <w:right w:val="single" w:sz="4" w:space="0" w:color="auto"/>
            </w:tcBorders>
            <w:shd w:val="clear" w:color="auto" w:fill="auto"/>
            <w:noWrap/>
            <w:vAlign w:val="center"/>
            <w:hideMark/>
          </w:tcPr>
          <w:p w14:paraId="5B5444D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5</w:t>
            </w:r>
          </w:p>
        </w:tc>
        <w:tc>
          <w:tcPr>
            <w:tcW w:w="999" w:type="dxa"/>
            <w:tcBorders>
              <w:top w:val="nil"/>
              <w:left w:val="nil"/>
              <w:bottom w:val="single" w:sz="4" w:space="0" w:color="auto"/>
              <w:right w:val="single" w:sz="4" w:space="0" w:color="auto"/>
            </w:tcBorders>
            <w:shd w:val="clear" w:color="auto" w:fill="auto"/>
            <w:noWrap/>
            <w:vAlign w:val="center"/>
            <w:hideMark/>
          </w:tcPr>
          <w:p w14:paraId="4AE2646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6A33350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498778A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6D2BC62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435E98B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1F14B15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77E3434B"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64999066"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Transportation</w:t>
            </w:r>
          </w:p>
        </w:tc>
      </w:tr>
      <w:tr w:rsidR="00467FD2" w:rsidRPr="00467FD2" w14:paraId="30A79135" w14:textId="77777777" w:rsidTr="00467FD2">
        <w:trPr>
          <w:trHeight w:val="600"/>
        </w:trPr>
        <w:tc>
          <w:tcPr>
            <w:tcW w:w="4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F88BF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11</w:t>
            </w:r>
          </w:p>
        </w:tc>
        <w:tc>
          <w:tcPr>
            <w:tcW w:w="1319" w:type="dxa"/>
            <w:vMerge w:val="restart"/>
            <w:tcBorders>
              <w:top w:val="nil"/>
              <w:left w:val="single" w:sz="4" w:space="0" w:color="auto"/>
              <w:bottom w:val="single" w:sz="4" w:space="0" w:color="auto"/>
              <w:right w:val="single" w:sz="4" w:space="0" w:color="auto"/>
            </w:tcBorders>
            <w:shd w:val="clear" w:color="auto" w:fill="auto"/>
            <w:vAlign w:val="center"/>
            <w:hideMark/>
          </w:tcPr>
          <w:p w14:paraId="441D78C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Proses </w:t>
            </w:r>
            <w:r w:rsidRPr="00467FD2">
              <w:rPr>
                <w:rFonts w:eastAsia="Times New Roman" w:cs="Times New Roman"/>
                <w:i/>
                <w:iCs/>
                <w:color w:val="000000"/>
                <w:sz w:val="22"/>
                <w:lang w:val="id-ID" w:eastAsia="id-ID"/>
              </w:rPr>
              <w:t xml:space="preserve">shotblast body </w:t>
            </w:r>
            <w:r w:rsidRPr="00467FD2">
              <w:rPr>
                <w:rFonts w:eastAsia="Times New Roman" w:cs="Times New Roman"/>
                <w:color w:val="000000"/>
                <w:sz w:val="22"/>
                <w:lang w:val="id-ID" w:eastAsia="id-ID"/>
              </w:rPr>
              <w:t xml:space="preserve">dan </w:t>
            </w:r>
            <w:r w:rsidRPr="00467FD2">
              <w:rPr>
                <w:rFonts w:eastAsia="Times New Roman" w:cs="Times New Roman"/>
                <w:i/>
                <w:iCs/>
                <w:color w:val="000000"/>
                <w:sz w:val="22"/>
                <w:lang w:val="id-ID" w:eastAsia="id-ID"/>
              </w:rPr>
              <w:t>head casing</w:t>
            </w:r>
          </w:p>
        </w:tc>
        <w:tc>
          <w:tcPr>
            <w:tcW w:w="1728" w:type="dxa"/>
            <w:vMerge w:val="restart"/>
            <w:tcBorders>
              <w:top w:val="nil"/>
              <w:left w:val="single" w:sz="4" w:space="0" w:color="auto"/>
              <w:bottom w:val="single" w:sz="4" w:space="0" w:color="auto"/>
              <w:right w:val="single" w:sz="4" w:space="0" w:color="auto"/>
            </w:tcBorders>
            <w:shd w:val="clear" w:color="auto" w:fill="auto"/>
            <w:vAlign w:val="center"/>
            <w:hideMark/>
          </w:tcPr>
          <w:p w14:paraId="39AFA7F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w:t>
            </w:r>
            <w:r w:rsidRPr="00467FD2">
              <w:rPr>
                <w:rFonts w:eastAsia="Times New Roman" w:cs="Times New Roman"/>
                <w:i/>
                <w:iCs/>
                <w:color w:val="000000"/>
                <w:sz w:val="22"/>
                <w:lang w:val="id-ID" w:eastAsia="id-ID"/>
              </w:rPr>
              <w:t xml:space="preserve">shotblast body </w:t>
            </w:r>
            <w:r w:rsidRPr="00467FD2">
              <w:rPr>
                <w:rFonts w:eastAsia="Times New Roman" w:cs="Times New Roman"/>
                <w:color w:val="000000"/>
                <w:sz w:val="22"/>
                <w:lang w:val="id-ID" w:eastAsia="id-ID"/>
              </w:rPr>
              <w:t xml:space="preserve">dan </w:t>
            </w:r>
            <w:r w:rsidRPr="00467FD2">
              <w:rPr>
                <w:rFonts w:eastAsia="Times New Roman" w:cs="Times New Roman"/>
                <w:i/>
                <w:iCs/>
                <w:color w:val="000000"/>
                <w:sz w:val="22"/>
                <w:lang w:val="id-ID" w:eastAsia="id-ID"/>
              </w:rPr>
              <w:t>head casing</w:t>
            </w:r>
          </w:p>
        </w:tc>
        <w:tc>
          <w:tcPr>
            <w:tcW w:w="2406" w:type="dxa"/>
            <w:tcBorders>
              <w:top w:val="nil"/>
              <w:left w:val="nil"/>
              <w:bottom w:val="single" w:sz="4" w:space="0" w:color="auto"/>
              <w:right w:val="single" w:sz="4" w:space="0" w:color="auto"/>
            </w:tcBorders>
            <w:shd w:val="clear" w:color="auto" w:fill="auto"/>
            <w:vAlign w:val="center"/>
            <w:hideMark/>
          </w:tcPr>
          <w:p w14:paraId="22CA71C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Memasukkan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 xml:space="preserve">ke mesin </w:t>
            </w:r>
            <w:r w:rsidRPr="00467FD2">
              <w:rPr>
                <w:rFonts w:eastAsia="Times New Roman" w:cs="Times New Roman"/>
                <w:i/>
                <w:iCs/>
                <w:color w:val="000000"/>
                <w:sz w:val="22"/>
                <w:lang w:val="id-ID" w:eastAsia="id-ID"/>
              </w:rPr>
              <w:t>shotblast</w:t>
            </w:r>
          </w:p>
        </w:tc>
        <w:tc>
          <w:tcPr>
            <w:tcW w:w="865" w:type="dxa"/>
            <w:tcBorders>
              <w:top w:val="nil"/>
              <w:left w:val="nil"/>
              <w:bottom w:val="single" w:sz="4" w:space="0" w:color="auto"/>
              <w:right w:val="single" w:sz="4" w:space="0" w:color="auto"/>
            </w:tcBorders>
            <w:shd w:val="clear" w:color="auto" w:fill="auto"/>
            <w:noWrap/>
            <w:vAlign w:val="center"/>
            <w:hideMark/>
          </w:tcPr>
          <w:p w14:paraId="4B7B1BE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3,45</w:t>
            </w:r>
          </w:p>
        </w:tc>
        <w:tc>
          <w:tcPr>
            <w:tcW w:w="851" w:type="dxa"/>
            <w:tcBorders>
              <w:top w:val="nil"/>
              <w:left w:val="nil"/>
              <w:bottom w:val="single" w:sz="4" w:space="0" w:color="auto"/>
              <w:right w:val="single" w:sz="4" w:space="0" w:color="auto"/>
            </w:tcBorders>
            <w:shd w:val="clear" w:color="auto" w:fill="auto"/>
            <w:noWrap/>
            <w:vAlign w:val="center"/>
            <w:hideMark/>
          </w:tcPr>
          <w:p w14:paraId="4CEB6E5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7EF533F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1FD71FD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AEE1D7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3BECBF8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047BCC4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1C5952E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29CF4DB4"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10E4B2AF"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2FB2BBF2"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277A697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1E2D7B9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51EBE70A"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620B3C8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Pembersihan permukaan </w:t>
            </w:r>
            <w:r w:rsidRPr="00467FD2">
              <w:rPr>
                <w:rFonts w:eastAsia="Times New Roman" w:cs="Times New Roman"/>
                <w:i/>
                <w:iCs/>
                <w:color w:val="000000"/>
                <w:sz w:val="22"/>
                <w:lang w:val="id-ID" w:eastAsia="id-ID"/>
              </w:rPr>
              <w:t xml:space="preserve">head casing </w:t>
            </w:r>
          </w:p>
        </w:tc>
        <w:tc>
          <w:tcPr>
            <w:tcW w:w="865" w:type="dxa"/>
            <w:tcBorders>
              <w:top w:val="nil"/>
              <w:left w:val="nil"/>
              <w:bottom w:val="single" w:sz="4" w:space="0" w:color="auto"/>
              <w:right w:val="single" w:sz="4" w:space="0" w:color="auto"/>
            </w:tcBorders>
            <w:shd w:val="clear" w:color="auto" w:fill="auto"/>
            <w:noWrap/>
            <w:vAlign w:val="center"/>
            <w:hideMark/>
          </w:tcPr>
          <w:p w14:paraId="641DF55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306,91</w:t>
            </w:r>
          </w:p>
        </w:tc>
        <w:tc>
          <w:tcPr>
            <w:tcW w:w="851" w:type="dxa"/>
            <w:tcBorders>
              <w:top w:val="nil"/>
              <w:left w:val="nil"/>
              <w:bottom w:val="single" w:sz="4" w:space="0" w:color="auto"/>
              <w:right w:val="single" w:sz="4" w:space="0" w:color="auto"/>
            </w:tcBorders>
            <w:shd w:val="clear" w:color="auto" w:fill="auto"/>
            <w:noWrap/>
            <w:vAlign w:val="center"/>
            <w:hideMark/>
          </w:tcPr>
          <w:p w14:paraId="6C59CC7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4C05E47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191AB78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0FF40A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4B614B7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6E9928E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04C274B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33037741"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VA</w:t>
            </w:r>
          </w:p>
        </w:tc>
        <w:tc>
          <w:tcPr>
            <w:tcW w:w="1404" w:type="dxa"/>
            <w:tcBorders>
              <w:top w:val="nil"/>
              <w:left w:val="nil"/>
              <w:bottom w:val="single" w:sz="4" w:space="0" w:color="auto"/>
              <w:right w:val="single" w:sz="4" w:space="0" w:color="auto"/>
            </w:tcBorders>
            <w:shd w:val="clear" w:color="auto" w:fill="auto"/>
            <w:noWrap/>
            <w:vAlign w:val="center"/>
            <w:hideMark/>
          </w:tcPr>
          <w:p w14:paraId="2702C0FF"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680AF37E" w14:textId="77777777" w:rsidTr="00467FD2">
        <w:trPr>
          <w:trHeight w:val="900"/>
        </w:trPr>
        <w:tc>
          <w:tcPr>
            <w:tcW w:w="481" w:type="dxa"/>
            <w:vMerge/>
            <w:tcBorders>
              <w:top w:val="nil"/>
              <w:left w:val="single" w:sz="4" w:space="0" w:color="auto"/>
              <w:bottom w:val="single" w:sz="4" w:space="0" w:color="000000"/>
              <w:right w:val="single" w:sz="4" w:space="0" w:color="auto"/>
            </w:tcBorders>
            <w:vAlign w:val="center"/>
            <w:hideMark/>
          </w:tcPr>
          <w:p w14:paraId="76E10D6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32CCF89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7C6AC67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274DF51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 xml:space="preserve">dan </w:t>
            </w:r>
            <w:r w:rsidRPr="00467FD2">
              <w:rPr>
                <w:rFonts w:eastAsia="Times New Roman" w:cs="Times New Roman"/>
                <w:i/>
                <w:iCs/>
                <w:color w:val="000000"/>
                <w:sz w:val="22"/>
                <w:lang w:val="id-ID" w:eastAsia="id-ID"/>
              </w:rPr>
              <w:t xml:space="preserve">body casing </w:t>
            </w:r>
            <w:r w:rsidRPr="00467FD2">
              <w:rPr>
                <w:rFonts w:eastAsia="Times New Roman" w:cs="Times New Roman"/>
                <w:color w:val="000000"/>
                <w:sz w:val="22"/>
                <w:lang w:val="id-ID" w:eastAsia="id-ID"/>
              </w:rPr>
              <w:t>ke area penghalusan</w:t>
            </w:r>
          </w:p>
        </w:tc>
        <w:tc>
          <w:tcPr>
            <w:tcW w:w="865" w:type="dxa"/>
            <w:tcBorders>
              <w:top w:val="nil"/>
              <w:left w:val="nil"/>
              <w:bottom w:val="single" w:sz="4" w:space="0" w:color="auto"/>
              <w:right w:val="single" w:sz="4" w:space="0" w:color="auto"/>
            </w:tcBorders>
            <w:shd w:val="clear" w:color="auto" w:fill="auto"/>
            <w:noWrap/>
            <w:vAlign w:val="center"/>
            <w:hideMark/>
          </w:tcPr>
          <w:p w14:paraId="74BF5B9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67,8</w:t>
            </w:r>
          </w:p>
        </w:tc>
        <w:tc>
          <w:tcPr>
            <w:tcW w:w="851" w:type="dxa"/>
            <w:tcBorders>
              <w:top w:val="nil"/>
              <w:left w:val="nil"/>
              <w:bottom w:val="single" w:sz="4" w:space="0" w:color="auto"/>
              <w:right w:val="single" w:sz="4" w:space="0" w:color="auto"/>
            </w:tcBorders>
            <w:shd w:val="clear" w:color="auto" w:fill="auto"/>
            <w:noWrap/>
            <w:vAlign w:val="center"/>
            <w:hideMark/>
          </w:tcPr>
          <w:p w14:paraId="6C2AE9C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7</w:t>
            </w:r>
          </w:p>
        </w:tc>
        <w:tc>
          <w:tcPr>
            <w:tcW w:w="999" w:type="dxa"/>
            <w:tcBorders>
              <w:top w:val="nil"/>
              <w:left w:val="nil"/>
              <w:bottom w:val="single" w:sz="4" w:space="0" w:color="auto"/>
              <w:right w:val="single" w:sz="4" w:space="0" w:color="auto"/>
            </w:tcBorders>
            <w:shd w:val="clear" w:color="auto" w:fill="auto"/>
            <w:noWrap/>
            <w:vAlign w:val="center"/>
            <w:hideMark/>
          </w:tcPr>
          <w:p w14:paraId="455783C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49677FA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2299D88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0314943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47873F1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2A8C8D9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6D2156E3"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330F2BAA"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Transportation</w:t>
            </w:r>
          </w:p>
        </w:tc>
      </w:tr>
      <w:tr w:rsidR="00467FD2" w:rsidRPr="00467FD2" w14:paraId="4EFCB9AB" w14:textId="77777777" w:rsidTr="00467FD2">
        <w:trPr>
          <w:trHeight w:val="600"/>
        </w:trPr>
        <w:tc>
          <w:tcPr>
            <w:tcW w:w="4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2C27B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12</w:t>
            </w:r>
          </w:p>
        </w:tc>
        <w:tc>
          <w:tcPr>
            <w:tcW w:w="1319" w:type="dxa"/>
            <w:vMerge w:val="restart"/>
            <w:tcBorders>
              <w:top w:val="nil"/>
              <w:left w:val="single" w:sz="4" w:space="0" w:color="auto"/>
              <w:bottom w:val="single" w:sz="4" w:space="0" w:color="auto"/>
              <w:right w:val="single" w:sz="4" w:space="0" w:color="auto"/>
            </w:tcBorders>
            <w:shd w:val="clear" w:color="auto" w:fill="auto"/>
            <w:vAlign w:val="center"/>
            <w:hideMark/>
          </w:tcPr>
          <w:p w14:paraId="43FBF2B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Penghalusan  </w:t>
            </w:r>
            <w:r w:rsidRPr="00467FD2">
              <w:rPr>
                <w:rFonts w:eastAsia="Times New Roman" w:cs="Times New Roman"/>
                <w:i/>
                <w:iCs/>
                <w:color w:val="000000"/>
                <w:sz w:val="22"/>
                <w:lang w:val="id-ID" w:eastAsia="id-ID"/>
              </w:rPr>
              <w:t>head casing</w:t>
            </w:r>
          </w:p>
        </w:tc>
        <w:tc>
          <w:tcPr>
            <w:tcW w:w="1728" w:type="dxa"/>
            <w:vMerge w:val="restart"/>
            <w:tcBorders>
              <w:top w:val="nil"/>
              <w:left w:val="single" w:sz="4" w:space="0" w:color="auto"/>
              <w:bottom w:val="single" w:sz="4" w:space="0" w:color="auto"/>
              <w:right w:val="single" w:sz="4" w:space="0" w:color="auto"/>
            </w:tcBorders>
            <w:shd w:val="clear" w:color="auto" w:fill="auto"/>
            <w:vAlign w:val="center"/>
            <w:hideMark/>
          </w:tcPr>
          <w:p w14:paraId="339A430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penghalusan </w:t>
            </w:r>
            <w:r w:rsidRPr="00467FD2">
              <w:rPr>
                <w:rFonts w:eastAsia="Times New Roman" w:cs="Times New Roman"/>
                <w:i/>
                <w:iCs/>
                <w:color w:val="000000"/>
                <w:sz w:val="22"/>
                <w:lang w:val="id-ID" w:eastAsia="id-ID"/>
              </w:rPr>
              <w:t>head casing</w:t>
            </w:r>
          </w:p>
        </w:tc>
        <w:tc>
          <w:tcPr>
            <w:tcW w:w="2406" w:type="dxa"/>
            <w:tcBorders>
              <w:top w:val="nil"/>
              <w:left w:val="nil"/>
              <w:bottom w:val="single" w:sz="4" w:space="0" w:color="auto"/>
              <w:right w:val="single" w:sz="4" w:space="0" w:color="auto"/>
            </w:tcBorders>
            <w:shd w:val="clear" w:color="auto" w:fill="auto"/>
            <w:vAlign w:val="center"/>
            <w:hideMark/>
          </w:tcPr>
          <w:p w14:paraId="400A050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Memasukkan </w:t>
            </w:r>
            <w:r w:rsidRPr="00467FD2">
              <w:rPr>
                <w:rFonts w:eastAsia="Times New Roman" w:cs="Times New Roman"/>
                <w:i/>
                <w:iCs/>
                <w:color w:val="000000"/>
                <w:sz w:val="22"/>
                <w:lang w:val="id-ID" w:eastAsia="id-ID"/>
              </w:rPr>
              <w:t>head casing</w:t>
            </w:r>
            <w:r w:rsidRPr="00467FD2">
              <w:rPr>
                <w:rFonts w:eastAsia="Times New Roman" w:cs="Times New Roman"/>
                <w:color w:val="000000"/>
                <w:sz w:val="22"/>
                <w:lang w:val="id-ID" w:eastAsia="id-ID"/>
              </w:rPr>
              <w:t xml:space="preserve"> ke mesin gerinda</w:t>
            </w:r>
          </w:p>
        </w:tc>
        <w:tc>
          <w:tcPr>
            <w:tcW w:w="865" w:type="dxa"/>
            <w:tcBorders>
              <w:top w:val="nil"/>
              <w:left w:val="nil"/>
              <w:bottom w:val="single" w:sz="4" w:space="0" w:color="auto"/>
              <w:right w:val="single" w:sz="4" w:space="0" w:color="auto"/>
            </w:tcBorders>
            <w:shd w:val="clear" w:color="auto" w:fill="auto"/>
            <w:noWrap/>
            <w:vAlign w:val="center"/>
            <w:hideMark/>
          </w:tcPr>
          <w:p w14:paraId="5B700B8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4,93</w:t>
            </w:r>
          </w:p>
        </w:tc>
        <w:tc>
          <w:tcPr>
            <w:tcW w:w="851" w:type="dxa"/>
            <w:tcBorders>
              <w:top w:val="nil"/>
              <w:left w:val="nil"/>
              <w:bottom w:val="single" w:sz="4" w:space="0" w:color="auto"/>
              <w:right w:val="single" w:sz="4" w:space="0" w:color="auto"/>
            </w:tcBorders>
            <w:shd w:val="clear" w:color="auto" w:fill="auto"/>
            <w:noWrap/>
            <w:vAlign w:val="center"/>
            <w:hideMark/>
          </w:tcPr>
          <w:p w14:paraId="74770B0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15EF660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1C2A343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A22371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2DA832A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28AC7E4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7C75071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309DD805"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32750990"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2F515D71"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506BC59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5187FDFB"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69277500"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29C073A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Proses penghalusan </w:t>
            </w:r>
            <w:r w:rsidRPr="00467FD2">
              <w:rPr>
                <w:rFonts w:eastAsia="Times New Roman" w:cs="Times New Roman"/>
                <w:i/>
                <w:iCs/>
                <w:color w:val="000000"/>
                <w:sz w:val="22"/>
                <w:lang w:val="id-ID" w:eastAsia="id-ID"/>
              </w:rPr>
              <w:t>head casing</w:t>
            </w:r>
          </w:p>
        </w:tc>
        <w:tc>
          <w:tcPr>
            <w:tcW w:w="865" w:type="dxa"/>
            <w:tcBorders>
              <w:top w:val="nil"/>
              <w:left w:val="nil"/>
              <w:bottom w:val="single" w:sz="4" w:space="0" w:color="auto"/>
              <w:right w:val="single" w:sz="4" w:space="0" w:color="auto"/>
            </w:tcBorders>
            <w:shd w:val="clear" w:color="auto" w:fill="auto"/>
            <w:noWrap/>
            <w:vAlign w:val="center"/>
            <w:hideMark/>
          </w:tcPr>
          <w:p w14:paraId="572130F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478,53</w:t>
            </w:r>
          </w:p>
        </w:tc>
        <w:tc>
          <w:tcPr>
            <w:tcW w:w="851" w:type="dxa"/>
            <w:tcBorders>
              <w:top w:val="nil"/>
              <w:left w:val="nil"/>
              <w:bottom w:val="single" w:sz="4" w:space="0" w:color="auto"/>
              <w:right w:val="single" w:sz="4" w:space="0" w:color="auto"/>
            </w:tcBorders>
            <w:shd w:val="clear" w:color="auto" w:fill="auto"/>
            <w:noWrap/>
            <w:vAlign w:val="center"/>
            <w:hideMark/>
          </w:tcPr>
          <w:p w14:paraId="2F60847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24C7ACE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1B41705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880741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32F20A5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0A848F9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1A856CB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0BA8B905"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VA</w:t>
            </w:r>
          </w:p>
        </w:tc>
        <w:tc>
          <w:tcPr>
            <w:tcW w:w="1404" w:type="dxa"/>
            <w:tcBorders>
              <w:top w:val="nil"/>
              <w:left w:val="nil"/>
              <w:bottom w:val="single" w:sz="4" w:space="0" w:color="auto"/>
              <w:right w:val="single" w:sz="4" w:space="0" w:color="auto"/>
            </w:tcBorders>
            <w:shd w:val="clear" w:color="auto" w:fill="auto"/>
            <w:noWrap/>
            <w:vAlign w:val="center"/>
            <w:hideMark/>
          </w:tcPr>
          <w:p w14:paraId="62CEB70D"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262EA0B1"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5F7A8B38"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7B3BD50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41679C9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3EF0530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 xml:space="preserve">ke area </w:t>
            </w:r>
            <w:r w:rsidRPr="00467FD2">
              <w:rPr>
                <w:rFonts w:eastAsia="Times New Roman" w:cs="Times New Roman"/>
                <w:i/>
                <w:iCs/>
                <w:color w:val="000000"/>
                <w:sz w:val="22"/>
                <w:lang w:val="id-ID" w:eastAsia="id-ID"/>
              </w:rPr>
              <w:t>machining</w:t>
            </w:r>
          </w:p>
        </w:tc>
        <w:tc>
          <w:tcPr>
            <w:tcW w:w="865" w:type="dxa"/>
            <w:tcBorders>
              <w:top w:val="nil"/>
              <w:left w:val="nil"/>
              <w:bottom w:val="single" w:sz="4" w:space="0" w:color="auto"/>
              <w:right w:val="single" w:sz="4" w:space="0" w:color="auto"/>
            </w:tcBorders>
            <w:shd w:val="clear" w:color="auto" w:fill="auto"/>
            <w:noWrap/>
            <w:vAlign w:val="center"/>
            <w:hideMark/>
          </w:tcPr>
          <w:p w14:paraId="24AD460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36,8</w:t>
            </w:r>
          </w:p>
        </w:tc>
        <w:tc>
          <w:tcPr>
            <w:tcW w:w="851" w:type="dxa"/>
            <w:tcBorders>
              <w:top w:val="nil"/>
              <w:left w:val="nil"/>
              <w:bottom w:val="single" w:sz="4" w:space="0" w:color="auto"/>
              <w:right w:val="single" w:sz="4" w:space="0" w:color="auto"/>
            </w:tcBorders>
            <w:shd w:val="clear" w:color="auto" w:fill="auto"/>
            <w:noWrap/>
            <w:vAlign w:val="center"/>
            <w:hideMark/>
          </w:tcPr>
          <w:p w14:paraId="2663326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w:t>
            </w:r>
          </w:p>
        </w:tc>
        <w:tc>
          <w:tcPr>
            <w:tcW w:w="999" w:type="dxa"/>
            <w:tcBorders>
              <w:top w:val="nil"/>
              <w:left w:val="nil"/>
              <w:bottom w:val="single" w:sz="4" w:space="0" w:color="auto"/>
              <w:right w:val="single" w:sz="4" w:space="0" w:color="auto"/>
            </w:tcBorders>
            <w:shd w:val="clear" w:color="auto" w:fill="auto"/>
            <w:noWrap/>
            <w:vAlign w:val="center"/>
            <w:hideMark/>
          </w:tcPr>
          <w:p w14:paraId="4691B9C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5F9062F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413100C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0FF8DAB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58EA9BC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3B68101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223D3B0A"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220EA076"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Transportation</w:t>
            </w:r>
          </w:p>
        </w:tc>
      </w:tr>
      <w:tr w:rsidR="00467FD2" w:rsidRPr="00467FD2" w14:paraId="7BFBD1FC" w14:textId="77777777" w:rsidTr="00467FD2">
        <w:trPr>
          <w:trHeight w:val="600"/>
        </w:trPr>
        <w:tc>
          <w:tcPr>
            <w:tcW w:w="4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D7674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lastRenderedPageBreak/>
              <w:t>13</w:t>
            </w:r>
          </w:p>
        </w:tc>
        <w:tc>
          <w:tcPr>
            <w:tcW w:w="1319" w:type="dxa"/>
            <w:vMerge w:val="restart"/>
            <w:tcBorders>
              <w:top w:val="nil"/>
              <w:left w:val="single" w:sz="4" w:space="0" w:color="auto"/>
              <w:bottom w:val="single" w:sz="4" w:space="0" w:color="auto"/>
              <w:right w:val="single" w:sz="4" w:space="0" w:color="auto"/>
            </w:tcBorders>
            <w:shd w:val="clear" w:color="auto" w:fill="auto"/>
            <w:vAlign w:val="center"/>
            <w:hideMark/>
          </w:tcPr>
          <w:p w14:paraId="13A161B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Penghalusan </w:t>
            </w:r>
            <w:r w:rsidRPr="00467FD2">
              <w:rPr>
                <w:rFonts w:eastAsia="Times New Roman" w:cs="Times New Roman"/>
                <w:i/>
                <w:iCs/>
                <w:color w:val="000000"/>
                <w:sz w:val="22"/>
                <w:lang w:val="id-ID" w:eastAsia="id-ID"/>
              </w:rPr>
              <w:t>body casing</w:t>
            </w:r>
          </w:p>
        </w:tc>
        <w:tc>
          <w:tcPr>
            <w:tcW w:w="1728" w:type="dxa"/>
            <w:vMerge w:val="restart"/>
            <w:tcBorders>
              <w:top w:val="nil"/>
              <w:left w:val="single" w:sz="4" w:space="0" w:color="auto"/>
              <w:bottom w:val="single" w:sz="4" w:space="0" w:color="auto"/>
              <w:right w:val="single" w:sz="4" w:space="0" w:color="auto"/>
            </w:tcBorders>
            <w:shd w:val="clear" w:color="auto" w:fill="auto"/>
            <w:vAlign w:val="center"/>
            <w:hideMark/>
          </w:tcPr>
          <w:p w14:paraId="312D697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penghalusan </w:t>
            </w:r>
            <w:r w:rsidRPr="00467FD2">
              <w:rPr>
                <w:rFonts w:eastAsia="Times New Roman" w:cs="Times New Roman"/>
                <w:i/>
                <w:iCs/>
                <w:color w:val="000000"/>
                <w:sz w:val="22"/>
                <w:lang w:val="id-ID" w:eastAsia="id-ID"/>
              </w:rPr>
              <w:t>body casing</w:t>
            </w:r>
          </w:p>
        </w:tc>
        <w:tc>
          <w:tcPr>
            <w:tcW w:w="2406" w:type="dxa"/>
            <w:tcBorders>
              <w:top w:val="nil"/>
              <w:left w:val="nil"/>
              <w:bottom w:val="single" w:sz="4" w:space="0" w:color="auto"/>
              <w:right w:val="single" w:sz="4" w:space="0" w:color="auto"/>
            </w:tcBorders>
            <w:shd w:val="clear" w:color="auto" w:fill="auto"/>
            <w:vAlign w:val="center"/>
            <w:hideMark/>
          </w:tcPr>
          <w:p w14:paraId="3632D8F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Memasukkan </w:t>
            </w:r>
            <w:r w:rsidRPr="00467FD2">
              <w:rPr>
                <w:rFonts w:eastAsia="Times New Roman" w:cs="Times New Roman"/>
                <w:i/>
                <w:iCs/>
                <w:color w:val="000000"/>
                <w:sz w:val="22"/>
                <w:lang w:val="id-ID" w:eastAsia="id-ID"/>
              </w:rPr>
              <w:t>body casing</w:t>
            </w:r>
            <w:r w:rsidRPr="00467FD2">
              <w:rPr>
                <w:rFonts w:eastAsia="Times New Roman" w:cs="Times New Roman"/>
                <w:color w:val="000000"/>
                <w:sz w:val="22"/>
                <w:lang w:val="id-ID" w:eastAsia="id-ID"/>
              </w:rPr>
              <w:t xml:space="preserve"> ke mesin gerinda</w:t>
            </w:r>
          </w:p>
        </w:tc>
        <w:tc>
          <w:tcPr>
            <w:tcW w:w="865" w:type="dxa"/>
            <w:tcBorders>
              <w:top w:val="nil"/>
              <w:left w:val="nil"/>
              <w:bottom w:val="single" w:sz="4" w:space="0" w:color="auto"/>
              <w:right w:val="single" w:sz="4" w:space="0" w:color="auto"/>
            </w:tcBorders>
            <w:shd w:val="clear" w:color="auto" w:fill="auto"/>
            <w:noWrap/>
            <w:vAlign w:val="center"/>
            <w:hideMark/>
          </w:tcPr>
          <w:p w14:paraId="57BB199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5,12</w:t>
            </w:r>
          </w:p>
        </w:tc>
        <w:tc>
          <w:tcPr>
            <w:tcW w:w="851" w:type="dxa"/>
            <w:tcBorders>
              <w:top w:val="nil"/>
              <w:left w:val="nil"/>
              <w:bottom w:val="single" w:sz="4" w:space="0" w:color="auto"/>
              <w:right w:val="single" w:sz="4" w:space="0" w:color="auto"/>
            </w:tcBorders>
            <w:shd w:val="clear" w:color="auto" w:fill="auto"/>
            <w:noWrap/>
            <w:vAlign w:val="center"/>
            <w:hideMark/>
          </w:tcPr>
          <w:p w14:paraId="3FD1416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59C6987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32D489E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EBAB63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7BEC186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2B71979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3FD04F4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357EE43C"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6006B287"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7EC4ED1C"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06B3B4C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372BC084"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24854998"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2865043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Proses penghalusan </w:t>
            </w:r>
            <w:r w:rsidRPr="00467FD2">
              <w:rPr>
                <w:rFonts w:eastAsia="Times New Roman" w:cs="Times New Roman"/>
                <w:i/>
                <w:iCs/>
                <w:color w:val="000000"/>
                <w:sz w:val="22"/>
                <w:lang w:val="id-ID" w:eastAsia="id-ID"/>
              </w:rPr>
              <w:t>body casing</w:t>
            </w:r>
          </w:p>
        </w:tc>
        <w:tc>
          <w:tcPr>
            <w:tcW w:w="865" w:type="dxa"/>
            <w:tcBorders>
              <w:top w:val="nil"/>
              <w:left w:val="nil"/>
              <w:bottom w:val="single" w:sz="4" w:space="0" w:color="auto"/>
              <w:right w:val="single" w:sz="4" w:space="0" w:color="auto"/>
            </w:tcBorders>
            <w:shd w:val="clear" w:color="auto" w:fill="auto"/>
            <w:noWrap/>
            <w:vAlign w:val="center"/>
            <w:hideMark/>
          </w:tcPr>
          <w:p w14:paraId="465E999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487,35</w:t>
            </w:r>
          </w:p>
        </w:tc>
        <w:tc>
          <w:tcPr>
            <w:tcW w:w="851" w:type="dxa"/>
            <w:tcBorders>
              <w:top w:val="nil"/>
              <w:left w:val="nil"/>
              <w:bottom w:val="single" w:sz="4" w:space="0" w:color="auto"/>
              <w:right w:val="single" w:sz="4" w:space="0" w:color="auto"/>
            </w:tcBorders>
            <w:shd w:val="clear" w:color="auto" w:fill="auto"/>
            <w:noWrap/>
            <w:vAlign w:val="center"/>
            <w:hideMark/>
          </w:tcPr>
          <w:p w14:paraId="36368B1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6582163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4A9C272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397132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35C7A9E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47CD9C6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35F59F3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2AEACB1E"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VA</w:t>
            </w:r>
          </w:p>
        </w:tc>
        <w:tc>
          <w:tcPr>
            <w:tcW w:w="1404" w:type="dxa"/>
            <w:tcBorders>
              <w:top w:val="nil"/>
              <w:left w:val="nil"/>
              <w:bottom w:val="single" w:sz="4" w:space="0" w:color="auto"/>
              <w:right w:val="single" w:sz="4" w:space="0" w:color="auto"/>
            </w:tcBorders>
            <w:shd w:val="clear" w:color="auto" w:fill="auto"/>
            <w:noWrap/>
            <w:vAlign w:val="center"/>
            <w:hideMark/>
          </w:tcPr>
          <w:p w14:paraId="0C7EFD37"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17ADD226"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63C94BF9"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auto"/>
              <w:right w:val="single" w:sz="4" w:space="0" w:color="auto"/>
            </w:tcBorders>
            <w:vAlign w:val="center"/>
            <w:hideMark/>
          </w:tcPr>
          <w:p w14:paraId="3C74729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auto"/>
              <w:right w:val="single" w:sz="4" w:space="0" w:color="auto"/>
            </w:tcBorders>
            <w:vAlign w:val="center"/>
            <w:hideMark/>
          </w:tcPr>
          <w:p w14:paraId="5A5CCA3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34C79FF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w:t>
            </w:r>
            <w:r w:rsidRPr="00467FD2">
              <w:rPr>
                <w:rFonts w:eastAsia="Times New Roman" w:cs="Times New Roman"/>
                <w:i/>
                <w:iCs/>
                <w:color w:val="000000"/>
                <w:sz w:val="22"/>
                <w:lang w:val="id-ID" w:eastAsia="id-ID"/>
              </w:rPr>
              <w:t xml:space="preserve">body casing </w:t>
            </w:r>
            <w:r w:rsidRPr="00467FD2">
              <w:rPr>
                <w:rFonts w:eastAsia="Times New Roman" w:cs="Times New Roman"/>
                <w:color w:val="000000"/>
                <w:sz w:val="22"/>
                <w:lang w:val="id-ID" w:eastAsia="id-ID"/>
              </w:rPr>
              <w:t xml:space="preserve">ke area </w:t>
            </w:r>
            <w:r w:rsidRPr="00467FD2">
              <w:rPr>
                <w:rFonts w:eastAsia="Times New Roman" w:cs="Times New Roman"/>
                <w:i/>
                <w:iCs/>
                <w:color w:val="000000"/>
                <w:sz w:val="22"/>
                <w:lang w:val="id-ID" w:eastAsia="id-ID"/>
              </w:rPr>
              <w:t>machining</w:t>
            </w:r>
          </w:p>
        </w:tc>
        <w:tc>
          <w:tcPr>
            <w:tcW w:w="865" w:type="dxa"/>
            <w:tcBorders>
              <w:top w:val="nil"/>
              <w:left w:val="nil"/>
              <w:bottom w:val="single" w:sz="4" w:space="0" w:color="auto"/>
              <w:right w:val="single" w:sz="4" w:space="0" w:color="auto"/>
            </w:tcBorders>
            <w:shd w:val="clear" w:color="auto" w:fill="auto"/>
            <w:noWrap/>
            <w:vAlign w:val="center"/>
            <w:hideMark/>
          </w:tcPr>
          <w:p w14:paraId="6951833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38,6</w:t>
            </w:r>
          </w:p>
        </w:tc>
        <w:tc>
          <w:tcPr>
            <w:tcW w:w="851" w:type="dxa"/>
            <w:tcBorders>
              <w:top w:val="nil"/>
              <w:left w:val="nil"/>
              <w:bottom w:val="single" w:sz="4" w:space="0" w:color="auto"/>
              <w:right w:val="single" w:sz="4" w:space="0" w:color="auto"/>
            </w:tcBorders>
            <w:shd w:val="clear" w:color="auto" w:fill="auto"/>
            <w:noWrap/>
            <w:vAlign w:val="center"/>
            <w:hideMark/>
          </w:tcPr>
          <w:p w14:paraId="77242B7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w:t>
            </w:r>
          </w:p>
        </w:tc>
        <w:tc>
          <w:tcPr>
            <w:tcW w:w="999" w:type="dxa"/>
            <w:tcBorders>
              <w:top w:val="nil"/>
              <w:left w:val="nil"/>
              <w:bottom w:val="single" w:sz="4" w:space="0" w:color="auto"/>
              <w:right w:val="single" w:sz="4" w:space="0" w:color="auto"/>
            </w:tcBorders>
            <w:shd w:val="clear" w:color="auto" w:fill="auto"/>
            <w:noWrap/>
            <w:vAlign w:val="center"/>
            <w:hideMark/>
          </w:tcPr>
          <w:p w14:paraId="41A5A8C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0B4823F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6998C6D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25113FE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21CE8A2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0B966A8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2480D87E"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7DFE1663"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Transportation</w:t>
            </w:r>
          </w:p>
        </w:tc>
      </w:tr>
      <w:tr w:rsidR="00467FD2" w:rsidRPr="00467FD2" w14:paraId="640DE3D0" w14:textId="77777777" w:rsidTr="00467FD2">
        <w:trPr>
          <w:trHeight w:val="600"/>
        </w:trPr>
        <w:tc>
          <w:tcPr>
            <w:tcW w:w="4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63AAC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14</w:t>
            </w:r>
          </w:p>
        </w:tc>
        <w:tc>
          <w:tcPr>
            <w:tcW w:w="1319" w:type="dxa"/>
            <w:vMerge w:val="restart"/>
            <w:tcBorders>
              <w:top w:val="nil"/>
              <w:left w:val="single" w:sz="4" w:space="0" w:color="auto"/>
              <w:bottom w:val="single" w:sz="4" w:space="0" w:color="000000"/>
              <w:right w:val="single" w:sz="4" w:space="0" w:color="auto"/>
            </w:tcBorders>
            <w:shd w:val="clear" w:color="auto" w:fill="auto"/>
            <w:vAlign w:val="center"/>
            <w:hideMark/>
          </w:tcPr>
          <w:p w14:paraId="449BB69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Pengecatan</w:t>
            </w:r>
          </w:p>
        </w:tc>
        <w:tc>
          <w:tcPr>
            <w:tcW w:w="1728" w:type="dxa"/>
            <w:vMerge w:val="restart"/>
            <w:tcBorders>
              <w:top w:val="nil"/>
              <w:left w:val="single" w:sz="4" w:space="0" w:color="auto"/>
              <w:bottom w:val="single" w:sz="4" w:space="0" w:color="000000"/>
              <w:right w:val="single" w:sz="4" w:space="0" w:color="auto"/>
            </w:tcBorders>
            <w:shd w:val="clear" w:color="auto" w:fill="auto"/>
            <w:vAlign w:val="center"/>
            <w:hideMark/>
          </w:tcPr>
          <w:p w14:paraId="24B882F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Area pengecatan</w:t>
            </w:r>
          </w:p>
        </w:tc>
        <w:tc>
          <w:tcPr>
            <w:tcW w:w="2406" w:type="dxa"/>
            <w:tcBorders>
              <w:top w:val="nil"/>
              <w:left w:val="nil"/>
              <w:bottom w:val="single" w:sz="4" w:space="0" w:color="auto"/>
              <w:right w:val="single" w:sz="4" w:space="0" w:color="auto"/>
            </w:tcBorders>
            <w:shd w:val="clear" w:color="auto" w:fill="auto"/>
            <w:vAlign w:val="bottom"/>
            <w:hideMark/>
          </w:tcPr>
          <w:p w14:paraId="558532D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Meletakkan part pada meja kerja pengecatan</w:t>
            </w:r>
          </w:p>
        </w:tc>
        <w:tc>
          <w:tcPr>
            <w:tcW w:w="865" w:type="dxa"/>
            <w:tcBorders>
              <w:top w:val="nil"/>
              <w:left w:val="nil"/>
              <w:bottom w:val="single" w:sz="4" w:space="0" w:color="auto"/>
              <w:right w:val="single" w:sz="4" w:space="0" w:color="auto"/>
            </w:tcBorders>
            <w:shd w:val="clear" w:color="auto" w:fill="auto"/>
            <w:noWrap/>
            <w:vAlign w:val="center"/>
            <w:hideMark/>
          </w:tcPr>
          <w:p w14:paraId="71FC5EA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27,74</w:t>
            </w:r>
          </w:p>
        </w:tc>
        <w:tc>
          <w:tcPr>
            <w:tcW w:w="851" w:type="dxa"/>
            <w:tcBorders>
              <w:top w:val="nil"/>
              <w:left w:val="nil"/>
              <w:bottom w:val="single" w:sz="4" w:space="0" w:color="auto"/>
              <w:right w:val="single" w:sz="4" w:space="0" w:color="auto"/>
            </w:tcBorders>
            <w:shd w:val="clear" w:color="auto" w:fill="auto"/>
            <w:noWrap/>
            <w:vAlign w:val="center"/>
            <w:hideMark/>
          </w:tcPr>
          <w:p w14:paraId="79C768B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999" w:type="dxa"/>
            <w:tcBorders>
              <w:top w:val="nil"/>
              <w:left w:val="nil"/>
              <w:bottom w:val="single" w:sz="4" w:space="0" w:color="auto"/>
              <w:right w:val="single" w:sz="4" w:space="0" w:color="auto"/>
            </w:tcBorders>
            <w:shd w:val="clear" w:color="auto" w:fill="auto"/>
            <w:noWrap/>
            <w:vAlign w:val="center"/>
            <w:hideMark/>
          </w:tcPr>
          <w:p w14:paraId="7208CB5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56" w:type="dxa"/>
            <w:tcBorders>
              <w:top w:val="nil"/>
              <w:left w:val="nil"/>
              <w:bottom w:val="single" w:sz="4" w:space="0" w:color="auto"/>
              <w:right w:val="single" w:sz="4" w:space="0" w:color="auto"/>
            </w:tcBorders>
            <w:shd w:val="clear" w:color="000000" w:fill="000000"/>
            <w:noWrap/>
            <w:vAlign w:val="bottom"/>
            <w:hideMark/>
          </w:tcPr>
          <w:p w14:paraId="566D652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FFFFFF"/>
            <w:noWrap/>
            <w:vAlign w:val="bottom"/>
            <w:hideMark/>
          </w:tcPr>
          <w:p w14:paraId="3DCE6AF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bottom"/>
            <w:hideMark/>
          </w:tcPr>
          <w:p w14:paraId="32E9C7B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bottom"/>
            <w:hideMark/>
          </w:tcPr>
          <w:p w14:paraId="4D9E9BD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bottom"/>
            <w:hideMark/>
          </w:tcPr>
          <w:p w14:paraId="58CDF02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6F821E71"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6DD6C9F0"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 </w:t>
            </w:r>
          </w:p>
        </w:tc>
      </w:tr>
      <w:tr w:rsidR="00467FD2" w:rsidRPr="00467FD2" w14:paraId="130B12DF"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03E9847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308CBF20"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228CF0F0"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1403F78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Menyemprotkan serbuk cat pada part</w:t>
            </w:r>
          </w:p>
        </w:tc>
        <w:tc>
          <w:tcPr>
            <w:tcW w:w="865" w:type="dxa"/>
            <w:tcBorders>
              <w:top w:val="nil"/>
              <w:left w:val="nil"/>
              <w:bottom w:val="single" w:sz="4" w:space="0" w:color="auto"/>
              <w:right w:val="single" w:sz="4" w:space="0" w:color="auto"/>
            </w:tcBorders>
            <w:shd w:val="clear" w:color="auto" w:fill="auto"/>
            <w:noWrap/>
            <w:vAlign w:val="center"/>
            <w:hideMark/>
          </w:tcPr>
          <w:p w14:paraId="773B2BA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13,64</w:t>
            </w:r>
          </w:p>
        </w:tc>
        <w:tc>
          <w:tcPr>
            <w:tcW w:w="851" w:type="dxa"/>
            <w:tcBorders>
              <w:top w:val="nil"/>
              <w:left w:val="nil"/>
              <w:bottom w:val="single" w:sz="4" w:space="0" w:color="auto"/>
              <w:right w:val="single" w:sz="4" w:space="0" w:color="auto"/>
            </w:tcBorders>
            <w:shd w:val="clear" w:color="auto" w:fill="auto"/>
            <w:noWrap/>
            <w:vAlign w:val="center"/>
            <w:hideMark/>
          </w:tcPr>
          <w:p w14:paraId="3405FE4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999" w:type="dxa"/>
            <w:tcBorders>
              <w:top w:val="nil"/>
              <w:left w:val="nil"/>
              <w:bottom w:val="single" w:sz="4" w:space="0" w:color="auto"/>
              <w:right w:val="single" w:sz="4" w:space="0" w:color="auto"/>
            </w:tcBorders>
            <w:shd w:val="clear" w:color="auto" w:fill="auto"/>
            <w:noWrap/>
            <w:vAlign w:val="center"/>
            <w:hideMark/>
          </w:tcPr>
          <w:p w14:paraId="64F7EF2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56" w:type="dxa"/>
            <w:tcBorders>
              <w:top w:val="nil"/>
              <w:left w:val="nil"/>
              <w:bottom w:val="single" w:sz="4" w:space="0" w:color="auto"/>
              <w:right w:val="single" w:sz="4" w:space="0" w:color="auto"/>
            </w:tcBorders>
            <w:shd w:val="clear" w:color="000000" w:fill="000000"/>
            <w:noWrap/>
            <w:vAlign w:val="bottom"/>
            <w:hideMark/>
          </w:tcPr>
          <w:p w14:paraId="169DDE4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FFFFFF"/>
            <w:noWrap/>
            <w:vAlign w:val="bottom"/>
            <w:hideMark/>
          </w:tcPr>
          <w:p w14:paraId="4165AF2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bottom"/>
            <w:hideMark/>
          </w:tcPr>
          <w:p w14:paraId="74FD1EB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bottom"/>
            <w:hideMark/>
          </w:tcPr>
          <w:p w14:paraId="2D90517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bottom"/>
            <w:hideMark/>
          </w:tcPr>
          <w:p w14:paraId="1492D76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605DECE5"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VA</w:t>
            </w:r>
          </w:p>
        </w:tc>
        <w:tc>
          <w:tcPr>
            <w:tcW w:w="1404" w:type="dxa"/>
            <w:tcBorders>
              <w:top w:val="nil"/>
              <w:left w:val="nil"/>
              <w:bottom w:val="single" w:sz="4" w:space="0" w:color="auto"/>
              <w:right w:val="single" w:sz="4" w:space="0" w:color="auto"/>
            </w:tcBorders>
            <w:shd w:val="clear" w:color="auto" w:fill="auto"/>
            <w:noWrap/>
            <w:vAlign w:val="center"/>
            <w:hideMark/>
          </w:tcPr>
          <w:p w14:paraId="0E55F7AB"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 </w:t>
            </w:r>
          </w:p>
        </w:tc>
      </w:tr>
      <w:tr w:rsidR="00467FD2" w:rsidRPr="00467FD2" w14:paraId="6428C7E0" w14:textId="77777777" w:rsidTr="00467FD2">
        <w:trPr>
          <w:trHeight w:val="300"/>
        </w:trPr>
        <w:tc>
          <w:tcPr>
            <w:tcW w:w="481" w:type="dxa"/>
            <w:vMerge/>
            <w:tcBorders>
              <w:top w:val="nil"/>
              <w:left w:val="single" w:sz="4" w:space="0" w:color="auto"/>
              <w:bottom w:val="single" w:sz="4" w:space="0" w:color="000000"/>
              <w:right w:val="single" w:sz="4" w:space="0" w:color="auto"/>
            </w:tcBorders>
            <w:vAlign w:val="center"/>
            <w:hideMark/>
          </w:tcPr>
          <w:p w14:paraId="2ADFADE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621E8BC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48E4E82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bottom"/>
            <w:hideMark/>
          </w:tcPr>
          <w:p w14:paraId="10AABCA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Mengeringkan cat</w:t>
            </w:r>
          </w:p>
        </w:tc>
        <w:tc>
          <w:tcPr>
            <w:tcW w:w="865" w:type="dxa"/>
            <w:tcBorders>
              <w:top w:val="nil"/>
              <w:left w:val="nil"/>
              <w:bottom w:val="single" w:sz="4" w:space="0" w:color="auto"/>
              <w:right w:val="single" w:sz="4" w:space="0" w:color="auto"/>
            </w:tcBorders>
            <w:shd w:val="clear" w:color="auto" w:fill="auto"/>
            <w:noWrap/>
            <w:vAlign w:val="center"/>
            <w:hideMark/>
          </w:tcPr>
          <w:p w14:paraId="0113BA5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68,96</w:t>
            </w:r>
          </w:p>
        </w:tc>
        <w:tc>
          <w:tcPr>
            <w:tcW w:w="851" w:type="dxa"/>
            <w:tcBorders>
              <w:top w:val="nil"/>
              <w:left w:val="nil"/>
              <w:bottom w:val="single" w:sz="4" w:space="0" w:color="auto"/>
              <w:right w:val="single" w:sz="4" w:space="0" w:color="auto"/>
            </w:tcBorders>
            <w:shd w:val="clear" w:color="auto" w:fill="auto"/>
            <w:noWrap/>
            <w:vAlign w:val="center"/>
            <w:hideMark/>
          </w:tcPr>
          <w:p w14:paraId="6CDF8DF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999" w:type="dxa"/>
            <w:tcBorders>
              <w:top w:val="nil"/>
              <w:left w:val="nil"/>
              <w:bottom w:val="single" w:sz="4" w:space="0" w:color="auto"/>
              <w:right w:val="single" w:sz="4" w:space="0" w:color="auto"/>
            </w:tcBorders>
            <w:shd w:val="clear" w:color="auto" w:fill="auto"/>
            <w:noWrap/>
            <w:vAlign w:val="center"/>
            <w:hideMark/>
          </w:tcPr>
          <w:p w14:paraId="5757179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56" w:type="dxa"/>
            <w:tcBorders>
              <w:top w:val="nil"/>
              <w:left w:val="nil"/>
              <w:bottom w:val="single" w:sz="4" w:space="0" w:color="auto"/>
              <w:right w:val="single" w:sz="4" w:space="0" w:color="auto"/>
            </w:tcBorders>
            <w:shd w:val="clear" w:color="000000" w:fill="000000"/>
            <w:noWrap/>
            <w:vAlign w:val="bottom"/>
            <w:hideMark/>
          </w:tcPr>
          <w:p w14:paraId="433040B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FFFFFF"/>
            <w:noWrap/>
            <w:vAlign w:val="bottom"/>
            <w:hideMark/>
          </w:tcPr>
          <w:p w14:paraId="2D30607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bottom"/>
            <w:hideMark/>
          </w:tcPr>
          <w:p w14:paraId="33F070F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bottom"/>
            <w:hideMark/>
          </w:tcPr>
          <w:p w14:paraId="2A2BA4F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bottom"/>
            <w:hideMark/>
          </w:tcPr>
          <w:p w14:paraId="6764E97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255CF0CB"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798E5391"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 </w:t>
            </w:r>
          </w:p>
        </w:tc>
      </w:tr>
      <w:tr w:rsidR="00467FD2" w:rsidRPr="00467FD2" w14:paraId="0ACE1A7B"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0B88D34A"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1B1E7B7A"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7B73B6A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bottom"/>
            <w:hideMark/>
          </w:tcPr>
          <w:p w14:paraId="2132515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part pada area </w:t>
            </w:r>
            <w:r w:rsidRPr="00467FD2">
              <w:rPr>
                <w:rFonts w:eastAsia="Times New Roman" w:cs="Times New Roman"/>
                <w:i/>
                <w:iCs/>
                <w:color w:val="000000"/>
                <w:sz w:val="22"/>
                <w:lang w:val="id-ID" w:eastAsia="id-ID"/>
              </w:rPr>
              <w:t>machining</w:t>
            </w:r>
          </w:p>
        </w:tc>
        <w:tc>
          <w:tcPr>
            <w:tcW w:w="865" w:type="dxa"/>
            <w:tcBorders>
              <w:top w:val="nil"/>
              <w:left w:val="nil"/>
              <w:bottom w:val="single" w:sz="4" w:space="0" w:color="auto"/>
              <w:right w:val="single" w:sz="4" w:space="0" w:color="auto"/>
            </w:tcBorders>
            <w:shd w:val="clear" w:color="auto" w:fill="auto"/>
            <w:noWrap/>
            <w:vAlign w:val="center"/>
            <w:hideMark/>
          </w:tcPr>
          <w:p w14:paraId="22679DC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75,16</w:t>
            </w:r>
          </w:p>
        </w:tc>
        <w:tc>
          <w:tcPr>
            <w:tcW w:w="851" w:type="dxa"/>
            <w:tcBorders>
              <w:top w:val="nil"/>
              <w:left w:val="nil"/>
              <w:bottom w:val="single" w:sz="4" w:space="0" w:color="auto"/>
              <w:right w:val="single" w:sz="4" w:space="0" w:color="auto"/>
            </w:tcBorders>
            <w:shd w:val="clear" w:color="auto" w:fill="auto"/>
            <w:noWrap/>
            <w:vAlign w:val="center"/>
            <w:hideMark/>
          </w:tcPr>
          <w:p w14:paraId="7C1C719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999" w:type="dxa"/>
            <w:tcBorders>
              <w:top w:val="nil"/>
              <w:left w:val="nil"/>
              <w:bottom w:val="single" w:sz="4" w:space="0" w:color="auto"/>
              <w:right w:val="single" w:sz="4" w:space="0" w:color="auto"/>
            </w:tcBorders>
            <w:shd w:val="clear" w:color="auto" w:fill="auto"/>
            <w:noWrap/>
            <w:vAlign w:val="center"/>
            <w:hideMark/>
          </w:tcPr>
          <w:p w14:paraId="6A3FBF8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bottom"/>
            <w:hideMark/>
          </w:tcPr>
          <w:p w14:paraId="2AA42F2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bottom"/>
            <w:hideMark/>
          </w:tcPr>
          <w:p w14:paraId="77B1EE7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bottom"/>
            <w:hideMark/>
          </w:tcPr>
          <w:p w14:paraId="001547E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bottom"/>
            <w:hideMark/>
          </w:tcPr>
          <w:p w14:paraId="4B73730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bottom"/>
            <w:hideMark/>
          </w:tcPr>
          <w:p w14:paraId="2711C4A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6FB1A5E9"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0D36CFC9"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Transportation</w:t>
            </w:r>
          </w:p>
        </w:tc>
      </w:tr>
      <w:tr w:rsidR="00467FD2" w:rsidRPr="00467FD2" w14:paraId="7C4479A8" w14:textId="77777777" w:rsidTr="00467FD2">
        <w:trPr>
          <w:trHeight w:val="900"/>
        </w:trPr>
        <w:tc>
          <w:tcPr>
            <w:tcW w:w="4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DA869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15</w:t>
            </w:r>
          </w:p>
        </w:tc>
        <w:tc>
          <w:tcPr>
            <w:tcW w:w="1319" w:type="dxa"/>
            <w:vMerge w:val="restart"/>
            <w:tcBorders>
              <w:top w:val="nil"/>
              <w:left w:val="single" w:sz="4" w:space="0" w:color="auto"/>
              <w:bottom w:val="single" w:sz="4" w:space="0" w:color="000000"/>
              <w:right w:val="single" w:sz="4" w:space="0" w:color="auto"/>
            </w:tcBorders>
            <w:shd w:val="clear" w:color="auto" w:fill="auto"/>
            <w:vAlign w:val="center"/>
            <w:hideMark/>
          </w:tcPr>
          <w:p w14:paraId="1D6A71F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Proses </w:t>
            </w:r>
            <w:r w:rsidRPr="00467FD2">
              <w:rPr>
                <w:rFonts w:eastAsia="Times New Roman" w:cs="Times New Roman"/>
                <w:i/>
                <w:iCs/>
                <w:color w:val="000000"/>
                <w:sz w:val="22"/>
                <w:lang w:val="id-ID" w:eastAsia="id-ID"/>
              </w:rPr>
              <w:t>machining head casing</w:t>
            </w:r>
          </w:p>
        </w:tc>
        <w:tc>
          <w:tcPr>
            <w:tcW w:w="1728" w:type="dxa"/>
            <w:vMerge w:val="restart"/>
            <w:tcBorders>
              <w:top w:val="nil"/>
              <w:left w:val="single" w:sz="4" w:space="0" w:color="auto"/>
              <w:bottom w:val="single" w:sz="4" w:space="0" w:color="000000"/>
              <w:right w:val="single" w:sz="4" w:space="0" w:color="auto"/>
            </w:tcBorders>
            <w:shd w:val="clear" w:color="auto" w:fill="auto"/>
            <w:vAlign w:val="center"/>
            <w:hideMark/>
          </w:tcPr>
          <w:p w14:paraId="17A347D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w:t>
            </w:r>
            <w:r w:rsidRPr="00467FD2">
              <w:rPr>
                <w:rFonts w:eastAsia="Times New Roman" w:cs="Times New Roman"/>
                <w:i/>
                <w:iCs/>
                <w:color w:val="000000"/>
                <w:sz w:val="22"/>
                <w:lang w:val="id-ID" w:eastAsia="id-ID"/>
              </w:rPr>
              <w:t>machining head casing</w:t>
            </w:r>
          </w:p>
        </w:tc>
        <w:tc>
          <w:tcPr>
            <w:tcW w:w="2406" w:type="dxa"/>
            <w:tcBorders>
              <w:top w:val="nil"/>
              <w:left w:val="nil"/>
              <w:bottom w:val="single" w:sz="4" w:space="0" w:color="auto"/>
              <w:right w:val="single" w:sz="4" w:space="0" w:color="auto"/>
            </w:tcBorders>
            <w:shd w:val="clear" w:color="auto" w:fill="auto"/>
            <w:vAlign w:val="center"/>
            <w:hideMark/>
          </w:tcPr>
          <w:p w14:paraId="6E0873B3" w14:textId="77777777" w:rsidR="00467FD2" w:rsidRPr="00467FD2" w:rsidRDefault="00467FD2" w:rsidP="00467FD2">
            <w:pPr>
              <w:spacing w:line="240" w:lineRule="auto"/>
              <w:jc w:val="left"/>
              <w:rPr>
                <w:rFonts w:eastAsia="Times New Roman" w:cs="Times New Roman"/>
                <w:color w:val="000000"/>
                <w:szCs w:val="24"/>
                <w:lang w:val="id-ID" w:eastAsia="id-ID"/>
              </w:rPr>
            </w:pPr>
            <w:r w:rsidRPr="00467FD2">
              <w:rPr>
                <w:rFonts w:eastAsia="Times New Roman" w:cs="Times New Roman"/>
                <w:color w:val="000000"/>
                <w:szCs w:val="24"/>
                <w:lang w:val="id-ID" w:eastAsia="id-ID"/>
              </w:rPr>
              <w:t xml:space="preserve">Meletakkan </w:t>
            </w:r>
            <w:r w:rsidRPr="00467FD2">
              <w:rPr>
                <w:rFonts w:eastAsia="Times New Roman" w:cs="Times New Roman"/>
                <w:i/>
                <w:iCs/>
                <w:color w:val="000000"/>
                <w:szCs w:val="24"/>
                <w:lang w:val="id-ID" w:eastAsia="id-ID"/>
              </w:rPr>
              <w:t xml:space="preserve">head casing </w:t>
            </w:r>
            <w:r w:rsidRPr="00467FD2">
              <w:rPr>
                <w:rFonts w:eastAsia="Times New Roman" w:cs="Times New Roman"/>
                <w:color w:val="000000"/>
                <w:szCs w:val="24"/>
                <w:lang w:val="id-ID" w:eastAsia="id-ID"/>
              </w:rPr>
              <w:t>tipe LF-2 pada meja kerja</w:t>
            </w:r>
          </w:p>
        </w:tc>
        <w:tc>
          <w:tcPr>
            <w:tcW w:w="865" w:type="dxa"/>
            <w:tcBorders>
              <w:top w:val="nil"/>
              <w:left w:val="nil"/>
              <w:bottom w:val="single" w:sz="4" w:space="0" w:color="auto"/>
              <w:right w:val="single" w:sz="4" w:space="0" w:color="auto"/>
            </w:tcBorders>
            <w:shd w:val="clear" w:color="auto" w:fill="auto"/>
            <w:noWrap/>
            <w:vAlign w:val="center"/>
            <w:hideMark/>
          </w:tcPr>
          <w:p w14:paraId="554B7D62"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60,12</w:t>
            </w:r>
          </w:p>
        </w:tc>
        <w:tc>
          <w:tcPr>
            <w:tcW w:w="851" w:type="dxa"/>
            <w:tcBorders>
              <w:top w:val="nil"/>
              <w:left w:val="nil"/>
              <w:bottom w:val="single" w:sz="4" w:space="0" w:color="auto"/>
              <w:right w:val="single" w:sz="4" w:space="0" w:color="auto"/>
            </w:tcBorders>
            <w:shd w:val="clear" w:color="auto" w:fill="auto"/>
            <w:noWrap/>
            <w:vAlign w:val="center"/>
            <w:hideMark/>
          </w:tcPr>
          <w:p w14:paraId="4C15ED0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0033B40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5A8E8C7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29AFB13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542E2FC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0AEB798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000000" w:fill="FFFFFF"/>
            <w:noWrap/>
            <w:vAlign w:val="center"/>
            <w:hideMark/>
          </w:tcPr>
          <w:p w14:paraId="06A1E52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0BE17426"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NVA</w:t>
            </w:r>
          </w:p>
        </w:tc>
        <w:tc>
          <w:tcPr>
            <w:tcW w:w="1404" w:type="dxa"/>
            <w:tcBorders>
              <w:top w:val="nil"/>
              <w:left w:val="nil"/>
              <w:bottom w:val="single" w:sz="4" w:space="0" w:color="auto"/>
              <w:right w:val="single" w:sz="4" w:space="0" w:color="auto"/>
            </w:tcBorders>
            <w:shd w:val="clear" w:color="auto" w:fill="auto"/>
            <w:noWrap/>
            <w:vAlign w:val="center"/>
            <w:hideMark/>
          </w:tcPr>
          <w:p w14:paraId="63317AE4"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 </w:t>
            </w:r>
          </w:p>
        </w:tc>
      </w:tr>
      <w:tr w:rsidR="00467FD2" w:rsidRPr="00467FD2" w14:paraId="04B01D85" w14:textId="77777777" w:rsidTr="00467FD2">
        <w:trPr>
          <w:trHeight w:val="630"/>
        </w:trPr>
        <w:tc>
          <w:tcPr>
            <w:tcW w:w="481" w:type="dxa"/>
            <w:vMerge/>
            <w:tcBorders>
              <w:top w:val="nil"/>
              <w:left w:val="single" w:sz="4" w:space="0" w:color="auto"/>
              <w:bottom w:val="single" w:sz="4" w:space="0" w:color="000000"/>
              <w:right w:val="single" w:sz="4" w:space="0" w:color="auto"/>
            </w:tcBorders>
            <w:vAlign w:val="center"/>
            <w:hideMark/>
          </w:tcPr>
          <w:p w14:paraId="69FC136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06810327"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1E62B38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4B8D2884" w14:textId="77777777" w:rsidR="00467FD2" w:rsidRPr="00467FD2" w:rsidRDefault="00467FD2" w:rsidP="00467FD2">
            <w:pPr>
              <w:spacing w:line="240" w:lineRule="auto"/>
              <w:jc w:val="left"/>
              <w:rPr>
                <w:rFonts w:eastAsia="Times New Roman" w:cs="Times New Roman"/>
                <w:color w:val="000000"/>
                <w:szCs w:val="24"/>
                <w:lang w:val="id-ID" w:eastAsia="id-ID"/>
              </w:rPr>
            </w:pPr>
            <w:r w:rsidRPr="00467FD2">
              <w:rPr>
                <w:rFonts w:eastAsia="Times New Roman" w:cs="Times New Roman"/>
                <w:color w:val="000000"/>
                <w:szCs w:val="24"/>
                <w:lang w:val="id-ID" w:eastAsia="id-ID"/>
              </w:rPr>
              <w:t xml:space="preserve">Menuju lemari penyimpanan mengambil </w:t>
            </w:r>
            <w:r w:rsidRPr="00467FD2">
              <w:rPr>
                <w:rFonts w:eastAsia="Times New Roman" w:cs="Times New Roman"/>
                <w:i/>
                <w:iCs/>
                <w:color w:val="000000"/>
                <w:szCs w:val="24"/>
                <w:lang w:val="id-ID" w:eastAsia="id-ID"/>
              </w:rPr>
              <w:t>tools</w:t>
            </w:r>
          </w:p>
        </w:tc>
        <w:tc>
          <w:tcPr>
            <w:tcW w:w="865" w:type="dxa"/>
            <w:tcBorders>
              <w:top w:val="nil"/>
              <w:left w:val="nil"/>
              <w:bottom w:val="single" w:sz="4" w:space="0" w:color="auto"/>
              <w:right w:val="single" w:sz="4" w:space="0" w:color="auto"/>
            </w:tcBorders>
            <w:shd w:val="clear" w:color="auto" w:fill="auto"/>
            <w:noWrap/>
            <w:vAlign w:val="center"/>
            <w:hideMark/>
          </w:tcPr>
          <w:p w14:paraId="015822D4"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40,02</w:t>
            </w:r>
          </w:p>
        </w:tc>
        <w:tc>
          <w:tcPr>
            <w:tcW w:w="851" w:type="dxa"/>
            <w:tcBorders>
              <w:top w:val="nil"/>
              <w:left w:val="nil"/>
              <w:bottom w:val="single" w:sz="4" w:space="0" w:color="auto"/>
              <w:right w:val="single" w:sz="4" w:space="0" w:color="auto"/>
            </w:tcBorders>
            <w:shd w:val="clear" w:color="auto" w:fill="auto"/>
            <w:noWrap/>
            <w:vAlign w:val="center"/>
            <w:hideMark/>
          </w:tcPr>
          <w:p w14:paraId="2D3CCE7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20</w:t>
            </w:r>
          </w:p>
        </w:tc>
        <w:tc>
          <w:tcPr>
            <w:tcW w:w="999" w:type="dxa"/>
            <w:tcBorders>
              <w:top w:val="nil"/>
              <w:left w:val="nil"/>
              <w:bottom w:val="single" w:sz="4" w:space="0" w:color="auto"/>
              <w:right w:val="single" w:sz="4" w:space="0" w:color="auto"/>
            </w:tcBorders>
            <w:shd w:val="clear" w:color="auto" w:fill="auto"/>
            <w:noWrap/>
            <w:vAlign w:val="center"/>
            <w:hideMark/>
          </w:tcPr>
          <w:p w14:paraId="10C8C46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FFFFFF"/>
            <w:noWrap/>
            <w:vAlign w:val="center"/>
            <w:hideMark/>
          </w:tcPr>
          <w:p w14:paraId="01248D3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24A194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1FB7E9D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6D93615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000000" w:fill="000000"/>
            <w:noWrap/>
            <w:vAlign w:val="center"/>
            <w:hideMark/>
          </w:tcPr>
          <w:p w14:paraId="4A09CD8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751D763F"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NVA</w:t>
            </w:r>
          </w:p>
        </w:tc>
        <w:tc>
          <w:tcPr>
            <w:tcW w:w="1404" w:type="dxa"/>
            <w:tcBorders>
              <w:top w:val="nil"/>
              <w:left w:val="nil"/>
              <w:bottom w:val="single" w:sz="4" w:space="0" w:color="auto"/>
              <w:right w:val="single" w:sz="4" w:space="0" w:color="auto"/>
            </w:tcBorders>
            <w:shd w:val="clear" w:color="auto" w:fill="auto"/>
            <w:noWrap/>
            <w:vAlign w:val="center"/>
            <w:hideMark/>
          </w:tcPr>
          <w:p w14:paraId="064E4B6C" w14:textId="77777777" w:rsidR="00467FD2" w:rsidRPr="00467FD2" w:rsidRDefault="00467FD2" w:rsidP="00467FD2">
            <w:pPr>
              <w:spacing w:line="240" w:lineRule="auto"/>
              <w:jc w:val="center"/>
              <w:rPr>
                <w:rFonts w:eastAsia="Times New Roman" w:cs="Times New Roman"/>
                <w:i/>
                <w:iCs/>
                <w:color w:val="000000"/>
                <w:sz w:val="18"/>
                <w:szCs w:val="24"/>
                <w:lang w:val="id-ID" w:eastAsia="id-ID"/>
              </w:rPr>
            </w:pPr>
            <w:r w:rsidRPr="00467FD2">
              <w:rPr>
                <w:rFonts w:eastAsia="Times New Roman" w:cs="Times New Roman"/>
                <w:i/>
                <w:iCs/>
                <w:color w:val="000000"/>
                <w:sz w:val="18"/>
                <w:szCs w:val="24"/>
                <w:lang w:val="id-ID" w:eastAsia="id-ID"/>
              </w:rPr>
              <w:t>Motion</w:t>
            </w:r>
          </w:p>
        </w:tc>
      </w:tr>
      <w:tr w:rsidR="00467FD2" w:rsidRPr="00467FD2" w14:paraId="08C44A31" w14:textId="77777777" w:rsidTr="00467FD2">
        <w:trPr>
          <w:trHeight w:val="630"/>
        </w:trPr>
        <w:tc>
          <w:tcPr>
            <w:tcW w:w="481" w:type="dxa"/>
            <w:vMerge/>
            <w:tcBorders>
              <w:top w:val="nil"/>
              <w:left w:val="single" w:sz="4" w:space="0" w:color="auto"/>
              <w:bottom w:val="single" w:sz="4" w:space="0" w:color="000000"/>
              <w:right w:val="single" w:sz="4" w:space="0" w:color="auto"/>
            </w:tcBorders>
            <w:vAlign w:val="center"/>
            <w:hideMark/>
          </w:tcPr>
          <w:p w14:paraId="73691C07"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226538E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204488E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0043D17F" w14:textId="77777777" w:rsidR="00467FD2" w:rsidRPr="00467FD2" w:rsidRDefault="00467FD2" w:rsidP="00467FD2">
            <w:pPr>
              <w:spacing w:line="240" w:lineRule="auto"/>
              <w:jc w:val="left"/>
              <w:rPr>
                <w:rFonts w:eastAsia="Times New Roman" w:cs="Times New Roman"/>
                <w:color w:val="000000"/>
                <w:szCs w:val="24"/>
                <w:lang w:val="id-ID" w:eastAsia="id-ID"/>
              </w:rPr>
            </w:pPr>
            <w:r w:rsidRPr="00467FD2">
              <w:rPr>
                <w:rFonts w:eastAsia="Times New Roman" w:cs="Times New Roman"/>
                <w:color w:val="000000"/>
                <w:szCs w:val="24"/>
                <w:lang w:val="id-ID" w:eastAsia="id-ID"/>
              </w:rPr>
              <w:t xml:space="preserve">Kembali ke mesin bubut untuk </w:t>
            </w:r>
            <w:r w:rsidRPr="00467FD2">
              <w:rPr>
                <w:rFonts w:eastAsia="Times New Roman" w:cs="Times New Roman"/>
                <w:i/>
                <w:iCs/>
                <w:color w:val="000000"/>
                <w:szCs w:val="24"/>
                <w:lang w:val="id-ID" w:eastAsia="id-ID"/>
              </w:rPr>
              <w:t>set up</w:t>
            </w:r>
            <w:r w:rsidRPr="00467FD2">
              <w:rPr>
                <w:rFonts w:eastAsia="Times New Roman" w:cs="Times New Roman"/>
                <w:color w:val="000000"/>
                <w:szCs w:val="24"/>
                <w:lang w:val="id-ID" w:eastAsia="id-ID"/>
              </w:rPr>
              <w:t xml:space="preserve"> mesin</w:t>
            </w:r>
          </w:p>
        </w:tc>
        <w:tc>
          <w:tcPr>
            <w:tcW w:w="865" w:type="dxa"/>
            <w:tcBorders>
              <w:top w:val="nil"/>
              <w:left w:val="nil"/>
              <w:bottom w:val="single" w:sz="4" w:space="0" w:color="auto"/>
              <w:right w:val="single" w:sz="4" w:space="0" w:color="auto"/>
            </w:tcBorders>
            <w:shd w:val="clear" w:color="auto" w:fill="auto"/>
            <w:noWrap/>
            <w:vAlign w:val="center"/>
            <w:hideMark/>
          </w:tcPr>
          <w:p w14:paraId="44C899A0"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40,02</w:t>
            </w:r>
          </w:p>
        </w:tc>
        <w:tc>
          <w:tcPr>
            <w:tcW w:w="851" w:type="dxa"/>
            <w:tcBorders>
              <w:top w:val="nil"/>
              <w:left w:val="nil"/>
              <w:bottom w:val="single" w:sz="4" w:space="0" w:color="auto"/>
              <w:right w:val="single" w:sz="4" w:space="0" w:color="auto"/>
            </w:tcBorders>
            <w:shd w:val="clear" w:color="auto" w:fill="auto"/>
            <w:noWrap/>
            <w:vAlign w:val="center"/>
            <w:hideMark/>
          </w:tcPr>
          <w:p w14:paraId="5EBA7A9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20</w:t>
            </w:r>
          </w:p>
        </w:tc>
        <w:tc>
          <w:tcPr>
            <w:tcW w:w="999" w:type="dxa"/>
            <w:tcBorders>
              <w:top w:val="nil"/>
              <w:left w:val="nil"/>
              <w:bottom w:val="single" w:sz="4" w:space="0" w:color="auto"/>
              <w:right w:val="single" w:sz="4" w:space="0" w:color="auto"/>
            </w:tcBorders>
            <w:shd w:val="clear" w:color="auto" w:fill="auto"/>
            <w:noWrap/>
            <w:vAlign w:val="center"/>
            <w:hideMark/>
          </w:tcPr>
          <w:p w14:paraId="32FD2D6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FFFFFF"/>
            <w:noWrap/>
            <w:vAlign w:val="center"/>
            <w:hideMark/>
          </w:tcPr>
          <w:p w14:paraId="35C36D4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25444B1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000000" w:fill="FFFFFF"/>
            <w:noWrap/>
            <w:vAlign w:val="center"/>
            <w:hideMark/>
          </w:tcPr>
          <w:p w14:paraId="48013BF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7267778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06618AB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6712DD40"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NVA</w:t>
            </w:r>
          </w:p>
        </w:tc>
        <w:tc>
          <w:tcPr>
            <w:tcW w:w="1404" w:type="dxa"/>
            <w:tcBorders>
              <w:top w:val="nil"/>
              <w:left w:val="nil"/>
              <w:bottom w:val="single" w:sz="4" w:space="0" w:color="auto"/>
              <w:right w:val="single" w:sz="4" w:space="0" w:color="auto"/>
            </w:tcBorders>
            <w:shd w:val="clear" w:color="auto" w:fill="auto"/>
            <w:noWrap/>
            <w:vAlign w:val="center"/>
            <w:hideMark/>
          </w:tcPr>
          <w:p w14:paraId="59BED37D" w14:textId="77777777" w:rsidR="00467FD2" w:rsidRPr="00467FD2" w:rsidRDefault="00467FD2" w:rsidP="00467FD2">
            <w:pPr>
              <w:spacing w:line="240" w:lineRule="auto"/>
              <w:jc w:val="center"/>
              <w:rPr>
                <w:rFonts w:eastAsia="Times New Roman" w:cs="Times New Roman"/>
                <w:i/>
                <w:iCs/>
                <w:color w:val="000000"/>
                <w:sz w:val="18"/>
                <w:szCs w:val="24"/>
                <w:lang w:val="id-ID" w:eastAsia="id-ID"/>
              </w:rPr>
            </w:pPr>
            <w:r w:rsidRPr="00467FD2">
              <w:rPr>
                <w:rFonts w:eastAsia="Times New Roman" w:cs="Times New Roman"/>
                <w:i/>
                <w:iCs/>
                <w:color w:val="000000"/>
                <w:sz w:val="18"/>
                <w:szCs w:val="24"/>
                <w:lang w:val="id-ID" w:eastAsia="id-ID"/>
              </w:rPr>
              <w:t>Transportation</w:t>
            </w:r>
          </w:p>
        </w:tc>
      </w:tr>
      <w:tr w:rsidR="00467FD2" w:rsidRPr="00467FD2" w14:paraId="5315A13D" w14:textId="77777777" w:rsidTr="00467FD2">
        <w:trPr>
          <w:trHeight w:val="630"/>
        </w:trPr>
        <w:tc>
          <w:tcPr>
            <w:tcW w:w="481" w:type="dxa"/>
            <w:vMerge/>
            <w:tcBorders>
              <w:top w:val="nil"/>
              <w:left w:val="single" w:sz="4" w:space="0" w:color="auto"/>
              <w:bottom w:val="single" w:sz="4" w:space="0" w:color="000000"/>
              <w:right w:val="single" w:sz="4" w:space="0" w:color="auto"/>
            </w:tcBorders>
            <w:vAlign w:val="center"/>
            <w:hideMark/>
          </w:tcPr>
          <w:p w14:paraId="6D5EDCD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6B4C0AC9"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5F46AEA3"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35A69987" w14:textId="77777777" w:rsidR="00467FD2" w:rsidRPr="00467FD2" w:rsidRDefault="00467FD2" w:rsidP="00467FD2">
            <w:pPr>
              <w:spacing w:line="240" w:lineRule="auto"/>
              <w:jc w:val="left"/>
              <w:rPr>
                <w:rFonts w:eastAsia="Times New Roman" w:cs="Times New Roman"/>
                <w:color w:val="000000"/>
                <w:szCs w:val="24"/>
                <w:lang w:val="id-ID" w:eastAsia="id-ID"/>
              </w:rPr>
            </w:pPr>
            <w:r w:rsidRPr="00467FD2">
              <w:rPr>
                <w:rFonts w:eastAsia="Times New Roman" w:cs="Times New Roman"/>
                <w:color w:val="000000"/>
                <w:szCs w:val="24"/>
                <w:lang w:val="id-ID" w:eastAsia="id-ID"/>
              </w:rPr>
              <w:t xml:space="preserve">Meletakkan </w:t>
            </w:r>
            <w:r w:rsidRPr="00467FD2">
              <w:rPr>
                <w:rFonts w:eastAsia="Times New Roman" w:cs="Times New Roman"/>
                <w:i/>
                <w:iCs/>
                <w:color w:val="000000"/>
                <w:szCs w:val="24"/>
                <w:lang w:val="id-ID" w:eastAsia="id-ID"/>
              </w:rPr>
              <w:t xml:space="preserve">tools </w:t>
            </w:r>
            <w:r w:rsidRPr="00467FD2">
              <w:rPr>
                <w:rFonts w:eastAsia="Times New Roman" w:cs="Times New Roman"/>
                <w:color w:val="000000"/>
                <w:szCs w:val="24"/>
                <w:lang w:val="id-ID" w:eastAsia="id-ID"/>
              </w:rPr>
              <w:t>di meja kerja</w:t>
            </w:r>
          </w:p>
        </w:tc>
        <w:tc>
          <w:tcPr>
            <w:tcW w:w="865" w:type="dxa"/>
            <w:tcBorders>
              <w:top w:val="nil"/>
              <w:left w:val="nil"/>
              <w:bottom w:val="single" w:sz="4" w:space="0" w:color="auto"/>
              <w:right w:val="single" w:sz="4" w:space="0" w:color="auto"/>
            </w:tcBorders>
            <w:shd w:val="clear" w:color="auto" w:fill="auto"/>
            <w:noWrap/>
            <w:vAlign w:val="center"/>
            <w:hideMark/>
          </w:tcPr>
          <w:p w14:paraId="535CA29D"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4,98</w:t>
            </w:r>
          </w:p>
        </w:tc>
        <w:tc>
          <w:tcPr>
            <w:tcW w:w="851" w:type="dxa"/>
            <w:tcBorders>
              <w:top w:val="nil"/>
              <w:left w:val="nil"/>
              <w:bottom w:val="single" w:sz="4" w:space="0" w:color="auto"/>
              <w:right w:val="single" w:sz="4" w:space="0" w:color="auto"/>
            </w:tcBorders>
            <w:shd w:val="clear" w:color="auto" w:fill="auto"/>
            <w:noWrap/>
            <w:vAlign w:val="center"/>
            <w:hideMark/>
          </w:tcPr>
          <w:p w14:paraId="23D7415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13F1A9E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3910B95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FFFFFF"/>
            <w:noWrap/>
            <w:vAlign w:val="center"/>
            <w:hideMark/>
          </w:tcPr>
          <w:p w14:paraId="51A3536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01C3D95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5174705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000000" w:fill="000000"/>
            <w:noWrap/>
            <w:vAlign w:val="center"/>
            <w:hideMark/>
          </w:tcPr>
          <w:p w14:paraId="7B06556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3D07502C"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5C9B7648" w14:textId="77777777" w:rsidR="00467FD2" w:rsidRPr="00467FD2" w:rsidRDefault="00467FD2" w:rsidP="00467FD2">
            <w:pPr>
              <w:spacing w:line="240" w:lineRule="auto"/>
              <w:jc w:val="center"/>
              <w:rPr>
                <w:rFonts w:eastAsia="Times New Roman" w:cs="Times New Roman"/>
                <w:i/>
                <w:iCs/>
                <w:color w:val="000000"/>
                <w:sz w:val="18"/>
                <w:szCs w:val="24"/>
                <w:lang w:val="id-ID" w:eastAsia="id-ID"/>
              </w:rPr>
            </w:pPr>
            <w:r w:rsidRPr="00467FD2">
              <w:rPr>
                <w:rFonts w:eastAsia="Times New Roman" w:cs="Times New Roman"/>
                <w:i/>
                <w:iCs/>
                <w:color w:val="000000"/>
                <w:sz w:val="18"/>
                <w:szCs w:val="24"/>
                <w:lang w:val="id-ID" w:eastAsia="id-ID"/>
              </w:rPr>
              <w:t> </w:t>
            </w:r>
          </w:p>
        </w:tc>
      </w:tr>
      <w:tr w:rsidR="00467FD2" w:rsidRPr="00467FD2" w14:paraId="4DADB9D3" w14:textId="77777777" w:rsidTr="00467FD2">
        <w:trPr>
          <w:trHeight w:val="630"/>
        </w:trPr>
        <w:tc>
          <w:tcPr>
            <w:tcW w:w="481" w:type="dxa"/>
            <w:vMerge/>
            <w:tcBorders>
              <w:top w:val="nil"/>
              <w:left w:val="single" w:sz="4" w:space="0" w:color="auto"/>
              <w:bottom w:val="single" w:sz="4" w:space="0" w:color="000000"/>
              <w:right w:val="single" w:sz="4" w:space="0" w:color="auto"/>
            </w:tcBorders>
            <w:vAlign w:val="center"/>
            <w:hideMark/>
          </w:tcPr>
          <w:p w14:paraId="7FD78F60"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0BA45D80"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3BA3A249"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0F95997F" w14:textId="77777777" w:rsidR="00467FD2" w:rsidRPr="00467FD2" w:rsidRDefault="00467FD2" w:rsidP="00467FD2">
            <w:pPr>
              <w:spacing w:line="240" w:lineRule="auto"/>
              <w:jc w:val="left"/>
              <w:rPr>
                <w:rFonts w:eastAsia="Times New Roman" w:cs="Times New Roman"/>
                <w:color w:val="000000"/>
                <w:szCs w:val="24"/>
                <w:lang w:val="id-ID" w:eastAsia="id-ID"/>
              </w:rPr>
            </w:pPr>
            <w:r w:rsidRPr="00467FD2">
              <w:rPr>
                <w:rFonts w:eastAsia="Times New Roman" w:cs="Times New Roman"/>
                <w:color w:val="000000"/>
                <w:szCs w:val="24"/>
                <w:lang w:val="id-ID" w:eastAsia="id-ID"/>
              </w:rPr>
              <w:t xml:space="preserve">Mengambil </w:t>
            </w:r>
            <w:r w:rsidRPr="00467FD2">
              <w:rPr>
                <w:rFonts w:eastAsia="Times New Roman" w:cs="Times New Roman"/>
                <w:i/>
                <w:iCs/>
                <w:color w:val="000000"/>
                <w:szCs w:val="24"/>
                <w:lang w:val="id-ID" w:eastAsia="id-ID"/>
              </w:rPr>
              <w:t xml:space="preserve">tools </w:t>
            </w:r>
            <w:r w:rsidRPr="00467FD2">
              <w:rPr>
                <w:rFonts w:eastAsia="Times New Roman" w:cs="Times New Roman"/>
                <w:color w:val="000000"/>
                <w:szCs w:val="24"/>
                <w:lang w:val="id-ID" w:eastAsia="id-ID"/>
              </w:rPr>
              <w:t xml:space="preserve">dan pembongkaran </w:t>
            </w:r>
            <w:r w:rsidRPr="00467FD2">
              <w:rPr>
                <w:rFonts w:eastAsia="Times New Roman" w:cs="Times New Roman"/>
                <w:i/>
                <w:iCs/>
                <w:color w:val="000000"/>
                <w:szCs w:val="24"/>
                <w:lang w:val="id-ID" w:eastAsia="id-ID"/>
              </w:rPr>
              <w:t>dies</w:t>
            </w:r>
          </w:p>
        </w:tc>
        <w:tc>
          <w:tcPr>
            <w:tcW w:w="865" w:type="dxa"/>
            <w:tcBorders>
              <w:top w:val="nil"/>
              <w:left w:val="nil"/>
              <w:bottom w:val="single" w:sz="4" w:space="0" w:color="auto"/>
              <w:right w:val="single" w:sz="4" w:space="0" w:color="auto"/>
            </w:tcBorders>
            <w:shd w:val="clear" w:color="auto" w:fill="auto"/>
            <w:noWrap/>
            <w:vAlign w:val="center"/>
            <w:hideMark/>
          </w:tcPr>
          <w:p w14:paraId="792E61D8"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274,98</w:t>
            </w:r>
          </w:p>
        </w:tc>
        <w:tc>
          <w:tcPr>
            <w:tcW w:w="851" w:type="dxa"/>
            <w:tcBorders>
              <w:top w:val="nil"/>
              <w:left w:val="nil"/>
              <w:bottom w:val="single" w:sz="4" w:space="0" w:color="auto"/>
              <w:right w:val="single" w:sz="4" w:space="0" w:color="auto"/>
            </w:tcBorders>
            <w:shd w:val="clear" w:color="auto" w:fill="auto"/>
            <w:noWrap/>
            <w:vAlign w:val="center"/>
            <w:hideMark/>
          </w:tcPr>
          <w:p w14:paraId="036C8AF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761BE3F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2706854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FFFFFF"/>
            <w:noWrap/>
            <w:vAlign w:val="center"/>
            <w:hideMark/>
          </w:tcPr>
          <w:p w14:paraId="4034C8E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440BBE9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119AEEE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000000" w:fill="000000"/>
            <w:noWrap/>
            <w:vAlign w:val="center"/>
            <w:hideMark/>
          </w:tcPr>
          <w:p w14:paraId="7FCB3A0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327D1367"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NVA</w:t>
            </w:r>
          </w:p>
        </w:tc>
        <w:tc>
          <w:tcPr>
            <w:tcW w:w="1404" w:type="dxa"/>
            <w:tcBorders>
              <w:top w:val="nil"/>
              <w:left w:val="nil"/>
              <w:bottom w:val="single" w:sz="4" w:space="0" w:color="auto"/>
              <w:right w:val="single" w:sz="4" w:space="0" w:color="auto"/>
            </w:tcBorders>
            <w:shd w:val="clear" w:color="auto" w:fill="auto"/>
            <w:noWrap/>
            <w:vAlign w:val="center"/>
            <w:hideMark/>
          </w:tcPr>
          <w:p w14:paraId="035E2492" w14:textId="77777777" w:rsidR="00467FD2" w:rsidRPr="00467FD2" w:rsidRDefault="00467FD2" w:rsidP="00467FD2">
            <w:pPr>
              <w:spacing w:line="240" w:lineRule="auto"/>
              <w:jc w:val="center"/>
              <w:rPr>
                <w:rFonts w:eastAsia="Times New Roman" w:cs="Times New Roman"/>
                <w:i/>
                <w:iCs/>
                <w:color w:val="000000"/>
                <w:sz w:val="18"/>
                <w:szCs w:val="24"/>
                <w:lang w:val="id-ID" w:eastAsia="id-ID"/>
              </w:rPr>
            </w:pPr>
            <w:r w:rsidRPr="00467FD2">
              <w:rPr>
                <w:rFonts w:eastAsia="Times New Roman" w:cs="Times New Roman"/>
                <w:i/>
                <w:iCs/>
                <w:color w:val="000000"/>
                <w:sz w:val="18"/>
                <w:szCs w:val="24"/>
                <w:lang w:val="id-ID" w:eastAsia="id-ID"/>
              </w:rPr>
              <w:t>Motion</w:t>
            </w:r>
          </w:p>
        </w:tc>
      </w:tr>
      <w:tr w:rsidR="00467FD2" w:rsidRPr="00467FD2" w14:paraId="4B1E63FB" w14:textId="77777777" w:rsidTr="00467FD2">
        <w:trPr>
          <w:trHeight w:val="945"/>
        </w:trPr>
        <w:tc>
          <w:tcPr>
            <w:tcW w:w="481" w:type="dxa"/>
            <w:vMerge/>
            <w:tcBorders>
              <w:top w:val="nil"/>
              <w:left w:val="single" w:sz="4" w:space="0" w:color="auto"/>
              <w:bottom w:val="single" w:sz="4" w:space="0" w:color="000000"/>
              <w:right w:val="single" w:sz="4" w:space="0" w:color="auto"/>
            </w:tcBorders>
            <w:vAlign w:val="center"/>
            <w:hideMark/>
          </w:tcPr>
          <w:p w14:paraId="1CBEA3C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589CDD4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14E1050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178A54B4" w14:textId="77777777" w:rsidR="00467FD2" w:rsidRPr="00467FD2" w:rsidRDefault="00467FD2" w:rsidP="00467FD2">
            <w:pPr>
              <w:spacing w:line="240" w:lineRule="auto"/>
              <w:jc w:val="left"/>
              <w:rPr>
                <w:rFonts w:eastAsia="Times New Roman" w:cs="Times New Roman"/>
                <w:color w:val="000000"/>
                <w:szCs w:val="24"/>
                <w:lang w:val="id-ID" w:eastAsia="id-ID"/>
              </w:rPr>
            </w:pPr>
            <w:r w:rsidRPr="00467FD2">
              <w:rPr>
                <w:rFonts w:eastAsia="Times New Roman" w:cs="Times New Roman"/>
                <w:color w:val="000000"/>
                <w:szCs w:val="24"/>
                <w:lang w:val="id-ID" w:eastAsia="id-ID"/>
              </w:rPr>
              <w:t xml:space="preserve">Meletakkan </w:t>
            </w:r>
            <w:r w:rsidRPr="00467FD2">
              <w:rPr>
                <w:rFonts w:eastAsia="Times New Roman" w:cs="Times New Roman"/>
                <w:i/>
                <w:iCs/>
                <w:color w:val="000000"/>
                <w:szCs w:val="24"/>
                <w:lang w:val="id-ID" w:eastAsia="id-ID"/>
              </w:rPr>
              <w:t xml:space="preserve">tools </w:t>
            </w:r>
            <w:r w:rsidRPr="00467FD2">
              <w:rPr>
                <w:rFonts w:eastAsia="Times New Roman" w:cs="Times New Roman"/>
                <w:color w:val="000000"/>
                <w:szCs w:val="24"/>
                <w:lang w:val="id-ID" w:eastAsia="id-ID"/>
              </w:rPr>
              <w:t xml:space="preserve">dan </w:t>
            </w:r>
            <w:r w:rsidRPr="00467FD2">
              <w:rPr>
                <w:rFonts w:eastAsia="Times New Roman" w:cs="Times New Roman"/>
                <w:i/>
                <w:iCs/>
                <w:color w:val="000000"/>
                <w:szCs w:val="24"/>
                <w:lang w:val="id-ID" w:eastAsia="id-ID"/>
              </w:rPr>
              <w:t xml:space="preserve">dies </w:t>
            </w:r>
            <w:r w:rsidRPr="00467FD2">
              <w:rPr>
                <w:rFonts w:eastAsia="Times New Roman" w:cs="Times New Roman"/>
                <w:color w:val="000000"/>
                <w:szCs w:val="24"/>
                <w:lang w:val="id-ID" w:eastAsia="id-ID"/>
              </w:rPr>
              <w:t>yang dibongkar di sisi mesin bubut</w:t>
            </w:r>
          </w:p>
        </w:tc>
        <w:tc>
          <w:tcPr>
            <w:tcW w:w="865" w:type="dxa"/>
            <w:tcBorders>
              <w:top w:val="nil"/>
              <w:left w:val="nil"/>
              <w:bottom w:val="single" w:sz="4" w:space="0" w:color="auto"/>
              <w:right w:val="single" w:sz="4" w:space="0" w:color="auto"/>
            </w:tcBorders>
            <w:shd w:val="clear" w:color="auto" w:fill="auto"/>
            <w:noWrap/>
            <w:vAlign w:val="center"/>
            <w:hideMark/>
          </w:tcPr>
          <w:p w14:paraId="30E04699"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34,98</w:t>
            </w:r>
          </w:p>
        </w:tc>
        <w:tc>
          <w:tcPr>
            <w:tcW w:w="851" w:type="dxa"/>
            <w:tcBorders>
              <w:top w:val="nil"/>
              <w:left w:val="nil"/>
              <w:bottom w:val="single" w:sz="4" w:space="0" w:color="auto"/>
              <w:right w:val="single" w:sz="4" w:space="0" w:color="auto"/>
            </w:tcBorders>
            <w:shd w:val="clear" w:color="auto" w:fill="auto"/>
            <w:noWrap/>
            <w:vAlign w:val="center"/>
            <w:hideMark/>
          </w:tcPr>
          <w:p w14:paraId="270120D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7154C57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5C287AB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FFFFFF"/>
            <w:noWrap/>
            <w:vAlign w:val="center"/>
            <w:hideMark/>
          </w:tcPr>
          <w:p w14:paraId="17F97F1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598DC52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2ED0AE8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000000" w:fill="000000"/>
            <w:noWrap/>
            <w:vAlign w:val="center"/>
            <w:hideMark/>
          </w:tcPr>
          <w:p w14:paraId="16C335B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59F0D026"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066E28C3" w14:textId="77777777" w:rsidR="00467FD2" w:rsidRPr="00467FD2" w:rsidRDefault="00467FD2" w:rsidP="00467FD2">
            <w:pPr>
              <w:spacing w:line="240" w:lineRule="auto"/>
              <w:jc w:val="center"/>
              <w:rPr>
                <w:rFonts w:eastAsia="Times New Roman" w:cs="Times New Roman"/>
                <w:i/>
                <w:iCs/>
                <w:color w:val="000000"/>
                <w:sz w:val="18"/>
                <w:szCs w:val="24"/>
                <w:lang w:val="id-ID" w:eastAsia="id-ID"/>
              </w:rPr>
            </w:pPr>
            <w:r w:rsidRPr="00467FD2">
              <w:rPr>
                <w:rFonts w:eastAsia="Times New Roman" w:cs="Times New Roman"/>
                <w:i/>
                <w:iCs/>
                <w:color w:val="000000"/>
                <w:sz w:val="18"/>
                <w:szCs w:val="24"/>
                <w:lang w:val="id-ID" w:eastAsia="id-ID"/>
              </w:rPr>
              <w:t> </w:t>
            </w:r>
          </w:p>
        </w:tc>
      </w:tr>
      <w:tr w:rsidR="00467FD2" w:rsidRPr="00467FD2" w14:paraId="303B2EAF" w14:textId="77777777" w:rsidTr="00467FD2">
        <w:trPr>
          <w:trHeight w:val="630"/>
        </w:trPr>
        <w:tc>
          <w:tcPr>
            <w:tcW w:w="481" w:type="dxa"/>
            <w:vMerge/>
            <w:tcBorders>
              <w:top w:val="nil"/>
              <w:left w:val="single" w:sz="4" w:space="0" w:color="auto"/>
              <w:bottom w:val="single" w:sz="4" w:space="0" w:color="000000"/>
              <w:right w:val="single" w:sz="4" w:space="0" w:color="auto"/>
            </w:tcBorders>
            <w:vAlign w:val="center"/>
            <w:hideMark/>
          </w:tcPr>
          <w:p w14:paraId="67EE754A"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4216814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746B7CFA"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5AA67562" w14:textId="77777777" w:rsidR="00467FD2" w:rsidRPr="00467FD2" w:rsidRDefault="00467FD2" w:rsidP="00467FD2">
            <w:pPr>
              <w:spacing w:line="240" w:lineRule="auto"/>
              <w:jc w:val="left"/>
              <w:rPr>
                <w:rFonts w:eastAsia="Times New Roman" w:cs="Times New Roman"/>
                <w:color w:val="000000"/>
                <w:szCs w:val="24"/>
                <w:lang w:val="id-ID" w:eastAsia="id-ID"/>
              </w:rPr>
            </w:pPr>
            <w:r w:rsidRPr="00467FD2">
              <w:rPr>
                <w:rFonts w:eastAsia="Times New Roman" w:cs="Times New Roman"/>
                <w:color w:val="000000"/>
                <w:szCs w:val="24"/>
                <w:lang w:val="id-ID" w:eastAsia="id-ID"/>
              </w:rPr>
              <w:t xml:space="preserve">Menuju lemari penyimpanan mengambil </w:t>
            </w:r>
            <w:r w:rsidRPr="00467FD2">
              <w:rPr>
                <w:rFonts w:eastAsia="Times New Roman" w:cs="Times New Roman"/>
                <w:i/>
                <w:iCs/>
                <w:color w:val="000000"/>
                <w:szCs w:val="24"/>
                <w:lang w:val="id-ID" w:eastAsia="id-ID"/>
              </w:rPr>
              <w:t xml:space="preserve">dies </w:t>
            </w:r>
            <w:r w:rsidRPr="00467FD2">
              <w:rPr>
                <w:rFonts w:eastAsia="Times New Roman" w:cs="Times New Roman"/>
                <w:color w:val="000000"/>
                <w:szCs w:val="24"/>
                <w:lang w:val="id-ID" w:eastAsia="id-ID"/>
              </w:rPr>
              <w:t>baru</w:t>
            </w:r>
          </w:p>
        </w:tc>
        <w:tc>
          <w:tcPr>
            <w:tcW w:w="865" w:type="dxa"/>
            <w:tcBorders>
              <w:top w:val="nil"/>
              <w:left w:val="nil"/>
              <w:bottom w:val="single" w:sz="4" w:space="0" w:color="auto"/>
              <w:right w:val="single" w:sz="4" w:space="0" w:color="auto"/>
            </w:tcBorders>
            <w:shd w:val="clear" w:color="auto" w:fill="auto"/>
            <w:noWrap/>
            <w:vAlign w:val="center"/>
            <w:hideMark/>
          </w:tcPr>
          <w:p w14:paraId="3EF22677"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40,02</w:t>
            </w:r>
          </w:p>
        </w:tc>
        <w:tc>
          <w:tcPr>
            <w:tcW w:w="851" w:type="dxa"/>
            <w:tcBorders>
              <w:top w:val="nil"/>
              <w:left w:val="nil"/>
              <w:bottom w:val="single" w:sz="4" w:space="0" w:color="auto"/>
              <w:right w:val="single" w:sz="4" w:space="0" w:color="auto"/>
            </w:tcBorders>
            <w:shd w:val="clear" w:color="auto" w:fill="auto"/>
            <w:noWrap/>
            <w:vAlign w:val="center"/>
            <w:hideMark/>
          </w:tcPr>
          <w:p w14:paraId="6ABA725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20</w:t>
            </w:r>
          </w:p>
        </w:tc>
        <w:tc>
          <w:tcPr>
            <w:tcW w:w="999" w:type="dxa"/>
            <w:tcBorders>
              <w:top w:val="nil"/>
              <w:left w:val="nil"/>
              <w:bottom w:val="single" w:sz="4" w:space="0" w:color="auto"/>
              <w:right w:val="single" w:sz="4" w:space="0" w:color="auto"/>
            </w:tcBorders>
            <w:shd w:val="clear" w:color="auto" w:fill="auto"/>
            <w:noWrap/>
            <w:vAlign w:val="center"/>
            <w:hideMark/>
          </w:tcPr>
          <w:p w14:paraId="0DC1DFB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61AFE3A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33BCEFF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724E5AA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42F7970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2F6A88F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251645C0"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NVA</w:t>
            </w:r>
          </w:p>
        </w:tc>
        <w:tc>
          <w:tcPr>
            <w:tcW w:w="1404" w:type="dxa"/>
            <w:tcBorders>
              <w:top w:val="nil"/>
              <w:left w:val="nil"/>
              <w:bottom w:val="single" w:sz="4" w:space="0" w:color="auto"/>
              <w:right w:val="single" w:sz="4" w:space="0" w:color="auto"/>
            </w:tcBorders>
            <w:shd w:val="clear" w:color="auto" w:fill="auto"/>
            <w:noWrap/>
            <w:vAlign w:val="center"/>
            <w:hideMark/>
          </w:tcPr>
          <w:p w14:paraId="627EA98B" w14:textId="77777777" w:rsidR="00467FD2" w:rsidRPr="00467FD2" w:rsidRDefault="00467FD2" w:rsidP="00467FD2">
            <w:pPr>
              <w:spacing w:line="240" w:lineRule="auto"/>
              <w:jc w:val="center"/>
              <w:rPr>
                <w:rFonts w:eastAsia="Times New Roman" w:cs="Times New Roman"/>
                <w:i/>
                <w:iCs/>
                <w:color w:val="000000"/>
                <w:sz w:val="18"/>
                <w:szCs w:val="24"/>
                <w:lang w:val="id-ID" w:eastAsia="id-ID"/>
              </w:rPr>
            </w:pPr>
            <w:r w:rsidRPr="00467FD2">
              <w:rPr>
                <w:rFonts w:eastAsia="Times New Roman" w:cs="Times New Roman"/>
                <w:i/>
                <w:iCs/>
                <w:color w:val="000000"/>
                <w:sz w:val="18"/>
                <w:szCs w:val="24"/>
                <w:lang w:val="id-ID" w:eastAsia="id-ID"/>
              </w:rPr>
              <w:t>Motion</w:t>
            </w:r>
          </w:p>
        </w:tc>
      </w:tr>
      <w:tr w:rsidR="00467FD2" w:rsidRPr="00467FD2" w14:paraId="240BD8D4" w14:textId="77777777" w:rsidTr="00467FD2">
        <w:trPr>
          <w:trHeight w:val="630"/>
        </w:trPr>
        <w:tc>
          <w:tcPr>
            <w:tcW w:w="481" w:type="dxa"/>
            <w:vMerge/>
            <w:tcBorders>
              <w:top w:val="nil"/>
              <w:left w:val="single" w:sz="4" w:space="0" w:color="auto"/>
              <w:bottom w:val="single" w:sz="4" w:space="0" w:color="000000"/>
              <w:right w:val="single" w:sz="4" w:space="0" w:color="auto"/>
            </w:tcBorders>
            <w:vAlign w:val="center"/>
            <w:hideMark/>
          </w:tcPr>
          <w:p w14:paraId="697ACCB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270C337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1A20264B"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5E69C397" w14:textId="77777777" w:rsidR="00467FD2" w:rsidRPr="00467FD2" w:rsidRDefault="00467FD2" w:rsidP="00467FD2">
            <w:pPr>
              <w:spacing w:line="240" w:lineRule="auto"/>
              <w:jc w:val="left"/>
              <w:rPr>
                <w:rFonts w:eastAsia="Times New Roman" w:cs="Times New Roman"/>
                <w:color w:val="000000"/>
                <w:szCs w:val="24"/>
                <w:lang w:val="id-ID" w:eastAsia="id-ID"/>
              </w:rPr>
            </w:pPr>
            <w:r w:rsidRPr="00467FD2">
              <w:rPr>
                <w:rFonts w:eastAsia="Times New Roman" w:cs="Times New Roman"/>
                <w:color w:val="000000"/>
                <w:szCs w:val="24"/>
                <w:lang w:val="id-ID" w:eastAsia="id-ID"/>
              </w:rPr>
              <w:t xml:space="preserve">Mencari </w:t>
            </w:r>
            <w:r w:rsidRPr="00467FD2">
              <w:rPr>
                <w:rFonts w:eastAsia="Times New Roman" w:cs="Times New Roman"/>
                <w:i/>
                <w:iCs/>
                <w:color w:val="000000"/>
                <w:szCs w:val="24"/>
                <w:lang w:val="id-ID" w:eastAsia="id-ID"/>
              </w:rPr>
              <w:t xml:space="preserve">dies </w:t>
            </w:r>
            <w:r w:rsidRPr="00467FD2">
              <w:rPr>
                <w:rFonts w:eastAsia="Times New Roman" w:cs="Times New Roman"/>
                <w:color w:val="000000"/>
                <w:szCs w:val="24"/>
                <w:lang w:val="id-ID" w:eastAsia="id-ID"/>
              </w:rPr>
              <w:t>baru di lemari penyimpanan</w:t>
            </w:r>
          </w:p>
        </w:tc>
        <w:tc>
          <w:tcPr>
            <w:tcW w:w="865" w:type="dxa"/>
            <w:tcBorders>
              <w:top w:val="nil"/>
              <w:left w:val="nil"/>
              <w:bottom w:val="single" w:sz="4" w:space="0" w:color="auto"/>
              <w:right w:val="single" w:sz="4" w:space="0" w:color="auto"/>
            </w:tcBorders>
            <w:shd w:val="clear" w:color="auto" w:fill="auto"/>
            <w:noWrap/>
            <w:vAlign w:val="center"/>
            <w:hideMark/>
          </w:tcPr>
          <w:p w14:paraId="1A81687A"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112,02</w:t>
            </w:r>
          </w:p>
        </w:tc>
        <w:tc>
          <w:tcPr>
            <w:tcW w:w="851" w:type="dxa"/>
            <w:tcBorders>
              <w:top w:val="nil"/>
              <w:left w:val="nil"/>
              <w:bottom w:val="single" w:sz="4" w:space="0" w:color="auto"/>
              <w:right w:val="single" w:sz="4" w:space="0" w:color="auto"/>
            </w:tcBorders>
            <w:shd w:val="clear" w:color="auto" w:fill="auto"/>
            <w:noWrap/>
            <w:vAlign w:val="center"/>
            <w:hideMark/>
          </w:tcPr>
          <w:p w14:paraId="7191C40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0019DA6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7ADC21C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FFFFFF"/>
            <w:noWrap/>
            <w:vAlign w:val="center"/>
            <w:hideMark/>
          </w:tcPr>
          <w:p w14:paraId="6A093F1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7FC53A0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4C5009F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000000" w:fill="000000"/>
            <w:noWrap/>
            <w:vAlign w:val="center"/>
            <w:hideMark/>
          </w:tcPr>
          <w:p w14:paraId="359C1B0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40C5DFDE"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NVA</w:t>
            </w:r>
          </w:p>
        </w:tc>
        <w:tc>
          <w:tcPr>
            <w:tcW w:w="1404" w:type="dxa"/>
            <w:tcBorders>
              <w:top w:val="nil"/>
              <w:left w:val="nil"/>
              <w:bottom w:val="single" w:sz="4" w:space="0" w:color="auto"/>
              <w:right w:val="single" w:sz="4" w:space="0" w:color="auto"/>
            </w:tcBorders>
            <w:shd w:val="clear" w:color="auto" w:fill="auto"/>
            <w:noWrap/>
            <w:vAlign w:val="center"/>
            <w:hideMark/>
          </w:tcPr>
          <w:p w14:paraId="022A18F3" w14:textId="77777777" w:rsidR="00467FD2" w:rsidRPr="00467FD2" w:rsidRDefault="00467FD2" w:rsidP="00467FD2">
            <w:pPr>
              <w:spacing w:line="240" w:lineRule="auto"/>
              <w:jc w:val="center"/>
              <w:rPr>
                <w:rFonts w:eastAsia="Times New Roman" w:cs="Times New Roman"/>
                <w:i/>
                <w:iCs/>
                <w:color w:val="000000"/>
                <w:sz w:val="18"/>
                <w:szCs w:val="24"/>
                <w:lang w:val="id-ID" w:eastAsia="id-ID"/>
              </w:rPr>
            </w:pPr>
            <w:r w:rsidRPr="00467FD2">
              <w:rPr>
                <w:rFonts w:eastAsia="Times New Roman" w:cs="Times New Roman"/>
                <w:i/>
                <w:iCs/>
                <w:color w:val="000000"/>
                <w:sz w:val="18"/>
                <w:szCs w:val="24"/>
                <w:lang w:val="id-ID" w:eastAsia="id-ID"/>
              </w:rPr>
              <w:t>Motion</w:t>
            </w:r>
          </w:p>
        </w:tc>
      </w:tr>
      <w:tr w:rsidR="00467FD2" w:rsidRPr="00467FD2" w14:paraId="747CA857" w14:textId="77777777" w:rsidTr="00467FD2">
        <w:trPr>
          <w:trHeight w:val="630"/>
        </w:trPr>
        <w:tc>
          <w:tcPr>
            <w:tcW w:w="481" w:type="dxa"/>
            <w:vMerge/>
            <w:tcBorders>
              <w:top w:val="nil"/>
              <w:left w:val="single" w:sz="4" w:space="0" w:color="auto"/>
              <w:bottom w:val="single" w:sz="4" w:space="0" w:color="000000"/>
              <w:right w:val="single" w:sz="4" w:space="0" w:color="auto"/>
            </w:tcBorders>
            <w:vAlign w:val="center"/>
            <w:hideMark/>
          </w:tcPr>
          <w:p w14:paraId="7589F97B"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4934EAE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0E25810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4FD4D2B2" w14:textId="77777777" w:rsidR="00467FD2" w:rsidRPr="00467FD2" w:rsidRDefault="00467FD2" w:rsidP="00467FD2">
            <w:pPr>
              <w:spacing w:line="240" w:lineRule="auto"/>
              <w:jc w:val="left"/>
              <w:rPr>
                <w:rFonts w:eastAsia="Times New Roman" w:cs="Times New Roman"/>
                <w:color w:val="000000"/>
                <w:szCs w:val="24"/>
                <w:lang w:val="id-ID" w:eastAsia="id-ID"/>
              </w:rPr>
            </w:pPr>
            <w:r w:rsidRPr="00467FD2">
              <w:rPr>
                <w:rFonts w:eastAsia="Times New Roman" w:cs="Times New Roman"/>
                <w:color w:val="000000"/>
                <w:szCs w:val="24"/>
                <w:lang w:val="id-ID" w:eastAsia="id-ID"/>
              </w:rPr>
              <w:t xml:space="preserve">Kembali ke mesin bubut untuk memasang </w:t>
            </w:r>
            <w:r w:rsidRPr="00467FD2">
              <w:rPr>
                <w:rFonts w:eastAsia="Times New Roman" w:cs="Times New Roman"/>
                <w:i/>
                <w:iCs/>
                <w:color w:val="000000"/>
                <w:szCs w:val="24"/>
                <w:lang w:val="id-ID" w:eastAsia="id-ID"/>
              </w:rPr>
              <w:t xml:space="preserve">dies </w:t>
            </w:r>
            <w:r w:rsidRPr="00467FD2">
              <w:rPr>
                <w:rFonts w:eastAsia="Times New Roman" w:cs="Times New Roman"/>
                <w:color w:val="000000"/>
                <w:szCs w:val="24"/>
                <w:lang w:val="id-ID" w:eastAsia="id-ID"/>
              </w:rPr>
              <w:t>baru</w:t>
            </w:r>
          </w:p>
        </w:tc>
        <w:tc>
          <w:tcPr>
            <w:tcW w:w="865" w:type="dxa"/>
            <w:tcBorders>
              <w:top w:val="nil"/>
              <w:left w:val="nil"/>
              <w:bottom w:val="single" w:sz="4" w:space="0" w:color="auto"/>
              <w:right w:val="single" w:sz="4" w:space="0" w:color="auto"/>
            </w:tcBorders>
            <w:shd w:val="clear" w:color="auto" w:fill="auto"/>
            <w:noWrap/>
            <w:vAlign w:val="center"/>
            <w:hideMark/>
          </w:tcPr>
          <w:p w14:paraId="32A3E3FC"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79,98</w:t>
            </w:r>
          </w:p>
        </w:tc>
        <w:tc>
          <w:tcPr>
            <w:tcW w:w="851" w:type="dxa"/>
            <w:tcBorders>
              <w:top w:val="nil"/>
              <w:left w:val="nil"/>
              <w:bottom w:val="single" w:sz="4" w:space="0" w:color="auto"/>
              <w:right w:val="single" w:sz="4" w:space="0" w:color="auto"/>
            </w:tcBorders>
            <w:shd w:val="clear" w:color="auto" w:fill="auto"/>
            <w:noWrap/>
            <w:vAlign w:val="center"/>
            <w:hideMark/>
          </w:tcPr>
          <w:p w14:paraId="546E14E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20</w:t>
            </w:r>
          </w:p>
        </w:tc>
        <w:tc>
          <w:tcPr>
            <w:tcW w:w="999" w:type="dxa"/>
            <w:tcBorders>
              <w:top w:val="nil"/>
              <w:left w:val="nil"/>
              <w:bottom w:val="single" w:sz="4" w:space="0" w:color="auto"/>
              <w:right w:val="single" w:sz="4" w:space="0" w:color="auto"/>
            </w:tcBorders>
            <w:shd w:val="clear" w:color="auto" w:fill="auto"/>
            <w:noWrap/>
            <w:vAlign w:val="center"/>
            <w:hideMark/>
          </w:tcPr>
          <w:p w14:paraId="1E250AB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0E198AD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04F02AF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0CACAC1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57535D0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3423B6F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593020FD"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NVA</w:t>
            </w:r>
          </w:p>
        </w:tc>
        <w:tc>
          <w:tcPr>
            <w:tcW w:w="1404" w:type="dxa"/>
            <w:tcBorders>
              <w:top w:val="nil"/>
              <w:left w:val="nil"/>
              <w:bottom w:val="single" w:sz="4" w:space="0" w:color="auto"/>
              <w:right w:val="single" w:sz="4" w:space="0" w:color="auto"/>
            </w:tcBorders>
            <w:shd w:val="clear" w:color="auto" w:fill="auto"/>
            <w:noWrap/>
            <w:vAlign w:val="center"/>
            <w:hideMark/>
          </w:tcPr>
          <w:p w14:paraId="266E6746"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Motion</w:t>
            </w:r>
          </w:p>
        </w:tc>
      </w:tr>
      <w:tr w:rsidR="00467FD2" w:rsidRPr="00467FD2" w14:paraId="38848E78" w14:textId="77777777" w:rsidTr="00467FD2">
        <w:trPr>
          <w:trHeight w:val="630"/>
        </w:trPr>
        <w:tc>
          <w:tcPr>
            <w:tcW w:w="481" w:type="dxa"/>
            <w:vMerge/>
            <w:tcBorders>
              <w:top w:val="nil"/>
              <w:left w:val="single" w:sz="4" w:space="0" w:color="auto"/>
              <w:bottom w:val="single" w:sz="4" w:space="0" w:color="000000"/>
              <w:right w:val="single" w:sz="4" w:space="0" w:color="auto"/>
            </w:tcBorders>
            <w:vAlign w:val="center"/>
            <w:hideMark/>
          </w:tcPr>
          <w:p w14:paraId="6D530F7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2685E7E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7A1D88D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5A18763A" w14:textId="77777777" w:rsidR="00467FD2" w:rsidRPr="00467FD2" w:rsidRDefault="00467FD2" w:rsidP="00467FD2">
            <w:pPr>
              <w:spacing w:line="240" w:lineRule="auto"/>
              <w:jc w:val="left"/>
              <w:rPr>
                <w:rFonts w:eastAsia="Times New Roman" w:cs="Times New Roman"/>
                <w:color w:val="000000"/>
                <w:szCs w:val="24"/>
                <w:lang w:val="id-ID" w:eastAsia="id-ID"/>
              </w:rPr>
            </w:pPr>
            <w:r w:rsidRPr="00467FD2">
              <w:rPr>
                <w:rFonts w:eastAsia="Times New Roman" w:cs="Times New Roman"/>
                <w:color w:val="000000"/>
                <w:szCs w:val="24"/>
                <w:lang w:val="id-ID" w:eastAsia="id-ID"/>
              </w:rPr>
              <w:t xml:space="preserve">Mengambil </w:t>
            </w:r>
            <w:r w:rsidRPr="00467FD2">
              <w:rPr>
                <w:rFonts w:eastAsia="Times New Roman" w:cs="Times New Roman"/>
                <w:i/>
                <w:iCs/>
                <w:color w:val="000000"/>
                <w:szCs w:val="24"/>
                <w:lang w:val="id-ID" w:eastAsia="id-ID"/>
              </w:rPr>
              <w:t xml:space="preserve">tools </w:t>
            </w:r>
            <w:r w:rsidRPr="00467FD2">
              <w:rPr>
                <w:rFonts w:eastAsia="Times New Roman" w:cs="Times New Roman"/>
                <w:color w:val="000000"/>
                <w:szCs w:val="24"/>
                <w:lang w:val="id-ID" w:eastAsia="id-ID"/>
              </w:rPr>
              <w:t xml:space="preserve">dan memasang </w:t>
            </w:r>
            <w:r w:rsidRPr="00467FD2">
              <w:rPr>
                <w:rFonts w:eastAsia="Times New Roman" w:cs="Times New Roman"/>
                <w:i/>
                <w:iCs/>
                <w:color w:val="000000"/>
                <w:szCs w:val="24"/>
                <w:lang w:val="id-ID" w:eastAsia="id-ID"/>
              </w:rPr>
              <w:t xml:space="preserve">dies </w:t>
            </w:r>
            <w:r w:rsidRPr="00467FD2">
              <w:rPr>
                <w:rFonts w:eastAsia="Times New Roman" w:cs="Times New Roman"/>
                <w:color w:val="000000"/>
                <w:szCs w:val="24"/>
                <w:lang w:val="id-ID" w:eastAsia="id-ID"/>
              </w:rPr>
              <w:t>baru</w:t>
            </w:r>
          </w:p>
        </w:tc>
        <w:tc>
          <w:tcPr>
            <w:tcW w:w="865" w:type="dxa"/>
            <w:tcBorders>
              <w:top w:val="nil"/>
              <w:left w:val="nil"/>
              <w:bottom w:val="single" w:sz="4" w:space="0" w:color="auto"/>
              <w:right w:val="single" w:sz="4" w:space="0" w:color="auto"/>
            </w:tcBorders>
            <w:shd w:val="clear" w:color="auto" w:fill="auto"/>
            <w:noWrap/>
            <w:vAlign w:val="center"/>
            <w:hideMark/>
          </w:tcPr>
          <w:p w14:paraId="777C774B"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344,99</w:t>
            </w:r>
          </w:p>
        </w:tc>
        <w:tc>
          <w:tcPr>
            <w:tcW w:w="851" w:type="dxa"/>
            <w:tcBorders>
              <w:top w:val="nil"/>
              <w:left w:val="nil"/>
              <w:bottom w:val="single" w:sz="4" w:space="0" w:color="auto"/>
              <w:right w:val="single" w:sz="4" w:space="0" w:color="auto"/>
            </w:tcBorders>
            <w:shd w:val="clear" w:color="auto" w:fill="auto"/>
            <w:noWrap/>
            <w:vAlign w:val="center"/>
            <w:hideMark/>
          </w:tcPr>
          <w:p w14:paraId="7CF96B7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079D5BF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3ADE36E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FFFFFF"/>
            <w:noWrap/>
            <w:vAlign w:val="center"/>
            <w:hideMark/>
          </w:tcPr>
          <w:p w14:paraId="79ECEE6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1183690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7961B3A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000000" w:fill="000000"/>
            <w:noWrap/>
            <w:vAlign w:val="center"/>
            <w:hideMark/>
          </w:tcPr>
          <w:p w14:paraId="34369DC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2E50DD40"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6F44ABED"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Motion</w:t>
            </w:r>
          </w:p>
        </w:tc>
      </w:tr>
      <w:tr w:rsidR="00467FD2" w:rsidRPr="00467FD2" w14:paraId="3F02A476" w14:textId="77777777" w:rsidTr="00467FD2">
        <w:trPr>
          <w:trHeight w:val="630"/>
        </w:trPr>
        <w:tc>
          <w:tcPr>
            <w:tcW w:w="481" w:type="dxa"/>
            <w:vMerge/>
            <w:tcBorders>
              <w:top w:val="nil"/>
              <w:left w:val="single" w:sz="4" w:space="0" w:color="auto"/>
              <w:bottom w:val="single" w:sz="4" w:space="0" w:color="000000"/>
              <w:right w:val="single" w:sz="4" w:space="0" w:color="auto"/>
            </w:tcBorders>
            <w:vAlign w:val="center"/>
            <w:hideMark/>
          </w:tcPr>
          <w:p w14:paraId="505A76A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39877F99"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1E36E5A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3B140B2F" w14:textId="77777777" w:rsidR="00467FD2" w:rsidRPr="00467FD2" w:rsidRDefault="00467FD2" w:rsidP="00467FD2">
            <w:pPr>
              <w:spacing w:line="240" w:lineRule="auto"/>
              <w:jc w:val="left"/>
              <w:rPr>
                <w:rFonts w:eastAsia="Times New Roman" w:cs="Times New Roman"/>
                <w:color w:val="000000"/>
                <w:szCs w:val="24"/>
                <w:lang w:val="id-ID" w:eastAsia="id-ID"/>
              </w:rPr>
            </w:pPr>
            <w:r w:rsidRPr="00467FD2">
              <w:rPr>
                <w:rFonts w:eastAsia="Times New Roman" w:cs="Times New Roman"/>
                <w:color w:val="000000"/>
                <w:szCs w:val="24"/>
                <w:lang w:val="id-ID" w:eastAsia="id-ID"/>
              </w:rPr>
              <w:t xml:space="preserve">Mengembalikan </w:t>
            </w:r>
            <w:r w:rsidRPr="00467FD2">
              <w:rPr>
                <w:rFonts w:eastAsia="Times New Roman" w:cs="Times New Roman"/>
                <w:i/>
                <w:iCs/>
                <w:color w:val="000000"/>
                <w:szCs w:val="24"/>
                <w:lang w:val="id-ID" w:eastAsia="id-ID"/>
              </w:rPr>
              <w:t xml:space="preserve">dies </w:t>
            </w:r>
            <w:r w:rsidRPr="00467FD2">
              <w:rPr>
                <w:rFonts w:eastAsia="Times New Roman" w:cs="Times New Roman"/>
                <w:color w:val="000000"/>
                <w:szCs w:val="24"/>
                <w:lang w:val="id-ID" w:eastAsia="id-ID"/>
              </w:rPr>
              <w:t>lama ke lemari penyimpanan</w:t>
            </w:r>
          </w:p>
        </w:tc>
        <w:tc>
          <w:tcPr>
            <w:tcW w:w="865" w:type="dxa"/>
            <w:tcBorders>
              <w:top w:val="nil"/>
              <w:left w:val="nil"/>
              <w:bottom w:val="single" w:sz="4" w:space="0" w:color="auto"/>
              <w:right w:val="single" w:sz="4" w:space="0" w:color="auto"/>
            </w:tcBorders>
            <w:shd w:val="clear" w:color="auto" w:fill="auto"/>
            <w:noWrap/>
            <w:vAlign w:val="center"/>
            <w:hideMark/>
          </w:tcPr>
          <w:p w14:paraId="0AFDDEAC"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40,02</w:t>
            </w:r>
          </w:p>
        </w:tc>
        <w:tc>
          <w:tcPr>
            <w:tcW w:w="851" w:type="dxa"/>
            <w:tcBorders>
              <w:top w:val="nil"/>
              <w:left w:val="nil"/>
              <w:bottom w:val="single" w:sz="4" w:space="0" w:color="auto"/>
              <w:right w:val="single" w:sz="4" w:space="0" w:color="auto"/>
            </w:tcBorders>
            <w:shd w:val="clear" w:color="auto" w:fill="auto"/>
            <w:noWrap/>
            <w:vAlign w:val="center"/>
            <w:hideMark/>
          </w:tcPr>
          <w:p w14:paraId="485422B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20</w:t>
            </w:r>
          </w:p>
        </w:tc>
        <w:tc>
          <w:tcPr>
            <w:tcW w:w="999" w:type="dxa"/>
            <w:tcBorders>
              <w:top w:val="nil"/>
              <w:left w:val="nil"/>
              <w:bottom w:val="single" w:sz="4" w:space="0" w:color="auto"/>
              <w:right w:val="single" w:sz="4" w:space="0" w:color="auto"/>
            </w:tcBorders>
            <w:shd w:val="clear" w:color="auto" w:fill="auto"/>
            <w:noWrap/>
            <w:vAlign w:val="center"/>
            <w:hideMark/>
          </w:tcPr>
          <w:p w14:paraId="5EC54D4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523190F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5293A2E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04DD813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40B1DF4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02CFCCF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78F7B4BD"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NVA</w:t>
            </w:r>
          </w:p>
        </w:tc>
        <w:tc>
          <w:tcPr>
            <w:tcW w:w="1404" w:type="dxa"/>
            <w:tcBorders>
              <w:top w:val="nil"/>
              <w:left w:val="nil"/>
              <w:bottom w:val="single" w:sz="4" w:space="0" w:color="auto"/>
              <w:right w:val="single" w:sz="4" w:space="0" w:color="auto"/>
            </w:tcBorders>
            <w:shd w:val="clear" w:color="auto" w:fill="auto"/>
            <w:noWrap/>
            <w:vAlign w:val="center"/>
            <w:hideMark/>
          </w:tcPr>
          <w:p w14:paraId="51DDA4A8"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Motion</w:t>
            </w:r>
          </w:p>
        </w:tc>
      </w:tr>
      <w:tr w:rsidR="00467FD2" w:rsidRPr="00467FD2" w14:paraId="2F3B94ED" w14:textId="77777777" w:rsidTr="00467FD2">
        <w:trPr>
          <w:trHeight w:val="945"/>
        </w:trPr>
        <w:tc>
          <w:tcPr>
            <w:tcW w:w="481" w:type="dxa"/>
            <w:vMerge/>
            <w:tcBorders>
              <w:top w:val="nil"/>
              <w:left w:val="single" w:sz="4" w:space="0" w:color="auto"/>
              <w:bottom w:val="single" w:sz="4" w:space="0" w:color="000000"/>
              <w:right w:val="single" w:sz="4" w:space="0" w:color="auto"/>
            </w:tcBorders>
            <w:vAlign w:val="center"/>
            <w:hideMark/>
          </w:tcPr>
          <w:p w14:paraId="636C1E2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45CCBAF8"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5A2D93E9"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219026FD" w14:textId="77777777" w:rsidR="00467FD2" w:rsidRPr="00467FD2" w:rsidRDefault="00467FD2" w:rsidP="00467FD2">
            <w:pPr>
              <w:spacing w:line="240" w:lineRule="auto"/>
              <w:jc w:val="left"/>
              <w:rPr>
                <w:rFonts w:eastAsia="Times New Roman" w:cs="Times New Roman"/>
                <w:color w:val="000000"/>
                <w:szCs w:val="24"/>
                <w:lang w:val="id-ID" w:eastAsia="id-ID"/>
              </w:rPr>
            </w:pPr>
            <w:r w:rsidRPr="00467FD2">
              <w:rPr>
                <w:rFonts w:eastAsia="Times New Roman" w:cs="Times New Roman"/>
                <w:color w:val="000000"/>
                <w:szCs w:val="24"/>
                <w:lang w:val="id-ID" w:eastAsia="id-ID"/>
              </w:rPr>
              <w:t xml:space="preserve">Meletakkan </w:t>
            </w:r>
            <w:r w:rsidRPr="00467FD2">
              <w:rPr>
                <w:rFonts w:eastAsia="Times New Roman" w:cs="Times New Roman"/>
                <w:i/>
                <w:iCs/>
                <w:color w:val="000000"/>
                <w:szCs w:val="24"/>
                <w:lang w:val="id-ID" w:eastAsia="id-ID"/>
              </w:rPr>
              <w:t xml:space="preserve">dies </w:t>
            </w:r>
            <w:r w:rsidRPr="00467FD2">
              <w:rPr>
                <w:rFonts w:eastAsia="Times New Roman" w:cs="Times New Roman"/>
                <w:color w:val="000000"/>
                <w:szCs w:val="24"/>
                <w:lang w:val="id-ID" w:eastAsia="id-ID"/>
              </w:rPr>
              <w:t>lama yang telah dibongkar pada lemari penyimpanan</w:t>
            </w:r>
          </w:p>
        </w:tc>
        <w:tc>
          <w:tcPr>
            <w:tcW w:w="865" w:type="dxa"/>
            <w:tcBorders>
              <w:top w:val="nil"/>
              <w:left w:val="nil"/>
              <w:bottom w:val="single" w:sz="4" w:space="0" w:color="auto"/>
              <w:right w:val="single" w:sz="4" w:space="0" w:color="auto"/>
            </w:tcBorders>
            <w:shd w:val="clear" w:color="auto" w:fill="auto"/>
            <w:noWrap/>
            <w:vAlign w:val="center"/>
            <w:hideMark/>
          </w:tcPr>
          <w:p w14:paraId="32348D7B"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44,99</w:t>
            </w:r>
          </w:p>
        </w:tc>
        <w:tc>
          <w:tcPr>
            <w:tcW w:w="851" w:type="dxa"/>
            <w:tcBorders>
              <w:top w:val="nil"/>
              <w:left w:val="nil"/>
              <w:bottom w:val="single" w:sz="4" w:space="0" w:color="auto"/>
              <w:right w:val="single" w:sz="4" w:space="0" w:color="auto"/>
            </w:tcBorders>
            <w:shd w:val="clear" w:color="auto" w:fill="auto"/>
            <w:noWrap/>
            <w:vAlign w:val="center"/>
            <w:hideMark/>
          </w:tcPr>
          <w:p w14:paraId="25246BC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014828D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485438C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6213986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24CB098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1C3A476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02D22AD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53C132B8"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NVA</w:t>
            </w:r>
          </w:p>
        </w:tc>
        <w:tc>
          <w:tcPr>
            <w:tcW w:w="1404" w:type="dxa"/>
            <w:tcBorders>
              <w:top w:val="nil"/>
              <w:left w:val="nil"/>
              <w:bottom w:val="single" w:sz="4" w:space="0" w:color="auto"/>
              <w:right w:val="single" w:sz="4" w:space="0" w:color="auto"/>
            </w:tcBorders>
            <w:shd w:val="clear" w:color="auto" w:fill="auto"/>
            <w:noWrap/>
            <w:vAlign w:val="center"/>
            <w:hideMark/>
          </w:tcPr>
          <w:p w14:paraId="35C3AFC9"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Motion</w:t>
            </w:r>
          </w:p>
        </w:tc>
      </w:tr>
      <w:tr w:rsidR="00467FD2" w:rsidRPr="00467FD2" w14:paraId="53016DEB" w14:textId="77777777" w:rsidTr="00467FD2">
        <w:trPr>
          <w:trHeight w:val="630"/>
        </w:trPr>
        <w:tc>
          <w:tcPr>
            <w:tcW w:w="481" w:type="dxa"/>
            <w:vMerge/>
            <w:tcBorders>
              <w:top w:val="nil"/>
              <w:left w:val="single" w:sz="4" w:space="0" w:color="auto"/>
              <w:bottom w:val="single" w:sz="4" w:space="0" w:color="000000"/>
              <w:right w:val="single" w:sz="4" w:space="0" w:color="auto"/>
            </w:tcBorders>
            <w:vAlign w:val="center"/>
            <w:hideMark/>
          </w:tcPr>
          <w:p w14:paraId="1BCD18F3"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2642D56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6D00BF6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50BCCCF4" w14:textId="77777777" w:rsidR="00467FD2" w:rsidRPr="00467FD2" w:rsidRDefault="00467FD2" w:rsidP="00467FD2">
            <w:pPr>
              <w:spacing w:line="240" w:lineRule="auto"/>
              <w:jc w:val="left"/>
              <w:rPr>
                <w:rFonts w:eastAsia="Times New Roman" w:cs="Times New Roman"/>
                <w:color w:val="000000"/>
                <w:szCs w:val="24"/>
                <w:lang w:val="id-ID" w:eastAsia="id-ID"/>
              </w:rPr>
            </w:pPr>
            <w:r w:rsidRPr="00467FD2">
              <w:rPr>
                <w:rFonts w:eastAsia="Times New Roman" w:cs="Times New Roman"/>
                <w:color w:val="000000"/>
                <w:szCs w:val="24"/>
                <w:lang w:val="id-ID" w:eastAsia="id-ID"/>
              </w:rPr>
              <w:t>Menuju mesin bubut untuk uji coba mesin</w:t>
            </w:r>
          </w:p>
        </w:tc>
        <w:tc>
          <w:tcPr>
            <w:tcW w:w="865" w:type="dxa"/>
            <w:tcBorders>
              <w:top w:val="nil"/>
              <w:left w:val="nil"/>
              <w:bottom w:val="single" w:sz="4" w:space="0" w:color="auto"/>
              <w:right w:val="single" w:sz="4" w:space="0" w:color="auto"/>
            </w:tcBorders>
            <w:shd w:val="clear" w:color="auto" w:fill="auto"/>
            <w:noWrap/>
            <w:vAlign w:val="center"/>
            <w:hideMark/>
          </w:tcPr>
          <w:p w14:paraId="760F9F5A"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40,02</w:t>
            </w:r>
          </w:p>
        </w:tc>
        <w:tc>
          <w:tcPr>
            <w:tcW w:w="851" w:type="dxa"/>
            <w:tcBorders>
              <w:top w:val="nil"/>
              <w:left w:val="nil"/>
              <w:bottom w:val="single" w:sz="4" w:space="0" w:color="auto"/>
              <w:right w:val="single" w:sz="4" w:space="0" w:color="auto"/>
            </w:tcBorders>
            <w:shd w:val="clear" w:color="auto" w:fill="auto"/>
            <w:noWrap/>
            <w:vAlign w:val="center"/>
            <w:hideMark/>
          </w:tcPr>
          <w:p w14:paraId="5061436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20</w:t>
            </w:r>
          </w:p>
        </w:tc>
        <w:tc>
          <w:tcPr>
            <w:tcW w:w="999" w:type="dxa"/>
            <w:tcBorders>
              <w:top w:val="nil"/>
              <w:left w:val="nil"/>
              <w:bottom w:val="single" w:sz="4" w:space="0" w:color="auto"/>
              <w:right w:val="single" w:sz="4" w:space="0" w:color="auto"/>
            </w:tcBorders>
            <w:shd w:val="clear" w:color="auto" w:fill="auto"/>
            <w:noWrap/>
            <w:vAlign w:val="center"/>
            <w:hideMark/>
          </w:tcPr>
          <w:p w14:paraId="3E64464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27E9B71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4C20B86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1E4F2E3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5EACFC4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2D56F2C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7BACA4F7"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NVA</w:t>
            </w:r>
          </w:p>
        </w:tc>
        <w:tc>
          <w:tcPr>
            <w:tcW w:w="1404" w:type="dxa"/>
            <w:tcBorders>
              <w:top w:val="nil"/>
              <w:left w:val="nil"/>
              <w:bottom w:val="single" w:sz="4" w:space="0" w:color="auto"/>
              <w:right w:val="single" w:sz="4" w:space="0" w:color="auto"/>
            </w:tcBorders>
            <w:shd w:val="clear" w:color="auto" w:fill="auto"/>
            <w:noWrap/>
            <w:vAlign w:val="center"/>
            <w:hideMark/>
          </w:tcPr>
          <w:p w14:paraId="29418E6B"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Motion</w:t>
            </w:r>
          </w:p>
        </w:tc>
      </w:tr>
      <w:tr w:rsidR="00467FD2" w:rsidRPr="00467FD2" w14:paraId="793E4868" w14:textId="77777777" w:rsidTr="00467FD2">
        <w:trPr>
          <w:trHeight w:val="630"/>
        </w:trPr>
        <w:tc>
          <w:tcPr>
            <w:tcW w:w="481" w:type="dxa"/>
            <w:vMerge/>
            <w:tcBorders>
              <w:top w:val="nil"/>
              <w:left w:val="single" w:sz="4" w:space="0" w:color="auto"/>
              <w:bottom w:val="single" w:sz="4" w:space="0" w:color="000000"/>
              <w:right w:val="single" w:sz="4" w:space="0" w:color="auto"/>
            </w:tcBorders>
            <w:vAlign w:val="center"/>
            <w:hideMark/>
          </w:tcPr>
          <w:p w14:paraId="78E2C269"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2E49218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4697AA08"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4362D005" w14:textId="77777777" w:rsidR="00467FD2" w:rsidRPr="00467FD2" w:rsidRDefault="00467FD2" w:rsidP="00467FD2">
            <w:pPr>
              <w:spacing w:line="240" w:lineRule="auto"/>
              <w:jc w:val="left"/>
              <w:rPr>
                <w:rFonts w:eastAsia="Times New Roman" w:cs="Times New Roman"/>
                <w:color w:val="000000"/>
                <w:szCs w:val="24"/>
                <w:lang w:val="id-ID" w:eastAsia="id-ID"/>
              </w:rPr>
            </w:pPr>
            <w:r w:rsidRPr="00467FD2">
              <w:rPr>
                <w:rFonts w:eastAsia="Times New Roman" w:cs="Times New Roman"/>
                <w:color w:val="000000"/>
                <w:szCs w:val="24"/>
                <w:lang w:val="id-ID" w:eastAsia="id-ID"/>
              </w:rPr>
              <w:t>Pasang h</w:t>
            </w:r>
            <w:r w:rsidRPr="00467FD2">
              <w:rPr>
                <w:rFonts w:eastAsia="Times New Roman" w:cs="Times New Roman"/>
                <w:i/>
                <w:iCs/>
                <w:color w:val="000000"/>
                <w:szCs w:val="24"/>
                <w:lang w:val="id-ID" w:eastAsia="id-ID"/>
              </w:rPr>
              <w:t xml:space="preserve">ead casing </w:t>
            </w:r>
            <w:r w:rsidRPr="00467FD2">
              <w:rPr>
                <w:rFonts w:eastAsia="Times New Roman" w:cs="Times New Roman"/>
                <w:color w:val="000000"/>
                <w:szCs w:val="24"/>
                <w:lang w:val="id-ID" w:eastAsia="id-ID"/>
              </w:rPr>
              <w:t>uji coba pada dudukan mesin bubut</w:t>
            </w:r>
          </w:p>
        </w:tc>
        <w:tc>
          <w:tcPr>
            <w:tcW w:w="865" w:type="dxa"/>
            <w:tcBorders>
              <w:top w:val="nil"/>
              <w:left w:val="nil"/>
              <w:bottom w:val="single" w:sz="4" w:space="0" w:color="auto"/>
              <w:right w:val="single" w:sz="4" w:space="0" w:color="auto"/>
            </w:tcBorders>
            <w:shd w:val="clear" w:color="auto" w:fill="auto"/>
            <w:noWrap/>
            <w:vAlign w:val="center"/>
            <w:hideMark/>
          </w:tcPr>
          <w:p w14:paraId="40D324DC"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16,02</w:t>
            </w:r>
          </w:p>
        </w:tc>
        <w:tc>
          <w:tcPr>
            <w:tcW w:w="851" w:type="dxa"/>
            <w:tcBorders>
              <w:top w:val="nil"/>
              <w:left w:val="nil"/>
              <w:bottom w:val="single" w:sz="4" w:space="0" w:color="auto"/>
              <w:right w:val="single" w:sz="4" w:space="0" w:color="auto"/>
            </w:tcBorders>
            <w:shd w:val="clear" w:color="auto" w:fill="auto"/>
            <w:noWrap/>
            <w:vAlign w:val="center"/>
            <w:hideMark/>
          </w:tcPr>
          <w:p w14:paraId="7F39EBF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6C1ED0C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FFFFFF"/>
            <w:noWrap/>
            <w:vAlign w:val="center"/>
            <w:hideMark/>
          </w:tcPr>
          <w:p w14:paraId="753C3EF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348F13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4059755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42F829B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000000" w:fill="000000"/>
            <w:noWrap/>
            <w:vAlign w:val="center"/>
            <w:hideMark/>
          </w:tcPr>
          <w:p w14:paraId="4565C69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6C7FAE7F"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795627B5"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 </w:t>
            </w:r>
          </w:p>
        </w:tc>
      </w:tr>
      <w:tr w:rsidR="00467FD2" w:rsidRPr="00467FD2" w14:paraId="31839F6C" w14:textId="77777777" w:rsidTr="00467FD2">
        <w:trPr>
          <w:trHeight w:val="315"/>
        </w:trPr>
        <w:tc>
          <w:tcPr>
            <w:tcW w:w="481" w:type="dxa"/>
            <w:vMerge/>
            <w:tcBorders>
              <w:top w:val="nil"/>
              <w:left w:val="single" w:sz="4" w:space="0" w:color="auto"/>
              <w:bottom w:val="single" w:sz="4" w:space="0" w:color="000000"/>
              <w:right w:val="single" w:sz="4" w:space="0" w:color="auto"/>
            </w:tcBorders>
            <w:vAlign w:val="center"/>
            <w:hideMark/>
          </w:tcPr>
          <w:p w14:paraId="656CAF2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158817E7"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2109BD4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noWrap/>
            <w:vAlign w:val="center"/>
            <w:hideMark/>
          </w:tcPr>
          <w:p w14:paraId="0DAE3345" w14:textId="77777777" w:rsidR="00467FD2" w:rsidRPr="00467FD2" w:rsidRDefault="00467FD2" w:rsidP="00467FD2">
            <w:pPr>
              <w:spacing w:line="240" w:lineRule="auto"/>
              <w:jc w:val="left"/>
              <w:rPr>
                <w:rFonts w:eastAsia="Times New Roman" w:cs="Times New Roman"/>
                <w:i/>
                <w:iCs/>
                <w:color w:val="000000"/>
                <w:szCs w:val="24"/>
                <w:lang w:val="id-ID" w:eastAsia="id-ID"/>
              </w:rPr>
            </w:pPr>
            <w:r w:rsidRPr="00467FD2">
              <w:rPr>
                <w:rFonts w:eastAsia="Times New Roman" w:cs="Times New Roman"/>
                <w:i/>
                <w:iCs/>
                <w:color w:val="000000"/>
                <w:szCs w:val="24"/>
                <w:lang w:val="id-ID" w:eastAsia="id-ID"/>
              </w:rPr>
              <w:t xml:space="preserve">Setting </w:t>
            </w:r>
            <w:r w:rsidRPr="00467FD2">
              <w:rPr>
                <w:rFonts w:eastAsia="Times New Roman" w:cs="Times New Roman"/>
                <w:color w:val="000000"/>
                <w:szCs w:val="24"/>
                <w:lang w:val="id-ID" w:eastAsia="id-ID"/>
              </w:rPr>
              <w:t xml:space="preserve">posisi </w:t>
            </w:r>
            <w:r w:rsidRPr="00467FD2">
              <w:rPr>
                <w:rFonts w:eastAsia="Times New Roman" w:cs="Times New Roman"/>
                <w:i/>
                <w:iCs/>
                <w:color w:val="000000"/>
                <w:szCs w:val="24"/>
                <w:lang w:val="id-ID" w:eastAsia="id-ID"/>
              </w:rPr>
              <w:t xml:space="preserve">tools </w:t>
            </w:r>
            <w:r w:rsidRPr="00467FD2">
              <w:rPr>
                <w:rFonts w:eastAsia="Times New Roman" w:cs="Times New Roman"/>
                <w:color w:val="000000"/>
                <w:szCs w:val="24"/>
                <w:lang w:val="id-ID" w:eastAsia="id-ID"/>
              </w:rPr>
              <w:t xml:space="preserve">dan </w:t>
            </w:r>
            <w:r w:rsidRPr="00467FD2">
              <w:rPr>
                <w:rFonts w:eastAsia="Times New Roman" w:cs="Times New Roman"/>
                <w:i/>
                <w:iCs/>
                <w:color w:val="000000"/>
                <w:szCs w:val="24"/>
                <w:lang w:val="id-ID" w:eastAsia="id-ID"/>
              </w:rPr>
              <w:t>dies</w:t>
            </w:r>
          </w:p>
        </w:tc>
        <w:tc>
          <w:tcPr>
            <w:tcW w:w="865" w:type="dxa"/>
            <w:tcBorders>
              <w:top w:val="nil"/>
              <w:left w:val="nil"/>
              <w:bottom w:val="single" w:sz="4" w:space="0" w:color="auto"/>
              <w:right w:val="single" w:sz="4" w:space="0" w:color="auto"/>
            </w:tcBorders>
            <w:shd w:val="clear" w:color="auto" w:fill="auto"/>
            <w:noWrap/>
            <w:vAlign w:val="center"/>
            <w:hideMark/>
          </w:tcPr>
          <w:p w14:paraId="6EF18A92"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115,02</w:t>
            </w:r>
          </w:p>
        </w:tc>
        <w:tc>
          <w:tcPr>
            <w:tcW w:w="851" w:type="dxa"/>
            <w:tcBorders>
              <w:top w:val="nil"/>
              <w:left w:val="nil"/>
              <w:bottom w:val="single" w:sz="4" w:space="0" w:color="auto"/>
              <w:right w:val="single" w:sz="4" w:space="0" w:color="auto"/>
            </w:tcBorders>
            <w:shd w:val="clear" w:color="auto" w:fill="auto"/>
            <w:noWrap/>
            <w:vAlign w:val="center"/>
            <w:hideMark/>
          </w:tcPr>
          <w:p w14:paraId="435DFF3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0813FA4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FFFFFF"/>
            <w:noWrap/>
            <w:vAlign w:val="center"/>
            <w:hideMark/>
          </w:tcPr>
          <w:p w14:paraId="0174685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9D33AC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6781C89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78F9434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000000" w:fill="000000"/>
            <w:noWrap/>
            <w:vAlign w:val="center"/>
            <w:hideMark/>
          </w:tcPr>
          <w:p w14:paraId="0D97401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7E822324"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618B2126"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 </w:t>
            </w:r>
          </w:p>
        </w:tc>
      </w:tr>
      <w:tr w:rsidR="00467FD2" w:rsidRPr="00467FD2" w14:paraId="44BA46C0" w14:textId="77777777" w:rsidTr="00467FD2">
        <w:trPr>
          <w:trHeight w:val="315"/>
        </w:trPr>
        <w:tc>
          <w:tcPr>
            <w:tcW w:w="481" w:type="dxa"/>
            <w:vMerge/>
            <w:tcBorders>
              <w:top w:val="nil"/>
              <w:left w:val="single" w:sz="4" w:space="0" w:color="auto"/>
              <w:bottom w:val="single" w:sz="4" w:space="0" w:color="000000"/>
              <w:right w:val="single" w:sz="4" w:space="0" w:color="auto"/>
            </w:tcBorders>
            <w:vAlign w:val="center"/>
            <w:hideMark/>
          </w:tcPr>
          <w:p w14:paraId="2187CC4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71B5662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571E0C7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36D10095" w14:textId="77777777" w:rsidR="00467FD2" w:rsidRPr="00467FD2" w:rsidRDefault="00467FD2" w:rsidP="00467FD2">
            <w:pPr>
              <w:spacing w:line="240" w:lineRule="auto"/>
              <w:jc w:val="left"/>
              <w:rPr>
                <w:rFonts w:eastAsia="Times New Roman" w:cs="Times New Roman"/>
                <w:color w:val="000000"/>
                <w:szCs w:val="24"/>
                <w:lang w:val="id-ID" w:eastAsia="id-ID"/>
              </w:rPr>
            </w:pPr>
            <w:r w:rsidRPr="00467FD2">
              <w:rPr>
                <w:rFonts w:eastAsia="Times New Roman" w:cs="Times New Roman"/>
                <w:color w:val="000000"/>
                <w:szCs w:val="24"/>
                <w:lang w:val="id-ID" w:eastAsia="id-ID"/>
              </w:rPr>
              <w:t>Proses uji coba mesin</w:t>
            </w:r>
          </w:p>
        </w:tc>
        <w:tc>
          <w:tcPr>
            <w:tcW w:w="865" w:type="dxa"/>
            <w:tcBorders>
              <w:top w:val="nil"/>
              <w:left w:val="nil"/>
              <w:bottom w:val="single" w:sz="4" w:space="0" w:color="auto"/>
              <w:right w:val="single" w:sz="4" w:space="0" w:color="auto"/>
            </w:tcBorders>
            <w:shd w:val="clear" w:color="auto" w:fill="auto"/>
            <w:noWrap/>
            <w:vAlign w:val="center"/>
            <w:hideMark/>
          </w:tcPr>
          <w:p w14:paraId="0B101552"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19,98</w:t>
            </w:r>
          </w:p>
        </w:tc>
        <w:tc>
          <w:tcPr>
            <w:tcW w:w="851" w:type="dxa"/>
            <w:tcBorders>
              <w:top w:val="nil"/>
              <w:left w:val="nil"/>
              <w:bottom w:val="single" w:sz="4" w:space="0" w:color="auto"/>
              <w:right w:val="single" w:sz="4" w:space="0" w:color="auto"/>
            </w:tcBorders>
            <w:shd w:val="clear" w:color="auto" w:fill="auto"/>
            <w:noWrap/>
            <w:vAlign w:val="center"/>
            <w:hideMark/>
          </w:tcPr>
          <w:p w14:paraId="030E9F5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6302A69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77BCCEB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153ECC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2BAF1FC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7861EEF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6018D73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34043078"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1FC431E1"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 </w:t>
            </w:r>
          </w:p>
        </w:tc>
      </w:tr>
      <w:tr w:rsidR="00467FD2" w:rsidRPr="00467FD2" w14:paraId="589658DA" w14:textId="77777777" w:rsidTr="00467FD2">
        <w:trPr>
          <w:trHeight w:val="630"/>
        </w:trPr>
        <w:tc>
          <w:tcPr>
            <w:tcW w:w="481" w:type="dxa"/>
            <w:vMerge/>
            <w:tcBorders>
              <w:top w:val="nil"/>
              <w:left w:val="single" w:sz="4" w:space="0" w:color="auto"/>
              <w:bottom w:val="single" w:sz="4" w:space="0" w:color="000000"/>
              <w:right w:val="single" w:sz="4" w:space="0" w:color="auto"/>
            </w:tcBorders>
            <w:vAlign w:val="center"/>
            <w:hideMark/>
          </w:tcPr>
          <w:p w14:paraId="39390E90"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5CF089D8"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12E51404"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793D8A2F" w14:textId="77777777" w:rsidR="00467FD2" w:rsidRPr="00467FD2" w:rsidRDefault="00467FD2" w:rsidP="00467FD2">
            <w:pPr>
              <w:spacing w:line="240" w:lineRule="auto"/>
              <w:jc w:val="left"/>
              <w:rPr>
                <w:rFonts w:eastAsia="Times New Roman" w:cs="Times New Roman"/>
                <w:color w:val="000000"/>
                <w:szCs w:val="24"/>
                <w:lang w:val="id-ID" w:eastAsia="id-ID"/>
              </w:rPr>
            </w:pPr>
            <w:r w:rsidRPr="00467FD2">
              <w:rPr>
                <w:rFonts w:eastAsia="Times New Roman" w:cs="Times New Roman"/>
                <w:color w:val="000000"/>
                <w:szCs w:val="24"/>
                <w:lang w:val="id-ID" w:eastAsia="id-ID"/>
              </w:rPr>
              <w:t xml:space="preserve">Mengambil </w:t>
            </w:r>
            <w:r w:rsidRPr="00467FD2">
              <w:rPr>
                <w:rFonts w:eastAsia="Times New Roman" w:cs="Times New Roman"/>
                <w:i/>
                <w:iCs/>
                <w:color w:val="000000"/>
                <w:szCs w:val="24"/>
                <w:lang w:val="id-ID" w:eastAsia="id-ID"/>
              </w:rPr>
              <w:t xml:space="preserve">head casing </w:t>
            </w:r>
            <w:r w:rsidRPr="00467FD2">
              <w:rPr>
                <w:rFonts w:eastAsia="Times New Roman" w:cs="Times New Roman"/>
                <w:color w:val="000000"/>
                <w:szCs w:val="24"/>
                <w:lang w:val="id-ID" w:eastAsia="id-ID"/>
              </w:rPr>
              <w:t xml:space="preserve">uji coba dari </w:t>
            </w:r>
            <w:r w:rsidRPr="00467FD2">
              <w:rPr>
                <w:rFonts w:eastAsia="Times New Roman" w:cs="Times New Roman"/>
                <w:i/>
                <w:iCs/>
                <w:color w:val="000000"/>
                <w:szCs w:val="24"/>
                <w:lang w:val="id-ID" w:eastAsia="id-ID"/>
              </w:rPr>
              <w:t>chuck</w:t>
            </w:r>
          </w:p>
        </w:tc>
        <w:tc>
          <w:tcPr>
            <w:tcW w:w="865" w:type="dxa"/>
            <w:tcBorders>
              <w:top w:val="nil"/>
              <w:left w:val="nil"/>
              <w:bottom w:val="single" w:sz="4" w:space="0" w:color="auto"/>
              <w:right w:val="single" w:sz="4" w:space="0" w:color="auto"/>
            </w:tcBorders>
            <w:shd w:val="clear" w:color="auto" w:fill="auto"/>
            <w:noWrap/>
            <w:vAlign w:val="center"/>
            <w:hideMark/>
          </w:tcPr>
          <w:p w14:paraId="48EB17C6"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4,98</w:t>
            </w:r>
          </w:p>
        </w:tc>
        <w:tc>
          <w:tcPr>
            <w:tcW w:w="851" w:type="dxa"/>
            <w:tcBorders>
              <w:top w:val="nil"/>
              <w:left w:val="nil"/>
              <w:bottom w:val="single" w:sz="4" w:space="0" w:color="auto"/>
              <w:right w:val="single" w:sz="4" w:space="0" w:color="auto"/>
            </w:tcBorders>
            <w:shd w:val="clear" w:color="auto" w:fill="auto"/>
            <w:noWrap/>
            <w:vAlign w:val="center"/>
            <w:hideMark/>
          </w:tcPr>
          <w:p w14:paraId="7DFBD39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40F0CE0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711BABF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FFFFFF"/>
            <w:noWrap/>
            <w:vAlign w:val="center"/>
            <w:hideMark/>
          </w:tcPr>
          <w:p w14:paraId="4DA0238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137ED58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03D2180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000000" w:fill="000000"/>
            <w:noWrap/>
            <w:vAlign w:val="center"/>
            <w:hideMark/>
          </w:tcPr>
          <w:p w14:paraId="2DEF72D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5614AC51"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NVA</w:t>
            </w:r>
          </w:p>
        </w:tc>
        <w:tc>
          <w:tcPr>
            <w:tcW w:w="1404" w:type="dxa"/>
            <w:tcBorders>
              <w:top w:val="nil"/>
              <w:left w:val="nil"/>
              <w:bottom w:val="single" w:sz="4" w:space="0" w:color="auto"/>
              <w:right w:val="single" w:sz="4" w:space="0" w:color="auto"/>
            </w:tcBorders>
            <w:shd w:val="clear" w:color="auto" w:fill="auto"/>
            <w:noWrap/>
            <w:vAlign w:val="center"/>
            <w:hideMark/>
          </w:tcPr>
          <w:p w14:paraId="72238AF2"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Motion</w:t>
            </w:r>
          </w:p>
        </w:tc>
      </w:tr>
      <w:tr w:rsidR="00467FD2" w:rsidRPr="00467FD2" w14:paraId="7F915030" w14:textId="77777777" w:rsidTr="00467FD2">
        <w:trPr>
          <w:trHeight w:val="945"/>
        </w:trPr>
        <w:tc>
          <w:tcPr>
            <w:tcW w:w="481" w:type="dxa"/>
            <w:vMerge/>
            <w:tcBorders>
              <w:top w:val="nil"/>
              <w:left w:val="single" w:sz="4" w:space="0" w:color="auto"/>
              <w:bottom w:val="single" w:sz="4" w:space="0" w:color="000000"/>
              <w:right w:val="single" w:sz="4" w:space="0" w:color="auto"/>
            </w:tcBorders>
            <w:vAlign w:val="center"/>
            <w:hideMark/>
          </w:tcPr>
          <w:p w14:paraId="1ADB959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7507698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38680A14"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0A57775D" w14:textId="77777777" w:rsidR="00467FD2" w:rsidRPr="00467FD2" w:rsidRDefault="00467FD2" w:rsidP="00467FD2">
            <w:pPr>
              <w:spacing w:line="240" w:lineRule="auto"/>
              <w:jc w:val="left"/>
              <w:rPr>
                <w:rFonts w:eastAsia="Times New Roman" w:cs="Times New Roman"/>
                <w:color w:val="000000"/>
                <w:szCs w:val="24"/>
                <w:lang w:val="id-ID" w:eastAsia="id-ID"/>
              </w:rPr>
            </w:pPr>
            <w:r w:rsidRPr="00467FD2">
              <w:rPr>
                <w:rFonts w:eastAsia="Times New Roman" w:cs="Times New Roman"/>
                <w:color w:val="000000"/>
                <w:szCs w:val="24"/>
                <w:lang w:val="id-ID" w:eastAsia="id-ID"/>
              </w:rPr>
              <w:t xml:space="preserve">Mengecek </w:t>
            </w:r>
            <w:r w:rsidRPr="00467FD2">
              <w:rPr>
                <w:rFonts w:eastAsia="Times New Roman" w:cs="Times New Roman"/>
                <w:i/>
                <w:iCs/>
                <w:color w:val="000000"/>
                <w:szCs w:val="24"/>
                <w:lang w:val="id-ID" w:eastAsia="id-ID"/>
              </w:rPr>
              <w:t xml:space="preserve">head casing </w:t>
            </w:r>
            <w:r w:rsidRPr="00467FD2">
              <w:rPr>
                <w:rFonts w:eastAsia="Times New Roman" w:cs="Times New Roman"/>
                <w:color w:val="000000"/>
                <w:szCs w:val="24"/>
                <w:lang w:val="id-ID" w:eastAsia="id-ID"/>
              </w:rPr>
              <w:t>uji coba</w:t>
            </w:r>
            <w:r w:rsidRPr="00467FD2">
              <w:rPr>
                <w:rFonts w:eastAsia="Times New Roman" w:cs="Times New Roman"/>
                <w:i/>
                <w:iCs/>
                <w:color w:val="000000"/>
                <w:szCs w:val="24"/>
                <w:lang w:val="id-ID" w:eastAsia="id-ID"/>
              </w:rPr>
              <w:t xml:space="preserve"> </w:t>
            </w:r>
            <w:r w:rsidRPr="00467FD2">
              <w:rPr>
                <w:rFonts w:eastAsia="Times New Roman" w:cs="Times New Roman"/>
                <w:color w:val="000000"/>
                <w:szCs w:val="24"/>
                <w:lang w:val="id-ID" w:eastAsia="id-ID"/>
              </w:rPr>
              <w:t xml:space="preserve">menggunakan </w:t>
            </w:r>
            <w:r w:rsidRPr="00467FD2">
              <w:rPr>
                <w:rFonts w:eastAsia="Times New Roman" w:cs="Times New Roman"/>
                <w:i/>
                <w:iCs/>
                <w:color w:val="000000"/>
                <w:szCs w:val="24"/>
                <w:lang w:val="id-ID" w:eastAsia="id-ID"/>
              </w:rPr>
              <w:t>vernier caliper</w:t>
            </w:r>
          </w:p>
        </w:tc>
        <w:tc>
          <w:tcPr>
            <w:tcW w:w="865" w:type="dxa"/>
            <w:tcBorders>
              <w:top w:val="nil"/>
              <w:left w:val="nil"/>
              <w:bottom w:val="single" w:sz="4" w:space="0" w:color="auto"/>
              <w:right w:val="single" w:sz="4" w:space="0" w:color="auto"/>
            </w:tcBorders>
            <w:shd w:val="clear" w:color="auto" w:fill="auto"/>
            <w:noWrap/>
            <w:vAlign w:val="center"/>
            <w:hideMark/>
          </w:tcPr>
          <w:p w14:paraId="588AD2F2"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24,13</w:t>
            </w:r>
          </w:p>
        </w:tc>
        <w:tc>
          <w:tcPr>
            <w:tcW w:w="851" w:type="dxa"/>
            <w:tcBorders>
              <w:top w:val="nil"/>
              <w:left w:val="nil"/>
              <w:bottom w:val="single" w:sz="4" w:space="0" w:color="auto"/>
              <w:right w:val="single" w:sz="4" w:space="0" w:color="auto"/>
            </w:tcBorders>
            <w:shd w:val="clear" w:color="auto" w:fill="auto"/>
            <w:noWrap/>
            <w:vAlign w:val="center"/>
            <w:hideMark/>
          </w:tcPr>
          <w:p w14:paraId="60CB758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786910F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71BD9C4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221AFC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000000" w:fill="000000"/>
            <w:noWrap/>
            <w:vAlign w:val="center"/>
            <w:hideMark/>
          </w:tcPr>
          <w:p w14:paraId="3160561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57D41F3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7FBED09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5655B0A9"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30672208"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 </w:t>
            </w:r>
          </w:p>
        </w:tc>
      </w:tr>
      <w:tr w:rsidR="00467FD2" w:rsidRPr="00467FD2" w14:paraId="6E6FF495" w14:textId="77777777" w:rsidTr="00467FD2">
        <w:trPr>
          <w:trHeight w:val="630"/>
        </w:trPr>
        <w:tc>
          <w:tcPr>
            <w:tcW w:w="481" w:type="dxa"/>
            <w:vMerge/>
            <w:tcBorders>
              <w:top w:val="nil"/>
              <w:left w:val="single" w:sz="4" w:space="0" w:color="auto"/>
              <w:bottom w:val="single" w:sz="4" w:space="0" w:color="000000"/>
              <w:right w:val="single" w:sz="4" w:space="0" w:color="auto"/>
            </w:tcBorders>
            <w:vAlign w:val="center"/>
            <w:hideMark/>
          </w:tcPr>
          <w:p w14:paraId="04BE45F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128FBAD4"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2EFF082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08E93975" w14:textId="77777777" w:rsidR="00467FD2" w:rsidRPr="00467FD2" w:rsidRDefault="00467FD2" w:rsidP="00467FD2">
            <w:pPr>
              <w:spacing w:line="240" w:lineRule="auto"/>
              <w:jc w:val="left"/>
              <w:rPr>
                <w:rFonts w:eastAsia="Times New Roman" w:cs="Times New Roman"/>
                <w:color w:val="000000"/>
                <w:szCs w:val="24"/>
                <w:lang w:val="id-ID" w:eastAsia="id-ID"/>
              </w:rPr>
            </w:pPr>
            <w:r w:rsidRPr="00467FD2">
              <w:rPr>
                <w:rFonts w:eastAsia="Times New Roman" w:cs="Times New Roman"/>
                <w:color w:val="000000"/>
                <w:szCs w:val="24"/>
                <w:lang w:val="id-ID" w:eastAsia="id-ID"/>
              </w:rPr>
              <w:t xml:space="preserve">Memasang </w:t>
            </w:r>
            <w:r w:rsidRPr="00467FD2">
              <w:rPr>
                <w:rFonts w:eastAsia="Times New Roman" w:cs="Times New Roman"/>
                <w:i/>
                <w:iCs/>
                <w:color w:val="000000"/>
                <w:szCs w:val="24"/>
                <w:lang w:val="id-ID" w:eastAsia="id-ID"/>
              </w:rPr>
              <w:t xml:space="preserve">head casing </w:t>
            </w:r>
            <w:r w:rsidRPr="00467FD2">
              <w:rPr>
                <w:rFonts w:eastAsia="Times New Roman" w:cs="Times New Roman"/>
                <w:color w:val="000000"/>
                <w:szCs w:val="24"/>
                <w:lang w:val="id-ID" w:eastAsia="id-ID"/>
              </w:rPr>
              <w:t>uji coba</w:t>
            </w:r>
          </w:p>
        </w:tc>
        <w:tc>
          <w:tcPr>
            <w:tcW w:w="865" w:type="dxa"/>
            <w:tcBorders>
              <w:top w:val="nil"/>
              <w:left w:val="nil"/>
              <w:bottom w:val="single" w:sz="4" w:space="0" w:color="auto"/>
              <w:right w:val="single" w:sz="4" w:space="0" w:color="auto"/>
            </w:tcBorders>
            <w:shd w:val="clear" w:color="auto" w:fill="auto"/>
            <w:noWrap/>
            <w:vAlign w:val="center"/>
            <w:hideMark/>
          </w:tcPr>
          <w:p w14:paraId="764DFD31"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16,02</w:t>
            </w:r>
          </w:p>
        </w:tc>
        <w:tc>
          <w:tcPr>
            <w:tcW w:w="851" w:type="dxa"/>
            <w:tcBorders>
              <w:top w:val="nil"/>
              <w:left w:val="nil"/>
              <w:bottom w:val="single" w:sz="4" w:space="0" w:color="auto"/>
              <w:right w:val="single" w:sz="4" w:space="0" w:color="auto"/>
            </w:tcBorders>
            <w:shd w:val="clear" w:color="auto" w:fill="auto"/>
            <w:noWrap/>
            <w:vAlign w:val="center"/>
            <w:hideMark/>
          </w:tcPr>
          <w:p w14:paraId="28F729C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2D0A7D3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0671F96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5D7A93A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427F4B5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2879B14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5F93C45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42E12B7B"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534DE5A6"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 </w:t>
            </w:r>
          </w:p>
        </w:tc>
      </w:tr>
      <w:tr w:rsidR="00467FD2" w:rsidRPr="00467FD2" w14:paraId="691995A5" w14:textId="77777777" w:rsidTr="00467FD2">
        <w:trPr>
          <w:trHeight w:val="315"/>
        </w:trPr>
        <w:tc>
          <w:tcPr>
            <w:tcW w:w="481" w:type="dxa"/>
            <w:vMerge/>
            <w:tcBorders>
              <w:top w:val="nil"/>
              <w:left w:val="single" w:sz="4" w:space="0" w:color="auto"/>
              <w:bottom w:val="single" w:sz="4" w:space="0" w:color="000000"/>
              <w:right w:val="single" w:sz="4" w:space="0" w:color="auto"/>
            </w:tcBorders>
            <w:vAlign w:val="center"/>
            <w:hideMark/>
          </w:tcPr>
          <w:p w14:paraId="5806EBD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1C919C27"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192034E0"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noWrap/>
            <w:vAlign w:val="center"/>
            <w:hideMark/>
          </w:tcPr>
          <w:p w14:paraId="03992B67" w14:textId="77777777" w:rsidR="00467FD2" w:rsidRPr="00467FD2" w:rsidRDefault="00467FD2" w:rsidP="00467FD2">
            <w:pPr>
              <w:spacing w:line="240" w:lineRule="auto"/>
              <w:jc w:val="left"/>
              <w:rPr>
                <w:rFonts w:eastAsia="Times New Roman" w:cs="Times New Roman"/>
                <w:i/>
                <w:iCs/>
                <w:color w:val="000000"/>
                <w:szCs w:val="24"/>
                <w:lang w:val="id-ID" w:eastAsia="id-ID"/>
              </w:rPr>
            </w:pPr>
            <w:r w:rsidRPr="00467FD2">
              <w:rPr>
                <w:rFonts w:eastAsia="Times New Roman" w:cs="Times New Roman"/>
                <w:i/>
                <w:iCs/>
                <w:color w:val="000000"/>
                <w:szCs w:val="24"/>
                <w:lang w:val="id-ID" w:eastAsia="id-ID"/>
              </w:rPr>
              <w:t xml:space="preserve">Setting </w:t>
            </w:r>
            <w:r w:rsidRPr="00467FD2">
              <w:rPr>
                <w:rFonts w:eastAsia="Times New Roman" w:cs="Times New Roman"/>
                <w:color w:val="000000"/>
                <w:szCs w:val="24"/>
                <w:lang w:val="id-ID" w:eastAsia="id-ID"/>
              </w:rPr>
              <w:t>posisi</w:t>
            </w:r>
            <w:r w:rsidRPr="00467FD2">
              <w:rPr>
                <w:rFonts w:eastAsia="Times New Roman" w:cs="Times New Roman"/>
                <w:i/>
                <w:iCs/>
                <w:color w:val="000000"/>
                <w:szCs w:val="24"/>
                <w:lang w:val="id-ID" w:eastAsia="id-ID"/>
              </w:rPr>
              <w:t xml:space="preserve"> tools dan dies</w:t>
            </w:r>
          </w:p>
        </w:tc>
        <w:tc>
          <w:tcPr>
            <w:tcW w:w="865" w:type="dxa"/>
            <w:tcBorders>
              <w:top w:val="nil"/>
              <w:left w:val="nil"/>
              <w:bottom w:val="single" w:sz="4" w:space="0" w:color="auto"/>
              <w:right w:val="single" w:sz="4" w:space="0" w:color="auto"/>
            </w:tcBorders>
            <w:shd w:val="clear" w:color="auto" w:fill="auto"/>
            <w:noWrap/>
            <w:vAlign w:val="center"/>
            <w:hideMark/>
          </w:tcPr>
          <w:p w14:paraId="2622C079"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115,02</w:t>
            </w:r>
          </w:p>
        </w:tc>
        <w:tc>
          <w:tcPr>
            <w:tcW w:w="851" w:type="dxa"/>
            <w:tcBorders>
              <w:top w:val="nil"/>
              <w:left w:val="nil"/>
              <w:bottom w:val="single" w:sz="4" w:space="0" w:color="auto"/>
              <w:right w:val="single" w:sz="4" w:space="0" w:color="auto"/>
            </w:tcBorders>
            <w:shd w:val="clear" w:color="auto" w:fill="auto"/>
            <w:noWrap/>
            <w:vAlign w:val="center"/>
            <w:hideMark/>
          </w:tcPr>
          <w:p w14:paraId="1E3EA25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63E5FEC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096AF93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7E7C1A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40FCAAC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3830C4A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41F5EAA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1237DF4A"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047DCC77"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 </w:t>
            </w:r>
          </w:p>
        </w:tc>
      </w:tr>
      <w:tr w:rsidR="00467FD2" w:rsidRPr="00467FD2" w14:paraId="235B2FBB"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158EBF6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20525BF7"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129EE26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745F804C" w14:textId="77777777" w:rsidR="00467FD2" w:rsidRPr="00467FD2" w:rsidRDefault="00467FD2" w:rsidP="00467FD2">
            <w:pPr>
              <w:spacing w:line="240" w:lineRule="auto"/>
              <w:jc w:val="left"/>
              <w:rPr>
                <w:rFonts w:eastAsia="Times New Roman" w:cs="Times New Roman"/>
                <w:color w:val="000000"/>
                <w:szCs w:val="24"/>
                <w:lang w:val="id-ID" w:eastAsia="id-ID"/>
              </w:rPr>
            </w:pPr>
            <w:r w:rsidRPr="00467FD2">
              <w:rPr>
                <w:rFonts w:eastAsia="Times New Roman" w:cs="Times New Roman"/>
                <w:color w:val="000000"/>
                <w:szCs w:val="24"/>
                <w:lang w:val="id-ID" w:eastAsia="id-ID"/>
              </w:rPr>
              <w:t>Proses uji coba mesin</w:t>
            </w:r>
          </w:p>
        </w:tc>
        <w:tc>
          <w:tcPr>
            <w:tcW w:w="865" w:type="dxa"/>
            <w:tcBorders>
              <w:top w:val="nil"/>
              <w:left w:val="nil"/>
              <w:bottom w:val="single" w:sz="4" w:space="0" w:color="auto"/>
              <w:right w:val="single" w:sz="4" w:space="0" w:color="auto"/>
            </w:tcBorders>
            <w:shd w:val="clear" w:color="auto" w:fill="auto"/>
            <w:noWrap/>
            <w:vAlign w:val="center"/>
            <w:hideMark/>
          </w:tcPr>
          <w:p w14:paraId="0EC9D461"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19,98</w:t>
            </w:r>
          </w:p>
        </w:tc>
        <w:tc>
          <w:tcPr>
            <w:tcW w:w="851" w:type="dxa"/>
            <w:tcBorders>
              <w:top w:val="nil"/>
              <w:left w:val="nil"/>
              <w:bottom w:val="single" w:sz="4" w:space="0" w:color="auto"/>
              <w:right w:val="single" w:sz="4" w:space="0" w:color="auto"/>
            </w:tcBorders>
            <w:shd w:val="clear" w:color="auto" w:fill="auto"/>
            <w:noWrap/>
            <w:vAlign w:val="center"/>
            <w:hideMark/>
          </w:tcPr>
          <w:p w14:paraId="6FE54EF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4B12A59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25670EC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DAEFDB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3D479D3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7F66EAB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2A47875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151FB6B3"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7CB0BD4D"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 </w:t>
            </w:r>
          </w:p>
        </w:tc>
      </w:tr>
      <w:tr w:rsidR="00467FD2" w:rsidRPr="00467FD2" w14:paraId="0241C865" w14:textId="77777777" w:rsidTr="00467FD2">
        <w:trPr>
          <w:trHeight w:val="630"/>
        </w:trPr>
        <w:tc>
          <w:tcPr>
            <w:tcW w:w="481" w:type="dxa"/>
            <w:vMerge/>
            <w:tcBorders>
              <w:top w:val="nil"/>
              <w:left w:val="single" w:sz="4" w:space="0" w:color="auto"/>
              <w:bottom w:val="single" w:sz="4" w:space="0" w:color="000000"/>
              <w:right w:val="single" w:sz="4" w:space="0" w:color="auto"/>
            </w:tcBorders>
            <w:vAlign w:val="center"/>
            <w:hideMark/>
          </w:tcPr>
          <w:p w14:paraId="7C42DD0A"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2C26CD1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6797640A"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35E5CEAA" w14:textId="77777777" w:rsidR="00467FD2" w:rsidRPr="00467FD2" w:rsidRDefault="00467FD2" w:rsidP="00467FD2">
            <w:pPr>
              <w:spacing w:line="240" w:lineRule="auto"/>
              <w:jc w:val="left"/>
              <w:rPr>
                <w:rFonts w:eastAsia="Times New Roman" w:cs="Times New Roman"/>
                <w:color w:val="000000"/>
                <w:szCs w:val="24"/>
                <w:lang w:val="id-ID" w:eastAsia="id-ID"/>
              </w:rPr>
            </w:pPr>
            <w:r w:rsidRPr="00467FD2">
              <w:rPr>
                <w:rFonts w:eastAsia="Times New Roman" w:cs="Times New Roman"/>
                <w:color w:val="000000"/>
                <w:szCs w:val="24"/>
                <w:lang w:val="id-ID" w:eastAsia="id-ID"/>
              </w:rPr>
              <w:t xml:space="preserve">Mengambil </w:t>
            </w:r>
            <w:r w:rsidRPr="00467FD2">
              <w:rPr>
                <w:rFonts w:eastAsia="Times New Roman" w:cs="Times New Roman"/>
                <w:i/>
                <w:iCs/>
                <w:color w:val="000000"/>
                <w:szCs w:val="24"/>
                <w:lang w:val="id-ID" w:eastAsia="id-ID"/>
              </w:rPr>
              <w:t xml:space="preserve">head casing </w:t>
            </w:r>
            <w:r w:rsidRPr="00467FD2">
              <w:rPr>
                <w:rFonts w:eastAsia="Times New Roman" w:cs="Times New Roman"/>
                <w:color w:val="000000"/>
                <w:szCs w:val="24"/>
                <w:lang w:val="id-ID" w:eastAsia="id-ID"/>
              </w:rPr>
              <w:t xml:space="preserve">uji coba dari </w:t>
            </w:r>
            <w:r w:rsidRPr="00467FD2">
              <w:rPr>
                <w:rFonts w:eastAsia="Times New Roman" w:cs="Times New Roman"/>
                <w:i/>
                <w:iCs/>
                <w:color w:val="000000"/>
                <w:szCs w:val="24"/>
                <w:lang w:val="id-ID" w:eastAsia="id-ID"/>
              </w:rPr>
              <w:t>chuck</w:t>
            </w:r>
          </w:p>
        </w:tc>
        <w:tc>
          <w:tcPr>
            <w:tcW w:w="865" w:type="dxa"/>
            <w:tcBorders>
              <w:top w:val="nil"/>
              <w:left w:val="nil"/>
              <w:bottom w:val="single" w:sz="4" w:space="0" w:color="auto"/>
              <w:right w:val="single" w:sz="4" w:space="0" w:color="auto"/>
            </w:tcBorders>
            <w:shd w:val="clear" w:color="auto" w:fill="auto"/>
            <w:noWrap/>
            <w:vAlign w:val="center"/>
            <w:hideMark/>
          </w:tcPr>
          <w:p w14:paraId="4C363356"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4,98</w:t>
            </w:r>
          </w:p>
        </w:tc>
        <w:tc>
          <w:tcPr>
            <w:tcW w:w="851" w:type="dxa"/>
            <w:tcBorders>
              <w:top w:val="nil"/>
              <w:left w:val="nil"/>
              <w:bottom w:val="single" w:sz="4" w:space="0" w:color="auto"/>
              <w:right w:val="single" w:sz="4" w:space="0" w:color="auto"/>
            </w:tcBorders>
            <w:shd w:val="clear" w:color="auto" w:fill="auto"/>
            <w:noWrap/>
            <w:vAlign w:val="center"/>
            <w:hideMark/>
          </w:tcPr>
          <w:p w14:paraId="565C537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2EF9F0C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45974DF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5896319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14F8CD7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27EFFC4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3CAD9DF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6B91B75D"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NVA</w:t>
            </w:r>
          </w:p>
        </w:tc>
        <w:tc>
          <w:tcPr>
            <w:tcW w:w="1404" w:type="dxa"/>
            <w:tcBorders>
              <w:top w:val="nil"/>
              <w:left w:val="nil"/>
              <w:bottom w:val="single" w:sz="4" w:space="0" w:color="auto"/>
              <w:right w:val="single" w:sz="4" w:space="0" w:color="auto"/>
            </w:tcBorders>
            <w:shd w:val="clear" w:color="auto" w:fill="auto"/>
            <w:noWrap/>
            <w:vAlign w:val="center"/>
            <w:hideMark/>
          </w:tcPr>
          <w:p w14:paraId="5034522F"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Motion</w:t>
            </w:r>
          </w:p>
        </w:tc>
      </w:tr>
      <w:tr w:rsidR="00467FD2" w:rsidRPr="00467FD2" w14:paraId="3259A696" w14:textId="77777777" w:rsidTr="00467FD2">
        <w:trPr>
          <w:trHeight w:val="630"/>
        </w:trPr>
        <w:tc>
          <w:tcPr>
            <w:tcW w:w="481" w:type="dxa"/>
            <w:vMerge/>
            <w:tcBorders>
              <w:top w:val="nil"/>
              <w:left w:val="single" w:sz="4" w:space="0" w:color="auto"/>
              <w:bottom w:val="single" w:sz="4" w:space="0" w:color="000000"/>
              <w:right w:val="single" w:sz="4" w:space="0" w:color="auto"/>
            </w:tcBorders>
            <w:vAlign w:val="center"/>
            <w:hideMark/>
          </w:tcPr>
          <w:p w14:paraId="30B16CB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21A4476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3655121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78A4C37D" w14:textId="77777777" w:rsidR="00467FD2" w:rsidRPr="00467FD2" w:rsidRDefault="00467FD2" w:rsidP="00467FD2">
            <w:pPr>
              <w:spacing w:line="240" w:lineRule="auto"/>
              <w:jc w:val="left"/>
              <w:rPr>
                <w:rFonts w:eastAsia="Times New Roman" w:cs="Times New Roman"/>
                <w:color w:val="000000"/>
                <w:szCs w:val="24"/>
                <w:lang w:val="id-ID" w:eastAsia="id-ID"/>
              </w:rPr>
            </w:pPr>
            <w:r w:rsidRPr="00467FD2">
              <w:rPr>
                <w:rFonts w:eastAsia="Times New Roman" w:cs="Times New Roman"/>
                <w:color w:val="000000"/>
                <w:szCs w:val="24"/>
                <w:lang w:val="id-ID" w:eastAsia="id-ID"/>
              </w:rPr>
              <w:t xml:space="preserve">Mengecek </w:t>
            </w:r>
            <w:r w:rsidRPr="00467FD2">
              <w:rPr>
                <w:rFonts w:eastAsia="Times New Roman" w:cs="Times New Roman"/>
                <w:i/>
                <w:iCs/>
                <w:color w:val="000000"/>
                <w:szCs w:val="24"/>
                <w:lang w:val="id-ID" w:eastAsia="id-ID"/>
              </w:rPr>
              <w:t xml:space="preserve">head casing </w:t>
            </w:r>
            <w:r w:rsidRPr="00467FD2">
              <w:rPr>
                <w:rFonts w:eastAsia="Times New Roman" w:cs="Times New Roman"/>
                <w:color w:val="000000"/>
                <w:szCs w:val="24"/>
                <w:lang w:val="id-ID" w:eastAsia="id-ID"/>
              </w:rPr>
              <w:t xml:space="preserve">uji coba dengan </w:t>
            </w:r>
            <w:r w:rsidRPr="00467FD2">
              <w:rPr>
                <w:rFonts w:eastAsia="Times New Roman" w:cs="Times New Roman"/>
                <w:i/>
                <w:iCs/>
                <w:color w:val="000000"/>
                <w:szCs w:val="24"/>
                <w:lang w:val="id-ID" w:eastAsia="id-ID"/>
              </w:rPr>
              <w:t>vernier caliper</w:t>
            </w:r>
          </w:p>
        </w:tc>
        <w:tc>
          <w:tcPr>
            <w:tcW w:w="865" w:type="dxa"/>
            <w:tcBorders>
              <w:top w:val="nil"/>
              <w:left w:val="nil"/>
              <w:bottom w:val="single" w:sz="4" w:space="0" w:color="auto"/>
              <w:right w:val="single" w:sz="4" w:space="0" w:color="auto"/>
            </w:tcBorders>
            <w:shd w:val="clear" w:color="auto" w:fill="auto"/>
            <w:noWrap/>
            <w:vAlign w:val="center"/>
            <w:hideMark/>
          </w:tcPr>
          <w:p w14:paraId="63EC9442"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24,13</w:t>
            </w:r>
          </w:p>
        </w:tc>
        <w:tc>
          <w:tcPr>
            <w:tcW w:w="851" w:type="dxa"/>
            <w:tcBorders>
              <w:top w:val="nil"/>
              <w:left w:val="nil"/>
              <w:bottom w:val="single" w:sz="4" w:space="0" w:color="auto"/>
              <w:right w:val="single" w:sz="4" w:space="0" w:color="auto"/>
            </w:tcBorders>
            <w:shd w:val="clear" w:color="auto" w:fill="auto"/>
            <w:noWrap/>
            <w:vAlign w:val="center"/>
            <w:hideMark/>
          </w:tcPr>
          <w:p w14:paraId="06009FF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61048C9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06930F0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52B3FE3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000000" w:fill="000000"/>
            <w:noWrap/>
            <w:vAlign w:val="center"/>
            <w:hideMark/>
          </w:tcPr>
          <w:p w14:paraId="5E2B93A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48CCAFE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6F8443B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4027DDA3"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546E9BBE"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 </w:t>
            </w:r>
          </w:p>
        </w:tc>
      </w:tr>
      <w:tr w:rsidR="00467FD2" w:rsidRPr="00467FD2" w14:paraId="12329461" w14:textId="77777777" w:rsidTr="00467FD2">
        <w:trPr>
          <w:trHeight w:val="630"/>
        </w:trPr>
        <w:tc>
          <w:tcPr>
            <w:tcW w:w="481" w:type="dxa"/>
            <w:vMerge/>
            <w:tcBorders>
              <w:top w:val="nil"/>
              <w:left w:val="single" w:sz="4" w:space="0" w:color="auto"/>
              <w:bottom w:val="single" w:sz="4" w:space="0" w:color="000000"/>
              <w:right w:val="single" w:sz="4" w:space="0" w:color="auto"/>
            </w:tcBorders>
            <w:vAlign w:val="center"/>
            <w:hideMark/>
          </w:tcPr>
          <w:p w14:paraId="345884C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42EBDB8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6D50C9B0"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4F565F5F" w14:textId="77777777" w:rsidR="00467FD2" w:rsidRPr="00467FD2" w:rsidRDefault="00467FD2" w:rsidP="00467FD2">
            <w:pPr>
              <w:spacing w:line="240" w:lineRule="auto"/>
              <w:jc w:val="left"/>
              <w:rPr>
                <w:rFonts w:eastAsia="Times New Roman" w:cs="Times New Roman"/>
                <w:color w:val="000000"/>
                <w:szCs w:val="24"/>
                <w:lang w:val="id-ID" w:eastAsia="id-ID"/>
              </w:rPr>
            </w:pPr>
            <w:r w:rsidRPr="00467FD2">
              <w:rPr>
                <w:rFonts w:eastAsia="Times New Roman" w:cs="Times New Roman"/>
                <w:color w:val="000000"/>
                <w:szCs w:val="24"/>
                <w:lang w:val="id-ID" w:eastAsia="id-ID"/>
              </w:rPr>
              <w:t xml:space="preserve">Proses pembuatan ulir </w:t>
            </w:r>
            <w:r w:rsidRPr="00467FD2">
              <w:rPr>
                <w:rFonts w:eastAsia="Times New Roman" w:cs="Times New Roman"/>
                <w:i/>
                <w:iCs/>
                <w:color w:val="000000"/>
                <w:szCs w:val="24"/>
                <w:lang w:val="id-ID" w:eastAsia="id-ID"/>
              </w:rPr>
              <w:t xml:space="preserve">head casing </w:t>
            </w:r>
            <w:r w:rsidRPr="00467FD2">
              <w:rPr>
                <w:rFonts w:eastAsia="Times New Roman" w:cs="Times New Roman"/>
                <w:color w:val="000000"/>
                <w:szCs w:val="24"/>
                <w:lang w:val="id-ID" w:eastAsia="id-ID"/>
              </w:rPr>
              <w:t>tipe yang berbeda</w:t>
            </w:r>
          </w:p>
        </w:tc>
        <w:tc>
          <w:tcPr>
            <w:tcW w:w="865" w:type="dxa"/>
            <w:tcBorders>
              <w:top w:val="nil"/>
              <w:left w:val="nil"/>
              <w:bottom w:val="single" w:sz="4" w:space="0" w:color="auto"/>
              <w:right w:val="single" w:sz="4" w:space="0" w:color="auto"/>
            </w:tcBorders>
            <w:shd w:val="clear" w:color="auto" w:fill="auto"/>
            <w:noWrap/>
            <w:vAlign w:val="center"/>
            <w:hideMark/>
          </w:tcPr>
          <w:p w14:paraId="3F9591DC"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19,98</w:t>
            </w:r>
          </w:p>
        </w:tc>
        <w:tc>
          <w:tcPr>
            <w:tcW w:w="851" w:type="dxa"/>
            <w:tcBorders>
              <w:top w:val="nil"/>
              <w:left w:val="nil"/>
              <w:bottom w:val="single" w:sz="4" w:space="0" w:color="auto"/>
              <w:right w:val="single" w:sz="4" w:space="0" w:color="auto"/>
            </w:tcBorders>
            <w:shd w:val="clear" w:color="auto" w:fill="auto"/>
            <w:noWrap/>
            <w:vAlign w:val="center"/>
            <w:hideMark/>
          </w:tcPr>
          <w:p w14:paraId="6809704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4D26097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4746361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B95964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64B2E2A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3DAF12B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006EBB3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33113607"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VA</w:t>
            </w:r>
          </w:p>
        </w:tc>
        <w:tc>
          <w:tcPr>
            <w:tcW w:w="1404" w:type="dxa"/>
            <w:tcBorders>
              <w:top w:val="nil"/>
              <w:left w:val="nil"/>
              <w:bottom w:val="single" w:sz="4" w:space="0" w:color="auto"/>
              <w:right w:val="single" w:sz="4" w:space="0" w:color="auto"/>
            </w:tcBorders>
            <w:shd w:val="clear" w:color="auto" w:fill="auto"/>
            <w:noWrap/>
            <w:vAlign w:val="center"/>
            <w:hideMark/>
          </w:tcPr>
          <w:p w14:paraId="3652667D"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 </w:t>
            </w:r>
          </w:p>
        </w:tc>
      </w:tr>
      <w:tr w:rsidR="00467FD2" w:rsidRPr="00467FD2" w14:paraId="4759AE52"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397309A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0D454EC4"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36EB708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01497F4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ke area pelubangan</w:t>
            </w:r>
          </w:p>
        </w:tc>
        <w:tc>
          <w:tcPr>
            <w:tcW w:w="865" w:type="dxa"/>
            <w:tcBorders>
              <w:top w:val="nil"/>
              <w:left w:val="nil"/>
              <w:bottom w:val="single" w:sz="4" w:space="0" w:color="auto"/>
              <w:right w:val="single" w:sz="4" w:space="0" w:color="auto"/>
            </w:tcBorders>
            <w:shd w:val="clear" w:color="auto" w:fill="auto"/>
            <w:noWrap/>
            <w:vAlign w:val="center"/>
            <w:hideMark/>
          </w:tcPr>
          <w:p w14:paraId="7BA5A20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66,3</w:t>
            </w:r>
          </w:p>
        </w:tc>
        <w:tc>
          <w:tcPr>
            <w:tcW w:w="851" w:type="dxa"/>
            <w:tcBorders>
              <w:top w:val="nil"/>
              <w:left w:val="nil"/>
              <w:bottom w:val="single" w:sz="4" w:space="0" w:color="auto"/>
              <w:right w:val="single" w:sz="4" w:space="0" w:color="auto"/>
            </w:tcBorders>
            <w:shd w:val="clear" w:color="auto" w:fill="auto"/>
            <w:noWrap/>
            <w:vAlign w:val="center"/>
            <w:hideMark/>
          </w:tcPr>
          <w:p w14:paraId="1C451C4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w:t>
            </w:r>
          </w:p>
        </w:tc>
        <w:tc>
          <w:tcPr>
            <w:tcW w:w="999" w:type="dxa"/>
            <w:tcBorders>
              <w:top w:val="nil"/>
              <w:left w:val="nil"/>
              <w:bottom w:val="single" w:sz="4" w:space="0" w:color="auto"/>
              <w:right w:val="single" w:sz="4" w:space="0" w:color="auto"/>
            </w:tcBorders>
            <w:shd w:val="clear" w:color="auto" w:fill="auto"/>
            <w:noWrap/>
            <w:vAlign w:val="center"/>
            <w:hideMark/>
          </w:tcPr>
          <w:p w14:paraId="225B281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1E1EA33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18688E8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7E2FF20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106510D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1043222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7A811DA8"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465BB5C9"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Transportation</w:t>
            </w:r>
          </w:p>
        </w:tc>
      </w:tr>
      <w:tr w:rsidR="00467FD2" w:rsidRPr="00467FD2" w14:paraId="6F710FB4" w14:textId="77777777" w:rsidTr="00467FD2">
        <w:trPr>
          <w:trHeight w:val="900"/>
        </w:trPr>
        <w:tc>
          <w:tcPr>
            <w:tcW w:w="4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81528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lastRenderedPageBreak/>
              <w:t>16</w:t>
            </w:r>
          </w:p>
        </w:tc>
        <w:tc>
          <w:tcPr>
            <w:tcW w:w="1319" w:type="dxa"/>
            <w:vMerge w:val="restart"/>
            <w:tcBorders>
              <w:top w:val="nil"/>
              <w:left w:val="single" w:sz="4" w:space="0" w:color="auto"/>
              <w:bottom w:val="single" w:sz="4" w:space="0" w:color="000000"/>
              <w:right w:val="single" w:sz="4" w:space="0" w:color="auto"/>
            </w:tcBorders>
            <w:shd w:val="clear" w:color="auto" w:fill="auto"/>
            <w:vAlign w:val="center"/>
            <w:hideMark/>
          </w:tcPr>
          <w:p w14:paraId="3A47337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Proses </w:t>
            </w:r>
            <w:r w:rsidRPr="00467FD2">
              <w:rPr>
                <w:rFonts w:eastAsia="Times New Roman" w:cs="Times New Roman"/>
                <w:i/>
                <w:iCs/>
                <w:color w:val="000000"/>
                <w:sz w:val="22"/>
                <w:lang w:val="id-ID" w:eastAsia="id-ID"/>
              </w:rPr>
              <w:t>machining body casing</w:t>
            </w:r>
          </w:p>
        </w:tc>
        <w:tc>
          <w:tcPr>
            <w:tcW w:w="1728" w:type="dxa"/>
            <w:vMerge w:val="restart"/>
            <w:tcBorders>
              <w:top w:val="nil"/>
              <w:left w:val="single" w:sz="4" w:space="0" w:color="auto"/>
              <w:bottom w:val="single" w:sz="4" w:space="0" w:color="000000"/>
              <w:right w:val="single" w:sz="4" w:space="0" w:color="auto"/>
            </w:tcBorders>
            <w:shd w:val="clear" w:color="auto" w:fill="auto"/>
            <w:vAlign w:val="center"/>
            <w:hideMark/>
          </w:tcPr>
          <w:p w14:paraId="588D7DA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w:t>
            </w:r>
            <w:r w:rsidRPr="00467FD2">
              <w:rPr>
                <w:rFonts w:eastAsia="Times New Roman" w:cs="Times New Roman"/>
                <w:i/>
                <w:iCs/>
                <w:color w:val="000000"/>
                <w:sz w:val="22"/>
                <w:lang w:val="id-ID" w:eastAsia="id-ID"/>
              </w:rPr>
              <w:t>machining  body casing</w:t>
            </w:r>
          </w:p>
        </w:tc>
        <w:tc>
          <w:tcPr>
            <w:tcW w:w="2406" w:type="dxa"/>
            <w:tcBorders>
              <w:top w:val="nil"/>
              <w:left w:val="nil"/>
              <w:bottom w:val="single" w:sz="4" w:space="0" w:color="auto"/>
              <w:right w:val="single" w:sz="4" w:space="0" w:color="auto"/>
            </w:tcBorders>
            <w:shd w:val="clear" w:color="auto" w:fill="auto"/>
            <w:vAlign w:val="center"/>
            <w:hideMark/>
          </w:tcPr>
          <w:p w14:paraId="471B007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Memasukkan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ke mesin bubut</w:t>
            </w:r>
          </w:p>
        </w:tc>
        <w:tc>
          <w:tcPr>
            <w:tcW w:w="865" w:type="dxa"/>
            <w:tcBorders>
              <w:top w:val="nil"/>
              <w:left w:val="nil"/>
              <w:bottom w:val="single" w:sz="4" w:space="0" w:color="auto"/>
              <w:right w:val="single" w:sz="4" w:space="0" w:color="auto"/>
            </w:tcBorders>
            <w:shd w:val="clear" w:color="auto" w:fill="auto"/>
            <w:noWrap/>
            <w:vAlign w:val="center"/>
            <w:hideMark/>
          </w:tcPr>
          <w:p w14:paraId="71EE561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4,78</w:t>
            </w:r>
          </w:p>
        </w:tc>
        <w:tc>
          <w:tcPr>
            <w:tcW w:w="851" w:type="dxa"/>
            <w:tcBorders>
              <w:top w:val="nil"/>
              <w:left w:val="nil"/>
              <w:bottom w:val="single" w:sz="4" w:space="0" w:color="auto"/>
              <w:right w:val="single" w:sz="4" w:space="0" w:color="auto"/>
            </w:tcBorders>
            <w:shd w:val="clear" w:color="auto" w:fill="auto"/>
            <w:noWrap/>
            <w:vAlign w:val="center"/>
            <w:hideMark/>
          </w:tcPr>
          <w:p w14:paraId="5F6956F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67394A5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1BE6EAC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4CA1DC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58E51F5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68EFB0A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4E59006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4770AA42"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48408D14"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6D48978D" w14:textId="77777777" w:rsidTr="00467FD2">
        <w:trPr>
          <w:trHeight w:val="300"/>
        </w:trPr>
        <w:tc>
          <w:tcPr>
            <w:tcW w:w="481" w:type="dxa"/>
            <w:vMerge/>
            <w:tcBorders>
              <w:top w:val="nil"/>
              <w:left w:val="single" w:sz="4" w:space="0" w:color="auto"/>
              <w:bottom w:val="single" w:sz="4" w:space="0" w:color="000000"/>
              <w:right w:val="single" w:sz="4" w:space="0" w:color="auto"/>
            </w:tcBorders>
            <w:vAlign w:val="center"/>
            <w:hideMark/>
          </w:tcPr>
          <w:p w14:paraId="5F746B9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105176BA"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2044676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7B3EDBB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Proses pembuatan ulir</w:t>
            </w:r>
          </w:p>
        </w:tc>
        <w:tc>
          <w:tcPr>
            <w:tcW w:w="865" w:type="dxa"/>
            <w:tcBorders>
              <w:top w:val="nil"/>
              <w:left w:val="nil"/>
              <w:bottom w:val="single" w:sz="4" w:space="0" w:color="auto"/>
              <w:right w:val="single" w:sz="4" w:space="0" w:color="auto"/>
            </w:tcBorders>
            <w:shd w:val="clear" w:color="auto" w:fill="auto"/>
            <w:noWrap/>
            <w:vAlign w:val="center"/>
            <w:hideMark/>
          </w:tcPr>
          <w:p w14:paraId="357FCF6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25,41</w:t>
            </w:r>
          </w:p>
        </w:tc>
        <w:tc>
          <w:tcPr>
            <w:tcW w:w="851" w:type="dxa"/>
            <w:tcBorders>
              <w:top w:val="nil"/>
              <w:left w:val="nil"/>
              <w:bottom w:val="single" w:sz="4" w:space="0" w:color="auto"/>
              <w:right w:val="single" w:sz="4" w:space="0" w:color="auto"/>
            </w:tcBorders>
            <w:shd w:val="clear" w:color="auto" w:fill="auto"/>
            <w:noWrap/>
            <w:vAlign w:val="center"/>
            <w:hideMark/>
          </w:tcPr>
          <w:p w14:paraId="034466A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7223E6E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665DB62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423157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40FC7C9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31452D7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45EECC7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7526793F"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VA</w:t>
            </w:r>
          </w:p>
        </w:tc>
        <w:tc>
          <w:tcPr>
            <w:tcW w:w="1404" w:type="dxa"/>
            <w:tcBorders>
              <w:top w:val="nil"/>
              <w:left w:val="nil"/>
              <w:bottom w:val="single" w:sz="4" w:space="0" w:color="auto"/>
              <w:right w:val="single" w:sz="4" w:space="0" w:color="auto"/>
            </w:tcBorders>
            <w:shd w:val="clear" w:color="auto" w:fill="auto"/>
            <w:noWrap/>
            <w:vAlign w:val="center"/>
            <w:hideMark/>
          </w:tcPr>
          <w:p w14:paraId="6006506F"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4360AFF8"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14EAE54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126A7B6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1A0C26F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5F4056D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ke area pelubangan</w:t>
            </w:r>
          </w:p>
        </w:tc>
        <w:tc>
          <w:tcPr>
            <w:tcW w:w="865" w:type="dxa"/>
            <w:tcBorders>
              <w:top w:val="nil"/>
              <w:left w:val="nil"/>
              <w:bottom w:val="single" w:sz="4" w:space="0" w:color="auto"/>
              <w:right w:val="single" w:sz="4" w:space="0" w:color="auto"/>
            </w:tcBorders>
            <w:shd w:val="clear" w:color="auto" w:fill="auto"/>
            <w:noWrap/>
            <w:vAlign w:val="center"/>
            <w:hideMark/>
          </w:tcPr>
          <w:p w14:paraId="4250EA1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66,3</w:t>
            </w:r>
          </w:p>
        </w:tc>
        <w:tc>
          <w:tcPr>
            <w:tcW w:w="851" w:type="dxa"/>
            <w:tcBorders>
              <w:top w:val="nil"/>
              <w:left w:val="nil"/>
              <w:bottom w:val="single" w:sz="4" w:space="0" w:color="auto"/>
              <w:right w:val="single" w:sz="4" w:space="0" w:color="auto"/>
            </w:tcBorders>
            <w:shd w:val="clear" w:color="auto" w:fill="auto"/>
            <w:noWrap/>
            <w:vAlign w:val="center"/>
            <w:hideMark/>
          </w:tcPr>
          <w:p w14:paraId="35309E9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w:t>
            </w:r>
          </w:p>
        </w:tc>
        <w:tc>
          <w:tcPr>
            <w:tcW w:w="999" w:type="dxa"/>
            <w:tcBorders>
              <w:top w:val="nil"/>
              <w:left w:val="nil"/>
              <w:bottom w:val="single" w:sz="4" w:space="0" w:color="auto"/>
              <w:right w:val="single" w:sz="4" w:space="0" w:color="auto"/>
            </w:tcBorders>
            <w:shd w:val="clear" w:color="auto" w:fill="auto"/>
            <w:noWrap/>
            <w:vAlign w:val="center"/>
            <w:hideMark/>
          </w:tcPr>
          <w:p w14:paraId="253FD4F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1CDA4C6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7DB2774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42974A9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411574A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6F29C0F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2FDC1BA5"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2A1D5C0A"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Transportation</w:t>
            </w:r>
          </w:p>
        </w:tc>
      </w:tr>
      <w:tr w:rsidR="00467FD2" w:rsidRPr="00467FD2" w14:paraId="7695513F" w14:textId="77777777" w:rsidTr="00467FD2">
        <w:trPr>
          <w:trHeight w:val="600"/>
        </w:trPr>
        <w:tc>
          <w:tcPr>
            <w:tcW w:w="4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4B89B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17</w:t>
            </w:r>
          </w:p>
        </w:tc>
        <w:tc>
          <w:tcPr>
            <w:tcW w:w="1319" w:type="dxa"/>
            <w:vMerge w:val="restart"/>
            <w:tcBorders>
              <w:top w:val="nil"/>
              <w:left w:val="single" w:sz="4" w:space="0" w:color="auto"/>
              <w:bottom w:val="single" w:sz="4" w:space="0" w:color="000000"/>
              <w:right w:val="single" w:sz="4" w:space="0" w:color="auto"/>
            </w:tcBorders>
            <w:shd w:val="clear" w:color="auto" w:fill="auto"/>
            <w:vAlign w:val="center"/>
            <w:hideMark/>
          </w:tcPr>
          <w:p w14:paraId="3FF0374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Pelubangan </w:t>
            </w:r>
            <w:r w:rsidRPr="00467FD2">
              <w:rPr>
                <w:rFonts w:eastAsia="Times New Roman" w:cs="Times New Roman"/>
                <w:i/>
                <w:iCs/>
                <w:color w:val="000000"/>
                <w:sz w:val="22"/>
                <w:lang w:val="id-ID" w:eastAsia="id-ID"/>
              </w:rPr>
              <w:t>head casing</w:t>
            </w:r>
          </w:p>
        </w:tc>
        <w:tc>
          <w:tcPr>
            <w:tcW w:w="1728" w:type="dxa"/>
            <w:vMerge w:val="restart"/>
            <w:tcBorders>
              <w:top w:val="nil"/>
              <w:left w:val="single" w:sz="4" w:space="0" w:color="auto"/>
              <w:bottom w:val="single" w:sz="4" w:space="0" w:color="000000"/>
              <w:right w:val="single" w:sz="4" w:space="0" w:color="auto"/>
            </w:tcBorders>
            <w:shd w:val="clear" w:color="auto" w:fill="auto"/>
            <w:vAlign w:val="center"/>
            <w:hideMark/>
          </w:tcPr>
          <w:p w14:paraId="7D84B4E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pelubangan </w:t>
            </w:r>
            <w:r w:rsidRPr="00467FD2">
              <w:rPr>
                <w:rFonts w:eastAsia="Times New Roman" w:cs="Times New Roman"/>
                <w:i/>
                <w:iCs/>
                <w:color w:val="000000"/>
                <w:sz w:val="22"/>
                <w:lang w:val="id-ID" w:eastAsia="id-ID"/>
              </w:rPr>
              <w:t>head casing</w:t>
            </w:r>
          </w:p>
        </w:tc>
        <w:tc>
          <w:tcPr>
            <w:tcW w:w="2406" w:type="dxa"/>
            <w:tcBorders>
              <w:top w:val="nil"/>
              <w:left w:val="nil"/>
              <w:bottom w:val="single" w:sz="4" w:space="0" w:color="auto"/>
              <w:right w:val="single" w:sz="4" w:space="0" w:color="auto"/>
            </w:tcBorders>
            <w:shd w:val="clear" w:color="auto" w:fill="auto"/>
            <w:vAlign w:val="center"/>
            <w:hideMark/>
          </w:tcPr>
          <w:p w14:paraId="671D825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Mengarahkan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pada bor</w:t>
            </w:r>
          </w:p>
        </w:tc>
        <w:tc>
          <w:tcPr>
            <w:tcW w:w="865" w:type="dxa"/>
            <w:tcBorders>
              <w:top w:val="nil"/>
              <w:left w:val="nil"/>
              <w:bottom w:val="single" w:sz="4" w:space="0" w:color="auto"/>
              <w:right w:val="single" w:sz="4" w:space="0" w:color="auto"/>
            </w:tcBorders>
            <w:shd w:val="clear" w:color="auto" w:fill="auto"/>
            <w:noWrap/>
            <w:vAlign w:val="center"/>
            <w:hideMark/>
          </w:tcPr>
          <w:p w14:paraId="721D73C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3,89</w:t>
            </w:r>
          </w:p>
        </w:tc>
        <w:tc>
          <w:tcPr>
            <w:tcW w:w="851" w:type="dxa"/>
            <w:tcBorders>
              <w:top w:val="nil"/>
              <w:left w:val="nil"/>
              <w:bottom w:val="single" w:sz="4" w:space="0" w:color="auto"/>
              <w:right w:val="single" w:sz="4" w:space="0" w:color="auto"/>
            </w:tcBorders>
            <w:shd w:val="clear" w:color="auto" w:fill="auto"/>
            <w:noWrap/>
            <w:vAlign w:val="center"/>
            <w:hideMark/>
          </w:tcPr>
          <w:p w14:paraId="6EF094E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1E8C5D1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09DB539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E223F0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42D845A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7DF529A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414AD90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6F74F620"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75130AE1"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596F1D24"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595AD34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0C68FCBB"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32B4378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46C3D6B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Proses pengeboran </w:t>
            </w:r>
            <w:r w:rsidRPr="00467FD2">
              <w:rPr>
                <w:rFonts w:eastAsia="Times New Roman" w:cs="Times New Roman"/>
                <w:i/>
                <w:iCs/>
                <w:color w:val="000000"/>
                <w:sz w:val="22"/>
                <w:lang w:val="id-ID" w:eastAsia="id-ID"/>
              </w:rPr>
              <w:t>head casing</w:t>
            </w:r>
          </w:p>
        </w:tc>
        <w:tc>
          <w:tcPr>
            <w:tcW w:w="865" w:type="dxa"/>
            <w:tcBorders>
              <w:top w:val="nil"/>
              <w:left w:val="nil"/>
              <w:bottom w:val="single" w:sz="4" w:space="0" w:color="auto"/>
              <w:right w:val="single" w:sz="4" w:space="0" w:color="auto"/>
            </w:tcBorders>
            <w:shd w:val="clear" w:color="auto" w:fill="auto"/>
            <w:noWrap/>
            <w:vAlign w:val="center"/>
            <w:hideMark/>
          </w:tcPr>
          <w:p w14:paraId="62120B8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45,73</w:t>
            </w:r>
          </w:p>
        </w:tc>
        <w:tc>
          <w:tcPr>
            <w:tcW w:w="851" w:type="dxa"/>
            <w:tcBorders>
              <w:top w:val="nil"/>
              <w:left w:val="nil"/>
              <w:bottom w:val="single" w:sz="4" w:space="0" w:color="auto"/>
              <w:right w:val="single" w:sz="4" w:space="0" w:color="auto"/>
            </w:tcBorders>
            <w:shd w:val="clear" w:color="auto" w:fill="auto"/>
            <w:noWrap/>
            <w:vAlign w:val="center"/>
            <w:hideMark/>
          </w:tcPr>
          <w:p w14:paraId="6951A92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7CD2952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35B0F98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161430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6B542F1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17A05CC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7E131D4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3E56D302"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VA</w:t>
            </w:r>
          </w:p>
        </w:tc>
        <w:tc>
          <w:tcPr>
            <w:tcW w:w="1404" w:type="dxa"/>
            <w:tcBorders>
              <w:top w:val="nil"/>
              <w:left w:val="nil"/>
              <w:bottom w:val="single" w:sz="4" w:space="0" w:color="auto"/>
              <w:right w:val="single" w:sz="4" w:space="0" w:color="auto"/>
            </w:tcBorders>
            <w:shd w:val="clear" w:color="auto" w:fill="auto"/>
            <w:noWrap/>
            <w:vAlign w:val="center"/>
            <w:hideMark/>
          </w:tcPr>
          <w:p w14:paraId="23E9BFC8"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5421E430" w14:textId="77777777" w:rsidTr="00467FD2">
        <w:trPr>
          <w:trHeight w:val="300"/>
        </w:trPr>
        <w:tc>
          <w:tcPr>
            <w:tcW w:w="481" w:type="dxa"/>
            <w:vMerge/>
            <w:tcBorders>
              <w:top w:val="nil"/>
              <w:left w:val="single" w:sz="4" w:space="0" w:color="auto"/>
              <w:bottom w:val="single" w:sz="4" w:space="0" w:color="000000"/>
              <w:right w:val="single" w:sz="4" w:space="0" w:color="auto"/>
            </w:tcBorders>
            <w:vAlign w:val="center"/>
            <w:hideMark/>
          </w:tcPr>
          <w:p w14:paraId="16BDE4D8"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0E00E220"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52EFAD2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4FD3A97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ke area inspeksi</w:t>
            </w:r>
          </w:p>
        </w:tc>
        <w:tc>
          <w:tcPr>
            <w:tcW w:w="865" w:type="dxa"/>
            <w:tcBorders>
              <w:top w:val="nil"/>
              <w:left w:val="nil"/>
              <w:bottom w:val="single" w:sz="4" w:space="0" w:color="auto"/>
              <w:right w:val="single" w:sz="4" w:space="0" w:color="auto"/>
            </w:tcBorders>
            <w:shd w:val="clear" w:color="auto" w:fill="auto"/>
            <w:noWrap/>
            <w:vAlign w:val="center"/>
            <w:hideMark/>
          </w:tcPr>
          <w:p w14:paraId="0618CEF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43,2</w:t>
            </w:r>
          </w:p>
        </w:tc>
        <w:tc>
          <w:tcPr>
            <w:tcW w:w="851" w:type="dxa"/>
            <w:tcBorders>
              <w:top w:val="nil"/>
              <w:left w:val="nil"/>
              <w:bottom w:val="single" w:sz="4" w:space="0" w:color="auto"/>
              <w:right w:val="single" w:sz="4" w:space="0" w:color="auto"/>
            </w:tcBorders>
            <w:shd w:val="clear" w:color="auto" w:fill="auto"/>
            <w:noWrap/>
            <w:vAlign w:val="center"/>
            <w:hideMark/>
          </w:tcPr>
          <w:p w14:paraId="00C97F7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999" w:type="dxa"/>
            <w:tcBorders>
              <w:top w:val="nil"/>
              <w:left w:val="nil"/>
              <w:bottom w:val="single" w:sz="4" w:space="0" w:color="auto"/>
              <w:right w:val="single" w:sz="4" w:space="0" w:color="auto"/>
            </w:tcBorders>
            <w:shd w:val="clear" w:color="auto" w:fill="auto"/>
            <w:noWrap/>
            <w:vAlign w:val="center"/>
            <w:hideMark/>
          </w:tcPr>
          <w:p w14:paraId="4D2B39D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0E55D50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0DD950A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64F7962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0947D8D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245784C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4C8EA99A"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180D5FD3"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Transportation</w:t>
            </w:r>
          </w:p>
        </w:tc>
      </w:tr>
      <w:tr w:rsidR="00467FD2" w:rsidRPr="00467FD2" w14:paraId="694F41C3" w14:textId="77777777" w:rsidTr="00467FD2">
        <w:trPr>
          <w:trHeight w:val="600"/>
        </w:trPr>
        <w:tc>
          <w:tcPr>
            <w:tcW w:w="4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3BEAA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18</w:t>
            </w:r>
          </w:p>
        </w:tc>
        <w:tc>
          <w:tcPr>
            <w:tcW w:w="1319" w:type="dxa"/>
            <w:vMerge w:val="restart"/>
            <w:tcBorders>
              <w:top w:val="nil"/>
              <w:left w:val="single" w:sz="4" w:space="0" w:color="auto"/>
              <w:bottom w:val="single" w:sz="4" w:space="0" w:color="000000"/>
              <w:right w:val="single" w:sz="4" w:space="0" w:color="auto"/>
            </w:tcBorders>
            <w:shd w:val="clear" w:color="auto" w:fill="auto"/>
            <w:vAlign w:val="center"/>
            <w:hideMark/>
          </w:tcPr>
          <w:p w14:paraId="1CA664C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Pelubangan </w:t>
            </w:r>
            <w:r w:rsidRPr="00467FD2">
              <w:rPr>
                <w:rFonts w:eastAsia="Times New Roman" w:cs="Times New Roman"/>
                <w:i/>
                <w:iCs/>
                <w:color w:val="000000"/>
                <w:sz w:val="22"/>
                <w:lang w:val="id-ID" w:eastAsia="id-ID"/>
              </w:rPr>
              <w:t>body casing</w:t>
            </w:r>
          </w:p>
        </w:tc>
        <w:tc>
          <w:tcPr>
            <w:tcW w:w="1728" w:type="dxa"/>
            <w:vMerge w:val="restart"/>
            <w:tcBorders>
              <w:top w:val="nil"/>
              <w:left w:val="single" w:sz="4" w:space="0" w:color="auto"/>
              <w:bottom w:val="single" w:sz="4" w:space="0" w:color="000000"/>
              <w:right w:val="single" w:sz="4" w:space="0" w:color="auto"/>
            </w:tcBorders>
            <w:shd w:val="clear" w:color="auto" w:fill="auto"/>
            <w:vAlign w:val="center"/>
            <w:hideMark/>
          </w:tcPr>
          <w:p w14:paraId="3676260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pelubangan </w:t>
            </w:r>
            <w:r w:rsidRPr="00467FD2">
              <w:rPr>
                <w:rFonts w:eastAsia="Times New Roman" w:cs="Times New Roman"/>
                <w:i/>
                <w:iCs/>
                <w:color w:val="000000"/>
                <w:sz w:val="22"/>
                <w:lang w:val="id-ID" w:eastAsia="id-ID"/>
              </w:rPr>
              <w:t>body casing</w:t>
            </w:r>
          </w:p>
        </w:tc>
        <w:tc>
          <w:tcPr>
            <w:tcW w:w="2406" w:type="dxa"/>
            <w:tcBorders>
              <w:top w:val="nil"/>
              <w:left w:val="nil"/>
              <w:bottom w:val="single" w:sz="4" w:space="0" w:color="auto"/>
              <w:right w:val="single" w:sz="4" w:space="0" w:color="auto"/>
            </w:tcBorders>
            <w:shd w:val="clear" w:color="auto" w:fill="auto"/>
            <w:vAlign w:val="center"/>
            <w:hideMark/>
          </w:tcPr>
          <w:p w14:paraId="6D9CAEC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Mengarahkan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pada bor</w:t>
            </w:r>
          </w:p>
        </w:tc>
        <w:tc>
          <w:tcPr>
            <w:tcW w:w="865" w:type="dxa"/>
            <w:tcBorders>
              <w:top w:val="nil"/>
              <w:left w:val="nil"/>
              <w:bottom w:val="single" w:sz="4" w:space="0" w:color="auto"/>
              <w:right w:val="single" w:sz="4" w:space="0" w:color="auto"/>
            </w:tcBorders>
            <w:shd w:val="clear" w:color="auto" w:fill="auto"/>
            <w:noWrap/>
            <w:vAlign w:val="center"/>
            <w:hideMark/>
          </w:tcPr>
          <w:p w14:paraId="2EEB08C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3,98</w:t>
            </w:r>
          </w:p>
        </w:tc>
        <w:tc>
          <w:tcPr>
            <w:tcW w:w="851" w:type="dxa"/>
            <w:tcBorders>
              <w:top w:val="nil"/>
              <w:left w:val="nil"/>
              <w:bottom w:val="single" w:sz="4" w:space="0" w:color="auto"/>
              <w:right w:val="single" w:sz="4" w:space="0" w:color="auto"/>
            </w:tcBorders>
            <w:shd w:val="clear" w:color="auto" w:fill="auto"/>
            <w:noWrap/>
            <w:vAlign w:val="center"/>
            <w:hideMark/>
          </w:tcPr>
          <w:p w14:paraId="09BB879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7A4D7D8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09D57D7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5E39D99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6C5EA1D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0573C9B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460D464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064D9D09"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6A8E1F2F"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1734EB7D"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209AC11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6BED59E0"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0B9DE92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4405491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Proses pengeboran </w:t>
            </w:r>
            <w:r w:rsidRPr="00467FD2">
              <w:rPr>
                <w:rFonts w:eastAsia="Times New Roman" w:cs="Times New Roman"/>
                <w:i/>
                <w:iCs/>
                <w:color w:val="000000"/>
                <w:sz w:val="22"/>
                <w:lang w:val="id-ID" w:eastAsia="id-ID"/>
              </w:rPr>
              <w:t>head casing</w:t>
            </w:r>
          </w:p>
        </w:tc>
        <w:tc>
          <w:tcPr>
            <w:tcW w:w="865" w:type="dxa"/>
            <w:tcBorders>
              <w:top w:val="nil"/>
              <w:left w:val="nil"/>
              <w:bottom w:val="single" w:sz="4" w:space="0" w:color="auto"/>
              <w:right w:val="single" w:sz="4" w:space="0" w:color="auto"/>
            </w:tcBorders>
            <w:shd w:val="clear" w:color="auto" w:fill="auto"/>
            <w:noWrap/>
            <w:vAlign w:val="center"/>
            <w:hideMark/>
          </w:tcPr>
          <w:p w14:paraId="19D2CB3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45,37</w:t>
            </w:r>
          </w:p>
        </w:tc>
        <w:tc>
          <w:tcPr>
            <w:tcW w:w="851" w:type="dxa"/>
            <w:tcBorders>
              <w:top w:val="nil"/>
              <w:left w:val="nil"/>
              <w:bottom w:val="single" w:sz="4" w:space="0" w:color="auto"/>
              <w:right w:val="single" w:sz="4" w:space="0" w:color="auto"/>
            </w:tcBorders>
            <w:shd w:val="clear" w:color="auto" w:fill="auto"/>
            <w:noWrap/>
            <w:vAlign w:val="center"/>
            <w:hideMark/>
          </w:tcPr>
          <w:p w14:paraId="46CB6D4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052C044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04ACD63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5A294D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79357B1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13BFD9A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420CB8D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7D1C41FB"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VA</w:t>
            </w:r>
          </w:p>
        </w:tc>
        <w:tc>
          <w:tcPr>
            <w:tcW w:w="1404" w:type="dxa"/>
            <w:tcBorders>
              <w:top w:val="nil"/>
              <w:left w:val="nil"/>
              <w:bottom w:val="single" w:sz="4" w:space="0" w:color="auto"/>
              <w:right w:val="single" w:sz="4" w:space="0" w:color="auto"/>
            </w:tcBorders>
            <w:shd w:val="clear" w:color="auto" w:fill="auto"/>
            <w:noWrap/>
            <w:vAlign w:val="center"/>
            <w:hideMark/>
          </w:tcPr>
          <w:p w14:paraId="401C42A1"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4CDBDAA0" w14:textId="77777777" w:rsidTr="00467FD2">
        <w:trPr>
          <w:trHeight w:val="300"/>
        </w:trPr>
        <w:tc>
          <w:tcPr>
            <w:tcW w:w="481" w:type="dxa"/>
            <w:vMerge/>
            <w:tcBorders>
              <w:top w:val="nil"/>
              <w:left w:val="single" w:sz="4" w:space="0" w:color="auto"/>
              <w:bottom w:val="single" w:sz="4" w:space="0" w:color="000000"/>
              <w:right w:val="single" w:sz="4" w:space="0" w:color="auto"/>
            </w:tcBorders>
            <w:vAlign w:val="center"/>
            <w:hideMark/>
          </w:tcPr>
          <w:p w14:paraId="643ADB7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410197BB"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7526A950"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673A4DB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ke area inspeksi</w:t>
            </w:r>
          </w:p>
        </w:tc>
        <w:tc>
          <w:tcPr>
            <w:tcW w:w="865" w:type="dxa"/>
            <w:tcBorders>
              <w:top w:val="nil"/>
              <w:left w:val="nil"/>
              <w:bottom w:val="single" w:sz="4" w:space="0" w:color="auto"/>
              <w:right w:val="single" w:sz="4" w:space="0" w:color="auto"/>
            </w:tcBorders>
            <w:shd w:val="clear" w:color="auto" w:fill="auto"/>
            <w:noWrap/>
            <w:vAlign w:val="center"/>
            <w:hideMark/>
          </w:tcPr>
          <w:p w14:paraId="42C4FFE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42,3</w:t>
            </w:r>
          </w:p>
        </w:tc>
        <w:tc>
          <w:tcPr>
            <w:tcW w:w="851" w:type="dxa"/>
            <w:tcBorders>
              <w:top w:val="nil"/>
              <w:left w:val="nil"/>
              <w:bottom w:val="single" w:sz="4" w:space="0" w:color="auto"/>
              <w:right w:val="single" w:sz="4" w:space="0" w:color="auto"/>
            </w:tcBorders>
            <w:shd w:val="clear" w:color="auto" w:fill="auto"/>
            <w:noWrap/>
            <w:vAlign w:val="center"/>
            <w:hideMark/>
          </w:tcPr>
          <w:p w14:paraId="1A99721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999" w:type="dxa"/>
            <w:tcBorders>
              <w:top w:val="nil"/>
              <w:left w:val="nil"/>
              <w:bottom w:val="single" w:sz="4" w:space="0" w:color="auto"/>
              <w:right w:val="single" w:sz="4" w:space="0" w:color="auto"/>
            </w:tcBorders>
            <w:shd w:val="clear" w:color="auto" w:fill="auto"/>
            <w:noWrap/>
            <w:vAlign w:val="center"/>
            <w:hideMark/>
          </w:tcPr>
          <w:p w14:paraId="0BBAD94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1A2DB15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65F818F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79E2797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005AE43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39F1A99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07039B4A"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306925CC"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Transportation</w:t>
            </w:r>
          </w:p>
        </w:tc>
      </w:tr>
      <w:tr w:rsidR="00467FD2" w:rsidRPr="00467FD2" w14:paraId="676F39C6" w14:textId="77777777" w:rsidTr="00467FD2">
        <w:trPr>
          <w:trHeight w:val="600"/>
        </w:trPr>
        <w:tc>
          <w:tcPr>
            <w:tcW w:w="4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5F0BF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19</w:t>
            </w:r>
          </w:p>
        </w:tc>
        <w:tc>
          <w:tcPr>
            <w:tcW w:w="1319" w:type="dxa"/>
            <w:vMerge w:val="restart"/>
            <w:tcBorders>
              <w:top w:val="nil"/>
              <w:left w:val="single" w:sz="4" w:space="0" w:color="auto"/>
              <w:bottom w:val="single" w:sz="4" w:space="0" w:color="000000"/>
              <w:right w:val="single" w:sz="4" w:space="0" w:color="auto"/>
            </w:tcBorders>
            <w:shd w:val="clear" w:color="auto" w:fill="auto"/>
            <w:vAlign w:val="center"/>
            <w:hideMark/>
          </w:tcPr>
          <w:p w14:paraId="3E5A9C0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Inspeksi </w:t>
            </w:r>
            <w:r w:rsidRPr="00467FD2">
              <w:rPr>
                <w:rFonts w:eastAsia="Times New Roman" w:cs="Times New Roman"/>
                <w:i/>
                <w:iCs/>
                <w:color w:val="000000"/>
                <w:sz w:val="22"/>
                <w:lang w:val="id-ID" w:eastAsia="id-ID"/>
              </w:rPr>
              <w:t>head casing</w:t>
            </w:r>
          </w:p>
        </w:tc>
        <w:tc>
          <w:tcPr>
            <w:tcW w:w="1728" w:type="dxa"/>
            <w:vMerge w:val="restart"/>
            <w:tcBorders>
              <w:top w:val="nil"/>
              <w:left w:val="single" w:sz="4" w:space="0" w:color="auto"/>
              <w:bottom w:val="single" w:sz="4" w:space="0" w:color="000000"/>
              <w:right w:val="single" w:sz="4" w:space="0" w:color="auto"/>
            </w:tcBorders>
            <w:shd w:val="clear" w:color="auto" w:fill="auto"/>
            <w:vAlign w:val="center"/>
            <w:hideMark/>
          </w:tcPr>
          <w:p w14:paraId="3521AE1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inspeksi </w:t>
            </w:r>
            <w:r w:rsidRPr="00467FD2">
              <w:rPr>
                <w:rFonts w:eastAsia="Times New Roman" w:cs="Times New Roman"/>
                <w:i/>
                <w:iCs/>
                <w:color w:val="000000"/>
                <w:sz w:val="22"/>
                <w:lang w:val="id-ID" w:eastAsia="id-ID"/>
              </w:rPr>
              <w:t>head casing</w:t>
            </w:r>
          </w:p>
        </w:tc>
        <w:tc>
          <w:tcPr>
            <w:tcW w:w="2406" w:type="dxa"/>
            <w:tcBorders>
              <w:top w:val="nil"/>
              <w:left w:val="nil"/>
              <w:bottom w:val="single" w:sz="4" w:space="0" w:color="auto"/>
              <w:right w:val="single" w:sz="4" w:space="0" w:color="auto"/>
            </w:tcBorders>
            <w:shd w:val="clear" w:color="auto" w:fill="auto"/>
            <w:vAlign w:val="center"/>
            <w:hideMark/>
          </w:tcPr>
          <w:p w14:paraId="681F61A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Mengambil </w:t>
            </w:r>
            <w:r w:rsidRPr="00467FD2">
              <w:rPr>
                <w:rFonts w:eastAsia="Times New Roman" w:cs="Times New Roman"/>
                <w:i/>
                <w:iCs/>
                <w:color w:val="000000"/>
                <w:sz w:val="22"/>
                <w:lang w:val="id-ID" w:eastAsia="id-ID"/>
              </w:rPr>
              <w:t>head casing</w:t>
            </w:r>
          </w:p>
        </w:tc>
        <w:tc>
          <w:tcPr>
            <w:tcW w:w="865" w:type="dxa"/>
            <w:tcBorders>
              <w:top w:val="nil"/>
              <w:left w:val="nil"/>
              <w:bottom w:val="single" w:sz="4" w:space="0" w:color="auto"/>
              <w:right w:val="single" w:sz="4" w:space="0" w:color="auto"/>
            </w:tcBorders>
            <w:shd w:val="clear" w:color="auto" w:fill="auto"/>
            <w:noWrap/>
            <w:vAlign w:val="center"/>
            <w:hideMark/>
          </w:tcPr>
          <w:p w14:paraId="16F1DBD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5,8</w:t>
            </w:r>
          </w:p>
        </w:tc>
        <w:tc>
          <w:tcPr>
            <w:tcW w:w="851" w:type="dxa"/>
            <w:tcBorders>
              <w:top w:val="nil"/>
              <w:left w:val="nil"/>
              <w:bottom w:val="single" w:sz="4" w:space="0" w:color="auto"/>
              <w:right w:val="single" w:sz="4" w:space="0" w:color="auto"/>
            </w:tcBorders>
            <w:shd w:val="clear" w:color="auto" w:fill="auto"/>
            <w:noWrap/>
            <w:vAlign w:val="center"/>
            <w:hideMark/>
          </w:tcPr>
          <w:p w14:paraId="578CC73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4EC259B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10F8ED8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8BCBC9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3B9BCC5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62FA02A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2C43FE6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4784AC49"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47D23CB1"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2F00D0D7" w14:textId="77777777" w:rsidTr="00467FD2">
        <w:trPr>
          <w:trHeight w:val="300"/>
        </w:trPr>
        <w:tc>
          <w:tcPr>
            <w:tcW w:w="481" w:type="dxa"/>
            <w:vMerge/>
            <w:tcBorders>
              <w:top w:val="nil"/>
              <w:left w:val="single" w:sz="4" w:space="0" w:color="auto"/>
              <w:bottom w:val="single" w:sz="4" w:space="0" w:color="000000"/>
              <w:right w:val="single" w:sz="4" w:space="0" w:color="auto"/>
            </w:tcBorders>
            <w:vAlign w:val="center"/>
            <w:hideMark/>
          </w:tcPr>
          <w:p w14:paraId="31085B37"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28A0113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1FC23D3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79B2F13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Memeriksa </w:t>
            </w:r>
            <w:r w:rsidRPr="00467FD2">
              <w:rPr>
                <w:rFonts w:eastAsia="Times New Roman" w:cs="Times New Roman"/>
                <w:i/>
                <w:iCs/>
                <w:color w:val="000000"/>
                <w:sz w:val="22"/>
                <w:lang w:val="id-ID" w:eastAsia="id-ID"/>
              </w:rPr>
              <w:t>head casing</w:t>
            </w:r>
          </w:p>
        </w:tc>
        <w:tc>
          <w:tcPr>
            <w:tcW w:w="865" w:type="dxa"/>
            <w:tcBorders>
              <w:top w:val="nil"/>
              <w:left w:val="nil"/>
              <w:bottom w:val="single" w:sz="4" w:space="0" w:color="auto"/>
              <w:right w:val="single" w:sz="4" w:space="0" w:color="auto"/>
            </w:tcBorders>
            <w:shd w:val="clear" w:color="auto" w:fill="auto"/>
            <w:noWrap/>
            <w:vAlign w:val="center"/>
            <w:hideMark/>
          </w:tcPr>
          <w:p w14:paraId="60DDD34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173,84</w:t>
            </w:r>
          </w:p>
        </w:tc>
        <w:tc>
          <w:tcPr>
            <w:tcW w:w="851" w:type="dxa"/>
            <w:tcBorders>
              <w:top w:val="nil"/>
              <w:left w:val="nil"/>
              <w:bottom w:val="single" w:sz="4" w:space="0" w:color="auto"/>
              <w:right w:val="single" w:sz="4" w:space="0" w:color="auto"/>
            </w:tcBorders>
            <w:shd w:val="clear" w:color="auto" w:fill="auto"/>
            <w:noWrap/>
            <w:vAlign w:val="center"/>
            <w:hideMark/>
          </w:tcPr>
          <w:p w14:paraId="390033E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57D2D85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4EC3464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46BA0C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2003D8B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4E9DF04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1C186B3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6FD56A54"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VA</w:t>
            </w:r>
          </w:p>
        </w:tc>
        <w:tc>
          <w:tcPr>
            <w:tcW w:w="1404" w:type="dxa"/>
            <w:tcBorders>
              <w:top w:val="nil"/>
              <w:left w:val="nil"/>
              <w:bottom w:val="single" w:sz="4" w:space="0" w:color="auto"/>
              <w:right w:val="single" w:sz="4" w:space="0" w:color="auto"/>
            </w:tcBorders>
            <w:shd w:val="clear" w:color="auto" w:fill="auto"/>
            <w:noWrap/>
            <w:vAlign w:val="center"/>
            <w:hideMark/>
          </w:tcPr>
          <w:p w14:paraId="695CFA72"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6F8ADD34" w14:textId="77777777" w:rsidTr="00467FD2">
        <w:trPr>
          <w:trHeight w:val="300"/>
        </w:trPr>
        <w:tc>
          <w:tcPr>
            <w:tcW w:w="481" w:type="dxa"/>
            <w:vMerge/>
            <w:tcBorders>
              <w:top w:val="nil"/>
              <w:left w:val="single" w:sz="4" w:space="0" w:color="auto"/>
              <w:bottom w:val="single" w:sz="4" w:space="0" w:color="000000"/>
              <w:right w:val="single" w:sz="4" w:space="0" w:color="auto"/>
            </w:tcBorders>
            <w:vAlign w:val="center"/>
            <w:hideMark/>
          </w:tcPr>
          <w:p w14:paraId="4D589163"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59CE4F2A"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5ABFF40B"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1102388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 xml:space="preserve">ke area </w:t>
            </w:r>
            <w:r w:rsidRPr="00467FD2">
              <w:rPr>
                <w:rFonts w:eastAsia="Times New Roman" w:cs="Times New Roman"/>
                <w:i/>
                <w:iCs/>
                <w:color w:val="000000"/>
                <w:sz w:val="22"/>
                <w:lang w:val="id-ID" w:eastAsia="id-ID"/>
              </w:rPr>
              <w:t>assembly</w:t>
            </w:r>
          </w:p>
        </w:tc>
        <w:tc>
          <w:tcPr>
            <w:tcW w:w="865" w:type="dxa"/>
            <w:tcBorders>
              <w:top w:val="nil"/>
              <w:left w:val="nil"/>
              <w:bottom w:val="single" w:sz="4" w:space="0" w:color="auto"/>
              <w:right w:val="single" w:sz="4" w:space="0" w:color="auto"/>
            </w:tcBorders>
            <w:shd w:val="clear" w:color="auto" w:fill="auto"/>
            <w:noWrap/>
            <w:vAlign w:val="center"/>
            <w:hideMark/>
          </w:tcPr>
          <w:p w14:paraId="1D3EF6B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46,8</w:t>
            </w:r>
          </w:p>
        </w:tc>
        <w:tc>
          <w:tcPr>
            <w:tcW w:w="851" w:type="dxa"/>
            <w:tcBorders>
              <w:top w:val="nil"/>
              <w:left w:val="nil"/>
              <w:bottom w:val="single" w:sz="4" w:space="0" w:color="auto"/>
              <w:right w:val="single" w:sz="4" w:space="0" w:color="auto"/>
            </w:tcBorders>
            <w:shd w:val="clear" w:color="auto" w:fill="auto"/>
            <w:noWrap/>
            <w:vAlign w:val="center"/>
            <w:hideMark/>
          </w:tcPr>
          <w:p w14:paraId="138BD7B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w:t>
            </w:r>
          </w:p>
        </w:tc>
        <w:tc>
          <w:tcPr>
            <w:tcW w:w="999" w:type="dxa"/>
            <w:tcBorders>
              <w:top w:val="nil"/>
              <w:left w:val="nil"/>
              <w:bottom w:val="single" w:sz="4" w:space="0" w:color="auto"/>
              <w:right w:val="single" w:sz="4" w:space="0" w:color="auto"/>
            </w:tcBorders>
            <w:shd w:val="clear" w:color="auto" w:fill="auto"/>
            <w:noWrap/>
            <w:vAlign w:val="center"/>
            <w:hideMark/>
          </w:tcPr>
          <w:p w14:paraId="76DF96B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7AA6DC4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6E5C6C5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6AB672B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745BE09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03C3382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734EE8FE"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354D3F87"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Transportation</w:t>
            </w:r>
          </w:p>
        </w:tc>
      </w:tr>
      <w:tr w:rsidR="00467FD2" w:rsidRPr="00467FD2" w14:paraId="598DB523" w14:textId="77777777" w:rsidTr="00467FD2">
        <w:trPr>
          <w:trHeight w:val="600"/>
        </w:trPr>
        <w:tc>
          <w:tcPr>
            <w:tcW w:w="4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5518D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20</w:t>
            </w:r>
          </w:p>
        </w:tc>
        <w:tc>
          <w:tcPr>
            <w:tcW w:w="1319" w:type="dxa"/>
            <w:vMerge w:val="restart"/>
            <w:tcBorders>
              <w:top w:val="nil"/>
              <w:left w:val="single" w:sz="4" w:space="0" w:color="auto"/>
              <w:bottom w:val="single" w:sz="4" w:space="0" w:color="000000"/>
              <w:right w:val="single" w:sz="4" w:space="0" w:color="auto"/>
            </w:tcBorders>
            <w:shd w:val="clear" w:color="auto" w:fill="auto"/>
            <w:vAlign w:val="center"/>
            <w:hideMark/>
          </w:tcPr>
          <w:p w14:paraId="04A5C66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Inspeksi </w:t>
            </w:r>
            <w:r w:rsidRPr="00467FD2">
              <w:rPr>
                <w:rFonts w:eastAsia="Times New Roman" w:cs="Times New Roman"/>
                <w:i/>
                <w:iCs/>
                <w:color w:val="000000"/>
                <w:sz w:val="22"/>
                <w:lang w:val="id-ID" w:eastAsia="id-ID"/>
              </w:rPr>
              <w:t>body casing</w:t>
            </w:r>
          </w:p>
        </w:tc>
        <w:tc>
          <w:tcPr>
            <w:tcW w:w="1728" w:type="dxa"/>
            <w:vMerge w:val="restart"/>
            <w:tcBorders>
              <w:top w:val="nil"/>
              <w:left w:val="single" w:sz="4" w:space="0" w:color="auto"/>
              <w:bottom w:val="single" w:sz="4" w:space="0" w:color="000000"/>
              <w:right w:val="single" w:sz="4" w:space="0" w:color="auto"/>
            </w:tcBorders>
            <w:shd w:val="clear" w:color="auto" w:fill="auto"/>
            <w:vAlign w:val="center"/>
            <w:hideMark/>
          </w:tcPr>
          <w:p w14:paraId="66B8DA9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inspeksi </w:t>
            </w:r>
            <w:r w:rsidRPr="00467FD2">
              <w:rPr>
                <w:rFonts w:eastAsia="Times New Roman" w:cs="Times New Roman"/>
                <w:i/>
                <w:iCs/>
                <w:color w:val="000000"/>
                <w:sz w:val="22"/>
                <w:lang w:val="id-ID" w:eastAsia="id-ID"/>
              </w:rPr>
              <w:t>body casing</w:t>
            </w:r>
          </w:p>
        </w:tc>
        <w:tc>
          <w:tcPr>
            <w:tcW w:w="2406" w:type="dxa"/>
            <w:tcBorders>
              <w:top w:val="nil"/>
              <w:left w:val="nil"/>
              <w:bottom w:val="single" w:sz="4" w:space="0" w:color="auto"/>
              <w:right w:val="single" w:sz="4" w:space="0" w:color="auto"/>
            </w:tcBorders>
            <w:shd w:val="clear" w:color="auto" w:fill="auto"/>
            <w:vAlign w:val="center"/>
            <w:hideMark/>
          </w:tcPr>
          <w:p w14:paraId="5CA5F0A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Mengambil </w:t>
            </w:r>
            <w:r w:rsidRPr="00467FD2">
              <w:rPr>
                <w:rFonts w:eastAsia="Times New Roman" w:cs="Times New Roman"/>
                <w:i/>
                <w:iCs/>
                <w:color w:val="000000"/>
                <w:sz w:val="22"/>
                <w:lang w:val="id-ID" w:eastAsia="id-ID"/>
              </w:rPr>
              <w:t>body casing</w:t>
            </w:r>
          </w:p>
        </w:tc>
        <w:tc>
          <w:tcPr>
            <w:tcW w:w="865" w:type="dxa"/>
            <w:tcBorders>
              <w:top w:val="nil"/>
              <w:left w:val="nil"/>
              <w:bottom w:val="single" w:sz="4" w:space="0" w:color="auto"/>
              <w:right w:val="single" w:sz="4" w:space="0" w:color="auto"/>
            </w:tcBorders>
            <w:shd w:val="clear" w:color="auto" w:fill="auto"/>
            <w:noWrap/>
            <w:vAlign w:val="center"/>
            <w:hideMark/>
          </w:tcPr>
          <w:p w14:paraId="650CFEF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6,7</w:t>
            </w:r>
          </w:p>
        </w:tc>
        <w:tc>
          <w:tcPr>
            <w:tcW w:w="851" w:type="dxa"/>
            <w:tcBorders>
              <w:top w:val="nil"/>
              <w:left w:val="nil"/>
              <w:bottom w:val="single" w:sz="4" w:space="0" w:color="auto"/>
              <w:right w:val="single" w:sz="4" w:space="0" w:color="auto"/>
            </w:tcBorders>
            <w:shd w:val="clear" w:color="auto" w:fill="auto"/>
            <w:noWrap/>
            <w:vAlign w:val="center"/>
            <w:hideMark/>
          </w:tcPr>
          <w:p w14:paraId="3E9D551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34D54E2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762349D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2D48EA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6F7081F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4A35D10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0DA077F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6027460D"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5DB73C35"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34D514F7" w14:textId="77777777" w:rsidTr="00467FD2">
        <w:trPr>
          <w:trHeight w:val="300"/>
        </w:trPr>
        <w:tc>
          <w:tcPr>
            <w:tcW w:w="481" w:type="dxa"/>
            <w:vMerge/>
            <w:tcBorders>
              <w:top w:val="nil"/>
              <w:left w:val="single" w:sz="4" w:space="0" w:color="auto"/>
              <w:bottom w:val="single" w:sz="4" w:space="0" w:color="000000"/>
              <w:right w:val="single" w:sz="4" w:space="0" w:color="auto"/>
            </w:tcBorders>
            <w:vAlign w:val="center"/>
            <w:hideMark/>
          </w:tcPr>
          <w:p w14:paraId="2C6AF188"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1DC0C4E0"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074D906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45A8AC4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Memeriksa </w:t>
            </w:r>
            <w:r w:rsidRPr="00467FD2">
              <w:rPr>
                <w:rFonts w:eastAsia="Times New Roman" w:cs="Times New Roman"/>
                <w:i/>
                <w:iCs/>
                <w:color w:val="000000"/>
                <w:sz w:val="22"/>
                <w:lang w:val="id-ID" w:eastAsia="id-ID"/>
              </w:rPr>
              <w:t>body casing</w:t>
            </w:r>
          </w:p>
        </w:tc>
        <w:tc>
          <w:tcPr>
            <w:tcW w:w="865" w:type="dxa"/>
            <w:tcBorders>
              <w:top w:val="nil"/>
              <w:left w:val="nil"/>
              <w:bottom w:val="single" w:sz="4" w:space="0" w:color="auto"/>
              <w:right w:val="single" w:sz="4" w:space="0" w:color="auto"/>
            </w:tcBorders>
            <w:shd w:val="clear" w:color="auto" w:fill="auto"/>
            <w:noWrap/>
            <w:vAlign w:val="center"/>
            <w:hideMark/>
          </w:tcPr>
          <w:p w14:paraId="72E543B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173,48</w:t>
            </w:r>
          </w:p>
        </w:tc>
        <w:tc>
          <w:tcPr>
            <w:tcW w:w="851" w:type="dxa"/>
            <w:tcBorders>
              <w:top w:val="nil"/>
              <w:left w:val="nil"/>
              <w:bottom w:val="single" w:sz="4" w:space="0" w:color="auto"/>
              <w:right w:val="single" w:sz="4" w:space="0" w:color="auto"/>
            </w:tcBorders>
            <w:shd w:val="clear" w:color="auto" w:fill="auto"/>
            <w:noWrap/>
            <w:vAlign w:val="center"/>
            <w:hideMark/>
          </w:tcPr>
          <w:p w14:paraId="6063478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5BBBD8B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5074BF3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9D779D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000000" w:fill="000000"/>
            <w:noWrap/>
            <w:vAlign w:val="center"/>
            <w:hideMark/>
          </w:tcPr>
          <w:p w14:paraId="4A69178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3CB940C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29F71A3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07B5767E"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VA</w:t>
            </w:r>
          </w:p>
        </w:tc>
        <w:tc>
          <w:tcPr>
            <w:tcW w:w="1404" w:type="dxa"/>
            <w:tcBorders>
              <w:top w:val="nil"/>
              <w:left w:val="nil"/>
              <w:bottom w:val="single" w:sz="4" w:space="0" w:color="auto"/>
              <w:right w:val="single" w:sz="4" w:space="0" w:color="auto"/>
            </w:tcBorders>
            <w:shd w:val="clear" w:color="auto" w:fill="auto"/>
            <w:noWrap/>
            <w:vAlign w:val="center"/>
            <w:hideMark/>
          </w:tcPr>
          <w:p w14:paraId="578F7053"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7DBF092D" w14:textId="77777777" w:rsidTr="00467FD2">
        <w:trPr>
          <w:trHeight w:val="300"/>
        </w:trPr>
        <w:tc>
          <w:tcPr>
            <w:tcW w:w="481" w:type="dxa"/>
            <w:vMerge/>
            <w:tcBorders>
              <w:top w:val="nil"/>
              <w:left w:val="single" w:sz="4" w:space="0" w:color="auto"/>
              <w:bottom w:val="single" w:sz="4" w:space="0" w:color="000000"/>
              <w:right w:val="single" w:sz="4" w:space="0" w:color="auto"/>
            </w:tcBorders>
            <w:vAlign w:val="center"/>
            <w:hideMark/>
          </w:tcPr>
          <w:p w14:paraId="6D922863"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1B2443F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594F56A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53BB55C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 xml:space="preserve">ke area </w:t>
            </w:r>
            <w:r w:rsidRPr="00467FD2">
              <w:rPr>
                <w:rFonts w:eastAsia="Times New Roman" w:cs="Times New Roman"/>
                <w:i/>
                <w:iCs/>
                <w:color w:val="000000"/>
                <w:sz w:val="22"/>
                <w:lang w:val="id-ID" w:eastAsia="id-ID"/>
              </w:rPr>
              <w:t>assembly</w:t>
            </w:r>
          </w:p>
        </w:tc>
        <w:tc>
          <w:tcPr>
            <w:tcW w:w="865" w:type="dxa"/>
            <w:tcBorders>
              <w:top w:val="nil"/>
              <w:left w:val="nil"/>
              <w:bottom w:val="single" w:sz="4" w:space="0" w:color="auto"/>
              <w:right w:val="single" w:sz="4" w:space="0" w:color="auto"/>
            </w:tcBorders>
            <w:shd w:val="clear" w:color="auto" w:fill="auto"/>
            <w:noWrap/>
            <w:vAlign w:val="center"/>
            <w:hideMark/>
          </w:tcPr>
          <w:p w14:paraId="54D66D5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46,8</w:t>
            </w:r>
          </w:p>
        </w:tc>
        <w:tc>
          <w:tcPr>
            <w:tcW w:w="851" w:type="dxa"/>
            <w:tcBorders>
              <w:top w:val="nil"/>
              <w:left w:val="nil"/>
              <w:bottom w:val="single" w:sz="4" w:space="0" w:color="auto"/>
              <w:right w:val="single" w:sz="4" w:space="0" w:color="auto"/>
            </w:tcBorders>
            <w:shd w:val="clear" w:color="auto" w:fill="auto"/>
            <w:noWrap/>
            <w:vAlign w:val="center"/>
            <w:hideMark/>
          </w:tcPr>
          <w:p w14:paraId="412E59D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w:t>
            </w:r>
          </w:p>
        </w:tc>
        <w:tc>
          <w:tcPr>
            <w:tcW w:w="999" w:type="dxa"/>
            <w:tcBorders>
              <w:top w:val="nil"/>
              <w:left w:val="nil"/>
              <w:bottom w:val="single" w:sz="4" w:space="0" w:color="auto"/>
              <w:right w:val="single" w:sz="4" w:space="0" w:color="auto"/>
            </w:tcBorders>
            <w:shd w:val="clear" w:color="auto" w:fill="auto"/>
            <w:noWrap/>
            <w:vAlign w:val="center"/>
            <w:hideMark/>
          </w:tcPr>
          <w:p w14:paraId="2A3A14E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1141B74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2121810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1D5EC52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57BE2F1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3620D7C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25039C88"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1698C4B5"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Transportation</w:t>
            </w:r>
          </w:p>
        </w:tc>
      </w:tr>
      <w:tr w:rsidR="00467FD2" w:rsidRPr="00467FD2" w14:paraId="6A7CCFE5" w14:textId="77777777" w:rsidTr="00467FD2">
        <w:trPr>
          <w:trHeight w:val="600"/>
        </w:trPr>
        <w:tc>
          <w:tcPr>
            <w:tcW w:w="4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CFF0B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lastRenderedPageBreak/>
              <w:t>21</w:t>
            </w:r>
          </w:p>
        </w:tc>
        <w:tc>
          <w:tcPr>
            <w:tcW w:w="1319" w:type="dxa"/>
            <w:vMerge w:val="restart"/>
            <w:tcBorders>
              <w:top w:val="nil"/>
              <w:left w:val="single" w:sz="4" w:space="0" w:color="auto"/>
              <w:bottom w:val="single" w:sz="4" w:space="0" w:color="000000"/>
              <w:right w:val="single" w:sz="4" w:space="0" w:color="auto"/>
            </w:tcBorders>
            <w:shd w:val="clear" w:color="auto" w:fill="auto"/>
            <w:vAlign w:val="center"/>
            <w:hideMark/>
          </w:tcPr>
          <w:p w14:paraId="58538A5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Pembuatan angka </w:t>
            </w:r>
            <w:r w:rsidRPr="00467FD2">
              <w:rPr>
                <w:rFonts w:eastAsia="Times New Roman" w:cs="Times New Roman"/>
                <w:i/>
                <w:iCs/>
                <w:color w:val="000000"/>
                <w:sz w:val="22"/>
                <w:lang w:val="id-ID" w:eastAsia="id-ID"/>
              </w:rPr>
              <w:t>inner</w:t>
            </w:r>
          </w:p>
        </w:tc>
        <w:tc>
          <w:tcPr>
            <w:tcW w:w="1728" w:type="dxa"/>
            <w:vMerge w:val="restart"/>
            <w:tcBorders>
              <w:top w:val="nil"/>
              <w:left w:val="single" w:sz="4" w:space="0" w:color="auto"/>
              <w:bottom w:val="single" w:sz="4" w:space="0" w:color="000000"/>
              <w:right w:val="single" w:sz="4" w:space="0" w:color="auto"/>
            </w:tcBorders>
            <w:shd w:val="clear" w:color="auto" w:fill="auto"/>
            <w:vAlign w:val="center"/>
            <w:hideMark/>
          </w:tcPr>
          <w:p w14:paraId="17EF9D0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pembuatan angka </w:t>
            </w:r>
            <w:r w:rsidRPr="00467FD2">
              <w:rPr>
                <w:rFonts w:eastAsia="Times New Roman" w:cs="Times New Roman"/>
                <w:i/>
                <w:iCs/>
                <w:color w:val="000000"/>
                <w:sz w:val="22"/>
                <w:lang w:val="id-ID" w:eastAsia="id-ID"/>
              </w:rPr>
              <w:t>inner</w:t>
            </w:r>
          </w:p>
        </w:tc>
        <w:tc>
          <w:tcPr>
            <w:tcW w:w="2406" w:type="dxa"/>
            <w:tcBorders>
              <w:top w:val="nil"/>
              <w:left w:val="nil"/>
              <w:bottom w:val="single" w:sz="4" w:space="0" w:color="auto"/>
              <w:right w:val="single" w:sz="4" w:space="0" w:color="auto"/>
            </w:tcBorders>
            <w:shd w:val="clear" w:color="auto" w:fill="auto"/>
            <w:vAlign w:val="center"/>
            <w:hideMark/>
          </w:tcPr>
          <w:p w14:paraId="5E67D27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Mengambil plastik angka </w:t>
            </w:r>
            <w:r w:rsidRPr="00467FD2">
              <w:rPr>
                <w:rFonts w:eastAsia="Times New Roman" w:cs="Times New Roman"/>
                <w:i/>
                <w:iCs/>
                <w:color w:val="000000"/>
                <w:sz w:val="22"/>
                <w:lang w:val="id-ID" w:eastAsia="id-ID"/>
              </w:rPr>
              <w:t>inner</w:t>
            </w:r>
          </w:p>
        </w:tc>
        <w:tc>
          <w:tcPr>
            <w:tcW w:w="865" w:type="dxa"/>
            <w:tcBorders>
              <w:top w:val="nil"/>
              <w:left w:val="nil"/>
              <w:bottom w:val="single" w:sz="4" w:space="0" w:color="auto"/>
              <w:right w:val="single" w:sz="4" w:space="0" w:color="auto"/>
            </w:tcBorders>
            <w:shd w:val="clear" w:color="auto" w:fill="auto"/>
            <w:noWrap/>
            <w:vAlign w:val="center"/>
            <w:hideMark/>
          </w:tcPr>
          <w:p w14:paraId="5001C63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5,9</w:t>
            </w:r>
          </w:p>
        </w:tc>
        <w:tc>
          <w:tcPr>
            <w:tcW w:w="851" w:type="dxa"/>
            <w:tcBorders>
              <w:top w:val="nil"/>
              <w:left w:val="nil"/>
              <w:bottom w:val="single" w:sz="4" w:space="0" w:color="auto"/>
              <w:right w:val="single" w:sz="4" w:space="0" w:color="auto"/>
            </w:tcBorders>
            <w:shd w:val="clear" w:color="auto" w:fill="auto"/>
            <w:noWrap/>
            <w:vAlign w:val="center"/>
            <w:hideMark/>
          </w:tcPr>
          <w:p w14:paraId="6F1D310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4DEE8A3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533A6F6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3D1689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13A620F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674BF28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67A431D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21189DD6"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486BCBF8"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12E927E5" w14:textId="77777777" w:rsidTr="00467FD2">
        <w:trPr>
          <w:trHeight w:val="300"/>
        </w:trPr>
        <w:tc>
          <w:tcPr>
            <w:tcW w:w="481" w:type="dxa"/>
            <w:vMerge/>
            <w:tcBorders>
              <w:top w:val="nil"/>
              <w:left w:val="single" w:sz="4" w:space="0" w:color="auto"/>
              <w:bottom w:val="single" w:sz="4" w:space="0" w:color="000000"/>
              <w:right w:val="single" w:sz="4" w:space="0" w:color="auto"/>
            </w:tcBorders>
            <w:vAlign w:val="center"/>
            <w:hideMark/>
          </w:tcPr>
          <w:p w14:paraId="5140661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2E9A9C9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7C76F558"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7AAF27A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Pengecatan angka </w:t>
            </w:r>
            <w:r w:rsidRPr="00467FD2">
              <w:rPr>
                <w:rFonts w:eastAsia="Times New Roman" w:cs="Times New Roman"/>
                <w:i/>
                <w:iCs/>
                <w:color w:val="000000"/>
                <w:sz w:val="22"/>
                <w:lang w:val="id-ID" w:eastAsia="id-ID"/>
              </w:rPr>
              <w:t>inner</w:t>
            </w:r>
          </w:p>
        </w:tc>
        <w:tc>
          <w:tcPr>
            <w:tcW w:w="865" w:type="dxa"/>
            <w:tcBorders>
              <w:top w:val="nil"/>
              <w:left w:val="nil"/>
              <w:bottom w:val="single" w:sz="4" w:space="0" w:color="auto"/>
              <w:right w:val="single" w:sz="4" w:space="0" w:color="auto"/>
            </w:tcBorders>
            <w:shd w:val="clear" w:color="auto" w:fill="auto"/>
            <w:noWrap/>
            <w:vAlign w:val="center"/>
            <w:hideMark/>
          </w:tcPr>
          <w:p w14:paraId="2C91271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183,14</w:t>
            </w:r>
          </w:p>
        </w:tc>
        <w:tc>
          <w:tcPr>
            <w:tcW w:w="851" w:type="dxa"/>
            <w:tcBorders>
              <w:top w:val="nil"/>
              <w:left w:val="nil"/>
              <w:bottom w:val="single" w:sz="4" w:space="0" w:color="auto"/>
              <w:right w:val="single" w:sz="4" w:space="0" w:color="auto"/>
            </w:tcBorders>
            <w:shd w:val="clear" w:color="auto" w:fill="auto"/>
            <w:noWrap/>
            <w:vAlign w:val="center"/>
            <w:hideMark/>
          </w:tcPr>
          <w:p w14:paraId="57951C6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0E6EA79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461FB9A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A21E9D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1214194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281B43B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390090E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65C4B3B4"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VA</w:t>
            </w:r>
          </w:p>
        </w:tc>
        <w:tc>
          <w:tcPr>
            <w:tcW w:w="1404" w:type="dxa"/>
            <w:tcBorders>
              <w:top w:val="nil"/>
              <w:left w:val="nil"/>
              <w:bottom w:val="single" w:sz="4" w:space="0" w:color="auto"/>
              <w:right w:val="single" w:sz="4" w:space="0" w:color="auto"/>
            </w:tcBorders>
            <w:shd w:val="clear" w:color="auto" w:fill="auto"/>
            <w:noWrap/>
            <w:vAlign w:val="center"/>
            <w:hideMark/>
          </w:tcPr>
          <w:p w14:paraId="462EF7E7"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3BAD07E5"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15AC40E7"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0C42A70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740F5BF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0C48D09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angka </w:t>
            </w:r>
            <w:r w:rsidRPr="00467FD2">
              <w:rPr>
                <w:rFonts w:eastAsia="Times New Roman" w:cs="Times New Roman"/>
                <w:i/>
                <w:iCs/>
                <w:color w:val="000000"/>
                <w:sz w:val="22"/>
                <w:lang w:val="id-ID" w:eastAsia="id-ID"/>
              </w:rPr>
              <w:t xml:space="preserve">inner </w:t>
            </w:r>
            <w:r w:rsidRPr="00467FD2">
              <w:rPr>
                <w:rFonts w:eastAsia="Times New Roman" w:cs="Times New Roman"/>
                <w:color w:val="000000"/>
                <w:sz w:val="22"/>
                <w:lang w:val="id-ID" w:eastAsia="id-ID"/>
              </w:rPr>
              <w:t xml:space="preserve">ke area </w:t>
            </w:r>
            <w:r w:rsidRPr="00467FD2">
              <w:rPr>
                <w:rFonts w:eastAsia="Times New Roman" w:cs="Times New Roman"/>
                <w:i/>
                <w:iCs/>
                <w:color w:val="000000"/>
                <w:sz w:val="22"/>
                <w:lang w:val="id-ID" w:eastAsia="id-ID"/>
              </w:rPr>
              <w:t>assembly inner</w:t>
            </w:r>
          </w:p>
        </w:tc>
        <w:tc>
          <w:tcPr>
            <w:tcW w:w="865" w:type="dxa"/>
            <w:tcBorders>
              <w:top w:val="nil"/>
              <w:left w:val="nil"/>
              <w:bottom w:val="single" w:sz="4" w:space="0" w:color="auto"/>
              <w:right w:val="single" w:sz="4" w:space="0" w:color="auto"/>
            </w:tcBorders>
            <w:shd w:val="clear" w:color="auto" w:fill="auto"/>
            <w:noWrap/>
            <w:vAlign w:val="center"/>
            <w:hideMark/>
          </w:tcPr>
          <w:p w14:paraId="6076855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25,3</w:t>
            </w:r>
          </w:p>
        </w:tc>
        <w:tc>
          <w:tcPr>
            <w:tcW w:w="851" w:type="dxa"/>
            <w:tcBorders>
              <w:top w:val="nil"/>
              <w:left w:val="nil"/>
              <w:bottom w:val="single" w:sz="4" w:space="0" w:color="auto"/>
              <w:right w:val="single" w:sz="4" w:space="0" w:color="auto"/>
            </w:tcBorders>
            <w:shd w:val="clear" w:color="auto" w:fill="auto"/>
            <w:noWrap/>
            <w:vAlign w:val="center"/>
            <w:hideMark/>
          </w:tcPr>
          <w:p w14:paraId="3DE5868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w:t>
            </w:r>
          </w:p>
        </w:tc>
        <w:tc>
          <w:tcPr>
            <w:tcW w:w="999" w:type="dxa"/>
            <w:tcBorders>
              <w:top w:val="nil"/>
              <w:left w:val="nil"/>
              <w:bottom w:val="single" w:sz="4" w:space="0" w:color="auto"/>
              <w:right w:val="single" w:sz="4" w:space="0" w:color="auto"/>
            </w:tcBorders>
            <w:shd w:val="clear" w:color="auto" w:fill="auto"/>
            <w:noWrap/>
            <w:vAlign w:val="center"/>
            <w:hideMark/>
          </w:tcPr>
          <w:p w14:paraId="2967174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72F3D82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0FB82B3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275E5E6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6A58809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60490AC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6D2F2E6F"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461556BA"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Transportation</w:t>
            </w:r>
          </w:p>
        </w:tc>
      </w:tr>
      <w:tr w:rsidR="00467FD2" w:rsidRPr="00467FD2" w14:paraId="4D2F3AB9" w14:textId="77777777" w:rsidTr="00467FD2">
        <w:trPr>
          <w:trHeight w:val="600"/>
        </w:trPr>
        <w:tc>
          <w:tcPr>
            <w:tcW w:w="4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14AC5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22</w:t>
            </w:r>
          </w:p>
        </w:tc>
        <w:tc>
          <w:tcPr>
            <w:tcW w:w="131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255343" w14:textId="77777777" w:rsidR="00467FD2" w:rsidRPr="00467FD2" w:rsidRDefault="00467FD2" w:rsidP="00467FD2">
            <w:pPr>
              <w:spacing w:line="240" w:lineRule="auto"/>
              <w:jc w:val="center"/>
              <w:rPr>
                <w:rFonts w:eastAsia="Times New Roman" w:cs="Times New Roman"/>
                <w:i/>
                <w:iCs/>
                <w:color w:val="000000"/>
                <w:sz w:val="22"/>
                <w:lang w:val="id-ID" w:eastAsia="id-ID"/>
              </w:rPr>
            </w:pPr>
            <w:r w:rsidRPr="00467FD2">
              <w:rPr>
                <w:rFonts w:eastAsia="Times New Roman" w:cs="Times New Roman"/>
                <w:i/>
                <w:iCs/>
                <w:color w:val="000000"/>
                <w:sz w:val="22"/>
                <w:lang w:val="id-ID" w:eastAsia="id-ID"/>
              </w:rPr>
              <w:t>Assembly inner</w:t>
            </w:r>
          </w:p>
        </w:tc>
        <w:tc>
          <w:tcPr>
            <w:tcW w:w="1728" w:type="dxa"/>
            <w:vMerge w:val="restart"/>
            <w:tcBorders>
              <w:top w:val="nil"/>
              <w:left w:val="single" w:sz="4" w:space="0" w:color="auto"/>
              <w:bottom w:val="single" w:sz="4" w:space="0" w:color="000000"/>
              <w:right w:val="single" w:sz="4" w:space="0" w:color="auto"/>
            </w:tcBorders>
            <w:shd w:val="clear" w:color="auto" w:fill="auto"/>
            <w:vAlign w:val="center"/>
            <w:hideMark/>
          </w:tcPr>
          <w:p w14:paraId="4EF8055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w:t>
            </w:r>
            <w:r w:rsidRPr="00467FD2">
              <w:rPr>
                <w:rFonts w:eastAsia="Times New Roman" w:cs="Times New Roman"/>
                <w:i/>
                <w:iCs/>
                <w:color w:val="000000"/>
                <w:sz w:val="22"/>
                <w:lang w:val="id-ID" w:eastAsia="id-ID"/>
              </w:rPr>
              <w:t>assembly inner</w:t>
            </w:r>
          </w:p>
        </w:tc>
        <w:tc>
          <w:tcPr>
            <w:tcW w:w="2406" w:type="dxa"/>
            <w:tcBorders>
              <w:top w:val="nil"/>
              <w:left w:val="nil"/>
              <w:bottom w:val="single" w:sz="4" w:space="0" w:color="auto"/>
              <w:right w:val="single" w:sz="4" w:space="0" w:color="auto"/>
            </w:tcBorders>
            <w:shd w:val="clear" w:color="auto" w:fill="auto"/>
            <w:noWrap/>
            <w:vAlign w:val="center"/>
            <w:hideMark/>
          </w:tcPr>
          <w:p w14:paraId="1BF17F79" w14:textId="77777777" w:rsidR="00467FD2" w:rsidRPr="00467FD2" w:rsidRDefault="00467FD2" w:rsidP="00467FD2">
            <w:pPr>
              <w:spacing w:line="240" w:lineRule="auto"/>
              <w:jc w:val="left"/>
              <w:rPr>
                <w:rFonts w:eastAsia="Times New Roman" w:cs="Times New Roman"/>
                <w:i/>
                <w:iCs/>
                <w:color w:val="000000"/>
                <w:sz w:val="22"/>
                <w:lang w:val="id-ID" w:eastAsia="id-ID"/>
              </w:rPr>
            </w:pPr>
            <w:r w:rsidRPr="00467FD2">
              <w:rPr>
                <w:rFonts w:eastAsia="Times New Roman" w:cs="Times New Roman"/>
                <w:color w:val="000000"/>
                <w:sz w:val="22"/>
                <w:lang w:val="id-ID" w:eastAsia="id-ID"/>
              </w:rPr>
              <w:t xml:space="preserve">Mengambil angka </w:t>
            </w:r>
            <w:r w:rsidRPr="00467FD2">
              <w:rPr>
                <w:rFonts w:eastAsia="Times New Roman" w:cs="Times New Roman"/>
                <w:i/>
                <w:iCs/>
                <w:color w:val="000000"/>
                <w:sz w:val="22"/>
                <w:lang w:val="id-ID" w:eastAsia="id-ID"/>
              </w:rPr>
              <w:t>inner</w:t>
            </w:r>
          </w:p>
        </w:tc>
        <w:tc>
          <w:tcPr>
            <w:tcW w:w="865" w:type="dxa"/>
            <w:tcBorders>
              <w:top w:val="nil"/>
              <w:left w:val="nil"/>
              <w:bottom w:val="single" w:sz="4" w:space="0" w:color="auto"/>
              <w:right w:val="single" w:sz="4" w:space="0" w:color="auto"/>
            </w:tcBorders>
            <w:shd w:val="clear" w:color="auto" w:fill="auto"/>
            <w:noWrap/>
            <w:vAlign w:val="center"/>
            <w:hideMark/>
          </w:tcPr>
          <w:p w14:paraId="1AB4068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2,58</w:t>
            </w:r>
          </w:p>
        </w:tc>
        <w:tc>
          <w:tcPr>
            <w:tcW w:w="851" w:type="dxa"/>
            <w:tcBorders>
              <w:top w:val="nil"/>
              <w:left w:val="nil"/>
              <w:bottom w:val="single" w:sz="4" w:space="0" w:color="auto"/>
              <w:right w:val="single" w:sz="4" w:space="0" w:color="auto"/>
            </w:tcBorders>
            <w:shd w:val="clear" w:color="auto" w:fill="auto"/>
            <w:noWrap/>
            <w:vAlign w:val="center"/>
            <w:hideMark/>
          </w:tcPr>
          <w:p w14:paraId="076AF3B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2D13527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w:t>
            </w:r>
          </w:p>
        </w:tc>
        <w:tc>
          <w:tcPr>
            <w:tcW w:w="356" w:type="dxa"/>
            <w:tcBorders>
              <w:top w:val="nil"/>
              <w:left w:val="nil"/>
              <w:bottom w:val="single" w:sz="4" w:space="0" w:color="auto"/>
              <w:right w:val="single" w:sz="4" w:space="0" w:color="auto"/>
            </w:tcBorders>
            <w:shd w:val="clear" w:color="000000" w:fill="000000"/>
            <w:noWrap/>
            <w:vAlign w:val="center"/>
            <w:hideMark/>
          </w:tcPr>
          <w:p w14:paraId="594FB3E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1B4F3B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75F59A2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6A28981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3260CD2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46AA4C18"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0E361E25"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654CFF7D" w14:textId="77777777" w:rsidTr="00467FD2">
        <w:trPr>
          <w:trHeight w:val="300"/>
        </w:trPr>
        <w:tc>
          <w:tcPr>
            <w:tcW w:w="481" w:type="dxa"/>
            <w:vMerge/>
            <w:tcBorders>
              <w:top w:val="nil"/>
              <w:left w:val="single" w:sz="4" w:space="0" w:color="auto"/>
              <w:bottom w:val="single" w:sz="4" w:space="0" w:color="000000"/>
              <w:right w:val="single" w:sz="4" w:space="0" w:color="auto"/>
            </w:tcBorders>
            <w:vAlign w:val="center"/>
            <w:hideMark/>
          </w:tcPr>
          <w:p w14:paraId="27EC9769"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3A796692" w14:textId="77777777" w:rsidR="00467FD2" w:rsidRPr="00467FD2" w:rsidRDefault="00467FD2" w:rsidP="00467FD2">
            <w:pPr>
              <w:spacing w:line="240" w:lineRule="auto"/>
              <w:jc w:val="left"/>
              <w:rPr>
                <w:rFonts w:eastAsia="Times New Roman" w:cs="Times New Roman"/>
                <w:i/>
                <w:iCs/>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5E60B73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3F60CFE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Memasang angka </w:t>
            </w:r>
            <w:r w:rsidRPr="00467FD2">
              <w:rPr>
                <w:rFonts w:eastAsia="Times New Roman" w:cs="Times New Roman"/>
                <w:i/>
                <w:iCs/>
                <w:color w:val="000000"/>
                <w:sz w:val="22"/>
                <w:lang w:val="id-ID" w:eastAsia="id-ID"/>
              </w:rPr>
              <w:t xml:space="preserve">inner </w:t>
            </w:r>
          </w:p>
        </w:tc>
        <w:tc>
          <w:tcPr>
            <w:tcW w:w="865" w:type="dxa"/>
            <w:tcBorders>
              <w:top w:val="nil"/>
              <w:left w:val="nil"/>
              <w:bottom w:val="single" w:sz="4" w:space="0" w:color="auto"/>
              <w:right w:val="single" w:sz="4" w:space="0" w:color="auto"/>
            </w:tcBorders>
            <w:shd w:val="clear" w:color="auto" w:fill="auto"/>
            <w:noWrap/>
            <w:vAlign w:val="center"/>
            <w:hideMark/>
          </w:tcPr>
          <w:p w14:paraId="0015C45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212,01</w:t>
            </w:r>
          </w:p>
        </w:tc>
        <w:tc>
          <w:tcPr>
            <w:tcW w:w="851" w:type="dxa"/>
            <w:tcBorders>
              <w:top w:val="nil"/>
              <w:left w:val="nil"/>
              <w:bottom w:val="single" w:sz="4" w:space="0" w:color="auto"/>
              <w:right w:val="single" w:sz="4" w:space="0" w:color="auto"/>
            </w:tcBorders>
            <w:shd w:val="clear" w:color="auto" w:fill="auto"/>
            <w:noWrap/>
            <w:vAlign w:val="center"/>
            <w:hideMark/>
          </w:tcPr>
          <w:p w14:paraId="5E1A002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26844A4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w:t>
            </w:r>
          </w:p>
        </w:tc>
        <w:tc>
          <w:tcPr>
            <w:tcW w:w="356" w:type="dxa"/>
            <w:tcBorders>
              <w:top w:val="nil"/>
              <w:left w:val="nil"/>
              <w:bottom w:val="single" w:sz="4" w:space="0" w:color="auto"/>
              <w:right w:val="single" w:sz="4" w:space="0" w:color="auto"/>
            </w:tcBorders>
            <w:shd w:val="clear" w:color="000000" w:fill="000000"/>
            <w:noWrap/>
            <w:vAlign w:val="center"/>
            <w:hideMark/>
          </w:tcPr>
          <w:p w14:paraId="3C23890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A4C7A3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22F9F51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6A3D1E8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45C99F8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62F8C5A5"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VA</w:t>
            </w:r>
          </w:p>
        </w:tc>
        <w:tc>
          <w:tcPr>
            <w:tcW w:w="1404" w:type="dxa"/>
            <w:tcBorders>
              <w:top w:val="nil"/>
              <w:left w:val="nil"/>
              <w:bottom w:val="single" w:sz="4" w:space="0" w:color="auto"/>
              <w:right w:val="single" w:sz="4" w:space="0" w:color="auto"/>
            </w:tcBorders>
            <w:shd w:val="clear" w:color="auto" w:fill="auto"/>
            <w:noWrap/>
            <w:vAlign w:val="center"/>
            <w:hideMark/>
          </w:tcPr>
          <w:p w14:paraId="7CC3241A"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7A659CF6" w14:textId="77777777" w:rsidTr="00467FD2">
        <w:trPr>
          <w:trHeight w:val="300"/>
        </w:trPr>
        <w:tc>
          <w:tcPr>
            <w:tcW w:w="481" w:type="dxa"/>
            <w:vMerge/>
            <w:tcBorders>
              <w:top w:val="nil"/>
              <w:left w:val="single" w:sz="4" w:space="0" w:color="auto"/>
              <w:bottom w:val="single" w:sz="4" w:space="0" w:color="000000"/>
              <w:right w:val="single" w:sz="4" w:space="0" w:color="auto"/>
            </w:tcBorders>
            <w:vAlign w:val="center"/>
            <w:hideMark/>
          </w:tcPr>
          <w:p w14:paraId="55F25CF7"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4DE5418D" w14:textId="77777777" w:rsidR="00467FD2" w:rsidRPr="00467FD2" w:rsidRDefault="00467FD2" w:rsidP="00467FD2">
            <w:pPr>
              <w:spacing w:line="240" w:lineRule="auto"/>
              <w:jc w:val="left"/>
              <w:rPr>
                <w:rFonts w:eastAsia="Times New Roman" w:cs="Times New Roman"/>
                <w:i/>
                <w:iCs/>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6F10A58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6CABD83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angka </w:t>
            </w:r>
            <w:r w:rsidRPr="00467FD2">
              <w:rPr>
                <w:rFonts w:eastAsia="Times New Roman" w:cs="Times New Roman"/>
                <w:i/>
                <w:iCs/>
                <w:color w:val="000000"/>
                <w:sz w:val="22"/>
                <w:lang w:val="id-ID" w:eastAsia="id-ID"/>
              </w:rPr>
              <w:t xml:space="preserve">inner </w:t>
            </w:r>
            <w:r w:rsidRPr="00467FD2">
              <w:rPr>
                <w:rFonts w:eastAsia="Times New Roman" w:cs="Times New Roman"/>
                <w:color w:val="000000"/>
                <w:sz w:val="22"/>
                <w:lang w:val="id-ID" w:eastAsia="id-ID"/>
              </w:rPr>
              <w:t xml:space="preserve">pada area inspeksi </w:t>
            </w:r>
            <w:r w:rsidRPr="00467FD2">
              <w:rPr>
                <w:rFonts w:eastAsia="Times New Roman" w:cs="Times New Roman"/>
                <w:i/>
                <w:iCs/>
                <w:color w:val="000000"/>
                <w:sz w:val="22"/>
                <w:lang w:val="id-ID" w:eastAsia="id-ID"/>
              </w:rPr>
              <w:t>inner</w:t>
            </w:r>
          </w:p>
        </w:tc>
        <w:tc>
          <w:tcPr>
            <w:tcW w:w="865" w:type="dxa"/>
            <w:tcBorders>
              <w:top w:val="nil"/>
              <w:left w:val="nil"/>
              <w:bottom w:val="single" w:sz="4" w:space="0" w:color="auto"/>
              <w:right w:val="single" w:sz="4" w:space="0" w:color="auto"/>
            </w:tcBorders>
            <w:shd w:val="clear" w:color="auto" w:fill="auto"/>
            <w:noWrap/>
            <w:vAlign w:val="center"/>
            <w:hideMark/>
          </w:tcPr>
          <w:p w14:paraId="179235E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28,7</w:t>
            </w:r>
          </w:p>
        </w:tc>
        <w:tc>
          <w:tcPr>
            <w:tcW w:w="851" w:type="dxa"/>
            <w:tcBorders>
              <w:top w:val="nil"/>
              <w:left w:val="nil"/>
              <w:bottom w:val="single" w:sz="4" w:space="0" w:color="auto"/>
              <w:right w:val="single" w:sz="4" w:space="0" w:color="auto"/>
            </w:tcBorders>
            <w:shd w:val="clear" w:color="auto" w:fill="auto"/>
            <w:noWrap/>
            <w:vAlign w:val="center"/>
            <w:hideMark/>
          </w:tcPr>
          <w:p w14:paraId="5F2AD83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w:t>
            </w:r>
          </w:p>
        </w:tc>
        <w:tc>
          <w:tcPr>
            <w:tcW w:w="999" w:type="dxa"/>
            <w:tcBorders>
              <w:top w:val="nil"/>
              <w:left w:val="nil"/>
              <w:bottom w:val="single" w:sz="4" w:space="0" w:color="auto"/>
              <w:right w:val="single" w:sz="4" w:space="0" w:color="auto"/>
            </w:tcBorders>
            <w:shd w:val="clear" w:color="auto" w:fill="auto"/>
            <w:noWrap/>
            <w:vAlign w:val="center"/>
            <w:hideMark/>
          </w:tcPr>
          <w:p w14:paraId="09B605D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w:t>
            </w:r>
          </w:p>
        </w:tc>
        <w:tc>
          <w:tcPr>
            <w:tcW w:w="356" w:type="dxa"/>
            <w:tcBorders>
              <w:top w:val="nil"/>
              <w:left w:val="nil"/>
              <w:bottom w:val="single" w:sz="4" w:space="0" w:color="auto"/>
              <w:right w:val="single" w:sz="4" w:space="0" w:color="auto"/>
            </w:tcBorders>
            <w:shd w:val="clear" w:color="auto" w:fill="auto"/>
            <w:noWrap/>
            <w:vAlign w:val="center"/>
            <w:hideMark/>
          </w:tcPr>
          <w:p w14:paraId="270A914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5B73FC8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0BAC8A1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75393D4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2FF1F41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702CE718"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05AA8965"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Transportation</w:t>
            </w:r>
          </w:p>
        </w:tc>
      </w:tr>
      <w:tr w:rsidR="00467FD2" w:rsidRPr="00467FD2" w14:paraId="0F51E86C" w14:textId="77777777" w:rsidTr="00467FD2">
        <w:trPr>
          <w:trHeight w:val="300"/>
        </w:trPr>
        <w:tc>
          <w:tcPr>
            <w:tcW w:w="4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438F3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23</w:t>
            </w:r>
          </w:p>
        </w:tc>
        <w:tc>
          <w:tcPr>
            <w:tcW w:w="131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D90E2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Inspeksi </w:t>
            </w:r>
            <w:r w:rsidRPr="00467FD2">
              <w:rPr>
                <w:rFonts w:eastAsia="Times New Roman" w:cs="Times New Roman"/>
                <w:i/>
                <w:iCs/>
                <w:color w:val="000000"/>
                <w:sz w:val="22"/>
                <w:lang w:val="id-ID" w:eastAsia="id-ID"/>
              </w:rPr>
              <w:t>inner</w:t>
            </w:r>
          </w:p>
        </w:tc>
        <w:tc>
          <w:tcPr>
            <w:tcW w:w="17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01200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inspeksi </w:t>
            </w:r>
            <w:r w:rsidRPr="00467FD2">
              <w:rPr>
                <w:rFonts w:eastAsia="Times New Roman" w:cs="Times New Roman"/>
                <w:i/>
                <w:iCs/>
                <w:color w:val="000000"/>
                <w:sz w:val="22"/>
                <w:lang w:val="id-ID" w:eastAsia="id-ID"/>
              </w:rPr>
              <w:t>inner</w:t>
            </w:r>
          </w:p>
        </w:tc>
        <w:tc>
          <w:tcPr>
            <w:tcW w:w="2406" w:type="dxa"/>
            <w:tcBorders>
              <w:top w:val="nil"/>
              <w:left w:val="nil"/>
              <w:bottom w:val="single" w:sz="4" w:space="0" w:color="auto"/>
              <w:right w:val="single" w:sz="4" w:space="0" w:color="auto"/>
            </w:tcBorders>
            <w:shd w:val="clear" w:color="auto" w:fill="auto"/>
            <w:vAlign w:val="center"/>
            <w:hideMark/>
          </w:tcPr>
          <w:p w14:paraId="6D374E7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Mengambil </w:t>
            </w:r>
            <w:r w:rsidRPr="00467FD2">
              <w:rPr>
                <w:rFonts w:eastAsia="Times New Roman" w:cs="Times New Roman"/>
                <w:i/>
                <w:iCs/>
                <w:color w:val="000000"/>
                <w:sz w:val="22"/>
                <w:lang w:val="id-ID" w:eastAsia="id-ID"/>
              </w:rPr>
              <w:t xml:space="preserve">inner </w:t>
            </w:r>
          </w:p>
        </w:tc>
        <w:tc>
          <w:tcPr>
            <w:tcW w:w="865" w:type="dxa"/>
            <w:tcBorders>
              <w:top w:val="nil"/>
              <w:left w:val="nil"/>
              <w:bottom w:val="single" w:sz="4" w:space="0" w:color="auto"/>
              <w:right w:val="single" w:sz="4" w:space="0" w:color="auto"/>
            </w:tcBorders>
            <w:shd w:val="clear" w:color="auto" w:fill="auto"/>
            <w:noWrap/>
            <w:vAlign w:val="center"/>
            <w:hideMark/>
          </w:tcPr>
          <w:p w14:paraId="7DC915F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6,3</w:t>
            </w:r>
          </w:p>
        </w:tc>
        <w:tc>
          <w:tcPr>
            <w:tcW w:w="851" w:type="dxa"/>
            <w:tcBorders>
              <w:top w:val="nil"/>
              <w:left w:val="nil"/>
              <w:bottom w:val="single" w:sz="4" w:space="0" w:color="auto"/>
              <w:right w:val="single" w:sz="4" w:space="0" w:color="auto"/>
            </w:tcBorders>
            <w:shd w:val="clear" w:color="auto" w:fill="auto"/>
            <w:noWrap/>
            <w:vAlign w:val="center"/>
            <w:hideMark/>
          </w:tcPr>
          <w:p w14:paraId="265CD1E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51ECE8F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08B28DC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4F68FD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41F8346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69FFD17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1614F32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3CC18007"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66596A5A"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72A324EA" w14:textId="77777777" w:rsidTr="00467FD2">
        <w:trPr>
          <w:trHeight w:val="300"/>
        </w:trPr>
        <w:tc>
          <w:tcPr>
            <w:tcW w:w="481" w:type="dxa"/>
            <w:vMerge/>
            <w:tcBorders>
              <w:top w:val="nil"/>
              <w:left w:val="single" w:sz="4" w:space="0" w:color="auto"/>
              <w:bottom w:val="single" w:sz="4" w:space="0" w:color="000000"/>
              <w:right w:val="single" w:sz="4" w:space="0" w:color="auto"/>
            </w:tcBorders>
            <w:vAlign w:val="center"/>
            <w:hideMark/>
          </w:tcPr>
          <w:p w14:paraId="544E360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577B664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340EE943"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3B178FC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Proses inspeksi </w:t>
            </w:r>
            <w:r w:rsidRPr="00467FD2">
              <w:rPr>
                <w:rFonts w:eastAsia="Times New Roman" w:cs="Times New Roman"/>
                <w:i/>
                <w:iCs/>
                <w:color w:val="000000"/>
                <w:sz w:val="22"/>
                <w:lang w:val="id-ID" w:eastAsia="id-ID"/>
              </w:rPr>
              <w:t xml:space="preserve">inner </w:t>
            </w:r>
          </w:p>
        </w:tc>
        <w:tc>
          <w:tcPr>
            <w:tcW w:w="865" w:type="dxa"/>
            <w:tcBorders>
              <w:top w:val="nil"/>
              <w:left w:val="nil"/>
              <w:bottom w:val="single" w:sz="4" w:space="0" w:color="auto"/>
              <w:right w:val="single" w:sz="4" w:space="0" w:color="auto"/>
            </w:tcBorders>
            <w:shd w:val="clear" w:color="auto" w:fill="auto"/>
            <w:noWrap/>
            <w:vAlign w:val="center"/>
            <w:hideMark/>
          </w:tcPr>
          <w:p w14:paraId="11F3700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178,12</w:t>
            </w:r>
          </w:p>
        </w:tc>
        <w:tc>
          <w:tcPr>
            <w:tcW w:w="851" w:type="dxa"/>
            <w:tcBorders>
              <w:top w:val="nil"/>
              <w:left w:val="nil"/>
              <w:bottom w:val="single" w:sz="4" w:space="0" w:color="auto"/>
              <w:right w:val="single" w:sz="4" w:space="0" w:color="auto"/>
            </w:tcBorders>
            <w:shd w:val="clear" w:color="auto" w:fill="auto"/>
            <w:noWrap/>
            <w:vAlign w:val="center"/>
            <w:hideMark/>
          </w:tcPr>
          <w:p w14:paraId="431C9E5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3BF46B5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FFFFFF"/>
            <w:noWrap/>
            <w:vAlign w:val="center"/>
            <w:hideMark/>
          </w:tcPr>
          <w:p w14:paraId="2AC6D7B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94EBC5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000000" w:fill="000000"/>
            <w:noWrap/>
            <w:vAlign w:val="center"/>
            <w:hideMark/>
          </w:tcPr>
          <w:p w14:paraId="4C9CDB5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3897116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1683D89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5B17E9F9"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3F77D13F"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423448DA"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77CC2CB3"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6EDBCD6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0164DF4A"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15D6C3C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w:t>
            </w:r>
            <w:r w:rsidRPr="00467FD2">
              <w:rPr>
                <w:rFonts w:eastAsia="Times New Roman" w:cs="Times New Roman"/>
                <w:i/>
                <w:iCs/>
                <w:color w:val="000000"/>
                <w:sz w:val="22"/>
                <w:lang w:val="id-ID" w:eastAsia="id-ID"/>
              </w:rPr>
              <w:t xml:space="preserve">inner </w:t>
            </w:r>
            <w:r w:rsidRPr="00467FD2">
              <w:rPr>
                <w:rFonts w:eastAsia="Times New Roman" w:cs="Times New Roman"/>
                <w:color w:val="000000"/>
                <w:sz w:val="22"/>
                <w:lang w:val="id-ID" w:eastAsia="id-ID"/>
              </w:rPr>
              <w:t xml:space="preserve">ke area </w:t>
            </w:r>
            <w:r w:rsidRPr="00467FD2">
              <w:rPr>
                <w:rFonts w:eastAsia="Times New Roman" w:cs="Times New Roman"/>
                <w:i/>
                <w:iCs/>
                <w:color w:val="000000"/>
                <w:sz w:val="22"/>
                <w:lang w:val="id-ID" w:eastAsia="id-ID"/>
              </w:rPr>
              <w:t xml:space="preserve">assembly </w:t>
            </w:r>
            <w:r w:rsidRPr="00467FD2">
              <w:rPr>
                <w:rFonts w:eastAsia="Times New Roman" w:cs="Times New Roman"/>
                <w:color w:val="000000"/>
                <w:sz w:val="22"/>
                <w:lang w:val="id-ID" w:eastAsia="id-ID"/>
              </w:rPr>
              <w:t>meteran air</w:t>
            </w:r>
          </w:p>
        </w:tc>
        <w:tc>
          <w:tcPr>
            <w:tcW w:w="865" w:type="dxa"/>
            <w:tcBorders>
              <w:top w:val="nil"/>
              <w:left w:val="nil"/>
              <w:bottom w:val="single" w:sz="4" w:space="0" w:color="auto"/>
              <w:right w:val="single" w:sz="4" w:space="0" w:color="auto"/>
            </w:tcBorders>
            <w:shd w:val="clear" w:color="auto" w:fill="auto"/>
            <w:noWrap/>
            <w:vAlign w:val="center"/>
            <w:hideMark/>
          </w:tcPr>
          <w:p w14:paraId="6B2124A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276,5</w:t>
            </w:r>
          </w:p>
        </w:tc>
        <w:tc>
          <w:tcPr>
            <w:tcW w:w="851" w:type="dxa"/>
            <w:tcBorders>
              <w:top w:val="nil"/>
              <w:left w:val="nil"/>
              <w:bottom w:val="single" w:sz="4" w:space="0" w:color="auto"/>
              <w:right w:val="single" w:sz="4" w:space="0" w:color="auto"/>
            </w:tcBorders>
            <w:shd w:val="clear" w:color="auto" w:fill="auto"/>
            <w:noWrap/>
            <w:vAlign w:val="center"/>
            <w:hideMark/>
          </w:tcPr>
          <w:p w14:paraId="7187CF9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15</w:t>
            </w:r>
          </w:p>
        </w:tc>
        <w:tc>
          <w:tcPr>
            <w:tcW w:w="999" w:type="dxa"/>
            <w:tcBorders>
              <w:top w:val="nil"/>
              <w:left w:val="nil"/>
              <w:bottom w:val="single" w:sz="4" w:space="0" w:color="auto"/>
              <w:right w:val="single" w:sz="4" w:space="0" w:color="auto"/>
            </w:tcBorders>
            <w:shd w:val="clear" w:color="auto" w:fill="auto"/>
            <w:noWrap/>
            <w:vAlign w:val="center"/>
            <w:hideMark/>
          </w:tcPr>
          <w:p w14:paraId="023440B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29A319A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711CC4F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77BDDEC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4A191DA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4092D4D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5BFC727B"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7EC0B6DD"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Transportation</w:t>
            </w:r>
          </w:p>
        </w:tc>
      </w:tr>
      <w:tr w:rsidR="00467FD2" w:rsidRPr="00467FD2" w14:paraId="4BF50B33" w14:textId="77777777" w:rsidTr="00467FD2">
        <w:trPr>
          <w:trHeight w:val="600"/>
        </w:trPr>
        <w:tc>
          <w:tcPr>
            <w:tcW w:w="4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DBA3B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24</w:t>
            </w:r>
          </w:p>
        </w:tc>
        <w:tc>
          <w:tcPr>
            <w:tcW w:w="1319" w:type="dxa"/>
            <w:vMerge w:val="restart"/>
            <w:tcBorders>
              <w:top w:val="nil"/>
              <w:left w:val="single" w:sz="4" w:space="0" w:color="auto"/>
              <w:bottom w:val="single" w:sz="4" w:space="0" w:color="000000"/>
              <w:right w:val="single" w:sz="4" w:space="0" w:color="auto"/>
            </w:tcBorders>
            <w:shd w:val="clear" w:color="auto" w:fill="auto"/>
            <w:vAlign w:val="center"/>
            <w:hideMark/>
          </w:tcPr>
          <w:p w14:paraId="072593FB" w14:textId="77777777" w:rsidR="00467FD2" w:rsidRPr="00467FD2" w:rsidRDefault="00467FD2" w:rsidP="00467FD2">
            <w:pPr>
              <w:spacing w:line="240" w:lineRule="auto"/>
              <w:jc w:val="center"/>
              <w:rPr>
                <w:rFonts w:eastAsia="Times New Roman" w:cs="Times New Roman"/>
                <w:i/>
                <w:iCs/>
                <w:color w:val="000000"/>
                <w:sz w:val="22"/>
                <w:lang w:val="id-ID" w:eastAsia="id-ID"/>
              </w:rPr>
            </w:pPr>
            <w:r w:rsidRPr="00467FD2">
              <w:rPr>
                <w:rFonts w:eastAsia="Times New Roman" w:cs="Times New Roman"/>
                <w:i/>
                <w:iCs/>
                <w:color w:val="000000"/>
                <w:sz w:val="22"/>
                <w:lang w:val="id-ID" w:eastAsia="id-ID"/>
              </w:rPr>
              <w:t xml:space="preserve">Assembly </w:t>
            </w:r>
            <w:r w:rsidRPr="00467FD2">
              <w:rPr>
                <w:rFonts w:eastAsia="Times New Roman" w:cs="Times New Roman"/>
                <w:color w:val="000000"/>
                <w:sz w:val="22"/>
                <w:lang w:val="id-ID" w:eastAsia="id-ID"/>
              </w:rPr>
              <w:t>meteran air</w:t>
            </w:r>
          </w:p>
        </w:tc>
        <w:tc>
          <w:tcPr>
            <w:tcW w:w="1728" w:type="dxa"/>
            <w:vMerge w:val="restart"/>
            <w:tcBorders>
              <w:top w:val="nil"/>
              <w:left w:val="single" w:sz="4" w:space="0" w:color="auto"/>
              <w:bottom w:val="single" w:sz="4" w:space="0" w:color="000000"/>
              <w:right w:val="single" w:sz="4" w:space="0" w:color="auto"/>
            </w:tcBorders>
            <w:shd w:val="clear" w:color="auto" w:fill="auto"/>
            <w:vAlign w:val="center"/>
            <w:hideMark/>
          </w:tcPr>
          <w:p w14:paraId="47AAC3A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w:t>
            </w:r>
            <w:r w:rsidRPr="00467FD2">
              <w:rPr>
                <w:rFonts w:eastAsia="Times New Roman" w:cs="Times New Roman"/>
                <w:i/>
                <w:iCs/>
                <w:color w:val="000000"/>
                <w:sz w:val="22"/>
                <w:lang w:val="id-ID" w:eastAsia="id-ID"/>
              </w:rPr>
              <w:t xml:space="preserve">assembly </w:t>
            </w:r>
            <w:r w:rsidRPr="00467FD2">
              <w:rPr>
                <w:rFonts w:eastAsia="Times New Roman" w:cs="Times New Roman"/>
                <w:color w:val="000000"/>
                <w:sz w:val="22"/>
                <w:lang w:val="id-ID" w:eastAsia="id-ID"/>
              </w:rPr>
              <w:t>meteran air</w:t>
            </w:r>
          </w:p>
        </w:tc>
        <w:tc>
          <w:tcPr>
            <w:tcW w:w="2406" w:type="dxa"/>
            <w:tcBorders>
              <w:top w:val="nil"/>
              <w:left w:val="nil"/>
              <w:bottom w:val="single" w:sz="4" w:space="0" w:color="auto"/>
              <w:right w:val="single" w:sz="4" w:space="0" w:color="auto"/>
            </w:tcBorders>
            <w:shd w:val="clear" w:color="auto" w:fill="auto"/>
            <w:vAlign w:val="center"/>
            <w:hideMark/>
          </w:tcPr>
          <w:p w14:paraId="7D208B5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Mengambil </w:t>
            </w:r>
            <w:r w:rsidRPr="00467FD2">
              <w:rPr>
                <w:rFonts w:eastAsia="Times New Roman" w:cs="Times New Roman"/>
                <w:i/>
                <w:iCs/>
                <w:color w:val="000000"/>
                <w:sz w:val="22"/>
                <w:lang w:val="id-ID" w:eastAsia="id-ID"/>
              </w:rPr>
              <w:t>head casing</w:t>
            </w:r>
          </w:p>
        </w:tc>
        <w:tc>
          <w:tcPr>
            <w:tcW w:w="865" w:type="dxa"/>
            <w:tcBorders>
              <w:top w:val="nil"/>
              <w:left w:val="nil"/>
              <w:bottom w:val="single" w:sz="4" w:space="0" w:color="auto"/>
              <w:right w:val="single" w:sz="4" w:space="0" w:color="auto"/>
            </w:tcBorders>
            <w:shd w:val="clear" w:color="auto" w:fill="auto"/>
            <w:noWrap/>
            <w:vAlign w:val="center"/>
            <w:hideMark/>
          </w:tcPr>
          <w:p w14:paraId="648FB41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7,6</w:t>
            </w:r>
          </w:p>
        </w:tc>
        <w:tc>
          <w:tcPr>
            <w:tcW w:w="851" w:type="dxa"/>
            <w:tcBorders>
              <w:top w:val="nil"/>
              <w:left w:val="nil"/>
              <w:bottom w:val="single" w:sz="4" w:space="0" w:color="auto"/>
              <w:right w:val="single" w:sz="4" w:space="0" w:color="auto"/>
            </w:tcBorders>
            <w:shd w:val="clear" w:color="auto" w:fill="auto"/>
            <w:noWrap/>
            <w:vAlign w:val="center"/>
            <w:hideMark/>
          </w:tcPr>
          <w:p w14:paraId="77FBFA6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18C2B99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56" w:type="dxa"/>
            <w:tcBorders>
              <w:top w:val="nil"/>
              <w:left w:val="nil"/>
              <w:bottom w:val="single" w:sz="4" w:space="0" w:color="auto"/>
              <w:right w:val="single" w:sz="4" w:space="0" w:color="auto"/>
            </w:tcBorders>
            <w:shd w:val="clear" w:color="000000" w:fill="000000"/>
            <w:noWrap/>
            <w:vAlign w:val="center"/>
            <w:hideMark/>
          </w:tcPr>
          <w:p w14:paraId="0156536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7C9B0A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3F8B505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5E95CBB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33B5B2A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5C92A154"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0044015D"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6619B796" w14:textId="77777777" w:rsidTr="00467FD2">
        <w:trPr>
          <w:trHeight w:val="300"/>
        </w:trPr>
        <w:tc>
          <w:tcPr>
            <w:tcW w:w="481" w:type="dxa"/>
            <w:vMerge/>
            <w:tcBorders>
              <w:top w:val="nil"/>
              <w:left w:val="single" w:sz="4" w:space="0" w:color="auto"/>
              <w:bottom w:val="single" w:sz="4" w:space="0" w:color="000000"/>
              <w:right w:val="single" w:sz="4" w:space="0" w:color="auto"/>
            </w:tcBorders>
            <w:vAlign w:val="center"/>
            <w:hideMark/>
          </w:tcPr>
          <w:p w14:paraId="12BB892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3F88AAE7" w14:textId="77777777" w:rsidR="00467FD2" w:rsidRPr="00467FD2" w:rsidRDefault="00467FD2" w:rsidP="00467FD2">
            <w:pPr>
              <w:spacing w:line="240" w:lineRule="auto"/>
              <w:jc w:val="left"/>
              <w:rPr>
                <w:rFonts w:eastAsia="Times New Roman" w:cs="Times New Roman"/>
                <w:i/>
                <w:iCs/>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791139A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24DEB94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Mengambil </w:t>
            </w:r>
            <w:r w:rsidRPr="00467FD2">
              <w:rPr>
                <w:rFonts w:eastAsia="Times New Roman" w:cs="Times New Roman"/>
                <w:i/>
                <w:iCs/>
                <w:color w:val="000000"/>
                <w:sz w:val="22"/>
                <w:lang w:val="id-ID" w:eastAsia="id-ID"/>
              </w:rPr>
              <w:t>body casing</w:t>
            </w:r>
          </w:p>
        </w:tc>
        <w:tc>
          <w:tcPr>
            <w:tcW w:w="865" w:type="dxa"/>
            <w:tcBorders>
              <w:top w:val="nil"/>
              <w:left w:val="nil"/>
              <w:bottom w:val="single" w:sz="4" w:space="0" w:color="auto"/>
              <w:right w:val="single" w:sz="4" w:space="0" w:color="auto"/>
            </w:tcBorders>
            <w:shd w:val="clear" w:color="auto" w:fill="auto"/>
            <w:noWrap/>
            <w:vAlign w:val="center"/>
            <w:hideMark/>
          </w:tcPr>
          <w:p w14:paraId="0F76B66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4,3</w:t>
            </w:r>
          </w:p>
        </w:tc>
        <w:tc>
          <w:tcPr>
            <w:tcW w:w="851" w:type="dxa"/>
            <w:tcBorders>
              <w:top w:val="nil"/>
              <w:left w:val="nil"/>
              <w:bottom w:val="single" w:sz="4" w:space="0" w:color="auto"/>
              <w:right w:val="single" w:sz="4" w:space="0" w:color="auto"/>
            </w:tcBorders>
            <w:shd w:val="clear" w:color="auto" w:fill="auto"/>
            <w:noWrap/>
            <w:vAlign w:val="center"/>
            <w:hideMark/>
          </w:tcPr>
          <w:p w14:paraId="583F7C0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1687169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56" w:type="dxa"/>
            <w:tcBorders>
              <w:top w:val="nil"/>
              <w:left w:val="nil"/>
              <w:bottom w:val="single" w:sz="4" w:space="0" w:color="auto"/>
              <w:right w:val="single" w:sz="4" w:space="0" w:color="auto"/>
            </w:tcBorders>
            <w:shd w:val="clear" w:color="000000" w:fill="000000"/>
            <w:noWrap/>
            <w:vAlign w:val="center"/>
            <w:hideMark/>
          </w:tcPr>
          <w:p w14:paraId="577AF2E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2C5636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09835E4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0FC5A1C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2BDC98D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48E0AE33"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6E87AD8C"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2F6B8642" w14:textId="77777777" w:rsidTr="00467FD2">
        <w:trPr>
          <w:trHeight w:val="300"/>
        </w:trPr>
        <w:tc>
          <w:tcPr>
            <w:tcW w:w="481" w:type="dxa"/>
            <w:vMerge/>
            <w:tcBorders>
              <w:top w:val="nil"/>
              <w:left w:val="single" w:sz="4" w:space="0" w:color="auto"/>
              <w:bottom w:val="single" w:sz="4" w:space="0" w:color="000000"/>
              <w:right w:val="single" w:sz="4" w:space="0" w:color="auto"/>
            </w:tcBorders>
            <w:vAlign w:val="center"/>
            <w:hideMark/>
          </w:tcPr>
          <w:p w14:paraId="03A4ECB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69198EDA" w14:textId="77777777" w:rsidR="00467FD2" w:rsidRPr="00467FD2" w:rsidRDefault="00467FD2" w:rsidP="00467FD2">
            <w:pPr>
              <w:spacing w:line="240" w:lineRule="auto"/>
              <w:jc w:val="left"/>
              <w:rPr>
                <w:rFonts w:eastAsia="Times New Roman" w:cs="Times New Roman"/>
                <w:i/>
                <w:iCs/>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148A3CC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16497FB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Mengambil </w:t>
            </w:r>
            <w:r w:rsidRPr="00467FD2">
              <w:rPr>
                <w:rFonts w:eastAsia="Times New Roman" w:cs="Times New Roman"/>
                <w:i/>
                <w:iCs/>
                <w:color w:val="000000"/>
                <w:sz w:val="22"/>
                <w:lang w:val="id-ID" w:eastAsia="id-ID"/>
              </w:rPr>
              <w:t xml:space="preserve">inner </w:t>
            </w:r>
          </w:p>
        </w:tc>
        <w:tc>
          <w:tcPr>
            <w:tcW w:w="865" w:type="dxa"/>
            <w:tcBorders>
              <w:top w:val="nil"/>
              <w:left w:val="nil"/>
              <w:bottom w:val="single" w:sz="4" w:space="0" w:color="auto"/>
              <w:right w:val="single" w:sz="4" w:space="0" w:color="auto"/>
            </w:tcBorders>
            <w:shd w:val="clear" w:color="auto" w:fill="auto"/>
            <w:noWrap/>
            <w:vAlign w:val="center"/>
            <w:hideMark/>
          </w:tcPr>
          <w:p w14:paraId="1CB68EB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2,9</w:t>
            </w:r>
          </w:p>
        </w:tc>
        <w:tc>
          <w:tcPr>
            <w:tcW w:w="851" w:type="dxa"/>
            <w:tcBorders>
              <w:top w:val="nil"/>
              <w:left w:val="nil"/>
              <w:bottom w:val="single" w:sz="4" w:space="0" w:color="auto"/>
              <w:right w:val="single" w:sz="4" w:space="0" w:color="auto"/>
            </w:tcBorders>
            <w:shd w:val="clear" w:color="auto" w:fill="auto"/>
            <w:noWrap/>
            <w:vAlign w:val="center"/>
            <w:hideMark/>
          </w:tcPr>
          <w:p w14:paraId="228EC60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5A4F941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56" w:type="dxa"/>
            <w:tcBorders>
              <w:top w:val="nil"/>
              <w:left w:val="nil"/>
              <w:bottom w:val="single" w:sz="4" w:space="0" w:color="auto"/>
              <w:right w:val="single" w:sz="4" w:space="0" w:color="auto"/>
            </w:tcBorders>
            <w:shd w:val="clear" w:color="000000" w:fill="000000"/>
            <w:noWrap/>
            <w:vAlign w:val="center"/>
            <w:hideMark/>
          </w:tcPr>
          <w:p w14:paraId="39F1343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56DC1A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0EAA238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30224E4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2F210DB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22193513"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3C15E7D4"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30DD58D8" w14:textId="77777777" w:rsidTr="00467FD2">
        <w:trPr>
          <w:trHeight w:val="300"/>
        </w:trPr>
        <w:tc>
          <w:tcPr>
            <w:tcW w:w="481" w:type="dxa"/>
            <w:vMerge/>
            <w:tcBorders>
              <w:top w:val="nil"/>
              <w:left w:val="single" w:sz="4" w:space="0" w:color="auto"/>
              <w:bottom w:val="single" w:sz="4" w:space="0" w:color="000000"/>
              <w:right w:val="single" w:sz="4" w:space="0" w:color="auto"/>
            </w:tcBorders>
            <w:vAlign w:val="center"/>
            <w:hideMark/>
          </w:tcPr>
          <w:p w14:paraId="4B0A6E70"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6A3B9E12" w14:textId="77777777" w:rsidR="00467FD2" w:rsidRPr="00467FD2" w:rsidRDefault="00467FD2" w:rsidP="00467FD2">
            <w:pPr>
              <w:spacing w:line="240" w:lineRule="auto"/>
              <w:jc w:val="left"/>
              <w:rPr>
                <w:rFonts w:eastAsia="Times New Roman" w:cs="Times New Roman"/>
                <w:i/>
                <w:iCs/>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0C2BFB2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noWrap/>
            <w:vAlign w:val="center"/>
            <w:hideMark/>
          </w:tcPr>
          <w:p w14:paraId="0E4E95C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Proses </w:t>
            </w:r>
            <w:r w:rsidRPr="00467FD2">
              <w:rPr>
                <w:rFonts w:eastAsia="Times New Roman" w:cs="Times New Roman"/>
                <w:i/>
                <w:iCs/>
                <w:color w:val="000000"/>
                <w:sz w:val="22"/>
                <w:lang w:val="id-ID" w:eastAsia="id-ID"/>
              </w:rPr>
              <w:t xml:space="preserve">assembly </w:t>
            </w:r>
          </w:p>
        </w:tc>
        <w:tc>
          <w:tcPr>
            <w:tcW w:w="865" w:type="dxa"/>
            <w:tcBorders>
              <w:top w:val="nil"/>
              <w:left w:val="nil"/>
              <w:bottom w:val="single" w:sz="4" w:space="0" w:color="auto"/>
              <w:right w:val="single" w:sz="4" w:space="0" w:color="auto"/>
            </w:tcBorders>
            <w:shd w:val="clear" w:color="auto" w:fill="auto"/>
            <w:noWrap/>
            <w:vAlign w:val="center"/>
            <w:hideMark/>
          </w:tcPr>
          <w:p w14:paraId="77D4DD3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67,24</w:t>
            </w:r>
          </w:p>
        </w:tc>
        <w:tc>
          <w:tcPr>
            <w:tcW w:w="851" w:type="dxa"/>
            <w:tcBorders>
              <w:top w:val="nil"/>
              <w:left w:val="nil"/>
              <w:bottom w:val="single" w:sz="4" w:space="0" w:color="auto"/>
              <w:right w:val="single" w:sz="4" w:space="0" w:color="auto"/>
            </w:tcBorders>
            <w:shd w:val="clear" w:color="auto" w:fill="auto"/>
            <w:noWrap/>
            <w:vAlign w:val="center"/>
            <w:hideMark/>
          </w:tcPr>
          <w:p w14:paraId="3C38673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5ADCA52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56" w:type="dxa"/>
            <w:tcBorders>
              <w:top w:val="nil"/>
              <w:left w:val="nil"/>
              <w:bottom w:val="single" w:sz="4" w:space="0" w:color="auto"/>
              <w:right w:val="single" w:sz="4" w:space="0" w:color="auto"/>
            </w:tcBorders>
            <w:shd w:val="clear" w:color="000000" w:fill="000000"/>
            <w:noWrap/>
            <w:vAlign w:val="center"/>
            <w:hideMark/>
          </w:tcPr>
          <w:p w14:paraId="5DB808B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833BFA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744D569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55FEE94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2F48BC6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146FE926"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VA</w:t>
            </w:r>
          </w:p>
        </w:tc>
        <w:tc>
          <w:tcPr>
            <w:tcW w:w="1404" w:type="dxa"/>
            <w:tcBorders>
              <w:top w:val="nil"/>
              <w:left w:val="nil"/>
              <w:bottom w:val="single" w:sz="4" w:space="0" w:color="auto"/>
              <w:right w:val="single" w:sz="4" w:space="0" w:color="auto"/>
            </w:tcBorders>
            <w:shd w:val="clear" w:color="auto" w:fill="auto"/>
            <w:noWrap/>
            <w:vAlign w:val="center"/>
            <w:hideMark/>
          </w:tcPr>
          <w:p w14:paraId="24501FB6"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4B513F78"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36A61423"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1C5F4900" w14:textId="77777777" w:rsidR="00467FD2" w:rsidRPr="00467FD2" w:rsidRDefault="00467FD2" w:rsidP="00467FD2">
            <w:pPr>
              <w:spacing w:line="240" w:lineRule="auto"/>
              <w:jc w:val="left"/>
              <w:rPr>
                <w:rFonts w:eastAsia="Times New Roman" w:cs="Times New Roman"/>
                <w:i/>
                <w:iCs/>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0E804704"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6A3118E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Memindahkan meteran air ke area uji kebocoran 1</w:t>
            </w:r>
          </w:p>
        </w:tc>
        <w:tc>
          <w:tcPr>
            <w:tcW w:w="865" w:type="dxa"/>
            <w:tcBorders>
              <w:top w:val="nil"/>
              <w:left w:val="nil"/>
              <w:bottom w:val="single" w:sz="4" w:space="0" w:color="auto"/>
              <w:right w:val="single" w:sz="4" w:space="0" w:color="auto"/>
            </w:tcBorders>
            <w:shd w:val="clear" w:color="auto" w:fill="auto"/>
            <w:noWrap/>
            <w:vAlign w:val="center"/>
            <w:hideMark/>
          </w:tcPr>
          <w:p w14:paraId="7895357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57,8</w:t>
            </w:r>
          </w:p>
        </w:tc>
        <w:tc>
          <w:tcPr>
            <w:tcW w:w="851" w:type="dxa"/>
            <w:tcBorders>
              <w:top w:val="nil"/>
              <w:left w:val="nil"/>
              <w:bottom w:val="single" w:sz="4" w:space="0" w:color="auto"/>
              <w:right w:val="single" w:sz="4" w:space="0" w:color="auto"/>
            </w:tcBorders>
            <w:shd w:val="clear" w:color="auto" w:fill="auto"/>
            <w:noWrap/>
            <w:vAlign w:val="center"/>
            <w:hideMark/>
          </w:tcPr>
          <w:p w14:paraId="0F306D5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w:t>
            </w:r>
          </w:p>
        </w:tc>
        <w:tc>
          <w:tcPr>
            <w:tcW w:w="999" w:type="dxa"/>
            <w:tcBorders>
              <w:top w:val="nil"/>
              <w:left w:val="nil"/>
              <w:bottom w:val="single" w:sz="4" w:space="0" w:color="auto"/>
              <w:right w:val="single" w:sz="4" w:space="0" w:color="auto"/>
            </w:tcBorders>
            <w:shd w:val="clear" w:color="auto" w:fill="auto"/>
            <w:noWrap/>
            <w:vAlign w:val="center"/>
            <w:hideMark/>
          </w:tcPr>
          <w:p w14:paraId="4FDEB60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56" w:type="dxa"/>
            <w:tcBorders>
              <w:top w:val="nil"/>
              <w:left w:val="nil"/>
              <w:bottom w:val="single" w:sz="4" w:space="0" w:color="auto"/>
              <w:right w:val="single" w:sz="4" w:space="0" w:color="auto"/>
            </w:tcBorders>
            <w:shd w:val="clear" w:color="auto" w:fill="auto"/>
            <w:noWrap/>
            <w:vAlign w:val="center"/>
            <w:hideMark/>
          </w:tcPr>
          <w:p w14:paraId="2DFA498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75E41DE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4B5C20E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28670CA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145DD24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6E593660"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6F87E461"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Transportation</w:t>
            </w:r>
          </w:p>
        </w:tc>
      </w:tr>
      <w:tr w:rsidR="00467FD2" w:rsidRPr="00467FD2" w14:paraId="3A2EE4A3" w14:textId="77777777" w:rsidTr="00467FD2">
        <w:trPr>
          <w:trHeight w:val="300"/>
        </w:trPr>
        <w:tc>
          <w:tcPr>
            <w:tcW w:w="4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FCBD8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25</w:t>
            </w:r>
          </w:p>
        </w:tc>
        <w:tc>
          <w:tcPr>
            <w:tcW w:w="1319" w:type="dxa"/>
            <w:vMerge w:val="restart"/>
            <w:tcBorders>
              <w:top w:val="nil"/>
              <w:left w:val="single" w:sz="4" w:space="0" w:color="auto"/>
              <w:bottom w:val="single" w:sz="4" w:space="0" w:color="000000"/>
              <w:right w:val="single" w:sz="4" w:space="0" w:color="auto"/>
            </w:tcBorders>
            <w:shd w:val="clear" w:color="auto" w:fill="auto"/>
            <w:vAlign w:val="center"/>
            <w:hideMark/>
          </w:tcPr>
          <w:p w14:paraId="28FFC33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Uji kebocoran 1 meteran air</w:t>
            </w:r>
          </w:p>
        </w:tc>
        <w:tc>
          <w:tcPr>
            <w:tcW w:w="17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F06F9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Area uji kebocoran 1</w:t>
            </w:r>
          </w:p>
        </w:tc>
        <w:tc>
          <w:tcPr>
            <w:tcW w:w="2406" w:type="dxa"/>
            <w:tcBorders>
              <w:top w:val="nil"/>
              <w:left w:val="nil"/>
              <w:bottom w:val="single" w:sz="4" w:space="0" w:color="auto"/>
              <w:right w:val="single" w:sz="4" w:space="0" w:color="auto"/>
            </w:tcBorders>
            <w:shd w:val="clear" w:color="auto" w:fill="auto"/>
            <w:vAlign w:val="center"/>
            <w:hideMark/>
          </w:tcPr>
          <w:p w14:paraId="00F5DB8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Mengambil meteran air</w:t>
            </w:r>
          </w:p>
        </w:tc>
        <w:tc>
          <w:tcPr>
            <w:tcW w:w="865" w:type="dxa"/>
            <w:tcBorders>
              <w:top w:val="nil"/>
              <w:left w:val="nil"/>
              <w:bottom w:val="single" w:sz="4" w:space="0" w:color="auto"/>
              <w:right w:val="single" w:sz="4" w:space="0" w:color="auto"/>
            </w:tcBorders>
            <w:shd w:val="clear" w:color="auto" w:fill="auto"/>
            <w:noWrap/>
            <w:vAlign w:val="center"/>
            <w:hideMark/>
          </w:tcPr>
          <w:p w14:paraId="72F4BF6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4,7</w:t>
            </w:r>
          </w:p>
        </w:tc>
        <w:tc>
          <w:tcPr>
            <w:tcW w:w="851" w:type="dxa"/>
            <w:tcBorders>
              <w:top w:val="nil"/>
              <w:left w:val="nil"/>
              <w:bottom w:val="single" w:sz="4" w:space="0" w:color="auto"/>
              <w:right w:val="single" w:sz="4" w:space="0" w:color="auto"/>
            </w:tcBorders>
            <w:shd w:val="clear" w:color="auto" w:fill="auto"/>
            <w:noWrap/>
            <w:vAlign w:val="center"/>
            <w:hideMark/>
          </w:tcPr>
          <w:p w14:paraId="325FFD6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2789512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59FA2A5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D3827A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1E55DA6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5EA9809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27B7A19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4ABDD054"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6EEDF723"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0E7B604D"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340622D9"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6A73AC4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72A6257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6AF947F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Memasang meteran air pada pipa uji kebocoran</w:t>
            </w:r>
          </w:p>
        </w:tc>
        <w:tc>
          <w:tcPr>
            <w:tcW w:w="865" w:type="dxa"/>
            <w:tcBorders>
              <w:top w:val="nil"/>
              <w:left w:val="nil"/>
              <w:bottom w:val="single" w:sz="4" w:space="0" w:color="auto"/>
              <w:right w:val="single" w:sz="4" w:space="0" w:color="auto"/>
            </w:tcBorders>
            <w:shd w:val="clear" w:color="auto" w:fill="auto"/>
            <w:noWrap/>
            <w:vAlign w:val="center"/>
            <w:hideMark/>
          </w:tcPr>
          <w:p w14:paraId="784A858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6,33</w:t>
            </w:r>
          </w:p>
        </w:tc>
        <w:tc>
          <w:tcPr>
            <w:tcW w:w="851" w:type="dxa"/>
            <w:tcBorders>
              <w:top w:val="nil"/>
              <w:left w:val="nil"/>
              <w:bottom w:val="single" w:sz="4" w:space="0" w:color="auto"/>
              <w:right w:val="single" w:sz="4" w:space="0" w:color="auto"/>
            </w:tcBorders>
            <w:shd w:val="clear" w:color="auto" w:fill="auto"/>
            <w:noWrap/>
            <w:vAlign w:val="center"/>
            <w:hideMark/>
          </w:tcPr>
          <w:p w14:paraId="5DF0774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6D1DFC9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3271415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DE3AD7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6281D34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2992C44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7E8092D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258DFAAE"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52D69E15"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69A165D4" w14:textId="77777777" w:rsidTr="00467FD2">
        <w:trPr>
          <w:trHeight w:val="300"/>
        </w:trPr>
        <w:tc>
          <w:tcPr>
            <w:tcW w:w="481" w:type="dxa"/>
            <w:vMerge/>
            <w:tcBorders>
              <w:top w:val="nil"/>
              <w:left w:val="single" w:sz="4" w:space="0" w:color="auto"/>
              <w:bottom w:val="single" w:sz="4" w:space="0" w:color="000000"/>
              <w:right w:val="single" w:sz="4" w:space="0" w:color="auto"/>
            </w:tcBorders>
            <w:vAlign w:val="center"/>
            <w:hideMark/>
          </w:tcPr>
          <w:p w14:paraId="2E2A273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222E45A4"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643258F3"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7A8B613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Menguji kebocoran</w:t>
            </w:r>
          </w:p>
        </w:tc>
        <w:tc>
          <w:tcPr>
            <w:tcW w:w="865" w:type="dxa"/>
            <w:tcBorders>
              <w:top w:val="nil"/>
              <w:left w:val="nil"/>
              <w:bottom w:val="single" w:sz="4" w:space="0" w:color="auto"/>
              <w:right w:val="single" w:sz="4" w:space="0" w:color="auto"/>
            </w:tcBorders>
            <w:shd w:val="clear" w:color="auto" w:fill="auto"/>
            <w:noWrap/>
            <w:vAlign w:val="center"/>
            <w:hideMark/>
          </w:tcPr>
          <w:p w14:paraId="501CFC8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157,88</w:t>
            </w:r>
          </w:p>
        </w:tc>
        <w:tc>
          <w:tcPr>
            <w:tcW w:w="851" w:type="dxa"/>
            <w:tcBorders>
              <w:top w:val="nil"/>
              <w:left w:val="nil"/>
              <w:bottom w:val="single" w:sz="4" w:space="0" w:color="auto"/>
              <w:right w:val="single" w:sz="4" w:space="0" w:color="auto"/>
            </w:tcBorders>
            <w:shd w:val="clear" w:color="auto" w:fill="auto"/>
            <w:noWrap/>
            <w:vAlign w:val="center"/>
            <w:hideMark/>
          </w:tcPr>
          <w:p w14:paraId="0311A66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5728CC6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53374EB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BD46AA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000000" w:fill="000000"/>
            <w:noWrap/>
            <w:vAlign w:val="center"/>
            <w:hideMark/>
          </w:tcPr>
          <w:p w14:paraId="6F0D234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660FFA2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0DFC27B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1D8BB1BB"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VA</w:t>
            </w:r>
          </w:p>
        </w:tc>
        <w:tc>
          <w:tcPr>
            <w:tcW w:w="1404" w:type="dxa"/>
            <w:tcBorders>
              <w:top w:val="nil"/>
              <w:left w:val="nil"/>
              <w:bottom w:val="single" w:sz="4" w:space="0" w:color="auto"/>
              <w:right w:val="single" w:sz="4" w:space="0" w:color="auto"/>
            </w:tcBorders>
            <w:shd w:val="clear" w:color="auto" w:fill="auto"/>
            <w:noWrap/>
            <w:vAlign w:val="center"/>
            <w:hideMark/>
          </w:tcPr>
          <w:p w14:paraId="132E1326"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1314FFEA"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6FCC6BBA"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104DA620"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0DEACE4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03F92E0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Memindahkan meteran air ke area uji kebocoran 2</w:t>
            </w:r>
          </w:p>
        </w:tc>
        <w:tc>
          <w:tcPr>
            <w:tcW w:w="865" w:type="dxa"/>
            <w:tcBorders>
              <w:top w:val="nil"/>
              <w:left w:val="nil"/>
              <w:bottom w:val="single" w:sz="4" w:space="0" w:color="auto"/>
              <w:right w:val="single" w:sz="4" w:space="0" w:color="auto"/>
            </w:tcBorders>
            <w:shd w:val="clear" w:color="auto" w:fill="auto"/>
            <w:noWrap/>
            <w:vAlign w:val="center"/>
            <w:hideMark/>
          </w:tcPr>
          <w:p w14:paraId="0968668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34,4</w:t>
            </w:r>
          </w:p>
        </w:tc>
        <w:tc>
          <w:tcPr>
            <w:tcW w:w="851" w:type="dxa"/>
            <w:tcBorders>
              <w:top w:val="nil"/>
              <w:left w:val="nil"/>
              <w:bottom w:val="single" w:sz="4" w:space="0" w:color="auto"/>
              <w:right w:val="single" w:sz="4" w:space="0" w:color="auto"/>
            </w:tcBorders>
            <w:shd w:val="clear" w:color="auto" w:fill="auto"/>
            <w:noWrap/>
            <w:vAlign w:val="center"/>
            <w:hideMark/>
          </w:tcPr>
          <w:p w14:paraId="0532905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999" w:type="dxa"/>
            <w:tcBorders>
              <w:top w:val="nil"/>
              <w:left w:val="nil"/>
              <w:bottom w:val="single" w:sz="4" w:space="0" w:color="auto"/>
              <w:right w:val="single" w:sz="4" w:space="0" w:color="auto"/>
            </w:tcBorders>
            <w:shd w:val="clear" w:color="auto" w:fill="auto"/>
            <w:noWrap/>
            <w:vAlign w:val="center"/>
            <w:hideMark/>
          </w:tcPr>
          <w:p w14:paraId="7FD8ACD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366B1C9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4634326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5B7E950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2228E25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157F526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50885756"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198B6100"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Transportation</w:t>
            </w:r>
          </w:p>
        </w:tc>
      </w:tr>
      <w:tr w:rsidR="00467FD2" w:rsidRPr="00467FD2" w14:paraId="691887A3" w14:textId="77777777" w:rsidTr="00467FD2">
        <w:trPr>
          <w:trHeight w:val="300"/>
        </w:trPr>
        <w:tc>
          <w:tcPr>
            <w:tcW w:w="4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AA6F5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26</w:t>
            </w:r>
          </w:p>
        </w:tc>
        <w:tc>
          <w:tcPr>
            <w:tcW w:w="1319" w:type="dxa"/>
            <w:vMerge w:val="restart"/>
            <w:tcBorders>
              <w:top w:val="nil"/>
              <w:left w:val="single" w:sz="4" w:space="0" w:color="auto"/>
              <w:bottom w:val="single" w:sz="4" w:space="0" w:color="000000"/>
              <w:right w:val="single" w:sz="4" w:space="0" w:color="auto"/>
            </w:tcBorders>
            <w:shd w:val="clear" w:color="auto" w:fill="auto"/>
            <w:vAlign w:val="center"/>
            <w:hideMark/>
          </w:tcPr>
          <w:p w14:paraId="507EA42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Uji kebocoran 2 meteran air</w:t>
            </w:r>
          </w:p>
        </w:tc>
        <w:tc>
          <w:tcPr>
            <w:tcW w:w="17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6BC7C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Area uji kebocoran 2</w:t>
            </w:r>
          </w:p>
        </w:tc>
        <w:tc>
          <w:tcPr>
            <w:tcW w:w="2406" w:type="dxa"/>
            <w:tcBorders>
              <w:top w:val="nil"/>
              <w:left w:val="nil"/>
              <w:bottom w:val="single" w:sz="4" w:space="0" w:color="auto"/>
              <w:right w:val="single" w:sz="4" w:space="0" w:color="auto"/>
            </w:tcBorders>
            <w:shd w:val="clear" w:color="auto" w:fill="auto"/>
            <w:vAlign w:val="center"/>
            <w:hideMark/>
          </w:tcPr>
          <w:p w14:paraId="32DB065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Mengambil meteran air</w:t>
            </w:r>
          </w:p>
        </w:tc>
        <w:tc>
          <w:tcPr>
            <w:tcW w:w="865" w:type="dxa"/>
            <w:tcBorders>
              <w:top w:val="nil"/>
              <w:left w:val="nil"/>
              <w:bottom w:val="single" w:sz="4" w:space="0" w:color="auto"/>
              <w:right w:val="single" w:sz="4" w:space="0" w:color="auto"/>
            </w:tcBorders>
            <w:shd w:val="clear" w:color="auto" w:fill="auto"/>
            <w:noWrap/>
            <w:vAlign w:val="center"/>
            <w:hideMark/>
          </w:tcPr>
          <w:p w14:paraId="178E04A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4,7</w:t>
            </w:r>
          </w:p>
        </w:tc>
        <w:tc>
          <w:tcPr>
            <w:tcW w:w="851" w:type="dxa"/>
            <w:tcBorders>
              <w:top w:val="nil"/>
              <w:left w:val="nil"/>
              <w:bottom w:val="single" w:sz="4" w:space="0" w:color="auto"/>
              <w:right w:val="single" w:sz="4" w:space="0" w:color="auto"/>
            </w:tcBorders>
            <w:shd w:val="clear" w:color="auto" w:fill="auto"/>
            <w:noWrap/>
            <w:vAlign w:val="center"/>
            <w:hideMark/>
          </w:tcPr>
          <w:p w14:paraId="3E5643F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0E7AB39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1447DB8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3BCBA2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1A3F5A2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0B71F25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2D6AD69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76B7104E"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67F97C0A"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4718B9E8"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6D1869A7"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5C9A2C0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21979B8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5035559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Memasang meteran air pada pipa uji kebocoran</w:t>
            </w:r>
          </w:p>
        </w:tc>
        <w:tc>
          <w:tcPr>
            <w:tcW w:w="865" w:type="dxa"/>
            <w:tcBorders>
              <w:top w:val="nil"/>
              <w:left w:val="nil"/>
              <w:bottom w:val="single" w:sz="4" w:space="0" w:color="auto"/>
              <w:right w:val="single" w:sz="4" w:space="0" w:color="auto"/>
            </w:tcBorders>
            <w:shd w:val="clear" w:color="auto" w:fill="auto"/>
            <w:noWrap/>
            <w:vAlign w:val="center"/>
            <w:hideMark/>
          </w:tcPr>
          <w:p w14:paraId="2922594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6,33</w:t>
            </w:r>
          </w:p>
        </w:tc>
        <w:tc>
          <w:tcPr>
            <w:tcW w:w="851" w:type="dxa"/>
            <w:tcBorders>
              <w:top w:val="nil"/>
              <w:left w:val="nil"/>
              <w:bottom w:val="single" w:sz="4" w:space="0" w:color="auto"/>
              <w:right w:val="single" w:sz="4" w:space="0" w:color="auto"/>
            </w:tcBorders>
            <w:shd w:val="clear" w:color="auto" w:fill="auto"/>
            <w:noWrap/>
            <w:vAlign w:val="center"/>
            <w:hideMark/>
          </w:tcPr>
          <w:p w14:paraId="25C6D7B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584DB3A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37F1443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DD3B1B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7D54FC3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405BA75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172E74D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6C462317"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59BD1D45"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1DFE3CF1" w14:textId="77777777" w:rsidTr="00467FD2">
        <w:trPr>
          <w:trHeight w:val="300"/>
        </w:trPr>
        <w:tc>
          <w:tcPr>
            <w:tcW w:w="481" w:type="dxa"/>
            <w:vMerge/>
            <w:tcBorders>
              <w:top w:val="nil"/>
              <w:left w:val="single" w:sz="4" w:space="0" w:color="auto"/>
              <w:bottom w:val="single" w:sz="4" w:space="0" w:color="000000"/>
              <w:right w:val="single" w:sz="4" w:space="0" w:color="auto"/>
            </w:tcBorders>
            <w:vAlign w:val="center"/>
            <w:hideMark/>
          </w:tcPr>
          <w:p w14:paraId="1AA0CAF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2596CC08"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251E1D2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0F506D1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Menguji kebocoran</w:t>
            </w:r>
          </w:p>
        </w:tc>
        <w:tc>
          <w:tcPr>
            <w:tcW w:w="865" w:type="dxa"/>
            <w:tcBorders>
              <w:top w:val="nil"/>
              <w:left w:val="nil"/>
              <w:bottom w:val="single" w:sz="4" w:space="0" w:color="auto"/>
              <w:right w:val="single" w:sz="4" w:space="0" w:color="auto"/>
            </w:tcBorders>
            <w:shd w:val="clear" w:color="auto" w:fill="auto"/>
            <w:noWrap/>
            <w:vAlign w:val="center"/>
            <w:hideMark/>
          </w:tcPr>
          <w:p w14:paraId="1B7670C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158,76</w:t>
            </w:r>
          </w:p>
        </w:tc>
        <w:tc>
          <w:tcPr>
            <w:tcW w:w="851" w:type="dxa"/>
            <w:tcBorders>
              <w:top w:val="nil"/>
              <w:left w:val="nil"/>
              <w:bottom w:val="single" w:sz="4" w:space="0" w:color="auto"/>
              <w:right w:val="single" w:sz="4" w:space="0" w:color="auto"/>
            </w:tcBorders>
            <w:shd w:val="clear" w:color="auto" w:fill="auto"/>
            <w:noWrap/>
            <w:vAlign w:val="center"/>
            <w:hideMark/>
          </w:tcPr>
          <w:p w14:paraId="29D1AFE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6C56056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3B1B6F5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68ADB0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000000" w:fill="000000"/>
            <w:noWrap/>
            <w:vAlign w:val="center"/>
            <w:hideMark/>
          </w:tcPr>
          <w:p w14:paraId="3801A2D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31D1D3C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59B6247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3BA14198"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VA</w:t>
            </w:r>
          </w:p>
        </w:tc>
        <w:tc>
          <w:tcPr>
            <w:tcW w:w="1404" w:type="dxa"/>
            <w:tcBorders>
              <w:top w:val="nil"/>
              <w:left w:val="nil"/>
              <w:bottom w:val="single" w:sz="4" w:space="0" w:color="auto"/>
              <w:right w:val="single" w:sz="4" w:space="0" w:color="auto"/>
            </w:tcBorders>
            <w:shd w:val="clear" w:color="auto" w:fill="auto"/>
            <w:noWrap/>
            <w:vAlign w:val="center"/>
            <w:hideMark/>
          </w:tcPr>
          <w:p w14:paraId="345E3AB0"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74A415A9"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3D74BC9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427310C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53572657"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5166AA1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Memindahkan meteran air ke area uji kebocoran 2</w:t>
            </w:r>
          </w:p>
        </w:tc>
        <w:tc>
          <w:tcPr>
            <w:tcW w:w="865" w:type="dxa"/>
            <w:tcBorders>
              <w:top w:val="nil"/>
              <w:left w:val="nil"/>
              <w:bottom w:val="single" w:sz="4" w:space="0" w:color="auto"/>
              <w:right w:val="single" w:sz="4" w:space="0" w:color="auto"/>
            </w:tcBorders>
            <w:shd w:val="clear" w:color="auto" w:fill="auto"/>
            <w:noWrap/>
            <w:vAlign w:val="center"/>
            <w:hideMark/>
          </w:tcPr>
          <w:p w14:paraId="6A9880C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36,8</w:t>
            </w:r>
          </w:p>
        </w:tc>
        <w:tc>
          <w:tcPr>
            <w:tcW w:w="851" w:type="dxa"/>
            <w:tcBorders>
              <w:top w:val="nil"/>
              <w:left w:val="nil"/>
              <w:bottom w:val="single" w:sz="4" w:space="0" w:color="auto"/>
              <w:right w:val="single" w:sz="4" w:space="0" w:color="auto"/>
            </w:tcBorders>
            <w:shd w:val="clear" w:color="auto" w:fill="auto"/>
            <w:noWrap/>
            <w:vAlign w:val="center"/>
            <w:hideMark/>
          </w:tcPr>
          <w:p w14:paraId="7790801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999" w:type="dxa"/>
            <w:tcBorders>
              <w:top w:val="nil"/>
              <w:left w:val="nil"/>
              <w:bottom w:val="single" w:sz="4" w:space="0" w:color="auto"/>
              <w:right w:val="single" w:sz="4" w:space="0" w:color="auto"/>
            </w:tcBorders>
            <w:shd w:val="clear" w:color="auto" w:fill="auto"/>
            <w:noWrap/>
            <w:vAlign w:val="center"/>
            <w:hideMark/>
          </w:tcPr>
          <w:p w14:paraId="7D8F0EF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743D98C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7A1A168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55DF20F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6C00A18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6F41DDA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4CE07A2D"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5ABBE098"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Transportation</w:t>
            </w:r>
          </w:p>
        </w:tc>
      </w:tr>
      <w:tr w:rsidR="00467FD2" w:rsidRPr="00467FD2" w14:paraId="76DA3C81" w14:textId="77777777" w:rsidTr="00467FD2">
        <w:trPr>
          <w:trHeight w:val="600"/>
        </w:trPr>
        <w:tc>
          <w:tcPr>
            <w:tcW w:w="4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DFEA8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27</w:t>
            </w:r>
          </w:p>
        </w:tc>
        <w:tc>
          <w:tcPr>
            <w:tcW w:w="1319" w:type="dxa"/>
            <w:vMerge w:val="restart"/>
            <w:tcBorders>
              <w:top w:val="nil"/>
              <w:left w:val="single" w:sz="4" w:space="0" w:color="auto"/>
              <w:bottom w:val="single" w:sz="4" w:space="0" w:color="000000"/>
              <w:right w:val="single" w:sz="4" w:space="0" w:color="auto"/>
            </w:tcBorders>
            <w:shd w:val="clear" w:color="auto" w:fill="auto"/>
            <w:vAlign w:val="center"/>
            <w:hideMark/>
          </w:tcPr>
          <w:p w14:paraId="0A3634A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Uji kebocoran 3 meteran air</w:t>
            </w:r>
          </w:p>
        </w:tc>
        <w:tc>
          <w:tcPr>
            <w:tcW w:w="17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8F008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Area uji kebocoran 3</w:t>
            </w:r>
          </w:p>
        </w:tc>
        <w:tc>
          <w:tcPr>
            <w:tcW w:w="2406" w:type="dxa"/>
            <w:tcBorders>
              <w:top w:val="nil"/>
              <w:left w:val="nil"/>
              <w:bottom w:val="single" w:sz="4" w:space="0" w:color="auto"/>
              <w:right w:val="single" w:sz="4" w:space="0" w:color="auto"/>
            </w:tcBorders>
            <w:shd w:val="clear" w:color="auto" w:fill="auto"/>
            <w:vAlign w:val="center"/>
            <w:hideMark/>
          </w:tcPr>
          <w:p w14:paraId="7513F94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Mengambil meteran air</w:t>
            </w:r>
          </w:p>
        </w:tc>
        <w:tc>
          <w:tcPr>
            <w:tcW w:w="865" w:type="dxa"/>
            <w:tcBorders>
              <w:top w:val="nil"/>
              <w:left w:val="nil"/>
              <w:bottom w:val="single" w:sz="4" w:space="0" w:color="auto"/>
              <w:right w:val="single" w:sz="4" w:space="0" w:color="auto"/>
            </w:tcBorders>
            <w:shd w:val="clear" w:color="auto" w:fill="auto"/>
            <w:noWrap/>
            <w:vAlign w:val="center"/>
            <w:hideMark/>
          </w:tcPr>
          <w:p w14:paraId="1A50235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4,7</w:t>
            </w:r>
          </w:p>
        </w:tc>
        <w:tc>
          <w:tcPr>
            <w:tcW w:w="851" w:type="dxa"/>
            <w:tcBorders>
              <w:top w:val="nil"/>
              <w:left w:val="nil"/>
              <w:bottom w:val="single" w:sz="4" w:space="0" w:color="auto"/>
              <w:right w:val="single" w:sz="4" w:space="0" w:color="auto"/>
            </w:tcBorders>
            <w:shd w:val="clear" w:color="auto" w:fill="auto"/>
            <w:noWrap/>
            <w:vAlign w:val="center"/>
            <w:hideMark/>
          </w:tcPr>
          <w:p w14:paraId="0F6994B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607AA92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5CB7853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77DB51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7C98283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744B940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127BC16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30B7E1BD"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195BEE86"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1BA03DB8"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2D50190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74DDC8A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7B68CDEB"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7EB0A36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Memasang meteran air pada pipa uji kebocoran</w:t>
            </w:r>
          </w:p>
        </w:tc>
        <w:tc>
          <w:tcPr>
            <w:tcW w:w="865" w:type="dxa"/>
            <w:tcBorders>
              <w:top w:val="nil"/>
              <w:left w:val="nil"/>
              <w:bottom w:val="single" w:sz="4" w:space="0" w:color="auto"/>
              <w:right w:val="single" w:sz="4" w:space="0" w:color="auto"/>
            </w:tcBorders>
            <w:shd w:val="clear" w:color="auto" w:fill="auto"/>
            <w:noWrap/>
            <w:vAlign w:val="center"/>
            <w:hideMark/>
          </w:tcPr>
          <w:p w14:paraId="5978DFE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6,76</w:t>
            </w:r>
          </w:p>
        </w:tc>
        <w:tc>
          <w:tcPr>
            <w:tcW w:w="851" w:type="dxa"/>
            <w:tcBorders>
              <w:top w:val="nil"/>
              <w:left w:val="nil"/>
              <w:bottom w:val="single" w:sz="4" w:space="0" w:color="auto"/>
              <w:right w:val="single" w:sz="4" w:space="0" w:color="auto"/>
            </w:tcBorders>
            <w:shd w:val="clear" w:color="auto" w:fill="auto"/>
            <w:noWrap/>
            <w:vAlign w:val="center"/>
            <w:hideMark/>
          </w:tcPr>
          <w:p w14:paraId="0D32CA7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708EAC8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2C7E44D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324893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2BB0959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306690F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69D3B0B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7930232A"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46C200A9"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4E599586" w14:textId="77777777" w:rsidTr="00467FD2">
        <w:trPr>
          <w:trHeight w:val="300"/>
        </w:trPr>
        <w:tc>
          <w:tcPr>
            <w:tcW w:w="481" w:type="dxa"/>
            <w:vMerge/>
            <w:tcBorders>
              <w:top w:val="nil"/>
              <w:left w:val="single" w:sz="4" w:space="0" w:color="auto"/>
              <w:bottom w:val="single" w:sz="4" w:space="0" w:color="000000"/>
              <w:right w:val="single" w:sz="4" w:space="0" w:color="auto"/>
            </w:tcBorders>
            <w:vAlign w:val="center"/>
            <w:hideMark/>
          </w:tcPr>
          <w:p w14:paraId="6D6C8C04"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78445CE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71ADEA74"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380855C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Menguji kebocoran</w:t>
            </w:r>
          </w:p>
        </w:tc>
        <w:tc>
          <w:tcPr>
            <w:tcW w:w="865" w:type="dxa"/>
            <w:tcBorders>
              <w:top w:val="nil"/>
              <w:left w:val="nil"/>
              <w:bottom w:val="single" w:sz="4" w:space="0" w:color="auto"/>
              <w:right w:val="single" w:sz="4" w:space="0" w:color="auto"/>
            </w:tcBorders>
            <w:shd w:val="clear" w:color="auto" w:fill="auto"/>
            <w:noWrap/>
            <w:vAlign w:val="center"/>
            <w:hideMark/>
          </w:tcPr>
          <w:p w14:paraId="32D0AEC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161,68</w:t>
            </w:r>
          </w:p>
        </w:tc>
        <w:tc>
          <w:tcPr>
            <w:tcW w:w="851" w:type="dxa"/>
            <w:tcBorders>
              <w:top w:val="nil"/>
              <w:left w:val="nil"/>
              <w:bottom w:val="single" w:sz="4" w:space="0" w:color="auto"/>
              <w:right w:val="single" w:sz="4" w:space="0" w:color="auto"/>
            </w:tcBorders>
            <w:shd w:val="clear" w:color="auto" w:fill="auto"/>
            <w:noWrap/>
            <w:vAlign w:val="center"/>
            <w:hideMark/>
          </w:tcPr>
          <w:p w14:paraId="0ACEEF0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3FB593E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33F6BD2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BC39DF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000000" w:fill="000000"/>
            <w:noWrap/>
            <w:vAlign w:val="center"/>
            <w:hideMark/>
          </w:tcPr>
          <w:p w14:paraId="3A90F9C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66CB45B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1F3DA7E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1B5F8537"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VA</w:t>
            </w:r>
          </w:p>
        </w:tc>
        <w:tc>
          <w:tcPr>
            <w:tcW w:w="1404" w:type="dxa"/>
            <w:tcBorders>
              <w:top w:val="nil"/>
              <w:left w:val="nil"/>
              <w:bottom w:val="single" w:sz="4" w:space="0" w:color="auto"/>
              <w:right w:val="single" w:sz="4" w:space="0" w:color="auto"/>
            </w:tcBorders>
            <w:shd w:val="clear" w:color="auto" w:fill="auto"/>
            <w:noWrap/>
            <w:vAlign w:val="center"/>
            <w:hideMark/>
          </w:tcPr>
          <w:p w14:paraId="3A865437"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30B5F88F"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5DCA23D3"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2ECD2FF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10B505A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0BA7582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Memindahkan meteran air ke area packing</w:t>
            </w:r>
          </w:p>
        </w:tc>
        <w:tc>
          <w:tcPr>
            <w:tcW w:w="865" w:type="dxa"/>
            <w:tcBorders>
              <w:top w:val="nil"/>
              <w:left w:val="nil"/>
              <w:bottom w:val="single" w:sz="4" w:space="0" w:color="auto"/>
              <w:right w:val="single" w:sz="4" w:space="0" w:color="auto"/>
            </w:tcBorders>
            <w:shd w:val="clear" w:color="auto" w:fill="auto"/>
            <w:noWrap/>
            <w:vAlign w:val="center"/>
            <w:hideMark/>
          </w:tcPr>
          <w:p w14:paraId="2DED7A4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78,5</w:t>
            </w:r>
          </w:p>
        </w:tc>
        <w:tc>
          <w:tcPr>
            <w:tcW w:w="851" w:type="dxa"/>
            <w:tcBorders>
              <w:top w:val="nil"/>
              <w:left w:val="nil"/>
              <w:bottom w:val="single" w:sz="4" w:space="0" w:color="auto"/>
              <w:right w:val="single" w:sz="4" w:space="0" w:color="auto"/>
            </w:tcBorders>
            <w:shd w:val="clear" w:color="auto" w:fill="auto"/>
            <w:noWrap/>
            <w:vAlign w:val="center"/>
            <w:hideMark/>
          </w:tcPr>
          <w:p w14:paraId="0A78D2C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7</w:t>
            </w:r>
          </w:p>
        </w:tc>
        <w:tc>
          <w:tcPr>
            <w:tcW w:w="999" w:type="dxa"/>
            <w:tcBorders>
              <w:top w:val="nil"/>
              <w:left w:val="nil"/>
              <w:bottom w:val="single" w:sz="4" w:space="0" w:color="auto"/>
              <w:right w:val="single" w:sz="4" w:space="0" w:color="auto"/>
            </w:tcBorders>
            <w:shd w:val="clear" w:color="auto" w:fill="auto"/>
            <w:noWrap/>
            <w:vAlign w:val="center"/>
            <w:hideMark/>
          </w:tcPr>
          <w:p w14:paraId="583B061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6B658C7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31CB024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5423559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6A97DFC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5F71495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181732E0"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4D076B8E" w14:textId="77777777" w:rsidR="00467FD2" w:rsidRPr="00467FD2" w:rsidRDefault="00467FD2" w:rsidP="00467FD2">
            <w:pPr>
              <w:spacing w:line="240" w:lineRule="auto"/>
              <w:jc w:val="center"/>
              <w:rPr>
                <w:rFonts w:eastAsia="Times New Roman" w:cs="Times New Roman"/>
                <w:i/>
                <w:iCs/>
                <w:color w:val="000000"/>
                <w:sz w:val="18"/>
                <w:lang w:val="id-ID" w:eastAsia="id-ID"/>
              </w:rPr>
            </w:pPr>
            <w:r w:rsidRPr="00467FD2">
              <w:rPr>
                <w:rFonts w:eastAsia="Times New Roman" w:cs="Times New Roman"/>
                <w:i/>
                <w:iCs/>
                <w:color w:val="000000"/>
                <w:sz w:val="18"/>
                <w:lang w:val="id-ID" w:eastAsia="id-ID"/>
              </w:rPr>
              <w:t>Transportation</w:t>
            </w:r>
          </w:p>
        </w:tc>
      </w:tr>
      <w:tr w:rsidR="00467FD2" w:rsidRPr="00467FD2" w14:paraId="1910673E" w14:textId="77777777" w:rsidTr="00467FD2">
        <w:trPr>
          <w:trHeight w:val="405"/>
        </w:trPr>
        <w:tc>
          <w:tcPr>
            <w:tcW w:w="4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0D54D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28</w:t>
            </w:r>
          </w:p>
        </w:tc>
        <w:tc>
          <w:tcPr>
            <w:tcW w:w="131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7CECF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Proses </w:t>
            </w:r>
            <w:r w:rsidRPr="00467FD2">
              <w:rPr>
                <w:rFonts w:eastAsia="Times New Roman" w:cs="Times New Roman"/>
                <w:i/>
                <w:iCs/>
                <w:color w:val="000000"/>
                <w:sz w:val="22"/>
                <w:lang w:val="id-ID" w:eastAsia="id-ID"/>
              </w:rPr>
              <w:t>Packing</w:t>
            </w:r>
          </w:p>
        </w:tc>
        <w:tc>
          <w:tcPr>
            <w:tcW w:w="17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9A807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w:t>
            </w:r>
            <w:r w:rsidRPr="00467FD2">
              <w:rPr>
                <w:rFonts w:eastAsia="Times New Roman" w:cs="Times New Roman"/>
                <w:i/>
                <w:iCs/>
                <w:color w:val="000000"/>
                <w:sz w:val="22"/>
                <w:lang w:val="id-ID" w:eastAsia="id-ID"/>
              </w:rPr>
              <w:t>Packing</w:t>
            </w:r>
          </w:p>
        </w:tc>
        <w:tc>
          <w:tcPr>
            <w:tcW w:w="2406" w:type="dxa"/>
            <w:tcBorders>
              <w:top w:val="nil"/>
              <w:left w:val="nil"/>
              <w:bottom w:val="single" w:sz="4" w:space="0" w:color="auto"/>
              <w:right w:val="single" w:sz="4" w:space="0" w:color="auto"/>
            </w:tcBorders>
            <w:shd w:val="clear" w:color="auto" w:fill="auto"/>
            <w:vAlign w:val="center"/>
            <w:hideMark/>
          </w:tcPr>
          <w:p w14:paraId="633E2CF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Mengambil meteran air</w:t>
            </w:r>
          </w:p>
        </w:tc>
        <w:tc>
          <w:tcPr>
            <w:tcW w:w="865" w:type="dxa"/>
            <w:tcBorders>
              <w:top w:val="nil"/>
              <w:left w:val="nil"/>
              <w:bottom w:val="single" w:sz="4" w:space="0" w:color="auto"/>
              <w:right w:val="single" w:sz="4" w:space="0" w:color="auto"/>
            </w:tcBorders>
            <w:shd w:val="clear" w:color="auto" w:fill="auto"/>
            <w:noWrap/>
            <w:vAlign w:val="center"/>
            <w:hideMark/>
          </w:tcPr>
          <w:p w14:paraId="634EF4B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6,4</w:t>
            </w:r>
          </w:p>
        </w:tc>
        <w:tc>
          <w:tcPr>
            <w:tcW w:w="851" w:type="dxa"/>
            <w:tcBorders>
              <w:top w:val="nil"/>
              <w:left w:val="nil"/>
              <w:bottom w:val="single" w:sz="4" w:space="0" w:color="auto"/>
              <w:right w:val="single" w:sz="4" w:space="0" w:color="auto"/>
            </w:tcBorders>
            <w:shd w:val="clear" w:color="auto" w:fill="auto"/>
            <w:noWrap/>
            <w:vAlign w:val="center"/>
            <w:hideMark/>
          </w:tcPr>
          <w:p w14:paraId="670FD2A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6511EC6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7BA7C03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D8563F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31596CF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4EB66FB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47E972F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61ED18C4"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5FDC14A2"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42B466D0"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25556794"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5873592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5C2F21F3"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173654C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Memberikan label (kode produksi dan perusahaan)</w:t>
            </w:r>
          </w:p>
        </w:tc>
        <w:tc>
          <w:tcPr>
            <w:tcW w:w="865" w:type="dxa"/>
            <w:tcBorders>
              <w:top w:val="nil"/>
              <w:left w:val="nil"/>
              <w:bottom w:val="single" w:sz="4" w:space="0" w:color="auto"/>
              <w:right w:val="single" w:sz="4" w:space="0" w:color="auto"/>
            </w:tcBorders>
            <w:shd w:val="clear" w:color="auto" w:fill="auto"/>
            <w:noWrap/>
            <w:vAlign w:val="center"/>
            <w:hideMark/>
          </w:tcPr>
          <w:p w14:paraId="1A5E0BB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63,55</w:t>
            </w:r>
          </w:p>
        </w:tc>
        <w:tc>
          <w:tcPr>
            <w:tcW w:w="851" w:type="dxa"/>
            <w:tcBorders>
              <w:top w:val="nil"/>
              <w:left w:val="nil"/>
              <w:bottom w:val="single" w:sz="4" w:space="0" w:color="auto"/>
              <w:right w:val="single" w:sz="4" w:space="0" w:color="auto"/>
            </w:tcBorders>
            <w:shd w:val="clear" w:color="auto" w:fill="auto"/>
            <w:noWrap/>
            <w:vAlign w:val="center"/>
            <w:hideMark/>
          </w:tcPr>
          <w:p w14:paraId="24F332C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20F0065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332EF4D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B74BF4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38DA6CA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2E86C0B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029C375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3E0334E2"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VA</w:t>
            </w:r>
          </w:p>
        </w:tc>
        <w:tc>
          <w:tcPr>
            <w:tcW w:w="1404" w:type="dxa"/>
            <w:tcBorders>
              <w:top w:val="nil"/>
              <w:left w:val="nil"/>
              <w:bottom w:val="single" w:sz="4" w:space="0" w:color="auto"/>
              <w:right w:val="single" w:sz="4" w:space="0" w:color="auto"/>
            </w:tcBorders>
            <w:shd w:val="clear" w:color="auto" w:fill="auto"/>
            <w:noWrap/>
            <w:vAlign w:val="center"/>
            <w:hideMark/>
          </w:tcPr>
          <w:p w14:paraId="1C1091C1"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50A6538C" w14:textId="77777777" w:rsidTr="00467FD2">
        <w:trPr>
          <w:trHeight w:val="300"/>
        </w:trPr>
        <w:tc>
          <w:tcPr>
            <w:tcW w:w="481" w:type="dxa"/>
            <w:vMerge/>
            <w:tcBorders>
              <w:top w:val="nil"/>
              <w:left w:val="single" w:sz="4" w:space="0" w:color="auto"/>
              <w:bottom w:val="single" w:sz="4" w:space="0" w:color="000000"/>
              <w:right w:val="single" w:sz="4" w:space="0" w:color="auto"/>
            </w:tcBorders>
            <w:vAlign w:val="center"/>
            <w:hideMark/>
          </w:tcPr>
          <w:p w14:paraId="1DD92144"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2DDDF02A"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3653598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noWrap/>
            <w:vAlign w:val="center"/>
            <w:hideMark/>
          </w:tcPr>
          <w:p w14:paraId="369E0A2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Mengambil meteran air</w:t>
            </w:r>
          </w:p>
        </w:tc>
        <w:tc>
          <w:tcPr>
            <w:tcW w:w="865" w:type="dxa"/>
            <w:tcBorders>
              <w:top w:val="nil"/>
              <w:left w:val="nil"/>
              <w:bottom w:val="single" w:sz="4" w:space="0" w:color="auto"/>
              <w:right w:val="single" w:sz="4" w:space="0" w:color="auto"/>
            </w:tcBorders>
            <w:shd w:val="clear" w:color="auto" w:fill="auto"/>
            <w:noWrap/>
            <w:vAlign w:val="center"/>
            <w:hideMark/>
          </w:tcPr>
          <w:p w14:paraId="67F73A0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5,4</w:t>
            </w:r>
          </w:p>
        </w:tc>
        <w:tc>
          <w:tcPr>
            <w:tcW w:w="851" w:type="dxa"/>
            <w:tcBorders>
              <w:top w:val="nil"/>
              <w:left w:val="nil"/>
              <w:bottom w:val="single" w:sz="4" w:space="0" w:color="auto"/>
              <w:right w:val="single" w:sz="4" w:space="0" w:color="auto"/>
            </w:tcBorders>
            <w:shd w:val="clear" w:color="auto" w:fill="auto"/>
            <w:noWrap/>
            <w:vAlign w:val="center"/>
            <w:hideMark/>
          </w:tcPr>
          <w:p w14:paraId="127AE90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104B79E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000000" w:fill="000000"/>
            <w:noWrap/>
            <w:vAlign w:val="center"/>
            <w:hideMark/>
          </w:tcPr>
          <w:p w14:paraId="3A8F84A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EDFF0C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6025B9E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auto" w:fill="auto"/>
            <w:noWrap/>
            <w:vAlign w:val="center"/>
            <w:hideMark/>
          </w:tcPr>
          <w:p w14:paraId="225A573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7ED0D9E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2D457074"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NNVA</w:t>
            </w:r>
          </w:p>
        </w:tc>
        <w:tc>
          <w:tcPr>
            <w:tcW w:w="1404" w:type="dxa"/>
            <w:tcBorders>
              <w:top w:val="nil"/>
              <w:left w:val="nil"/>
              <w:bottom w:val="single" w:sz="4" w:space="0" w:color="auto"/>
              <w:right w:val="single" w:sz="4" w:space="0" w:color="auto"/>
            </w:tcBorders>
            <w:shd w:val="clear" w:color="auto" w:fill="auto"/>
            <w:noWrap/>
            <w:vAlign w:val="center"/>
            <w:hideMark/>
          </w:tcPr>
          <w:p w14:paraId="5BF7E8AE"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06E1A737" w14:textId="77777777" w:rsidTr="00467FD2">
        <w:trPr>
          <w:trHeight w:val="600"/>
        </w:trPr>
        <w:tc>
          <w:tcPr>
            <w:tcW w:w="481" w:type="dxa"/>
            <w:vMerge/>
            <w:tcBorders>
              <w:top w:val="nil"/>
              <w:left w:val="single" w:sz="4" w:space="0" w:color="auto"/>
              <w:bottom w:val="single" w:sz="4" w:space="0" w:color="000000"/>
              <w:right w:val="single" w:sz="4" w:space="0" w:color="auto"/>
            </w:tcBorders>
            <w:vAlign w:val="center"/>
            <w:hideMark/>
          </w:tcPr>
          <w:p w14:paraId="17DFF0C3"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0524269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56E8EF6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4134407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Memasukkan meteran air ke </w:t>
            </w:r>
            <w:r w:rsidRPr="00467FD2">
              <w:rPr>
                <w:rFonts w:eastAsia="Times New Roman" w:cs="Times New Roman"/>
                <w:i/>
                <w:iCs/>
                <w:color w:val="000000"/>
                <w:sz w:val="22"/>
                <w:lang w:val="id-ID" w:eastAsia="id-ID"/>
              </w:rPr>
              <w:t>box</w:t>
            </w:r>
          </w:p>
        </w:tc>
        <w:tc>
          <w:tcPr>
            <w:tcW w:w="865" w:type="dxa"/>
            <w:tcBorders>
              <w:top w:val="nil"/>
              <w:left w:val="nil"/>
              <w:bottom w:val="single" w:sz="4" w:space="0" w:color="auto"/>
              <w:right w:val="single" w:sz="4" w:space="0" w:color="auto"/>
            </w:tcBorders>
            <w:shd w:val="clear" w:color="auto" w:fill="auto"/>
            <w:noWrap/>
            <w:vAlign w:val="center"/>
            <w:hideMark/>
          </w:tcPr>
          <w:p w14:paraId="0C9AFCF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2,36</w:t>
            </w:r>
          </w:p>
        </w:tc>
        <w:tc>
          <w:tcPr>
            <w:tcW w:w="851" w:type="dxa"/>
            <w:tcBorders>
              <w:top w:val="nil"/>
              <w:left w:val="nil"/>
              <w:bottom w:val="single" w:sz="4" w:space="0" w:color="auto"/>
              <w:right w:val="single" w:sz="4" w:space="0" w:color="auto"/>
            </w:tcBorders>
            <w:shd w:val="clear" w:color="auto" w:fill="auto"/>
            <w:noWrap/>
            <w:vAlign w:val="center"/>
            <w:hideMark/>
          </w:tcPr>
          <w:p w14:paraId="30E7456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335D762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238B715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787098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5284E5A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000000" w:fill="000000"/>
            <w:noWrap/>
            <w:vAlign w:val="center"/>
            <w:hideMark/>
          </w:tcPr>
          <w:p w14:paraId="4F6BAD5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70E66CE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52ECA286"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VA</w:t>
            </w:r>
          </w:p>
        </w:tc>
        <w:tc>
          <w:tcPr>
            <w:tcW w:w="1404" w:type="dxa"/>
            <w:tcBorders>
              <w:top w:val="nil"/>
              <w:left w:val="nil"/>
              <w:bottom w:val="single" w:sz="4" w:space="0" w:color="auto"/>
              <w:right w:val="single" w:sz="4" w:space="0" w:color="auto"/>
            </w:tcBorders>
            <w:shd w:val="clear" w:color="auto" w:fill="auto"/>
            <w:noWrap/>
            <w:vAlign w:val="center"/>
            <w:hideMark/>
          </w:tcPr>
          <w:p w14:paraId="5B23C8F8"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r w:rsidR="00467FD2" w:rsidRPr="00467FD2" w14:paraId="083922C6" w14:textId="77777777" w:rsidTr="00467FD2">
        <w:trPr>
          <w:trHeight w:val="300"/>
        </w:trPr>
        <w:tc>
          <w:tcPr>
            <w:tcW w:w="481" w:type="dxa"/>
            <w:vMerge/>
            <w:tcBorders>
              <w:top w:val="nil"/>
              <w:left w:val="single" w:sz="4" w:space="0" w:color="auto"/>
              <w:bottom w:val="single" w:sz="4" w:space="0" w:color="000000"/>
              <w:right w:val="single" w:sz="4" w:space="0" w:color="auto"/>
            </w:tcBorders>
            <w:vAlign w:val="center"/>
            <w:hideMark/>
          </w:tcPr>
          <w:p w14:paraId="19D8A9A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319" w:type="dxa"/>
            <w:vMerge/>
            <w:tcBorders>
              <w:top w:val="nil"/>
              <w:left w:val="single" w:sz="4" w:space="0" w:color="auto"/>
              <w:bottom w:val="single" w:sz="4" w:space="0" w:color="000000"/>
              <w:right w:val="single" w:sz="4" w:space="0" w:color="auto"/>
            </w:tcBorders>
            <w:vAlign w:val="center"/>
            <w:hideMark/>
          </w:tcPr>
          <w:p w14:paraId="27F0EF6B"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728" w:type="dxa"/>
            <w:vMerge/>
            <w:tcBorders>
              <w:top w:val="nil"/>
              <w:left w:val="single" w:sz="4" w:space="0" w:color="auto"/>
              <w:bottom w:val="single" w:sz="4" w:space="0" w:color="000000"/>
              <w:right w:val="single" w:sz="4" w:space="0" w:color="auto"/>
            </w:tcBorders>
            <w:vAlign w:val="center"/>
            <w:hideMark/>
          </w:tcPr>
          <w:p w14:paraId="611D927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406" w:type="dxa"/>
            <w:tcBorders>
              <w:top w:val="nil"/>
              <w:left w:val="nil"/>
              <w:bottom w:val="single" w:sz="4" w:space="0" w:color="auto"/>
              <w:right w:val="single" w:sz="4" w:space="0" w:color="auto"/>
            </w:tcBorders>
            <w:shd w:val="clear" w:color="auto" w:fill="auto"/>
            <w:vAlign w:val="center"/>
            <w:hideMark/>
          </w:tcPr>
          <w:p w14:paraId="4689D59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Menyegel </w:t>
            </w:r>
            <w:r w:rsidRPr="00467FD2">
              <w:rPr>
                <w:rFonts w:eastAsia="Times New Roman" w:cs="Times New Roman"/>
                <w:i/>
                <w:iCs/>
                <w:color w:val="000000"/>
                <w:sz w:val="22"/>
                <w:lang w:val="id-ID" w:eastAsia="id-ID"/>
              </w:rPr>
              <w:t>box</w:t>
            </w:r>
          </w:p>
        </w:tc>
        <w:tc>
          <w:tcPr>
            <w:tcW w:w="865" w:type="dxa"/>
            <w:tcBorders>
              <w:top w:val="nil"/>
              <w:left w:val="nil"/>
              <w:bottom w:val="single" w:sz="4" w:space="0" w:color="auto"/>
              <w:right w:val="single" w:sz="4" w:space="0" w:color="auto"/>
            </w:tcBorders>
            <w:shd w:val="clear" w:color="auto" w:fill="auto"/>
            <w:noWrap/>
            <w:vAlign w:val="center"/>
            <w:hideMark/>
          </w:tcPr>
          <w:p w14:paraId="30D32E2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7,98</w:t>
            </w:r>
          </w:p>
        </w:tc>
        <w:tc>
          <w:tcPr>
            <w:tcW w:w="851" w:type="dxa"/>
            <w:tcBorders>
              <w:top w:val="nil"/>
              <w:left w:val="nil"/>
              <w:bottom w:val="single" w:sz="4" w:space="0" w:color="auto"/>
              <w:right w:val="single" w:sz="4" w:space="0" w:color="auto"/>
            </w:tcBorders>
            <w:shd w:val="clear" w:color="auto" w:fill="auto"/>
            <w:noWrap/>
            <w:vAlign w:val="center"/>
            <w:hideMark/>
          </w:tcPr>
          <w:p w14:paraId="309EB8D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99" w:type="dxa"/>
            <w:tcBorders>
              <w:top w:val="nil"/>
              <w:left w:val="nil"/>
              <w:bottom w:val="single" w:sz="4" w:space="0" w:color="auto"/>
              <w:right w:val="single" w:sz="4" w:space="0" w:color="auto"/>
            </w:tcBorders>
            <w:shd w:val="clear" w:color="auto" w:fill="auto"/>
            <w:noWrap/>
            <w:vAlign w:val="center"/>
            <w:hideMark/>
          </w:tcPr>
          <w:p w14:paraId="54267AD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56" w:type="dxa"/>
            <w:tcBorders>
              <w:top w:val="nil"/>
              <w:left w:val="nil"/>
              <w:bottom w:val="single" w:sz="4" w:space="0" w:color="auto"/>
              <w:right w:val="single" w:sz="4" w:space="0" w:color="auto"/>
            </w:tcBorders>
            <w:shd w:val="clear" w:color="auto" w:fill="auto"/>
            <w:noWrap/>
            <w:vAlign w:val="center"/>
            <w:hideMark/>
          </w:tcPr>
          <w:p w14:paraId="6344007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2D2DE6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86" w:type="dxa"/>
            <w:tcBorders>
              <w:top w:val="nil"/>
              <w:left w:val="nil"/>
              <w:bottom w:val="single" w:sz="4" w:space="0" w:color="auto"/>
              <w:right w:val="single" w:sz="4" w:space="0" w:color="auto"/>
            </w:tcBorders>
            <w:shd w:val="clear" w:color="auto" w:fill="auto"/>
            <w:noWrap/>
            <w:vAlign w:val="center"/>
            <w:hideMark/>
          </w:tcPr>
          <w:p w14:paraId="2EABC57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16" w:type="dxa"/>
            <w:tcBorders>
              <w:top w:val="nil"/>
              <w:left w:val="nil"/>
              <w:bottom w:val="single" w:sz="4" w:space="0" w:color="auto"/>
              <w:right w:val="single" w:sz="4" w:space="0" w:color="auto"/>
            </w:tcBorders>
            <w:shd w:val="clear" w:color="000000" w:fill="000000"/>
            <w:noWrap/>
            <w:vAlign w:val="center"/>
            <w:hideMark/>
          </w:tcPr>
          <w:p w14:paraId="0EC3B6E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46" w:type="dxa"/>
            <w:tcBorders>
              <w:top w:val="nil"/>
              <w:left w:val="nil"/>
              <w:bottom w:val="single" w:sz="4" w:space="0" w:color="auto"/>
              <w:right w:val="single" w:sz="4" w:space="0" w:color="auto"/>
            </w:tcBorders>
            <w:shd w:val="clear" w:color="auto" w:fill="auto"/>
            <w:noWrap/>
            <w:vAlign w:val="center"/>
            <w:hideMark/>
          </w:tcPr>
          <w:p w14:paraId="054CB71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735" w:type="dxa"/>
            <w:tcBorders>
              <w:top w:val="nil"/>
              <w:left w:val="nil"/>
              <w:bottom w:val="single" w:sz="4" w:space="0" w:color="auto"/>
              <w:right w:val="single" w:sz="4" w:space="0" w:color="auto"/>
            </w:tcBorders>
            <w:shd w:val="clear" w:color="auto" w:fill="auto"/>
            <w:noWrap/>
            <w:vAlign w:val="center"/>
            <w:hideMark/>
          </w:tcPr>
          <w:p w14:paraId="6B192B99" w14:textId="77777777" w:rsidR="00467FD2" w:rsidRPr="00467FD2" w:rsidRDefault="00467FD2" w:rsidP="00467FD2">
            <w:pPr>
              <w:spacing w:line="240" w:lineRule="auto"/>
              <w:jc w:val="center"/>
              <w:rPr>
                <w:rFonts w:eastAsia="Times New Roman" w:cs="Times New Roman"/>
                <w:color w:val="000000"/>
                <w:sz w:val="16"/>
                <w:lang w:val="id-ID" w:eastAsia="id-ID"/>
              </w:rPr>
            </w:pPr>
            <w:r w:rsidRPr="00467FD2">
              <w:rPr>
                <w:rFonts w:eastAsia="Times New Roman" w:cs="Times New Roman"/>
                <w:color w:val="000000"/>
                <w:sz w:val="16"/>
                <w:lang w:val="id-ID" w:eastAsia="id-ID"/>
              </w:rPr>
              <w:t>VA</w:t>
            </w:r>
          </w:p>
        </w:tc>
        <w:tc>
          <w:tcPr>
            <w:tcW w:w="1404" w:type="dxa"/>
            <w:tcBorders>
              <w:top w:val="nil"/>
              <w:left w:val="nil"/>
              <w:bottom w:val="single" w:sz="4" w:space="0" w:color="auto"/>
              <w:right w:val="single" w:sz="4" w:space="0" w:color="auto"/>
            </w:tcBorders>
            <w:shd w:val="clear" w:color="auto" w:fill="auto"/>
            <w:noWrap/>
            <w:vAlign w:val="center"/>
            <w:hideMark/>
          </w:tcPr>
          <w:p w14:paraId="3FAA6D8A" w14:textId="77777777" w:rsidR="00467FD2" w:rsidRPr="00467FD2" w:rsidRDefault="00467FD2" w:rsidP="00467FD2">
            <w:pPr>
              <w:spacing w:line="240" w:lineRule="auto"/>
              <w:jc w:val="center"/>
              <w:rPr>
                <w:rFonts w:eastAsia="Times New Roman" w:cs="Times New Roman"/>
                <w:color w:val="000000"/>
                <w:sz w:val="18"/>
                <w:lang w:val="id-ID" w:eastAsia="id-ID"/>
              </w:rPr>
            </w:pPr>
            <w:r w:rsidRPr="00467FD2">
              <w:rPr>
                <w:rFonts w:eastAsia="Times New Roman" w:cs="Times New Roman"/>
                <w:color w:val="000000"/>
                <w:sz w:val="18"/>
                <w:lang w:val="id-ID" w:eastAsia="id-ID"/>
              </w:rPr>
              <w:t> </w:t>
            </w:r>
          </w:p>
        </w:tc>
      </w:tr>
    </w:tbl>
    <w:p w14:paraId="3BF34901" w14:textId="47B27D9F" w:rsidR="00403A91" w:rsidRDefault="00467FD2" w:rsidP="00523751">
      <w:pPr>
        <w:rPr>
          <w:rFonts w:cs="Times New Roman"/>
          <w:b/>
          <w:i/>
          <w:szCs w:val="24"/>
          <w:lang w:val="id-ID"/>
        </w:rPr>
      </w:pPr>
      <w:r>
        <w:rPr>
          <w:rFonts w:cs="Times New Roman"/>
          <w:b/>
          <w:i/>
          <w:szCs w:val="24"/>
          <w:lang w:val="id-ID"/>
        </w:rPr>
        <w:lastRenderedPageBreak/>
        <w:t>Process Activity Mapping Future State</w:t>
      </w:r>
    </w:p>
    <w:tbl>
      <w:tblPr>
        <w:tblW w:w="0" w:type="auto"/>
        <w:tblLayout w:type="fixed"/>
        <w:tblLook w:val="04A0" w:firstRow="1" w:lastRow="0" w:firstColumn="1" w:lastColumn="0" w:noHBand="0" w:noVBand="1"/>
      </w:tblPr>
      <w:tblGrid>
        <w:gridCol w:w="516"/>
        <w:gridCol w:w="1249"/>
        <w:gridCol w:w="1238"/>
        <w:gridCol w:w="2693"/>
        <w:gridCol w:w="880"/>
        <w:gridCol w:w="790"/>
        <w:gridCol w:w="970"/>
        <w:gridCol w:w="376"/>
        <w:gridCol w:w="353"/>
        <w:gridCol w:w="296"/>
        <w:gridCol w:w="330"/>
        <w:gridCol w:w="364"/>
        <w:gridCol w:w="807"/>
        <w:gridCol w:w="1566"/>
      </w:tblGrid>
      <w:tr w:rsidR="00467FD2" w:rsidRPr="00467FD2" w14:paraId="67418471" w14:textId="77777777" w:rsidTr="00467FD2">
        <w:trPr>
          <w:trHeight w:val="300"/>
        </w:trPr>
        <w:tc>
          <w:tcPr>
            <w:tcW w:w="5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D13C30" w14:textId="77777777" w:rsidR="00467FD2" w:rsidRPr="00467FD2" w:rsidRDefault="00467FD2" w:rsidP="00467FD2">
            <w:pPr>
              <w:spacing w:line="240" w:lineRule="auto"/>
              <w:jc w:val="center"/>
              <w:rPr>
                <w:rFonts w:eastAsia="Times New Roman" w:cs="Times New Roman"/>
                <w:b/>
                <w:bCs/>
                <w:color w:val="000000"/>
                <w:sz w:val="20"/>
                <w:lang w:val="id-ID" w:eastAsia="id-ID"/>
              </w:rPr>
            </w:pPr>
            <w:r w:rsidRPr="00467FD2">
              <w:rPr>
                <w:rFonts w:eastAsia="Times New Roman" w:cs="Times New Roman"/>
                <w:b/>
                <w:bCs/>
                <w:color w:val="000000"/>
                <w:sz w:val="20"/>
                <w:lang w:val="id-ID" w:eastAsia="id-ID"/>
              </w:rPr>
              <w:t>No.</w:t>
            </w:r>
          </w:p>
        </w:tc>
        <w:tc>
          <w:tcPr>
            <w:tcW w:w="12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FEF002" w14:textId="77777777" w:rsidR="00467FD2" w:rsidRPr="00467FD2" w:rsidRDefault="00467FD2" w:rsidP="00467FD2">
            <w:pPr>
              <w:spacing w:line="240" w:lineRule="auto"/>
              <w:jc w:val="center"/>
              <w:rPr>
                <w:rFonts w:eastAsia="Times New Roman" w:cs="Times New Roman"/>
                <w:b/>
                <w:bCs/>
                <w:color w:val="000000"/>
                <w:sz w:val="22"/>
                <w:lang w:val="id-ID" w:eastAsia="id-ID"/>
              </w:rPr>
            </w:pPr>
            <w:r w:rsidRPr="00467FD2">
              <w:rPr>
                <w:rFonts w:eastAsia="Times New Roman" w:cs="Times New Roman"/>
                <w:b/>
                <w:bCs/>
                <w:color w:val="000000"/>
                <w:sz w:val="22"/>
                <w:lang w:val="id-ID" w:eastAsia="id-ID"/>
              </w:rPr>
              <w:t>Proses</w:t>
            </w:r>
          </w:p>
        </w:tc>
        <w:tc>
          <w:tcPr>
            <w:tcW w:w="12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4A25DD" w14:textId="77777777" w:rsidR="00467FD2" w:rsidRPr="00467FD2" w:rsidRDefault="00467FD2" w:rsidP="00467FD2">
            <w:pPr>
              <w:spacing w:line="240" w:lineRule="auto"/>
              <w:jc w:val="center"/>
              <w:rPr>
                <w:rFonts w:eastAsia="Times New Roman" w:cs="Times New Roman"/>
                <w:b/>
                <w:bCs/>
                <w:color w:val="000000"/>
                <w:sz w:val="22"/>
                <w:lang w:val="id-ID" w:eastAsia="id-ID"/>
              </w:rPr>
            </w:pPr>
            <w:r w:rsidRPr="00467FD2">
              <w:rPr>
                <w:rFonts w:eastAsia="Times New Roman" w:cs="Times New Roman"/>
                <w:b/>
                <w:bCs/>
                <w:color w:val="000000"/>
                <w:sz w:val="22"/>
                <w:lang w:val="id-ID" w:eastAsia="id-ID"/>
              </w:rPr>
              <w:t>Area</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9B5E6A" w14:textId="77777777" w:rsidR="00467FD2" w:rsidRPr="00467FD2" w:rsidRDefault="00467FD2" w:rsidP="00467FD2">
            <w:pPr>
              <w:spacing w:line="240" w:lineRule="auto"/>
              <w:jc w:val="center"/>
              <w:rPr>
                <w:rFonts w:eastAsia="Times New Roman" w:cs="Times New Roman"/>
                <w:b/>
                <w:bCs/>
                <w:color w:val="000000"/>
                <w:sz w:val="22"/>
                <w:lang w:val="id-ID" w:eastAsia="id-ID"/>
              </w:rPr>
            </w:pPr>
            <w:r w:rsidRPr="00467FD2">
              <w:rPr>
                <w:rFonts w:eastAsia="Times New Roman" w:cs="Times New Roman"/>
                <w:b/>
                <w:bCs/>
                <w:color w:val="000000"/>
                <w:sz w:val="22"/>
                <w:lang w:val="id-ID" w:eastAsia="id-ID"/>
              </w:rPr>
              <w:t>Aktivitas</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81CBCB" w14:textId="77777777" w:rsidR="00467FD2" w:rsidRPr="00467FD2" w:rsidRDefault="00467FD2" w:rsidP="00467FD2">
            <w:pPr>
              <w:spacing w:line="240" w:lineRule="auto"/>
              <w:jc w:val="center"/>
              <w:rPr>
                <w:rFonts w:eastAsia="Times New Roman" w:cs="Times New Roman"/>
                <w:b/>
                <w:bCs/>
                <w:color w:val="000000"/>
                <w:sz w:val="22"/>
                <w:lang w:val="id-ID" w:eastAsia="id-ID"/>
              </w:rPr>
            </w:pPr>
            <w:r w:rsidRPr="00467FD2">
              <w:rPr>
                <w:rFonts w:eastAsia="Times New Roman" w:cs="Times New Roman"/>
                <w:b/>
                <w:bCs/>
                <w:color w:val="000000"/>
                <w:sz w:val="22"/>
                <w:lang w:val="id-ID" w:eastAsia="id-ID"/>
              </w:rPr>
              <w:t>Waktu Siklus (s)</w:t>
            </w:r>
          </w:p>
        </w:tc>
        <w:tc>
          <w:tcPr>
            <w:tcW w:w="7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7408EF" w14:textId="77777777" w:rsidR="00467FD2" w:rsidRPr="00467FD2" w:rsidRDefault="00467FD2" w:rsidP="00467FD2">
            <w:pPr>
              <w:spacing w:line="240" w:lineRule="auto"/>
              <w:jc w:val="center"/>
              <w:rPr>
                <w:rFonts w:eastAsia="Times New Roman" w:cs="Times New Roman"/>
                <w:b/>
                <w:bCs/>
                <w:color w:val="000000"/>
                <w:sz w:val="22"/>
                <w:lang w:val="id-ID" w:eastAsia="id-ID"/>
              </w:rPr>
            </w:pPr>
            <w:r w:rsidRPr="00467FD2">
              <w:rPr>
                <w:rFonts w:eastAsia="Times New Roman" w:cs="Times New Roman"/>
                <w:b/>
                <w:bCs/>
                <w:color w:val="000000"/>
                <w:sz w:val="22"/>
                <w:lang w:val="id-ID" w:eastAsia="id-ID"/>
              </w:rPr>
              <w:t>Jarak (m)</w:t>
            </w:r>
          </w:p>
        </w:tc>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8778AA" w14:textId="77777777" w:rsidR="00467FD2" w:rsidRPr="00467FD2" w:rsidRDefault="00467FD2" w:rsidP="00467FD2">
            <w:pPr>
              <w:spacing w:line="240" w:lineRule="auto"/>
              <w:jc w:val="center"/>
              <w:rPr>
                <w:rFonts w:eastAsia="Times New Roman" w:cs="Times New Roman"/>
                <w:b/>
                <w:bCs/>
                <w:color w:val="000000"/>
                <w:sz w:val="22"/>
                <w:lang w:val="id-ID" w:eastAsia="id-ID"/>
              </w:rPr>
            </w:pPr>
            <w:r w:rsidRPr="00467FD2">
              <w:rPr>
                <w:rFonts w:eastAsia="Times New Roman" w:cs="Times New Roman"/>
                <w:b/>
                <w:bCs/>
                <w:color w:val="000000"/>
                <w:sz w:val="18"/>
                <w:lang w:val="id-ID" w:eastAsia="id-ID"/>
              </w:rPr>
              <w:t>Jumlah Operator</w:t>
            </w:r>
          </w:p>
        </w:tc>
        <w:tc>
          <w:tcPr>
            <w:tcW w:w="1719" w:type="dxa"/>
            <w:gridSpan w:val="5"/>
            <w:tcBorders>
              <w:top w:val="single" w:sz="4" w:space="0" w:color="auto"/>
              <w:left w:val="nil"/>
              <w:bottom w:val="single" w:sz="4" w:space="0" w:color="auto"/>
              <w:right w:val="single" w:sz="4" w:space="0" w:color="auto"/>
            </w:tcBorders>
            <w:shd w:val="clear" w:color="auto" w:fill="auto"/>
            <w:vAlign w:val="center"/>
            <w:hideMark/>
          </w:tcPr>
          <w:p w14:paraId="3E2CE24E" w14:textId="77777777" w:rsidR="00467FD2" w:rsidRPr="00467FD2" w:rsidRDefault="00467FD2" w:rsidP="00467FD2">
            <w:pPr>
              <w:spacing w:line="240" w:lineRule="auto"/>
              <w:jc w:val="center"/>
              <w:rPr>
                <w:rFonts w:eastAsia="Times New Roman" w:cs="Times New Roman"/>
                <w:b/>
                <w:bCs/>
                <w:color w:val="000000"/>
                <w:sz w:val="22"/>
                <w:lang w:val="id-ID" w:eastAsia="id-ID"/>
              </w:rPr>
            </w:pPr>
            <w:r w:rsidRPr="00467FD2">
              <w:rPr>
                <w:rFonts w:eastAsia="Times New Roman" w:cs="Times New Roman"/>
                <w:b/>
                <w:bCs/>
                <w:color w:val="000000"/>
                <w:sz w:val="22"/>
                <w:lang w:val="id-ID" w:eastAsia="id-ID"/>
              </w:rPr>
              <w:t>Aliran</w:t>
            </w:r>
          </w:p>
        </w:tc>
        <w:tc>
          <w:tcPr>
            <w:tcW w:w="8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F2AE4A" w14:textId="77777777" w:rsidR="00467FD2" w:rsidRPr="00467FD2" w:rsidRDefault="00467FD2" w:rsidP="00467FD2">
            <w:pPr>
              <w:spacing w:line="240" w:lineRule="auto"/>
              <w:jc w:val="center"/>
              <w:rPr>
                <w:rFonts w:eastAsia="Times New Roman" w:cs="Times New Roman"/>
                <w:b/>
                <w:bCs/>
                <w:color w:val="000000"/>
                <w:sz w:val="22"/>
                <w:lang w:val="id-ID" w:eastAsia="id-ID"/>
              </w:rPr>
            </w:pPr>
            <w:r w:rsidRPr="00467FD2">
              <w:rPr>
                <w:rFonts w:eastAsia="Times New Roman" w:cs="Times New Roman"/>
                <w:b/>
                <w:bCs/>
                <w:color w:val="000000"/>
                <w:sz w:val="22"/>
                <w:lang w:val="id-ID" w:eastAsia="id-ID"/>
              </w:rPr>
              <w:t>Ket.</w:t>
            </w:r>
          </w:p>
        </w:tc>
        <w:tc>
          <w:tcPr>
            <w:tcW w:w="15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153290" w14:textId="77777777" w:rsidR="00467FD2" w:rsidRPr="00467FD2" w:rsidRDefault="00467FD2" w:rsidP="00467FD2">
            <w:pPr>
              <w:spacing w:line="240" w:lineRule="auto"/>
              <w:jc w:val="center"/>
              <w:rPr>
                <w:rFonts w:eastAsia="Times New Roman" w:cs="Times New Roman"/>
                <w:b/>
                <w:bCs/>
                <w:color w:val="000000"/>
                <w:sz w:val="22"/>
                <w:lang w:val="id-ID" w:eastAsia="id-ID"/>
              </w:rPr>
            </w:pPr>
            <w:r w:rsidRPr="00467FD2">
              <w:rPr>
                <w:rFonts w:eastAsia="Times New Roman" w:cs="Times New Roman"/>
                <w:b/>
                <w:bCs/>
                <w:color w:val="000000"/>
                <w:sz w:val="22"/>
                <w:lang w:val="id-ID" w:eastAsia="id-ID"/>
              </w:rPr>
              <w:t xml:space="preserve">Identifikasi </w:t>
            </w:r>
            <w:r w:rsidRPr="00467FD2">
              <w:rPr>
                <w:rFonts w:eastAsia="Times New Roman" w:cs="Times New Roman"/>
                <w:b/>
                <w:bCs/>
                <w:i/>
                <w:iCs/>
                <w:color w:val="000000"/>
                <w:sz w:val="22"/>
                <w:lang w:val="id-ID" w:eastAsia="id-ID"/>
              </w:rPr>
              <w:t>waste</w:t>
            </w:r>
          </w:p>
        </w:tc>
      </w:tr>
      <w:tr w:rsidR="00467FD2" w:rsidRPr="00467FD2" w14:paraId="695CEA1D" w14:textId="77777777" w:rsidTr="00467FD2">
        <w:trPr>
          <w:trHeight w:val="300"/>
        </w:trPr>
        <w:tc>
          <w:tcPr>
            <w:tcW w:w="516" w:type="dxa"/>
            <w:vMerge/>
            <w:tcBorders>
              <w:top w:val="single" w:sz="4" w:space="0" w:color="auto"/>
              <w:left w:val="single" w:sz="4" w:space="0" w:color="auto"/>
              <w:bottom w:val="single" w:sz="4" w:space="0" w:color="000000"/>
              <w:right w:val="single" w:sz="4" w:space="0" w:color="auto"/>
            </w:tcBorders>
            <w:vAlign w:val="center"/>
            <w:hideMark/>
          </w:tcPr>
          <w:p w14:paraId="5782E3DA" w14:textId="77777777" w:rsidR="00467FD2" w:rsidRPr="00467FD2" w:rsidRDefault="00467FD2" w:rsidP="00467FD2">
            <w:pPr>
              <w:spacing w:line="240" w:lineRule="auto"/>
              <w:jc w:val="left"/>
              <w:rPr>
                <w:rFonts w:eastAsia="Times New Roman" w:cs="Times New Roman"/>
                <w:b/>
                <w:bCs/>
                <w:color w:val="000000"/>
                <w:sz w:val="22"/>
                <w:lang w:val="id-ID" w:eastAsia="id-ID"/>
              </w:rPr>
            </w:pPr>
          </w:p>
        </w:tc>
        <w:tc>
          <w:tcPr>
            <w:tcW w:w="1249" w:type="dxa"/>
            <w:vMerge/>
            <w:tcBorders>
              <w:top w:val="single" w:sz="4" w:space="0" w:color="auto"/>
              <w:left w:val="single" w:sz="4" w:space="0" w:color="auto"/>
              <w:bottom w:val="single" w:sz="4" w:space="0" w:color="auto"/>
              <w:right w:val="single" w:sz="4" w:space="0" w:color="auto"/>
            </w:tcBorders>
            <w:vAlign w:val="center"/>
            <w:hideMark/>
          </w:tcPr>
          <w:p w14:paraId="536C0540" w14:textId="77777777" w:rsidR="00467FD2" w:rsidRPr="00467FD2" w:rsidRDefault="00467FD2" w:rsidP="00467FD2">
            <w:pPr>
              <w:spacing w:line="240" w:lineRule="auto"/>
              <w:jc w:val="left"/>
              <w:rPr>
                <w:rFonts w:eastAsia="Times New Roman" w:cs="Times New Roman"/>
                <w:b/>
                <w:bCs/>
                <w:color w:val="000000"/>
                <w:sz w:val="22"/>
                <w:lang w:val="id-ID" w:eastAsia="id-ID"/>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14:paraId="72124708" w14:textId="77777777" w:rsidR="00467FD2" w:rsidRPr="00467FD2" w:rsidRDefault="00467FD2" w:rsidP="00467FD2">
            <w:pPr>
              <w:spacing w:line="240" w:lineRule="auto"/>
              <w:jc w:val="left"/>
              <w:rPr>
                <w:rFonts w:eastAsia="Times New Roman" w:cs="Times New Roman"/>
                <w:b/>
                <w:bCs/>
                <w:color w:val="000000"/>
                <w:sz w:val="22"/>
                <w:lang w:val="id-ID" w:eastAsia="id-ID"/>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23BF57E" w14:textId="77777777" w:rsidR="00467FD2" w:rsidRPr="00467FD2" w:rsidRDefault="00467FD2" w:rsidP="00467FD2">
            <w:pPr>
              <w:spacing w:line="240" w:lineRule="auto"/>
              <w:jc w:val="left"/>
              <w:rPr>
                <w:rFonts w:eastAsia="Times New Roman" w:cs="Times New Roman"/>
                <w:b/>
                <w:bCs/>
                <w:color w:val="000000"/>
                <w:sz w:val="22"/>
                <w:lang w:val="id-ID" w:eastAsia="id-ID"/>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14:paraId="1145B8B8" w14:textId="77777777" w:rsidR="00467FD2" w:rsidRPr="00467FD2" w:rsidRDefault="00467FD2" w:rsidP="00467FD2">
            <w:pPr>
              <w:spacing w:line="240" w:lineRule="auto"/>
              <w:jc w:val="left"/>
              <w:rPr>
                <w:rFonts w:eastAsia="Times New Roman" w:cs="Times New Roman"/>
                <w:b/>
                <w:bCs/>
                <w:color w:val="000000"/>
                <w:sz w:val="22"/>
                <w:lang w:val="id-ID" w:eastAsia="id-ID"/>
              </w:rPr>
            </w:pPr>
          </w:p>
        </w:tc>
        <w:tc>
          <w:tcPr>
            <w:tcW w:w="790" w:type="dxa"/>
            <w:vMerge/>
            <w:tcBorders>
              <w:top w:val="single" w:sz="4" w:space="0" w:color="auto"/>
              <w:left w:val="single" w:sz="4" w:space="0" w:color="auto"/>
              <w:bottom w:val="single" w:sz="4" w:space="0" w:color="auto"/>
              <w:right w:val="single" w:sz="4" w:space="0" w:color="auto"/>
            </w:tcBorders>
            <w:vAlign w:val="center"/>
            <w:hideMark/>
          </w:tcPr>
          <w:p w14:paraId="3ACC2B6F" w14:textId="77777777" w:rsidR="00467FD2" w:rsidRPr="00467FD2" w:rsidRDefault="00467FD2" w:rsidP="00467FD2">
            <w:pPr>
              <w:spacing w:line="240" w:lineRule="auto"/>
              <w:jc w:val="left"/>
              <w:rPr>
                <w:rFonts w:eastAsia="Times New Roman" w:cs="Times New Roman"/>
                <w:b/>
                <w:bCs/>
                <w:color w:val="000000"/>
                <w:sz w:val="22"/>
                <w:lang w:val="id-ID" w:eastAsia="id-ID"/>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14:paraId="45AB0AD4" w14:textId="77777777" w:rsidR="00467FD2" w:rsidRPr="00467FD2" w:rsidRDefault="00467FD2" w:rsidP="00467FD2">
            <w:pPr>
              <w:spacing w:line="240" w:lineRule="auto"/>
              <w:jc w:val="left"/>
              <w:rPr>
                <w:rFonts w:eastAsia="Times New Roman" w:cs="Times New Roman"/>
                <w:b/>
                <w:bCs/>
                <w:color w:val="000000"/>
                <w:sz w:val="22"/>
                <w:lang w:val="id-ID" w:eastAsia="id-ID"/>
              </w:rPr>
            </w:pPr>
          </w:p>
        </w:tc>
        <w:tc>
          <w:tcPr>
            <w:tcW w:w="376" w:type="dxa"/>
            <w:tcBorders>
              <w:top w:val="nil"/>
              <w:left w:val="nil"/>
              <w:bottom w:val="single" w:sz="4" w:space="0" w:color="auto"/>
              <w:right w:val="single" w:sz="4" w:space="0" w:color="auto"/>
            </w:tcBorders>
            <w:shd w:val="clear" w:color="auto" w:fill="auto"/>
            <w:vAlign w:val="center"/>
            <w:hideMark/>
          </w:tcPr>
          <w:p w14:paraId="4DCB481F" w14:textId="77777777" w:rsidR="00467FD2" w:rsidRPr="00467FD2" w:rsidRDefault="00467FD2" w:rsidP="00467FD2">
            <w:pPr>
              <w:spacing w:line="240" w:lineRule="auto"/>
              <w:jc w:val="center"/>
              <w:rPr>
                <w:rFonts w:eastAsia="Times New Roman" w:cs="Times New Roman"/>
                <w:b/>
                <w:bCs/>
                <w:color w:val="000000"/>
                <w:sz w:val="22"/>
                <w:lang w:val="id-ID" w:eastAsia="id-ID"/>
              </w:rPr>
            </w:pPr>
            <w:r w:rsidRPr="00467FD2">
              <w:rPr>
                <w:rFonts w:eastAsia="Times New Roman" w:cs="Times New Roman"/>
                <w:b/>
                <w:bCs/>
                <w:color w:val="000000"/>
                <w:sz w:val="22"/>
                <w:lang w:val="id-ID" w:eastAsia="id-ID"/>
              </w:rPr>
              <w:t>O</w:t>
            </w:r>
          </w:p>
        </w:tc>
        <w:tc>
          <w:tcPr>
            <w:tcW w:w="353" w:type="dxa"/>
            <w:tcBorders>
              <w:top w:val="nil"/>
              <w:left w:val="nil"/>
              <w:bottom w:val="single" w:sz="4" w:space="0" w:color="auto"/>
              <w:right w:val="single" w:sz="4" w:space="0" w:color="auto"/>
            </w:tcBorders>
            <w:shd w:val="clear" w:color="auto" w:fill="auto"/>
            <w:vAlign w:val="center"/>
            <w:hideMark/>
          </w:tcPr>
          <w:p w14:paraId="0A9AB6B0" w14:textId="77777777" w:rsidR="00467FD2" w:rsidRPr="00467FD2" w:rsidRDefault="00467FD2" w:rsidP="00467FD2">
            <w:pPr>
              <w:spacing w:line="240" w:lineRule="auto"/>
              <w:jc w:val="center"/>
              <w:rPr>
                <w:rFonts w:eastAsia="Times New Roman" w:cs="Times New Roman"/>
                <w:b/>
                <w:bCs/>
                <w:color w:val="000000"/>
                <w:sz w:val="22"/>
                <w:lang w:val="id-ID" w:eastAsia="id-ID"/>
              </w:rPr>
            </w:pPr>
            <w:r w:rsidRPr="00467FD2">
              <w:rPr>
                <w:rFonts w:eastAsia="Times New Roman" w:cs="Times New Roman"/>
                <w:b/>
                <w:bCs/>
                <w:color w:val="000000"/>
                <w:sz w:val="22"/>
                <w:lang w:val="id-ID" w:eastAsia="id-ID"/>
              </w:rPr>
              <w:t>T</w:t>
            </w:r>
          </w:p>
        </w:tc>
        <w:tc>
          <w:tcPr>
            <w:tcW w:w="296" w:type="dxa"/>
            <w:tcBorders>
              <w:top w:val="nil"/>
              <w:left w:val="nil"/>
              <w:bottom w:val="single" w:sz="4" w:space="0" w:color="auto"/>
              <w:right w:val="single" w:sz="4" w:space="0" w:color="auto"/>
            </w:tcBorders>
            <w:shd w:val="clear" w:color="auto" w:fill="auto"/>
            <w:vAlign w:val="center"/>
            <w:hideMark/>
          </w:tcPr>
          <w:p w14:paraId="6C5F4737" w14:textId="77777777" w:rsidR="00467FD2" w:rsidRPr="00467FD2" w:rsidRDefault="00467FD2" w:rsidP="00467FD2">
            <w:pPr>
              <w:spacing w:line="240" w:lineRule="auto"/>
              <w:jc w:val="center"/>
              <w:rPr>
                <w:rFonts w:eastAsia="Times New Roman" w:cs="Times New Roman"/>
                <w:b/>
                <w:bCs/>
                <w:color w:val="000000"/>
                <w:sz w:val="22"/>
                <w:lang w:val="id-ID" w:eastAsia="id-ID"/>
              </w:rPr>
            </w:pPr>
            <w:r w:rsidRPr="00467FD2">
              <w:rPr>
                <w:rFonts w:eastAsia="Times New Roman" w:cs="Times New Roman"/>
                <w:b/>
                <w:bCs/>
                <w:color w:val="000000"/>
                <w:sz w:val="22"/>
                <w:lang w:val="id-ID" w:eastAsia="id-ID"/>
              </w:rPr>
              <w:t>I</w:t>
            </w:r>
          </w:p>
        </w:tc>
        <w:tc>
          <w:tcPr>
            <w:tcW w:w="330" w:type="dxa"/>
            <w:tcBorders>
              <w:top w:val="nil"/>
              <w:left w:val="nil"/>
              <w:bottom w:val="single" w:sz="4" w:space="0" w:color="auto"/>
              <w:right w:val="single" w:sz="4" w:space="0" w:color="auto"/>
            </w:tcBorders>
            <w:shd w:val="clear" w:color="auto" w:fill="auto"/>
            <w:vAlign w:val="center"/>
            <w:hideMark/>
          </w:tcPr>
          <w:p w14:paraId="1E3BFB8C" w14:textId="77777777" w:rsidR="00467FD2" w:rsidRPr="00467FD2" w:rsidRDefault="00467FD2" w:rsidP="00467FD2">
            <w:pPr>
              <w:spacing w:line="240" w:lineRule="auto"/>
              <w:jc w:val="center"/>
              <w:rPr>
                <w:rFonts w:eastAsia="Times New Roman" w:cs="Times New Roman"/>
                <w:b/>
                <w:bCs/>
                <w:color w:val="000000"/>
                <w:sz w:val="22"/>
                <w:lang w:val="id-ID" w:eastAsia="id-ID"/>
              </w:rPr>
            </w:pPr>
            <w:r w:rsidRPr="00467FD2">
              <w:rPr>
                <w:rFonts w:eastAsia="Times New Roman" w:cs="Times New Roman"/>
                <w:b/>
                <w:bCs/>
                <w:color w:val="000000"/>
                <w:sz w:val="22"/>
                <w:lang w:val="id-ID" w:eastAsia="id-ID"/>
              </w:rPr>
              <w:t>S</w:t>
            </w:r>
          </w:p>
        </w:tc>
        <w:tc>
          <w:tcPr>
            <w:tcW w:w="364" w:type="dxa"/>
            <w:tcBorders>
              <w:top w:val="nil"/>
              <w:left w:val="nil"/>
              <w:bottom w:val="single" w:sz="4" w:space="0" w:color="auto"/>
              <w:right w:val="single" w:sz="4" w:space="0" w:color="auto"/>
            </w:tcBorders>
            <w:shd w:val="clear" w:color="auto" w:fill="auto"/>
            <w:vAlign w:val="center"/>
            <w:hideMark/>
          </w:tcPr>
          <w:p w14:paraId="7E2DF95B" w14:textId="77777777" w:rsidR="00467FD2" w:rsidRPr="00467FD2" w:rsidRDefault="00467FD2" w:rsidP="00467FD2">
            <w:pPr>
              <w:spacing w:line="240" w:lineRule="auto"/>
              <w:jc w:val="center"/>
              <w:rPr>
                <w:rFonts w:eastAsia="Times New Roman" w:cs="Times New Roman"/>
                <w:b/>
                <w:bCs/>
                <w:color w:val="000000"/>
                <w:sz w:val="22"/>
                <w:lang w:val="id-ID" w:eastAsia="id-ID"/>
              </w:rPr>
            </w:pPr>
            <w:r w:rsidRPr="00467FD2">
              <w:rPr>
                <w:rFonts w:eastAsia="Times New Roman" w:cs="Times New Roman"/>
                <w:b/>
                <w:bCs/>
                <w:color w:val="000000"/>
                <w:sz w:val="22"/>
                <w:lang w:val="id-ID" w:eastAsia="id-ID"/>
              </w:rPr>
              <w:t>D</w:t>
            </w:r>
          </w:p>
        </w:tc>
        <w:tc>
          <w:tcPr>
            <w:tcW w:w="807" w:type="dxa"/>
            <w:vMerge/>
            <w:tcBorders>
              <w:top w:val="single" w:sz="4" w:space="0" w:color="auto"/>
              <w:left w:val="single" w:sz="4" w:space="0" w:color="auto"/>
              <w:bottom w:val="single" w:sz="4" w:space="0" w:color="auto"/>
              <w:right w:val="single" w:sz="4" w:space="0" w:color="auto"/>
            </w:tcBorders>
            <w:vAlign w:val="center"/>
            <w:hideMark/>
          </w:tcPr>
          <w:p w14:paraId="44C40D8C" w14:textId="77777777" w:rsidR="00467FD2" w:rsidRPr="00467FD2" w:rsidRDefault="00467FD2" w:rsidP="00467FD2">
            <w:pPr>
              <w:spacing w:line="240" w:lineRule="auto"/>
              <w:jc w:val="left"/>
              <w:rPr>
                <w:rFonts w:eastAsia="Times New Roman" w:cs="Times New Roman"/>
                <w:b/>
                <w:bCs/>
                <w:color w:val="000000"/>
                <w:sz w:val="22"/>
                <w:lang w:val="id-ID" w:eastAsia="id-ID"/>
              </w:rPr>
            </w:pPr>
          </w:p>
        </w:tc>
        <w:tc>
          <w:tcPr>
            <w:tcW w:w="1566" w:type="dxa"/>
            <w:vMerge/>
            <w:tcBorders>
              <w:top w:val="single" w:sz="4" w:space="0" w:color="auto"/>
              <w:left w:val="single" w:sz="4" w:space="0" w:color="auto"/>
              <w:bottom w:val="single" w:sz="4" w:space="0" w:color="auto"/>
              <w:right w:val="single" w:sz="4" w:space="0" w:color="auto"/>
            </w:tcBorders>
            <w:vAlign w:val="center"/>
            <w:hideMark/>
          </w:tcPr>
          <w:p w14:paraId="30488682" w14:textId="77777777" w:rsidR="00467FD2" w:rsidRPr="00467FD2" w:rsidRDefault="00467FD2" w:rsidP="00467FD2">
            <w:pPr>
              <w:spacing w:line="240" w:lineRule="auto"/>
              <w:jc w:val="left"/>
              <w:rPr>
                <w:rFonts w:eastAsia="Times New Roman" w:cs="Times New Roman"/>
                <w:b/>
                <w:bCs/>
                <w:color w:val="000000"/>
                <w:sz w:val="22"/>
                <w:lang w:val="id-ID" w:eastAsia="id-ID"/>
              </w:rPr>
            </w:pPr>
          </w:p>
        </w:tc>
      </w:tr>
      <w:tr w:rsidR="00467FD2" w:rsidRPr="00467FD2" w14:paraId="3BF06DE0" w14:textId="77777777" w:rsidTr="00467FD2">
        <w:trPr>
          <w:trHeight w:val="300"/>
        </w:trPr>
        <w:tc>
          <w:tcPr>
            <w:tcW w:w="516" w:type="dxa"/>
            <w:vMerge w:val="restart"/>
            <w:tcBorders>
              <w:top w:val="nil"/>
              <w:left w:val="single" w:sz="4" w:space="0" w:color="auto"/>
              <w:bottom w:val="single" w:sz="4" w:space="0" w:color="000000"/>
              <w:right w:val="single" w:sz="4" w:space="0" w:color="auto"/>
            </w:tcBorders>
            <w:shd w:val="clear" w:color="auto" w:fill="auto"/>
            <w:vAlign w:val="center"/>
            <w:hideMark/>
          </w:tcPr>
          <w:p w14:paraId="2C8E3FE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1249" w:type="dxa"/>
            <w:vMerge w:val="restart"/>
            <w:tcBorders>
              <w:top w:val="nil"/>
              <w:left w:val="single" w:sz="4" w:space="0" w:color="auto"/>
              <w:bottom w:val="single" w:sz="4" w:space="0" w:color="000000"/>
              <w:right w:val="single" w:sz="4" w:space="0" w:color="auto"/>
            </w:tcBorders>
            <w:shd w:val="clear" w:color="auto" w:fill="auto"/>
            <w:vAlign w:val="center"/>
            <w:hideMark/>
          </w:tcPr>
          <w:p w14:paraId="6836C4A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Persiapan </w:t>
            </w:r>
          </w:p>
        </w:tc>
        <w:tc>
          <w:tcPr>
            <w:tcW w:w="1238" w:type="dxa"/>
            <w:vMerge w:val="restart"/>
            <w:tcBorders>
              <w:top w:val="nil"/>
              <w:left w:val="single" w:sz="4" w:space="0" w:color="auto"/>
              <w:bottom w:val="single" w:sz="4" w:space="0" w:color="auto"/>
              <w:right w:val="single" w:sz="4" w:space="0" w:color="auto"/>
            </w:tcBorders>
            <w:shd w:val="clear" w:color="auto" w:fill="auto"/>
            <w:vAlign w:val="center"/>
            <w:hideMark/>
          </w:tcPr>
          <w:p w14:paraId="18223F6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Gudang bahan baku</w:t>
            </w:r>
          </w:p>
        </w:tc>
        <w:tc>
          <w:tcPr>
            <w:tcW w:w="2693" w:type="dxa"/>
            <w:tcBorders>
              <w:top w:val="nil"/>
              <w:left w:val="nil"/>
              <w:bottom w:val="single" w:sz="4" w:space="0" w:color="auto"/>
              <w:right w:val="single" w:sz="4" w:space="0" w:color="auto"/>
            </w:tcBorders>
            <w:shd w:val="clear" w:color="auto" w:fill="auto"/>
            <w:vAlign w:val="center"/>
            <w:hideMark/>
          </w:tcPr>
          <w:p w14:paraId="74E780B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Memeriksa kuningan</w:t>
            </w:r>
          </w:p>
        </w:tc>
        <w:tc>
          <w:tcPr>
            <w:tcW w:w="880" w:type="dxa"/>
            <w:tcBorders>
              <w:top w:val="nil"/>
              <w:left w:val="nil"/>
              <w:bottom w:val="single" w:sz="4" w:space="0" w:color="auto"/>
              <w:right w:val="single" w:sz="4" w:space="0" w:color="auto"/>
            </w:tcBorders>
            <w:shd w:val="clear" w:color="auto" w:fill="auto"/>
            <w:vAlign w:val="center"/>
            <w:hideMark/>
          </w:tcPr>
          <w:p w14:paraId="70413FE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687,49</w:t>
            </w:r>
          </w:p>
        </w:tc>
        <w:tc>
          <w:tcPr>
            <w:tcW w:w="790" w:type="dxa"/>
            <w:tcBorders>
              <w:top w:val="nil"/>
              <w:left w:val="nil"/>
              <w:bottom w:val="single" w:sz="4" w:space="0" w:color="auto"/>
              <w:right w:val="single" w:sz="4" w:space="0" w:color="auto"/>
            </w:tcBorders>
            <w:shd w:val="clear" w:color="auto" w:fill="auto"/>
            <w:vAlign w:val="center"/>
            <w:hideMark/>
          </w:tcPr>
          <w:p w14:paraId="123D318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50A29D5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auto" w:fill="auto"/>
            <w:vAlign w:val="center"/>
            <w:hideMark/>
          </w:tcPr>
          <w:p w14:paraId="097B693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5E7FABC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000000" w:fill="000000"/>
            <w:vAlign w:val="center"/>
            <w:hideMark/>
          </w:tcPr>
          <w:p w14:paraId="62ED105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3B988B6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6629F32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7261B9C4"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2A20808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r>
      <w:tr w:rsidR="00467FD2" w:rsidRPr="00467FD2" w14:paraId="4333D2AB" w14:textId="77777777" w:rsidTr="00467FD2">
        <w:trPr>
          <w:trHeight w:val="600"/>
        </w:trPr>
        <w:tc>
          <w:tcPr>
            <w:tcW w:w="516" w:type="dxa"/>
            <w:vMerge/>
            <w:tcBorders>
              <w:top w:val="nil"/>
              <w:left w:val="single" w:sz="4" w:space="0" w:color="auto"/>
              <w:bottom w:val="single" w:sz="4" w:space="0" w:color="000000"/>
              <w:right w:val="single" w:sz="4" w:space="0" w:color="auto"/>
            </w:tcBorders>
            <w:vAlign w:val="center"/>
            <w:hideMark/>
          </w:tcPr>
          <w:p w14:paraId="11B3FD40"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41072FA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4BBCFF3A"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2C9825D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kuningan ke area </w:t>
            </w:r>
            <w:r w:rsidRPr="00467FD2">
              <w:rPr>
                <w:rFonts w:eastAsia="Times New Roman" w:cs="Times New Roman"/>
                <w:i/>
                <w:iCs/>
                <w:color w:val="000000"/>
                <w:sz w:val="22"/>
                <w:lang w:val="id-ID" w:eastAsia="id-ID"/>
              </w:rPr>
              <w:t>furnace</w:t>
            </w:r>
          </w:p>
        </w:tc>
        <w:tc>
          <w:tcPr>
            <w:tcW w:w="880" w:type="dxa"/>
            <w:tcBorders>
              <w:top w:val="nil"/>
              <w:left w:val="nil"/>
              <w:bottom w:val="single" w:sz="4" w:space="0" w:color="auto"/>
              <w:right w:val="single" w:sz="4" w:space="0" w:color="auto"/>
            </w:tcBorders>
            <w:shd w:val="clear" w:color="auto" w:fill="auto"/>
            <w:vAlign w:val="center"/>
            <w:hideMark/>
          </w:tcPr>
          <w:p w14:paraId="63EFA34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431,5</w:t>
            </w:r>
          </w:p>
        </w:tc>
        <w:tc>
          <w:tcPr>
            <w:tcW w:w="790" w:type="dxa"/>
            <w:tcBorders>
              <w:top w:val="nil"/>
              <w:left w:val="nil"/>
              <w:bottom w:val="single" w:sz="4" w:space="0" w:color="auto"/>
              <w:right w:val="single" w:sz="4" w:space="0" w:color="auto"/>
            </w:tcBorders>
            <w:shd w:val="clear" w:color="auto" w:fill="auto"/>
            <w:vAlign w:val="center"/>
            <w:hideMark/>
          </w:tcPr>
          <w:p w14:paraId="7B57F19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20</w:t>
            </w:r>
          </w:p>
        </w:tc>
        <w:tc>
          <w:tcPr>
            <w:tcW w:w="970" w:type="dxa"/>
            <w:tcBorders>
              <w:top w:val="nil"/>
              <w:left w:val="nil"/>
              <w:bottom w:val="single" w:sz="4" w:space="0" w:color="auto"/>
              <w:right w:val="single" w:sz="4" w:space="0" w:color="auto"/>
            </w:tcBorders>
            <w:shd w:val="clear" w:color="auto" w:fill="auto"/>
            <w:vAlign w:val="center"/>
            <w:hideMark/>
          </w:tcPr>
          <w:p w14:paraId="77DD534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auto" w:fill="auto"/>
            <w:vAlign w:val="center"/>
            <w:hideMark/>
          </w:tcPr>
          <w:p w14:paraId="00CFAD1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000000"/>
            <w:vAlign w:val="center"/>
            <w:hideMark/>
          </w:tcPr>
          <w:p w14:paraId="3A2F57E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454BA33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01C05A2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4B50663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666DF4BE"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235306AD" w14:textId="77777777" w:rsidR="00467FD2" w:rsidRPr="00467FD2" w:rsidRDefault="00467FD2" w:rsidP="00467FD2">
            <w:pPr>
              <w:spacing w:line="240" w:lineRule="auto"/>
              <w:jc w:val="left"/>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Transportation</w:t>
            </w:r>
          </w:p>
        </w:tc>
      </w:tr>
      <w:tr w:rsidR="00467FD2" w:rsidRPr="00467FD2" w14:paraId="6CF686B6" w14:textId="77777777" w:rsidTr="00467FD2">
        <w:trPr>
          <w:trHeight w:val="600"/>
        </w:trPr>
        <w:tc>
          <w:tcPr>
            <w:tcW w:w="516" w:type="dxa"/>
            <w:vMerge/>
            <w:tcBorders>
              <w:top w:val="nil"/>
              <w:left w:val="single" w:sz="4" w:space="0" w:color="auto"/>
              <w:bottom w:val="single" w:sz="4" w:space="0" w:color="000000"/>
              <w:right w:val="single" w:sz="4" w:space="0" w:color="auto"/>
            </w:tcBorders>
            <w:vAlign w:val="center"/>
            <w:hideMark/>
          </w:tcPr>
          <w:p w14:paraId="3625D053"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63B5D0B3"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511446FB"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11F3F0D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Memenuhi pasir ke tempat pasir</w:t>
            </w:r>
          </w:p>
        </w:tc>
        <w:tc>
          <w:tcPr>
            <w:tcW w:w="880" w:type="dxa"/>
            <w:tcBorders>
              <w:top w:val="nil"/>
              <w:left w:val="nil"/>
              <w:bottom w:val="single" w:sz="4" w:space="0" w:color="auto"/>
              <w:right w:val="single" w:sz="4" w:space="0" w:color="auto"/>
            </w:tcBorders>
            <w:shd w:val="clear" w:color="auto" w:fill="auto"/>
            <w:vAlign w:val="center"/>
            <w:hideMark/>
          </w:tcPr>
          <w:p w14:paraId="566C146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204,84</w:t>
            </w:r>
          </w:p>
        </w:tc>
        <w:tc>
          <w:tcPr>
            <w:tcW w:w="790" w:type="dxa"/>
            <w:tcBorders>
              <w:top w:val="nil"/>
              <w:left w:val="nil"/>
              <w:bottom w:val="single" w:sz="4" w:space="0" w:color="auto"/>
              <w:right w:val="single" w:sz="4" w:space="0" w:color="auto"/>
            </w:tcBorders>
            <w:shd w:val="clear" w:color="auto" w:fill="auto"/>
            <w:vAlign w:val="center"/>
            <w:hideMark/>
          </w:tcPr>
          <w:p w14:paraId="0B58275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4FE8E4C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349C9EE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7788AEC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51A5DE3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634B8AD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6419912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43E1559C"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369E2B79" w14:textId="77777777" w:rsidR="00467FD2" w:rsidRPr="00467FD2" w:rsidRDefault="00467FD2" w:rsidP="00467FD2">
            <w:pPr>
              <w:spacing w:line="240" w:lineRule="auto"/>
              <w:jc w:val="left"/>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250365D3" w14:textId="77777777" w:rsidTr="00467FD2">
        <w:trPr>
          <w:trHeight w:val="300"/>
        </w:trPr>
        <w:tc>
          <w:tcPr>
            <w:tcW w:w="516" w:type="dxa"/>
            <w:vMerge/>
            <w:tcBorders>
              <w:top w:val="nil"/>
              <w:left w:val="single" w:sz="4" w:space="0" w:color="auto"/>
              <w:bottom w:val="single" w:sz="4" w:space="0" w:color="000000"/>
              <w:right w:val="single" w:sz="4" w:space="0" w:color="auto"/>
            </w:tcBorders>
            <w:vAlign w:val="center"/>
            <w:hideMark/>
          </w:tcPr>
          <w:p w14:paraId="489AF87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7C39D87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52336AF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199C204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Pengayakan pasir silika</w:t>
            </w:r>
          </w:p>
        </w:tc>
        <w:tc>
          <w:tcPr>
            <w:tcW w:w="880" w:type="dxa"/>
            <w:tcBorders>
              <w:top w:val="nil"/>
              <w:left w:val="nil"/>
              <w:bottom w:val="single" w:sz="4" w:space="0" w:color="auto"/>
              <w:right w:val="single" w:sz="4" w:space="0" w:color="auto"/>
            </w:tcBorders>
            <w:shd w:val="clear" w:color="auto" w:fill="auto"/>
            <w:vAlign w:val="center"/>
            <w:hideMark/>
          </w:tcPr>
          <w:p w14:paraId="158F691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684,31</w:t>
            </w:r>
          </w:p>
        </w:tc>
        <w:tc>
          <w:tcPr>
            <w:tcW w:w="790" w:type="dxa"/>
            <w:tcBorders>
              <w:top w:val="nil"/>
              <w:left w:val="nil"/>
              <w:bottom w:val="single" w:sz="4" w:space="0" w:color="auto"/>
              <w:right w:val="single" w:sz="4" w:space="0" w:color="auto"/>
            </w:tcBorders>
            <w:shd w:val="clear" w:color="auto" w:fill="auto"/>
            <w:vAlign w:val="center"/>
            <w:hideMark/>
          </w:tcPr>
          <w:p w14:paraId="39BF3F4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78EBF2F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0ED4DBF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1706DA9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7CFD6AA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20F0D27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51C81F8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056EBCF7"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VA</w:t>
            </w:r>
          </w:p>
        </w:tc>
        <w:tc>
          <w:tcPr>
            <w:tcW w:w="1566" w:type="dxa"/>
            <w:tcBorders>
              <w:top w:val="nil"/>
              <w:left w:val="nil"/>
              <w:bottom w:val="single" w:sz="4" w:space="0" w:color="auto"/>
              <w:right w:val="single" w:sz="4" w:space="0" w:color="auto"/>
            </w:tcBorders>
            <w:shd w:val="clear" w:color="auto" w:fill="auto"/>
            <w:vAlign w:val="center"/>
            <w:hideMark/>
          </w:tcPr>
          <w:p w14:paraId="0453FC51" w14:textId="77777777" w:rsidR="00467FD2" w:rsidRPr="00467FD2" w:rsidRDefault="00467FD2" w:rsidP="00467FD2">
            <w:pPr>
              <w:spacing w:line="240" w:lineRule="auto"/>
              <w:jc w:val="left"/>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653BDF41" w14:textId="77777777" w:rsidTr="00467FD2">
        <w:trPr>
          <w:trHeight w:val="900"/>
        </w:trPr>
        <w:tc>
          <w:tcPr>
            <w:tcW w:w="516" w:type="dxa"/>
            <w:vMerge/>
            <w:tcBorders>
              <w:top w:val="nil"/>
              <w:left w:val="single" w:sz="4" w:space="0" w:color="auto"/>
              <w:bottom w:val="single" w:sz="4" w:space="0" w:color="000000"/>
              <w:right w:val="single" w:sz="4" w:space="0" w:color="auto"/>
            </w:tcBorders>
            <w:vAlign w:val="center"/>
            <w:hideMark/>
          </w:tcPr>
          <w:p w14:paraId="0E66248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7F94E0FA"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0D87DA0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2FC3CDC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pasir silika ke area pembuatan </w:t>
            </w:r>
            <w:r w:rsidRPr="00467FD2">
              <w:rPr>
                <w:rFonts w:eastAsia="Times New Roman" w:cs="Times New Roman"/>
                <w:i/>
                <w:iCs/>
                <w:color w:val="000000"/>
                <w:sz w:val="22"/>
                <w:lang w:val="id-ID" w:eastAsia="id-ID"/>
              </w:rPr>
              <w:t>core</w:t>
            </w:r>
          </w:p>
        </w:tc>
        <w:tc>
          <w:tcPr>
            <w:tcW w:w="880" w:type="dxa"/>
            <w:tcBorders>
              <w:top w:val="nil"/>
              <w:left w:val="nil"/>
              <w:bottom w:val="single" w:sz="4" w:space="0" w:color="auto"/>
              <w:right w:val="single" w:sz="4" w:space="0" w:color="auto"/>
            </w:tcBorders>
            <w:shd w:val="clear" w:color="auto" w:fill="auto"/>
            <w:vAlign w:val="center"/>
            <w:hideMark/>
          </w:tcPr>
          <w:p w14:paraId="05B93A1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506,7</w:t>
            </w:r>
          </w:p>
        </w:tc>
        <w:tc>
          <w:tcPr>
            <w:tcW w:w="790" w:type="dxa"/>
            <w:tcBorders>
              <w:top w:val="nil"/>
              <w:left w:val="nil"/>
              <w:bottom w:val="single" w:sz="4" w:space="0" w:color="auto"/>
              <w:right w:val="single" w:sz="4" w:space="0" w:color="auto"/>
            </w:tcBorders>
            <w:shd w:val="clear" w:color="auto" w:fill="auto"/>
            <w:vAlign w:val="center"/>
            <w:hideMark/>
          </w:tcPr>
          <w:p w14:paraId="2DF610B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24</w:t>
            </w:r>
          </w:p>
        </w:tc>
        <w:tc>
          <w:tcPr>
            <w:tcW w:w="970" w:type="dxa"/>
            <w:tcBorders>
              <w:top w:val="nil"/>
              <w:left w:val="nil"/>
              <w:bottom w:val="single" w:sz="4" w:space="0" w:color="auto"/>
              <w:right w:val="single" w:sz="4" w:space="0" w:color="auto"/>
            </w:tcBorders>
            <w:shd w:val="clear" w:color="auto" w:fill="auto"/>
            <w:vAlign w:val="center"/>
            <w:hideMark/>
          </w:tcPr>
          <w:p w14:paraId="53EC3B8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auto" w:fill="auto"/>
            <w:vAlign w:val="center"/>
            <w:hideMark/>
          </w:tcPr>
          <w:p w14:paraId="28B5B93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000000"/>
            <w:vAlign w:val="center"/>
            <w:hideMark/>
          </w:tcPr>
          <w:p w14:paraId="5E8E30E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0FF76FF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228FA40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7B94BB6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13E6E306"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1BA00711" w14:textId="77777777" w:rsidR="00467FD2" w:rsidRPr="00467FD2" w:rsidRDefault="00467FD2" w:rsidP="00467FD2">
            <w:pPr>
              <w:spacing w:line="240" w:lineRule="auto"/>
              <w:jc w:val="left"/>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Transportation</w:t>
            </w:r>
          </w:p>
        </w:tc>
      </w:tr>
      <w:tr w:rsidR="00467FD2" w:rsidRPr="00467FD2" w14:paraId="3368DD8E" w14:textId="77777777" w:rsidTr="00467FD2">
        <w:trPr>
          <w:trHeight w:val="300"/>
        </w:trPr>
        <w:tc>
          <w:tcPr>
            <w:tcW w:w="516" w:type="dxa"/>
            <w:vMerge/>
            <w:tcBorders>
              <w:top w:val="nil"/>
              <w:left w:val="single" w:sz="4" w:space="0" w:color="auto"/>
              <w:bottom w:val="single" w:sz="4" w:space="0" w:color="000000"/>
              <w:right w:val="single" w:sz="4" w:space="0" w:color="auto"/>
            </w:tcBorders>
            <w:vAlign w:val="center"/>
            <w:hideMark/>
          </w:tcPr>
          <w:p w14:paraId="44F0B6C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61A0B4E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6D49D09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43D54C8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Memeriksa resin</w:t>
            </w:r>
          </w:p>
        </w:tc>
        <w:tc>
          <w:tcPr>
            <w:tcW w:w="880" w:type="dxa"/>
            <w:tcBorders>
              <w:top w:val="nil"/>
              <w:left w:val="nil"/>
              <w:bottom w:val="single" w:sz="4" w:space="0" w:color="auto"/>
              <w:right w:val="single" w:sz="4" w:space="0" w:color="auto"/>
            </w:tcBorders>
            <w:shd w:val="clear" w:color="auto" w:fill="auto"/>
            <w:vAlign w:val="center"/>
            <w:hideMark/>
          </w:tcPr>
          <w:p w14:paraId="68E5150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87,72</w:t>
            </w:r>
          </w:p>
        </w:tc>
        <w:tc>
          <w:tcPr>
            <w:tcW w:w="790" w:type="dxa"/>
            <w:tcBorders>
              <w:top w:val="nil"/>
              <w:left w:val="nil"/>
              <w:bottom w:val="single" w:sz="4" w:space="0" w:color="auto"/>
              <w:right w:val="single" w:sz="4" w:space="0" w:color="auto"/>
            </w:tcBorders>
            <w:shd w:val="clear" w:color="auto" w:fill="auto"/>
            <w:vAlign w:val="center"/>
            <w:hideMark/>
          </w:tcPr>
          <w:p w14:paraId="3764ACC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2C44EBB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auto" w:fill="auto"/>
            <w:vAlign w:val="center"/>
            <w:hideMark/>
          </w:tcPr>
          <w:p w14:paraId="6B149A4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106EC5B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000000" w:fill="000000"/>
            <w:vAlign w:val="center"/>
            <w:hideMark/>
          </w:tcPr>
          <w:p w14:paraId="04A310E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7ECC8CE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0846D7C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20D0E75A"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09483D6B" w14:textId="77777777" w:rsidR="00467FD2" w:rsidRPr="00467FD2" w:rsidRDefault="00467FD2" w:rsidP="00467FD2">
            <w:pPr>
              <w:spacing w:line="240" w:lineRule="auto"/>
              <w:jc w:val="left"/>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641842DD" w14:textId="77777777" w:rsidTr="00467FD2">
        <w:trPr>
          <w:trHeight w:val="600"/>
        </w:trPr>
        <w:tc>
          <w:tcPr>
            <w:tcW w:w="516" w:type="dxa"/>
            <w:vMerge/>
            <w:tcBorders>
              <w:top w:val="nil"/>
              <w:left w:val="single" w:sz="4" w:space="0" w:color="auto"/>
              <w:bottom w:val="single" w:sz="4" w:space="0" w:color="000000"/>
              <w:right w:val="single" w:sz="4" w:space="0" w:color="auto"/>
            </w:tcBorders>
            <w:vAlign w:val="center"/>
            <w:hideMark/>
          </w:tcPr>
          <w:p w14:paraId="59086674"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324F5020"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27C1A94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4B86DCF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resin ke area </w:t>
            </w:r>
            <w:r w:rsidRPr="00467FD2">
              <w:rPr>
                <w:rFonts w:eastAsia="Times New Roman" w:cs="Times New Roman"/>
                <w:i/>
                <w:iCs/>
                <w:color w:val="000000"/>
                <w:sz w:val="22"/>
                <w:lang w:val="id-ID" w:eastAsia="id-ID"/>
              </w:rPr>
              <w:t>core</w:t>
            </w:r>
          </w:p>
        </w:tc>
        <w:tc>
          <w:tcPr>
            <w:tcW w:w="880" w:type="dxa"/>
            <w:tcBorders>
              <w:top w:val="nil"/>
              <w:left w:val="nil"/>
              <w:bottom w:val="single" w:sz="4" w:space="0" w:color="auto"/>
              <w:right w:val="single" w:sz="4" w:space="0" w:color="auto"/>
            </w:tcBorders>
            <w:shd w:val="clear" w:color="auto" w:fill="auto"/>
            <w:vAlign w:val="center"/>
            <w:hideMark/>
          </w:tcPr>
          <w:p w14:paraId="0FD8762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482,4</w:t>
            </w:r>
          </w:p>
        </w:tc>
        <w:tc>
          <w:tcPr>
            <w:tcW w:w="790" w:type="dxa"/>
            <w:tcBorders>
              <w:top w:val="nil"/>
              <w:left w:val="nil"/>
              <w:bottom w:val="single" w:sz="4" w:space="0" w:color="auto"/>
              <w:right w:val="single" w:sz="4" w:space="0" w:color="auto"/>
            </w:tcBorders>
            <w:shd w:val="clear" w:color="auto" w:fill="auto"/>
            <w:vAlign w:val="center"/>
            <w:hideMark/>
          </w:tcPr>
          <w:p w14:paraId="7E38ADD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23</w:t>
            </w:r>
          </w:p>
        </w:tc>
        <w:tc>
          <w:tcPr>
            <w:tcW w:w="970" w:type="dxa"/>
            <w:tcBorders>
              <w:top w:val="nil"/>
              <w:left w:val="nil"/>
              <w:bottom w:val="single" w:sz="4" w:space="0" w:color="auto"/>
              <w:right w:val="single" w:sz="4" w:space="0" w:color="auto"/>
            </w:tcBorders>
            <w:shd w:val="clear" w:color="auto" w:fill="auto"/>
            <w:vAlign w:val="center"/>
            <w:hideMark/>
          </w:tcPr>
          <w:p w14:paraId="5F7334B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auto" w:fill="auto"/>
            <w:vAlign w:val="center"/>
            <w:hideMark/>
          </w:tcPr>
          <w:p w14:paraId="61B9BE6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000000"/>
            <w:vAlign w:val="center"/>
            <w:hideMark/>
          </w:tcPr>
          <w:p w14:paraId="2DCB17B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6358AEB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5C32FB3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2ADC664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644D01A4"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7944EBD5" w14:textId="77777777" w:rsidR="00467FD2" w:rsidRPr="00467FD2" w:rsidRDefault="00467FD2" w:rsidP="00467FD2">
            <w:pPr>
              <w:spacing w:line="240" w:lineRule="auto"/>
              <w:jc w:val="left"/>
              <w:rPr>
                <w:rFonts w:eastAsia="Times New Roman" w:cs="Times New Roman"/>
                <w:color w:val="000000"/>
                <w:sz w:val="20"/>
                <w:lang w:val="id-ID" w:eastAsia="id-ID"/>
              </w:rPr>
            </w:pPr>
            <w:r w:rsidRPr="00467FD2">
              <w:rPr>
                <w:rFonts w:eastAsia="Times New Roman" w:cs="Times New Roman"/>
                <w:color w:val="000000"/>
                <w:sz w:val="20"/>
                <w:lang w:val="id-ID" w:eastAsia="id-ID"/>
              </w:rPr>
              <w:t>Transportation</w:t>
            </w:r>
          </w:p>
        </w:tc>
      </w:tr>
      <w:tr w:rsidR="00467FD2" w:rsidRPr="00467FD2" w14:paraId="3E2B2C7A" w14:textId="77777777" w:rsidTr="00467FD2">
        <w:trPr>
          <w:trHeight w:val="300"/>
        </w:trPr>
        <w:tc>
          <w:tcPr>
            <w:tcW w:w="516" w:type="dxa"/>
            <w:vMerge w:val="restart"/>
            <w:tcBorders>
              <w:top w:val="nil"/>
              <w:left w:val="single" w:sz="4" w:space="0" w:color="auto"/>
              <w:bottom w:val="single" w:sz="4" w:space="0" w:color="000000"/>
              <w:right w:val="single" w:sz="4" w:space="0" w:color="auto"/>
            </w:tcBorders>
            <w:shd w:val="clear" w:color="auto" w:fill="auto"/>
            <w:vAlign w:val="center"/>
            <w:hideMark/>
          </w:tcPr>
          <w:p w14:paraId="11C9F52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1249" w:type="dxa"/>
            <w:vMerge w:val="restart"/>
            <w:tcBorders>
              <w:top w:val="nil"/>
              <w:left w:val="single" w:sz="4" w:space="0" w:color="auto"/>
              <w:bottom w:val="single" w:sz="4" w:space="0" w:color="auto"/>
              <w:right w:val="single" w:sz="4" w:space="0" w:color="auto"/>
            </w:tcBorders>
            <w:shd w:val="clear" w:color="auto" w:fill="auto"/>
            <w:vAlign w:val="center"/>
            <w:hideMark/>
          </w:tcPr>
          <w:p w14:paraId="0BCD822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Pembuatan </w:t>
            </w:r>
            <w:r w:rsidRPr="00467FD2">
              <w:rPr>
                <w:rFonts w:eastAsia="Times New Roman" w:cs="Times New Roman"/>
                <w:i/>
                <w:iCs/>
                <w:color w:val="000000"/>
                <w:sz w:val="22"/>
                <w:lang w:val="id-ID" w:eastAsia="id-ID"/>
              </w:rPr>
              <w:t>core</w:t>
            </w:r>
            <w:r w:rsidRPr="00467FD2">
              <w:rPr>
                <w:rFonts w:eastAsia="Times New Roman" w:cs="Times New Roman"/>
                <w:color w:val="000000"/>
                <w:sz w:val="22"/>
                <w:lang w:val="id-ID" w:eastAsia="id-ID"/>
              </w:rPr>
              <w:t xml:space="preserve"> </w:t>
            </w:r>
            <w:r w:rsidRPr="00467FD2">
              <w:rPr>
                <w:rFonts w:eastAsia="Times New Roman" w:cs="Times New Roman"/>
                <w:i/>
                <w:iCs/>
                <w:color w:val="000000"/>
                <w:sz w:val="22"/>
                <w:lang w:val="id-ID" w:eastAsia="id-ID"/>
              </w:rPr>
              <w:t>head casing</w:t>
            </w:r>
          </w:p>
        </w:tc>
        <w:tc>
          <w:tcPr>
            <w:tcW w:w="1238" w:type="dxa"/>
            <w:vMerge w:val="restart"/>
            <w:tcBorders>
              <w:top w:val="nil"/>
              <w:left w:val="single" w:sz="4" w:space="0" w:color="auto"/>
              <w:bottom w:val="single" w:sz="4" w:space="0" w:color="auto"/>
              <w:right w:val="single" w:sz="4" w:space="0" w:color="auto"/>
            </w:tcBorders>
            <w:shd w:val="clear" w:color="auto" w:fill="auto"/>
            <w:vAlign w:val="center"/>
            <w:hideMark/>
          </w:tcPr>
          <w:p w14:paraId="6605D3A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w:t>
            </w:r>
            <w:r w:rsidRPr="00467FD2">
              <w:rPr>
                <w:rFonts w:eastAsia="Times New Roman" w:cs="Times New Roman"/>
                <w:i/>
                <w:iCs/>
                <w:color w:val="000000"/>
                <w:sz w:val="22"/>
                <w:lang w:val="id-ID" w:eastAsia="id-ID"/>
              </w:rPr>
              <w:t>core</w:t>
            </w:r>
            <w:r w:rsidRPr="00467FD2">
              <w:rPr>
                <w:rFonts w:eastAsia="Times New Roman" w:cs="Times New Roman"/>
                <w:color w:val="000000"/>
                <w:sz w:val="22"/>
                <w:lang w:val="id-ID" w:eastAsia="id-ID"/>
              </w:rPr>
              <w:t xml:space="preserve"> </w:t>
            </w:r>
            <w:r w:rsidRPr="00467FD2">
              <w:rPr>
                <w:rFonts w:eastAsia="Times New Roman" w:cs="Times New Roman"/>
                <w:i/>
                <w:iCs/>
                <w:color w:val="000000"/>
                <w:sz w:val="22"/>
                <w:lang w:val="id-ID" w:eastAsia="id-ID"/>
              </w:rPr>
              <w:t>head casing</w:t>
            </w:r>
          </w:p>
        </w:tc>
        <w:tc>
          <w:tcPr>
            <w:tcW w:w="2693" w:type="dxa"/>
            <w:tcBorders>
              <w:top w:val="nil"/>
              <w:left w:val="nil"/>
              <w:bottom w:val="single" w:sz="4" w:space="0" w:color="auto"/>
              <w:right w:val="single" w:sz="4" w:space="0" w:color="auto"/>
            </w:tcBorders>
            <w:shd w:val="clear" w:color="auto" w:fill="auto"/>
            <w:vAlign w:val="center"/>
            <w:hideMark/>
          </w:tcPr>
          <w:p w14:paraId="08947E5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Menyalakan alat cetak</w:t>
            </w:r>
          </w:p>
        </w:tc>
        <w:tc>
          <w:tcPr>
            <w:tcW w:w="880" w:type="dxa"/>
            <w:tcBorders>
              <w:top w:val="nil"/>
              <w:left w:val="nil"/>
              <w:bottom w:val="single" w:sz="4" w:space="0" w:color="auto"/>
              <w:right w:val="single" w:sz="4" w:space="0" w:color="auto"/>
            </w:tcBorders>
            <w:shd w:val="clear" w:color="auto" w:fill="auto"/>
            <w:vAlign w:val="center"/>
            <w:hideMark/>
          </w:tcPr>
          <w:p w14:paraId="43BF819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2,13</w:t>
            </w:r>
          </w:p>
        </w:tc>
        <w:tc>
          <w:tcPr>
            <w:tcW w:w="790" w:type="dxa"/>
            <w:tcBorders>
              <w:top w:val="nil"/>
              <w:left w:val="nil"/>
              <w:bottom w:val="single" w:sz="4" w:space="0" w:color="auto"/>
              <w:right w:val="single" w:sz="4" w:space="0" w:color="auto"/>
            </w:tcBorders>
            <w:shd w:val="clear" w:color="auto" w:fill="auto"/>
            <w:vAlign w:val="center"/>
            <w:hideMark/>
          </w:tcPr>
          <w:p w14:paraId="24DB10E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0323B38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0BABEEF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5DFAF27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7F34984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1FC3FE7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3D0701E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50E13530"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6AC261B4"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5D72A4E9" w14:textId="77777777" w:rsidTr="00467FD2">
        <w:trPr>
          <w:trHeight w:val="600"/>
        </w:trPr>
        <w:tc>
          <w:tcPr>
            <w:tcW w:w="516" w:type="dxa"/>
            <w:vMerge/>
            <w:tcBorders>
              <w:top w:val="nil"/>
              <w:left w:val="single" w:sz="4" w:space="0" w:color="auto"/>
              <w:bottom w:val="single" w:sz="4" w:space="0" w:color="000000"/>
              <w:right w:val="single" w:sz="4" w:space="0" w:color="auto"/>
            </w:tcBorders>
            <w:vAlign w:val="center"/>
            <w:hideMark/>
          </w:tcPr>
          <w:p w14:paraId="1956285A"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auto"/>
              <w:right w:val="single" w:sz="4" w:space="0" w:color="auto"/>
            </w:tcBorders>
            <w:vAlign w:val="center"/>
            <w:hideMark/>
          </w:tcPr>
          <w:p w14:paraId="1956CAFB"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31B5C13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24C175F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Memasukkan pasir silika pada cetakan</w:t>
            </w:r>
          </w:p>
        </w:tc>
        <w:tc>
          <w:tcPr>
            <w:tcW w:w="880" w:type="dxa"/>
            <w:tcBorders>
              <w:top w:val="nil"/>
              <w:left w:val="nil"/>
              <w:bottom w:val="single" w:sz="4" w:space="0" w:color="auto"/>
              <w:right w:val="single" w:sz="4" w:space="0" w:color="auto"/>
            </w:tcBorders>
            <w:shd w:val="clear" w:color="auto" w:fill="auto"/>
            <w:vAlign w:val="center"/>
            <w:hideMark/>
          </w:tcPr>
          <w:p w14:paraId="2CD7D75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6,73</w:t>
            </w:r>
          </w:p>
        </w:tc>
        <w:tc>
          <w:tcPr>
            <w:tcW w:w="790" w:type="dxa"/>
            <w:tcBorders>
              <w:top w:val="nil"/>
              <w:left w:val="nil"/>
              <w:bottom w:val="single" w:sz="4" w:space="0" w:color="auto"/>
              <w:right w:val="single" w:sz="4" w:space="0" w:color="auto"/>
            </w:tcBorders>
            <w:shd w:val="clear" w:color="auto" w:fill="auto"/>
            <w:vAlign w:val="center"/>
            <w:hideMark/>
          </w:tcPr>
          <w:p w14:paraId="6F6D883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58105F4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07232B6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6B44489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35A1713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0D822DC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562294A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07AE1D25"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3DA0D0AF"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15955498" w14:textId="77777777" w:rsidTr="00467FD2">
        <w:trPr>
          <w:trHeight w:val="600"/>
        </w:trPr>
        <w:tc>
          <w:tcPr>
            <w:tcW w:w="516" w:type="dxa"/>
            <w:vMerge/>
            <w:tcBorders>
              <w:top w:val="nil"/>
              <w:left w:val="single" w:sz="4" w:space="0" w:color="auto"/>
              <w:bottom w:val="single" w:sz="4" w:space="0" w:color="000000"/>
              <w:right w:val="single" w:sz="4" w:space="0" w:color="auto"/>
            </w:tcBorders>
            <w:vAlign w:val="center"/>
            <w:hideMark/>
          </w:tcPr>
          <w:p w14:paraId="122D6899"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auto"/>
              <w:right w:val="single" w:sz="4" w:space="0" w:color="auto"/>
            </w:tcBorders>
            <w:vAlign w:val="center"/>
            <w:hideMark/>
          </w:tcPr>
          <w:p w14:paraId="731262E9"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236980BA"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217C319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Memanaskan pasir silika</w:t>
            </w:r>
          </w:p>
        </w:tc>
        <w:tc>
          <w:tcPr>
            <w:tcW w:w="880" w:type="dxa"/>
            <w:tcBorders>
              <w:top w:val="nil"/>
              <w:left w:val="nil"/>
              <w:bottom w:val="single" w:sz="4" w:space="0" w:color="auto"/>
              <w:right w:val="single" w:sz="4" w:space="0" w:color="auto"/>
            </w:tcBorders>
            <w:shd w:val="clear" w:color="auto" w:fill="auto"/>
            <w:vAlign w:val="center"/>
            <w:hideMark/>
          </w:tcPr>
          <w:p w14:paraId="3488504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20,18</w:t>
            </w:r>
          </w:p>
        </w:tc>
        <w:tc>
          <w:tcPr>
            <w:tcW w:w="790" w:type="dxa"/>
            <w:tcBorders>
              <w:top w:val="nil"/>
              <w:left w:val="nil"/>
              <w:bottom w:val="single" w:sz="4" w:space="0" w:color="auto"/>
              <w:right w:val="single" w:sz="4" w:space="0" w:color="auto"/>
            </w:tcBorders>
            <w:shd w:val="clear" w:color="auto" w:fill="auto"/>
            <w:vAlign w:val="center"/>
            <w:hideMark/>
          </w:tcPr>
          <w:p w14:paraId="6C7C20A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70FECD9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7A20EE0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5C59090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5EBBC36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644353C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05F1D69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29C1CB13"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VA</w:t>
            </w:r>
          </w:p>
        </w:tc>
        <w:tc>
          <w:tcPr>
            <w:tcW w:w="1566" w:type="dxa"/>
            <w:tcBorders>
              <w:top w:val="nil"/>
              <w:left w:val="nil"/>
              <w:bottom w:val="single" w:sz="4" w:space="0" w:color="auto"/>
              <w:right w:val="single" w:sz="4" w:space="0" w:color="auto"/>
            </w:tcBorders>
            <w:shd w:val="clear" w:color="auto" w:fill="auto"/>
            <w:vAlign w:val="center"/>
            <w:hideMark/>
          </w:tcPr>
          <w:p w14:paraId="0A98738B"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72F1DF43" w14:textId="77777777" w:rsidTr="00467FD2">
        <w:trPr>
          <w:trHeight w:val="600"/>
        </w:trPr>
        <w:tc>
          <w:tcPr>
            <w:tcW w:w="516" w:type="dxa"/>
            <w:vMerge/>
            <w:tcBorders>
              <w:top w:val="nil"/>
              <w:left w:val="single" w:sz="4" w:space="0" w:color="auto"/>
              <w:bottom w:val="single" w:sz="4" w:space="0" w:color="000000"/>
              <w:right w:val="single" w:sz="4" w:space="0" w:color="auto"/>
            </w:tcBorders>
            <w:vAlign w:val="center"/>
            <w:hideMark/>
          </w:tcPr>
          <w:p w14:paraId="1CDB0E6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auto"/>
              <w:right w:val="single" w:sz="4" w:space="0" w:color="auto"/>
            </w:tcBorders>
            <w:vAlign w:val="center"/>
            <w:hideMark/>
          </w:tcPr>
          <w:p w14:paraId="1AC5692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2260CDA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76BF0FA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Mengeluarkan cetakan pasir pada cetakan</w:t>
            </w:r>
          </w:p>
        </w:tc>
        <w:tc>
          <w:tcPr>
            <w:tcW w:w="880" w:type="dxa"/>
            <w:tcBorders>
              <w:top w:val="nil"/>
              <w:left w:val="nil"/>
              <w:bottom w:val="single" w:sz="4" w:space="0" w:color="auto"/>
              <w:right w:val="single" w:sz="4" w:space="0" w:color="auto"/>
            </w:tcBorders>
            <w:shd w:val="clear" w:color="auto" w:fill="auto"/>
            <w:vAlign w:val="center"/>
            <w:hideMark/>
          </w:tcPr>
          <w:p w14:paraId="1AC8878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2,83</w:t>
            </w:r>
          </w:p>
        </w:tc>
        <w:tc>
          <w:tcPr>
            <w:tcW w:w="790" w:type="dxa"/>
            <w:tcBorders>
              <w:top w:val="nil"/>
              <w:left w:val="nil"/>
              <w:bottom w:val="single" w:sz="4" w:space="0" w:color="auto"/>
              <w:right w:val="single" w:sz="4" w:space="0" w:color="auto"/>
            </w:tcBorders>
            <w:shd w:val="clear" w:color="auto" w:fill="auto"/>
            <w:vAlign w:val="center"/>
            <w:hideMark/>
          </w:tcPr>
          <w:p w14:paraId="1A035A3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0DA907F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28A243C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740DF41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565AF4C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7A6DFE1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68BA8DB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57DC07B0"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2F1FD317"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1E196562" w14:textId="77777777" w:rsidTr="00467FD2">
        <w:trPr>
          <w:trHeight w:val="900"/>
        </w:trPr>
        <w:tc>
          <w:tcPr>
            <w:tcW w:w="516" w:type="dxa"/>
            <w:vMerge/>
            <w:tcBorders>
              <w:top w:val="nil"/>
              <w:left w:val="single" w:sz="4" w:space="0" w:color="auto"/>
              <w:bottom w:val="single" w:sz="4" w:space="0" w:color="000000"/>
              <w:right w:val="single" w:sz="4" w:space="0" w:color="auto"/>
            </w:tcBorders>
            <w:vAlign w:val="center"/>
            <w:hideMark/>
          </w:tcPr>
          <w:p w14:paraId="440EF93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auto"/>
              <w:right w:val="single" w:sz="4" w:space="0" w:color="auto"/>
            </w:tcBorders>
            <w:vAlign w:val="center"/>
            <w:hideMark/>
          </w:tcPr>
          <w:p w14:paraId="0D7C6238"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77D0B5A3"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1CD5305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cetakan pasir ke area </w:t>
            </w:r>
            <w:r w:rsidRPr="00467FD2">
              <w:rPr>
                <w:rFonts w:eastAsia="Times New Roman" w:cs="Times New Roman"/>
                <w:i/>
                <w:iCs/>
                <w:color w:val="000000"/>
                <w:sz w:val="22"/>
                <w:lang w:val="id-ID" w:eastAsia="id-ID"/>
              </w:rPr>
              <w:t>molding head casing</w:t>
            </w:r>
          </w:p>
        </w:tc>
        <w:tc>
          <w:tcPr>
            <w:tcW w:w="880" w:type="dxa"/>
            <w:tcBorders>
              <w:top w:val="nil"/>
              <w:left w:val="nil"/>
              <w:bottom w:val="single" w:sz="4" w:space="0" w:color="auto"/>
              <w:right w:val="single" w:sz="4" w:space="0" w:color="auto"/>
            </w:tcBorders>
            <w:shd w:val="clear" w:color="auto" w:fill="auto"/>
            <w:vAlign w:val="center"/>
            <w:hideMark/>
          </w:tcPr>
          <w:p w14:paraId="39AD4D4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31,6</w:t>
            </w:r>
          </w:p>
        </w:tc>
        <w:tc>
          <w:tcPr>
            <w:tcW w:w="790" w:type="dxa"/>
            <w:tcBorders>
              <w:top w:val="nil"/>
              <w:left w:val="nil"/>
              <w:bottom w:val="single" w:sz="4" w:space="0" w:color="auto"/>
              <w:right w:val="single" w:sz="4" w:space="0" w:color="auto"/>
            </w:tcBorders>
            <w:shd w:val="clear" w:color="auto" w:fill="auto"/>
            <w:vAlign w:val="center"/>
            <w:hideMark/>
          </w:tcPr>
          <w:p w14:paraId="48799EE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w:t>
            </w:r>
          </w:p>
        </w:tc>
        <w:tc>
          <w:tcPr>
            <w:tcW w:w="970" w:type="dxa"/>
            <w:tcBorders>
              <w:top w:val="nil"/>
              <w:left w:val="nil"/>
              <w:bottom w:val="single" w:sz="4" w:space="0" w:color="auto"/>
              <w:right w:val="single" w:sz="4" w:space="0" w:color="auto"/>
            </w:tcBorders>
            <w:shd w:val="clear" w:color="auto" w:fill="auto"/>
            <w:vAlign w:val="center"/>
            <w:hideMark/>
          </w:tcPr>
          <w:p w14:paraId="7CD24AD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auto" w:fill="auto"/>
            <w:vAlign w:val="center"/>
            <w:hideMark/>
          </w:tcPr>
          <w:p w14:paraId="2A8E70D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000000"/>
            <w:vAlign w:val="center"/>
            <w:hideMark/>
          </w:tcPr>
          <w:p w14:paraId="358C252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5C7A075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5079251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5291E1C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418FDFD2"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478A422C" w14:textId="77777777" w:rsidR="00467FD2" w:rsidRPr="00467FD2" w:rsidRDefault="00467FD2" w:rsidP="00467FD2">
            <w:pPr>
              <w:spacing w:line="240" w:lineRule="auto"/>
              <w:jc w:val="center"/>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Transportation</w:t>
            </w:r>
          </w:p>
        </w:tc>
      </w:tr>
      <w:tr w:rsidR="00467FD2" w:rsidRPr="00467FD2" w14:paraId="4B05C187" w14:textId="77777777" w:rsidTr="00467FD2">
        <w:trPr>
          <w:trHeight w:val="300"/>
        </w:trPr>
        <w:tc>
          <w:tcPr>
            <w:tcW w:w="516" w:type="dxa"/>
            <w:vMerge w:val="restart"/>
            <w:tcBorders>
              <w:top w:val="nil"/>
              <w:left w:val="single" w:sz="4" w:space="0" w:color="auto"/>
              <w:bottom w:val="single" w:sz="4" w:space="0" w:color="000000"/>
              <w:right w:val="single" w:sz="4" w:space="0" w:color="auto"/>
            </w:tcBorders>
            <w:shd w:val="clear" w:color="auto" w:fill="auto"/>
            <w:vAlign w:val="center"/>
            <w:hideMark/>
          </w:tcPr>
          <w:p w14:paraId="4F531A7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w:t>
            </w:r>
          </w:p>
        </w:tc>
        <w:tc>
          <w:tcPr>
            <w:tcW w:w="1249" w:type="dxa"/>
            <w:vMerge w:val="restart"/>
            <w:tcBorders>
              <w:top w:val="nil"/>
              <w:left w:val="single" w:sz="4" w:space="0" w:color="auto"/>
              <w:bottom w:val="single" w:sz="4" w:space="0" w:color="auto"/>
              <w:right w:val="single" w:sz="4" w:space="0" w:color="auto"/>
            </w:tcBorders>
            <w:shd w:val="clear" w:color="auto" w:fill="auto"/>
            <w:vAlign w:val="center"/>
            <w:hideMark/>
          </w:tcPr>
          <w:p w14:paraId="422A69F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Pembuatan </w:t>
            </w:r>
            <w:r w:rsidRPr="00467FD2">
              <w:rPr>
                <w:rFonts w:eastAsia="Times New Roman" w:cs="Times New Roman"/>
                <w:i/>
                <w:iCs/>
                <w:color w:val="000000"/>
                <w:sz w:val="22"/>
                <w:lang w:val="id-ID" w:eastAsia="id-ID"/>
              </w:rPr>
              <w:t>core</w:t>
            </w:r>
            <w:r w:rsidRPr="00467FD2">
              <w:rPr>
                <w:rFonts w:eastAsia="Times New Roman" w:cs="Times New Roman"/>
                <w:color w:val="000000"/>
                <w:sz w:val="22"/>
                <w:lang w:val="id-ID" w:eastAsia="id-ID"/>
              </w:rPr>
              <w:t xml:space="preserve"> </w:t>
            </w:r>
            <w:r w:rsidRPr="00467FD2">
              <w:rPr>
                <w:rFonts w:eastAsia="Times New Roman" w:cs="Times New Roman"/>
                <w:i/>
                <w:iCs/>
                <w:color w:val="000000"/>
                <w:sz w:val="22"/>
                <w:lang w:val="id-ID" w:eastAsia="id-ID"/>
              </w:rPr>
              <w:t>body casing</w:t>
            </w:r>
          </w:p>
        </w:tc>
        <w:tc>
          <w:tcPr>
            <w:tcW w:w="1238" w:type="dxa"/>
            <w:vMerge w:val="restart"/>
            <w:tcBorders>
              <w:top w:val="nil"/>
              <w:left w:val="single" w:sz="4" w:space="0" w:color="auto"/>
              <w:bottom w:val="single" w:sz="4" w:space="0" w:color="auto"/>
              <w:right w:val="single" w:sz="4" w:space="0" w:color="auto"/>
            </w:tcBorders>
            <w:shd w:val="clear" w:color="auto" w:fill="auto"/>
            <w:vAlign w:val="center"/>
            <w:hideMark/>
          </w:tcPr>
          <w:p w14:paraId="702F3D4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w:t>
            </w:r>
            <w:r w:rsidRPr="00467FD2">
              <w:rPr>
                <w:rFonts w:eastAsia="Times New Roman" w:cs="Times New Roman"/>
                <w:i/>
                <w:iCs/>
                <w:color w:val="000000"/>
                <w:sz w:val="22"/>
                <w:lang w:val="id-ID" w:eastAsia="id-ID"/>
              </w:rPr>
              <w:t>core</w:t>
            </w:r>
            <w:r w:rsidRPr="00467FD2">
              <w:rPr>
                <w:rFonts w:eastAsia="Times New Roman" w:cs="Times New Roman"/>
                <w:color w:val="000000"/>
                <w:sz w:val="22"/>
                <w:lang w:val="id-ID" w:eastAsia="id-ID"/>
              </w:rPr>
              <w:t xml:space="preserve"> </w:t>
            </w:r>
            <w:r w:rsidRPr="00467FD2">
              <w:rPr>
                <w:rFonts w:eastAsia="Times New Roman" w:cs="Times New Roman"/>
                <w:i/>
                <w:iCs/>
                <w:color w:val="000000"/>
                <w:sz w:val="22"/>
                <w:lang w:val="id-ID" w:eastAsia="id-ID"/>
              </w:rPr>
              <w:t>body casing</w:t>
            </w:r>
          </w:p>
        </w:tc>
        <w:tc>
          <w:tcPr>
            <w:tcW w:w="2693" w:type="dxa"/>
            <w:tcBorders>
              <w:top w:val="nil"/>
              <w:left w:val="nil"/>
              <w:bottom w:val="single" w:sz="4" w:space="0" w:color="auto"/>
              <w:right w:val="single" w:sz="4" w:space="0" w:color="auto"/>
            </w:tcBorders>
            <w:shd w:val="clear" w:color="auto" w:fill="auto"/>
            <w:vAlign w:val="center"/>
            <w:hideMark/>
          </w:tcPr>
          <w:p w14:paraId="5F4EE13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Menyalakan alat cetak</w:t>
            </w:r>
          </w:p>
        </w:tc>
        <w:tc>
          <w:tcPr>
            <w:tcW w:w="880" w:type="dxa"/>
            <w:tcBorders>
              <w:top w:val="nil"/>
              <w:left w:val="nil"/>
              <w:bottom w:val="single" w:sz="4" w:space="0" w:color="auto"/>
              <w:right w:val="single" w:sz="4" w:space="0" w:color="auto"/>
            </w:tcBorders>
            <w:shd w:val="clear" w:color="auto" w:fill="auto"/>
            <w:vAlign w:val="center"/>
            <w:hideMark/>
          </w:tcPr>
          <w:p w14:paraId="7023417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2,15</w:t>
            </w:r>
          </w:p>
        </w:tc>
        <w:tc>
          <w:tcPr>
            <w:tcW w:w="790" w:type="dxa"/>
            <w:tcBorders>
              <w:top w:val="nil"/>
              <w:left w:val="nil"/>
              <w:bottom w:val="single" w:sz="4" w:space="0" w:color="auto"/>
              <w:right w:val="single" w:sz="4" w:space="0" w:color="auto"/>
            </w:tcBorders>
            <w:shd w:val="clear" w:color="auto" w:fill="auto"/>
            <w:vAlign w:val="center"/>
            <w:hideMark/>
          </w:tcPr>
          <w:p w14:paraId="1393527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15CE753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2C73B9B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6EA8692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4DD829C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78C6D0B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7E41E32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40B3637F"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3CFCD860"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4BC779C1" w14:textId="77777777" w:rsidTr="00467FD2">
        <w:trPr>
          <w:trHeight w:val="600"/>
        </w:trPr>
        <w:tc>
          <w:tcPr>
            <w:tcW w:w="516" w:type="dxa"/>
            <w:vMerge/>
            <w:tcBorders>
              <w:top w:val="nil"/>
              <w:left w:val="single" w:sz="4" w:space="0" w:color="auto"/>
              <w:bottom w:val="single" w:sz="4" w:space="0" w:color="000000"/>
              <w:right w:val="single" w:sz="4" w:space="0" w:color="auto"/>
            </w:tcBorders>
            <w:vAlign w:val="center"/>
            <w:hideMark/>
          </w:tcPr>
          <w:p w14:paraId="36DE2C0A"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auto"/>
              <w:right w:val="single" w:sz="4" w:space="0" w:color="auto"/>
            </w:tcBorders>
            <w:vAlign w:val="center"/>
            <w:hideMark/>
          </w:tcPr>
          <w:p w14:paraId="044C46D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7D474DD8"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3382553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Memasukkan pasir silika pada cetakan</w:t>
            </w:r>
          </w:p>
        </w:tc>
        <w:tc>
          <w:tcPr>
            <w:tcW w:w="880" w:type="dxa"/>
            <w:tcBorders>
              <w:top w:val="nil"/>
              <w:left w:val="nil"/>
              <w:bottom w:val="single" w:sz="4" w:space="0" w:color="auto"/>
              <w:right w:val="single" w:sz="4" w:space="0" w:color="auto"/>
            </w:tcBorders>
            <w:shd w:val="clear" w:color="auto" w:fill="auto"/>
            <w:vAlign w:val="center"/>
            <w:hideMark/>
          </w:tcPr>
          <w:p w14:paraId="2A0B579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6,85</w:t>
            </w:r>
          </w:p>
        </w:tc>
        <w:tc>
          <w:tcPr>
            <w:tcW w:w="790" w:type="dxa"/>
            <w:tcBorders>
              <w:top w:val="nil"/>
              <w:left w:val="nil"/>
              <w:bottom w:val="single" w:sz="4" w:space="0" w:color="auto"/>
              <w:right w:val="single" w:sz="4" w:space="0" w:color="auto"/>
            </w:tcBorders>
            <w:shd w:val="clear" w:color="auto" w:fill="auto"/>
            <w:vAlign w:val="center"/>
            <w:hideMark/>
          </w:tcPr>
          <w:p w14:paraId="102B784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6EB1CF0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3660F35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40647E1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6A4518C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77D3A85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0DEEC21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1B99B392"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728AA421"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41D99D86" w14:textId="77777777" w:rsidTr="00467FD2">
        <w:trPr>
          <w:trHeight w:val="600"/>
        </w:trPr>
        <w:tc>
          <w:tcPr>
            <w:tcW w:w="516" w:type="dxa"/>
            <w:vMerge/>
            <w:tcBorders>
              <w:top w:val="nil"/>
              <w:left w:val="single" w:sz="4" w:space="0" w:color="auto"/>
              <w:bottom w:val="single" w:sz="4" w:space="0" w:color="000000"/>
              <w:right w:val="single" w:sz="4" w:space="0" w:color="auto"/>
            </w:tcBorders>
            <w:vAlign w:val="center"/>
            <w:hideMark/>
          </w:tcPr>
          <w:p w14:paraId="3E96AD04"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auto"/>
              <w:right w:val="single" w:sz="4" w:space="0" w:color="auto"/>
            </w:tcBorders>
            <w:vAlign w:val="center"/>
            <w:hideMark/>
          </w:tcPr>
          <w:p w14:paraId="35784C5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63168AC9"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72D73CA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Memanaskan pasir silika</w:t>
            </w:r>
          </w:p>
        </w:tc>
        <w:tc>
          <w:tcPr>
            <w:tcW w:w="880" w:type="dxa"/>
            <w:tcBorders>
              <w:top w:val="nil"/>
              <w:left w:val="nil"/>
              <w:bottom w:val="single" w:sz="4" w:space="0" w:color="auto"/>
              <w:right w:val="single" w:sz="4" w:space="0" w:color="auto"/>
            </w:tcBorders>
            <w:shd w:val="clear" w:color="auto" w:fill="auto"/>
            <w:vAlign w:val="center"/>
            <w:hideMark/>
          </w:tcPr>
          <w:p w14:paraId="463EA14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25,74</w:t>
            </w:r>
          </w:p>
        </w:tc>
        <w:tc>
          <w:tcPr>
            <w:tcW w:w="790" w:type="dxa"/>
            <w:tcBorders>
              <w:top w:val="nil"/>
              <w:left w:val="nil"/>
              <w:bottom w:val="single" w:sz="4" w:space="0" w:color="auto"/>
              <w:right w:val="single" w:sz="4" w:space="0" w:color="auto"/>
            </w:tcBorders>
            <w:shd w:val="clear" w:color="auto" w:fill="auto"/>
            <w:vAlign w:val="center"/>
            <w:hideMark/>
          </w:tcPr>
          <w:p w14:paraId="6BBD9C5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6424CD3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72E1959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533591A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4922C4E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55E8EC6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63C2B38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3F6E99D6"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VA</w:t>
            </w:r>
          </w:p>
        </w:tc>
        <w:tc>
          <w:tcPr>
            <w:tcW w:w="1566" w:type="dxa"/>
            <w:tcBorders>
              <w:top w:val="nil"/>
              <w:left w:val="nil"/>
              <w:bottom w:val="single" w:sz="4" w:space="0" w:color="auto"/>
              <w:right w:val="single" w:sz="4" w:space="0" w:color="auto"/>
            </w:tcBorders>
            <w:shd w:val="clear" w:color="auto" w:fill="auto"/>
            <w:vAlign w:val="center"/>
            <w:hideMark/>
          </w:tcPr>
          <w:p w14:paraId="11108561"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66635EB5" w14:textId="77777777" w:rsidTr="00467FD2">
        <w:trPr>
          <w:trHeight w:val="600"/>
        </w:trPr>
        <w:tc>
          <w:tcPr>
            <w:tcW w:w="516" w:type="dxa"/>
            <w:vMerge/>
            <w:tcBorders>
              <w:top w:val="nil"/>
              <w:left w:val="single" w:sz="4" w:space="0" w:color="auto"/>
              <w:bottom w:val="single" w:sz="4" w:space="0" w:color="000000"/>
              <w:right w:val="single" w:sz="4" w:space="0" w:color="auto"/>
            </w:tcBorders>
            <w:vAlign w:val="center"/>
            <w:hideMark/>
          </w:tcPr>
          <w:p w14:paraId="547CFBD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auto"/>
              <w:right w:val="single" w:sz="4" w:space="0" w:color="auto"/>
            </w:tcBorders>
            <w:vAlign w:val="center"/>
            <w:hideMark/>
          </w:tcPr>
          <w:p w14:paraId="59D7337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2FDF12F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1BE724F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Mengeluarkan cetakan pasir pada cetakan</w:t>
            </w:r>
          </w:p>
        </w:tc>
        <w:tc>
          <w:tcPr>
            <w:tcW w:w="880" w:type="dxa"/>
            <w:tcBorders>
              <w:top w:val="nil"/>
              <w:left w:val="nil"/>
              <w:bottom w:val="single" w:sz="4" w:space="0" w:color="auto"/>
              <w:right w:val="single" w:sz="4" w:space="0" w:color="auto"/>
            </w:tcBorders>
            <w:shd w:val="clear" w:color="auto" w:fill="auto"/>
            <w:vAlign w:val="center"/>
            <w:hideMark/>
          </w:tcPr>
          <w:p w14:paraId="0D81B0A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3,12</w:t>
            </w:r>
          </w:p>
        </w:tc>
        <w:tc>
          <w:tcPr>
            <w:tcW w:w="790" w:type="dxa"/>
            <w:tcBorders>
              <w:top w:val="nil"/>
              <w:left w:val="nil"/>
              <w:bottom w:val="single" w:sz="4" w:space="0" w:color="auto"/>
              <w:right w:val="single" w:sz="4" w:space="0" w:color="auto"/>
            </w:tcBorders>
            <w:shd w:val="clear" w:color="auto" w:fill="auto"/>
            <w:vAlign w:val="center"/>
            <w:hideMark/>
          </w:tcPr>
          <w:p w14:paraId="4363EFB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6BEFCD3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699FB3D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2EC3B77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25633BE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6AFF0D8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55B6B56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5D593310"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4208CB13"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0932BB8D" w14:textId="77777777" w:rsidTr="00467FD2">
        <w:trPr>
          <w:trHeight w:val="900"/>
        </w:trPr>
        <w:tc>
          <w:tcPr>
            <w:tcW w:w="516" w:type="dxa"/>
            <w:vMerge/>
            <w:tcBorders>
              <w:top w:val="nil"/>
              <w:left w:val="single" w:sz="4" w:space="0" w:color="auto"/>
              <w:bottom w:val="single" w:sz="4" w:space="0" w:color="000000"/>
              <w:right w:val="single" w:sz="4" w:space="0" w:color="auto"/>
            </w:tcBorders>
            <w:vAlign w:val="center"/>
            <w:hideMark/>
          </w:tcPr>
          <w:p w14:paraId="0D35388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auto"/>
              <w:right w:val="single" w:sz="4" w:space="0" w:color="auto"/>
            </w:tcBorders>
            <w:vAlign w:val="center"/>
            <w:hideMark/>
          </w:tcPr>
          <w:p w14:paraId="4DC710D3"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68DD50C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0D71ED1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cetakan pasir ke area </w:t>
            </w:r>
            <w:r w:rsidRPr="00467FD2">
              <w:rPr>
                <w:rFonts w:eastAsia="Times New Roman" w:cs="Times New Roman"/>
                <w:i/>
                <w:iCs/>
                <w:color w:val="000000"/>
                <w:sz w:val="22"/>
                <w:lang w:val="id-ID" w:eastAsia="id-ID"/>
              </w:rPr>
              <w:t>molding body casing</w:t>
            </w:r>
          </w:p>
        </w:tc>
        <w:tc>
          <w:tcPr>
            <w:tcW w:w="880" w:type="dxa"/>
            <w:tcBorders>
              <w:top w:val="nil"/>
              <w:left w:val="nil"/>
              <w:bottom w:val="single" w:sz="4" w:space="0" w:color="auto"/>
              <w:right w:val="single" w:sz="4" w:space="0" w:color="auto"/>
            </w:tcBorders>
            <w:shd w:val="clear" w:color="auto" w:fill="auto"/>
            <w:vAlign w:val="center"/>
            <w:hideMark/>
          </w:tcPr>
          <w:p w14:paraId="66A167A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32,7</w:t>
            </w:r>
          </w:p>
        </w:tc>
        <w:tc>
          <w:tcPr>
            <w:tcW w:w="790" w:type="dxa"/>
            <w:tcBorders>
              <w:top w:val="nil"/>
              <w:left w:val="nil"/>
              <w:bottom w:val="single" w:sz="4" w:space="0" w:color="auto"/>
              <w:right w:val="single" w:sz="4" w:space="0" w:color="auto"/>
            </w:tcBorders>
            <w:shd w:val="clear" w:color="auto" w:fill="auto"/>
            <w:vAlign w:val="center"/>
            <w:hideMark/>
          </w:tcPr>
          <w:p w14:paraId="5912DC9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w:t>
            </w:r>
          </w:p>
        </w:tc>
        <w:tc>
          <w:tcPr>
            <w:tcW w:w="970" w:type="dxa"/>
            <w:tcBorders>
              <w:top w:val="nil"/>
              <w:left w:val="nil"/>
              <w:bottom w:val="single" w:sz="4" w:space="0" w:color="auto"/>
              <w:right w:val="single" w:sz="4" w:space="0" w:color="auto"/>
            </w:tcBorders>
            <w:shd w:val="clear" w:color="auto" w:fill="auto"/>
            <w:vAlign w:val="center"/>
            <w:hideMark/>
          </w:tcPr>
          <w:p w14:paraId="43A4918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auto" w:fill="auto"/>
            <w:vAlign w:val="center"/>
            <w:hideMark/>
          </w:tcPr>
          <w:p w14:paraId="1B6F9C4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000000"/>
            <w:vAlign w:val="center"/>
            <w:hideMark/>
          </w:tcPr>
          <w:p w14:paraId="23CACDB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3641FC3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1C754F3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5B6D32F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07493834"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1EFDC9C8" w14:textId="77777777" w:rsidR="00467FD2" w:rsidRPr="00467FD2" w:rsidRDefault="00467FD2" w:rsidP="00467FD2">
            <w:pPr>
              <w:spacing w:line="240" w:lineRule="auto"/>
              <w:jc w:val="center"/>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Transportation</w:t>
            </w:r>
          </w:p>
        </w:tc>
      </w:tr>
      <w:tr w:rsidR="00467FD2" w:rsidRPr="00467FD2" w14:paraId="101E2D9E" w14:textId="77777777" w:rsidTr="00467FD2">
        <w:trPr>
          <w:trHeight w:val="600"/>
        </w:trPr>
        <w:tc>
          <w:tcPr>
            <w:tcW w:w="516" w:type="dxa"/>
            <w:vMerge w:val="restart"/>
            <w:tcBorders>
              <w:top w:val="nil"/>
              <w:left w:val="single" w:sz="4" w:space="0" w:color="auto"/>
              <w:bottom w:val="nil"/>
              <w:right w:val="single" w:sz="4" w:space="0" w:color="auto"/>
            </w:tcBorders>
            <w:shd w:val="clear" w:color="auto" w:fill="auto"/>
            <w:vAlign w:val="center"/>
            <w:hideMark/>
          </w:tcPr>
          <w:p w14:paraId="7A51C50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w:t>
            </w:r>
          </w:p>
        </w:tc>
        <w:tc>
          <w:tcPr>
            <w:tcW w:w="1249" w:type="dxa"/>
            <w:vMerge w:val="restart"/>
            <w:tcBorders>
              <w:top w:val="nil"/>
              <w:left w:val="single" w:sz="4" w:space="0" w:color="auto"/>
              <w:bottom w:val="single" w:sz="4" w:space="0" w:color="auto"/>
              <w:right w:val="single" w:sz="4" w:space="0" w:color="auto"/>
            </w:tcBorders>
            <w:shd w:val="clear" w:color="auto" w:fill="auto"/>
            <w:vAlign w:val="center"/>
            <w:hideMark/>
          </w:tcPr>
          <w:p w14:paraId="2E01395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Proses </w:t>
            </w:r>
            <w:r w:rsidRPr="00467FD2">
              <w:rPr>
                <w:rFonts w:eastAsia="Times New Roman" w:cs="Times New Roman"/>
                <w:i/>
                <w:iCs/>
                <w:color w:val="000000"/>
                <w:sz w:val="22"/>
                <w:lang w:val="id-ID" w:eastAsia="id-ID"/>
              </w:rPr>
              <w:t>furnace head casing</w:t>
            </w:r>
          </w:p>
        </w:tc>
        <w:tc>
          <w:tcPr>
            <w:tcW w:w="123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002CD7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w:t>
            </w:r>
            <w:r w:rsidRPr="00467FD2">
              <w:rPr>
                <w:rFonts w:eastAsia="Times New Roman" w:cs="Times New Roman"/>
                <w:i/>
                <w:iCs/>
                <w:color w:val="000000"/>
                <w:sz w:val="22"/>
                <w:lang w:val="id-ID" w:eastAsia="id-ID"/>
              </w:rPr>
              <w:t>furnace head casing</w:t>
            </w:r>
          </w:p>
        </w:tc>
        <w:tc>
          <w:tcPr>
            <w:tcW w:w="2693" w:type="dxa"/>
            <w:tcBorders>
              <w:top w:val="nil"/>
              <w:left w:val="nil"/>
              <w:bottom w:val="single" w:sz="4" w:space="0" w:color="auto"/>
              <w:right w:val="single" w:sz="4" w:space="0" w:color="auto"/>
            </w:tcBorders>
            <w:shd w:val="clear" w:color="auto" w:fill="auto"/>
            <w:vAlign w:val="center"/>
            <w:hideMark/>
          </w:tcPr>
          <w:p w14:paraId="069089C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Menyalakan mesin induksi</w:t>
            </w:r>
          </w:p>
        </w:tc>
        <w:tc>
          <w:tcPr>
            <w:tcW w:w="880" w:type="dxa"/>
            <w:tcBorders>
              <w:top w:val="nil"/>
              <w:left w:val="nil"/>
              <w:bottom w:val="single" w:sz="4" w:space="0" w:color="auto"/>
              <w:right w:val="single" w:sz="4" w:space="0" w:color="auto"/>
            </w:tcBorders>
            <w:shd w:val="clear" w:color="auto" w:fill="auto"/>
            <w:vAlign w:val="center"/>
            <w:hideMark/>
          </w:tcPr>
          <w:p w14:paraId="72013D7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10,35</w:t>
            </w:r>
          </w:p>
        </w:tc>
        <w:tc>
          <w:tcPr>
            <w:tcW w:w="790" w:type="dxa"/>
            <w:tcBorders>
              <w:top w:val="nil"/>
              <w:left w:val="nil"/>
              <w:bottom w:val="single" w:sz="4" w:space="0" w:color="auto"/>
              <w:right w:val="single" w:sz="4" w:space="0" w:color="auto"/>
            </w:tcBorders>
            <w:shd w:val="clear" w:color="auto" w:fill="auto"/>
            <w:vAlign w:val="center"/>
            <w:hideMark/>
          </w:tcPr>
          <w:p w14:paraId="34A057D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0657CBC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76" w:type="dxa"/>
            <w:tcBorders>
              <w:top w:val="nil"/>
              <w:left w:val="nil"/>
              <w:bottom w:val="single" w:sz="4" w:space="0" w:color="auto"/>
              <w:right w:val="single" w:sz="4" w:space="0" w:color="auto"/>
            </w:tcBorders>
            <w:shd w:val="clear" w:color="000000" w:fill="000000"/>
            <w:vAlign w:val="center"/>
            <w:hideMark/>
          </w:tcPr>
          <w:p w14:paraId="7131228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0506665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6190F49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11042EA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687EA8C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5E1E2B57"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4671A044"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74B206E3" w14:textId="77777777" w:rsidTr="00467FD2">
        <w:trPr>
          <w:trHeight w:val="600"/>
        </w:trPr>
        <w:tc>
          <w:tcPr>
            <w:tcW w:w="516" w:type="dxa"/>
            <w:vMerge/>
            <w:tcBorders>
              <w:top w:val="nil"/>
              <w:left w:val="single" w:sz="4" w:space="0" w:color="auto"/>
              <w:bottom w:val="nil"/>
              <w:right w:val="single" w:sz="4" w:space="0" w:color="auto"/>
            </w:tcBorders>
            <w:vAlign w:val="center"/>
            <w:hideMark/>
          </w:tcPr>
          <w:p w14:paraId="70C8C2D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auto"/>
              <w:right w:val="single" w:sz="4" w:space="0" w:color="auto"/>
            </w:tcBorders>
            <w:vAlign w:val="center"/>
            <w:hideMark/>
          </w:tcPr>
          <w:p w14:paraId="60E88887"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53CA80C7"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1ABB350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Memasukkan kuningan pada mesin induksi</w:t>
            </w:r>
          </w:p>
        </w:tc>
        <w:tc>
          <w:tcPr>
            <w:tcW w:w="880" w:type="dxa"/>
            <w:tcBorders>
              <w:top w:val="nil"/>
              <w:left w:val="nil"/>
              <w:bottom w:val="single" w:sz="4" w:space="0" w:color="auto"/>
              <w:right w:val="single" w:sz="4" w:space="0" w:color="auto"/>
            </w:tcBorders>
            <w:shd w:val="clear" w:color="auto" w:fill="auto"/>
            <w:vAlign w:val="center"/>
            <w:hideMark/>
          </w:tcPr>
          <w:p w14:paraId="1AEEF6A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5,43</w:t>
            </w:r>
          </w:p>
        </w:tc>
        <w:tc>
          <w:tcPr>
            <w:tcW w:w="790" w:type="dxa"/>
            <w:tcBorders>
              <w:top w:val="nil"/>
              <w:left w:val="nil"/>
              <w:bottom w:val="single" w:sz="4" w:space="0" w:color="auto"/>
              <w:right w:val="single" w:sz="4" w:space="0" w:color="auto"/>
            </w:tcBorders>
            <w:shd w:val="clear" w:color="auto" w:fill="auto"/>
            <w:vAlign w:val="center"/>
            <w:hideMark/>
          </w:tcPr>
          <w:p w14:paraId="5C78868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16CEF06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76" w:type="dxa"/>
            <w:tcBorders>
              <w:top w:val="nil"/>
              <w:left w:val="nil"/>
              <w:bottom w:val="single" w:sz="4" w:space="0" w:color="auto"/>
              <w:right w:val="single" w:sz="4" w:space="0" w:color="auto"/>
            </w:tcBorders>
            <w:shd w:val="clear" w:color="000000" w:fill="000000"/>
            <w:vAlign w:val="center"/>
            <w:hideMark/>
          </w:tcPr>
          <w:p w14:paraId="1BE9215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59B1E25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184549F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3532AC0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73FF07B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19D91DDB"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395B0A97"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2C8703A8" w14:textId="77777777" w:rsidTr="00467FD2">
        <w:trPr>
          <w:trHeight w:val="600"/>
        </w:trPr>
        <w:tc>
          <w:tcPr>
            <w:tcW w:w="516" w:type="dxa"/>
            <w:vMerge/>
            <w:tcBorders>
              <w:top w:val="nil"/>
              <w:left w:val="single" w:sz="4" w:space="0" w:color="auto"/>
              <w:bottom w:val="nil"/>
              <w:right w:val="single" w:sz="4" w:space="0" w:color="auto"/>
            </w:tcBorders>
            <w:vAlign w:val="center"/>
            <w:hideMark/>
          </w:tcPr>
          <w:p w14:paraId="6CBF2FF8"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auto"/>
              <w:right w:val="single" w:sz="4" w:space="0" w:color="auto"/>
            </w:tcBorders>
            <w:vAlign w:val="center"/>
            <w:hideMark/>
          </w:tcPr>
          <w:p w14:paraId="7DA0208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030C900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13FDD37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Proses peleburan kuningan</w:t>
            </w:r>
          </w:p>
        </w:tc>
        <w:tc>
          <w:tcPr>
            <w:tcW w:w="880" w:type="dxa"/>
            <w:tcBorders>
              <w:top w:val="nil"/>
              <w:left w:val="nil"/>
              <w:bottom w:val="single" w:sz="4" w:space="0" w:color="auto"/>
              <w:right w:val="single" w:sz="4" w:space="0" w:color="auto"/>
            </w:tcBorders>
            <w:shd w:val="clear" w:color="auto" w:fill="auto"/>
            <w:vAlign w:val="center"/>
            <w:hideMark/>
          </w:tcPr>
          <w:p w14:paraId="0BA6C9F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1830,35</w:t>
            </w:r>
          </w:p>
        </w:tc>
        <w:tc>
          <w:tcPr>
            <w:tcW w:w="790" w:type="dxa"/>
            <w:tcBorders>
              <w:top w:val="nil"/>
              <w:left w:val="nil"/>
              <w:bottom w:val="single" w:sz="4" w:space="0" w:color="auto"/>
              <w:right w:val="single" w:sz="4" w:space="0" w:color="auto"/>
            </w:tcBorders>
            <w:shd w:val="clear" w:color="auto" w:fill="auto"/>
            <w:vAlign w:val="center"/>
            <w:hideMark/>
          </w:tcPr>
          <w:p w14:paraId="189FB12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415BC82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76" w:type="dxa"/>
            <w:tcBorders>
              <w:top w:val="nil"/>
              <w:left w:val="nil"/>
              <w:bottom w:val="single" w:sz="4" w:space="0" w:color="auto"/>
              <w:right w:val="single" w:sz="4" w:space="0" w:color="auto"/>
            </w:tcBorders>
            <w:shd w:val="clear" w:color="000000" w:fill="000000"/>
            <w:vAlign w:val="center"/>
            <w:hideMark/>
          </w:tcPr>
          <w:p w14:paraId="791AA01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0D7B777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54A3724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1D645B1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2E079C3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75016E94"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VA</w:t>
            </w:r>
          </w:p>
        </w:tc>
        <w:tc>
          <w:tcPr>
            <w:tcW w:w="1566" w:type="dxa"/>
            <w:tcBorders>
              <w:top w:val="nil"/>
              <w:left w:val="nil"/>
              <w:bottom w:val="single" w:sz="4" w:space="0" w:color="auto"/>
              <w:right w:val="single" w:sz="4" w:space="0" w:color="auto"/>
            </w:tcBorders>
            <w:shd w:val="clear" w:color="auto" w:fill="auto"/>
            <w:vAlign w:val="center"/>
            <w:hideMark/>
          </w:tcPr>
          <w:p w14:paraId="52FC1A3A"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6CD2DA1F" w14:textId="77777777" w:rsidTr="00467FD2">
        <w:trPr>
          <w:trHeight w:val="900"/>
        </w:trPr>
        <w:tc>
          <w:tcPr>
            <w:tcW w:w="516" w:type="dxa"/>
            <w:vMerge/>
            <w:tcBorders>
              <w:top w:val="nil"/>
              <w:left w:val="single" w:sz="4" w:space="0" w:color="auto"/>
              <w:bottom w:val="nil"/>
              <w:right w:val="single" w:sz="4" w:space="0" w:color="auto"/>
            </w:tcBorders>
            <w:vAlign w:val="center"/>
            <w:hideMark/>
          </w:tcPr>
          <w:p w14:paraId="52A3FCA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auto"/>
              <w:right w:val="single" w:sz="4" w:space="0" w:color="auto"/>
            </w:tcBorders>
            <w:vAlign w:val="center"/>
            <w:hideMark/>
          </w:tcPr>
          <w:p w14:paraId="78215EF9"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33456667"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08763F4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 xml:space="preserve">ke area </w:t>
            </w:r>
            <w:r w:rsidRPr="00467FD2">
              <w:rPr>
                <w:rFonts w:eastAsia="Times New Roman" w:cs="Times New Roman"/>
                <w:i/>
                <w:iCs/>
                <w:color w:val="000000"/>
                <w:sz w:val="22"/>
                <w:lang w:val="id-ID" w:eastAsia="id-ID"/>
              </w:rPr>
              <w:t>molding</w:t>
            </w:r>
          </w:p>
        </w:tc>
        <w:tc>
          <w:tcPr>
            <w:tcW w:w="880" w:type="dxa"/>
            <w:tcBorders>
              <w:top w:val="nil"/>
              <w:left w:val="nil"/>
              <w:bottom w:val="single" w:sz="4" w:space="0" w:color="auto"/>
              <w:right w:val="single" w:sz="4" w:space="0" w:color="auto"/>
            </w:tcBorders>
            <w:shd w:val="clear" w:color="auto" w:fill="auto"/>
            <w:vAlign w:val="center"/>
            <w:hideMark/>
          </w:tcPr>
          <w:p w14:paraId="3B667A0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32,7</w:t>
            </w:r>
          </w:p>
        </w:tc>
        <w:tc>
          <w:tcPr>
            <w:tcW w:w="790" w:type="dxa"/>
            <w:tcBorders>
              <w:top w:val="nil"/>
              <w:left w:val="nil"/>
              <w:bottom w:val="single" w:sz="4" w:space="0" w:color="auto"/>
              <w:right w:val="single" w:sz="4" w:space="0" w:color="auto"/>
            </w:tcBorders>
            <w:shd w:val="clear" w:color="auto" w:fill="auto"/>
            <w:vAlign w:val="center"/>
            <w:hideMark/>
          </w:tcPr>
          <w:p w14:paraId="65646CA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970" w:type="dxa"/>
            <w:tcBorders>
              <w:top w:val="nil"/>
              <w:left w:val="nil"/>
              <w:bottom w:val="single" w:sz="4" w:space="0" w:color="auto"/>
              <w:right w:val="single" w:sz="4" w:space="0" w:color="auto"/>
            </w:tcBorders>
            <w:shd w:val="clear" w:color="auto" w:fill="auto"/>
            <w:vAlign w:val="center"/>
            <w:hideMark/>
          </w:tcPr>
          <w:p w14:paraId="58AA3F0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76" w:type="dxa"/>
            <w:tcBorders>
              <w:top w:val="nil"/>
              <w:left w:val="nil"/>
              <w:bottom w:val="single" w:sz="4" w:space="0" w:color="auto"/>
              <w:right w:val="single" w:sz="4" w:space="0" w:color="auto"/>
            </w:tcBorders>
            <w:shd w:val="clear" w:color="auto" w:fill="auto"/>
            <w:vAlign w:val="center"/>
            <w:hideMark/>
          </w:tcPr>
          <w:p w14:paraId="163FE38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000000"/>
            <w:vAlign w:val="center"/>
            <w:hideMark/>
          </w:tcPr>
          <w:p w14:paraId="2C07930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39A0FC4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6FFA8C6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79EA15A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244C87D9"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270458E4" w14:textId="77777777" w:rsidR="00467FD2" w:rsidRPr="00467FD2" w:rsidRDefault="00467FD2" w:rsidP="00467FD2">
            <w:pPr>
              <w:spacing w:line="240" w:lineRule="auto"/>
              <w:jc w:val="center"/>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Transportation</w:t>
            </w:r>
          </w:p>
        </w:tc>
      </w:tr>
      <w:tr w:rsidR="00467FD2" w:rsidRPr="00467FD2" w14:paraId="1FA13AE6" w14:textId="77777777" w:rsidTr="00467FD2">
        <w:trPr>
          <w:trHeight w:val="600"/>
        </w:trPr>
        <w:tc>
          <w:tcPr>
            <w:tcW w:w="5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06D96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5</w:t>
            </w:r>
          </w:p>
        </w:tc>
        <w:tc>
          <w:tcPr>
            <w:tcW w:w="1249" w:type="dxa"/>
            <w:vMerge w:val="restart"/>
            <w:tcBorders>
              <w:top w:val="nil"/>
              <w:left w:val="single" w:sz="4" w:space="0" w:color="auto"/>
              <w:bottom w:val="single" w:sz="4" w:space="0" w:color="auto"/>
              <w:right w:val="single" w:sz="4" w:space="0" w:color="auto"/>
            </w:tcBorders>
            <w:shd w:val="clear" w:color="auto" w:fill="auto"/>
            <w:vAlign w:val="center"/>
            <w:hideMark/>
          </w:tcPr>
          <w:p w14:paraId="51CF7E9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Proses </w:t>
            </w:r>
            <w:r w:rsidRPr="00467FD2">
              <w:rPr>
                <w:rFonts w:eastAsia="Times New Roman" w:cs="Times New Roman"/>
                <w:i/>
                <w:iCs/>
                <w:color w:val="000000"/>
                <w:sz w:val="22"/>
                <w:lang w:val="id-ID" w:eastAsia="id-ID"/>
              </w:rPr>
              <w:t>furnace</w:t>
            </w:r>
            <w:r w:rsidRPr="00467FD2">
              <w:rPr>
                <w:rFonts w:eastAsia="Times New Roman" w:cs="Times New Roman"/>
                <w:color w:val="000000"/>
                <w:sz w:val="22"/>
                <w:lang w:val="id-ID" w:eastAsia="id-ID"/>
              </w:rPr>
              <w:t xml:space="preserve"> </w:t>
            </w:r>
            <w:r w:rsidRPr="00467FD2">
              <w:rPr>
                <w:rFonts w:eastAsia="Times New Roman" w:cs="Times New Roman"/>
                <w:i/>
                <w:iCs/>
                <w:color w:val="000000"/>
                <w:sz w:val="22"/>
                <w:lang w:val="id-ID" w:eastAsia="id-ID"/>
              </w:rPr>
              <w:t>body casing</w:t>
            </w:r>
          </w:p>
        </w:tc>
        <w:tc>
          <w:tcPr>
            <w:tcW w:w="1238" w:type="dxa"/>
            <w:vMerge w:val="restart"/>
            <w:tcBorders>
              <w:top w:val="nil"/>
              <w:left w:val="single" w:sz="4" w:space="0" w:color="auto"/>
              <w:bottom w:val="single" w:sz="4" w:space="0" w:color="auto"/>
              <w:right w:val="single" w:sz="4" w:space="0" w:color="auto"/>
            </w:tcBorders>
            <w:shd w:val="clear" w:color="auto" w:fill="auto"/>
            <w:vAlign w:val="center"/>
            <w:hideMark/>
          </w:tcPr>
          <w:p w14:paraId="2039356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w:t>
            </w:r>
            <w:r w:rsidRPr="00467FD2">
              <w:rPr>
                <w:rFonts w:eastAsia="Times New Roman" w:cs="Times New Roman"/>
                <w:i/>
                <w:iCs/>
                <w:color w:val="000000"/>
                <w:sz w:val="22"/>
                <w:lang w:val="id-ID" w:eastAsia="id-ID"/>
              </w:rPr>
              <w:t>furnace body casing</w:t>
            </w:r>
          </w:p>
        </w:tc>
        <w:tc>
          <w:tcPr>
            <w:tcW w:w="2693" w:type="dxa"/>
            <w:tcBorders>
              <w:top w:val="nil"/>
              <w:left w:val="nil"/>
              <w:bottom w:val="single" w:sz="4" w:space="0" w:color="auto"/>
              <w:right w:val="single" w:sz="4" w:space="0" w:color="auto"/>
            </w:tcBorders>
            <w:shd w:val="clear" w:color="auto" w:fill="auto"/>
            <w:vAlign w:val="center"/>
            <w:hideMark/>
          </w:tcPr>
          <w:p w14:paraId="4DC2D7F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Menyalakan mesin induksi</w:t>
            </w:r>
          </w:p>
        </w:tc>
        <w:tc>
          <w:tcPr>
            <w:tcW w:w="880" w:type="dxa"/>
            <w:tcBorders>
              <w:top w:val="nil"/>
              <w:left w:val="nil"/>
              <w:bottom w:val="single" w:sz="4" w:space="0" w:color="auto"/>
              <w:right w:val="single" w:sz="4" w:space="0" w:color="auto"/>
            </w:tcBorders>
            <w:shd w:val="clear" w:color="auto" w:fill="auto"/>
            <w:vAlign w:val="center"/>
            <w:hideMark/>
          </w:tcPr>
          <w:p w14:paraId="46E3B18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10,35</w:t>
            </w:r>
          </w:p>
        </w:tc>
        <w:tc>
          <w:tcPr>
            <w:tcW w:w="790" w:type="dxa"/>
            <w:tcBorders>
              <w:top w:val="nil"/>
              <w:left w:val="nil"/>
              <w:bottom w:val="single" w:sz="4" w:space="0" w:color="auto"/>
              <w:right w:val="single" w:sz="4" w:space="0" w:color="auto"/>
            </w:tcBorders>
            <w:shd w:val="clear" w:color="auto" w:fill="auto"/>
            <w:vAlign w:val="center"/>
            <w:hideMark/>
          </w:tcPr>
          <w:p w14:paraId="281EC55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3F84612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76" w:type="dxa"/>
            <w:tcBorders>
              <w:top w:val="nil"/>
              <w:left w:val="nil"/>
              <w:bottom w:val="single" w:sz="4" w:space="0" w:color="auto"/>
              <w:right w:val="single" w:sz="4" w:space="0" w:color="auto"/>
            </w:tcBorders>
            <w:shd w:val="clear" w:color="000000" w:fill="000000"/>
            <w:vAlign w:val="center"/>
            <w:hideMark/>
          </w:tcPr>
          <w:p w14:paraId="5490263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3917721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538088D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050F5C1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394C444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3DE44FE7"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7ADA3146"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6E3E29CD" w14:textId="77777777" w:rsidTr="00467FD2">
        <w:trPr>
          <w:trHeight w:val="600"/>
        </w:trPr>
        <w:tc>
          <w:tcPr>
            <w:tcW w:w="516" w:type="dxa"/>
            <w:vMerge/>
            <w:tcBorders>
              <w:top w:val="single" w:sz="4" w:space="0" w:color="auto"/>
              <w:left w:val="single" w:sz="4" w:space="0" w:color="auto"/>
              <w:bottom w:val="single" w:sz="4" w:space="0" w:color="000000"/>
              <w:right w:val="single" w:sz="4" w:space="0" w:color="auto"/>
            </w:tcBorders>
            <w:vAlign w:val="center"/>
            <w:hideMark/>
          </w:tcPr>
          <w:p w14:paraId="075D55C3"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auto"/>
              <w:right w:val="single" w:sz="4" w:space="0" w:color="auto"/>
            </w:tcBorders>
            <w:vAlign w:val="center"/>
            <w:hideMark/>
          </w:tcPr>
          <w:p w14:paraId="22AFC2E7"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4BD4E013"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40A50FA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Memasukkan kuningan pada mesin induksi</w:t>
            </w:r>
          </w:p>
        </w:tc>
        <w:tc>
          <w:tcPr>
            <w:tcW w:w="880" w:type="dxa"/>
            <w:tcBorders>
              <w:top w:val="nil"/>
              <w:left w:val="nil"/>
              <w:bottom w:val="single" w:sz="4" w:space="0" w:color="auto"/>
              <w:right w:val="single" w:sz="4" w:space="0" w:color="auto"/>
            </w:tcBorders>
            <w:shd w:val="clear" w:color="auto" w:fill="auto"/>
            <w:vAlign w:val="center"/>
            <w:hideMark/>
          </w:tcPr>
          <w:p w14:paraId="1756FA0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5,43</w:t>
            </w:r>
          </w:p>
        </w:tc>
        <w:tc>
          <w:tcPr>
            <w:tcW w:w="790" w:type="dxa"/>
            <w:tcBorders>
              <w:top w:val="nil"/>
              <w:left w:val="nil"/>
              <w:bottom w:val="single" w:sz="4" w:space="0" w:color="auto"/>
              <w:right w:val="single" w:sz="4" w:space="0" w:color="auto"/>
            </w:tcBorders>
            <w:shd w:val="clear" w:color="auto" w:fill="auto"/>
            <w:vAlign w:val="center"/>
            <w:hideMark/>
          </w:tcPr>
          <w:p w14:paraId="7EC1948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636C30F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76" w:type="dxa"/>
            <w:tcBorders>
              <w:top w:val="nil"/>
              <w:left w:val="nil"/>
              <w:bottom w:val="single" w:sz="4" w:space="0" w:color="auto"/>
              <w:right w:val="single" w:sz="4" w:space="0" w:color="auto"/>
            </w:tcBorders>
            <w:shd w:val="clear" w:color="000000" w:fill="000000"/>
            <w:vAlign w:val="center"/>
            <w:hideMark/>
          </w:tcPr>
          <w:p w14:paraId="48A08FC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52B7FF9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77D5E05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630CF75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0379E79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76B5CEDC"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37CDD3AB"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436DA545" w14:textId="77777777" w:rsidTr="00467FD2">
        <w:trPr>
          <w:trHeight w:val="600"/>
        </w:trPr>
        <w:tc>
          <w:tcPr>
            <w:tcW w:w="516" w:type="dxa"/>
            <w:vMerge/>
            <w:tcBorders>
              <w:top w:val="single" w:sz="4" w:space="0" w:color="auto"/>
              <w:left w:val="single" w:sz="4" w:space="0" w:color="auto"/>
              <w:bottom w:val="single" w:sz="4" w:space="0" w:color="000000"/>
              <w:right w:val="single" w:sz="4" w:space="0" w:color="auto"/>
            </w:tcBorders>
            <w:vAlign w:val="center"/>
            <w:hideMark/>
          </w:tcPr>
          <w:p w14:paraId="61D67FC7"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auto"/>
              <w:right w:val="single" w:sz="4" w:space="0" w:color="auto"/>
            </w:tcBorders>
            <w:vAlign w:val="center"/>
            <w:hideMark/>
          </w:tcPr>
          <w:p w14:paraId="7CF0DB1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3F13085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5833773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Proses peleburan kuningan</w:t>
            </w:r>
          </w:p>
        </w:tc>
        <w:tc>
          <w:tcPr>
            <w:tcW w:w="880" w:type="dxa"/>
            <w:tcBorders>
              <w:top w:val="nil"/>
              <w:left w:val="nil"/>
              <w:bottom w:val="single" w:sz="4" w:space="0" w:color="auto"/>
              <w:right w:val="single" w:sz="4" w:space="0" w:color="auto"/>
            </w:tcBorders>
            <w:shd w:val="clear" w:color="auto" w:fill="auto"/>
            <w:vAlign w:val="center"/>
            <w:hideMark/>
          </w:tcPr>
          <w:p w14:paraId="4971B77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1830,35</w:t>
            </w:r>
          </w:p>
        </w:tc>
        <w:tc>
          <w:tcPr>
            <w:tcW w:w="790" w:type="dxa"/>
            <w:tcBorders>
              <w:top w:val="nil"/>
              <w:left w:val="nil"/>
              <w:bottom w:val="single" w:sz="4" w:space="0" w:color="auto"/>
              <w:right w:val="single" w:sz="4" w:space="0" w:color="auto"/>
            </w:tcBorders>
            <w:shd w:val="clear" w:color="auto" w:fill="auto"/>
            <w:vAlign w:val="center"/>
            <w:hideMark/>
          </w:tcPr>
          <w:p w14:paraId="2A97864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120720E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76" w:type="dxa"/>
            <w:tcBorders>
              <w:top w:val="nil"/>
              <w:left w:val="nil"/>
              <w:bottom w:val="single" w:sz="4" w:space="0" w:color="auto"/>
              <w:right w:val="single" w:sz="4" w:space="0" w:color="auto"/>
            </w:tcBorders>
            <w:shd w:val="clear" w:color="000000" w:fill="000000"/>
            <w:vAlign w:val="center"/>
            <w:hideMark/>
          </w:tcPr>
          <w:p w14:paraId="3686AA0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673542B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014CD8C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7C24CE3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2B06F25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448CA098"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VA</w:t>
            </w:r>
          </w:p>
        </w:tc>
        <w:tc>
          <w:tcPr>
            <w:tcW w:w="1566" w:type="dxa"/>
            <w:tcBorders>
              <w:top w:val="nil"/>
              <w:left w:val="nil"/>
              <w:bottom w:val="single" w:sz="4" w:space="0" w:color="auto"/>
              <w:right w:val="single" w:sz="4" w:space="0" w:color="auto"/>
            </w:tcBorders>
            <w:shd w:val="clear" w:color="auto" w:fill="auto"/>
            <w:vAlign w:val="center"/>
            <w:hideMark/>
          </w:tcPr>
          <w:p w14:paraId="61F9B3A5"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30B75CB7" w14:textId="77777777" w:rsidTr="00467FD2">
        <w:trPr>
          <w:trHeight w:val="900"/>
        </w:trPr>
        <w:tc>
          <w:tcPr>
            <w:tcW w:w="516" w:type="dxa"/>
            <w:vMerge/>
            <w:tcBorders>
              <w:top w:val="single" w:sz="4" w:space="0" w:color="auto"/>
              <w:left w:val="single" w:sz="4" w:space="0" w:color="auto"/>
              <w:bottom w:val="single" w:sz="4" w:space="0" w:color="000000"/>
              <w:right w:val="single" w:sz="4" w:space="0" w:color="auto"/>
            </w:tcBorders>
            <w:vAlign w:val="center"/>
            <w:hideMark/>
          </w:tcPr>
          <w:p w14:paraId="606A2A39"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auto"/>
              <w:right w:val="single" w:sz="4" w:space="0" w:color="auto"/>
            </w:tcBorders>
            <w:vAlign w:val="center"/>
            <w:hideMark/>
          </w:tcPr>
          <w:p w14:paraId="63E2A499"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08D15DE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630BEBA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w:t>
            </w:r>
            <w:r w:rsidRPr="00467FD2">
              <w:rPr>
                <w:rFonts w:eastAsia="Times New Roman" w:cs="Times New Roman"/>
                <w:i/>
                <w:iCs/>
                <w:color w:val="000000"/>
                <w:sz w:val="22"/>
                <w:lang w:val="id-ID" w:eastAsia="id-ID"/>
              </w:rPr>
              <w:t xml:space="preserve">body casing </w:t>
            </w:r>
            <w:r w:rsidRPr="00467FD2">
              <w:rPr>
                <w:rFonts w:eastAsia="Times New Roman" w:cs="Times New Roman"/>
                <w:color w:val="000000"/>
                <w:sz w:val="22"/>
                <w:lang w:val="id-ID" w:eastAsia="id-ID"/>
              </w:rPr>
              <w:t xml:space="preserve">ke area </w:t>
            </w:r>
            <w:r w:rsidRPr="00467FD2">
              <w:rPr>
                <w:rFonts w:eastAsia="Times New Roman" w:cs="Times New Roman"/>
                <w:i/>
                <w:iCs/>
                <w:color w:val="000000"/>
                <w:sz w:val="22"/>
                <w:lang w:val="id-ID" w:eastAsia="id-ID"/>
              </w:rPr>
              <w:t>molding</w:t>
            </w:r>
          </w:p>
        </w:tc>
        <w:tc>
          <w:tcPr>
            <w:tcW w:w="880" w:type="dxa"/>
            <w:tcBorders>
              <w:top w:val="nil"/>
              <w:left w:val="nil"/>
              <w:bottom w:val="single" w:sz="4" w:space="0" w:color="auto"/>
              <w:right w:val="single" w:sz="4" w:space="0" w:color="auto"/>
            </w:tcBorders>
            <w:shd w:val="clear" w:color="auto" w:fill="auto"/>
            <w:vAlign w:val="center"/>
            <w:hideMark/>
          </w:tcPr>
          <w:p w14:paraId="5B5BB71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32,7</w:t>
            </w:r>
          </w:p>
        </w:tc>
        <w:tc>
          <w:tcPr>
            <w:tcW w:w="790" w:type="dxa"/>
            <w:tcBorders>
              <w:top w:val="nil"/>
              <w:left w:val="nil"/>
              <w:bottom w:val="single" w:sz="4" w:space="0" w:color="auto"/>
              <w:right w:val="single" w:sz="4" w:space="0" w:color="auto"/>
            </w:tcBorders>
            <w:shd w:val="clear" w:color="auto" w:fill="auto"/>
            <w:vAlign w:val="center"/>
            <w:hideMark/>
          </w:tcPr>
          <w:p w14:paraId="688ABB6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970" w:type="dxa"/>
            <w:tcBorders>
              <w:top w:val="nil"/>
              <w:left w:val="nil"/>
              <w:bottom w:val="single" w:sz="4" w:space="0" w:color="auto"/>
              <w:right w:val="single" w:sz="4" w:space="0" w:color="auto"/>
            </w:tcBorders>
            <w:shd w:val="clear" w:color="auto" w:fill="auto"/>
            <w:vAlign w:val="center"/>
            <w:hideMark/>
          </w:tcPr>
          <w:p w14:paraId="2D44290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76" w:type="dxa"/>
            <w:tcBorders>
              <w:top w:val="nil"/>
              <w:left w:val="nil"/>
              <w:bottom w:val="single" w:sz="4" w:space="0" w:color="auto"/>
              <w:right w:val="single" w:sz="4" w:space="0" w:color="auto"/>
            </w:tcBorders>
            <w:shd w:val="clear" w:color="auto" w:fill="auto"/>
            <w:vAlign w:val="center"/>
            <w:hideMark/>
          </w:tcPr>
          <w:p w14:paraId="2AE787E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000000"/>
            <w:vAlign w:val="center"/>
            <w:hideMark/>
          </w:tcPr>
          <w:p w14:paraId="0F557AE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5D584BB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1F5E02A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7499741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3E07C756"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4B770994" w14:textId="77777777" w:rsidR="00467FD2" w:rsidRPr="00467FD2" w:rsidRDefault="00467FD2" w:rsidP="00467FD2">
            <w:pPr>
              <w:spacing w:line="240" w:lineRule="auto"/>
              <w:jc w:val="center"/>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Transportation</w:t>
            </w:r>
          </w:p>
        </w:tc>
      </w:tr>
      <w:tr w:rsidR="00467FD2" w:rsidRPr="00467FD2" w14:paraId="5D2F17A4" w14:textId="77777777" w:rsidTr="00467FD2">
        <w:trPr>
          <w:trHeight w:val="600"/>
        </w:trPr>
        <w:tc>
          <w:tcPr>
            <w:tcW w:w="516" w:type="dxa"/>
            <w:vMerge w:val="restart"/>
            <w:tcBorders>
              <w:top w:val="nil"/>
              <w:left w:val="single" w:sz="4" w:space="0" w:color="auto"/>
              <w:bottom w:val="single" w:sz="4" w:space="0" w:color="000000"/>
              <w:right w:val="single" w:sz="4" w:space="0" w:color="auto"/>
            </w:tcBorders>
            <w:shd w:val="clear" w:color="auto" w:fill="auto"/>
            <w:vAlign w:val="center"/>
            <w:hideMark/>
          </w:tcPr>
          <w:p w14:paraId="056CAC2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lastRenderedPageBreak/>
              <w:t>6</w:t>
            </w:r>
          </w:p>
        </w:tc>
        <w:tc>
          <w:tcPr>
            <w:tcW w:w="1249" w:type="dxa"/>
            <w:vMerge w:val="restart"/>
            <w:tcBorders>
              <w:top w:val="nil"/>
              <w:left w:val="single" w:sz="4" w:space="0" w:color="auto"/>
              <w:bottom w:val="single" w:sz="4" w:space="0" w:color="auto"/>
              <w:right w:val="single" w:sz="4" w:space="0" w:color="auto"/>
            </w:tcBorders>
            <w:shd w:val="clear" w:color="auto" w:fill="auto"/>
            <w:vAlign w:val="center"/>
            <w:hideMark/>
          </w:tcPr>
          <w:p w14:paraId="3516101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Proses </w:t>
            </w:r>
            <w:r w:rsidRPr="00467FD2">
              <w:rPr>
                <w:rFonts w:eastAsia="Times New Roman" w:cs="Times New Roman"/>
                <w:i/>
                <w:iCs/>
                <w:color w:val="000000"/>
                <w:sz w:val="22"/>
                <w:lang w:val="id-ID" w:eastAsia="id-ID"/>
              </w:rPr>
              <w:t>molding head casing</w:t>
            </w:r>
          </w:p>
        </w:tc>
        <w:tc>
          <w:tcPr>
            <w:tcW w:w="1238" w:type="dxa"/>
            <w:vMerge w:val="restart"/>
            <w:tcBorders>
              <w:top w:val="nil"/>
              <w:left w:val="single" w:sz="4" w:space="0" w:color="auto"/>
              <w:bottom w:val="single" w:sz="4" w:space="0" w:color="auto"/>
              <w:right w:val="single" w:sz="4" w:space="0" w:color="auto"/>
            </w:tcBorders>
            <w:shd w:val="clear" w:color="auto" w:fill="auto"/>
            <w:vAlign w:val="center"/>
            <w:hideMark/>
          </w:tcPr>
          <w:p w14:paraId="2A732E3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w:t>
            </w:r>
            <w:r w:rsidRPr="00467FD2">
              <w:rPr>
                <w:rFonts w:eastAsia="Times New Roman" w:cs="Times New Roman"/>
                <w:i/>
                <w:iCs/>
                <w:color w:val="000000"/>
                <w:sz w:val="22"/>
                <w:lang w:val="id-ID" w:eastAsia="id-ID"/>
              </w:rPr>
              <w:t>molding head casing</w:t>
            </w:r>
          </w:p>
        </w:tc>
        <w:tc>
          <w:tcPr>
            <w:tcW w:w="2693" w:type="dxa"/>
            <w:tcBorders>
              <w:top w:val="nil"/>
              <w:left w:val="nil"/>
              <w:bottom w:val="single" w:sz="4" w:space="0" w:color="auto"/>
              <w:right w:val="single" w:sz="4" w:space="0" w:color="auto"/>
            </w:tcBorders>
            <w:shd w:val="clear" w:color="auto" w:fill="auto"/>
            <w:vAlign w:val="center"/>
            <w:hideMark/>
          </w:tcPr>
          <w:p w14:paraId="1FC1169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Memasukkan kuningan cair pada cetakan pasir</w:t>
            </w:r>
          </w:p>
        </w:tc>
        <w:tc>
          <w:tcPr>
            <w:tcW w:w="880" w:type="dxa"/>
            <w:tcBorders>
              <w:top w:val="nil"/>
              <w:left w:val="nil"/>
              <w:bottom w:val="single" w:sz="4" w:space="0" w:color="auto"/>
              <w:right w:val="single" w:sz="4" w:space="0" w:color="auto"/>
            </w:tcBorders>
            <w:shd w:val="clear" w:color="auto" w:fill="auto"/>
            <w:vAlign w:val="center"/>
            <w:hideMark/>
          </w:tcPr>
          <w:p w14:paraId="4D8BE56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3,14</w:t>
            </w:r>
          </w:p>
        </w:tc>
        <w:tc>
          <w:tcPr>
            <w:tcW w:w="790" w:type="dxa"/>
            <w:tcBorders>
              <w:top w:val="nil"/>
              <w:left w:val="nil"/>
              <w:bottom w:val="single" w:sz="4" w:space="0" w:color="auto"/>
              <w:right w:val="single" w:sz="4" w:space="0" w:color="auto"/>
            </w:tcBorders>
            <w:shd w:val="clear" w:color="auto" w:fill="auto"/>
            <w:vAlign w:val="center"/>
            <w:hideMark/>
          </w:tcPr>
          <w:p w14:paraId="0AEBD49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1447859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76" w:type="dxa"/>
            <w:tcBorders>
              <w:top w:val="nil"/>
              <w:left w:val="nil"/>
              <w:bottom w:val="single" w:sz="4" w:space="0" w:color="auto"/>
              <w:right w:val="single" w:sz="4" w:space="0" w:color="auto"/>
            </w:tcBorders>
            <w:shd w:val="clear" w:color="000000" w:fill="000000"/>
            <w:vAlign w:val="center"/>
            <w:hideMark/>
          </w:tcPr>
          <w:p w14:paraId="16DCB87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2C9C7E9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0AB097B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33B9C1F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7853032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23AE15D7"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6888A501"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10199414" w14:textId="77777777" w:rsidTr="00467FD2">
        <w:trPr>
          <w:trHeight w:val="900"/>
        </w:trPr>
        <w:tc>
          <w:tcPr>
            <w:tcW w:w="516" w:type="dxa"/>
            <w:vMerge/>
            <w:tcBorders>
              <w:top w:val="nil"/>
              <w:left w:val="single" w:sz="4" w:space="0" w:color="auto"/>
              <w:bottom w:val="single" w:sz="4" w:space="0" w:color="000000"/>
              <w:right w:val="single" w:sz="4" w:space="0" w:color="auto"/>
            </w:tcBorders>
            <w:vAlign w:val="center"/>
            <w:hideMark/>
          </w:tcPr>
          <w:p w14:paraId="72AAC737"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auto"/>
              <w:right w:val="single" w:sz="4" w:space="0" w:color="auto"/>
            </w:tcBorders>
            <w:vAlign w:val="center"/>
            <w:hideMark/>
          </w:tcPr>
          <w:p w14:paraId="1CA9849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2E5149C9"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7F887A2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Proses </w:t>
            </w:r>
            <w:r w:rsidRPr="00467FD2">
              <w:rPr>
                <w:rFonts w:eastAsia="Times New Roman" w:cs="Times New Roman"/>
                <w:i/>
                <w:iCs/>
                <w:color w:val="000000"/>
                <w:sz w:val="22"/>
                <w:lang w:val="id-ID" w:eastAsia="id-ID"/>
              </w:rPr>
              <w:t>molding</w:t>
            </w:r>
            <w:r w:rsidRPr="00467FD2">
              <w:rPr>
                <w:rFonts w:eastAsia="Times New Roman" w:cs="Times New Roman"/>
                <w:color w:val="000000"/>
                <w:sz w:val="22"/>
                <w:lang w:val="id-ID" w:eastAsia="id-ID"/>
              </w:rPr>
              <w:t xml:space="preserve"> kuningan cair menjadi </w:t>
            </w:r>
            <w:r w:rsidRPr="00467FD2">
              <w:rPr>
                <w:rFonts w:eastAsia="Times New Roman" w:cs="Times New Roman"/>
                <w:i/>
                <w:iCs/>
                <w:color w:val="000000"/>
                <w:sz w:val="22"/>
                <w:lang w:val="id-ID" w:eastAsia="id-ID"/>
              </w:rPr>
              <w:t>head casing</w:t>
            </w:r>
          </w:p>
        </w:tc>
        <w:tc>
          <w:tcPr>
            <w:tcW w:w="880" w:type="dxa"/>
            <w:tcBorders>
              <w:top w:val="nil"/>
              <w:left w:val="nil"/>
              <w:bottom w:val="single" w:sz="4" w:space="0" w:color="auto"/>
              <w:right w:val="single" w:sz="4" w:space="0" w:color="auto"/>
            </w:tcBorders>
            <w:shd w:val="clear" w:color="auto" w:fill="auto"/>
            <w:vAlign w:val="center"/>
            <w:hideMark/>
          </w:tcPr>
          <w:p w14:paraId="31C458E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4,29</w:t>
            </w:r>
          </w:p>
        </w:tc>
        <w:tc>
          <w:tcPr>
            <w:tcW w:w="790" w:type="dxa"/>
            <w:tcBorders>
              <w:top w:val="nil"/>
              <w:left w:val="nil"/>
              <w:bottom w:val="single" w:sz="4" w:space="0" w:color="auto"/>
              <w:right w:val="single" w:sz="4" w:space="0" w:color="auto"/>
            </w:tcBorders>
            <w:shd w:val="clear" w:color="auto" w:fill="auto"/>
            <w:vAlign w:val="center"/>
            <w:hideMark/>
          </w:tcPr>
          <w:p w14:paraId="5494860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60E716D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76" w:type="dxa"/>
            <w:tcBorders>
              <w:top w:val="nil"/>
              <w:left w:val="nil"/>
              <w:bottom w:val="single" w:sz="4" w:space="0" w:color="auto"/>
              <w:right w:val="single" w:sz="4" w:space="0" w:color="auto"/>
            </w:tcBorders>
            <w:shd w:val="clear" w:color="000000" w:fill="000000"/>
            <w:vAlign w:val="center"/>
            <w:hideMark/>
          </w:tcPr>
          <w:p w14:paraId="1C63C41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3A678B7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315E228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035F8E2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03DC4FD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35EFF2BA"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VA</w:t>
            </w:r>
          </w:p>
        </w:tc>
        <w:tc>
          <w:tcPr>
            <w:tcW w:w="1566" w:type="dxa"/>
            <w:tcBorders>
              <w:top w:val="nil"/>
              <w:left w:val="nil"/>
              <w:bottom w:val="single" w:sz="4" w:space="0" w:color="auto"/>
              <w:right w:val="single" w:sz="4" w:space="0" w:color="auto"/>
            </w:tcBorders>
            <w:shd w:val="clear" w:color="auto" w:fill="auto"/>
            <w:vAlign w:val="center"/>
            <w:hideMark/>
          </w:tcPr>
          <w:p w14:paraId="513F9A91"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4A8E6599" w14:textId="77777777" w:rsidTr="00467FD2">
        <w:trPr>
          <w:trHeight w:val="600"/>
        </w:trPr>
        <w:tc>
          <w:tcPr>
            <w:tcW w:w="516" w:type="dxa"/>
            <w:vMerge/>
            <w:tcBorders>
              <w:top w:val="nil"/>
              <w:left w:val="single" w:sz="4" w:space="0" w:color="auto"/>
              <w:bottom w:val="single" w:sz="4" w:space="0" w:color="000000"/>
              <w:right w:val="single" w:sz="4" w:space="0" w:color="auto"/>
            </w:tcBorders>
            <w:vAlign w:val="center"/>
            <w:hideMark/>
          </w:tcPr>
          <w:p w14:paraId="40529038"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auto"/>
              <w:right w:val="single" w:sz="4" w:space="0" w:color="auto"/>
            </w:tcBorders>
            <w:vAlign w:val="center"/>
            <w:hideMark/>
          </w:tcPr>
          <w:p w14:paraId="3A737CBA"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7B84B0E0"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2C82824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Mengeluarkan </w:t>
            </w:r>
            <w:r w:rsidRPr="00467FD2">
              <w:rPr>
                <w:rFonts w:eastAsia="Times New Roman" w:cs="Times New Roman"/>
                <w:i/>
                <w:iCs/>
                <w:color w:val="000000"/>
                <w:sz w:val="22"/>
                <w:lang w:val="id-ID" w:eastAsia="id-ID"/>
              </w:rPr>
              <w:t>head casing</w:t>
            </w:r>
          </w:p>
        </w:tc>
        <w:tc>
          <w:tcPr>
            <w:tcW w:w="880" w:type="dxa"/>
            <w:tcBorders>
              <w:top w:val="nil"/>
              <w:left w:val="nil"/>
              <w:bottom w:val="single" w:sz="4" w:space="0" w:color="auto"/>
              <w:right w:val="single" w:sz="4" w:space="0" w:color="auto"/>
            </w:tcBorders>
            <w:shd w:val="clear" w:color="auto" w:fill="auto"/>
            <w:vAlign w:val="center"/>
            <w:hideMark/>
          </w:tcPr>
          <w:p w14:paraId="25CBBB4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2,17</w:t>
            </w:r>
          </w:p>
        </w:tc>
        <w:tc>
          <w:tcPr>
            <w:tcW w:w="790" w:type="dxa"/>
            <w:tcBorders>
              <w:top w:val="nil"/>
              <w:left w:val="nil"/>
              <w:bottom w:val="single" w:sz="4" w:space="0" w:color="auto"/>
              <w:right w:val="single" w:sz="4" w:space="0" w:color="auto"/>
            </w:tcBorders>
            <w:shd w:val="clear" w:color="auto" w:fill="auto"/>
            <w:vAlign w:val="center"/>
            <w:hideMark/>
          </w:tcPr>
          <w:p w14:paraId="13DC471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04A0355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76" w:type="dxa"/>
            <w:tcBorders>
              <w:top w:val="nil"/>
              <w:left w:val="nil"/>
              <w:bottom w:val="single" w:sz="4" w:space="0" w:color="auto"/>
              <w:right w:val="single" w:sz="4" w:space="0" w:color="auto"/>
            </w:tcBorders>
            <w:shd w:val="clear" w:color="000000" w:fill="000000"/>
            <w:vAlign w:val="center"/>
            <w:hideMark/>
          </w:tcPr>
          <w:p w14:paraId="112A36D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1B86F52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2378B11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682E8ED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5D2B36A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5DDDAA38"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1BD80D99"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11EE3C89" w14:textId="77777777" w:rsidTr="00467FD2">
        <w:trPr>
          <w:trHeight w:val="900"/>
        </w:trPr>
        <w:tc>
          <w:tcPr>
            <w:tcW w:w="516" w:type="dxa"/>
            <w:vMerge/>
            <w:tcBorders>
              <w:top w:val="nil"/>
              <w:left w:val="single" w:sz="4" w:space="0" w:color="auto"/>
              <w:bottom w:val="single" w:sz="4" w:space="0" w:color="000000"/>
              <w:right w:val="single" w:sz="4" w:space="0" w:color="auto"/>
            </w:tcBorders>
            <w:vAlign w:val="center"/>
            <w:hideMark/>
          </w:tcPr>
          <w:p w14:paraId="53DC6F34"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auto"/>
              <w:right w:val="single" w:sz="4" w:space="0" w:color="auto"/>
            </w:tcBorders>
            <w:vAlign w:val="center"/>
            <w:hideMark/>
          </w:tcPr>
          <w:p w14:paraId="4AA308D0"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6B95F51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72E96CC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ke area pemotongan</w:t>
            </w:r>
          </w:p>
        </w:tc>
        <w:tc>
          <w:tcPr>
            <w:tcW w:w="880" w:type="dxa"/>
            <w:tcBorders>
              <w:top w:val="nil"/>
              <w:left w:val="nil"/>
              <w:bottom w:val="single" w:sz="4" w:space="0" w:color="auto"/>
              <w:right w:val="single" w:sz="4" w:space="0" w:color="auto"/>
            </w:tcBorders>
            <w:shd w:val="clear" w:color="auto" w:fill="auto"/>
            <w:vAlign w:val="center"/>
            <w:hideMark/>
          </w:tcPr>
          <w:p w14:paraId="7FFE988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58,9</w:t>
            </w:r>
          </w:p>
        </w:tc>
        <w:tc>
          <w:tcPr>
            <w:tcW w:w="790" w:type="dxa"/>
            <w:tcBorders>
              <w:top w:val="nil"/>
              <w:left w:val="nil"/>
              <w:bottom w:val="single" w:sz="4" w:space="0" w:color="auto"/>
              <w:right w:val="single" w:sz="4" w:space="0" w:color="auto"/>
            </w:tcBorders>
            <w:shd w:val="clear" w:color="auto" w:fill="auto"/>
            <w:vAlign w:val="center"/>
            <w:hideMark/>
          </w:tcPr>
          <w:p w14:paraId="652F7B7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w:t>
            </w:r>
          </w:p>
        </w:tc>
        <w:tc>
          <w:tcPr>
            <w:tcW w:w="970" w:type="dxa"/>
            <w:tcBorders>
              <w:top w:val="nil"/>
              <w:left w:val="nil"/>
              <w:bottom w:val="single" w:sz="4" w:space="0" w:color="auto"/>
              <w:right w:val="single" w:sz="4" w:space="0" w:color="auto"/>
            </w:tcBorders>
            <w:shd w:val="clear" w:color="auto" w:fill="auto"/>
            <w:vAlign w:val="center"/>
            <w:hideMark/>
          </w:tcPr>
          <w:p w14:paraId="699F81A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76" w:type="dxa"/>
            <w:tcBorders>
              <w:top w:val="nil"/>
              <w:left w:val="nil"/>
              <w:bottom w:val="single" w:sz="4" w:space="0" w:color="auto"/>
              <w:right w:val="single" w:sz="4" w:space="0" w:color="auto"/>
            </w:tcBorders>
            <w:shd w:val="clear" w:color="auto" w:fill="auto"/>
            <w:vAlign w:val="center"/>
            <w:hideMark/>
          </w:tcPr>
          <w:p w14:paraId="273CE6B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000000"/>
            <w:vAlign w:val="center"/>
            <w:hideMark/>
          </w:tcPr>
          <w:p w14:paraId="666AC8A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29A16D6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30EF49C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66EF5CE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07CC9198"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4DFA2F1D" w14:textId="77777777" w:rsidR="00467FD2" w:rsidRPr="00467FD2" w:rsidRDefault="00467FD2" w:rsidP="00467FD2">
            <w:pPr>
              <w:spacing w:line="240" w:lineRule="auto"/>
              <w:jc w:val="center"/>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Transportation</w:t>
            </w:r>
          </w:p>
        </w:tc>
      </w:tr>
      <w:tr w:rsidR="00467FD2" w:rsidRPr="00467FD2" w14:paraId="08DF600A" w14:textId="77777777" w:rsidTr="00467FD2">
        <w:trPr>
          <w:trHeight w:val="600"/>
        </w:trPr>
        <w:tc>
          <w:tcPr>
            <w:tcW w:w="516" w:type="dxa"/>
            <w:vMerge w:val="restart"/>
            <w:tcBorders>
              <w:top w:val="nil"/>
              <w:left w:val="single" w:sz="4" w:space="0" w:color="auto"/>
              <w:bottom w:val="single" w:sz="4" w:space="0" w:color="000000"/>
              <w:right w:val="single" w:sz="4" w:space="0" w:color="auto"/>
            </w:tcBorders>
            <w:shd w:val="clear" w:color="auto" w:fill="auto"/>
            <w:vAlign w:val="center"/>
            <w:hideMark/>
          </w:tcPr>
          <w:p w14:paraId="7B9514C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7</w:t>
            </w:r>
          </w:p>
        </w:tc>
        <w:tc>
          <w:tcPr>
            <w:tcW w:w="1249" w:type="dxa"/>
            <w:vMerge w:val="restart"/>
            <w:tcBorders>
              <w:top w:val="nil"/>
              <w:left w:val="single" w:sz="4" w:space="0" w:color="auto"/>
              <w:bottom w:val="single" w:sz="4" w:space="0" w:color="auto"/>
              <w:right w:val="single" w:sz="4" w:space="0" w:color="auto"/>
            </w:tcBorders>
            <w:shd w:val="clear" w:color="auto" w:fill="auto"/>
            <w:vAlign w:val="center"/>
            <w:hideMark/>
          </w:tcPr>
          <w:p w14:paraId="214C162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Proses </w:t>
            </w:r>
            <w:r w:rsidRPr="00467FD2">
              <w:rPr>
                <w:rFonts w:eastAsia="Times New Roman" w:cs="Times New Roman"/>
                <w:i/>
                <w:iCs/>
                <w:color w:val="000000"/>
                <w:sz w:val="22"/>
                <w:lang w:val="id-ID" w:eastAsia="id-ID"/>
              </w:rPr>
              <w:t>molding body casing</w:t>
            </w:r>
          </w:p>
        </w:tc>
        <w:tc>
          <w:tcPr>
            <w:tcW w:w="1238" w:type="dxa"/>
            <w:vMerge w:val="restart"/>
            <w:tcBorders>
              <w:top w:val="nil"/>
              <w:left w:val="single" w:sz="4" w:space="0" w:color="auto"/>
              <w:bottom w:val="single" w:sz="4" w:space="0" w:color="auto"/>
              <w:right w:val="single" w:sz="4" w:space="0" w:color="auto"/>
            </w:tcBorders>
            <w:shd w:val="clear" w:color="auto" w:fill="auto"/>
            <w:vAlign w:val="center"/>
            <w:hideMark/>
          </w:tcPr>
          <w:p w14:paraId="7EFA9E9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w:t>
            </w:r>
            <w:r w:rsidRPr="00467FD2">
              <w:rPr>
                <w:rFonts w:eastAsia="Times New Roman" w:cs="Times New Roman"/>
                <w:i/>
                <w:iCs/>
                <w:color w:val="000000"/>
                <w:sz w:val="22"/>
                <w:lang w:val="id-ID" w:eastAsia="id-ID"/>
              </w:rPr>
              <w:t>molding body casing</w:t>
            </w:r>
          </w:p>
        </w:tc>
        <w:tc>
          <w:tcPr>
            <w:tcW w:w="2693" w:type="dxa"/>
            <w:tcBorders>
              <w:top w:val="nil"/>
              <w:left w:val="nil"/>
              <w:bottom w:val="single" w:sz="4" w:space="0" w:color="auto"/>
              <w:right w:val="single" w:sz="4" w:space="0" w:color="auto"/>
            </w:tcBorders>
            <w:shd w:val="clear" w:color="auto" w:fill="auto"/>
            <w:vAlign w:val="center"/>
            <w:hideMark/>
          </w:tcPr>
          <w:p w14:paraId="6FA42C6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Memasukkan kuningan cair pada cetakan pasir</w:t>
            </w:r>
          </w:p>
        </w:tc>
        <w:tc>
          <w:tcPr>
            <w:tcW w:w="880" w:type="dxa"/>
            <w:tcBorders>
              <w:top w:val="nil"/>
              <w:left w:val="nil"/>
              <w:bottom w:val="single" w:sz="4" w:space="0" w:color="auto"/>
              <w:right w:val="single" w:sz="4" w:space="0" w:color="auto"/>
            </w:tcBorders>
            <w:shd w:val="clear" w:color="auto" w:fill="auto"/>
            <w:vAlign w:val="center"/>
            <w:hideMark/>
          </w:tcPr>
          <w:p w14:paraId="084841F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3,73</w:t>
            </w:r>
          </w:p>
        </w:tc>
        <w:tc>
          <w:tcPr>
            <w:tcW w:w="790" w:type="dxa"/>
            <w:tcBorders>
              <w:top w:val="nil"/>
              <w:left w:val="nil"/>
              <w:bottom w:val="single" w:sz="4" w:space="0" w:color="auto"/>
              <w:right w:val="single" w:sz="4" w:space="0" w:color="auto"/>
            </w:tcBorders>
            <w:shd w:val="clear" w:color="auto" w:fill="auto"/>
            <w:vAlign w:val="center"/>
            <w:hideMark/>
          </w:tcPr>
          <w:p w14:paraId="57174C6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33DB546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76" w:type="dxa"/>
            <w:tcBorders>
              <w:top w:val="nil"/>
              <w:left w:val="nil"/>
              <w:bottom w:val="single" w:sz="4" w:space="0" w:color="auto"/>
              <w:right w:val="single" w:sz="4" w:space="0" w:color="auto"/>
            </w:tcBorders>
            <w:shd w:val="clear" w:color="000000" w:fill="000000"/>
            <w:vAlign w:val="center"/>
            <w:hideMark/>
          </w:tcPr>
          <w:p w14:paraId="0040C6D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5019B38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0509E29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6746B62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1EC8288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7FC79BC1"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27AF3DB7"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5D889828" w14:textId="77777777" w:rsidTr="00467FD2">
        <w:trPr>
          <w:trHeight w:val="900"/>
        </w:trPr>
        <w:tc>
          <w:tcPr>
            <w:tcW w:w="516" w:type="dxa"/>
            <w:vMerge/>
            <w:tcBorders>
              <w:top w:val="nil"/>
              <w:left w:val="single" w:sz="4" w:space="0" w:color="auto"/>
              <w:bottom w:val="single" w:sz="4" w:space="0" w:color="000000"/>
              <w:right w:val="single" w:sz="4" w:space="0" w:color="auto"/>
            </w:tcBorders>
            <w:vAlign w:val="center"/>
            <w:hideMark/>
          </w:tcPr>
          <w:p w14:paraId="7C7408D7"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auto"/>
              <w:right w:val="single" w:sz="4" w:space="0" w:color="auto"/>
            </w:tcBorders>
            <w:vAlign w:val="center"/>
            <w:hideMark/>
          </w:tcPr>
          <w:p w14:paraId="0A841C9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09488EEA"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3F9F6F3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Proses </w:t>
            </w:r>
            <w:r w:rsidRPr="00467FD2">
              <w:rPr>
                <w:rFonts w:eastAsia="Times New Roman" w:cs="Times New Roman"/>
                <w:i/>
                <w:iCs/>
                <w:color w:val="000000"/>
                <w:sz w:val="22"/>
                <w:lang w:val="id-ID" w:eastAsia="id-ID"/>
              </w:rPr>
              <w:t>molding</w:t>
            </w:r>
            <w:r w:rsidRPr="00467FD2">
              <w:rPr>
                <w:rFonts w:eastAsia="Times New Roman" w:cs="Times New Roman"/>
                <w:color w:val="000000"/>
                <w:sz w:val="22"/>
                <w:lang w:val="id-ID" w:eastAsia="id-ID"/>
              </w:rPr>
              <w:t xml:space="preserve"> kuningan cair menjadi </w:t>
            </w:r>
            <w:r w:rsidRPr="00467FD2">
              <w:rPr>
                <w:rFonts w:eastAsia="Times New Roman" w:cs="Times New Roman"/>
                <w:i/>
                <w:iCs/>
                <w:color w:val="000000"/>
                <w:sz w:val="22"/>
                <w:lang w:val="id-ID" w:eastAsia="id-ID"/>
              </w:rPr>
              <w:t>head casing</w:t>
            </w:r>
          </w:p>
        </w:tc>
        <w:tc>
          <w:tcPr>
            <w:tcW w:w="880" w:type="dxa"/>
            <w:tcBorders>
              <w:top w:val="nil"/>
              <w:left w:val="nil"/>
              <w:bottom w:val="single" w:sz="4" w:space="0" w:color="auto"/>
              <w:right w:val="single" w:sz="4" w:space="0" w:color="auto"/>
            </w:tcBorders>
            <w:shd w:val="clear" w:color="auto" w:fill="auto"/>
            <w:vAlign w:val="center"/>
            <w:hideMark/>
          </w:tcPr>
          <w:p w14:paraId="627B54E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4,84</w:t>
            </w:r>
          </w:p>
        </w:tc>
        <w:tc>
          <w:tcPr>
            <w:tcW w:w="790" w:type="dxa"/>
            <w:tcBorders>
              <w:top w:val="nil"/>
              <w:left w:val="nil"/>
              <w:bottom w:val="single" w:sz="4" w:space="0" w:color="auto"/>
              <w:right w:val="single" w:sz="4" w:space="0" w:color="auto"/>
            </w:tcBorders>
            <w:shd w:val="clear" w:color="auto" w:fill="auto"/>
            <w:vAlign w:val="center"/>
            <w:hideMark/>
          </w:tcPr>
          <w:p w14:paraId="3074B7F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08C1A83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76" w:type="dxa"/>
            <w:tcBorders>
              <w:top w:val="nil"/>
              <w:left w:val="nil"/>
              <w:bottom w:val="single" w:sz="4" w:space="0" w:color="auto"/>
              <w:right w:val="single" w:sz="4" w:space="0" w:color="auto"/>
            </w:tcBorders>
            <w:shd w:val="clear" w:color="000000" w:fill="000000"/>
            <w:vAlign w:val="center"/>
            <w:hideMark/>
          </w:tcPr>
          <w:p w14:paraId="085E1B2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1D442EE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5BC7892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10E4F94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3B3BF26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05CF62EA"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VA</w:t>
            </w:r>
          </w:p>
        </w:tc>
        <w:tc>
          <w:tcPr>
            <w:tcW w:w="1566" w:type="dxa"/>
            <w:tcBorders>
              <w:top w:val="nil"/>
              <w:left w:val="nil"/>
              <w:bottom w:val="single" w:sz="4" w:space="0" w:color="auto"/>
              <w:right w:val="single" w:sz="4" w:space="0" w:color="auto"/>
            </w:tcBorders>
            <w:shd w:val="clear" w:color="auto" w:fill="auto"/>
            <w:vAlign w:val="center"/>
            <w:hideMark/>
          </w:tcPr>
          <w:p w14:paraId="00126A67"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2248A01F" w14:textId="77777777" w:rsidTr="00467FD2">
        <w:trPr>
          <w:trHeight w:val="600"/>
        </w:trPr>
        <w:tc>
          <w:tcPr>
            <w:tcW w:w="516" w:type="dxa"/>
            <w:vMerge/>
            <w:tcBorders>
              <w:top w:val="nil"/>
              <w:left w:val="single" w:sz="4" w:space="0" w:color="auto"/>
              <w:bottom w:val="single" w:sz="4" w:space="0" w:color="000000"/>
              <w:right w:val="single" w:sz="4" w:space="0" w:color="auto"/>
            </w:tcBorders>
            <w:vAlign w:val="center"/>
            <w:hideMark/>
          </w:tcPr>
          <w:p w14:paraId="5C420CD9"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auto"/>
              <w:right w:val="single" w:sz="4" w:space="0" w:color="auto"/>
            </w:tcBorders>
            <w:vAlign w:val="center"/>
            <w:hideMark/>
          </w:tcPr>
          <w:p w14:paraId="6CF3D1E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60C84210"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7D9B540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Mengeluarkan </w:t>
            </w:r>
            <w:r w:rsidRPr="00467FD2">
              <w:rPr>
                <w:rFonts w:eastAsia="Times New Roman" w:cs="Times New Roman"/>
                <w:i/>
                <w:iCs/>
                <w:color w:val="000000"/>
                <w:sz w:val="22"/>
                <w:lang w:val="id-ID" w:eastAsia="id-ID"/>
              </w:rPr>
              <w:t>head casing</w:t>
            </w:r>
          </w:p>
        </w:tc>
        <w:tc>
          <w:tcPr>
            <w:tcW w:w="880" w:type="dxa"/>
            <w:tcBorders>
              <w:top w:val="nil"/>
              <w:left w:val="nil"/>
              <w:bottom w:val="single" w:sz="4" w:space="0" w:color="auto"/>
              <w:right w:val="single" w:sz="4" w:space="0" w:color="auto"/>
            </w:tcBorders>
            <w:shd w:val="clear" w:color="auto" w:fill="auto"/>
            <w:vAlign w:val="center"/>
            <w:hideMark/>
          </w:tcPr>
          <w:p w14:paraId="4AF35FD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2,38</w:t>
            </w:r>
          </w:p>
        </w:tc>
        <w:tc>
          <w:tcPr>
            <w:tcW w:w="790" w:type="dxa"/>
            <w:tcBorders>
              <w:top w:val="nil"/>
              <w:left w:val="nil"/>
              <w:bottom w:val="single" w:sz="4" w:space="0" w:color="auto"/>
              <w:right w:val="single" w:sz="4" w:space="0" w:color="auto"/>
            </w:tcBorders>
            <w:shd w:val="clear" w:color="auto" w:fill="auto"/>
            <w:vAlign w:val="center"/>
            <w:hideMark/>
          </w:tcPr>
          <w:p w14:paraId="75AFB5A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70D8DAF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76" w:type="dxa"/>
            <w:tcBorders>
              <w:top w:val="nil"/>
              <w:left w:val="nil"/>
              <w:bottom w:val="single" w:sz="4" w:space="0" w:color="auto"/>
              <w:right w:val="single" w:sz="4" w:space="0" w:color="auto"/>
            </w:tcBorders>
            <w:shd w:val="clear" w:color="000000" w:fill="000000"/>
            <w:vAlign w:val="center"/>
            <w:hideMark/>
          </w:tcPr>
          <w:p w14:paraId="4A5586D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4E2357E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3CEFF25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5C2FC62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2FD1668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0F578198"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2B13664F"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600ACE8E" w14:textId="77777777" w:rsidTr="00467FD2">
        <w:trPr>
          <w:trHeight w:val="900"/>
        </w:trPr>
        <w:tc>
          <w:tcPr>
            <w:tcW w:w="516" w:type="dxa"/>
            <w:vMerge/>
            <w:tcBorders>
              <w:top w:val="nil"/>
              <w:left w:val="single" w:sz="4" w:space="0" w:color="auto"/>
              <w:bottom w:val="single" w:sz="4" w:space="0" w:color="000000"/>
              <w:right w:val="single" w:sz="4" w:space="0" w:color="auto"/>
            </w:tcBorders>
            <w:vAlign w:val="center"/>
            <w:hideMark/>
          </w:tcPr>
          <w:p w14:paraId="57337A4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auto"/>
              <w:right w:val="single" w:sz="4" w:space="0" w:color="auto"/>
            </w:tcBorders>
            <w:vAlign w:val="center"/>
            <w:hideMark/>
          </w:tcPr>
          <w:p w14:paraId="6CE8199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1F2B91FA"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658BD3B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ke area pemotongan</w:t>
            </w:r>
          </w:p>
        </w:tc>
        <w:tc>
          <w:tcPr>
            <w:tcW w:w="880" w:type="dxa"/>
            <w:tcBorders>
              <w:top w:val="nil"/>
              <w:left w:val="nil"/>
              <w:bottom w:val="single" w:sz="4" w:space="0" w:color="auto"/>
              <w:right w:val="single" w:sz="4" w:space="0" w:color="auto"/>
            </w:tcBorders>
            <w:shd w:val="clear" w:color="auto" w:fill="auto"/>
            <w:vAlign w:val="center"/>
            <w:hideMark/>
          </w:tcPr>
          <w:p w14:paraId="4045567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62,1</w:t>
            </w:r>
          </w:p>
        </w:tc>
        <w:tc>
          <w:tcPr>
            <w:tcW w:w="790" w:type="dxa"/>
            <w:tcBorders>
              <w:top w:val="nil"/>
              <w:left w:val="nil"/>
              <w:bottom w:val="single" w:sz="4" w:space="0" w:color="auto"/>
              <w:right w:val="single" w:sz="4" w:space="0" w:color="auto"/>
            </w:tcBorders>
            <w:shd w:val="clear" w:color="auto" w:fill="auto"/>
            <w:vAlign w:val="center"/>
            <w:hideMark/>
          </w:tcPr>
          <w:p w14:paraId="3F13D8C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w:t>
            </w:r>
          </w:p>
        </w:tc>
        <w:tc>
          <w:tcPr>
            <w:tcW w:w="970" w:type="dxa"/>
            <w:tcBorders>
              <w:top w:val="nil"/>
              <w:left w:val="nil"/>
              <w:bottom w:val="single" w:sz="4" w:space="0" w:color="auto"/>
              <w:right w:val="single" w:sz="4" w:space="0" w:color="auto"/>
            </w:tcBorders>
            <w:shd w:val="clear" w:color="auto" w:fill="auto"/>
            <w:vAlign w:val="center"/>
            <w:hideMark/>
          </w:tcPr>
          <w:p w14:paraId="7770C65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76" w:type="dxa"/>
            <w:tcBorders>
              <w:top w:val="nil"/>
              <w:left w:val="nil"/>
              <w:bottom w:val="single" w:sz="4" w:space="0" w:color="auto"/>
              <w:right w:val="single" w:sz="4" w:space="0" w:color="auto"/>
            </w:tcBorders>
            <w:shd w:val="clear" w:color="auto" w:fill="auto"/>
            <w:vAlign w:val="center"/>
            <w:hideMark/>
          </w:tcPr>
          <w:p w14:paraId="3C76460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000000"/>
            <w:vAlign w:val="center"/>
            <w:hideMark/>
          </w:tcPr>
          <w:p w14:paraId="20698AE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0C03A72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032F483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47F2852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3DEA1556"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5841669F" w14:textId="77777777" w:rsidR="00467FD2" w:rsidRPr="00467FD2" w:rsidRDefault="00467FD2" w:rsidP="00467FD2">
            <w:pPr>
              <w:spacing w:line="240" w:lineRule="auto"/>
              <w:jc w:val="center"/>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Transportation</w:t>
            </w:r>
          </w:p>
        </w:tc>
      </w:tr>
      <w:tr w:rsidR="00467FD2" w:rsidRPr="00467FD2" w14:paraId="1E9E34C0" w14:textId="77777777" w:rsidTr="00467FD2">
        <w:trPr>
          <w:trHeight w:val="600"/>
        </w:trPr>
        <w:tc>
          <w:tcPr>
            <w:tcW w:w="516" w:type="dxa"/>
            <w:vMerge w:val="restart"/>
            <w:tcBorders>
              <w:top w:val="nil"/>
              <w:left w:val="single" w:sz="4" w:space="0" w:color="auto"/>
              <w:bottom w:val="single" w:sz="4" w:space="0" w:color="000000"/>
              <w:right w:val="single" w:sz="4" w:space="0" w:color="auto"/>
            </w:tcBorders>
            <w:shd w:val="clear" w:color="auto" w:fill="auto"/>
            <w:vAlign w:val="center"/>
            <w:hideMark/>
          </w:tcPr>
          <w:p w14:paraId="19A313E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8</w:t>
            </w:r>
          </w:p>
        </w:tc>
        <w:tc>
          <w:tcPr>
            <w:tcW w:w="1249" w:type="dxa"/>
            <w:vMerge w:val="restart"/>
            <w:tcBorders>
              <w:top w:val="nil"/>
              <w:left w:val="single" w:sz="4" w:space="0" w:color="auto"/>
              <w:bottom w:val="single" w:sz="4" w:space="0" w:color="auto"/>
              <w:right w:val="single" w:sz="4" w:space="0" w:color="auto"/>
            </w:tcBorders>
            <w:shd w:val="clear" w:color="auto" w:fill="auto"/>
            <w:vAlign w:val="center"/>
            <w:hideMark/>
          </w:tcPr>
          <w:p w14:paraId="203F312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Pemotongan </w:t>
            </w:r>
            <w:r w:rsidRPr="00467FD2">
              <w:rPr>
                <w:rFonts w:eastAsia="Times New Roman" w:cs="Times New Roman"/>
                <w:i/>
                <w:iCs/>
                <w:color w:val="000000"/>
                <w:sz w:val="22"/>
                <w:lang w:val="id-ID" w:eastAsia="id-ID"/>
              </w:rPr>
              <w:t>head casing</w:t>
            </w:r>
          </w:p>
        </w:tc>
        <w:tc>
          <w:tcPr>
            <w:tcW w:w="1238" w:type="dxa"/>
            <w:vMerge w:val="restart"/>
            <w:tcBorders>
              <w:top w:val="nil"/>
              <w:left w:val="single" w:sz="4" w:space="0" w:color="auto"/>
              <w:bottom w:val="single" w:sz="4" w:space="0" w:color="auto"/>
              <w:right w:val="single" w:sz="4" w:space="0" w:color="auto"/>
            </w:tcBorders>
            <w:shd w:val="clear" w:color="auto" w:fill="auto"/>
            <w:vAlign w:val="center"/>
            <w:hideMark/>
          </w:tcPr>
          <w:p w14:paraId="334C78E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pemotongan </w:t>
            </w:r>
            <w:r w:rsidRPr="00467FD2">
              <w:rPr>
                <w:rFonts w:eastAsia="Times New Roman" w:cs="Times New Roman"/>
                <w:i/>
                <w:iCs/>
                <w:color w:val="000000"/>
                <w:sz w:val="22"/>
                <w:lang w:val="id-ID" w:eastAsia="id-ID"/>
              </w:rPr>
              <w:t>head casing</w:t>
            </w:r>
          </w:p>
        </w:tc>
        <w:tc>
          <w:tcPr>
            <w:tcW w:w="2693" w:type="dxa"/>
            <w:tcBorders>
              <w:top w:val="nil"/>
              <w:left w:val="nil"/>
              <w:bottom w:val="single" w:sz="4" w:space="0" w:color="auto"/>
              <w:right w:val="single" w:sz="4" w:space="0" w:color="auto"/>
            </w:tcBorders>
            <w:shd w:val="clear" w:color="auto" w:fill="auto"/>
            <w:vAlign w:val="center"/>
            <w:hideMark/>
          </w:tcPr>
          <w:p w14:paraId="17C745C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Mengambil </w:t>
            </w:r>
            <w:r w:rsidRPr="00467FD2">
              <w:rPr>
                <w:rFonts w:eastAsia="Times New Roman" w:cs="Times New Roman"/>
                <w:i/>
                <w:iCs/>
                <w:color w:val="000000"/>
                <w:sz w:val="22"/>
                <w:lang w:val="id-ID" w:eastAsia="id-ID"/>
              </w:rPr>
              <w:t>head casing</w:t>
            </w:r>
          </w:p>
        </w:tc>
        <w:tc>
          <w:tcPr>
            <w:tcW w:w="880" w:type="dxa"/>
            <w:tcBorders>
              <w:top w:val="nil"/>
              <w:left w:val="nil"/>
              <w:bottom w:val="single" w:sz="4" w:space="0" w:color="auto"/>
              <w:right w:val="single" w:sz="4" w:space="0" w:color="auto"/>
            </w:tcBorders>
            <w:shd w:val="clear" w:color="auto" w:fill="auto"/>
            <w:vAlign w:val="center"/>
            <w:hideMark/>
          </w:tcPr>
          <w:p w14:paraId="52CCD9E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5,8</w:t>
            </w:r>
          </w:p>
        </w:tc>
        <w:tc>
          <w:tcPr>
            <w:tcW w:w="790" w:type="dxa"/>
            <w:tcBorders>
              <w:top w:val="nil"/>
              <w:left w:val="nil"/>
              <w:bottom w:val="single" w:sz="4" w:space="0" w:color="auto"/>
              <w:right w:val="single" w:sz="4" w:space="0" w:color="auto"/>
            </w:tcBorders>
            <w:shd w:val="clear" w:color="auto" w:fill="auto"/>
            <w:vAlign w:val="center"/>
            <w:hideMark/>
          </w:tcPr>
          <w:p w14:paraId="17D0615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3033FC9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556DCB2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7016732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284C618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15475C0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6DA2516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0719ECF5"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08A43552"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7867F277" w14:textId="77777777" w:rsidTr="00467FD2">
        <w:trPr>
          <w:trHeight w:val="600"/>
        </w:trPr>
        <w:tc>
          <w:tcPr>
            <w:tcW w:w="516" w:type="dxa"/>
            <w:vMerge/>
            <w:tcBorders>
              <w:top w:val="nil"/>
              <w:left w:val="single" w:sz="4" w:space="0" w:color="auto"/>
              <w:bottom w:val="single" w:sz="4" w:space="0" w:color="000000"/>
              <w:right w:val="single" w:sz="4" w:space="0" w:color="auto"/>
            </w:tcBorders>
            <w:vAlign w:val="center"/>
            <w:hideMark/>
          </w:tcPr>
          <w:p w14:paraId="365A78C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auto"/>
              <w:right w:val="single" w:sz="4" w:space="0" w:color="auto"/>
            </w:tcBorders>
            <w:vAlign w:val="center"/>
            <w:hideMark/>
          </w:tcPr>
          <w:p w14:paraId="47D91C2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6F19C92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4B47A85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Pemotongan sisa cetakan </w:t>
            </w:r>
            <w:r w:rsidRPr="00467FD2">
              <w:rPr>
                <w:rFonts w:eastAsia="Times New Roman" w:cs="Times New Roman"/>
                <w:i/>
                <w:iCs/>
                <w:color w:val="000000"/>
                <w:sz w:val="22"/>
                <w:lang w:val="id-ID" w:eastAsia="id-ID"/>
              </w:rPr>
              <w:t>head casing</w:t>
            </w:r>
          </w:p>
        </w:tc>
        <w:tc>
          <w:tcPr>
            <w:tcW w:w="880" w:type="dxa"/>
            <w:tcBorders>
              <w:top w:val="nil"/>
              <w:left w:val="nil"/>
              <w:bottom w:val="single" w:sz="4" w:space="0" w:color="auto"/>
              <w:right w:val="single" w:sz="4" w:space="0" w:color="auto"/>
            </w:tcBorders>
            <w:shd w:val="clear" w:color="auto" w:fill="auto"/>
            <w:vAlign w:val="center"/>
            <w:hideMark/>
          </w:tcPr>
          <w:p w14:paraId="171258D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8,56</w:t>
            </w:r>
          </w:p>
        </w:tc>
        <w:tc>
          <w:tcPr>
            <w:tcW w:w="790" w:type="dxa"/>
            <w:tcBorders>
              <w:top w:val="nil"/>
              <w:left w:val="nil"/>
              <w:bottom w:val="single" w:sz="4" w:space="0" w:color="auto"/>
              <w:right w:val="single" w:sz="4" w:space="0" w:color="auto"/>
            </w:tcBorders>
            <w:shd w:val="clear" w:color="auto" w:fill="auto"/>
            <w:vAlign w:val="center"/>
            <w:hideMark/>
          </w:tcPr>
          <w:p w14:paraId="35E7094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7B5B7BB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7FA74CD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503CAB8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428C390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187467C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44BD496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2CB4E827"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VA</w:t>
            </w:r>
          </w:p>
        </w:tc>
        <w:tc>
          <w:tcPr>
            <w:tcW w:w="1566" w:type="dxa"/>
            <w:tcBorders>
              <w:top w:val="nil"/>
              <w:left w:val="nil"/>
              <w:bottom w:val="single" w:sz="4" w:space="0" w:color="auto"/>
              <w:right w:val="single" w:sz="4" w:space="0" w:color="auto"/>
            </w:tcBorders>
            <w:shd w:val="clear" w:color="auto" w:fill="auto"/>
            <w:vAlign w:val="center"/>
            <w:hideMark/>
          </w:tcPr>
          <w:p w14:paraId="333AF8CF"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6B59C382" w14:textId="77777777" w:rsidTr="00467FD2">
        <w:trPr>
          <w:trHeight w:val="900"/>
        </w:trPr>
        <w:tc>
          <w:tcPr>
            <w:tcW w:w="516" w:type="dxa"/>
            <w:vMerge/>
            <w:tcBorders>
              <w:top w:val="nil"/>
              <w:left w:val="single" w:sz="4" w:space="0" w:color="auto"/>
              <w:bottom w:val="single" w:sz="4" w:space="0" w:color="000000"/>
              <w:right w:val="single" w:sz="4" w:space="0" w:color="auto"/>
            </w:tcBorders>
            <w:vAlign w:val="center"/>
            <w:hideMark/>
          </w:tcPr>
          <w:p w14:paraId="46CDB43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auto"/>
              <w:right w:val="single" w:sz="4" w:space="0" w:color="auto"/>
            </w:tcBorders>
            <w:vAlign w:val="center"/>
            <w:hideMark/>
          </w:tcPr>
          <w:p w14:paraId="5C86AA78"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3546A24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71CD1C3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head casing ke area </w:t>
            </w:r>
            <w:r w:rsidRPr="00467FD2">
              <w:rPr>
                <w:rFonts w:eastAsia="Times New Roman" w:cs="Times New Roman"/>
                <w:i/>
                <w:iCs/>
                <w:color w:val="000000"/>
                <w:sz w:val="22"/>
                <w:lang w:val="id-ID" w:eastAsia="id-ID"/>
              </w:rPr>
              <w:t>shotblast</w:t>
            </w:r>
          </w:p>
        </w:tc>
        <w:tc>
          <w:tcPr>
            <w:tcW w:w="880" w:type="dxa"/>
            <w:tcBorders>
              <w:top w:val="nil"/>
              <w:left w:val="nil"/>
              <w:bottom w:val="single" w:sz="4" w:space="0" w:color="auto"/>
              <w:right w:val="single" w:sz="4" w:space="0" w:color="auto"/>
            </w:tcBorders>
            <w:shd w:val="clear" w:color="auto" w:fill="auto"/>
            <w:vAlign w:val="center"/>
            <w:hideMark/>
          </w:tcPr>
          <w:p w14:paraId="64C1602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45,7</w:t>
            </w:r>
          </w:p>
        </w:tc>
        <w:tc>
          <w:tcPr>
            <w:tcW w:w="790" w:type="dxa"/>
            <w:tcBorders>
              <w:top w:val="nil"/>
              <w:left w:val="nil"/>
              <w:bottom w:val="single" w:sz="4" w:space="0" w:color="auto"/>
              <w:right w:val="single" w:sz="4" w:space="0" w:color="auto"/>
            </w:tcBorders>
            <w:shd w:val="clear" w:color="auto" w:fill="auto"/>
            <w:vAlign w:val="center"/>
            <w:hideMark/>
          </w:tcPr>
          <w:p w14:paraId="6993565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5</w:t>
            </w:r>
          </w:p>
        </w:tc>
        <w:tc>
          <w:tcPr>
            <w:tcW w:w="970" w:type="dxa"/>
            <w:tcBorders>
              <w:top w:val="nil"/>
              <w:left w:val="nil"/>
              <w:bottom w:val="single" w:sz="4" w:space="0" w:color="auto"/>
              <w:right w:val="single" w:sz="4" w:space="0" w:color="auto"/>
            </w:tcBorders>
            <w:shd w:val="clear" w:color="auto" w:fill="auto"/>
            <w:vAlign w:val="center"/>
            <w:hideMark/>
          </w:tcPr>
          <w:p w14:paraId="5463559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auto" w:fill="auto"/>
            <w:vAlign w:val="center"/>
            <w:hideMark/>
          </w:tcPr>
          <w:p w14:paraId="01D663F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000000"/>
            <w:vAlign w:val="center"/>
            <w:hideMark/>
          </w:tcPr>
          <w:p w14:paraId="18C678E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11187B1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73376EB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309FF76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03E3848A"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4A604C3E" w14:textId="77777777" w:rsidR="00467FD2" w:rsidRPr="00467FD2" w:rsidRDefault="00467FD2" w:rsidP="00467FD2">
            <w:pPr>
              <w:spacing w:line="240" w:lineRule="auto"/>
              <w:jc w:val="center"/>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Transportation</w:t>
            </w:r>
          </w:p>
        </w:tc>
      </w:tr>
      <w:tr w:rsidR="00467FD2" w:rsidRPr="00467FD2" w14:paraId="0051D546" w14:textId="77777777" w:rsidTr="00467FD2">
        <w:trPr>
          <w:trHeight w:val="600"/>
        </w:trPr>
        <w:tc>
          <w:tcPr>
            <w:tcW w:w="516" w:type="dxa"/>
            <w:vMerge w:val="restart"/>
            <w:tcBorders>
              <w:top w:val="nil"/>
              <w:left w:val="single" w:sz="4" w:space="0" w:color="auto"/>
              <w:bottom w:val="single" w:sz="4" w:space="0" w:color="000000"/>
              <w:right w:val="single" w:sz="4" w:space="0" w:color="auto"/>
            </w:tcBorders>
            <w:shd w:val="clear" w:color="auto" w:fill="auto"/>
            <w:vAlign w:val="center"/>
            <w:hideMark/>
          </w:tcPr>
          <w:p w14:paraId="6DAE3C0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lastRenderedPageBreak/>
              <w:t>9</w:t>
            </w:r>
          </w:p>
        </w:tc>
        <w:tc>
          <w:tcPr>
            <w:tcW w:w="1249" w:type="dxa"/>
            <w:vMerge w:val="restart"/>
            <w:tcBorders>
              <w:top w:val="nil"/>
              <w:left w:val="single" w:sz="4" w:space="0" w:color="auto"/>
              <w:bottom w:val="single" w:sz="4" w:space="0" w:color="auto"/>
              <w:right w:val="single" w:sz="4" w:space="0" w:color="auto"/>
            </w:tcBorders>
            <w:shd w:val="clear" w:color="auto" w:fill="auto"/>
            <w:vAlign w:val="center"/>
            <w:hideMark/>
          </w:tcPr>
          <w:p w14:paraId="50419E4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Pemotongan 1 </w:t>
            </w:r>
            <w:r w:rsidRPr="00467FD2">
              <w:rPr>
                <w:rFonts w:eastAsia="Times New Roman" w:cs="Times New Roman"/>
                <w:i/>
                <w:iCs/>
                <w:color w:val="000000"/>
                <w:sz w:val="22"/>
                <w:lang w:val="id-ID" w:eastAsia="id-ID"/>
              </w:rPr>
              <w:t>body casing</w:t>
            </w:r>
          </w:p>
        </w:tc>
        <w:tc>
          <w:tcPr>
            <w:tcW w:w="1238" w:type="dxa"/>
            <w:vMerge w:val="restart"/>
            <w:tcBorders>
              <w:top w:val="nil"/>
              <w:left w:val="single" w:sz="4" w:space="0" w:color="auto"/>
              <w:bottom w:val="single" w:sz="4" w:space="0" w:color="auto"/>
              <w:right w:val="single" w:sz="4" w:space="0" w:color="auto"/>
            </w:tcBorders>
            <w:shd w:val="clear" w:color="auto" w:fill="auto"/>
            <w:vAlign w:val="center"/>
            <w:hideMark/>
          </w:tcPr>
          <w:p w14:paraId="0062CE0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pemotongan 1 </w:t>
            </w:r>
            <w:r w:rsidRPr="00467FD2">
              <w:rPr>
                <w:rFonts w:eastAsia="Times New Roman" w:cs="Times New Roman"/>
                <w:i/>
                <w:iCs/>
                <w:color w:val="000000"/>
                <w:sz w:val="22"/>
                <w:lang w:val="id-ID" w:eastAsia="id-ID"/>
              </w:rPr>
              <w:t>body casing</w:t>
            </w:r>
          </w:p>
        </w:tc>
        <w:tc>
          <w:tcPr>
            <w:tcW w:w="2693" w:type="dxa"/>
            <w:tcBorders>
              <w:top w:val="nil"/>
              <w:left w:val="nil"/>
              <w:bottom w:val="single" w:sz="4" w:space="0" w:color="auto"/>
              <w:right w:val="single" w:sz="4" w:space="0" w:color="auto"/>
            </w:tcBorders>
            <w:shd w:val="clear" w:color="auto" w:fill="auto"/>
            <w:vAlign w:val="center"/>
            <w:hideMark/>
          </w:tcPr>
          <w:p w14:paraId="6985FAF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Mengambil </w:t>
            </w:r>
            <w:r w:rsidRPr="00467FD2">
              <w:rPr>
                <w:rFonts w:eastAsia="Times New Roman" w:cs="Times New Roman"/>
                <w:i/>
                <w:iCs/>
                <w:color w:val="000000"/>
                <w:sz w:val="22"/>
                <w:lang w:val="id-ID" w:eastAsia="id-ID"/>
              </w:rPr>
              <w:t>body casing</w:t>
            </w:r>
          </w:p>
        </w:tc>
        <w:tc>
          <w:tcPr>
            <w:tcW w:w="880" w:type="dxa"/>
            <w:tcBorders>
              <w:top w:val="nil"/>
              <w:left w:val="nil"/>
              <w:bottom w:val="single" w:sz="4" w:space="0" w:color="auto"/>
              <w:right w:val="single" w:sz="4" w:space="0" w:color="auto"/>
            </w:tcBorders>
            <w:shd w:val="clear" w:color="auto" w:fill="auto"/>
            <w:vAlign w:val="center"/>
            <w:hideMark/>
          </w:tcPr>
          <w:p w14:paraId="53FABB1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6,8</w:t>
            </w:r>
          </w:p>
        </w:tc>
        <w:tc>
          <w:tcPr>
            <w:tcW w:w="790" w:type="dxa"/>
            <w:tcBorders>
              <w:top w:val="nil"/>
              <w:left w:val="nil"/>
              <w:bottom w:val="single" w:sz="4" w:space="0" w:color="auto"/>
              <w:right w:val="single" w:sz="4" w:space="0" w:color="auto"/>
            </w:tcBorders>
            <w:shd w:val="clear" w:color="auto" w:fill="auto"/>
            <w:vAlign w:val="center"/>
            <w:hideMark/>
          </w:tcPr>
          <w:p w14:paraId="54E7466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4784C55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4B93985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7847ED2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7A61460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00C7A2F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05C3379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2D388A9A"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6D2A06C0"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59F761BE" w14:textId="77777777" w:rsidTr="00467FD2">
        <w:trPr>
          <w:trHeight w:val="900"/>
        </w:trPr>
        <w:tc>
          <w:tcPr>
            <w:tcW w:w="516" w:type="dxa"/>
            <w:vMerge/>
            <w:tcBorders>
              <w:top w:val="nil"/>
              <w:left w:val="single" w:sz="4" w:space="0" w:color="auto"/>
              <w:bottom w:val="single" w:sz="4" w:space="0" w:color="000000"/>
              <w:right w:val="single" w:sz="4" w:space="0" w:color="auto"/>
            </w:tcBorders>
            <w:vAlign w:val="center"/>
            <w:hideMark/>
          </w:tcPr>
          <w:p w14:paraId="5E6F8E4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auto"/>
              <w:right w:val="single" w:sz="4" w:space="0" w:color="auto"/>
            </w:tcBorders>
            <w:vAlign w:val="center"/>
            <w:hideMark/>
          </w:tcPr>
          <w:p w14:paraId="78B34929"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110A97AB"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5E6932A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Pemotongan sisa cetakan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bagian sisi</w:t>
            </w:r>
          </w:p>
        </w:tc>
        <w:tc>
          <w:tcPr>
            <w:tcW w:w="880" w:type="dxa"/>
            <w:tcBorders>
              <w:top w:val="nil"/>
              <w:left w:val="nil"/>
              <w:bottom w:val="single" w:sz="4" w:space="0" w:color="auto"/>
              <w:right w:val="single" w:sz="4" w:space="0" w:color="auto"/>
            </w:tcBorders>
            <w:shd w:val="clear" w:color="auto" w:fill="auto"/>
            <w:vAlign w:val="center"/>
            <w:hideMark/>
          </w:tcPr>
          <w:p w14:paraId="04C8AE4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9,78</w:t>
            </w:r>
          </w:p>
        </w:tc>
        <w:tc>
          <w:tcPr>
            <w:tcW w:w="790" w:type="dxa"/>
            <w:tcBorders>
              <w:top w:val="nil"/>
              <w:left w:val="nil"/>
              <w:bottom w:val="single" w:sz="4" w:space="0" w:color="auto"/>
              <w:right w:val="single" w:sz="4" w:space="0" w:color="auto"/>
            </w:tcBorders>
            <w:shd w:val="clear" w:color="auto" w:fill="auto"/>
            <w:vAlign w:val="center"/>
            <w:hideMark/>
          </w:tcPr>
          <w:p w14:paraId="21D26E1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20D6978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6380568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4D84919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71D26D8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30C0B0C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6B4BA3E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4FDACECC"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VA</w:t>
            </w:r>
          </w:p>
        </w:tc>
        <w:tc>
          <w:tcPr>
            <w:tcW w:w="1566" w:type="dxa"/>
            <w:tcBorders>
              <w:top w:val="nil"/>
              <w:left w:val="nil"/>
              <w:bottom w:val="single" w:sz="4" w:space="0" w:color="auto"/>
              <w:right w:val="single" w:sz="4" w:space="0" w:color="auto"/>
            </w:tcBorders>
            <w:shd w:val="clear" w:color="auto" w:fill="auto"/>
            <w:vAlign w:val="center"/>
            <w:hideMark/>
          </w:tcPr>
          <w:p w14:paraId="183C3CDB"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09894748" w14:textId="77777777" w:rsidTr="00467FD2">
        <w:trPr>
          <w:trHeight w:val="900"/>
        </w:trPr>
        <w:tc>
          <w:tcPr>
            <w:tcW w:w="516" w:type="dxa"/>
            <w:vMerge/>
            <w:tcBorders>
              <w:top w:val="nil"/>
              <w:left w:val="single" w:sz="4" w:space="0" w:color="auto"/>
              <w:bottom w:val="single" w:sz="4" w:space="0" w:color="000000"/>
              <w:right w:val="single" w:sz="4" w:space="0" w:color="auto"/>
            </w:tcBorders>
            <w:vAlign w:val="center"/>
            <w:hideMark/>
          </w:tcPr>
          <w:p w14:paraId="026D9B1B"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auto"/>
              <w:right w:val="single" w:sz="4" w:space="0" w:color="auto"/>
            </w:tcBorders>
            <w:vAlign w:val="center"/>
            <w:hideMark/>
          </w:tcPr>
          <w:p w14:paraId="41E40F8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6535B5F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5893C85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Memindahkan head casing ke area pemotongan 2</w:t>
            </w:r>
          </w:p>
        </w:tc>
        <w:tc>
          <w:tcPr>
            <w:tcW w:w="880" w:type="dxa"/>
            <w:tcBorders>
              <w:top w:val="nil"/>
              <w:left w:val="nil"/>
              <w:bottom w:val="single" w:sz="4" w:space="0" w:color="auto"/>
              <w:right w:val="single" w:sz="4" w:space="0" w:color="auto"/>
            </w:tcBorders>
            <w:shd w:val="clear" w:color="auto" w:fill="auto"/>
            <w:vAlign w:val="center"/>
            <w:hideMark/>
          </w:tcPr>
          <w:p w14:paraId="387956C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47,9</w:t>
            </w:r>
          </w:p>
        </w:tc>
        <w:tc>
          <w:tcPr>
            <w:tcW w:w="790" w:type="dxa"/>
            <w:tcBorders>
              <w:top w:val="nil"/>
              <w:left w:val="nil"/>
              <w:bottom w:val="single" w:sz="4" w:space="0" w:color="auto"/>
              <w:right w:val="single" w:sz="4" w:space="0" w:color="auto"/>
            </w:tcBorders>
            <w:shd w:val="clear" w:color="auto" w:fill="auto"/>
            <w:vAlign w:val="center"/>
            <w:hideMark/>
          </w:tcPr>
          <w:p w14:paraId="2202A10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5</w:t>
            </w:r>
          </w:p>
        </w:tc>
        <w:tc>
          <w:tcPr>
            <w:tcW w:w="970" w:type="dxa"/>
            <w:tcBorders>
              <w:top w:val="nil"/>
              <w:left w:val="nil"/>
              <w:bottom w:val="single" w:sz="4" w:space="0" w:color="auto"/>
              <w:right w:val="single" w:sz="4" w:space="0" w:color="auto"/>
            </w:tcBorders>
            <w:shd w:val="clear" w:color="auto" w:fill="auto"/>
            <w:vAlign w:val="center"/>
            <w:hideMark/>
          </w:tcPr>
          <w:p w14:paraId="59E76A3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auto" w:fill="auto"/>
            <w:vAlign w:val="center"/>
            <w:hideMark/>
          </w:tcPr>
          <w:p w14:paraId="1DE3C64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000000"/>
            <w:vAlign w:val="center"/>
            <w:hideMark/>
          </w:tcPr>
          <w:p w14:paraId="463A985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50F40A5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3D3C99C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58E4EED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61AA9B3F"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69129920" w14:textId="77777777" w:rsidR="00467FD2" w:rsidRPr="00467FD2" w:rsidRDefault="00467FD2" w:rsidP="00467FD2">
            <w:pPr>
              <w:spacing w:line="240" w:lineRule="auto"/>
              <w:jc w:val="center"/>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Transportation</w:t>
            </w:r>
          </w:p>
        </w:tc>
      </w:tr>
      <w:tr w:rsidR="00467FD2" w:rsidRPr="00467FD2" w14:paraId="6C82C8B1" w14:textId="77777777" w:rsidTr="00467FD2">
        <w:trPr>
          <w:trHeight w:val="600"/>
        </w:trPr>
        <w:tc>
          <w:tcPr>
            <w:tcW w:w="516" w:type="dxa"/>
            <w:vMerge w:val="restart"/>
            <w:tcBorders>
              <w:top w:val="nil"/>
              <w:left w:val="single" w:sz="4" w:space="0" w:color="auto"/>
              <w:bottom w:val="single" w:sz="4" w:space="0" w:color="000000"/>
              <w:right w:val="single" w:sz="4" w:space="0" w:color="auto"/>
            </w:tcBorders>
            <w:shd w:val="clear" w:color="auto" w:fill="auto"/>
            <w:vAlign w:val="center"/>
            <w:hideMark/>
          </w:tcPr>
          <w:p w14:paraId="728042C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10</w:t>
            </w:r>
          </w:p>
        </w:tc>
        <w:tc>
          <w:tcPr>
            <w:tcW w:w="1249" w:type="dxa"/>
            <w:vMerge w:val="restart"/>
            <w:tcBorders>
              <w:top w:val="nil"/>
              <w:left w:val="single" w:sz="4" w:space="0" w:color="auto"/>
              <w:bottom w:val="single" w:sz="4" w:space="0" w:color="auto"/>
              <w:right w:val="single" w:sz="4" w:space="0" w:color="auto"/>
            </w:tcBorders>
            <w:shd w:val="clear" w:color="auto" w:fill="auto"/>
            <w:vAlign w:val="center"/>
            <w:hideMark/>
          </w:tcPr>
          <w:p w14:paraId="3D8F0A9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Pemotongan 2 </w:t>
            </w:r>
            <w:r w:rsidRPr="00467FD2">
              <w:rPr>
                <w:rFonts w:eastAsia="Times New Roman" w:cs="Times New Roman"/>
                <w:i/>
                <w:iCs/>
                <w:color w:val="000000"/>
                <w:sz w:val="22"/>
                <w:lang w:val="id-ID" w:eastAsia="id-ID"/>
              </w:rPr>
              <w:t>body casing</w:t>
            </w:r>
          </w:p>
        </w:tc>
        <w:tc>
          <w:tcPr>
            <w:tcW w:w="1238" w:type="dxa"/>
            <w:vMerge w:val="restart"/>
            <w:tcBorders>
              <w:top w:val="nil"/>
              <w:left w:val="single" w:sz="4" w:space="0" w:color="auto"/>
              <w:bottom w:val="single" w:sz="4" w:space="0" w:color="auto"/>
              <w:right w:val="single" w:sz="4" w:space="0" w:color="auto"/>
            </w:tcBorders>
            <w:shd w:val="clear" w:color="auto" w:fill="auto"/>
            <w:vAlign w:val="center"/>
            <w:hideMark/>
          </w:tcPr>
          <w:p w14:paraId="3396EA9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pemotongan 2 </w:t>
            </w:r>
            <w:r w:rsidRPr="00467FD2">
              <w:rPr>
                <w:rFonts w:eastAsia="Times New Roman" w:cs="Times New Roman"/>
                <w:i/>
                <w:iCs/>
                <w:color w:val="000000"/>
                <w:sz w:val="22"/>
                <w:lang w:val="id-ID" w:eastAsia="id-ID"/>
              </w:rPr>
              <w:t>body casing</w:t>
            </w:r>
          </w:p>
        </w:tc>
        <w:tc>
          <w:tcPr>
            <w:tcW w:w="2693" w:type="dxa"/>
            <w:tcBorders>
              <w:top w:val="nil"/>
              <w:left w:val="nil"/>
              <w:bottom w:val="single" w:sz="4" w:space="0" w:color="auto"/>
              <w:right w:val="single" w:sz="4" w:space="0" w:color="auto"/>
            </w:tcBorders>
            <w:shd w:val="clear" w:color="auto" w:fill="auto"/>
            <w:vAlign w:val="center"/>
            <w:hideMark/>
          </w:tcPr>
          <w:p w14:paraId="3FB2C6F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Mengambil </w:t>
            </w:r>
            <w:r w:rsidRPr="00467FD2">
              <w:rPr>
                <w:rFonts w:eastAsia="Times New Roman" w:cs="Times New Roman"/>
                <w:i/>
                <w:iCs/>
                <w:color w:val="000000"/>
                <w:sz w:val="22"/>
                <w:lang w:val="id-ID" w:eastAsia="id-ID"/>
              </w:rPr>
              <w:t>body casing</w:t>
            </w:r>
          </w:p>
        </w:tc>
        <w:tc>
          <w:tcPr>
            <w:tcW w:w="880" w:type="dxa"/>
            <w:tcBorders>
              <w:top w:val="nil"/>
              <w:left w:val="nil"/>
              <w:bottom w:val="single" w:sz="4" w:space="0" w:color="auto"/>
              <w:right w:val="single" w:sz="4" w:space="0" w:color="auto"/>
            </w:tcBorders>
            <w:shd w:val="clear" w:color="auto" w:fill="auto"/>
            <w:vAlign w:val="center"/>
            <w:hideMark/>
          </w:tcPr>
          <w:p w14:paraId="48872A2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6,1</w:t>
            </w:r>
          </w:p>
        </w:tc>
        <w:tc>
          <w:tcPr>
            <w:tcW w:w="790" w:type="dxa"/>
            <w:tcBorders>
              <w:top w:val="nil"/>
              <w:left w:val="nil"/>
              <w:bottom w:val="single" w:sz="4" w:space="0" w:color="auto"/>
              <w:right w:val="single" w:sz="4" w:space="0" w:color="auto"/>
            </w:tcBorders>
            <w:shd w:val="clear" w:color="auto" w:fill="auto"/>
            <w:vAlign w:val="center"/>
            <w:hideMark/>
          </w:tcPr>
          <w:p w14:paraId="0469C84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6935340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391970B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20051E1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7F5FAEB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14BDBCC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4E00F21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15545298"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5EF15CD2"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324F2D69" w14:textId="77777777" w:rsidTr="00467FD2">
        <w:trPr>
          <w:trHeight w:val="900"/>
        </w:trPr>
        <w:tc>
          <w:tcPr>
            <w:tcW w:w="516" w:type="dxa"/>
            <w:vMerge/>
            <w:tcBorders>
              <w:top w:val="nil"/>
              <w:left w:val="single" w:sz="4" w:space="0" w:color="auto"/>
              <w:bottom w:val="single" w:sz="4" w:space="0" w:color="000000"/>
              <w:right w:val="single" w:sz="4" w:space="0" w:color="auto"/>
            </w:tcBorders>
            <w:vAlign w:val="center"/>
            <w:hideMark/>
          </w:tcPr>
          <w:p w14:paraId="705A176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auto"/>
              <w:right w:val="single" w:sz="4" w:space="0" w:color="auto"/>
            </w:tcBorders>
            <w:vAlign w:val="center"/>
            <w:hideMark/>
          </w:tcPr>
          <w:p w14:paraId="4B41847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2B82C6C8"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5310B76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Pemotongan sisa cetakan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bagian tengah</w:t>
            </w:r>
          </w:p>
        </w:tc>
        <w:tc>
          <w:tcPr>
            <w:tcW w:w="880" w:type="dxa"/>
            <w:tcBorders>
              <w:top w:val="nil"/>
              <w:left w:val="nil"/>
              <w:bottom w:val="single" w:sz="4" w:space="0" w:color="auto"/>
              <w:right w:val="single" w:sz="4" w:space="0" w:color="auto"/>
            </w:tcBorders>
            <w:shd w:val="clear" w:color="auto" w:fill="auto"/>
            <w:vAlign w:val="center"/>
            <w:hideMark/>
          </w:tcPr>
          <w:p w14:paraId="4359C97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7,17</w:t>
            </w:r>
          </w:p>
        </w:tc>
        <w:tc>
          <w:tcPr>
            <w:tcW w:w="790" w:type="dxa"/>
            <w:tcBorders>
              <w:top w:val="nil"/>
              <w:left w:val="nil"/>
              <w:bottom w:val="single" w:sz="4" w:space="0" w:color="auto"/>
              <w:right w:val="single" w:sz="4" w:space="0" w:color="auto"/>
            </w:tcBorders>
            <w:shd w:val="clear" w:color="auto" w:fill="auto"/>
            <w:vAlign w:val="center"/>
            <w:hideMark/>
          </w:tcPr>
          <w:p w14:paraId="669266D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197F4D8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43CEC3B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6E37CEE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6E0931F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71CE6D2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173D5ED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286BF51C"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VA</w:t>
            </w:r>
          </w:p>
        </w:tc>
        <w:tc>
          <w:tcPr>
            <w:tcW w:w="1566" w:type="dxa"/>
            <w:tcBorders>
              <w:top w:val="nil"/>
              <w:left w:val="nil"/>
              <w:bottom w:val="single" w:sz="4" w:space="0" w:color="auto"/>
              <w:right w:val="single" w:sz="4" w:space="0" w:color="auto"/>
            </w:tcBorders>
            <w:shd w:val="clear" w:color="auto" w:fill="auto"/>
            <w:vAlign w:val="center"/>
            <w:hideMark/>
          </w:tcPr>
          <w:p w14:paraId="50A703F2"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49B7D285" w14:textId="77777777" w:rsidTr="00467FD2">
        <w:trPr>
          <w:trHeight w:val="900"/>
        </w:trPr>
        <w:tc>
          <w:tcPr>
            <w:tcW w:w="516" w:type="dxa"/>
            <w:vMerge/>
            <w:tcBorders>
              <w:top w:val="nil"/>
              <w:left w:val="single" w:sz="4" w:space="0" w:color="auto"/>
              <w:bottom w:val="single" w:sz="4" w:space="0" w:color="000000"/>
              <w:right w:val="single" w:sz="4" w:space="0" w:color="auto"/>
            </w:tcBorders>
            <w:vAlign w:val="center"/>
            <w:hideMark/>
          </w:tcPr>
          <w:p w14:paraId="228DEE7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auto"/>
              <w:right w:val="single" w:sz="4" w:space="0" w:color="auto"/>
            </w:tcBorders>
            <w:vAlign w:val="center"/>
            <w:hideMark/>
          </w:tcPr>
          <w:p w14:paraId="3A01EC20"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76CC577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1845951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w:t>
            </w:r>
            <w:r w:rsidRPr="00467FD2">
              <w:rPr>
                <w:rFonts w:eastAsia="Times New Roman" w:cs="Times New Roman"/>
                <w:i/>
                <w:iCs/>
                <w:color w:val="000000"/>
                <w:sz w:val="22"/>
                <w:lang w:val="id-ID" w:eastAsia="id-ID"/>
              </w:rPr>
              <w:t>body</w:t>
            </w:r>
            <w:r w:rsidRPr="00467FD2">
              <w:rPr>
                <w:rFonts w:eastAsia="Times New Roman" w:cs="Times New Roman"/>
                <w:color w:val="000000"/>
                <w:sz w:val="22"/>
                <w:lang w:val="id-ID" w:eastAsia="id-ID"/>
              </w:rPr>
              <w:t xml:space="preserve"> </w:t>
            </w:r>
            <w:r w:rsidRPr="00467FD2">
              <w:rPr>
                <w:rFonts w:eastAsia="Times New Roman" w:cs="Times New Roman"/>
                <w:i/>
                <w:iCs/>
                <w:color w:val="000000"/>
                <w:sz w:val="22"/>
                <w:lang w:val="id-ID" w:eastAsia="id-ID"/>
              </w:rPr>
              <w:t>casing</w:t>
            </w:r>
            <w:r w:rsidRPr="00467FD2">
              <w:rPr>
                <w:rFonts w:eastAsia="Times New Roman" w:cs="Times New Roman"/>
                <w:color w:val="000000"/>
                <w:sz w:val="22"/>
                <w:lang w:val="id-ID" w:eastAsia="id-ID"/>
              </w:rPr>
              <w:t xml:space="preserve"> ke area </w:t>
            </w:r>
            <w:r w:rsidRPr="00467FD2">
              <w:rPr>
                <w:rFonts w:eastAsia="Times New Roman" w:cs="Times New Roman"/>
                <w:i/>
                <w:iCs/>
                <w:color w:val="000000"/>
                <w:sz w:val="22"/>
                <w:lang w:val="id-ID" w:eastAsia="id-ID"/>
              </w:rPr>
              <w:t>shotblast</w:t>
            </w:r>
          </w:p>
        </w:tc>
        <w:tc>
          <w:tcPr>
            <w:tcW w:w="880" w:type="dxa"/>
            <w:tcBorders>
              <w:top w:val="nil"/>
              <w:left w:val="nil"/>
              <w:bottom w:val="single" w:sz="4" w:space="0" w:color="auto"/>
              <w:right w:val="single" w:sz="4" w:space="0" w:color="auto"/>
            </w:tcBorders>
            <w:shd w:val="clear" w:color="auto" w:fill="auto"/>
            <w:vAlign w:val="center"/>
            <w:hideMark/>
          </w:tcPr>
          <w:p w14:paraId="4075EAE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45,7</w:t>
            </w:r>
          </w:p>
        </w:tc>
        <w:tc>
          <w:tcPr>
            <w:tcW w:w="790" w:type="dxa"/>
            <w:tcBorders>
              <w:top w:val="nil"/>
              <w:left w:val="nil"/>
              <w:bottom w:val="single" w:sz="4" w:space="0" w:color="auto"/>
              <w:right w:val="single" w:sz="4" w:space="0" w:color="auto"/>
            </w:tcBorders>
            <w:shd w:val="clear" w:color="auto" w:fill="auto"/>
            <w:vAlign w:val="center"/>
            <w:hideMark/>
          </w:tcPr>
          <w:p w14:paraId="06C24FD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5</w:t>
            </w:r>
          </w:p>
        </w:tc>
        <w:tc>
          <w:tcPr>
            <w:tcW w:w="970" w:type="dxa"/>
            <w:tcBorders>
              <w:top w:val="nil"/>
              <w:left w:val="nil"/>
              <w:bottom w:val="single" w:sz="4" w:space="0" w:color="auto"/>
              <w:right w:val="single" w:sz="4" w:space="0" w:color="auto"/>
            </w:tcBorders>
            <w:shd w:val="clear" w:color="auto" w:fill="auto"/>
            <w:vAlign w:val="center"/>
            <w:hideMark/>
          </w:tcPr>
          <w:p w14:paraId="677D47A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auto" w:fill="auto"/>
            <w:vAlign w:val="center"/>
            <w:hideMark/>
          </w:tcPr>
          <w:p w14:paraId="4C3321D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000000"/>
            <w:vAlign w:val="center"/>
            <w:hideMark/>
          </w:tcPr>
          <w:p w14:paraId="60A53FB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3E89514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3500D54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7C04057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4152E1A0"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23A69BE8" w14:textId="77777777" w:rsidR="00467FD2" w:rsidRPr="00467FD2" w:rsidRDefault="00467FD2" w:rsidP="00467FD2">
            <w:pPr>
              <w:spacing w:line="240" w:lineRule="auto"/>
              <w:jc w:val="center"/>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Transportation</w:t>
            </w:r>
          </w:p>
        </w:tc>
      </w:tr>
      <w:tr w:rsidR="00467FD2" w:rsidRPr="00467FD2" w14:paraId="07FEB197" w14:textId="77777777" w:rsidTr="00467FD2">
        <w:trPr>
          <w:trHeight w:val="900"/>
        </w:trPr>
        <w:tc>
          <w:tcPr>
            <w:tcW w:w="516" w:type="dxa"/>
            <w:vMerge w:val="restart"/>
            <w:tcBorders>
              <w:top w:val="nil"/>
              <w:left w:val="single" w:sz="4" w:space="0" w:color="auto"/>
              <w:bottom w:val="single" w:sz="4" w:space="0" w:color="000000"/>
              <w:right w:val="single" w:sz="4" w:space="0" w:color="auto"/>
            </w:tcBorders>
            <w:shd w:val="clear" w:color="auto" w:fill="auto"/>
            <w:vAlign w:val="center"/>
            <w:hideMark/>
          </w:tcPr>
          <w:p w14:paraId="2C141DD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11</w:t>
            </w:r>
          </w:p>
        </w:tc>
        <w:tc>
          <w:tcPr>
            <w:tcW w:w="1249" w:type="dxa"/>
            <w:vMerge w:val="restart"/>
            <w:tcBorders>
              <w:top w:val="nil"/>
              <w:left w:val="single" w:sz="4" w:space="0" w:color="auto"/>
              <w:bottom w:val="single" w:sz="4" w:space="0" w:color="auto"/>
              <w:right w:val="single" w:sz="4" w:space="0" w:color="auto"/>
            </w:tcBorders>
            <w:shd w:val="clear" w:color="auto" w:fill="auto"/>
            <w:vAlign w:val="center"/>
            <w:hideMark/>
          </w:tcPr>
          <w:p w14:paraId="1AC9C60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Proses </w:t>
            </w:r>
            <w:r w:rsidRPr="00467FD2">
              <w:rPr>
                <w:rFonts w:eastAsia="Times New Roman" w:cs="Times New Roman"/>
                <w:i/>
                <w:iCs/>
                <w:color w:val="000000"/>
                <w:sz w:val="22"/>
                <w:lang w:val="id-ID" w:eastAsia="id-ID"/>
              </w:rPr>
              <w:t xml:space="preserve">shotblast body </w:t>
            </w:r>
            <w:r w:rsidRPr="00467FD2">
              <w:rPr>
                <w:rFonts w:eastAsia="Times New Roman" w:cs="Times New Roman"/>
                <w:color w:val="000000"/>
                <w:sz w:val="22"/>
                <w:lang w:val="id-ID" w:eastAsia="id-ID"/>
              </w:rPr>
              <w:t xml:space="preserve">dan </w:t>
            </w:r>
            <w:r w:rsidRPr="00467FD2">
              <w:rPr>
                <w:rFonts w:eastAsia="Times New Roman" w:cs="Times New Roman"/>
                <w:i/>
                <w:iCs/>
                <w:color w:val="000000"/>
                <w:sz w:val="22"/>
                <w:lang w:val="id-ID" w:eastAsia="id-ID"/>
              </w:rPr>
              <w:t>head casing</w:t>
            </w:r>
          </w:p>
        </w:tc>
        <w:tc>
          <w:tcPr>
            <w:tcW w:w="1238" w:type="dxa"/>
            <w:vMerge w:val="restart"/>
            <w:tcBorders>
              <w:top w:val="nil"/>
              <w:left w:val="single" w:sz="4" w:space="0" w:color="auto"/>
              <w:bottom w:val="single" w:sz="4" w:space="0" w:color="auto"/>
              <w:right w:val="single" w:sz="4" w:space="0" w:color="auto"/>
            </w:tcBorders>
            <w:shd w:val="clear" w:color="auto" w:fill="auto"/>
            <w:vAlign w:val="center"/>
            <w:hideMark/>
          </w:tcPr>
          <w:p w14:paraId="49BEDD3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w:t>
            </w:r>
            <w:r w:rsidRPr="00467FD2">
              <w:rPr>
                <w:rFonts w:eastAsia="Times New Roman" w:cs="Times New Roman"/>
                <w:i/>
                <w:iCs/>
                <w:color w:val="000000"/>
                <w:sz w:val="22"/>
                <w:lang w:val="id-ID" w:eastAsia="id-ID"/>
              </w:rPr>
              <w:t xml:space="preserve">shotblast body </w:t>
            </w:r>
            <w:r w:rsidRPr="00467FD2">
              <w:rPr>
                <w:rFonts w:eastAsia="Times New Roman" w:cs="Times New Roman"/>
                <w:color w:val="000000"/>
                <w:sz w:val="22"/>
                <w:lang w:val="id-ID" w:eastAsia="id-ID"/>
              </w:rPr>
              <w:t xml:space="preserve">dan </w:t>
            </w:r>
            <w:r w:rsidRPr="00467FD2">
              <w:rPr>
                <w:rFonts w:eastAsia="Times New Roman" w:cs="Times New Roman"/>
                <w:i/>
                <w:iCs/>
                <w:color w:val="000000"/>
                <w:sz w:val="22"/>
                <w:lang w:val="id-ID" w:eastAsia="id-ID"/>
              </w:rPr>
              <w:t>head casing</w:t>
            </w:r>
          </w:p>
        </w:tc>
        <w:tc>
          <w:tcPr>
            <w:tcW w:w="2693" w:type="dxa"/>
            <w:tcBorders>
              <w:top w:val="nil"/>
              <w:left w:val="nil"/>
              <w:bottom w:val="single" w:sz="4" w:space="0" w:color="auto"/>
              <w:right w:val="single" w:sz="4" w:space="0" w:color="auto"/>
            </w:tcBorders>
            <w:shd w:val="clear" w:color="auto" w:fill="auto"/>
            <w:vAlign w:val="center"/>
            <w:hideMark/>
          </w:tcPr>
          <w:p w14:paraId="3A39B60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Memasukkan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 xml:space="preserve">ke mesin </w:t>
            </w:r>
            <w:r w:rsidRPr="00467FD2">
              <w:rPr>
                <w:rFonts w:eastAsia="Times New Roman" w:cs="Times New Roman"/>
                <w:i/>
                <w:iCs/>
                <w:color w:val="000000"/>
                <w:sz w:val="22"/>
                <w:lang w:val="id-ID" w:eastAsia="id-ID"/>
              </w:rPr>
              <w:t>shotblast</w:t>
            </w:r>
          </w:p>
        </w:tc>
        <w:tc>
          <w:tcPr>
            <w:tcW w:w="880" w:type="dxa"/>
            <w:tcBorders>
              <w:top w:val="nil"/>
              <w:left w:val="nil"/>
              <w:bottom w:val="single" w:sz="4" w:space="0" w:color="auto"/>
              <w:right w:val="single" w:sz="4" w:space="0" w:color="auto"/>
            </w:tcBorders>
            <w:shd w:val="clear" w:color="auto" w:fill="auto"/>
            <w:vAlign w:val="center"/>
            <w:hideMark/>
          </w:tcPr>
          <w:p w14:paraId="530876E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3,45</w:t>
            </w:r>
          </w:p>
        </w:tc>
        <w:tc>
          <w:tcPr>
            <w:tcW w:w="790" w:type="dxa"/>
            <w:tcBorders>
              <w:top w:val="nil"/>
              <w:left w:val="nil"/>
              <w:bottom w:val="single" w:sz="4" w:space="0" w:color="auto"/>
              <w:right w:val="single" w:sz="4" w:space="0" w:color="auto"/>
            </w:tcBorders>
            <w:shd w:val="clear" w:color="auto" w:fill="auto"/>
            <w:vAlign w:val="center"/>
            <w:hideMark/>
          </w:tcPr>
          <w:p w14:paraId="06C6E97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17F6664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62BD62B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167FF80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465B8C5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4124F23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416C78A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795C73C1"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6AD1A6F3"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1B0AD822" w14:textId="77777777" w:rsidTr="00467FD2">
        <w:trPr>
          <w:trHeight w:val="900"/>
        </w:trPr>
        <w:tc>
          <w:tcPr>
            <w:tcW w:w="516" w:type="dxa"/>
            <w:vMerge/>
            <w:tcBorders>
              <w:top w:val="nil"/>
              <w:left w:val="single" w:sz="4" w:space="0" w:color="auto"/>
              <w:bottom w:val="single" w:sz="4" w:space="0" w:color="000000"/>
              <w:right w:val="single" w:sz="4" w:space="0" w:color="auto"/>
            </w:tcBorders>
            <w:vAlign w:val="center"/>
            <w:hideMark/>
          </w:tcPr>
          <w:p w14:paraId="50EFA454"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auto"/>
              <w:right w:val="single" w:sz="4" w:space="0" w:color="auto"/>
            </w:tcBorders>
            <w:vAlign w:val="center"/>
            <w:hideMark/>
          </w:tcPr>
          <w:p w14:paraId="1480066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0E81853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19E1526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Pembersihan permukaan </w:t>
            </w:r>
            <w:r w:rsidRPr="00467FD2">
              <w:rPr>
                <w:rFonts w:eastAsia="Times New Roman" w:cs="Times New Roman"/>
                <w:i/>
                <w:iCs/>
                <w:color w:val="000000"/>
                <w:sz w:val="22"/>
                <w:lang w:val="id-ID" w:eastAsia="id-ID"/>
              </w:rPr>
              <w:t xml:space="preserve">head casing </w:t>
            </w:r>
          </w:p>
        </w:tc>
        <w:tc>
          <w:tcPr>
            <w:tcW w:w="880" w:type="dxa"/>
            <w:tcBorders>
              <w:top w:val="nil"/>
              <w:left w:val="nil"/>
              <w:bottom w:val="single" w:sz="4" w:space="0" w:color="auto"/>
              <w:right w:val="single" w:sz="4" w:space="0" w:color="auto"/>
            </w:tcBorders>
            <w:shd w:val="clear" w:color="auto" w:fill="auto"/>
            <w:vAlign w:val="center"/>
            <w:hideMark/>
          </w:tcPr>
          <w:p w14:paraId="7421DED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306,91</w:t>
            </w:r>
          </w:p>
        </w:tc>
        <w:tc>
          <w:tcPr>
            <w:tcW w:w="790" w:type="dxa"/>
            <w:tcBorders>
              <w:top w:val="nil"/>
              <w:left w:val="nil"/>
              <w:bottom w:val="single" w:sz="4" w:space="0" w:color="auto"/>
              <w:right w:val="single" w:sz="4" w:space="0" w:color="auto"/>
            </w:tcBorders>
            <w:shd w:val="clear" w:color="auto" w:fill="auto"/>
            <w:vAlign w:val="center"/>
            <w:hideMark/>
          </w:tcPr>
          <w:p w14:paraId="526F30F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0EB5DFE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725A690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117CAE9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774226A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3FD29C8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0DCCC80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0422A996"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VA</w:t>
            </w:r>
          </w:p>
        </w:tc>
        <w:tc>
          <w:tcPr>
            <w:tcW w:w="1566" w:type="dxa"/>
            <w:tcBorders>
              <w:top w:val="nil"/>
              <w:left w:val="nil"/>
              <w:bottom w:val="single" w:sz="4" w:space="0" w:color="auto"/>
              <w:right w:val="single" w:sz="4" w:space="0" w:color="auto"/>
            </w:tcBorders>
            <w:shd w:val="clear" w:color="auto" w:fill="auto"/>
            <w:vAlign w:val="center"/>
            <w:hideMark/>
          </w:tcPr>
          <w:p w14:paraId="40D08854"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4BDFC309" w14:textId="77777777" w:rsidTr="00467FD2">
        <w:trPr>
          <w:trHeight w:val="1200"/>
        </w:trPr>
        <w:tc>
          <w:tcPr>
            <w:tcW w:w="516" w:type="dxa"/>
            <w:vMerge/>
            <w:tcBorders>
              <w:top w:val="nil"/>
              <w:left w:val="single" w:sz="4" w:space="0" w:color="auto"/>
              <w:bottom w:val="single" w:sz="4" w:space="0" w:color="000000"/>
              <w:right w:val="single" w:sz="4" w:space="0" w:color="auto"/>
            </w:tcBorders>
            <w:vAlign w:val="center"/>
            <w:hideMark/>
          </w:tcPr>
          <w:p w14:paraId="0A124D1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auto"/>
              <w:right w:val="single" w:sz="4" w:space="0" w:color="auto"/>
            </w:tcBorders>
            <w:vAlign w:val="center"/>
            <w:hideMark/>
          </w:tcPr>
          <w:p w14:paraId="7B255DA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63869CC4"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3E3907F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 xml:space="preserve">dan </w:t>
            </w:r>
            <w:r w:rsidRPr="00467FD2">
              <w:rPr>
                <w:rFonts w:eastAsia="Times New Roman" w:cs="Times New Roman"/>
                <w:i/>
                <w:iCs/>
                <w:color w:val="000000"/>
                <w:sz w:val="22"/>
                <w:lang w:val="id-ID" w:eastAsia="id-ID"/>
              </w:rPr>
              <w:t xml:space="preserve">body casing </w:t>
            </w:r>
            <w:r w:rsidRPr="00467FD2">
              <w:rPr>
                <w:rFonts w:eastAsia="Times New Roman" w:cs="Times New Roman"/>
                <w:color w:val="000000"/>
                <w:sz w:val="22"/>
                <w:lang w:val="id-ID" w:eastAsia="id-ID"/>
              </w:rPr>
              <w:t>ke area penghalusan</w:t>
            </w:r>
          </w:p>
        </w:tc>
        <w:tc>
          <w:tcPr>
            <w:tcW w:w="880" w:type="dxa"/>
            <w:tcBorders>
              <w:top w:val="nil"/>
              <w:left w:val="nil"/>
              <w:bottom w:val="single" w:sz="4" w:space="0" w:color="auto"/>
              <w:right w:val="single" w:sz="4" w:space="0" w:color="auto"/>
            </w:tcBorders>
            <w:shd w:val="clear" w:color="auto" w:fill="auto"/>
            <w:vAlign w:val="center"/>
            <w:hideMark/>
          </w:tcPr>
          <w:p w14:paraId="2CF32C6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67,8</w:t>
            </w:r>
          </w:p>
        </w:tc>
        <w:tc>
          <w:tcPr>
            <w:tcW w:w="790" w:type="dxa"/>
            <w:tcBorders>
              <w:top w:val="nil"/>
              <w:left w:val="nil"/>
              <w:bottom w:val="single" w:sz="4" w:space="0" w:color="auto"/>
              <w:right w:val="single" w:sz="4" w:space="0" w:color="auto"/>
            </w:tcBorders>
            <w:shd w:val="clear" w:color="auto" w:fill="auto"/>
            <w:vAlign w:val="center"/>
            <w:hideMark/>
          </w:tcPr>
          <w:p w14:paraId="07FB429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7</w:t>
            </w:r>
          </w:p>
        </w:tc>
        <w:tc>
          <w:tcPr>
            <w:tcW w:w="970" w:type="dxa"/>
            <w:tcBorders>
              <w:top w:val="nil"/>
              <w:left w:val="nil"/>
              <w:bottom w:val="single" w:sz="4" w:space="0" w:color="auto"/>
              <w:right w:val="single" w:sz="4" w:space="0" w:color="auto"/>
            </w:tcBorders>
            <w:shd w:val="clear" w:color="auto" w:fill="auto"/>
            <w:vAlign w:val="center"/>
            <w:hideMark/>
          </w:tcPr>
          <w:p w14:paraId="4D354B4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auto" w:fill="auto"/>
            <w:vAlign w:val="center"/>
            <w:hideMark/>
          </w:tcPr>
          <w:p w14:paraId="1096C3A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000000"/>
            <w:vAlign w:val="center"/>
            <w:hideMark/>
          </w:tcPr>
          <w:p w14:paraId="02DBDE9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47F71E4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6E52227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60017D2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342A60E3"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58D3AEA5" w14:textId="77777777" w:rsidR="00467FD2" w:rsidRPr="00467FD2" w:rsidRDefault="00467FD2" w:rsidP="00467FD2">
            <w:pPr>
              <w:spacing w:line="240" w:lineRule="auto"/>
              <w:jc w:val="center"/>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Transportation</w:t>
            </w:r>
          </w:p>
        </w:tc>
      </w:tr>
      <w:tr w:rsidR="00467FD2" w:rsidRPr="00467FD2" w14:paraId="733E6200" w14:textId="77777777" w:rsidTr="00467FD2">
        <w:trPr>
          <w:trHeight w:val="900"/>
        </w:trPr>
        <w:tc>
          <w:tcPr>
            <w:tcW w:w="516" w:type="dxa"/>
            <w:vMerge w:val="restart"/>
            <w:tcBorders>
              <w:top w:val="nil"/>
              <w:left w:val="single" w:sz="4" w:space="0" w:color="auto"/>
              <w:bottom w:val="single" w:sz="4" w:space="0" w:color="000000"/>
              <w:right w:val="single" w:sz="4" w:space="0" w:color="auto"/>
            </w:tcBorders>
            <w:shd w:val="clear" w:color="auto" w:fill="auto"/>
            <w:vAlign w:val="center"/>
            <w:hideMark/>
          </w:tcPr>
          <w:p w14:paraId="624A1AF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lastRenderedPageBreak/>
              <w:t>12</w:t>
            </w:r>
          </w:p>
        </w:tc>
        <w:tc>
          <w:tcPr>
            <w:tcW w:w="1249" w:type="dxa"/>
            <w:vMerge w:val="restart"/>
            <w:tcBorders>
              <w:top w:val="nil"/>
              <w:left w:val="single" w:sz="4" w:space="0" w:color="auto"/>
              <w:bottom w:val="single" w:sz="4" w:space="0" w:color="auto"/>
              <w:right w:val="single" w:sz="4" w:space="0" w:color="auto"/>
            </w:tcBorders>
            <w:shd w:val="clear" w:color="auto" w:fill="auto"/>
            <w:vAlign w:val="center"/>
            <w:hideMark/>
          </w:tcPr>
          <w:p w14:paraId="4FF968B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Penghalusan  </w:t>
            </w:r>
            <w:r w:rsidRPr="00467FD2">
              <w:rPr>
                <w:rFonts w:eastAsia="Times New Roman" w:cs="Times New Roman"/>
                <w:i/>
                <w:iCs/>
                <w:color w:val="000000"/>
                <w:sz w:val="22"/>
                <w:lang w:val="id-ID" w:eastAsia="id-ID"/>
              </w:rPr>
              <w:t>head casing</w:t>
            </w:r>
          </w:p>
        </w:tc>
        <w:tc>
          <w:tcPr>
            <w:tcW w:w="1238" w:type="dxa"/>
            <w:vMerge w:val="restart"/>
            <w:tcBorders>
              <w:top w:val="nil"/>
              <w:left w:val="single" w:sz="4" w:space="0" w:color="auto"/>
              <w:bottom w:val="single" w:sz="4" w:space="0" w:color="auto"/>
              <w:right w:val="single" w:sz="4" w:space="0" w:color="auto"/>
            </w:tcBorders>
            <w:shd w:val="clear" w:color="auto" w:fill="auto"/>
            <w:vAlign w:val="center"/>
            <w:hideMark/>
          </w:tcPr>
          <w:p w14:paraId="2E343A4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penghalusan </w:t>
            </w:r>
            <w:r w:rsidRPr="00467FD2">
              <w:rPr>
                <w:rFonts w:eastAsia="Times New Roman" w:cs="Times New Roman"/>
                <w:i/>
                <w:iCs/>
                <w:color w:val="000000"/>
                <w:sz w:val="22"/>
                <w:lang w:val="id-ID" w:eastAsia="id-ID"/>
              </w:rPr>
              <w:t>head casing</w:t>
            </w:r>
          </w:p>
        </w:tc>
        <w:tc>
          <w:tcPr>
            <w:tcW w:w="2693" w:type="dxa"/>
            <w:tcBorders>
              <w:top w:val="nil"/>
              <w:left w:val="nil"/>
              <w:bottom w:val="single" w:sz="4" w:space="0" w:color="auto"/>
              <w:right w:val="single" w:sz="4" w:space="0" w:color="auto"/>
            </w:tcBorders>
            <w:shd w:val="clear" w:color="auto" w:fill="auto"/>
            <w:vAlign w:val="center"/>
            <w:hideMark/>
          </w:tcPr>
          <w:p w14:paraId="24ABCBC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Memasukkan </w:t>
            </w:r>
            <w:r w:rsidRPr="00467FD2">
              <w:rPr>
                <w:rFonts w:eastAsia="Times New Roman" w:cs="Times New Roman"/>
                <w:i/>
                <w:iCs/>
                <w:color w:val="000000"/>
                <w:sz w:val="22"/>
                <w:lang w:val="id-ID" w:eastAsia="id-ID"/>
              </w:rPr>
              <w:t>head casing</w:t>
            </w:r>
            <w:r w:rsidRPr="00467FD2">
              <w:rPr>
                <w:rFonts w:eastAsia="Times New Roman" w:cs="Times New Roman"/>
                <w:color w:val="000000"/>
                <w:sz w:val="22"/>
                <w:lang w:val="id-ID" w:eastAsia="id-ID"/>
              </w:rPr>
              <w:t xml:space="preserve"> ke mesin gerinda</w:t>
            </w:r>
          </w:p>
        </w:tc>
        <w:tc>
          <w:tcPr>
            <w:tcW w:w="880" w:type="dxa"/>
            <w:tcBorders>
              <w:top w:val="nil"/>
              <w:left w:val="nil"/>
              <w:bottom w:val="single" w:sz="4" w:space="0" w:color="auto"/>
              <w:right w:val="single" w:sz="4" w:space="0" w:color="auto"/>
            </w:tcBorders>
            <w:shd w:val="clear" w:color="auto" w:fill="auto"/>
            <w:vAlign w:val="center"/>
            <w:hideMark/>
          </w:tcPr>
          <w:p w14:paraId="6DB51D9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4,93</w:t>
            </w:r>
          </w:p>
        </w:tc>
        <w:tc>
          <w:tcPr>
            <w:tcW w:w="790" w:type="dxa"/>
            <w:tcBorders>
              <w:top w:val="nil"/>
              <w:left w:val="nil"/>
              <w:bottom w:val="single" w:sz="4" w:space="0" w:color="auto"/>
              <w:right w:val="single" w:sz="4" w:space="0" w:color="auto"/>
            </w:tcBorders>
            <w:shd w:val="clear" w:color="auto" w:fill="auto"/>
            <w:vAlign w:val="center"/>
            <w:hideMark/>
          </w:tcPr>
          <w:p w14:paraId="583CAEE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2B0DA7C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45EB814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76CB226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69F4EB8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73FC161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28E798B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57D9845C"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4EB790E4"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07B67C93" w14:textId="77777777" w:rsidTr="00467FD2">
        <w:trPr>
          <w:trHeight w:val="600"/>
        </w:trPr>
        <w:tc>
          <w:tcPr>
            <w:tcW w:w="516" w:type="dxa"/>
            <w:vMerge/>
            <w:tcBorders>
              <w:top w:val="nil"/>
              <w:left w:val="single" w:sz="4" w:space="0" w:color="auto"/>
              <w:bottom w:val="single" w:sz="4" w:space="0" w:color="000000"/>
              <w:right w:val="single" w:sz="4" w:space="0" w:color="auto"/>
            </w:tcBorders>
            <w:vAlign w:val="center"/>
            <w:hideMark/>
          </w:tcPr>
          <w:p w14:paraId="3B429EC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auto"/>
              <w:right w:val="single" w:sz="4" w:space="0" w:color="auto"/>
            </w:tcBorders>
            <w:vAlign w:val="center"/>
            <w:hideMark/>
          </w:tcPr>
          <w:p w14:paraId="05D1E6A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608B3F08"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58FDFAF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Proses penghalusan </w:t>
            </w:r>
            <w:r w:rsidRPr="00467FD2">
              <w:rPr>
                <w:rFonts w:eastAsia="Times New Roman" w:cs="Times New Roman"/>
                <w:i/>
                <w:iCs/>
                <w:color w:val="000000"/>
                <w:sz w:val="22"/>
                <w:lang w:val="id-ID" w:eastAsia="id-ID"/>
              </w:rPr>
              <w:t>head casing</w:t>
            </w:r>
          </w:p>
        </w:tc>
        <w:tc>
          <w:tcPr>
            <w:tcW w:w="880" w:type="dxa"/>
            <w:tcBorders>
              <w:top w:val="nil"/>
              <w:left w:val="nil"/>
              <w:bottom w:val="single" w:sz="4" w:space="0" w:color="auto"/>
              <w:right w:val="single" w:sz="4" w:space="0" w:color="auto"/>
            </w:tcBorders>
            <w:shd w:val="clear" w:color="auto" w:fill="auto"/>
            <w:vAlign w:val="center"/>
            <w:hideMark/>
          </w:tcPr>
          <w:p w14:paraId="229270A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478,53</w:t>
            </w:r>
          </w:p>
        </w:tc>
        <w:tc>
          <w:tcPr>
            <w:tcW w:w="790" w:type="dxa"/>
            <w:tcBorders>
              <w:top w:val="nil"/>
              <w:left w:val="nil"/>
              <w:bottom w:val="single" w:sz="4" w:space="0" w:color="auto"/>
              <w:right w:val="single" w:sz="4" w:space="0" w:color="auto"/>
            </w:tcBorders>
            <w:shd w:val="clear" w:color="auto" w:fill="auto"/>
            <w:vAlign w:val="center"/>
            <w:hideMark/>
          </w:tcPr>
          <w:p w14:paraId="66F8D87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739420B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14B913F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1B4060D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0FD118F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63B6856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6C29A96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1555739F"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VA</w:t>
            </w:r>
          </w:p>
        </w:tc>
        <w:tc>
          <w:tcPr>
            <w:tcW w:w="1566" w:type="dxa"/>
            <w:tcBorders>
              <w:top w:val="nil"/>
              <w:left w:val="nil"/>
              <w:bottom w:val="single" w:sz="4" w:space="0" w:color="auto"/>
              <w:right w:val="single" w:sz="4" w:space="0" w:color="auto"/>
            </w:tcBorders>
            <w:shd w:val="clear" w:color="auto" w:fill="auto"/>
            <w:vAlign w:val="center"/>
            <w:hideMark/>
          </w:tcPr>
          <w:p w14:paraId="0A415715"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115E65C2" w14:textId="77777777" w:rsidTr="00467FD2">
        <w:trPr>
          <w:trHeight w:val="900"/>
        </w:trPr>
        <w:tc>
          <w:tcPr>
            <w:tcW w:w="516" w:type="dxa"/>
            <w:vMerge/>
            <w:tcBorders>
              <w:top w:val="nil"/>
              <w:left w:val="single" w:sz="4" w:space="0" w:color="auto"/>
              <w:bottom w:val="single" w:sz="4" w:space="0" w:color="000000"/>
              <w:right w:val="single" w:sz="4" w:space="0" w:color="auto"/>
            </w:tcBorders>
            <w:vAlign w:val="center"/>
            <w:hideMark/>
          </w:tcPr>
          <w:p w14:paraId="7ED5D2D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auto"/>
              <w:right w:val="single" w:sz="4" w:space="0" w:color="auto"/>
            </w:tcBorders>
            <w:vAlign w:val="center"/>
            <w:hideMark/>
          </w:tcPr>
          <w:p w14:paraId="6C0762B7"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7262FF30"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5AE4C64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 xml:space="preserve">ke area </w:t>
            </w:r>
            <w:r w:rsidRPr="00467FD2">
              <w:rPr>
                <w:rFonts w:eastAsia="Times New Roman" w:cs="Times New Roman"/>
                <w:i/>
                <w:iCs/>
                <w:color w:val="000000"/>
                <w:sz w:val="22"/>
                <w:lang w:val="id-ID" w:eastAsia="id-ID"/>
              </w:rPr>
              <w:t>machining</w:t>
            </w:r>
          </w:p>
        </w:tc>
        <w:tc>
          <w:tcPr>
            <w:tcW w:w="880" w:type="dxa"/>
            <w:tcBorders>
              <w:top w:val="nil"/>
              <w:left w:val="nil"/>
              <w:bottom w:val="single" w:sz="4" w:space="0" w:color="auto"/>
              <w:right w:val="single" w:sz="4" w:space="0" w:color="auto"/>
            </w:tcBorders>
            <w:shd w:val="clear" w:color="auto" w:fill="auto"/>
            <w:vAlign w:val="center"/>
            <w:hideMark/>
          </w:tcPr>
          <w:p w14:paraId="1596822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36,8</w:t>
            </w:r>
          </w:p>
        </w:tc>
        <w:tc>
          <w:tcPr>
            <w:tcW w:w="790" w:type="dxa"/>
            <w:tcBorders>
              <w:top w:val="nil"/>
              <w:left w:val="nil"/>
              <w:bottom w:val="single" w:sz="4" w:space="0" w:color="auto"/>
              <w:right w:val="single" w:sz="4" w:space="0" w:color="auto"/>
            </w:tcBorders>
            <w:shd w:val="clear" w:color="auto" w:fill="auto"/>
            <w:vAlign w:val="center"/>
            <w:hideMark/>
          </w:tcPr>
          <w:p w14:paraId="4A0C0A8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w:t>
            </w:r>
          </w:p>
        </w:tc>
        <w:tc>
          <w:tcPr>
            <w:tcW w:w="970" w:type="dxa"/>
            <w:tcBorders>
              <w:top w:val="nil"/>
              <w:left w:val="nil"/>
              <w:bottom w:val="single" w:sz="4" w:space="0" w:color="auto"/>
              <w:right w:val="single" w:sz="4" w:space="0" w:color="auto"/>
            </w:tcBorders>
            <w:shd w:val="clear" w:color="auto" w:fill="auto"/>
            <w:vAlign w:val="center"/>
            <w:hideMark/>
          </w:tcPr>
          <w:p w14:paraId="4AFBC5C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auto" w:fill="auto"/>
            <w:vAlign w:val="center"/>
            <w:hideMark/>
          </w:tcPr>
          <w:p w14:paraId="37DEADF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000000"/>
            <w:vAlign w:val="center"/>
            <w:hideMark/>
          </w:tcPr>
          <w:p w14:paraId="74C3EA2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1AFB318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31A749E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79CBF30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2037E70E"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1BA7D9E2" w14:textId="77777777" w:rsidR="00467FD2" w:rsidRPr="00467FD2" w:rsidRDefault="00467FD2" w:rsidP="00467FD2">
            <w:pPr>
              <w:spacing w:line="240" w:lineRule="auto"/>
              <w:jc w:val="center"/>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Transportation</w:t>
            </w:r>
          </w:p>
        </w:tc>
      </w:tr>
      <w:tr w:rsidR="00467FD2" w:rsidRPr="00467FD2" w14:paraId="497B96B8" w14:textId="77777777" w:rsidTr="00467FD2">
        <w:trPr>
          <w:trHeight w:val="900"/>
        </w:trPr>
        <w:tc>
          <w:tcPr>
            <w:tcW w:w="516" w:type="dxa"/>
            <w:vMerge w:val="restart"/>
            <w:tcBorders>
              <w:top w:val="nil"/>
              <w:left w:val="single" w:sz="4" w:space="0" w:color="auto"/>
              <w:bottom w:val="single" w:sz="4" w:space="0" w:color="000000"/>
              <w:right w:val="single" w:sz="4" w:space="0" w:color="auto"/>
            </w:tcBorders>
            <w:shd w:val="clear" w:color="auto" w:fill="auto"/>
            <w:vAlign w:val="center"/>
            <w:hideMark/>
          </w:tcPr>
          <w:p w14:paraId="6D726ED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13</w:t>
            </w:r>
          </w:p>
        </w:tc>
        <w:tc>
          <w:tcPr>
            <w:tcW w:w="1249" w:type="dxa"/>
            <w:vMerge w:val="restart"/>
            <w:tcBorders>
              <w:top w:val="nil"/>
              <w:left w:val="single" w:sz="4" w:space="0" w:color="auto"/>
              <w:bottom w:val="single" w:sz="4" w:space="0" w:color="auto"/>
              <w:right w:val="single" w:sz="4" w:space="0" w:color="auto"/>
            </w:tcBorders>
            <w:shd w:val="clear" w:color="auto" w:fill="auto"/>
            <w:vAlign w:val="center"/>
            <w:hideMark/>
          </w:tcPr>
          <w:p w14:paraId="5A13CE4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Penghalusan </w:t>
            </w:r>
            <w:r w:rsidRPr="00467FD2">
              <w:rPr>
                <w:rFonts w:eastAsia="Times New Roman" w:cs="Times New Roman"/>
                <w:i/>
                <w:iCs/>
                <w:color w:val="000000"/>
                <w:sz w:val="22"/>
                <w:lang w:val="id-ID" w:eastAsia="id-ID"/>
              </w:rPr>
              <w:t>body casing</w:t>
            </w:r>
          </w:p>
        </w:tc>
        <w:tc>
          <w:tcPr>
            <w:tcW w:w="1238" w:type="dxa"/>
            <w:vMerge w:val="restart"/>
            <w:tcBorders>
              <w:top w:val="nil"/>
              <w:left w:val="single" w:sz="4" w:space="0" w:color="auto"/>
              <w:bottom w:val="single" w:sz="4" w:space="0" w:color="auto"/>
              <w:right w:val="single" w:sz="4" w:space="0" w:color="auto"/>
            </w:tcBorders>
            <w:shd w:val="clear" w:color="auto" w:fill="auto"/>
            <w:vAlign w:val="center"/>
            <w:hideMark/>
          </w:tcPr>
          <w:p w14:paraId="44DD6A6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penghalusan </w:t>
            </w:r>
            <w:r w:rsidRPr="00467FD2">
              <w:rPr>
                <w:rFonts w:eastAsia="Times New Roman" w:cs="Times New Roman"/>
                <w:i/>
                <w:iCs/>
                <w:color w:val="000000"/>
                <w:sz w:val="22"/>
                <w:lang w:val="id-ID" w:eastAsia="id-ID"/>
              </w:rPr>
              <w:t>body casing</w:t>
            </w:r>
          </w:p>
        </w:tc>
        <w:tc>
          <w:tcPr>
            <w:tcW w:w="2693" w:type="dxa"/>
            <w:tcBorders>
              <w:top w:val="nil"/>
              <w:left w:val="nil"/>
              <w:bottom w:val="single" w:sz="4" w:space="0" w:color="auto"/>
              <w:right w:val="single" w:sz="4" w:space="0" w:color="auto"/>
            </w:tcBorders>
            <w:shd w:val="clear" w:color="auto" w:fill="auto"/>
            <w:vAlign w:val="center"/>
            <w:hideMark/>
          </w:tcPr>
          <w:p w14:paraId="7D48183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Memasukkan </w:t>
            </w:r>
            <w:r w:rsidRPr="00467FD2">
              <w:rPr>
                <w:rFonts w:eastAsia="Times New Roman" w:cs="Times New Roman"/>
                <w:i/>
                <w:iCs/>
                <w:color w:val="000000"/>
                <w:sz w:val="22"/>
                <w:lang w:val="id-ID" w:eastAsia="id-ID"/>
              </w:rPr>
              <w:t>body casing</w:t>
            </w:r>
            <w:r w:rsidRPr="00467FD2">
              <w:rPr>
                <w:rFonts w:eastAsia="Times New Roman" w:cs="Times New Roman"/>
                <w:color w:val="000000"/>
                <w:sz w:val="22"/>
                <w:lang w:val="id-ID" w:eastAsia="id-ID"/>
              </w:rPr>
              <w:t xml:space="preserve"> ke mesin gerinda</w:t>
            </w:r>
          </w:p>
        </w:tc>
        <w:tc>
          <w:tcPr>
            <w:tcW w:w="880" w:type="dxa"/>
            <w:tcBorders>
              <w:top w:val="nil"/>
              <w:left w:val="nil"/>
              <w:bottom w:val="single" w:sz="4" w:space="0" w:color="auto"/>
              <w:right w:val="single" w:sz="4" w:space="0" w:color="auto"/>
            </w:tcBorders>
            <w:shd w:val="clear" w:color="auto" w:fill="auto"/>
            <w:vAlign w:val="center"/>
            <w:hideMark/>
          </w:tcPr>
          <w:p w14:paraId="51D58FD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5,12</w:t>
            </w:r>
          </w:p>
        </w:tc>
        <w:tc>
          <w:tcPr>
            <w:tcW w:w="790" w:type="dxa"/>
            <w:tcBorders>
              <w:top w:val="nil"/>
              <w:left w:val="nil"/>
              <w:bottom w:val="single" w:sz="4" w:space="0" w:color="auto"/>
              <w:right w:val="single" w:sz="4" w:space="0" w:color="auto"/>
            </w:tcBorders>
            <w:shd w:val="clear" w:color="auto" w:fill="auto"/>
            <w:vAlign w:val="center"/>
            <w:hideMark/>
          </w:tcPr>
          <w:p w14:paraId="08FBAB7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39EE640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097F376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707E523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392537B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63D632D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2B68CB5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6E4D26F6"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20DC9638"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1AEE31C2" w14:textId="77777777" w:rsidTr="00467FD2">
        <w:trPr>
          <w:trHeight w:val="600"/>
        </w:trPr>
        <w:tc>
          <w:tcPr>
            <w:tcW w:w="516" w:type="dxa"/>
            <w:vMerge/>
            <w:tcBorders>
              <w:top w:val="nil"/>
              <w:left w:val="single" w:sz="4" w:space="0" w:color="auto"/>
              <w:bottom w:val="single" w:sz="4" w:space="0" w:color="000000"/>
              <w:right w:val="single" w:sz="4" w:space="0" w:color="auto"/>
            </w:tcBorders>
            <w:vAlign w:val="center"/>
            <w:hideMark/>
          </w:tcPr>
          <w:p w14:paraId="2551E969"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auto"/>
              <w:right w:val="single" w:sz="4" w:space="0" w:color="auto"/>
            </w:tcBorders>
            <w:vAlign w:val="center"/>
            <w:hideMark/>
          </w:tcPr>
          <w:p w14:paraId="52742F7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4E4CFB2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7A4B359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Proses penghalusan </w:t>
            </w:r>
            <w:r w:rsidRPr="00467FD2">
              <w:rPr>
                <w:rFonts w:eastAsia="Times New Roman" w:cs="Times New Roman"/>
                <w:i/>
                <w:iCs/>
                <w:color w:val="000000"/>
                <w:sz w:val="22"/>
                <w:lang w:val="id-ID" w:eastAsia="id-ID"/>
              </w:rPr>
              <w:t>body casing</w:t>
            </w:r>
          </w:p>
        </w:tc>
        <w:tc>
          <w:tcPr>
            <w:tcW w:w="880" w:type="dxa"/>
            <w:tcBorders>
              <w:top w:val="nil"/>
              <w:left w:val="nil"/>
              <w:bottom w:val="single" w:sz="4" w:space="0" w:color="auto"/>
              <w:right w:val="single" w:sz="4" w:space="0" w:color="auto"/>
            </w:tcBorders>
            <w:shd w:val="clear" w:color="auto" w:fill="auto"/>
            <w:vAlign w:val="center"/>
            <w:hideMark/>
          </w:tcPr>
          <w:p w14:paraId="3253034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487,35</w:t>
            </w:r>
          </w:p>
        </w:tc>
        <w:tc>
          <w:tcPr>
            <w:tcW w:w="790" w:type="dxa"/>
            <w:tcBorders>
              <w:top w:val="nil"/>
              <w:left w:val="nil"/>
              <w:bottom w:val="single" w:sz="4" w:space="0" w:color="auto"/>
              <w:right w:val="single" w:sz="4" w:space="0" w:color="auto"/>
            </w:tcBorders>
            <w:shd w:val="clear" w:color="auto" w:fill="auto"/>
            <w:vAlign w:val="center"/>
            <w:hideMark/>
          </w:tcPr>
          <w:p w14:paraId="35B24BC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1411207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7016C6D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34D7625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45E3EEC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544C465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0D32A59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6B063CC2"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VA</w:t>
            </w:r>
          </w:p>
        </w:tc>
        <w:tc>
          <w:tcPr>
            <w:tcW w:w="1566" w:type="dxa"/>
            <w:tcBorders>
              <w:top w:val="nil"/>
              <w:left w:val="nil"/>
              <w:bottom w:val="single" w:sz="4" w:space="0" w:color="auto"/>
              <w:right w:val="single" w:sz="4" w:space="0" w:color="auto"/>
            </w:tcBorders>
            <w:shd w:val="clear" w:color="auto" w:fill="auto"/>
            <w:vAlign w:val="center"/>
            <w:hideMark/>
          </w:tcPr>
          <w:p w14:paraId="6955C833"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1270F73B" w14:textId="77777777" w:rsidTr="00467FD2">
        <w:trPr>
          <w:trHeight w:val="900"/>
        </w:trPr>
        <w:tc>
          <w:tcPr>
            <w:tcW w:w="516" w:type="dxa"/>
            <w:vMerge/>
            <w:tcBorders>
              <w:top w:val="nil"/>
              <w:left w:val="single" w:sz="4" w:space="0" w:color="auto"/>
              <w:bottom w:val="single" w:sz="4" w:space="0" w:color="000000"/>
              <w:right w:val="single" w:sz="4" w:space="0" w:color="auto"/>
            </w:tcBorders>
            <w:vAlign w:val="center"/>
            <w:hideMark/>
          </w:tcPr>
          <w:p w14:paraId="3EF7A22A"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auto"/>
              <w:right w:val="single" w:sz="4" w:space="0" w:color="auto"/>
            </w:tcBorders>
            <w:vAlign w:val="center"/>
            <w:hideMark/>
          </w:tcPr>
          <w:p w14:paraId="3D14F20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auto"/>
              <w:right w:val="single" w:sz="4" w:space="0" w:color="auto"/>
            </w:tcBorders>
            <w:vAlign w:val="center"/>
            <w:hideMark/>
          </w:tcPr>
          <w:p w14:paraId="67970A4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2871538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w:t>
            </w:r>
            <w:r w:rsidRPr="00467FD2">
              <w:rPr>
                <w:rFonts w:eastAsia="Times New Roman" w:cs="Times New Roman"/>
                <w:i/>
                <w:iCs/>
                <w:color w:val="000000"/>
                <w:sz w:val="22"/>
                <w:lang w:val="id-ID" w:eastAsia="id-ID"/>
              </w:rPr>
              <w:t xml:space="preserve">body casing </w:t>
            </w:r>
            <w:r w:rsidRPr="00467FD2">
              <w:rPr>
                <w:rFonts w:eastAsia="Times New Roman" w:cs="Times New Roman"/>
                <w:color w:val="000000"/>
                <w:sz w:val="22"/>
                <w:lang w:val="id-ID" w:eastAsia="id-ID"/>
              </w:rPr>
              <w:t xml:space="preserve">ke area </w:t>
            </w:r>
            <w:r w:rsidRPr="00467FD2">
              <w:rPr>
                <w:rFonts w:eastAsia="Times New Roman" w:cs="Times New Roman"/>
                <w:i/>
                <w:iCs/>
                <w:color w:val="000000"/>
                <w:sz w:val="22"/>
                <w:lang w:val="id-ID" w:eastAsia="id-ID"/>
              </w:rPr>
              <w:t>machining</w:t>
            </w:r>
          </w:p>
        </w:tc>
        <w:tc>
          <w:tcPr>
            <w:tcW w:w="880" w:type="dxa"/>
            <w:tcBorders>
              <w:top w:val="nil"/>
              <w:left w:val="nil"/>
              <w:bottom w:val="single" w:sz="4" w:space="0" w:color="auto"/>
              <w:right w:val="single" w:sz="4" w:space="0" w:color="auto"/>
            </w:tcBorders>
            <w:shd w:val="clear" w:color="auto" w:fill="auto"/>
            <w:vAlign w:val="center"/>
            <w:hideMark/>
          </w:tcPr>
          <w:p w14:paraId="1E9E3BC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38,6</w:t>
            </w:r>
          </w:p>
        </w:tc>
        <w:tc>
          <w:tcPr>
            <w:tcW w:w="790" w:type="dxa"/>
            <w:tcBorders>
              <w:top w:val="nil"/>
              <w:left w:val="nil"/>
              <w:bottom w:val="single" w:sz="4" w:space="0" w:color="auto"/>
              <w:right w:val="single" w:sz="4" w:space="0" w:color="auto"/>
            </w:tcBorders>
            <w:shd w:val="clear" w:color="auto" w:fill="auto"/>
            <w:vAlign w:val="center"/>
            <w:hideMark/>
          </w:tcPr>
          <w:p w14:paraId="37693EE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w:t>
            </w:r>
          </w:p>
        </w:tc>
        <w:tc>
          <w:tcPr>
            <w:tcW w:w="970" w:type="dxa"/>
            <w:tcBorders>
              <w:top w:val="nil"/>
              <w:left w:val="nil"/>
              <w:bottom w:val="single" w:sz="4" w:space="0" w:color="auto"/>
              <w:right w:val="single" w:sz="4" w:space="0" w:color="auto"/>
            </w:tcBorders>
            <w:shd w:val="clear" w:color="auto" w:fill="auto"/>
            <w:vAlign w:val="center"/>
            <w:hideMark/>
          </w:tcPr>
          <w:p w14:paraId="5B9F016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auto" w:fill="auto"/>
            <w:vAlign w:val="center"/>
            <w:hideMark/>
          </w:tcPr>
          <w:p w14:paraId="7E06A6C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000000"/>
            <w:vAlign w:val="center"/>
            <w:hideMark/>
          </w:tcPr>
          <w:p w14:paraId="603A48D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37091A7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734980E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65E2FBC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4FE2D83D"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4C8E8429" w14:textId="77777777" w:rsidR="00467FD2" w:rsidRPr="00467FD2" w:rsidRDefault="00467FD2" w:rsidP="00467FD2">
            <w:pPr>
              <w:spacing w:line="240" w:lineRule="auto"/>
              <w:jc w:val="center"/>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Transportation</w:t>
            </w:r>
          </w:p>
        </w:tc>
      </w:tr>
      <w:tr w:rsidR="00467FD2" w:rsidRPr="00467FD2" w14:paraId="602D7E96" w14:textId="77777777" w:rsidTr="00467FD2">
        <w:trPr>
          <w:trHeight w:val="600"/>
        </w:trPr>
        <w:tc>
          <w:tcPr>
            <w:tcW w:w="516" w:type="dxa"/>
            <w:vMerge w:val="restart"/>
            <w:tcBorders>
              <w:top w:val="nil"/>
              <w:left w:val="single" w:sz="4" w:space="0" w:color="auto"/>
              <w:bottom w:val="single" w:sz="4" w:space="0" w:color="000000"/>
              <w:right w:val="single" w:sz="4" w:space="0" w:color="auto"/>
            </w:tcBorders>
            <w:shd w:val="clear" w:color="auto" w:fill="auto"/>
            <w:vAlign w:val="center"/>
            <w:hideMark/>
          </w:tcPr>
          <w:p w14:paraId="12C9603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14</w:t>
            </w:r>
          </w:p>
        </w:tc>
        <w:tc>
          <w:tcPr>
            <w:tcW w:w="1249" w:type="dxa"/>
            <w:vMerge w:val="restart"/>
            <w:tcBorders>
              <w:top w:val="nil"/>
              <w:left w:val="single" w:sz="4" w:space="0" w:color="auto"/>
              <w:bottom w:val="single" w:sz="4" w:space="0" w:color="000000"/>
              <w:right w:val="single" w:sz="4" w:space="0" w:color="auto"/>
            </w:tcBorders>
            <w:shd w:val="clear" w:color="auto" w:fill="auto"/>
            <w:vAlign w:val="center"/>
            <w:hideMark/>
          </w:tcPr>
          <w:p w14:paraId="527CBFE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Pengecatan</w:t>
            </w:r>
          </w:p>
        </w:tc>
        <w:tc>
          <w:tcPr>
            <w:tcW w:w="1238" w:type="dxa"/>
            <w:vMerge w:val="restart"/>
            <w:tcBorders>
              <w:top w:val="nil"/>
              <w:left w:val="single" w:sz="4" w:space="0" w:color="auto"/>
              <w:bottom w:val="single" w:sz="4" w:space="0" w:color="000000"/>
              <w:right w:val="single" w:sz="4" w:space="0" w:color="auto"/>
            </w:tcBorders>
            <w:shd w:val="clear" w:color="auto" w:fill="auto"/>
            <w:vAlign w:val="center"/>
            <w:hideMark/>
          </w:tcPr>
          <w:p w14:paraId="16DBA57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Area pengecatan</w:t>
            </w:r>
          </w:p>
        </w:tc>
        <w:tc>
          <w:tcPr>
            <w:tcW w:w="2693" w:type="dxa"/>
            <w:tcBorders>
              <w:top w:val="nil"/>
              <w:left w:val="nil"/>
              <w:bottom w:val="single" w:sz="4" w:space="0" w:color="auto"/>
              <w:right w:val="single" w:sz="4" w:space="0" w:color="auto"/>
            </w:tcBorders>
            <w:shd w:val="clear" w:color="auto" w:fill="auto"/>
            <w:vAlign w:val="bottom"/>
            <w:hideMark/>
          </w:tcPr>
          <w:p w14:paraId="0366985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Meletakkan part pada meja kerja pengecatan</w:t>
            </w:r>
          </w:p>
        </w:tc>
        <w:tc>
          <w:tcPr>
            <w:tcW w:w="880" w:type="dxa"/>
            <w:tcBorders>
              <w:top w:val="nil"/>
              <w:left w:val="nil"/>
              <w:bottom w:val="single" w:sz="4" w:space="0" w:color="auto"/>
              <w:right w:val="single" w:sz="4" w:space="0" w:color="auto"/>
            </w:tcBorders>
            <w:shd w:val="clear" w:color="auto" w:fill="auto"/>
            <w:vAlign w:val="center"/>
            <w:hideMark/>
          </w:tcPr>
          <w:p w14:paraId="11EE6B7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27,74</w:t>
            </w:r>
          </w:p>
        </w:tc>
        <w:tc>
          <w:tcPr>
            <w:tcW w:w="790" w:type="dxa"/>
            <w:tcBorders>
              <w:top w:val="nil"/>
              <w:left w:val="nil"/>
              <w:bottom w:val="single" w:sz="4" w:space="0" w:color="auto"/>
              <w:right w:val="single" w:sz="4" w:space="0" w:color="auto"/>
            </w:tcBorders>
            <w:shd w:val="clear" w:color="auto" w:fill="auto"/>
            <w:vAlign w:val="center"/>
            <w:hideMark/>
          </w:tcPr>
          <w:p w14:paraId="029C85E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970" w:type="dxa"/>
            <w:tcBorders>
              <w:top w:val="nil"/>
              <w:left w:val="nil"/>
              <w:bottom w:val="single" w:sz="4" w:space="0" w:color="auto"/>
              <w:right w:val="single" w:sz="4" w:space="0" w:color="auto"/>
            </w:tcBorders>
            <w:shd w:val="clear" w:color="auto" w:fill="auto"/>
            <w:vAlign w:val="center"/>
            <w:hideMark/>
          </w:tcPr>
          <w:p w14:paraId="49C8A23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76" w:type="dxa"/>
            <w:tcBorders>
              <w:top w:val="nil"/>
              <w:left w:val="nil"/>
              <w:bottom w:val="single" w:sz="4" w:space="0" w:color="auto"/>
              <w:right w:val="single" w:sz="4" w:space="0" w:color="auto"/>
            </w:tcBorders>
            <w:shd w:val="clear" w:color="000000" w:fill="000000"/>
            <w:vAlign w:val="bottom"/>
            <w:hideMark/>
          </w:tcPr>
          <w:p w14:paraId="3103E88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FFFFFF"/>
            <w:vAlign w:val="bottom"/>
            <w:hideMark/>
          </w:tcPr>
          <w:p w14:paraId="7DFC7DF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bottom"/>
            <w:hideMark/>
          </w:tcPr>
          <w:p w14:paraId="5A7AA29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bottom"/>
            <w:hideMark/>
          </w:tcPr>
          <w:p w14:paraId="2DBD27F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bottom"/>
            <w:hideMark/>
          </w:tcPr>
          <w:p w14:paraId="4CB415A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33AEEA4E"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585F6EE0" w14:textId="77777777" w:rsidR="00467FD2" w:rsidRPr="00467FD2" w:rsidRDefault="00467FD2" w:rsidP="00467FD2">
            <w:pPr>
              <w:spacing w:line="240" w:lineRule="auto"/>
              <w:jc w:val="center"/>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 </w:t>
            </w:r>
          </w:p>
        </w:tc>
      </w:tr>
      <w:tr w:rsidR="00467FD2" w:rsidRPr="00467FD2" w14:paraId="141DA9E6" w14:textId="77777777" w:rsidTr="00467FD2">
        <w:trPr>
          <w:trHeight w:val="600"/>
        </w:trPr>
        <w:tc>
          <w:tcPr>
            <w:tcW w:w="516" w:type="dxa"/>
            <w:vMerge/>
            <w:tcBorders>
              <w:top w:val="nil"/>
              <w:left w:val="single" w:sz="4" w:space="0" w:color="auto"/>
              <w:bottom w:val="single" w:sz="4" w:space="0" w:color="000000"/>
              <w:right w:val="single" w:sz="4" w:space="0" w:color="auto"/>
            </w:tcBorders>
            <w:vAlign w:val="center"/>
            <w:hideMark/>
          </w:tcPr>
          <w:p w14:paraId="4C5E19F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5116A13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6C32E928"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7827963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Menyemprotkan serbuk cat pada part</w:t>
            </w:r>
          </w:p>
        </w:tc>
        <w:tc>
          <w:tcPr>
            <w:tcW w:w="880" w:type="dxa"/>
            <w:tcBorders>
              <w:top w:val="nil"/>
              <w:left w:val="nil"/>
              <w:bottom w:val="single" w:sz="4" w:space="0" w:color="auto"/>
              <w:right w:val="single" w:sz="4" w:space="0" w:color="auto"/>
            </w:tcBorders>
            <w:shd w:val="clear" w:color="auto" w:fill="auto"/>
            <w:vAlign w:val="center"/>
            <w:hideMark/>
          </w:tcPr>
          <w:p w14:paraId="21BBCC5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13,64</w:t>
            </w:r>
          </w:p>
        </w:tc>
        <w:tc>
          <w:tcPr>
            <w:tcW w:w="790" w:type="dxa"/>
            <w:tcBorders>
              <w:top w:val="nil"/>
              <w:left w:val="nil"/>
              <w:bottom w:val="single" w:sz="4" w:space="0" w:color="auto"/>
              <w:right w:val="single" w:sz="4" w:space="0" w:color="auto"/>
            </w:tcBorders>
            <w:shd w:val="clear" w:color="auto" w:fill="auto"/>
            <w:vAlign w:val="center"/>
            <w:hideMark/>
          </w:tcPr>
          <w:p w14:paraId="3C9A531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970" w:type="dxa"/>
            <w:tcBorders>
              <w:top w:val="nil"/>
              <w:left w:val="nil"/>
              <w:bottom w:val="single" w:sz="4" w:space="0" w:color="auto"/>
              <w:right w:val="single" w:sz="4" w:space="0" w:color="auto"/>
            </w:tcBorders>
            <w:shd w:val="clear" w:color="auto" w:fill="auto"/>
            <w:vAlign w:val="center"/>
            <w:hideMark/>
          </w:tcPr>
          <w:p w14:paraId="0773338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76" w:type="dxa"/>
            <w:tcBorders>
              <w:top w:val="nil"/>
              <w:left w:val="nil"/>
              <w:bottom w:val="single" w:sz="4" w:space="0" w:color="auto"/>
              <w:right w:val="single" w:sz="4" w:space="0" w:color="auto"/>
            </w:tcBorders>
            <w:shd w:val="clear" w:color="000000" w:fill="000000"/>
            <w:vAlign w:val="bottom"/>
            <w:hideMark/>
          </w:tcPr>
          <w:p w14:paraId="698CEAD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FFFFFF"/>
            <w:vAlign w:val="bottom"/>
            <w:hideMark/>
          </w:tcPr>
          <w:p w14:paraId="5E1AB67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bottom"/>
            <w:hideMark/>
          </w:tcPr>
          <w:p w14:paraId="41D6C41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bottom"/>
            <w:hideMark/>
          </w:tcPr>
          <w:p w14:paraId="672D0CB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bottom"/>
            <w:hideMark/>
          </w:tcPr>
          <w:p w14:paraId="464E372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41A5B49F"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VA</w:t>
            </w:r>
          </w:p>
        </w:tc>
        <w:tc>
          <w:tcPr>
            <w:tcW w:w="1566" w:type="dxa"/>
            <w:tcBorders>
              <w:top w:val="nil"/>
              <w:left w:val="nil"/>
              <w:bottom w:val="single" w:sz="4" w:space="0" w:color="auto"/>
              <w:right w:val="single" w:sz="4" w:space="0" w:color="auto"/>
            </w:tcBorders>
            <w:shd w:val="clear" w:color="auto" w:fill="auto"/>
            <w:vAlign w:val="center"/>
            <w:hideMark/>
          </w:tcPr>
          <w:p w14:paraId="0D0F041E" w14:textId="77777777" w:rsidR="00467FD2" w:rsidRPr="00467FD2" w:rsidRDefault="00467FD2" w:rsidP="00467FD2">
            <w:pPr>
              <w:spacing w:line="240" w:lineRule="auto"/>
              <w:jc w:val="center"/>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 </w:t>
            </w:r>
          </w:p>
        </w:tc>
      </w:tr>
      <w:tr w:rsidR="00467FD2" w:rsidRPr="00467FD2" w14:paraId="4C0DB061" w14:textId="77777777" w:rsidTr="00467FD2">
        <w:trPr>
          <w:trHeight w:val="300"/>
        </w:trPr>
        <w:tc>
          <w:tcPr>
            <w:tcW w:w="516" w:type="dxa"/>
            <w:vMerge/>
            <w:tcBorders>
              <w:top w:val="nil"/>
              <w:left w:val="single" w:sz="4" w:space="0" w:color="auto"/>
              <w:bottom w:val="single" w:sz="4" w:space="0" w:color="000000"/>
              <w:right w:val="single" w:sz="4" w:space="0" w:color="auto"/>
            </w:tcBorders>
            <w:vAlign w:val="center"/>
            <w:hideMark/>
          </w:tcPr>
          <w:p w14:paraId="510B9C78"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457E7F1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20DF350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bottom"/>
            <w:hideMark/>
          </w:tcPr>
          <w:p w14:paraId="2E014D6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Mengeringkan cat</w:t>
            </w:r>
          </w:p>
        </w:tc>
        <w:tc>
          <w:tcPr>
            <w:tcW w:w="880" w:type="dxa"/>
            <w:tcBorders>
              <w:top w:val="nil"/>
              <w:left w:val="nil"/>
              <w:bottom w:val="single" w:sz="4" w:space="0" w:color="auto"/>
              <w:right w:val="single" w:sz="4" w:space="0" w:color="auto"/>
            </w:tcBorders>
            <w:shd w:val="clear" w:color="auto" w:fill="auto"/>
            <w:vAlign w:val="center"/>
            <w:hideMark/>
          </w:tcPr>
          <w:p w14:paraId="0303C47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68,96</w:t>
            </w:r>
          </w:p>
        </w:tc>
        <w:tc>
          <w:tcPr>
            <w:tcW w:w="790" w:type="dxa"/>
            <w:tcBorders>
              <w:top w:val="nil"/>
              <w:left w:val="nil"/>
              <w:bottom w:val="single" w:sz="4" w:space="0" w:color="auto"/>
              <w:right w:val="single" w:sz="4" w:space="0" w:color="auto"/>
            </w:tcBorders>
            <w:shd w:val="clear" w:color="auto" w:fill="auto"/>
            <w:vAlign w:val="center"/>
            <w:hideMark/>
          </w:tcPr>
          <w:p w14:paraId="42958EE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970" w:type="dxa"/>
            <w:tcBorders>
              <w:top w:val="nil"/>
              <w:left w:val="nil"/>
              <w:bottom w:val="single" w:sz="4" w:space="0" w:color="auto"/>
              <w:right w:val="single" w:sz="4" w:space="0" w:color="auto"/>
            </w:tcBorders>
            <w:shd w:val="clear" w:color="auto" w:fill="auto"/>
            <w:vAlign w:val="center"/>
            <w:hideMark/>
          </w:tcPr>
          <w:p w14:paraId="7E9732A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76" w:type="dxa"/>
            <w:tcBorders>
              <w:top w:val="nil"/>
              <w:left w:val="nil"/>
              <w:bottom w:val="single" w:sz="4" w:space="0" w:color="auto"/>
              <w:right w:val="single" w:sz="4" w:space="0" w:color="auto"/>
            </w:tcBorders>
            <w:shd w:val="clear" w:color="000000" w:fill="000000"/>
            <w:vAlign w:val="bottom"/>
            <w:hideMark/>
          </w:tcPr>
          <w:p w14:paraId="097FAE4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FFFFFF"/>
            <w:vAlign w:val="bottom"/>
            <w:hideMark/>
          </w:tcPr>
          <w:p w14:paraId="024E944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bottom"/>
            <w:hideMark/>
          </w:tcPr>
          <w:p w14:paraId="1B9ADBC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bottom"/>
            <w:hideMark/>
          </w:tcPr>
          <w:p w14:paraId="1EEF454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bottom"/>
            <w:hideMark/>
          </w:tcPr>
          <w:p w14:paraId="5C41A4A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5D56C880"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6556BFEC" w14:textId="77777777" w:rsidR="00467FD2" w:rsidRPr="00467FD2" w:rsidRDefault="00467FD2" w:rsidP="00467FD2">
            <w:pPr>
              <w:spacing w:line="240" w:lineRule="auto"/>
              <w:jc w:val="center"/>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 </w:t>
            </w:r>
          </w:p>
        </w:tc>
      </w:tr>
      <w:tr w:rsidR="00467FD2" w:rsidRPr="00467FD2" w14:paraId="11E218B4" w14:textId="77777777" w:rsidTr="00467FD2">
        <w:trPr>
          <w:trHeight w:val="600"/>
        </w:trPr>
        <w:tc>
          <w:tcPr>
            <w:tcW w:w="516" w:type="dxa"/>
            <w:vMerge/>
            <w:tcBorders>
              <w:top w:val="nil"/>
              <w:left w:val="single" w:sz="4" w:space="0" w:color="auto"/>
              <w:bottom w:val="single" w:sz="4" w:space="0" w:color="000000"/>
              <w:right w:val="single" w:sz="4" w:space="0" w:color="auto"/>
            </w:tcBorders>
            <w:vAlign w:val="center"/>
            <w:hideMark/>
          </w:tcPr>
          <w:p w14:paraId="4434457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2458CF7A"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7E1C4379"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bottom"/>
            <w:hideMark/>
          </w:tcPr>
          <w:p w14:paraId="1D55761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part pada area </w:t>
            </w:r>
            <w:r w:rsidRPr="00467FD2">
              <w:rPr>
                <w:rFonts w:eastAsia="Times New Roman" w:cs="Times New Roman"/>
                <w:i/>
                <w:iCs/>
                <w:color w:val="000000"/>
                <w:sz w:val="22"/>
                <w:lang w:val="id-ID" w:eastAsia="id-ID"/>
              </w:rPr>
              <w:t>machining</w:t>
            </w:r>
          </w:p>
        </w:tc>
        <w:tc>
          <w:tcPr>
            <w:tcW w:w="880" w:type="dxa"/>
            <w:tcBorders>
              <w:top w:val="nil"/>
              <w:left w:val="nil"/>
              <w:bottom w:val="single" w:sz="4" w:space="0" w:color="auto"/>
              <w:right w:val="single" w:sz="4" w:space="0" w:color="auto"/>
            </w:tcBorders>
            <w:shd w:val="clear" w:color="auto" w:fill="auto"/>
            <w:vAlign w:val="center"/>
            <w:hideMark/>
          </w:tcPr>
          <w:p w14:paraId="72A0110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75,16</w:t>
            </w:r>
          </w:p>
        </w:tc>
        <w:tc>
          <w:tcPr>
            <w:tcW w:w="790" w:type="dxa"/>
            <w:tcBorders>
              <w:top w:val="nil"/>
              <w:left w:val="nil"/>
              <w:bottom w:val="single" w:sz="4" w:space="0" w:color="auto"/>
              <w:right w:val="single" w:sz="4" w:space="0" w:color="auto"/>
            </w:tcBorders>
            <w:shd w:val="clear" w:color="auto" w:fill="auto"/>
            <w:vAlign w:val="center"/>
            <w:hideMark/>
          </w:tcPr>
          <w:p w14:paraId="01B9BD4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970" w:type="dxa"/>
            <w:tcBorders>
              <w:top w:val="nil"/>
              <w:left w:val="nil"/>
              <w:bottom w:val="single" w:sz="4" w:space="0" w:color="auto"/>
              <w:right w:val="single" w:sz="4" w:space="0" w:color="auto"/>
            </w:tcBorders>
            <w:shd w:val="clear" w:color="auto" w:fill="auto"/>
            <w:vAlign w:val="center"/>
            <w:hideMark/>
          </w:tcPr>
          <w:p w14:paraId="4D9F9D0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auto" w:fill="auto"/>
            <w:vAlign w:val="bottom"/>
            <w:hideMark/>
          </w:tcPr>
          <w:p w14:paraId="7F579A3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000000"/>
            <w:vAlign w:val="bottom"/>
            <w:hideMark/>
          </w:tcPr>
          <w:p w14:paraId="5EC31E5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bottom"/>
            <w:hideMark/>
          </w:tcPr>
          <w:p w14:paraId="7E6F056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bottom"/>
            <w:hideMark/>
          </w:tcPr>
          <w:p w14:paraId="04303E6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bottom"/>
            <w:hideMark/>
          </w:tcPr>
          <w:p w14:paraId="49D6CF8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50E56821"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0BD8A943" w14:textId="77777777" w:rsidR="00467FD2" w:rsidRPr="00467FD2" w:rsidRDefault="00467FD2" w:rsidP="00467FD2">
            <w:pPr>
              <w:spacing w:line="240" w:lineRule="auto"/>
              <w:jc w:val="center"/>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Transportation</w:t>
            </w:r>
          </w:p>
        </w:tc>
      </w:tr>
      <w:tr w:rsidR="00467FD2" w:rsidRPr="00467FD2" w14:paraId="09A2DC93" w14:textId="77777777" w:rsidTr="00467FD2">
        <w:trPr>
          <w:trHeight w:val="945"/>
        </w:trPr>
        <w:tc>
          <w:tcPr>
            <w:tcW w:w="516" w:type="dxa"/>
            <w:vMerge w:val="restart"/>
            <w:tcBorders>
              <w:top w:val="nil"/>
              <w:left w:val="single" w:sz="4" w:space="0" w:color="auto"/>
              <w:bottom w:val="single" w:sz="4" w:space="0" w:color="000000"/>
              <w:right w:val="single" w:sz="4" w:space="0" w:color="auto"/>
            </w:tcBorders>
            <w:shd w:val="clear" w:color="auto" w:fill="auto"/>
            <w:vAlign w:val="center"/>
            <w:hideMark/>
          </w:tcPr>
          <w:p w14:paraId="29DA6F0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15</w:t>
            </w:r>
          </w:p>
        </w:tc>
        <w:tc>
          <w:tcPr>
            <w:tcW w:w="1249" w:type="dxa"/>
            <w:vMerge w:val="restart"/>
            <w:tcBorders>
              <w:top w:val="nil"/>
              <w:left w:val="single" w:sz="4" w:space="0" w:color="auto"/>
              <w:bottom w:val="single" w:sz="4" w:space="0" w:color="000000"/>
              <w:right w:val="single" w:sz="4" w:space="0" w:color="auto"/>
            </w:tcBorders>
            <w:shd w:val="clear" w:color="auto" w:fill="auto"/>
            <w:vAlign w:val="center"/>
            <w:hideMark/>
          </w:tcPr>
          <w:p w14:paraId="3BE358B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Proses </w:t>
            </w:r>
            <w:r w:rsidRPr="00467FD2">
              <w:rPr>
                <w:rFonts w:eastAsia="Times New Roman" w:cs="Times New Roman"/>
                <w:i/>
                <w:iCs/>
                <w:color w:val="000000"/>
                <w:sz w:val="22"/>
                <w:lang w:val="id-ID" w:eastAsia="id-ID"/>
              </w:rPr>
              <w:t xml:space="preserve">machining </w:t>
            </w:r>
            <w:r w:rsidRPr="00467FD2">
              <w:rPr>
                <w:rFonts w:eastAsia="Times New Roman" w:cs="Times New Roman"/>
                <w:i/>
                <w:iCs/>
                <w:color w:val="000000"/>
                <w:sz w:val="22"/>
                <w:lang w:val="id-ID" w:eastAsia="id-ID"/>
              </w:rPr>
              <w:lastRenderedPageBreak/>
              <w:t>head casing</w:t>
            </w:r>
          </w:p>
        </w:tc>
        <w:tc>
          <w:tcPr>
            <w:tcW w:w="1238" w:type="dxa"/>
            <w:vMerge w:val="restart"/>
            <w:tcBorders>
              <w:top w:val="nil"/>
              <w:left w:val="single" w:sz="4" w:space="0" w:color="auto"/>
              <w:bottom w:val="single" w:sz="4" w:space="0" w:color="000000"/>
              <w:right w:val="single" w:sz="4" w:space="0" w:color="auto"/>
            </w:tcBorders>
            <w:shd w:val="clear" w:color="auto" w:fill="auto"/>
            <w:vAlign w:val="center"/>
            <w:hideMark/>
          </w:tcPr>
          <w:p w14:paraId="1BCFE65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lastRenderedPageBreak/>
              <w:t xml:space="preserve">Area </w:t>
            </w:r>
            <w:r w:rsidRPr="00467FD2">
              <w:rPr>
                <w:rFonts w:eastAsia="Times New Roman" w:cs="Times New Roman"/>
                <w:i/>
                <w:iCs/>
                <w:color w:val="000000"/>
                <w:sz w:val="22"/>
                <w:lang w:val="id-ID" w:eastAsia="id-ID"/>
              </w:rPr>
              <w:t xml:space="preserve">machining </w:t>
            </w:r>
            <w:r w:rsidRPr="00467FD2">
              <w:rPr>
                <w:rFonts w:eastAsia="Times New Roman" w:cs="Times New Roman"/>
                <w:i/>
                <w:iCs/>
                <w:color w:val="000000"/>
                <w:sz w:val="22"/>
                <w:lang w:val="id-ID" w:eastAsia="id-ID"/>
              </w:rPr>
              <w:lastRenderedPageBreak/>
              <w:t>head casing</w:t>
            </w:r>
          </w:p>
        </w:tc>
        <w:tc>
          <w:tcPr>
            <w:tcW w:w="2693" w:type="dxa"/>
            <w:tcBorders>
              <w:top w:val="nil"/>
              <w:left w:val="nil"/>
              <w:bottom w:val="single" w:sz="4" w:space="0" w:color="auto"/>
              <w:right w:val="single" w:sz="4" w:space="0" w:color="auto"/>
            </w:tcBorders>
            <w:shd w:val="clear" w:color="auto" w:fill="auto"/>
            <w:vAlign w:val="center"/>
            <w:hideMark/>
          </w:tcPr>
          <w:p w14:paraId="11C33F84" w14:textId="77777777" w:rsidR="00467FD2" w:rsidRPr="00467FD2" w:rsidRDefault="00467FD2" w:rsidP="00467FD2">
            <w:pPr>
              <w:spacing w:line="240" w:lineRule="auto"/>
              <w:jc w:val="left"/>
              <w:rPr>
                <w:rFonts w:eastAsia="Times New Roman" w:cs="Times New Roman"/>
                <w:color w:val="000000"/>
                <w:szCs w:val="24"/>
                <w:lang w:val="id-ID" w:eastAsia="id-ID"/>
              </w:rPr>
            </w:pPr>
            <w:r w:rsidRPr="00467FD2">
              <w:rPr>
                <w:rFonts w:eastAsia="Times New Roman" w:cs="Times New Roman"/>
                <w:color w:val="000000"/>
                <w:szCs w:val="24"/>
                <w:lang w:val="id-ID" w:eastAsia="id-ID"/>
              </w:rPr>
              <w:lastRenderedPageBreak/>
              <w:t xml:space="preserve">Meletakkan </w:t>
            </w:r>
            <w:r w:rsidRPr="00467FD2">
              <w:rPr>
                <w:rFonts w:eastAsia="Times New Roman" w:cs="Times New Roman"/>
                <w:i/>
                <w:iCs/>
                <w:color w:val="000000"/>
                <w:szCs w:val="24"/>
                <w:lang w:val="id-ID" w:eastAsia="id-ID"/>
              </w:rPr>
              <w:t xml:space="preserve">head casing </w:t>
            </w:r>
            <w:r w:rsidRPr="00467FD2">
              <w:rPr>
                <w:rFonts w:eastAsia="Times New Roman" w:cs="Times New Roman"/>
                <w:color w:val="000000"/>
                <w:szCs w:val="24"/>
                <w:lang w:val="id-ID" w:eastAsia="id-ID"/>
              </w:rPr>
              <w:t>tipe LF-2 meja kerja</w:t>
            </w:r>
          </w:p>
        </w:tc>
        <w:tc>
          <w:tcPr>
            <w:tcW w:w="880" w:type="dxa"/>
            <w:tcBorders>
              <w:top w:val="nil"/>
              <w:left w:val="nil"/>
              <w:bottom w:val="single" w:sz="4" w:space="0" w:color="auto"/>
              <w:right w:val="single" w:sz="4" w:space="0" w:color="auto"/>
            </w:tcBorders>
            <w:shd w:val="clear" w:color="auto" w:fill="auto"/>
            <w:noWrap/>
            <w:vAlign w:val="center"/>
            <w:hideMark/>
          </w:tcPr>
          <w:p w14:paraId="0A686421"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60,12</w:t>
            </w:r>
          </w:p>
        </w:tc>
        <w:tc>
          <w:tcPr>
            <w:tcW w:w="790" w:type="dxa"/>
            <w:tcBorders>
              <w:top w:val="nil"/>
              <w:left w:val="nil"/>
              <w:bottom w:val="single" w:sz="4" w:space="0" w:color="auto"/>
              <w:right w:val="single" w:sz="4" w:space="0" w:color="auto"/>
            </w:tcBorders>
            <w:shd w:val="clear" w:color="auto" w:fill="auto"/>
            <w:vAlign w:val="center"/>
            <w:hideMark/>
          </w:tcPr>
          <w:p w14:paraId="61D5E9C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667756E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0B4ED32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FFFFFF"/>
            <w:vAlign w:val="center"/>
            <w:hideMark/>
          </w:tcPr>
          <w:p w14:paraId="6A07988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407405B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3E0CACB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000000" w:fill="FFFFFF"/>
            <w:vAlign w:val="center"/>
            <w:hideMark/>
          </w:tcPr>
          <w:p w14:paraId="074B349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6B2D303D"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NVA</w:t>
            </w:r>
          </w:p>
        </w:tc>
        <w:tc>
          <w:tcPr>
            <w:tcW w:w="1566" w:type="dxa"/>
            <w:tcBorders>
              <w:top w:val="nil"/>
              <w:left w:val="nil"/>
              <w:bottom w:val="single" w:sz="4" w:space="0" w:color="auto"/>
              <w:right w:val="single" w:sz="4" w:space="0" w:color="auto"/>
            </w:tcBorders>
            <w:shd w:val="clear" w:color="auto" w:fill="auto"/>
            <w:vAlign w:val="center"/>
            <w:hideMark/>
          </w:tcPr>
          <w:p w14:paraId="3FA07485" w14:textId="77777777" w:rsidR="00467FD2" w:rsidRPr="00467FD2" w:rsidRDefault="00467FD2" w:rsidP="00467FD2">
            <w:pPr>
              <w:spacing w:line="240" w:lineRule="auto"/>
              <w:jc w:val="center"/>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 </w:t>
            </w:r>
          </w:p>
        </w:tc>
      </w:tr>
      <w:tr w:rsidR="00467FD2" w:rsidRPr="00467FD2" w14:paraId="5F9C731D" w14:textId="77777777" w:rsidTr="00467FD2">
        <w:trPr>
          <w:trHeight w:val="945"/>
        </w:trPr>
        <w:tc>
          <w:tcPr>
            <w:tcW w:w="516" w:type="dxa"/>
            <w:vMerge/>
            <w:tcBorders>
              <w:top w:val="nil"/>
              <w:left w:val="single" w:sz="4" w:space="0" w:color="auto"/>
              <w:bottom w:val="single" w:sz="4" w:space="0" w:color="000000"/>
              <w:right w:val="single" w:sz="4" w:space="0" w:color="auto"/>
            </w:tcBorders>
            <w:vAlign w:val="center"/>
            <w:hideMark/>
          </w:tcPr>
          <w:p w14:paraId="47F4A71A"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0FBB7707"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25D1EE3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000000" w:fill="FFFFFF"/>
            <w:vAlign w:val="center"/>
            <w:hideMark/>
          </w:tcPr>
          <w:p w14:paraId="01AC369B" w14:textId="77777777" w:rsidR="00467FD2" w:rsidRPr="00467FD2" w:rsidRDefault="00467FD2" w:rsidP="00467FD2">
            <w:pPr>
              <w:spacing w:line="240" w:lineRule="auto"/>
              <w:jc w:val="left"/>
              <w:rPr>
                <w:rFonts w:eastAsia="Times New Roman" w:cs="Times New Roman"/>
                <w:color w:val="000000"/>
                <w:szCs w:val="24"/>
                <w:lang w:val="id-ID" w:eastAsia="id-ID"/>
              </w:rPr>
            </w:pPr>
            <w:r w:rsidRPr="00467FD2">
              <w:rPr>
                <w:rFonts w:eastAsia="Times New Roman" w:cs="Times New Roman"/>
                <w:color w:val="000000"/>
                <w:szCs w:val="24"/>
                <w:lang w:val="id-ID" w:eastAsia="id-ID"/>
              </w:rPr>
              <w:t xml:space="preserve">Mengambil  </w:t>
            </w:r>
            <w:r w:rsidRPr="00467FD2">
              <w:rPr>
                <w:rFonts w:eastAsia="Times New Roman" w:cs="Times New Roman"/>
                <w:i/>
                <w:iCs/>
                <w:color w:val="000000"/>
                <w:szCs w:val="24"/>
                <w:lang w:val="id-ID" w:eastAsia="id-ID"/>
              </w:rPr>
              <w:t>tools</w:t>
            </w:r>
            <w:r w:rsidRPr="00467FD2">
              <w:rPr>
                <w:rFonts w:eastAsia="Times New Roman" w:cs="Times New Roman"/>
                <w:color w:val="000000"/>
                <w:szCs w:val="24"/>
                <w:lang w:val="id-ID" w:eastAsia="id-ID"/>
              </w:rPr>
              <w:t xml:space="preserve">dan </w:t>
            </w:r>
            <w:r w:rsidRPr="00467FD2">
              <w:rPr>
                <w:rFonts w:eastAsia="Times New Roman" w:cs="Times New Roman"/>
                <w:i/>
                <w:iCs/>
                <w:color w:val="000000"/>
                <w:szCs w:val="24"/>
                <w:lang w:val="id-ID" w:eastAsia="id-ID"/>
              </w:rPr>
              <w:t>dies</w:t>
            </w:r>
            <w:r w:rsidRPr="00467FD2">
              <w:rPr>
                <w:rFonts w:eastAsia="Times New Roman" w:cs="Times New Roman"/>
                <w:color w:val="000000"/>
                <w:szCs w:val="24"/>
                <w:lang w:val="id-ID" w:eastAsia="id-ID"/>
              </w:rPr>
              <w:t>pada rak penyimpanan</w:t>
            </w:r>
          </w:p>
        </w:tc>
        <w:tc>
          <w:tcPr>
            <w:tcW w:w="880" w:type="dxa"/>
            <w:tcBorders>
              <w:top w:val="nil"/>
              <w:left w:val="nil"/>
              <w:bottom w:val="single" w:sz="4" w:space="0" w:color="auto"/>
              <w:right w:val="single" w:sz="4" w:space="0" w:color="auto"/>
            </w:tcBorders>
            <w:shd w:val="clear" w:color="auto" w:fill="auto"/>
            <w:noWrap/>
            <w:vAlign w:val="center"/>
            <w:hideMark/>
          </w:tcPr>
          <w:p w14:paraId="46B7997F"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4,98</w:t>
            </w:r>
          </w:p>
        </w:tc>
        <w:tc>
          <w:tcPr>
            <w:tcW w:w="790" w:type="dxa"/>
            <w:tcBorders>
              <w:top w:val="nil"/>
              <w:left w:val="nil"/>
              <w:bottom w:val="single" w:sz="4" w:space="0" w:color="auto"/>
              <w:right w:val="single" w:sz="4" w:space="0" w:color="auto"/>
            </w:tcBorders>
            <w:shd w:val="clear" w:color="auto" w:fill="auto"/>
            <w:vAlign w:val="center"/>
            <w:hideMark/>
          </w:tcPr>
          <w:p w14:paraId="0C88780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20</w:t>
            </w:r>
          </w:p>
        </w:tc>
        <w:tc>
          <w:tcPr>
            <w:tcW w:w="970" w:type="dxa"/>
            <w:tcBorders>
              <w:top w:val="nil"/>
              <w:left w:val="nil"/>
              <w:bottom w:val="single" w:sz="4" w:space="0" w:color="auto"/>
              <w:right w:val="single" w:sz="4" w:space="0" w:color="auto"/>
            </w:tcBorders>
            <w:shd w:val="clear" w:color="auto" w:fill="auto"/>
            <w:vAlign w:val="center"/>
            <w:hideMark/>
          </w:tcPr>
          <w:p w14:paraId="6A717BA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1EA2CBE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66763DC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612BFC3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6F77A16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000000" w:fill="FFFFFF"/>
            <w:vAlign w:val="center"/>
            <w:hideMark/>
          </w:tcPr>
          <w:p w14:paraId="5B78851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3996FA68"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NVA</w:t>
            </w:r>
          </w:p>
        </w:tc>
        <w:tc>
          <w:tcPr>
            <w:tcW w:w="1566" w:type="dxa"/>
            <w:tcBorders>
              <w:top w:val="nil"/>
              <w:left w:val="nil"/>
              <w:bottom w:val="single" w:sz="4" w:space="0" w:color="auto"/>
              <w:right w:val="single" w:sz="4" w:space="0" w:color="auto"/>
            </w:tcBorders>
            <w:shd w:val="clear" w:color="auto" w:fill="auto"/>
            <w:vAlign w:val="center"/>
            <w:hideMark/>
          </w:tcPr>
          <w:p w14:paraId="701137F4" w14:textId="77777777" w:rsidR="00467FD2" w:rsidRPr="00467FD2" w:rsidRDefault="00467FD2" w:rsidP="00467FD2">
            <w:pPr>
              <w:spacing w:line="240" w:lineRule="auto"/>
              <w:jc w:val="center"/>
              <w:rPr>
                <w:rFonts w:eastAsia="Times New Roman" w:cs="Times New Roman"/>
                <w:i/>
                <w:iCs/>
                <w:color w:val="000000"/>
                <w:sz w:val="20"/>
                <w:szCs w:val="24"/>
                <w:lang w:val="id-ID" w:eastAsia="id-ID"/>
              </w:rPr>
            </w:pPr>
            <w:r w:rsidRPr="00467FD2">
              <w:rPr>
                <w:rFonts w:eastAsia="Times New Roman" w:cs="Times New Roman"/>
                <w:i/>
                <w:iCs/>
                <w:color w:val="000000"/>
                <w:sz w:val="20"/>
                <w:szCs w:val="24"/>
                <w:lang w:val="id-ID" w:eastAsia="id-ID"/>
              </w:rPr>
              <w:t>Motion</w:t>
            </w:r>
          </w:p>
        </w:tc>
      </w:tr>
      <w:tr w:rsidR="00467FD2" w:rsidRPr="00467FD2" w14:paraId="4093F801" w14:textId="77777777" w:rsidTr="00467FD2">
        <w:trPr>
          <w:trHeight w:val="630"/>
        </w:trPr>
        <w:tc>
          <w:tcPr>
            <w:tcW w:w="516" w:type="dxa"/>
            <w:vMerge/>
            <w:tcBorders>
              <w:top w:val="nil"/>
              <w:left w:val="single" w:sz="4" w:space="0" w:color="auto"/>
              <w:bottom w:val="single" w:sz="4" w:space="0" w:color="000000"/>
              <w:right w:val="single" w:sz="4" w:space="0" w:color="auto"/>
            </w:tcBorders>
            <w:vAlign w:val="center"/>
            <w:hideMark/>
          </w:tcPr>
          <w:p w14:paraId="0FF919E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6263316B"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126BBDC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4A5D127A" w14:textId="77777777" w:rsidR="00467FD2" w:rsidRPr="00467FD2" w:rsidRDefault="00467FD2" w:rsidP="00467FD2">
            <w:pPr>
              <w:spacing w:line="240" w:lineRule="auto"/>
              <w:jc w:val="left"/>
              <w:rPr>
                <w:rFonts w:eastAsia="Times New Roman" w:cs="Times New Roman"/>
                <w:color w:val="000000"/>
                <w:szCs w:val="24"/>
                <w:lang w:val="id-ID" w:eastAsia="id-ID"/>
              </w:rPr>
            </w:pPr>
            <w:r w:rsidRPr="00467FD2">
              <w:rPr>
                <w:rFonts w:eastAsia="Times New Roman" w:cs="Times New Roman"/>
                <w:color w:val="000000"/>
                <w:szCs w:val="24"/>
                <w:lang w:val="id-ID" w:eastAsia="id-ID"/>
              </w:rPr>
              <w:t xml:space="preserve">Meletakkan </w:t>
            </w:r>
            <w:r w:rsidRPr="00467FD2">
              <w:rPr>
                <w:rFonts w:eastAsia="Times New Roman" w:cs="Times New Roman"/>
                <w:i/>
                <w:iCs/>
                <w:color w:val="000000"/>
                <w:szCs w:val="24"/>
                <w:lang w:val="id-ID" w:eastAsia="id-ID"/>
              </w:rPr>
              <w:t xml:space="preserve">tools </w:t>
            </w:r>
            <w:r w:rsidRPr="00467FD2">
              <w:rPr>
                <w:rFonts w:eastAsia="Times New Roman" w:cs="Times New Roman"/>
                <w:color w:val="000000"/>
                <w:szCs w:val="24"/>
                <w:lang w:val="id-ID" w:eastAsia="id-ID"/>
              </w:rPr>
              <w:t xml:space="preserve">dan </w:t>
            </w:r>
            <w:r w:rsidRPr="00467FD2">
              <w:rPr>
                <w:rFonts w:eastAsia="Times New Roman" w:cs="Times New Roman"/>
                <w:i/>
                <w:iCs/>
                <w:color w:val="000000"/>
                <w:szCs w:val="24"/>
                <w:lang w:val="id-ID" w:eastAsia="id-ID"/>
              </w:rPr>
              <w:t>dies</w:t>
            </w:r>
            <w:r w:rsidRPr="00467FD2">
              <w:rPr>
                <w:rFonts w:eastAsia="Times New Roman" w:cs="Times New Roman"/>
                <w:color w:val="000000"/>
                <w:szCs w:val="24"/>
                <w:lang w:val="id-ID" w:eastAsia="id-ID"/>
              </w:rPr>
              <w:t>di meja kerja</w:t>
            </w:r>
          </w:p>
        </w:tc>
        <w:tc>
          <w:tcPr>
            <w:tcW w:w="880" w:type="dxa"/>
            <w:tcBorders>
              <w:top w:val="nil"/>
              <w:left w:val="nil"/>
              <w:bottom w:val="single" w:sz="4" w:space="0" w:color="auto"/>
              <w:right w:val="single" w:sz="4" w:space="0" w:color="auto"/>
            </w:tcBorders>
            <w:shd w:val="clear" w:color="auto" w:fill="auto"/>
            <w:noWrap/>
            <w:vAlign w:val="center"/>
            <w:hideMark/>
          </w:tcPr>
          <w:p w14:paraId="6F9AA437"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4,98</w:t>
            </w:r>
          </w:p>
        </w:tc>
        <w:tc>
          <w:tcPr>
            <w:tcW w:w="790" w:type="dxa"/>
            <w:tcBorders>
              <w:top w:val="nil"/>
              <w:left w:val="nil"/>
              <w:bottom w:val="single" w:sz="4" w:space="0" w:color="auto"/>
              <w:right w:val="single" w:sz="4" w:space="0" w:color="auto"/>
            </w:tcBorders>
            <w:shd w:val="clear" w:color="auto" w:fill="auto"/>
            <w:vAlign w:val="center"/>
            <w:hideMark/>
          </w:tcPr>
          <w:p w14:paraId="1A9AC04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20</w:t>
            </w:r>
          </w:p>
        </w:tc>
        <w:tc>
          <w:tcPr>
            <w:tcW w:w="970" w:type="dxa"/>
            <w:tcBorders>
              <w:top w:val="nil"/>
              <w:left w:val="nil"/>
              <w:bottom w:val="single" w:sz="4" w:space="0" w:color="auto"/>
              <w:right w:val="single" w:sz="4" w:space="0" w:color="auto"/>
            </w:tcBorders>
            <w:shd w:val="clear" w:color="auto" w:fill="auto"/>
            <w:vAlign w:val="center"/>
            <w:hideMark/>
          </w:tcPr>
          <w:p w14:paraId="3DCF25A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4EE46AE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FFFFFF"/>
            <w:vAlign w:val="center"/>
            <w:hideMark/>
          </w:tcPr>
          <w:p w14:paraId="2BE62E0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000000" w:fill="FFFFFF"/>
            <w:vAlign w:val="center"/>
            <w:hideMark/>
          </w:tcPr>
          <w:p w14:paraId="3881BEE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648497E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4DC359E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5A5D7BA3"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NVA</w:t>
            </w:r>
          </w:p>
        </w:tc>
        <w:tc>
          <w:tcPr>
            <w:tcW w:w="1566" w:type="dxa"/>
            <w:tcBorders>
              <w:top w:val="nil"/>
              <w:left w:val="nil"/>
              <w:bottom w:val="single" w:sz="4" w:space="0" w:color="auto"/>
              <w:right w:val="single" w:sz="4" w:space="0" w:color="auto"/>
            </w:tcBorders>
            <w:shd w:val="clear" w:color="auto" w:fill="auto"/>
            <w:vAlign w:val="center"/>
            <w:hideMark/>
          </w:tcPr>
          <w:p w14:paraId="4F5D124D" w14:textId="77777777" w:rsidR="00467FD2" w:rsidRPr="00467FD2" w:rsidRDefault="00467FD2" w:rsidP="00467FD2">
            <w:pPr>
              <w:spacing w:line="240" w:lineRule="auto"/>
              <w:jc w:val="center"/>
              <w:rPr>
                <w:rFonts w:eastAsia="Times New Roman" w:cs="Times New Roman"/>
                <w:i/>
                <w:iCs/>
                <w:color w:val="000000"/>
                <w:sz w:val="20"/>
                <w:szCs w:val="24"/>
                <w:lang w:val="id-ID" w:eastAsia="id-ID"/>
              </w:rPr>
            </w:pPr>
            <w:r w:rsidRPr="00467FD2">
              <w:rPr>
                <w:rFonts w:eastAsia="Times New Roman" w:cs="Times New Roman"/>
                <w:i/>
                <w:iCs/>
                <w:color w:val="000000"/>
                <w:sz w:val="20"/>
                <w:szCs w:val="24"/>
                <w:lang w:val="id-ID" w:eastAsia="id-ID"/>
              </w:rPr>
              <w:t>Transportation</w:t>
            </w:r>
          </w:p>
        </w:tc>
      </w:tr>
      <w:tr w:rsidR="00467FD2" w:rsidRPr="00467FD2" w14:paraId="0043111D" w14:textId="77777777" w:rsidTr="00467FD2">
        <w:trPr>
          <w:trHeight w:val="630"/>
        </w:trPr>
        <w:tc>
          <w:tcPr>
            <w:tcW w:w="516" w:type="dxa"/>
            <w:vMerge/>
            <w:tcBorders>
              <w:top w:val="nil"/>
              <w:left w:val="single" w:sz="4" w:space="0" w:color="auto"/>
              <w:bottom w:val="single" w:sz="4" w:space="0" w:color="000000"/>
              <w:right w:val="single" w:sz="4" w:space="0" w:color="auto"/>
            </w:tcBorders>
            <w:vAlign w:val="center"/>
            <w:hideMark/>
          </w:tcPr>
          <w:p w14:paraId="079E04A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5425165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2DD5FC3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053A8FB3" w14:textId="77777777" w:rsidR="00467FD2" w:rsidRPr="00467FD2" w:rsidRDefault="00467FD2" w:rsidP="00467FD2">
            <w:pPr>
              <w:spacing w:line="240" w:lineRule="auto"/>
              <w:jc w:val="left"/>
              <w:rPr>
                <w:rFonts w:eastAsia="Times New Roman" w:cs="Times New Roman"/>
                <w:color w:val="000000"/>
                <w:szCs w:val="24"/>
                <w:lang w:val="id-ID" w:eastAsia="id-ID"/>
              </w:rPr>
            </w:pPr>
            <w:r w:rsidRPr="00467FD2">
              <w:rPr>
                <w:rFonts w:eastAsia="Times New Roman" w:cs="Times New Roman"/>
                <w:color w:val="000000"/>
                <w:szCs w:val="24"/>
                <w:lang w:val="id-ID" w:eastAsia="id-ID"/>
              </w:rPr>
              <w:t xml:space="preserve">Mengambil </w:t>
            </w:r>
            <w:r w:rsidRPr="00467FD2">
              <w:rPr>
                <w:rFonts w:eastAsia="Times New Roman" w:cs="Times New Roman"/>
                <w:i/>
                <w:iCs/>
                <w:color w:val="000000"/>
                <w:szCs w:val="24"/>
                <w:lang w:val="id-ID" w:eastAsia="id-ID"/>
              </w:rPr>
              <w:t xml:space="preserve">tools </w:t>
            </w:r>
            <w:r w:rsidRPr="00467FD2">
              <w:rPr>
                <w:rFonts w:eastAsia="Times New Roman" w:cs="Times New Roman"/>
                <w:color w:val="000000"/>
                <w:szCs w:val="24"/>
                <w:lang w:val="id-ID" w:eastAsia="id-ID"/>
              </w:rPr>
              <w:t xml:space="preserve">dan pembongkaran </w:t>
            </w:r>
            <w:r w:rsidRPr="00467FD2">
              <w:rPr>
                <w:rFonts w:eastAsia="Times New Roman" w:cs="Times New Roman"/>
                <w:i/>
                <w:iCs/>
                <w:color w:val="000000"/>
                <w:szCs w:val="24"/>
                <w:lang w:val="id-ID" w:eastAsia="id-ID"/>
              </w:rPr>
              <w:t>dies</w:t>
            </w:r>
          </w:p>
        </w:tc>
        <w:tc>
          <w:tcPr>
            <w:tcW w:w="880" w:type="dxa"/>
            <w:tcBorders>
              <w:top w:val="nil"/>
              <w:left w:val="nil"/>
              <w:bottom w:val="single" w:sz="4" w:space="0" w:color="auto"/>
              <w:right w:val="single" w:sz="4" w:space="0" w:color="auto"/>
            </w:tcBorders>
            <w:shd w:val="clear" w:color="auto" w:fill="auto"/>
            <w:noWrap/>
            <w:vAlign w:val="center"/>
            <w:hideMark/>
          </w:tcPr>
          <w:p w14:paraId="32A769D8"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274,98</w:t>
            </w:r>
          </w:p>
        </w:tc>
        <w:tc>
          <w:tcPr>
            <w:tcW w:w="790" w:type="dxa"/>
            <w:tcBorders>
              <w:top w:val="nil"/>
              <w:left w:val="nil"/>
              <w:bottom w:val="single" w:sz="4" w:space="0" w:color="auto"/>
              <w:right w:val="single" w:sz="4" w:space="0" w:color="auto"/>
            </w:tcBorders>
            <w:shd w:val="clear" w:color="auto" w:fill="auto"/>
            <w:vAlign w:val="center"/>
            <w:hideMark/>
          </w:tcPr>
          <w:p w14:paraId="5B94569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64C9BD0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2A64E8B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FFFFFF"/>
            <w:vAlign w:val="center"/>
            <w:hideMark/>
          </w:tcPr>
          <w:p w14:paraId="7C4193E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7AD38DF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20FAD5A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000000" w:fill="FFFFFF"/>
            <w:vAlign w:val="center"/>
            <w:hideMark/>
          </w:tcPr>
          <w:p w14:paraId="51E2A70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7F2DB491"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17750B66" w14:textId="77777777" w:rsidR="00467FD2" w:rsidRPr="00467FD2" w:rsidRDefault="00467FD2" w:rsidP="00467FD2">
            <w:pPr>
              <w:spacing w:line="240" w:lineRule="auto"/>
              <w:jc w:val="center"/>
              <w:rPr>
                <w:rFonts w:eastAsia="Times New Roman" w:cs="Times New Roman"/>
                <w:i/>
                <w:iCs/>
                <w:color w:val="000000"/>
                <w:sz w:val="20"/>
                <w:szCs w:val="24"/>
                <w:lang w:val="id-ID" w:eastAsia="id-ID"/>
              </w:rPr>
            </w:pPr>
            <w:r w:rsidRPr="00467FD2">
              <w:rPr>
                <w:rFonts w:eastAsia="Times New Roman" w:cs="Times New Roman"/>
                <w:i/>
                <w:iCs/>
                <w:color w:val="000000"/>
                <w:sz w:val="20"/>
                <w:szCs w:val="24"/>
                <w:lang w:val="id-ID" w:eastAsia="id-ID"/>
              </w:rPr>
              <w:t> </w:t>
            </w:r>
          </w:p>
        </w:tc>
      </w:tr>
      <w:tr w:rsidR="00467FD2" w:rsidRPr="00467FD2" w14:paraId="32B84CBF" w14:textId="77777777" w:rsidTr="00467FD2">
        <w:trPr>
          <w:trHeight w:val="945"/>
        </w:trPr>
        <w:tc>
          <w:tcPr>
            <w:tcW w:w="516" w:type="dxa"/>
            <w:vMerge/>
            <w:tcBorders>
              <w:top w:val="nil"/>
              <w:left w:val="single" w:sz="4" w:space="0" w:color="auto"/>
              <w:bottom w:val="single" w:sz="4" w:space="0" w:color="000000"/>
              <w:right w:val="single" w:sz="4" w:space="0" w:color="auto"/>
            </w:tcBorders>
            <w:vAlign w:val="center"/>
            <w:hideMark/>
          </w:tcPr>
          <w:p w14:paraId="27F43CD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5FCE932A"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12F0AE0B"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3651922C" w14:textId="77777777" w:rsidR="00467FD2" w:rsidRPr="00467FD2" w:rsidRDefault="00467FD2" w:rsidP="00467FD2">
            <w:pPr>
              <w:spacing w:line="240" w:lineRule="auto"/>
              <w:jc w:val="left"/>
              <w:rPr>
                <w:rFonts w:eastAsia="Times New Roman" w:cs="Times New Roman"/>
                <w:color w:val="000000"/>
                <w:szCs w:val="24"/>
                <w:lang w:val="id-ID" w:eastAsia="id-ID"/>
              </w:rPr>
            </w:pPr>
            <w:r w:rsidRPr="00467FD2">
              <w:rPr>
                <w:rFonts w:eastAsia="Times New Roman" w:cs="Times New Roman"/>
                <w:color w:val="000000"/>
                <w:szCs w:val="24"/>
                <w:lang w:val="id-ID" w:eastAsia="id-ID"/>
              </w:rPr>
              <w:t xml:space="preserve">Meletakkan </w:t>
            </w:r>
            <w:r w:rsidRPr="00467FD2">
              <w:rPr>
                <w:rFonts w:eastAsia="Times New Roman" w:cs="Times New Roman"/>
                <w:i/>
                <w:iCs/>
                <w:color w:val="000000"/>
                <w:szCs w:val="24"/>
                <w:lang w:val="id-ID" w:eastAsia="id-ID"/>
              </w:rPr>
              <w:t xml:space="preserve">tools </w:t>
            </w:r>
            <w:r w:rsidRPr="00467FD2">
              <w:rPr>
                <w:rFonts w:eastAsia="Times New Roman" w:cs="Times New Roman"/>
                <w:color w:val="000000"/>
                <w:szCs w:val="24"/>
                <w:lang w:val="id-ID" w:eastAsia="id-ID"/>
              </w:rPr>
              <w:t xml:space="preserve">dan </w:t>
            </w:r>
            <w:r w:rsidRPr="00467FD2">
              <w:rPr>
                <w:rFonts w:eastAsia="Times New Roman" w:cs="Times New Roman"/>
                <w:i/>
                <w:iCs/>
                <w:color w:val="000000"/>
                <w:szCs w:val="24"/>
                <w:lang w:val="id-ID" w:eastAsia="id-ID"/>
              </w:rPr>
              <w:t xml:space="preserve">dies </w:t>
            </w:r>
            <w:r w:rsidRPr="00467FD2">
              <w:rPr>
                <w:rFonts w:eastAsia="Times New Roman" w:cs="Times New Roman"/>
                <w:color w:val="000000"/>
                <w:szCs w:val="24"/>
                <w:lang w:val="id-ID" w:eastAsia="id-ID"/>
              </w:rPr>
              <w:t>yang dibongkar di meja kerja</w:t>
            </w:r>
          </w:p>
        </w:tc>
        <w:tc>
          <w:tcPr>
            <w:tcW w:w="880" w:type="dxa"/>
            <w:tcBorders>
              <w:top w:val="nil"/>
              <w:left w:val="nil"/>
              <w:bottom w:val="single" w:sz="4" w:space="0" w:color="auto"/>
              <w:right w:val="single" w:sz="4" w:space="0" w:color="auto"/>
            </w:tcBorders>
            <w:shd w:val="clear" w:color="auto" w:fill="auto"/>
            <w:noWrap/>
            <w:vAlign w:val="center"/>
            <w:hideMark/>
          </w:tcPr>
          <w:p w14:paraId="726161F8"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34,98</w:t>
            </w:r>
          </w:p>
        </w:tc>
        <w:tc>
          <w:tcPr>
            <w:tcW w:w="790" w:type="dxa"/>
            <w:tcBorders>
              <w:top w:val="nil"/>
              <w:left w:val="nil"/>
              <w:bottom w:val="single" w:sz="4" w:space="0" w:color="auto"/>
              <w:right w:val="single" w:sz="4" w:space="0" w:color="auto"/>
            </w:tcBorders>
            <w:shd w:val="clear" w:color="auto" w:fill="auto"/>
            <w:vAlign w:val="center"/>
            <w:hideMark/>
          </w:tcPr>
          <w:p w14:paraId="1CF86BF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0151D85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3BE548A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FFFFFF"/>
            <w:vAlign w:val="center"/>
            <w:hideMark/>
          </w:tcPr>
          <w:p w14:paraId="6620768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0670BC4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2DF43E2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000000" w:fill="FFFFFF"/>
            <w:vAlign w:val="center"/>
            <w:hideMark/>
          </w:tcPr>
          <w:p w14:paraId="0E00F46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55ADAB0D"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NVA</w:t>
            </w:r>
          </w:p>
        </w:tc>
        <w:tc>
          <w:tcPr>
            <w:tcW w:w="1566" w:type="dxa"/>
            <w:tcBorders>
              <w:top w:val="nil"/>
              <w:left w:val="nil"/>
              <w:bottom w:val="single" w:sz="4" w:space="0" w:color="auto"/>
              <w:right w:val="single" w:sz="4" w:space="0" w:color="auto"/>
            </w:tcBorders>
            <w:shd w:val="clear" w:color="auto" w:fill="auto"/>
            <w:vAlign w:val="center"/>
            <w:hideMark/>
          </w:tcPr>
          <w:p w14:paraId="0287E712" w14:textId="77777777" w:rsidR="00467FD2" w:rsidRPr="00467FD2" w:rsidRDefault="00467FD2" w:rsidP="00467FD2">
            <w:pPr>
              <w:spacing w:line="240" w:lineRule="auto"/>
              <w:jc w:val="center"/>
              <w:rPr>
                <w:rFonts w:eastAsia="Times New Roman" w:cs="Times New Roman"/>
                <w:i/>
                <w:iCs/>
                <w:color w:val="000000"/>
                <w:sz w:val="20"/>
                <w:szCs w:val="24"/>
                <w:lang w:val="id-ID" w:eastAsia="id-ID"/>
              </w:rPr>
            </w:pPr>
            <w:r w:rsidRPr="00467FD2">
              <w:rPr>
                <w:rFonts w:eastAsia="Times New Roman" w:cs="Times New Roman"/>
                <w:i/>
                <w:iCs/>
                <w:color w:val="000000"/>
                <w:sz w:val="20"/>
                <w:szCs w:val="24"/>
                <w:lang w:val="id-ID" w:eastAsia="id-ID"/>
              </w:rPr>
              <w:t>Motion</w:t>
            </w:r>
          </w:p>
        </w:tc>
      </w:tr>
      <w:tr w:rsidR="00467FD2" w:rsidRPr="00467FD2" w14:paraId="41D30A41" w14:textId="77777777" w:rsidTr="00467FD2">
        <w:trPr>
          <w:trHeight w:val="630"/>
        </w:trPr>
        <w:tc>
          <w:tcPr>
            <w:tcW w:w="516" w:type="dxa"/>
            <w:vMerge/>
            <w:tcBorders>
              <w:top w:val="nil"/>
              <w:left w:val="single" w:sz="4" w:space="0" w:color="auto"/>
              <w:bottom w:val="single" w:sz="4" w:space="0" w:color="000000"/>
              <w:right w:val="single" w:sz="4" w:space="0" w:color="auto"/>
            </w:tcBorders>
            <w:vAlign w:val="center"/>
            <w:hideMark/>
          </w:tcPr>
          <w:p w14:paraId="6364FF7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34AAA040"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10D28D6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7888175C" w14:textId="77777777" w:rsidR="00467FD2" w:rsidRPr="00467FD2" w:rsidRDefault="00467FD2" w:rsidP="00467FD2">
            <w:pPr>
              <w:spacing w:line="240" w:lineRule="auto"/>
              <w:jc w:val="left"/>
              <w:rPr>
                <w:rFonts w:eastAsia="Times New Roman" w:cs="Times New Roman"/>
                <w:color w:val="000000"/>
                <w:szCs w:val="24"/>
                <w:lang w:val="id-ID" w:eastAsia="id-ID"/>
              </w:rPr>
            </w:pPr>
            <w:r w:rsidRPr="00467FD2">
              <w:rPr>
                <w:rFonts w:eastAsia="Times New Roman" w:cs="Times New Roman"/>
                <w:color w:val="000000"/>
                <w:szCs w:val="24"/>
                <w:lang w:val="id-ID" w:eastAsia="id-ID"/>
              </w:rPr>
              <w:t xml:space="preserve">Mengambil </w:t>
            </w:r>
            <w:r w:rsidRPr="00467FD2">
              <w:rPr>
                <w:rFonts w:eastAsia="Times New Roman" w:cs="Times New Roman"/>
                <w:i/>
                <w:iCs/>
                <w:color w:val="000000"/>
                <w:szCs w:val="24"/>
                <w:lang w:val="id-ID" w:eastAsia="id-ID"/>
              </w:rPr>
              <w:t xml:space="preserve">tools </w:t>
            </w:r>
            <w:r w:rsidRPr="00467FD2">
              <w:rPr>
                <w:rFonts w:eastAsia="Times New Roman" w:cs="Times New Roman"/>
                <w:color w:val="000000"/>
                <w:szCs w:val="24"/>
                <w:lang w:val="id-ID" w:eastAsia="id-ID"/>
              </w:rPr>
              <w:t xml:space="preserve">dan memasang </w:t>
            </w:r>
            <w:r w:rsidRPr="00467FD2">
              <w:rPr>
                <w:rFonts w:eastAsia="Times New Roman" w:cs="Times New Roman"/>
                <w:i/>
                <w:iCs/>
                <w:color w:val="000000"/>
                <w:szCs w:val="24"/>
                <w:lang w:val="id-ID" w:eastAsia="id-ID"/>
              </w:rPr>
              <w:t xml:space="preserve">dies </w:t>
            </w:r>
            <w:r w:rsidRPr="00467FD2">
              <w:rPr>
                <w:rFonts w:eastAsia="Times New Roman" w:cs="Times New Roman"/>
                <w:color w:val="000000"/>
                <w:szCs w:val="24"/>
                <w:lang w:val="id-ID" w:eastAsia="id-ID"/>
              </w:rPr>
              <w:t>baru</w:t>
            </w:r>
          </w:p>
        </w:tc>
        <w:tc>
          <w:tcPr>
            <w:tcW w:w="880" w:type="dxa"/>
            <w:tcBorders>
              <w:top w:val="nil"/>
              <w:left w:val="nil"/>
              <w:bottom w:val="single" w:sz="4" w:space="0" w:color="auto"/>
              <w:right w:val="single" w:sz="4" w:space="0" w:color="auto"/>
            </w:tcBorders>
            <w:shd w:val="clear" w:color="auto" w:fill="auto"/>
            <w:noWrap/>
            <w:vAlign w:val="center"/>
            <w:hideMark/>
          </w:tcPr>
          <w:p w14:paraId="17F52E4B"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344,99</w:t>
            </w:r>
          </w:p>
        </w:tc>
        <w:tc>
          <w:tcPr>
            <w:tcW w:w="790" w:type="dxa"/>
            <w:tcBorders>
              <w:top w:val="nil"/>
              <w:left w:val="nil"/>
              <w:bottom w:val="single" w:sz="4" w:space="0" w:color="auto"/>
              <w:right w:val="single" w:sz="4" w:space="0" w:color="auto"/>
            </w:tcBorders>
            <w:shd w:val="clear" w:color="auto" w:fill="auto"/>
            <w:vAlign w:val="center"/>
            <w:hideMark/>
          </w:tcPr>
          <w:p w14:paraId="33FDAF1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2633CA6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2BE85CE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FFFFFF"/>
            <w:vAlign w:val="center"/>
            <w:hideMark/>
          </w:tcPr>
          <w:p w14:paraId="0C401BE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127C141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3D1A6FC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000000" w:fill="FFFFFF"/>
            <w:vAlign w:val="center"/>
            <w:hideMark/>
          </w:tcPr>
          <w:p w14:paraId="3A3FB19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388D98F8"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2B324021" w14:textId="77777777" w:rsidR="00467FD2" w:rsidRPr="00467FD2" w:rsidRDefault="00467FD2" w:rsidP="00467FD2">
            <w:pPr>
              <w:spacing w:line="240" w:lineRule="auto"/>
              <w:jc w:val="center"/>
              <w:rPr>
                <w:rFonts w:eastAsia="Times New Roman" w:cs="Times New Roman"/>
                <w:i/>
                <w:iCs/>
                <w:color w:val="000000"/>
                <w:sz w:val="20"/>
                <w:szCs w:val="24"/>
                <w:lang w:val="id-ID" w:eastAsia="id-ID"/>
              </w:rPr>
            </w:pPr>
            <w:r w:rsidRPr="00467FD2">
              <w:rPr>
                <w:rFonts w:eastAsia="Times New Roman" w:cs="Times New Roman"/>
                <w:i/>
                <w:iCs/>
                <w:color w:val="000000"/>
                <w:sz w:val="20"/>
                <w:szCs w:val="24"/>
                <w:lang w:val="id-ID" w:eastAsia="id-ID"/>
              </w:rPr>
              <w:t> </w:t>
            </w:r>
          </w:p>
        </w:tc>
      </w:tr>
      <w:tr w:rsidR="00467FD2" w:rsidRPr="00467FD2" w14:paraId="483FD5E1" w14:textId="77777777" w:rsidTr="00467FD2">
        <w:trPr>
          <w:trHeight w:val="945"/>
        </w:trPr>
        <w:tc>
          <w:tcPr>
            <w:tcW w:w="516" w:type="dxa"/>
            <w:vMerge/>
            <w:tcBorders>
              <w:top w:val="nil"/>
              <w:left w:val="single" w:sz="4" w:space="0" w:color="auto"/>
              <w:bottom w:val="single" w:sz="4" w:space="0" w:color="000000"/>
              <w:right w:val="single" w:sz="4" w:space="0" w:color="auto"/>
            </w:tcBorders>
            <w:vAlign w:val="center"/>
            <w:hideMark/>
          </w:tcPr>
          <w:p w14:paraId="583D3867"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3FA9AAA0"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6B03827B"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00B19808" w14:textId="77777777" w:rsidR="00467FD2" w:rsidRPr="00467FD2" w:rsidRDefault="00467FD2" w:rsidP="00467FD2">
            <w:pPr>
              <w:spacing w:line="240" w:lineRule="auto"/>
              <w:jc w:val="left"/>
              <w:rPr>
                <w:rFonts w:eastAsia="Times New Roman" w:cs="Times New Roman"/>
                <w:color w:val="000000"/>
                <w:szCs w:val="24"/>
                <w:lang w:val="id-ID" w:eastAsia="id-ID"/>
              </w:rPr>
            </w:pPr>
            <w:r w:rsidRPr="00467FD2">
              <w:rPr>
                <w:rFonts w:eastAsia="Times New Roman" w:cs="Times New Roman"/>
                <w:color w:val="000000"/>
                <w:szCs w:val="24"/>
                <w:lang w:val="id-ID" w:eastAsia="id-ID"/>
              </w:rPr>
              <w:t xml:space="preserve">Mengembalikan </w:t>
            </w:r>
            <w:r w:rsidRPr="00467FD2">
              <w:rPr>
                <w:rFonts w:eastAsia="Times New Roman" w:cs="Times New Roman"/>
                <w:i/>
                <w:iCs/>
                <w:color w:val="000000"/>
                <w:szCs w:val="24"/>
                <w:lang w:val="id-ID" w:eastAsia="id-ID"/>
              </w:rPr>
              <w:t xml:space="preserve">dies </w:t>
            </w:r>
            <w:r w:rsidRPr="00467FD2">
              <w:rPr>
                <w:rFonts w:eastAsia="Times New Roman" w:cs="Times New Roman"/>
                <w:color w:val="000000"/>
                <w:szCs w:val="24"/>
                <w:lang w:val="id-ID" w:eastAsia="id-ID"/>
              </w:rPr>
              <w:t>lama ke rak penyimpanan</w:t>
            </w:r>
          </w:p>
        </w:tc>
        <w:tc>
          <w:tcPr>
            <w:tcW w:w="880" w:type="dxa"/>
            <w:tcBorders>
              <w:top w:val="nil"/>
              <w:left w:val="nil"/>
              <w:bottom w:val="single" w:sz="4" w:space="0" w:color="auto"/>
              <w:right w:val="single" w:sz="4" w:space="0" w:color="auto"/>
            </w:tcBorders>
            <w:shd w:val="clear" w:color="auto" w:fill="auto"/>
            <w:noWrap/>
            <w:vAlign w:val="center"/>
            <w:hideMark/>
          </w:tcPr>
          <w:p w14:paraId="38221B63"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4,98</w:t>
            </w:r>
          </w:p>
        </w:tc>
        <w:tc>
          <w:tcPr>
            <w:tcW w:w="790" w:type="dxa"/>
            <w:tcBorders>
              <w:top w:val="nil"/>
              <w:left w:val="nil"/>
              <w:bottom w:val="single" w:sz="4" w:space="0" w:color="auto"/>
              <w:right w:val="single" w:sz="4" w:space="0" w:color="auto"/>
            </w:tcBorders>
            <w:shd w:val="clear" w:color="auto" w:fill="auto"/>
            <w:vAlign w:val="center"/>
            <w:hideMark/>
          </w:tcPr>
          <w:p w14:paraId="0F816C7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20</w:t>
            </w:r>
          </w:p>
        </w:tc>
        <w:tc>
          <w:tcPr>
            <w:tcW w:w="970" w:type="dxa"/>
            <w:tcBorders>
              <w:top w:val="nil"/>
              <w:left w:val="nil"/>
              <w:bottom w:val="single" w:sz="4" w:space="0" w:color="auto"/>
              <w:right w:val="single" w:sz="4" w:space="0" w:color="auto"/>
            </w:tcBorders>
            <w:shd w:val="clear" w:color="auto" w:fill="auto"/>
            <w:vAlign w:val="center"/>
            <w:hideMark/>
          </w:tcPr>
          <w:p w14:paraId="732A41A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3725A79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FFFFFF"/>
            <w:vAlign w:val="center"/>
            <w:hideMark/>
          </w:tcPr>
          <w:p w14:paraId="3A9C2D4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1482685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69EABAF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6D14316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3AB85725"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NVA</w:t>
            </w:r>
          </w:p>
        </w:tc>
        <w:tc>
          <w:tcPr>
            <w:tcW w:w="1566" w:type="dxa"/>
            <w:tcBorders>
              <w:top w:val="nil"/>
              <w:left w:val="nil"/>
              <w:bottom w:val="single" w:sz="4" w:space="0" w:color="auto"/>
              <w:right w:val="single" w:sz="4" w:space="0" w:color="auto"/>
            </w:tcBorders>
            <w:shd w:val="clear" w:color="auto" w:fill="auto"/>
            <w:vAlign w:val="center"/>
            <w:hideMark/>
          </w:tcPr>
          <w:p w14:paraId="4CF403BA" w14:textId="77777777" w:rsidR="00467FD2" w:rsidRPr="00467FD2" w:rsidRDefault="00467FD2" w:rsidP="00467FD2">
            <w:pPr>
              <w:spacing w:line="240" w:lineRule="auto"/>
              <w:jc w:val="center"/>
              <w:rPr>
                <w:rFonts w:eastAsia="Times New Roman" w:cs="Times New Roman"/>
                <w:i/>
                <w:iCs/>
                <w:color w:val="000000"/>
                <w:sz w:val="20"/>
                <w:szCs w:val="24"/>
                <w:lang w:val="id-ID" w:eastAsia="id-ID"/>
              </w:rPr>
            </w:pPr>
            <w:r w:rsidRPr="00467FD2">
              <w:rPr>
                <w:rFonts w:eastAsia="Times New Roman" w:cs="Times New Roman"/>
                <w:i/>
                <w:iCs/>
                <w:color w:val="000000"/>
                <w:sz w:val="20"/>
                <w:szCs w:val="24"/>
                <w:lang w:val="id-ID" w:eastAsia="id-ID"/>
              </w:rPr>
              <w:t>Motion</w:t>
            </w:r>
          </w:p>
        </w:tc>
      </w:tr>
      <w:tr w:rsidR="00467FD2" w:rsidRPr="00467FD2" w14:paraId="15966566" w14:textId="77777777" w:rsidTr="00467FD2">
        <w:trPr>
          <w:trHeight w:val="945"/>
        </w:trPr>
        <w:tc>
          <w:tcPr>
            <w:tcW w:w="516" w:type="dxa"/>
            <w:vMerge/>
            <w:tcBorders>
              <w:top w:val="nil"/>
              <w:left w:val="single" w:sz="4" w:space="0" w:color="auto"/>
              <w:bottom w:val="single" w:sz="4" w:space="0" w:color="000000"/>
              <w:right w:val="single" w:sz="4" w:space="0" w:color="auto"/>
            </w:tcBorders>
            <w:vAlign w:val="center"/>
            <w:hideMark/>
          </w:tcPr>
          <w:p w14:paraId="53FCF460"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2A37E65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3D8C3474"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46C51D5B" w14:textId="77777777" w:rsidR="00467FD2" w:rsidRPr="00467FD2" w:rsidRDefault="00467FD2" w:rsidP="00467FD2">
            <w:pPr>
              <w:spacing w:line="240" w:lineRule="auto"/>
              <w:jc w:val="left"/>
              <w:rPr>
                <w:rFonts w:eastAsia="Times New Roman" w:cs="Times New Roman"/>
                <w:color w:val="000000"/>
                <w:szCs w:val="24"/>
                <w:lang w:val="id-ID" w:eastAsia="id-ID"/>
              </w:rPr>
            </w:pPr>
            <w:r w:rsidRPr="00467FD2">
              <w:rPr>
                <w:rFonts w:eastAsia="Times New Roman" w:cs="Times New Roman"/>
                <w:color w:val="000000"/>
                <w:szCs w:val="24"/>
                <w:lang w:val="id-ID" w:eastAsia="id-ID"/>
              </w:rPr>
              <w:t>Pasang h</w:t>
            </w:r>
            <w:r w:rsidRPr="00467FD2">
              <w:rPr>
                <w:rFonts w:eastAsia="Times New Roman" w:cs="Times New Roman"/>
                <w:i/>
                <w:iCs/>
                <w:color w:val="000000"/>
                <w:szCs w:val="24"/>
                <w:lang w:val="id-ID" w:eastAsia="id-ID"/>
              </w:rPr>
              <w:t xml:space="preserve">ead casing </w:t>
            </w:r>
            <w:r w:rsidRPr="00467FD2">
              <w:rPr>
                <w:rFonts w:eastAsia="Times New Roman" w:cs="Times New Roman"/>
                <w:color w:val="000000"/>
                <w:szCs w:val="24"/>
                <w:lang w:val="id-ID" w:eastAsia="id-ID"/>
              </w:rPr>
              <w:t>tipe LF-2 pada dudukan mesin bubut</w:t>
            </w:r>
          </w:p>
        </w:tc>
        <w:tc>
          <w:tcPr>
            <w:tcW w:w="880" w:type="dxa"/>
            <w:tcBorders>
              <w:top w:val="nil"/>
              <w:left w:val="nil"/>
              <w:bottom w:val="single" w:sz="4" w:space="0" w:color="auto"/>
              <w:right w:val="single" w:sz="4" w:space="0" w:color="auto"/>
            </w:tcBorders>
            <w:shd w:val="clear" w:color="auto" w:fill="auto"/>
            <w:noWrap/>
            <w:vAlign w:val="center"/>
            <w:hideMark/>
          </w:tcPr>
          <w:p w14:paraId="13041663"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16,02</w:t>
            </w:r>
          </w:p>
        </w:tc>
        <w:tc>
          <w:tcPr>
            <w:tcW w:w="790" w:type="dxa"/>
            <w:tcBorders>
              <w:top w:val="nil"/>
              <w:left w:val="nil"/>
              <w:bottom w:val="single" w:sz="4" w:space="0" w:color="auto"/>
              <w:right w:val="single" w:sz="4" w:space="0" w:color="auto"/>
            </w:tcBorders>
            <w:shd w:val="clear" w:color="auto" w:fill="auto"/>
            <w:vAlign w:val="center"/>
            <w:hideMark/>
          </w:tcPr>
          <w:p w14:paraId="1EDB7DC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6574FC6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5403F5B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FFFFFF"/>
            <w:vAlign w:val="center"/>
            <w:hideMark/>
          </w:tcPr>
          <w:p w14:paraId="36F5BEA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0C9FD25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6A559DA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000000" w:fill="FFFFFF"/>
            <w:vAlign w:val="center"/>
            <w:hideMark/>
          </w:tcPr>
          <w:p w14:paraId="718F3E5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1F580599"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NVA</w:t>
            </w:r>
          </w:p>
        </w:tc>
        <w:tc>
          <w:tcPr>
            <w:tcW w:w="1566" w:type="dxa"/>
            <w:tcBorders>
              <w:top w:val="nil"/>
              <w:left w:val="nil"/>
              <w:bottom w:val="single" w:sz="4" w:space="0" w:color="auto"/>
              <w:right w:val="single" w:sz="4" w:space="0" w:color="auto"/>
            </w:tcBorders>
            <w:shd w:val="clear" w:color="auto" w:fill="auto"/>
            <w:vAlign w:val="center"/>
            <w:hideMark/>
          </w:tcPr>
          <w:p w14:paraId="0EDB7EA6" w14:textId="77777777" w:rsidR="00467FD2" w:rsidRPr="00467FD2" w:rsidRDefault="00467FD2" w:rsidP="00467FD2">
            <w:pPr>
              <w:spacing w:line="240" w:lineRule="auto"/>
              <w:jc w:val="center"/>
              <w:rPr>
                <w:rFonts w:eastAsia="Times New Roman" w:cs="Times New Roman"/>
                <w:i/>
                <w:iCs/>
                <w:color w:val="000000"/>
                <w:sz w:val="20"/>
                <w:szCs w:val="24"/>
                <w:lang w:val="id-ID" w:eastAsia="id-ID"/>
              </w:rPr>
            </w:pPr>
            <w:r w:rsidRPr="00467FD2">
              <w:rPr>
                <w:rFonts w:eastAsia="Times New Roman" w:cs="Times New Roman"/>
                <w:i/>
                <w:iCs/>
                <w:color w:val="000000"/>
                <w:sz w:val="20"/>
                <w:szCs w:val="24"/>
                <w:lang w:val="id-ID" w:eastAsia="id-ID"/>
              </w:rPr>
              <w:t>Motion</w:t>
            </w:r>
          </w:p>
        </w:tc>
      </w:tr>
      <w:tr w:rsidR="00467FD2" w:rsidRPr="00467FD2" w14:paraId="538A28E9" w14:textId="77777777" w:rsidTr="00467FD2">
        <w:trPr>
          <w:trHeight w:val="315"/>
        </w:trPr>
        <w:tc>
          <w:tcPr>
            <w:tcW w:w="516" w:type="dxa"/>
            <w:vMerge/>
            <w:tcBorders>
              <w:top w:val="nil"/>
              <w:left w:val="single" w:sz="4" w:space="0" w:color="auto"/>
              <w:bottom w:val="single" w:sz="4" w:space="0" w:color="000000"/>
              <w:right w:val="single" w:sz="4" w:space="0" w:color="auto"/>
            </w:tcBorders>
            <w:vAlign w:val="center"/>
            <w:hideMark/>
          </w:tcPr>
          <w:p w14:paraId="45BCAB48"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7203CFF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174DCBF0"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noWrap/>
            <w:vAlign w:val="center"/>
            <w:hideMark/>
          </w:tcPr>
          <w:p w14:paraId="1E957940" w14:textId="77777777" w:rsidR="00467FD2" w:rsidRPr="00467FD2" w:rsidRDefault="00467FD2" w:rsidP="00467FD2">
            <w:pPr>
              <w:spacing w:line="240" w:lineRule="auto"/>
              <w:jc w:val="left"/>
              <w:rPr>
                <w:rFonts w:eastAsia="Times New Roman" w:cs="Times New Roman"/>
                <w:i/>
                <w:iCs/>
                <w:color w:val="000000"/>
                <w:szCs w:val="24"/>
                <w:lang w:val="id-ID" w:eastAsia="id-ID"/>
              </w:rPr>
            </w:pPr>
            <w:r w:rsidRPr="00467FD2">
              <w:rPr>
                <w:rFonts w:eastAsia="Times New Roman" w:cs="Times New Roman"/>
                <w:i/>
                <w:iCs/>
                <w:color w:val="000000"/>
                <w:szCs w:val="24"/>
                <w:lang w:val="id-ID" w:eastAsia="id-ID"/>
              </w:rPr>
              <w:t xml:space="preserve">Setting </w:t>
            </w:r>
            <w:r w:rsidRPr="00467FD2">
              <w:rPr>
                <w:rFonts w:eastAsia="Times New Roman" w:cs="Times New Roman"/>
                <w:color w:val="000000"/>
                <w:szCs w:val="24"/>
                <w:lang w:val="id-ID" w:eastAsia="id-ID"/>
              </w:rPr>
              <w:t xml:space="preserve">posisi </w:t>
            </w:r>
            <w:r w:rsidRPr="00467FD2">
              <w:rPr>
                <w:rFonts w:eastAsia="Times New Roman" w:cs="Times New Roman"/>
                <w:i/>
                <w:iCs/>
                <w:color w:val="000000"/>
                <w:szCs w:val="24"/>
                <w:lang w:val="id-ID" w:eastAsia="id-ID"/>
              </w:rPr>
              <w:t xml:space="preserve">tools </w:t>
            </w:r>
            <w:r w:rsidRPr="00467FD2">
              <w:rPr>
                <w:rFonts w:eastAsia="Times New Roman" w:cs="Times New Roman"/>
                <w:color w:val="000000"/>
                <w:szCs w:val="24"/>
                <w:lang w:val="id-ID" w:eastAsia="id-ID"/>
              </w:rPr>
              <w:t xml:space="preserve">dan </w:t>
            </w:r>
            <w:r w:rsidRPr="00467FD2">
              <w:rPr>
                <w:rFonts w:eastAsia="Times New Roman" w:cs="Times New Roman"/>
                <w:i/>
                <w:iCs/>
                <w:color w:val="000000"/>
                <w:szCs w:val="24"/>
                <w:lang w:val="id-ID" w:eastAsia="id-ID"/>
              </w:rPr>
              <w:t>dies</w:t>
            </w:r>
          </w:p>
        </w:tc>
        <w:tc>
          <w:tcPr>
            <w:tcW w:w="880" w:type="dxa"/>
            <w:tcBorders>
              <w:top w:val="nil"/>
              <w:left w:val="nil"/>
              <w:bottom w:val="single" w:sz="4" w:space="0" w:color="auto"/>
              <w:right w:val="single" w:sz="4" w:space="0" w:color="auto"/>
            </w:tcBorders>
            <w:shd w:val="clear" w:color="auto" w:fill="auto"/>
            <w:noWrap/>
            <w:vAlign w:val="center"/>
            <w:hideMark/>
          </w:tcPr>
          <w:p w14:paraId="67595587"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115,02</w:t>
            </w:r>
          </w:p>
        </w:tc>
        <w:tc>
          <w:tcPr>
            <w:tcW w:w="790" w:type="dxa"/>
            <w:tcBorders>
              <w:top w:val="nil"/>
              <w:left w:val="nil"/>
              <w:bottom w:val="single" w:sz="4" w:space="0" w:color="auto"/>
              <w:right w:val="single" w:sz="4" w:space="0" w:color="auto"/>
            </w:tcBorders>
            <w:shd w:val="clear" w:color="auto" w:fill="auto"/>
            <w:vAlign w:val="center"/>
            <w:hideMark/>
          </w:tcPr>
          <w:p w14:paraId="69330E9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20</w:t>
            </w:r>
          </w:p>
        </w:tc>
        <w:tc>
          <w:tcPr>
            <w:tcW w:w="970" w:type="dxa"/>
            <w:tcBorders>
              <w:top w:val="nil"/>
              <w:left w:val="nil"/>
              <w:bottom w:val="single" w:sz="4" w:space="0" w:color="auto"/>
              <w:right w:val="single" w:sz="4" w:space="0" w:color="auto"/>
            </w:tcBorders>
            <w:shd w:val="clear" w:color="auto" w:fill="auto"/>
            <w:vAlign w:val="center"/>
            <w:hideMark/>
          </w:tcPr>
          <w:p w14:paraId="66C4461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auto" w:fill="auto"/>
            <w:vAlign w:val="center"/>
            <w:hideMark/>
          </w:tcPr>
          <w:p w14:paraId="12C1F53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000000"/>
            <w:vAlign w:val="center"/>
            <w:hideMark/>
          </w:tcPr>
          <w:p w14:paraId="35E9FBE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6C7299F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0389CE5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58BE5E4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1A33FF92"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NVA</w:t>
            </w:r>
          </w:p>
        </w:tc>
        <w:tc>
          <w:tcPr>
            <w:tcW w:w="1566" w:type="dxa"/>
            <w:tcBorders>
              <w:top w:val="nil"/>
              <w:left w:val="nil"/>
              <w:bottom w:val="single" w:sz="4" w:space="0" w:color="auto"/>
              <w:right w:val="single" w:sz="4" w:space="0" w:color="auto"/>
            </w:tcBorders>
            <w:shd w:val="clear" w:color="auto" w:fill="auto"/>
            <w:vAlign w:val="center"/>
            <w:hideMark/>
          </w:tcPr>
          <w:p w14:paraId="57E050D7" w14:textId="77777777" w:rsidR="00467FD2" w:rsidRPr="00467FD2" w:rsidRDefault="00467FD2" w:rsidP="00467FD2">
            <w:pPr>
              <w:spacing w:line="240" w:lineRule="auto"/>
              <w:jc w:val="center"/>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Motion</w:t>
            </w:r>
          </w:p>
        </w:tc>
      </w:tr>
      <w:tr w:rsidR="00467FD2" w:rsidRPr="00467FD2" w14:paraId="31D4C181" w14:textId="77777777" w:rsidTr="00467FD2">
        <w:trPr>
          <w:trHeight w:val="945"/>
        </w:trPr>
        <w:tc>
          <w:tcPr>
            <w:tcW w:w="516" w:type="dxa"/>
            <w:vMerge/>
            <w:tcBorders>
              <w:top w:val="nil"/>
              <w:left w:val="single" w:sz="4" w:space="0" w:color="auto"/>
              <w:bottom w:val="single" w:sz="4" w:space="0" w:color="000000"/>
              <w:right w:val="single" w:sz="4" w:space="0" w:color="auto"/>
            </w:tcBorders>
            <w:vAlign w:val="center"/>
            <w:hideMark/>
          </w:tcPr>
          <w:p w14:paraId="7650668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057B55B8"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6794185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37766054" w14:textId="77777777" w:rsidR="00467FD2" w:rsidRPr="00467FD2" w:rsidRDefault="00467FD2" w:rsidP="00467FD2">
            <w:pPr>
              <w:spacing w:line="240" w:lineRule="auto"/>
              <w:jc w:val="left"/>
              <w:rPr>
                <w:rFonts w:eastAsia="Times New Roman" w:cs="Times New Roman"/>
                <w:color w:val="000000"/>
                <w:szCs w:val="24"/>
                <w:lang w:val="id-ID" w:eastAsia="id-ID"/>
              </w:rPr>
            </w:pPr>
            <w:r w:rsidRPr="00467FD2">
              <w:rPr>
                <w:rFonts w:eastAsia="Times New Roman" w:cs="Times New Roman"/>
                <w:color w:val="000000"/>
                <w:szCs w:val="24"/>
                <w:lang w:val="id-ID" w:eastAsia="id-ID"/>
              </w:rPr>
              <w:t xml:space="preserve">Proses pembuatan ulir </w:t>
            </w:r>
            <w:r w:rsidRPr="00467FD2">
              <w:rPr>
                <w:rFonts w:eastAsia="Times New Roman" w:cs="Times New Roman"/>
                <w:i/>
                <w:iCs/>
                <w:color w:val="000000"/>
                <w:szCs w:val="24"/>
                <w:lang w:val="id-ID" w:eastAsia="id-ID"/>
              </w:rPr>
              <w:t xml:space="preserve">head casing </w:t>
            </w:r>
            <w:r w:rsidRPr="00467FD2">
              <w:rPr>
                <w:rFonts w:eastAsia="Times New Roman" w:cs="Times New Roman"/>
                <w:color w:val="000000"/>
                <w:szCs w:val="24"/>
                <w:lang w:val="id-ID" w:eastAsia="id-ID"/>
              </w:rPr>
              <w:t>tipe yang berbeda</w:t>
            </w:r>
          </w:p>
        </w:tc>
        <w:tc>
          <w:tcPr>
            <w:tcW w:w="880" w:type="dxa"/>
            <w:tcBorders>
              <w:top w:val="nil"/>
              <w:left w:val="nil"/>
              <w:bottom w:val="single" w:sz="4" w:space="0" w:color="auto"/>
              <w:right w:val="single" w:sz="4" w:space="0" w:color="auto"/>
            </w:tcBorders>
            <w:shd w:val="clear" w:color="auto" w:fill="auto"/>
            <w:noWrap/>
            <w:vAlign w:val="center"/>
            <w:hideMark/>
          </w:tcPr>
          <w:p w14:paraId="535A3C20" w14:textId="77777777" w:rsidR="00467FD2" w:rsidRPr="00467FD2" w:rsidRDefault="00467FD2" w:rsidP="00467FD2">
            <w:pPr>
              <w:spacing w:line="240" w:lineRule="auto"/>
              <w:jc w:val="center"/>
              <w:rPr>
                <w:rFonts w:eastAsia="Times New Roman" w:cs="Times New Roman"/>
                <w:color w:val="000000"/>
                <w:szCs w:val="24"/>
                <w:lang w:val="id-ID" w:eastAsia="id-ID"/>
              </w:rPr>
            </w:pPr>
            <w:r w:rsidRPr="00467FD2">
              <w:rPr>
                <w:rFonts w:eastAsia="Times New Roman" w:cs="Times New Roman"/>
                <w:color w:val="000000"/>
                <w:szCs w:val="24"/>
                <w:lang w:val="id-ID" w:eastAsia="id-ID"/>
              </w:rPr>
              <w:t>19,98</w:t>
            </w:r>
          </w:p>
        </w:tc>
        <w:tc>
          <w:tcPr>
            <w:tcW w:w="790" w:type="dxa"/>
            <w:tcBorders>
              <w:top w:val="nil"/>
              <w:left w:val="nil"/>
              <w:bottom w:val="single" w:sz="4" w:space="0" w:color="auto"/>
              <w:right w:val="single" w:sz="4" w:space="0" w:color="auto"/>
            </w:tcBorders>
            <w:shd w:val="clear" w:color="auto" w:fill="auto"/>
            <w:vAlign w:val="center"/>
            <w:hideMark/>
          </w:tcPr>
          <w:p w14:paraId="47C167A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61B224D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0A3C4EA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FFFFFF"/>
            <w:vAlign w:val="center"/>
            <w:hideMark/>
          </w:tcPr>
          <w:p w14:paraId="46A1605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37FA9C8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2453276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000000" w:fill="FFFFFF"/>
            <w:vAlign w:val="center"/>
            <w:hideMark/>
          </w:tcPr>
          <w:p w14:paraId="251C78A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504CB83E"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2A44F0C0" w14:textId="77777777" w:rsidR="00467FD2" w:rsidRPr="00467FD2" w:rsidRDefault="00467FD2" w:rsidP="00467FD2">
            <w:pPr>
              <w:spacing w:line="240" w:lineRule="auto"/>
              <w:jc w:val="center"/>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Motion</w:t>
            </w:r>
          </w:p>
        </w:tc>
      </w:tr>
      <w:tr w:rsidR="00467FD2" w:rsidRPr="00467FD2" w14:paraId="4C802F19" w14:textId="77777777" w:rsidTr="00467FD2">
        <w:trPr>
          <w:trHeight w:val="900"/>
        </w:trPr>
        <w:tc>
          <w:tcPr>
            <w:tcW w:w="516" w:type="dxa"/>
            <w:vMerge/>
            <w:tcBorders>
              <w:top w:val="nil"/>
              <w:left w:val="single" w:sz="4" w:space="0" w:color="auto"/>
              <w:bottom w:val="single" w:sz="4" w:space="0" w:color="000000"/>
              <w:right w:val="single" w:sz="4" w:space="0" w:color="auto"/>
            </w:tcBorders>
            <w:vAlign w:val="center"/>
            <w:hideMark/>
          </w:tcPr>
          <w:p w14:paraId="4A103DD7"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6C2141F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52ED5B6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76D9609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ke area pelubangan</w:t>
            </w:r>
          </w:p>
        </w:tc>
        <w:tc>
          <w:tcPr>
            <w:tcW w:w="880" w:type="dxa"/>
            <w:tcBorders>
              <w:top w:val="nil"/>
              <w:left w:val="nil"/>
              <w:bottom w:val="single" w:sz="4" w:space="0" w:color="auto"/>
              <w:right w:val="single" w:sz="4" w:space="0" w:color="auto"/>
            </w:tcBorders>
            <w:shd w:val="clear" w:color="auto" w:fill="auto"/>
            <w:vAlign w:val="center"/>
            <w:hideMark/>
          </w:tcPr>
          <w:p w14:paraId="0C5BE56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66,3</w:t>
            </w:r>
          </w:p>
        </w:tc>
        <w:tc>
          <w:tcPr>
            <w:tcW w:w="790" w:type="dxa"/>
            <w:tcBorders>
              <w:top w:val="nil"/>
              <w:left w:val="nil"/>
              <w:bottom w:val="single" w:sz="4" w:space="0" w:color="auto"/>
              <w:right w:val="single" w:sz="4" w:space="0" w:color="auto"/>
            </w:tcBorders>
            <w:shd w:val="clear" w:color="auto" w:fill="auto"/>
            <w:vAlign w:val="center"/>
            <w:hideMark/>
          </w:tcPr>
          <w:p w14:paraId="3C7BE11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w:t>
            </w:r>
          </w:p>
        </w:tc>
        <w:tc>
          <w:tcPr>
            <w:tcW w:w="970" w:type="dxa"/>
            <w:tcBorders>
              <w:top w:val="nil"/>
              <w:left w:val="nil"/>
              <w:bottom w:val="single" w:sz="4" w:space="0" w:color="auto"/>
              <w:right w:val="single" w:sz="4" w:space="0" w:color="auto"/>
            </w:tcBorders>
            <w:shd w:val="clear" w:color="auto" w:fill="auto"/>
            <w:vAlign w:val="center"/>
            <w:hideMark/>
          </w:tcPr>
          <w:p w14:paraId="77778FF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auto" w:fill="auto"/>
            <w:vAlign w:val="center"/>
            <w:hideMark/>
          </w:tcPr>
          <w:p w14:paraId="40DBCC2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000000"/>
            <w:vAlign w:val="center"/>
            <w:hideMark/>
          </w:tcPr>
          <w:p w14:paraId="4B34D08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442FF63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7F05D13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1D38AD3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2258BB85"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411E8FD1" w14:textId="77777777" w:rsidR="00467FD2" w:rsidRPr="00467FD2" w:rsidRDefault="00467FD2" w:rsidP="00467FD2">
            <w:pPr>
              <w:spacing w:line="240" w:lineRule="auto"/>
              <w:jc w:val="center"/>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Transportation</w:t>
            </w:r>
          </w:p>
        </w:tc>
      </w:tr>
      <w:tr w:rsidR="00467FD2" w:rsidRPr="00467FD2" w14:paraId="78820A46" w14:textId="77777777" w:rsidTr="00467FD2">
        <w:trPr>
          <w:trHeight w:val="600"/>
        </w:trPr>
        <w:tc>
          <w:tcPr>
            <w:tcW w:w="516" w:type="dxa"/>
            <w:vMerge w:val="restart"/>
            <w:tcBorders>
              <w:top w:val="nil"/>
              <w:left w:val="single" w:sz="4" w:space="0" w:color="auto"/>
              <w:bottom w:val="single" w:sz="4" w:space="0" w:color="000000"/>
              <w:right w:val="single" w:sz="4" w:space="0" w:color="auto"/>
            </w:tcBorders>
            <w:shd w:val="clear" w:color="auto" w:fill="auto"/>
            <w:vAlign w:val="center"/>
            <w:hideMark/>
          </w:tcPr>
          <w:p w14:paraId="6C9BBAA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lastRenderedPageBreak/>
              <w:t>16</w:t>
            </w:r>
          </w:p>
        </w:tc>
        <w:tc>
          <w:tcPr>
            <w:tcW w:w="1249" w:type="dxa"/>
            <w:vMerge w:val="restart"/>
            <w:tcBorders>
              <w:top w:val="nil"/>
              <w:left w:val="single" w:sz="4" w:space="0" w:color="auto"/>
              <w:bottom w:val="single" w:sz="4" w:space="0" w:color="000000"/>
              <w:right w:val="single" w:sz="4" w:space="0" w:color="auto"/>
            </w:tcBorders>
            <w:shd w:val="clear" w:color="auto" w:fill="auto"/>
            <w:vAlign w:val="center"/>
            <w:hideMark/>
          </w:tcPr>
          <w:p w14:paraId="2D5594E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Proses </w:t>
            </w:r>
            <w:r w:rsidRPr="00467FD2">
              <w:rPr>
                <w:rFonts w:eastAsia="Times New Roman" w:cs="Times New Roman"/>
                <w:i/>
                <w:iCs/>
                <w:color w:val="000000"/>
                <w:sz w:val="22"/>
                <w:lang w:val="id-ID" w:eastAsia="id-ID"/>
              </w:rPr>
              <w:t>machining body casing</w:t>
            </w:r>
          </w:p>
        </w:tc>
        <w:tc>
          <w:tcPr>
            <w:tcW w:w="1238" w:type="dxa"/>
            <w:vMerge w:val="restart"/>
            <w:tcBorders>
              <w:top w:val="nil"/>
              <w:left w:val="single" w:sz="4" w:space="0" w:color="auto"/>
              <w:bottom w:val="single" w:sz="4" w:space="0" w:color="000000"/>
              <w:right w:val="single" w:sz="4" w:space="0" w:color="auto"/>
            </w:tcBorders>
            <w:shd w:val="clear" w:color="auto" w:fill="auto"/>
            <w:vAlign w:val="center"/>
            <w:hideMark/>
          </w:tcPr>
          <w:p w14:paraId="473F41B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w:t>
            </w:r>
            <w:r w:rsidRPr="00467FD2">
              <w:rPr>
                <w:rFonts w:eastAsia="Times New Roman" w:cs="Times New Roman"/>
                <w:i/>
                <w:iCs/>
                <w:color w:val="000000"/>
                <w:sz w:val="22"/>
                <w:lang w:val="id-ID" w:eastAsia="id-ID"/>
              </w:rPr>
              <w:t>machining  body casing</w:t>
            </w:r>
          </w:p>
        </w:tc>
        <w:tc>
          <w:tcPr>
            <w:tcW w:w="2693" w:type="dxa"/>
            <w:tcBorders>
              <w:top w:val="nil"/>
              <w:left w:val="nil"/>
              <w:bottom w:val="single" w:sz="4" w:space="0" w:color="auto"/>
              <w:right w:val="single" w:sz="4" w:space="0" w:color="auto"/>
            </w:tcBorders>
            <w:shd w:val="clear" w:color="auto" w:fill="auto"/>
            <w:vAlign w:val="center"/>
            <w:hideMark/>
          </w:tcPr>
          <w:p w14:paraId="60C88F0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Memasukkan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ke mesin bubut</w:t>
            </w:r>
          </w:p>
        </w:tc>
        <w:tc>
          <w:tcPr>
            <w:tcW w:w="880" w:type="dxa"/>
            <w:tcBorders>
              <w:top w:val="nil"/>
              <w:left w:val="nil"/>
              <w:bottom w:val="single" w:sz="4" w:space="0" w:color="auto"/>
              <w:right w:val="single" w:sz="4" w:space="0" w:color="auto"/>
            </w:tcBorders>
            <w:shd w:val="clear" w:color="auto" w:fill="auto"/>
            <w:vAlign w:val="center"/>
            <w:hideMark/>
          </w:tcPr>
          <w:p w14:paraId="0923C3F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4,78</w:t>
            </w:r>
          </w:p>
        </w:tc>
        <w:tc>
          <w:tcPr>
            <w:tcW w:w="790" w:type="dxa"/>
            <w:tcBorders>
              <w:top w:val="nil"/>
              <w:left w:val="nil"/>
              <w:bottom w:val="single" w:sz="4" w:space="0" w:color="auto"/>
              <w:right w:val="single" w:sz="4" w:space="0" w:color="auto"/>
            </w:tcBorders>
            <w:shd w:val="clear" w:color="auto" w:fill="auto"/>
            <w:vAlign w:val="center"/>
            <w:hideMark/>
          </w:tcPr>
          <w:p w14:paraId="3C213B4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61EB481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1A39708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289E9A2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678D6D7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37AE36A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3173107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264A70E1"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10D93990"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74F7064F" w14:textId="77777777" w:rsidTr="00467FD2">
        <w:trPr>
          <w:trHeight w:val="300"/>
        </w:trPr>
        <w:tc>
          <w:tcPr>
            <w:tcW w:w="516" w:type="dxa"/>
            <w:vMerge/>
            <w:tcBorders>
              <w:top w:val="nil"/>
              <w:left w:val="single" w:sz="4" w:space="0" w:color="auto"/>
              <w:bottom w:val="single" w:sz="4" w:space="0" w:color="000000"/>
              <w:right w:val="single" w:sz="4" w:space="0" w:color="auto"/>
            </w:tcBorders>
            <w:vAlign w:val="center"/>
            <w:hideMark/>
          </w:tcPr>
          <w:p w14:paraId="2FD10BC7"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01BD9DF3"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62611FC8"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430D37D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Proses pembuatan ulir</w:t>
            </w:r>
          </w:p>
        </w:tc>
        <w:tc>
          <w:tcPr>
            <w:tcW w:w="880" w:type="dxa"/>
            <w:tcBorders>
              <w:top w:val="nil"/>
              <w:left w:val="nil"/>
              <w:bottom w:val="single" w:sz="4" w:space="0" w:color="auto"/>
              <w:right w:val="single" w:sz="4" w:space="0" w:color="auto"/>
            </w:tcBorders>
            <w:shd w:val="clear" w:color="auto" w:fill="auto"/>
            <w:vAlign w:val="center"/>
            <w:hideMark/>
          </w:tcPr>
          <w:p w14:paraId="6D23169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25,41</w:t>
            </w:r>
          </w:p>
        </w:tc>
        <w:tc>
          <w:tcPr>
            <w:tcW w:w="790" w:type="dxa"/>
            <w:tcBorders>
              <w:top w:val="nil"/>
              <w:left w:val="nil"/>
              <w:bottom w:val="single" w:sz="4" w:space="0" w:color="auto"/>
              <w:right w:val="single" w:sz="4" w:space="0" w:color="auto"/>
            </w:tcBorders>
            <w:shd w:val="clear" w:color="auto" w:fill="auto"/>
            <w:vAlign w:val="center"/>
            <w:hideMark/>
          </w:tcPr>
          <w:p w14:paraId="76261AC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2EDF588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4954317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3DF9CCA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332D5EF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6EA0EEF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2EFC4D4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202D64A7"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VA</w:t>
            </w:r>
          </w:p>
        </w:tc>
        <w:tc>
          <w:tcPr>
            <w:tcW w:w="1566" w:type="dxa"/>
            <w:tcBorders>
              <w:top w:val="nil"/>
              <w:left w:val="nil"/>
              <w:bottom w:val="single" w:sz="4" w:space="0" w:color="auto"/>
              <w:right w:val="single" w:sz="4" w:space="0" w:color="auto"/>
            </w:tcBorders>
            <w:shd w:val="clear" w:color="auto" w:fill="auto"/>
            <w:vAlign w:val="center"/>
            <w:hideMark/>
          </w:tcPr>
          <w:p w14:paraId="087B1591"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2EB31D24" w14:textId="77777777" w:rsidTr="00467FD2">
        <w:trPr>
          <w:trHeight w:val="900"/>
        </w:trPr>
        <w:tc>
          <w:tcPr>
            <w:tcW w:w="516" w:type="dxa"/>
            <w:vMerge/>
            <w:tcBorders>
              <w:top w:val="nil"/>
              <w:left w:val="single" w:sz="4" w:space="0" w:color="auto"/>
              <w:bottom w:val="single" w:sz="4" w:space="0" w:color="000000"/>
              <w:right w:val="single" w:sz="4" w:space="0" w:color="auto"/>
            </w:tcBorders>
            <w:vAlign w:val="center"/>
            <w:hideMark/>
          </w:tcPr>
          <w:p w14:paraId="43B9EC1A"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4EA36E6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6ECF076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175D190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ke area pelubangan</w:t>
            </w:r>
          </w:p>
        </w:tc>
        <w:tc>
          <w:tcPr>
            <w:tcW w:w="880" w:type="dxa"/>
            <w:tcBorders>
              <w:top w:val="nil"/>
              <w:left w:val="nil"/>
              <w:bottom w:val="single" w:sz="4" w:space="0" w:color="auto"/>
              <w:right w:val="single" w:sz="4" w:space="0" w:color="auto"/>
            </w:tcBorders>
            <w:shd w:val="clear" w:color="auto" w:fill="auto"/>
            <w:vAlign w:val="center"/>
            <w:hideMark/>
          </w:tcPr>
          <w:p w14:paraId="6994C93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66,3</w:t>
            </w:r>
          </w:p>
        </w:tc>
        <w:tc>
          <w:tcPr>
            <w:tcW w:w="790" w:type="dxa"/>
            <w:tcBorders>
              <w:top w:val="nil"/>
              <w:left w:val="nil"/>
              <w:bottom w:val="single" w:sz="4" w:space="0" w:color="auto"/>
              <w:right w:val="single" w:sz="4" w:space="0" w:color="auto"/>
            </w:tcBorders>
            <w:shd w:val="clear" w:color="auto" w:fill="auto"/>
            <w:vAlign w:val="center"/>
            <w:hideMark/>
          </w:tcPr>
          <w:p w14:paraId="0BF880B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w:t>
            </w:r>
          </w:p>
        </w:tc>
        <w:tc>
          <w:tcPr>
            <w:tcW w:w="970" w:type="dxa"/>
            <w:tcBorders>
              <w:top w:val="nil"/>
              <w:left w:val="nil"/>
              <w:bottom w:val="single" w:sz="4" w:space="0" w:color="auto"/>
              <w:right w:val="single" w:sz="4" w:space="0" w:color="auto"/>
            </w:tcBorders>
            <w:shd w:val="clear" w:color="auto" w:fill="auto"/>
            <w:vAlign w:val="center"/>
            <w:hideMark/>
          </w:tcPr>
          <w:p w14:paraId="576E299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auto" w:fill="auto"/>
            <w:vAlign w:val="center"/>
            <w:hideMark/>
          </w:tcPr>
          <w:p w14:paraId="383D980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000000"/>
            <w:vAlign w:val="center"/>
            <w:hideMark/>
          </w:tcPr>
          <w:p w14:paraId="2DFD79F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703DC30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0C6F3DB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229F06B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49D1A300"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0A670EE5" w14:textId="77777777" w:rsidR="00467FD2" w:rsidRPr="00467FD2" w:rsidRDefault="00467FD2" w:rsidP="00467FD2">
            <w:pPr>
              <w:spacing w:line="240" w:lineRule="auto"/>
              <w:jc w:val="center"/>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Transportation</w:t>
            </w:r>
          </w:p>
        </w:tc>
      </w:tr>
      <w:tr w:rsidR="00467FD2" w:rsidRPr="00467FD2" w14:paraId="5A8366A7" w14:textId="77777777" w:rsidTr="00467FD2">
        <w:trPr>
          <w:trHeight w:val="600"/>
        </w:trPr>
        <w:tc>
          <w:tcPr>
            <w:tcW w:w="516" w:type="dxa"/>
            <w:vMerge w:val="restart"/>
            <w:tcBorders>
              <w:top w:val="nil"/>
              <w:left w:val="single" w:sz="4" w:space="0" w:color="auto"/>
              <w:bottom w:val="single" w:sz="4" w:space="0" w:color="000000"/>
              <w:right w:val="single" w:sz="4" w:space="0" w:color="auto"/>
            </w:tcBorders>
            <w:shd w:val="clear" w:color="auto" w:fill="auto"/>
            <w:vAlign w:val="center"/>
            <w:hideMark/>
          </w:tcPr>
          <w:p w14:paraId="2871BF8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17</w:t>
            </w:r>
          </w:p>
        </w:tc>
        <w:tc>
          <w:tcPr>
            <w:tcW w:w="1249" w:type="dxa"/>
            <w:vMerge w:val="restart"/>
            <w:tcBorders>
              <w:top w:val="nil"/>
              <w:left w:val="single" w:sz="4" w:space="0" w:color="auto"/>
              <w:bottom w:val="single" w:sz="4" w:space="0" w:color="000000"/>
              <w:right w:val="single" w:sz="4" w:space="0" w:color="auto"/>
            </w:tcBorders>
            <w:shd w:val="clear" w:color="auto" w:fill="auto"/>
            <w:vAlign w:val="center"/>
            <w:hideMark/>
          </w:tcPr>
          <w:p w14:paraId="2ECD628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Pelubangan </w:t>
            </w:r>
            <w:r w:rsidRPr="00467FD2">
              <w:rPr>
                <w:rFonts w:eastAsia="Times New Roman" w:cs="Times New Roman"/>
                <w:i/>
                <w:iCs/>
                <w:color w:val="000000"/>
                <w:sz w:val="22"/>
                <w:lang w:val="id-ID" w:eastAsia="id-ID"/>
              </w:rPr>
              <w:t>head casing</w:t>
            </w:r>
          </w:p>
        </w:tc>
        <w:tc>
          <w:tcPr>
            <w:tcW w:w="1238" w:type="dxa"/>
            <w:vMerge w:val="restart"/>
            <w:tcBorders>
              <w:top w:val="nil"/>
              <w:left w:val="single" w:sz="4" w:space="0" w:color="auto"/>
              <w:bottom w:val="single" w:sz="4" w:space="0" w:color="000000"/>
              <w:right w:val="single" w:sz="4" w:space="0" w:color="auto"/>
            </w:tcBorders>
            <w:shd w:val="clear" w:color="auto" w:fill="auto"/>
            <w:vAlign w:val="center"/>
            <w:hideMark/>
          </w:tcPr>
          <w:p w14:paraId="1849AFA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pelubangan </w:t>
            </w:r>
            <w:r w:rsidRPr="00467FD2">
              <w:rPr>
                <w:rFonts w:eastAsia="Times New Roman" w:cs="Times New Roman"/>
                <w:i/>
                <w:iCs/>
                <w:color w:val="000000"/>
                <w:sz w:val="22"/>
                <w:lang w:val="id-ID" w:eastAsia="id-ID"/>
              </w:rPr>
              <w:t>head casing</w:t>
            </w:r>
          </w:p>
        </w:tc>
        <w:tc>
          <w:tcPr>
            <w:tcW w:w="2693" w:type="dxa"/>
            <w:tcBorders>
              <w:top w:val="nil"/>
              <w:left w:val="nil"/>
              <w:bottom w:val="single" w:sz="4" w:space="0" w:color="auto"/>
              <w:right w:val="single" w:sz="4" w:space="0" w:color="auto"/>
            </w:tcBorders>
            <w:shd w:val="clear" w:color="auto" w:fill="auto"/>
            <w:vAlign w:val="center"/>
            <w:hideMark/>
          </w:tcPr>
          <w:p w14:paraId="5DE3A47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Mengarahkan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pada bor</w:t>
            </w:r>
          </w:p>
        </w:tc>
        <w:tc>
          <w:tcPr>
            <w:tcW w:w="880" w:type="dxa"/>
            <w:tcBorders>
              <w:top w:val="nil"/>
              <w:left w:val="nil"/>
              <w:bottom w:val="single" w:sz="4" w:space="0" w:color="auto"/>
              <w:right w:val="single" w:sz="4" w:space="0" w:color="auto"/>
            </w:tcBorders>
            <w:shd w:val="clear" w:color="auto" w:fill="auto"/>
            <w:vAlign w:val="center"/>
            <w:hideMark/>
          </w:tcPr>
          <w:p w14:paraId="0129D93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3,89</w:t>
            </w:r>
          </w:p>
        </w:tc>
        <w:tc>
          <w:tcPr>
            <w:tcW w:w="790" w:type="dxa"/>
            <w:tcBorders>
              <w:top w:val="nil"/>
              <w:left w:val="nil"/>
              <w:bottom w:val="single" w:sz="4" w:space="0" w:color="auto"/>
              <w:right w:val="single" w:sz="4" w:space="0" w:color="auto"/>
            </w:tcBorders>
            <w:shd w:val="clear" w:color="auto" w:fill="auto"/>
            <w:vAlign w:val="center"/>
            <w:hideMark/>
          </w:tcPr>
          <w:p w14:paraId="3D7F580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59616CE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099B7CC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2D0E0A1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0EA54E7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76BF598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25DB9D3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752C025A"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346324B1"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6F9BD8A0" w14:textId="77777777" w:rsidTr="00467FD2">
        <w:trPr>
          <w:trHeight w:val="600"/>
        </w:trPr>
        <w:tc>
          <w:tcPr>
            <w:tcW w:w="516" w:type="dxa"/>
            <w:vMerge/>
            <w:tcBorders>
              <w:top w:val="nil"/>
              <w:left w:val="single" w:sz="4" w:space="0" w:color="auto"/>
              <w:bottom w:val="single" w:sz="4" w:space="0" w:color="000000"/>
              <w:right w:val="single" w:sz="4" w:space="0" w:color="auto"/>
            </w:tcBorders>
            <w:vAlign w:val="center"/>
            <w:hideMark/>
          </w:tcPr>
          <w:p w14:paraId="7E05F20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4522DCD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657E3BE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36CC0D8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Proses pengeboran </w:t>
            </w:r>
            <w:r w:rsidRPr="00467FD2">
              <w:rPr>
                <w:rFonts w:eastAsia="Times New Roman" w:cs="Times New Roman"/>
                <w:i/>
                <w:iCs/>
                <w:color w:val="000000"/>
                <w:sz w:val="22"/>
                <w:lang w:val="id-ID" w:eastAsia="id-ID"/>
              </w:rPr>
              <w:t>head casing</w:t>
            </w:r>
          </w:p>
        </w:tc>
        <w:tc>
          <w:tcPr>
            <w:tcW w:w="880" w:type="dxa"/>
            <w:tcBorders>
              <w:top w:val="nil"/>
              <w:left w:val="nil"/>
              <w:bottom w:val="single" w:sz="4" w:space="0" w:color="auto"/>
              <w:right w:val="single" w:sz="4" w:space="0" w:color="auto"/>
            </w:tcBorders>
            <w:shd w:val="clear" w:color="auto" w:fill="auto"/>
            <w:vAlign w:val="center"/>
            <w:hideMark/>
          </w:tcPr>
          <w:p w14:paraId="4D30491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45,73</w:t>
            </w:r>
          </w:p>
        </w:tc>
        <w:tc>
          <w:tcPr>
            <w:tcW w:w="790" w:type="dxa"/>
            <w:tcBorders>
              <w:top w:val="nil"/>
              <w:left w:val="nil"/>
              <w:bottom w:val="single" w:sz="4" w:space="0" w:color="auto"/>
              <w:right w:val="single" w:sz="4" w:space="0" w:color="auto"/>
            </w:tcBorders>
            <w:shd w:val="clear" w:color="auto" w:fill="auto"/>
            <w:vAlign w:val="center"/>
            <w:hideMark/>
          </w:tcPr>
          <w:p w14:paraId="506FD42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6D2B119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284DDE5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4E5864D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3021316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0471C13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1B0F4C8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34F7AB30"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VA</w:t>
            </w:r>
          </w:p>
        </w:tc>
        <w:tc>
          <w:tcPr>
            <w:tcW w:w="1566" w:type="dxa"/>
            <w:tcBorders>
              <w:top w:val="nil"/>
              <w:left w:val="nil"/>
              <w:bottom w:val="single" w:sz="4" w:space="0" w:color="auto"/>
              <w:right w:val="single" w:sz="4" w:space="0" w:color="auto"/>
            </w:tcBorders>
            <w:shd w:val="clear" w:color="auto" w:fill="auto"/>
            <w:vAlign w:val="center"/>
            <w:hideMark/>
          </w:tcPr>
          <w:p w14:paraId="1C6F299B"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22F26230" w14:textId="77777777" w:rsidTr="00467FD2">
        <w:trPr>
          <w:trHeight w:val="900"/>
        </w:trPr>
        <w:tc>
          <w:tcPr>
            <w:tcW w:w="516" w:type="dxa"/>
            <w:vMerge/>
            <w:tcBorders>
              <w:top w:val="nil"/>
              <w:left w:val="single" w:sz="4" w:space="0" w:color="auto"/>
              <w:bottom w:val="single" w:sz="4" w:space="0" w:color="000000"/>
              <w:right w:val="single" w:sz="4" w:space="0" w:color="auto"/>
            </w:tcBorders>
            <w:vAlign w:val="center"/>
            <w:hideMark/>
          </w:tcPr>
          <w:p w14:paraId="48D2709B"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4C36B529"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69D0D157"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0AFBE29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ke area inspeksi</w:t>
            </w:r>
          </w:p>
        </w:tc>
        <w:tc>
          <w:tcPr>
            <w:tcW w:w="880" w:type="dxa"/>
            <w:tcBorders>
              <w:top w:val="nil"/>
              <w:left w:val="nil"/>
              <w:bottom w:val="single" w:sz="4" w:space="0" w:color="auto"/>
              <w:right w:val="single" w:sz="4" w:space="0" w:color="auto"/>
            </w:tcBorders>
            <w:shd w:val="clear" w:color="auto" w:fill="auto"/>
            <w:vAlign w:val="center"/>
            <w:hideMark/>
          </w:tcPr>
          <w:p w14:paraId="7C3017C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43,2</w:t>
            </w:r>
          </w:p>
        </w:tc>
        <w:tc>
          <w:tcPr>
            <w:tcW w:w="790" w:type="dxa"/>
            <w:tcBorders>
              <w:top w:val="nil"/>
              <w:left w:val="nil"/>
              <w:bottom w:val="single" w:sz="4" w:space="0" w:color="auto"/>
              <w:right w:val="single" w:sz="4" w:space="0" w:color="auto"/>
            </w:tcBorders>
            <w:shd w:val="clear" w:color="auto" w:fill="auto"/>
            <w:vAlign w:val="center"/>
            <w:hideMark/>
          </w:tcPr>
          <w:p w14:paraId="5C0D79E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970" w:type="dxa"/>
            <w:tcBorders>
              <w:top w:val="nil"/>
              <w:left w:val="nil"/>
              <w:bottom w:val="single" w:sz="4" w:space="0" w:color="auto"/>
              <w:right w:val="single" w:sz="4" w:space="0" w:color="auto"/>
            </w:tcBorders>
            <w:shd w:val="clear" w:color="auto" w:fill="auto"/>
            <w:vAlign w:val="center"/>
            <w:hideMark/>
          </w:tcPr>
          <w:p w14:paraId="0C0B2EF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auto" w:fill="auto"/>
            <w:vAlign w:val="center"/>
            <w:hideMark/>
          </w:tcPr>
          <w:p w14:paraId="2415D0F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000000"/>
            <w:vAlign w:val="center"/>
            <w:hideMark/>
          </w:tcPr>
          <w:p w14:paraId="73FD4FC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57EAF8F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6C5DC38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64228A1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1C18D7B2"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00178FC0" w14:textId="77777777" w:rsidR="00467FD2" w:rsidRPr="00467FD2" w:rsidRDefault="00467FD2" w:rsidP="00467FD2">
            <w:pPr>
              <w:spacing w:line="240" w:lineRule="auto"/>
              <w:jc w:val="center"/>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Transportation</w:t>
            </w:r>
          </w:p>
        </w:tc>
      </w:tr>
      <w:tr w:rsidR="00467FD2" w:rsidRPr="00467FD2" w14:paraId="164AEFCC" w14:textId="77777777" w:rsidTr="00467FD2">
        <w:trPr>
          <w:trHeight w:val="600"/>
        </w:trPr>
        <w:tc>
          <w:tcPr>
            <w:tcW w:w="516" w:type="dxa"/>
            <w:vMerge w:val="restart"/>
            <w:tcBorders>
              <w:top w:val="nil"/>
              <w:left w:val="single" w:sz="4" w:space="0" w:color="auto"/>
              <w:bottom w:val="single" w:sz="4" w:space="0" w:color="000000"/>
              <w:right w:val="single" w:sz="4" w:space="0" w:color="auto"/>
            </w:tcBorders>
            <w:shd w:val="clear" w:color="auto" w:fill="auto"/>
            <w:vAlign w:val="center"/>
            <w:hideMark/>
          </w:tcPr>
          <w:p w14:paraId="47AD901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18</w:t>
            </w:r>
          </w:p>
        </w:tc>
        <w:tc>
          <w:tcPr>
            <w:tcW w:w="1249" w:type="dxa"/>
            <w:vMerge w:val="restart"/>
            <w:tcBorders>
              <w:top w:val="nil"/>
              <w:left w:val="single" w:sz="4" w:space="0" w:color="auto"/>
              <w:bottom w:val="single" w:sz="4" w:space="0" w:color="000000"/>
              <w:right w:val="single" w:sz="4" w:space="0" w:color="auto"/>
            </w:tcBorders>
            <w:shd w:val="clear" w:color="auto" w:fill="auto"/>
            <w:vAlign w:val="center"/>
            <w:hideMark/>
          </w:tcPr>
          <w:p w14:paraId="687CF8B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Pelubangan </w:t>
            </w:r>
            <w:r w:rsidRPr="00467FD2">
              <w:rPr>
                <w:rFonts w:eastAsia="Times New Roman" w:cs="Times New Roman"/>
                <w:i/>
                <w:iCs/>
                <w:color w:val="000000"/>
                <w:sz w:val="22"/>
                <w:lang w:val="id-ID" w:eastAsia="id-ID"/>
              </w:rPr>
              <w:t>body casing</w:t>
            </w:r>
          </w:p>
        </w:tc>
        <w:tc>
          <w:tcPr>
            <w:tcW w:w="1238" w:type="dxa"/>
            <w:vMerge w:val="restart"/>
            <w:tcBorders>
              <w:top w:val="nil"/>
              <w:left w:val="single" w:sz="4" w:space="0" w:color="auto"/>
              <w:bottom w:val="single" w:sz="4" w:space="0" w:color="000000"/>
              <w:right w:val="single" w:sz="4" w:space="0" w:color="auto"/>
            </w:tcBorders>
            <w:shd w:val="clear" w:color="auto" w:fill="auto"/>
            <w:vAlign w:val="center"/>
            <w:hideMark/>
          </w:tcPr>
          <w:p w14:paraId="1D5DD60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pelubangan </w:t>
            </w:r>
            <w:r w:rsidRPr="00467FD2">
              <w:rPr>
                <w:rFonts w:eastAsia="Times New Roman" w:cs="Times New Roman"/>
                <w:i/>
                <w:iCs/>
                <w:color w:val="000000"/>
                <w:sz w:val="22"/>
                <w:lang w:val="id-ID" w:eastAsia="id-ID"/>
              </w:rPr>
              <w:t>body casing</w:t>
            </w:r>
          </w:p>
        </w:tc>
        <w:tc>
          <w:tcPr>
            <w:tcW w:w="2693" w:type="dxa"/>
            <w:tcBorders>
              <w:top w:val="nil"/>
              <w:left w:val="nil"/>
              <w:bottom w:val="single" w:sz="4" w:space="0" w:color="auto"/>
              <w:right w:val="single" w:sz="4" w:space="0" w:color="auto"/>
            </w:tcBorders>
            <w:shd w:val="clear" w:color="auto" w:fill="auto"/>
            <w:vAlign w:val="center"/>
            <w:hideMark/>
          </w:tcPr>
          <w:p w14:paraId="33E88CB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Mengarahkan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pada bor</w:t>
            </w:r>
          </w:p>
        </w:tc>
        <w:tc>
          <w:tcPr>
            <w:tcW w:w="880" w:type="dxa"/>
            <w:tcBorders>
              <w:top w:val="nil"/>
              <w:left w:val="nil"/>
              <w:bottom w:val="single" w:sz="4" w:space="0" w:color="auto"/>
              <w:right w:val="single" w:sz="4" w:space="0" w:color="auto"/>
            </w:tcBorders>
            <w:shd w:val="clear" w:color="auto" w:fill="auto"/>
            <w:vAlign w:val="center"/>
            <w:hideMark/>
          </w:tcPr>
          <w:p w14:paraId="7B6ABE2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3,98</w:t>
            </w:r>
          </w:p>
        </w:tc>
        <w:tc>
          <w:tcPr>
            <w:tcW w:w="790" w:type="dxa"/>
            <w:tcBorders>
              <w:top w:val="nil"/>
              <w:left w:val="nil"/>
              <w:bottom w:val="single" w:sz="4" w:space="0" w:color="auto"/>
              <w:right w:val="single" w:sz="4" w:space="0" w:color="auto"/>
            </w:tcBorders>
            <w:shd w:val="clear" w:color="auto" w:fill="auto"/>
            <w:vAlign w:val="center"/>
            <w:hideMark/>
          </w:tcPr>
          <w:p w14:paraId="490D425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1CB8018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5A1EF7F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711BEF2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57B3D53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29074B4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17DF309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6857F63B"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118E2C6C"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4705A0B7" w14:textId="77777777" w:rsidTr="00467FD2">
        <w:trPr>
          <w:trHeight w:val="600"/>
        </w:trPr>
        <w:tc>
          <w:tcPr>
            <w:tcW w:w="516" w:type="dxa"/>
            <w:vMerge/>
            <w:tcBorders>
              <w:top w:val="nil"/>
              <w:left w:val="single" w:sz="4" w:space="0" w:color="auto"/>
              <w:bottom w:val="single" w:sz="4" w:space="0" w:color="000000"/>
              <w:right w:val="single" w:sz="4" w:space="0" w:color="auto"/>
            </w:tcBorders>
            <w:vAlign w:val="center"/>
            <w:hideMark/>
          </w:tcPr>
          <w:p w14:paraId="53DE204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0B8A16D9"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4B9B3363"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1C0F2B6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Proses pengeboran </w:t>
            </w:r>
            <w:r w:rsidRPr="00467FD2">
              <w:rPr>
                <w:rFonts w:eastAsia="Times New Roman" w:cs="Times New Roman"/>
                <w:i/>
                <w:iCs/>
                <w:color w:val="000000"/>
                <w:sz w:val="22"/>
                <w:lang w:val="id-ID" w:eastAsia="id-ID"/>
              </w:rPr>
              <w:t>head casing</w:t>
            </w:r>
          </w:p>
        </w:tc>
        <w:tc>
          <w:tcPr>
            <w:tcW w:w="880" w:type="dxa"/>
            <w:tcBorders>
              <w:top w:val="nil"/>
              <w:left w:val="nil"/>
              <w:bottom w:val="single" w:sz="4" w:space="0" w:color="auto"/>
              <w:right w:val="single" w:sz="4" w:space="0" w:color="auto"/>
            </w:tcBorders>
            <w:shd w:val="clear" w:color="auto" w:fill="auto"/>
            <w:vAlign w:val="center"/>
            <w:hideMark/>
          </w:tcPr>
          <w:p w14:paraId="0D01622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45,37</w:t>
            </w:r>
          </w:p>
        </w:tc>
        <w:tc>
          <w:tcPr>
            <w:tcW w:w="790" w:type="dxa"/>
            <w:tcBorders>
              <w:top w:val="nil"/>
              <w:left w:val="nil"/>
              <w:bottom w:val="single" w:sz="4" w:space="0" w:color="auto"/>
              <w:right w:val="single" w:sz="4" w:space="0" w:color="auto"/>
            </w:tcBorders>
            <w:shd w:val="clear" w:color="auto" w:fill="auto"/>
            <w:vAlign w:val="center"/>
            <w:hideMark/>
          </w:tcPr>
          <w:p w14:paraId="091FCB3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23C49EC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490D0EC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14FD3FF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528AAAE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2CCA91F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724F9AB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72EEFEFF"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VA</w:t>
            </w:r>
          </w:p>
        </w:tc>
        <w:tc>
          <w:tcPr>
            <w:tcW w:w="1566" w:type="dxa"/>
            <w:tcBorders>
              <w:top w:val="nil"/>
              <w:left w:val="nil"/>
              <w:bottom w:val="single" w:sz="4" w:space="0" w:color="auto"/>
              <w:right w:val="single" w:sz="4" w:space="0" w:color="auto"/>
            </w:tcBorders>
            <w:shd w:val="clear" w:color="auto" w:fill="auto"/>
            <w:vAlign w:val="center"/>
            <w:hideMark/>
          </w:tcPr>
          <w:p w14:paraId="55B9768B"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18A600DB" w14:textId="77777777" w:rsidTr="00467FD2">
        <w:trPr>
          <w:trHeight w:val="900"/>
        </w:trPr>
        <w:tc>
          <w:tcPr>
            <w:tcW w:w="516" w:type="dxa"/>
            <w:vMerge/>
            <w:tcBorders>
              <w:top w:val="nil"/>
              <w:left w:val="single" w:sz="4" w:space="0" w:color="auto"/>
              <w:bottom w:val="single" w:sz="4" w:space="0" w:color="000000"/>
              <w:right w:val="single" w:sz="4" w:space="0" w:color="auto"/>
            </w:tcBorders>
            <w:vAlign w:val="center"/>
            <w:hideMark/>
          </w:tcPr>
          <w:p w14:paraId="3DF36DB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3EC5BCA8"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42E3606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27F74F4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ke area inspeksi</w:t>
            </w:r>
          </w:p>
        </w:tc>
        <w:tc>
          <w:tcPr>
            <w:tcW w:w="880" w:type="dxa"/>
            <w:tcBorders>
              <w:top w:val="nil"/>
              <w:left w:val="nil"/>
              <w:bottom w:val="single" w:sz="4" w:space="0" w:color="auto"/>
              <w:right w:val="single" w:sz="4" w:space="0" w:color="auto"/>
            </w:tcBorders>
            <w:shd w:val="clear" w:color="auto" w:fill="auto"/>
            <w:vAlign w:val="center"/>
            <w:hideMark/>
          </w:tcPr>
          <w:p w14:paraId="55A91F2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42,3</w:t>
            </w:r>
          </w:p>
        </w:tc>
        <w:tc>
          <w:tcPr>
            <w:tcW w:w="790" w:type="dxa"/>
            <w:tcBorders>
              <w:top w:val="nil"/>
              <w:left w:val="nil"/>
              <w:bottom w:val="single" w:sz="4" w:space="0" w:color="auto"/>
              <w:right w:val="single" w:sz="4" w:space="0" w:color="auto"/>
            </w:tcBorders>
            <w:shd w:val="clear" w:color="auto" w:fill="auto"/>
            <w:vAlign w:val="center"/>
            <w:hideMark/>
          </w:tcPr>
          <w:p w14:paraId="541DC6A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970" w:type="dxa"/>
            <w:tcBorders>
              <w:top w:val="nil"/>
              <w:left w:val="nil"/>
              <w:bottom w:val="single" w:sz="4" w:space="0" w:color="auto"/>
              <w:right w:val="single" w:sz="4" w:space="0" w:color="auto"/>
            </w:tcBorders>
            <w:shd w:val="clear" w:color="auto" w:fill="auto"/>
            <w:vAlign w:val="center"/>
            <w:hideMark/>
          </w:tcPr>
          <w:p w14:paraId="155AF58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auto" w:fill="auto"/>
            <w:vAlign w:val="center"/>
            <w:hideMark/>
          </w:tcPr>
          <w:p w14:paraId="5D8ABF8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000000"/>
            <w:vAlign w:val="center"/>
            <w:hideMark/>
          </w:tcPr>
          <w:p w14:paraId="2EE22BF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35BE0DC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5723841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088EC59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683FE369"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76042901" w14:textId="77777777" w:rsidR="00467FD2" w:rsidRPr="00467FD2" w:rsidRDefault="00467FD2" w:rsidP="00467FD2">
            <w:pPr>
              <w:spacing w:line="240" w:lineRule="auto"/>
              <w:jc w:val="center"/>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Transportation</w:t>
            </w:r>
          </w:p>
        </w:tc>
      </w:tr>
      <w:tr w:rsidR="00467FD2" w:rsidRPr="00467FD2" w14:paraId="76BB252F" w14:textId="77777777" w:rsidTr="00467FD2">
        <w:trPr>
          <w:trHeight w:val="600"/>
        </w:trPr>
        <w:tc>
          <w:tcPr>
            <w:tcW w:w="516" w:type="dxa"/>
            <w:vMerge w:val="restart"/>
            <w:tcBorders>
              <w:top w:val="nil"/>
              <w:left w:val="single" w:sz="4" w:space="0" w:color="auto"/>
              <w:bottom w:val="single" w:sz="4" w:space="0" w:color="000000"/>
              <w:right w:val="single" w:sz="4" w:space="0" w:color="auto"/>
            </w:tcBorders>
            <w:shd w:val="clear" w:color="auto" w:fill="auto"/>
            <w:vAlign w:val="center"/>
            <w:hideMark/>
          </w:tcPr>
          <w:p w14:paraId="337B7DD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19</w:t>
            </w:r>
          </w:p>
        </w:tc>
        <w:tc>
          <w:tcPr>
            <w:tcW w:w="1249" w:type="dxa"/>
            <w:vMerge w:val="restart"/>
            <w:tcBorders>
              <w:top w:val="nil"/>
              <w:left w:val="single" w:sz="4" w:space="0" w:color="auto"/>
              <w:bottom w:val="single" w:sz="4" w:space="0" w:color="000000"/>
              <w:right w:val="single" w:sz="4" w:space="0" w:color="auto"/>
            </w:tcBorders>
            <w:shd w:val="clear" w:color="auto" w:fill="auto"/>
            <w:vAlign w:val="center"/>
            <w:hideMark/>
          </w:tcPr>
          <w:p w14:paraId="2397885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Inspeksi </w:t>
            </w:r>
            <w:r w:rsidRPr="00467FD2">
              <w:rPr>
                <w:rFonts w:eastAsia="Times New Roman" w:cs="Times New Roman"/>
                <w:i/>
                <w:iCs/>
                <w:color w:val="000000"/>
                <w:sz w:val="22"/>
                <w:lang w:val="id-ID" w:eastAsia="id-ID"/>
              </w:rPr>
              <w:t>head casing</w:t>
            </w:r>
          </w:p>
        </w:tc>
        <w:tc>
          <w:tcPr>
            <w:tcW w:w="1238" w:type="dxa"/>
            <w:vMerge w:val="restart"/>
            <w:tcBorders>
              <w:top w:val="nil"/>
              <w:left w:val="single" w:sz="4" w:space="0" w:color="auto"/>
              <w:bottom w:val="single" w:sz="4" w:space="0" w:color="000000"/>
              <w:right w:val="single" w:sz="4" w:space="0" w:color="auto"/>
            </w:tcBorders>
            <w:shd w:val="clear" w:color="auto" w:fill="auto"/>
            <w:vAlign w:val="center"/>
            <w:hideMark/>
          </w:tcPr>
          <w:p w14:paraId="0756F07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inspeksi </w:t>
            </w:r>
            <w:r w:rsidRPr="00467FD2">
              <w:rPr>
                <w:rFonts w:eastAsia="Times New Roman" w:cs="Times New Roman"/>
                <w:i/>
                <w:iCs/>
                <w:color w:val="000000"/>
                <w:sz w:val="22"/>
                <w:lang w:val="id-ID" w:eastAsia="id-ID"/>
              </w:rPr>
              <w:t>head casing</w:t>
            </w:r>
          </w:p>
        </w:tc>
        <w:tc>
          <w:tcPr>
            <w:tcW w:w="2693" w:type="dxa"/>
            <w:tcBorders>
              <w:top w:val="nil"/>
              <w:left w:val="nil"/>
              <w:bottom w:val="single" w:sz="4" w:space="0" w:color="auto"/>
              <w:right w:val="single" w:sz="4" w:space="0" w:color="auto"/>
            </w:tcBorders>
            <w:shd w:val="clear" w:color="auto" w:fill="auto"/>
            <w:vAlign w:val="center"/>
            <w:hideMark/>
          </w:tcPr>
          <w:p w14:paraId="2D52C95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Mengambil </w:t>
            </w:r>
            <w:r w:rsidRPr="00467FD2">
              <w:rPr>
                <w:rFonts w:eastAsia="Times New Roman" w:cs="Times New Roman"/>
                <w:i/>
                <w:iCs/>
                <w:color w:val="000000"/>
                <w:sz w:val="22"/>
                <w:lang w:val="id-ID" w:eastAsia="id-ID"/>
              </w:rPr>
              <w:t>head casing</w:t>
            </w:r>
          </w:p>
        </w:tc>
        <w:tc>
          <w:tcPr>
            <w:tcW w:w="880" w:type="dxa"/>
            <w:tcBorders>
              <w:top w:val="nil"/>
              <w:left w:val="nil"/>
              <w:bottom w:val="single" w:sz="4" w:space="0" w:color="auto"/>
              <w:right w:val="single" w:sz="4" w:space="0" w:color="auto"/>
            </w:tcBorders>
            <w:shd w:val="clear" w:color="auto" w:fill="auto"/>
            <w:vAlign w:val="center"/>
            <w:hideMark/>
          </w:tcPr>
          <w:p w14:paraId="5C01C69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5,8</w:t>
            </w:r>
          </w:p>
        </w:tc>
        <w:tc>
          <w:tcPr>
            <w:tcW w:w="790" w:type="dxa"/>
            <w:tcBorders>
              <w:top w:val="nil"/>
              <w:left w:val="nil"/>
              <w:bottom w:val="single" w:sz="4" w:space="0" w:color="auto"/>
              <w:right w:val="single" w:sz="4" w:space="0" w:color="auto"/>
            </w:tcBorders>
            <w:shd w:val="clear" w:color="auto" w:fill="auto"/>
            <w:vAlign w:val="center"/>
            <w:hideMark/>
          </w:tcPr>
          <w:p w14:paraId="4B2DA35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30DF474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00BF058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3B43DA7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3521F46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72AB116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27C7766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2A165377"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358CD459"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40079770" w14:textId="77777777" w:rsidTr="00467FD2">
        <w:trPr>
          <w:trHeight w:val="600"/>
        </w:trPr>
        <w:tc>
          <w:tcPr>
            <w:tcW w:w="516" w:type="dxa"/>
            <w:vMerge/>
            <w:tcBorders>
              <w:top w:val="nil"/>
              <w:left w:val="single" w:sz="4" w:space="0" w:color="auto"/>
              <w:bottom w:val="single" w:sz="4" w:space="0" w:color="000000"/>
              <w:right w:val="single" w:sz="4" w:space="0" w:color="auto"/>
            </w:tcBorders>
            <w:vAlign w:val="center"/>
            <w:hideMark/>
          </w:tcPr>
          <w:p w14:paraId="048E678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66264570"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6542B7A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4B8C2C9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Memeriksa </w:t>
            </w:r>
            <w:r w:rsidRPr="00467FD2">
              <w:rPr>
                <w:rFonts w:eastAsia="Times New Roman" w:cs="Times New Roman"/>
                <w:i/>
                <w:iCs/>
                <w:color w:val="000000"/>
                <w:sz w:val="22"/>
                <w:lang w:val="id-ID" w:eastAsia="id-ID"/>
              </w:rPr>
              <w:t>head casing</w:t>
            </w:r>
          </w:p>
        </w:tc>
        <w:tc>
          <w:tcPr>
            <w:tcW w:w="880" w:type="dxa"/>
            <w:tcBorders>
              <w:top w:val="nil"/>
              <w:left w:val="nil"/>
              <w:bottom w:val="single" w:sz="4" w:space="0" w:color="auto"/>
              <w:right w:val="single" w:sz="4" w:space="0" w:color="auto"/>
            </w:tcBorders>
            <w:shd w:val="clear" w:color="auto" w:fill="auto"/>
            <w:vAlign w:val="center"/>
            <w:hideMark/>
          </w:tcPr>
          <w:p w14:paraId="5B97ECD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173,84</w:t>
            </w:r>
          </w:p>
        </w:tc>
        <w:tc>
          <w:tcPr>
            <w:tcW w:w="790" w:type="dxa"/>
            <w:tcBorders>
              <w:top w:val="nil"/>
              <w:left w:val="nil"/>
              <w:bottom w:val="single" w:sz="4" w:space="0" w:color="auto"/>
              <w:right w:val="single" w:sz="4" w:space="0" w:color="auto"/>
            </w:tcBorders>
            <w:shd w:val="clear" w:color="auto" w:fill="auto"/>
            <w:vAlign w:val="center"/>
            <w:hideMark/>
          </w:tcPr>
          <w:p w14:paraId="6E66706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6AF2763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72ADACF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0BD248B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1D3D6AF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583DDD5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58627C9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5551DEEE"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VA</w:t>
            </w:r>
          </w:p>
        </w:tc>
        <w:tc>
          <w:tcPr>
            <w:tcW w:w="1566" w:type="dxa"/>
            <w:tcBorders>
              <w:top w:val="nil"/>
              <w:left w:val="nil"/>
              <w:bottom w:val="single" w:sz="4" w:space="0" w:color="auto"/>
              <w:right w:val="single" w:sz="4" w:space="0" w:color="auto"/>
            </w:tcBorders>
            <w:shd w:val="clear" w:color="auto" w:fill="auto"/>
            <w:vAlign w:val="center"/>
            <w:hideMark/>
          </w:tcPr>
          <w:p w14:paraId="40E22DE6"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40F7752D" w14:textId="77777777" w:rsidTr="00467FD2">
        <w:trPr>
          <w:trHeight w:val="900"/>
        </w:trPr>
        <w:tc>
          <w:tcPr>
            <w:tcW w:w="516" w:type="dxa"/>
            <w:vMerge/>
            <w:tcBorders>
              <w:top w:val="nil"/>
              <w:left w:val="single" w:sz="4" w:space="0" w:color="auto"/>
              <w:bottom w:val="single" w:sz="4" w:space="0" w:color="000000"/>
              <w:right w:val="single" w:sz="4" w:space="0" w:color="auto"/>
            </w:tcBorders>
            <w:vAlign w:val="center"/>
            <w:hideMark/>
          </w:tcPr>
          <w:p w14:paraId="7E497714"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636A40D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7E46344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665035C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 xml:space="preserve">ke area </w:t>
            </w:r>
            <w:r w:rsidRPr="00467FD2">
              <w:rPr>
                <w:rFonts w:eastAsia="Times New Roman" w:cs="Times New Roman"/>
                <w:i/>
                <w:iCs/>
                <w:color w:val="000000"/>
                <w:sz w:val="22"/>
                <w:lang w:val="id-ID" w:eastAsia="id-ID"/>
              </w:rPr>
              <w:t>assembly</w:t>
            </w:r>
          </w:p>
        </w:tc>
        <w:tc>
          <w:tcPr>
            <w:tcW w:w="880" w:type="dxa"/>
            <w:tcBorders>
              <w:top w:val="nil"/>
              <w:left w:val="nil"/>
              <w:bottom w:val="single" w:sz="4" w:space="0" w:color="auto"/>
              <w:right w:val="single" w:sz="4" w:space="0" w:color="auto"/>
            </w:tcBorders>
            <w:shd w:val="clear" w:color="auto" w:fill="auto"/>
            <w:vAlign w:val="center"/>
            <w:hideMark/>
          </w:tcPr>
          <w:p w14:paraId="2E2CC15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46,8</w:t>
            </w:r>
          </w:p>
        </w:tc>
        <w:tc>
          <w:tcPr>
            <w:tcW w:w="790" w:type="dxa"/>
            <w:tcBorders>
              <w:top w:val="nil"/>
              <w:left w:val="nil"/>
              <w:bottom w:val="single" w:sz="4" w:space="0" w:color="auto"/>
              <w:right w:val="single" w:sz="4" w:space="0" w:color="auto"/>
            </w:tcBorders>
            <w:shd w:val="clear" w:color="auto" w:fill="auto"/>
            <w:vAlign w:val="center"/>
            <w:hideMark/>
          </w:tcPr>
          <w:p w14:paraId="060194C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w:t>
            </w:r>
          </w:p>
        </w:tc>
        <w:tc>
          <w:tcPr>
            <w:tcW w:w="970" w:type="dxa"/>
            <w:tcBorders>
              <w:top w:val="nil"/>
              <w:left w:val="nil"/>
              <w:bottom w:val="single" w:sz="4" w:space="0" w:color="auto"/>
              <w:right w:val="single" w:sz="4" w:space="0" w:color="auto"/>
            </w:tcBorders>
            <w:shd w:val="clear" w:color="auto" w:fill="auto"/>
            <w:vAlign w:val="center"/>
            <w:hideMark/>
          </w:tcPr>
          <w:p w14:paraId="05B540E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auto" w:fill="auto"/>
            <w:vAlign w:val="center"/>
            <w:hideMark/>
          </w:tcPr>
          <w:p w14:paraId="1588AB8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000000"/>
            <w:vAlign w:val="center"/>
            <w:hideMark/>
          </w:tcPr>
          <w:p w14:paraId="37281A7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188B9C8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3F0085F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1221156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1A3FBA43"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19D950A4" w14:textId="77777777" w:rsidR="00467FD2" w:rsidRPr="00467FD2" w:rsidRDefault="00467FD2" w:rsidP="00467FD2">
            <w:pPr>
              <w:spacing w:line="240" w:lineRule="auto"/>
              <w:jc w:val="center"/>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Transportation</w:t>
            </w:r>
          </w:p>
        </w:tc>
      </w:tr>
      <w:tr w:rsidR="00467FD2" w:rsidRPr="00467FD2" w14:paraId="4D215D87" w14:textId="77777777" w:rsidTr="00467FD2">
        <w:trPr>
          <w:trHeight w:val="600"/>
        </w:trPr>
        <w:tc>
          <w:tcPr>
            <w:tcW w:w="516" w:type="dxa"/>
            <w:vMerge w:val="restart"/>
            <w:tcBorders>
              <w:top w:val="nil"/>
              <w:left w:val="single" w:sz="4" w:space="0" w:color="auto"/>
              <w:bottom w:val="single" w:sz="4" w:space="0" w:color="000000"/>
              <w:right w:val="single" w:sz="4" w:space="0" w:color="auto"/>
            </w:tcBorders>
            <w:shd w:val="clear" w:color="auto" w:fill="auto"/>
            <w:vAlign w:val="center"/>
            <w:hideMark/>
          </w:tcPr>
          <w:p w14:paraId="705711C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lastRenderedPageBreak/>
              <w:t>20</w:t>
            </w:r>
          </w:p>
        </w:tc>
        <w:tc>
          <w:tcPr>
            <w:tcW w:w="1249" w:type="dxa"/>
            <w:vMerge w:val="restart"/>
            <w:tcBorders>
              <w:top w:val="nil"/>
              <w:left w:val="single" w:sz="4" w:space="0" w:color="auto"/>
              <w:bottom w:val="single" w:sz="4" w:space="0" w:color="000000"/>
              <w:right w:val="single" w:sz="4" w:space="0" w:color="auto"/>
            </w:tcBorders>
            <w:shd w:val="clear" w:color="auto" w:fill="auto"/>
            <w:vAlign w:val="center"/>
            <w:hideMark/>
          </w:tcPr>
          <w:p w14:paraId="575184E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Inspeksi </w:t>
            </w:r>
            <w:r w:rsidRPr="00467FD2">
              <w:rPr>
                <w:rFonts w:eastAsia="Times New Roman" w:cs="Times New Roman"/>
                <w:i/>
                <w:iCs/>
                <w:color w:val="000000"/>
                <w:sz w:val="22"/>
                <w:lang w:val="id-ID" w:eastAsia="id-ID"/>
              </w:rPr>
              <w:t>body casing</w:t>
            </w:r>
          </w:p>
        </w:tc>
        <w:tc>
          <w:tcPr>
            <w:tcW w:w="1238" w:type="dxa"/>
            <w:vMerge w:val="restart"/>
            <w:tcBorders>
              <w:top w:val="nil"/>
              <w:left w:val="single" w:sz="4" w:space="0" w:color="auto"/>
              <w:bottom w:val="single" w:sz="4" w:space="0" w:color="000000"/>
              <w:right w:val="single" w:sz="4" w:space="0" w:color="auto"/>
            </w:tcBorders>
            <w:shd w:val="clear" w:color="auto" w:fill="auto"/>
            <w:vAlign w:val="center"/>
            <w:hideMark/>
          </w:tcPr>
          <w:p w14:paraId="6D64D07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inspeksi </w:t>
            </w:r>
            <w:r w:rsidRPr="00467FD2">
              <w:rPr>
                <w:rFonts w:eastAsia="Times New Roman" w:cs="Times New Roman"/>
                <w:i/>
                <w:iCs/>
                <w:color w:val="000000"/>
                <w:sz w:val="22"/>
                <w:lang w:val="id-ID" w:eastAsia="id-ID"/>
              </w:rPr>
              <w:t>body casing</w:t>
            </w:r>
          </w:p>
        </w:tc>
        <w:tc>
          <w:tcPr>
            <w:tcW w:w="2693" w:type="dxa"/>
            <w:tcBorders>
              <w:top w:val="nil"/>
              <w:left w:val="nil"/>
              <w:bottom w:val="single" w:sz="4" w:space="0" w:color="auto"/>
              <w:right w:val="single" w:sz="4" w:space="0" w:color="auto"/>
            </w:tcBorders>
            <w:shd w:val="clear" w:color="auto" w:fill="auto"/>
            <w:vAlign w:val="center"/>
            <w:hideMark/>
          </w:tcPr>
          <w:p w14:paraId="4F9E155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Mengambil </w:t>
            </w:r>
            <w:r w:rsidRPr="00467FD2">
              <w:rPr>
                <w:rFonts w:eastAsia="Times New Roman" w:cs="Times New Roman"/>
                <w:i/>
                <w:iCs/>
                <w:color w:val="000000"/>
                <w:sz w:val="22"/>
                <w:lang w:val="id-ID" w:eastAsia="id-ID"/>
              </w:rPr>
              <w:t>body casing</w:t>
            </w:r>
          </w:p>
        </w:tc>
        <w:tc>
          <w:tcPr>
            <w:tcW w:w="880" w:type="dxa"/>
            <w:tcBorders>
              <w:top w:val="nil"/>
              <w:left w:val="nil"/>
              <w:bottom w:val="single" w:sz="4" w:space="0" w:color="auto"/>
              <w:right w:val="single" w:sz="4" w:space="0" w:color="auto"/>
            </w:tcBorders>
            <w:shd w:val="clear" w:color="auto" w:fill="auto"/>
            <w:vAlign w:val="center"/>
            <w:hideMark/>
          </w:tcPr>
          <w:p w14:paraId="7EA54F64"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6,7</w:t>
            </w:r>
          </w:p>
        </w:tc>
        <w:tc>
          <w:tcPr>
            <w:tcW w:w="790" w:type="dxa"/>
            <w:tcBorders>
              <w:top w:val="nil"/>
              <w:left w:val="nil"/>
              <w:bottom w:val="single" w:sz="4" w:space="0" w:color="auto"/>
              <w:right w:val="single" w:sz="4" w:space="0" w:color="auto"/>
            </w:tcBorders>
            <w:shd w:val="clear" w:color="auto" w:fill="auto"/>
            <w:vAlign w:val="center"/>
            <w:hideMark/>
          </w:tcPr>
          <w:p w14:paraId="26E3B6A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08E2D9F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01CFD20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1CB8804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6D1EE13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54B1EFC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4947F97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6939F3BD"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6F488BA0"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5E6C6E47" w14:textId="77777777" w:rsidTr="00467FD2">
        <w:trPr>
          <w:trHeight w:val="600"/>
        </w:trPr>
        <w:tc>
          <w:tcPr>
            <w:tcW w:w="516" w:type="dxa"/>
            <w:vMerge/>
            <w:tcBorders>
              <w:top w:val="nil"/>
              <w:left w:val="single" w:sz="4" w:space="0" w:color="auto"/>
              <w:bottom w:val="single" w:sz="4" w:space="0" w:color="000000"/>
              <w:right w:val="single" w:sz="4" w:space="0" w:color="auto"/>
            </w:tcBorders>
            <w:vAlign w:val="center"/>
            <w:hideMark/>
          </w:tcPr>
          <w:p w14:paraId="140DED2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75505E63"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2741FF04"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29E10A7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Memeriksa </w:t>
            </w:r>
            <w:r w:rsidRPr="00467FD2">
              <w:rPr>
                <w:rFonts w:eastAsia="Times New Roman" w:cs="Times New Roman"/>
                <w:i/>
                <w:iCs/>
                <w:color w:val="000000"/>
                <w:sz w:val="22"/>
                <w:lang w:val="id-ID" w:eastAsia="id-ID"/>
              </w:rPr>
              <w:t>body casing</w:t>
            </w:r>
          </w:p>
        </w:tc>
        <w:tc>
          <w:tcPr>
            <w:tcW w:w="880" w:type="dxa"/>
            <w:tcBorders>
              <w:top w:val="nil"/>
              <w:left w:val="nil"/>
              <w:bottom w:val="single" w:sz="4" w:space="0" w:color="auto"/>
              <w:right w:val="single" w:sz="4" w:space="0" w:color="auto"/>
            </w:tcBorders>
            <w:shd w:val="clear" w:color="auto" w:fill="auto"/>
            <w:vAlign w:val="center"/>
            <w:hideMark/>
          </w:tcPr>
          <w:p w14:paraId="395AE15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173,48</w:t>
            </w:r>
          </w:p>
        </w:tc>
        <w:tc>
          <w:tcPr>
            <w:tcW w:w="790" w:type="dxa"/>
            <w:tcBorders>
              <w:top w:val="nil"/>
              <w:left w:val="nil"/>
              <w:bottom w:val="single" w:sz="4" w:space="0" w:color="auto"/>
              <w:right w:val="single" w:sz="4" w:space="0" w:color="auto"/>
            </w:tcBorders>
            <w:shd w:val="clear" w:color="auto" w:fill="auto"/>
            <w:vAlign w:val="center"/>
            <w:hideMark/>
          </w:tcPr>
          <w:p w14:paraId="6E84120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5BB4C30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auto" w:fill="auto"/>
            <w:vAlign w:val="center"/>
            <w:hideMark/>
          </w:tcPr>
          <w:p w14:paraId="40AAC2C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71FF20F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000000" w:fill="000000"/>
            <w:vAlign w:val="center"/>
            <w:hideMark/>
          </w:tcPr>
          <w:p w14:paraId="63A060F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1AB40D3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086ACC2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04267BE4"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VA</w:t>
            </w:r>
          </w:p>
        </w:tc>
        <w:tc>
          <w:tcPr>
            <w:tcW w:w="1566" w:type="dxa"/>
            <w:tcBorders>
              <w:top w:val="nil"/>
              <w:left w:val="nil"/>
              <w:bottom w:val="single" w:sz="4" w:space="0" w:color="auto"/>
              <w:right w:val="single" w:sz="4" w:space="0" w:color="auto"/>
            </w:tcBorders>
            <w:shd w:val="clear" w:color="auto" w:fill="auto"/>
            <w:vAlign w:val="center"/>
            <w:hideMark/>
          </w:tcPr>
          <w:p w14:paraId="536B8224"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7F3D07D3" w14:textId="77777777" w:rsidTr="00467FD2">
        <w:trPr>
          <w:trHeight w:val="900"/>
        </w:trPr>
        <w:tc>
          <w:tcPr>
            <w:tcW w:w="516" w:type="dxa"/>
            <w:vMerge/>
            <w:tcBorders>
              <w:top w:val="nil"/>
              <w:left w:val="single" w:sz="4" w:space="0" w:color="auto"/>
              <w:bottom w:val="single" w:sz="4" w:space="0" w:color="000000"/>
              <w:right w:val="single" w:sz="4" w:space="0" w:color="auto"/>
            </w:tcBorders>
            <w:vAlign w:val="center"/>
            <w:hideMark/>
          </w:tcPr>
          <w:p w14:paraId="00CF7369"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318B3FEA"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461FB36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493228A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w:t>
            </w:r>
            <w:r w:rsidRPr="00467FD2">
              <w:rPr>
                <w:rFonts w:eastAsia="Times New Roman" w:cs="Times New Roman"/>
                <w:i/>
                <w:iCs/>
                <w:color w:val="000000"/>
                <w:sz w:val="22"/>
                <w:lang w:val="id-ID" w:eastAsia="id-ID"/>
              </w:rPr>
              <w:t xml:space="preserve">head casing </w:t>
            </w:r>
            <w:r w:rsidRPr="00467FD2">
              <w:rPr>
                <w:rFonts w:eastAsia="Times New Roman" w:cs="Times New Roman"/>
                <w:color w:val="000000"/>
                <w:sz w:val="22"/>
                <w:lang w:val="id-ID" w:eastAsia="id-ID"/>
              </w:rPr>
              <w:t xml:space="preserve">ke area </w:t>
            </w:r>
            <w:r w:rsidRPr="00467FD2">
              <w:rPr>
                <w:rFonts w:eastAsia="Times New Roman" w:cs="Times New Roman"/>
                <w:i/>
                <w:iCs/>
                <w:color w:val="000000"/>
                <w:sz w:val="22"/>
                <w:lang w:val="id-ID" w:eastAsia="id-ID"/>
              </w:rPr>
              <w:t>assembly</w:t>
            </w:r>
          </w:p>
        </w:tc>
        <w:tc>
          <w:tcPr>
            <w:tcW w:w="880" w:type="dxa"/>
            <w:tcBorders>
              <w:top w:val="nil"/>
              <w:left w:val="nil"/>
              <w:bottom w:val="single" w:sz="4" w:space="0" w:color="auto"/>
              <w:right w:val="single" w:sz="4" w:space="0" w:color="auto"/>
            </w:tcBorders>
            <w:shd w:val="clear" w:color="auto" w:fill="auto"/>
            <w:vAlign w:val="center"/>
            <w:hideMark/>
          </w:tcPr>
          <w:p w14:paraId="244E9A0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46,8</w:t>
            </w:r>
          </w:p>
        </w:tc>
        <w:tc>
          <w:tcPr>
            <w:tcW w:w="790" w:type="dxa"/>
            <w:tcBorders>
              <w:top w:val="nil"/>
              <w:left w:val="nil"/>
              <w:bottom w:val="single" w:sz="4" w:space="0" w:color="auto"/>
              <w:right w:val="single" w:sz="4" w:space="0" w:color="auto"/>
            </w:tcBorders>
            <w:shd w:val="clear" w:color="auto" w:fill="auto"/>
            <w:vAlign w:val="center"/>
            <w:hideMark/>
          </w:tcPr>
          <w:p w14:paraId="76781F6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w:t>
            </w:r>
          </w:p>
        </w:tc>
        <w:tc>
          <w:tcPr>
            <w:tcW w:w="970" w:type="dxa"/>
            <w:tcBorders>
              <w:top w:val="nil"/>
              <w:left w:val="nil"/>
              <w:bottom w:val="single" w:sz="4" w:space="0" w:color="auto"/>
              <w:right w:val="single" w:sz="4" w:space="0" w:color="auto"/>
            </w:tcBorders>
            <w:shd w:val="clear" w:color="auto" w:fill="auto"/>
            <w:vAlign w:val="center"/>
            <w:hideMark/>
          </w:tcPr>
          <w:p w14:paraId="7959FEA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auto" w:fill="auto"/>
            <w:vAlign w:val="center"/>
            <w:hideMark/>
          </w:tcPr>
          <w:p w14:paraId="0C8BEC5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000000"/>
            <w:vAlign w:val="center"/>
            <w:hideMark/>
          </w:tcPr>
          <w:p w14:paraId="6EF5C58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65A8A22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11620D7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79AC1AE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5A91B782"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2339E619" w14:textId="77777777" w:rsidR="00467FD2" w:rsidRPr="00467FD2" w:rsidRDefault="00467FD2" w:rsidP="00467FD2">
            <w:pPr>
              <w:spacing w:line="240" w:lineRule="auto"/>
              <w:jc w:val="center"/>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Transportation</w:t>
            </w:r>
          </w:p>
        </w:tc>
      </w:tr>
      <w:tr w:rsidR="00467FD2" w:rsidRPr="00467FD2" w14:paraId="59AB25DA" w14:textId="77777777" w:rsidTr="00467FD2">
        <w:trPr>
          <w:trHeight w:val="600"/>
        </w:trPr>
        <w:tc>
          <w:tcPr>
            <w:tcW w:w="516" w:type="dxa"/>
            <w:vMerge w:val="restart"/>
            <w:tcBorders>
              <w:top w:val="nil"/>
              <w:left w:val="single" w:sz="4" w:space="0" w:color="auto"/>
              <w:bottom w:val="single" w:sz="4" w:space="0" w:color="000000"/>
              <w:right w:val="single" w:sz="4" w:space="0" w:color="auto"/>
            </w:tcBorders>
            <w:shd w:val="clear" w:color="auto" w:fill="auto"/>
            <w:vAlign w:val="center"/>
            <w:hideMark/>
          </w:tcPr>
          <w:p w14:paraId="6362131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21</w:t>
            </w:r>
          </w:p>
        </w:tc>
        <w:tc>
          <w:tcPr>
            <w:tcW w:w="1249" w:type="dxa"/>
            <w:vMerge w:val="restart"/>
            <w:tcBorders>
              <w:top w:val="nil"/>
              <w:left w:val="single" w:sz="4" w:space="0" w:color="auto"/>
              <w:bottom w:val="single" w:sz="4" w:space="0" w:color="000000"/>
              <w:right w:val="single" w:sz="4" w:space="0" w:color="auto"/>
            </w:tcBorders>
            <w:shd w:val="clear" w:color="auto" w:fill="auto"/>
            <w:vAlign w:val="center"/>
            <w:hideMark/>
          </w:tcPr>
          <w:p w14:paraId="4482AF9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Pembuatan angka </w:t>
            </w:r>
            <w:r w:rsidRPr="00467FD2">
              <w:rPr>
                <w:rFonts w:eastAsia="Times New Roman" w:cs="Times New Roman"/>
                <w:i/>
                <w:iCs/>
                <w:color w:val="000000"/>
                <w:sz w:val="22"/>
                <w:lang w:val="id-ID" w:eastAsia="id-ID"/>
              </w:rPr>
              <w:t>inner</w:t>
            </w:r>
          </w:p>
        </w:tc>
        <w:tc>
          <w:tcPr>
            <w:tcW w:w="1238" w:type="dxa"/>
            <w:vMerge w:val="restart"/>
            <w:tcBorders>
              <w:top w:val="nil"/>
              <w:left w:val="single" w:sz="4" w:space="0" w:color="auto"/>
              <w:bottom w:val="single" w:sz="4" w:space="0" w:color="000000"/>
              <w:right w:val="single" w:sz="4" w:space="0" w:color="auto"/>
            </w:tcBorders>
            <w:shd w:val="clear" w:color="auto" w:fill="auto"/>
            <w:vAlign w:val="center"/>
            <w:hideMark/>
          </w:tcPr>
          <w:p w14:paraId="649839E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pembuatan angka </w:t>
            </w:r>
            <w:r w:rsidRPr="00467FD2">
              <w:rPr>
                <w:rFonts w:eastAsia="Times New Roman" w:cs="Times New Roman"/>
                <w:i/>
                <w:iCs/>
                <w:color w:val="000000"/>
                <w:sz w:val="22"/>
                <w:lang w:val="id-ID" w:eastAsia="id-ID"/>
              </w:rPr>
              <w:t>inner</w:t>
            </w:r>
          </w:p>
        </w:tc>
        <w:tc>
          <w:tcPr>
            <w:tcW w:w="2693" w:type="dxa"/>
            <w:tcBorders>
              <w:top w:val="nil"/>
              <w:left w:val="nil"/>
              <w:bottom w:val="single" w:sz="4" w:space="0" w:color="auto"/>
              <w:right w:val="single" w:sz="4" w:space="0" w:color="auto"/>
            </w:tcBorders>
            <w:shd w:val="clear" w:color="auto" w:fill="auto"/>
            <w:vAlign w:val="center"/>
            <w:hideMark/>
          </w:tcPr>
          <w:p w14:paraId="3EF3512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Mengambil plastik angka </w:t>
            </w:r>
            <w:r w:rsidRPr="00467FD2">
              <w:rPr>
                <w:rFonts w:eastAsia="Times New Roman" w:cs="Times New Roman"/>
                <w:i/>
                <w:iCs/>
                <w:color w:val="000000"/>
                <w:sz w:val="22"/>
                <w:lang w:val="id-ID" w:eastAsia="id-ID"/>
              </w:rPr>
              <w:t>inner</w:t>
            </w:r>
          </w:p>
        </w:tc>
        <w:tc>
          <w:tcPr>
            <w:tcW w:w="880" w:type="dxa"/>
            <w:tcBorders>
              <w:top w:val="nil"/>
              <w:left w:val="nil"/>
              <w:bottom w:val="single" w:sz="4" w:space="0" w:color="auto"/>
              <w:right w:val="single" w:sz="4" w:space="0" w:color="auto"/>
            </w:tcBorders>
            <w:shd w:val="clear" w:color="auto" w:fill="auto"/>
            <w:vAlign w:val="center"/>
            <w:hideMark/>
          </w:tcPr>
          <w:p w14:paraId="177C278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5,9</w:t>
            </w:r>
          </w:p>
        </w:tc>
        <w:tc>
          <w:tcPr>
            <w:tcW w:w="790" w:type="dxa"/>
            <w:tcBorders>
              <w:top w:val="nil"/>
              <w:left w:val="nil"/>
              <w:bottom w:val="single" w:sz="4" w:space="0" w:color="auto"/>
              <w:right w:val="single" w:sz="4" w:space="0" w:color="auto"/>
            </w:tcBorders>
            <w:shd w:val="clear" w:color="auto" w:fill="auto"/>
            <w:vAlign w:val="center"/>
            <w:hideMark/>
          </w:tcPr>
          <w:p w14:paraId="1104EC9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04F4229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24DF98E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30F9A98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74E9E1E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4B8B714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3F8539B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7503C631"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2CD74628"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09968C89" w14:textId="77777777" w:rsidTr="00467FD2">
        <w:trPr>
          <w:trHeight w:val="600"/>
        </w:trPr>
        <w:tc>
          <w:tcPr>
            <w:tcW w:w="516" w:type="dxa"/>
            <w:vMerge/>
            <w:tcBorders>
              <w:top w:val="nil"/>
              <w:left w:val="single" w:sz="4" w:space="0" w:color="auto"/>
              <w:bottom w:val="single" w:sz="4" w:space="0" w:color="000000"/>
              <w:right w:val="single" w:sz="4" w:space="0" w:color="auto"/>
            </w:tcBorders>
            <w:vAlign w:val="center"/>
            <w:hideMark/>
          </w:tcPr>
          <w:p w14:paraId="15D7F450"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18C46BEB"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426CDB7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652BDD1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Pengecatan angka </w:t>
            </w:r>
            <w:r w:rsidRPr="00467FD2">
              <w:rPr>
                <w:rFonts w:eastAsia="Times New Roman" w:cs="Times New Roman"/>
                <w:i/>
                <w:iCs/>
                <w:color w:val="000000"/>
                <w:sz w:val="22"/>
                <w:lang w:val="id-ID" w:eastAsia="id-ID"/>
              </w:rPr>
              <w:t>inner</w:t>
            </w:r>
          </w:p>
        </w:tc>
        <w:tc>
          <w:tcPr>
            <w:tcW w:w="880" w:type="dxa"/>
            <w:tcBorders>
              <w:top w:val="nil"/>
              <w:left w:val="nil"/>
              <w:bottom w:val="single" w:sz="4" w:space="0" w:color="auto"/>
              <w:right w:val="single" w:sz="4" w:space="0" w:color="auto"/>
            </w:tcBorders>
            <w:shd w:val="clear" w:color="auto" w:fill="auto"/>
            <w:vAlign w:val="center"/>
            <w:hideMark/>
          </w:tcPr>
          <w:p w14:paraId="5ECE718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183,14</w:t>
            </w:r>
          </w:p>
        </w:tc>
        <w:tc>
          <w:tcPr>
            <w:tcW w:w="790" w:type="dxa"/>
            <w:tcBorders>
              <w:top w:val="nil"/>
              <w:left w:val="nil"/>
              <w:bottom w:val="single" w:sz="4" w:space="0" w:color="auto"/>
              <w:right w:val="single" w:sz="4" w:space="0" w:color="auto"/>
            </w:tcBorders>
            <w:shd w:val="clear" w:color="auto" w:fill="auto"/>
            <w:vAlign w:val="center"/>
            <w:hideMark/>
          </w:tcPr>
          <w:p w14:paraId="30E7547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35A11B9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00AB99E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523C72B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740A702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4F7CCBD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01A53BA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3AEDED6D"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VA</w:t>
            </w:r>
          </w:p>
        </w:tc>
        <w:tc>
          <w:tcPr>
            <w:tcW w:w="1566" w:type="dxa"/>
            <w:tcBorders>
              <w:top w:val="nil"/>
              <w:left w:val="nil"/>
              <w:bottom w:val="single" w:sz="4" w:space="0" w:color="auto"/>
              <w:right w:val="single" w:sz="4" w:space="0" w:color="auto"/>
            </w:tcBorders>
            <w:shd w:val="clear" w:color="auto" w:fill="auto"/>
            <w:vAlign w:val="center"/>
            <w:hideMark/>
          </w:tcPr>
          <w:p w14:paraId="54BA4930"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33846B17" w14:textId="77777777" w:rsidTr="00467FD2">
        <w:trPr>
          <w:trHeight w:val="900"/>
        </w:trPr>
        <w:tc>
          <w:tcPr>
            <w:tcW w:w="516" w:type="dxa"/>
            <w:vMerge/>
            <w:tcBorders>
              <w:top w:val="nil"/>
              <w:left w:val="single" w:sz="4" w:space="0" w:color="auto"/>
              <w:bottom w:val="single" w:sz="4" w:space="0" w:color="000000"/>
              <w:right w:val="single" w:sz="4" w:space="0" w:color="auto"/>
            </w:tcBorders>
            <w:vAlign w:val="center"/>
            <w:hideMark/>
          </w:tcPr>
          <w:p w14:paraId="6F9A0BE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03C89117"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4072DAE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1145791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angka </w:t>
            </w:r>
            <w:r w:rsidRPr="00467FD2">
              <w:rPr>
                <w:rFonts w:eastAsia="Times New Roman" w:cs="Times New Roman"/>
                <w:i/>
                <w:iCs/>
                <w:color w:val="000000"/>
                <w:sz w:val="22"/>
                <w:lang w:val="id-ID" w:eastAsia="id-ID"/>
              </w:rPr>
              <w:t xml:space="preserve">inner </w:t>
            </w:r>
            <w:r w:rsidRPr="00467FD2">
              <w:rPr>
                <w:rFonts w:eastAsia="Times New Roman" w:cs="Times New Roman"/>
                <w:color w:val="000000"/>
                <w:sz w:val="22"/>
                <w:lang w:val="id-ID" w:eastAsia="id-ID"/>
              </w:rPr>
              <w:t xml:space="preserve">ke area </w:t>
            </w:r>
            <w:r w:rsidRPr="00467FD2">
              <w:rPr>
                <w:rFonts w:eastAsia="Times New Roman" w:cs="Times New Roman"/>
                <w:i/>
                <w:iCs/>
                <w:color w:val="000000"/>
                <w:sz w:val="22"/>
                <w:lang w:val="id-ID" w:eastAsia="id-ID"/>
              </w:rPr>
              <w:t>assembly inner</w:t>
            </w:r>
          </w:p>
        </w:tc>
        <w:tc>
          <w:tcPr>
            <w:tcW w:w="880" w:type="dxa"/>
            <w:tcBorders>
              <w:top w:val="nil"/>
              <w:left w:val="nil"/>
              <w:bottom w:val="single" w:sz="4" w:space="0" w:color="auto"/>
              <w:right w:val="single" w:sz="4" w:space="0" w:color="auto"/>
            </w:tcBorders>
            <w:shd w:val="clear" w:color="auto" w:fill="auto"/>
            <w:vAlign w:val="center"/>
            <w:hideMark/>
          </w:tcPr>
          <w:p w14:paraId="3143034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25,3</w:t>
            </w:r>
          </w:p>
        </w:tc>
        <w:tc>
          <w:tcPr>
            <w:tcW w:w="790" w:type="dxa"/>
            <w:tcBorders>
              <w:top w:val="nil"/>
              <w:left w:val="nil"/>
              <w:bottom w:val="single" w:sz="4" w:space="0" w:color="auto"/>
              <w:right w:val="single" w:sz="4" w:space="0" w:color="auto"/>
            </w:tcBorders>
            <w:shd w:val="clear" w:color="auto" w:fill="auto"/>
            <w:vAlign w:val="center"/>
            <w:hideMark/>
          </w:tcPr>
          <w:p w14:paraId="72E297A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w:t>
            </w:r>
          </w:p>
        </w:tc>
        <w:tc>
          <w:tcPr>
            <w:tcW w:w="970" w:type="dxa"/>
            <w:tcBorders>
              <w:top w:val="nil"/>
              <w:left w:val="nil"/>
              <w:bottom w:val="single" w:sz="4" w:space="0" w:color="auto"/>
              <w:right w:val="single" w:sz="4" w:space="0" w:color="auto"/>
            </w:tcBorders>
            <w:shd w:val="clear" w:color="auto" w:fill="auto"/>
            <w:vAlign w:val="center"/>
            <w:hideMark/>
          </w:tcPr>
          <w:p w14:paraId="79E0FD7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auto" w:fill="auto"/>
            <w:vAlign w:val="center"/>
            <w:hideMark/>
          </w:tcPr>
          <w:p w14:paraId="4767CA2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000000"/>
            <w:vAlign w:val="center"/>
            <w:hideMark/>
          </w:tcPr>
          <w:p w14:paraId="73C39FA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32D1715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27F5C0C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19F1E95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70916DEB"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1632BCDF" w14:textId="77777777" w:rsidR="00467FD2" w:rsidRPr="00467FD2" w:rsidRDefault="00467FD2" w:rsidP="00467FD2">
            <w:pPr>
              <w:spacing w:line="240" w:lineRule="auto"/>
              <w:jc w:val="center"/>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Transportation</w:t>
            </w:r>
          </w:p>
        </w:tc>
      </w:tr>
      <w:tr w:rsidR="00467FD2" w:rsidRPr="00467FD2" w14:paraId="06913D57" w14:textId="77777777" w:rsidTr="00467FD2">
        <w:trPr>
          <w:trHeight w:val="600"/>
        </w:trPr>
        <w:tc>
          <w:tcPr>
            <w:tcW w:w="516" w:type="dxa"/>
            <w:vMerge w:val="restart"/>
            <w:tcBorders>
              <w:top w:val="nil"/>
              <w:left w:val="single" w:sz="4" w:space="0" w:color="auto"/>
              <w:bottom w:val="single" w:sz="4" w:space="0" w:color="000000"/>
              <w:right w:val="single" w:sz="4" w:space="0" w:color="auto"/>
            </w:tcBorders>
            <w:shd w:val="clear" w:color="auto" w:fill="auto"/>
            <w:vAlign w:val="center"/>
            <w:hideMark/>
          </w:tcPr>
          <w:p w14:paraId="7A0D0E0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22</w:t>
            </w:r>
          </w:p>
        </w:tc>
        <w:tc>
          <w:tcPr>
            <w:tcW w:w="1249" w:type="dxa"/>
            <w:vMerge w:val="restart"/>
            <w:tcBorders>
              <w:top w:val="nil"/>
              <w:left w:val="single" w:sz="4" w:space="0" w:color="auto"/>
              <w:bottom w:val="single" w:sz="4" w:space="0" w:color="000000"/>
              <w:right w:val="single" w:sz="4" w:space="0" w:color="auto"/>
            </w:tcBorders>
            <w:shd w:val="clear" w:color="auto" w:fill="auto"/>
            <w:vAlign w:val="center"/>
            <w:hideMark/>
          </w:tcPr>
          <w:p w14:paraId="61E0C124" w14:textId="77777777" w:rsidR="00467FD2" w:rsidRPr="00467FD2" w:rsidRDefault="00467FD2" w:rsidP="00467FD2">
            <w:pPr>
              <w:spacing w:line="240" w:lineRule="auto"/>
              <w:jc w:val="center"/>
              <w:rPr>
                <w:rFonts w:eastAsia="Times New Roman" w:cs="Times New Roman"/>
                <w:i/>
                <w:iCs/>
                <w:color w:val="000000"/>
                <w:sz w:val="22"/>
                <w:lang w:val="id-ID" w:eastAsia="id-ID"/>
              </w:rPr>
            </w:pPr>
            <w:r w:rsidRPr="00467FD2">
              <w:rPr>
                <w:rFonts w:eastAsia="Times New Roman" w:cs="Times New Roman"/>
                <w:i/>
                <w:iCs/>
                <w:color w:val="000000"/>
                <w:sz w:val="22"/>
                <w:lang w:val="id-ID" w:eastAsia="id-ID"/>
              </w:rPr>
              <w:t>Assembly inner</w:t>
            </w:r>
          </w:p>
        </w:tc>
        <w:tc>
          <w:tcPr>
            <w:tcW w:w="1238" w:type="dxa"/>
            <w:vMerge w:val="restart"/>
            <w:tcBorders>
              <w:top w:val="nil"/>
              <w:left w:val="single" w:sz="4" w:space="0" w:color="auto"/>
              <w:bottom w:val="single" w:sz="4" w:space="0" w:color="000000"/>
              <w:right w:val="single" w:sz="4" w:space="0" w:color="auto"/>
            </w:tcBorders>
            <w:shd w:val="clear" w:color="auto" w:fill="auto"/>
            <w:vAlign w:val="center"/>
            <w:hideMark/>
          </w:tcPr>
          <w:p w14:paraId="065E79B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w:t>
            </w:r>
            <w:r w:rsidRPr="00467FD2">
              <w:rPr>
                <w:rFonts w:eastAsia="Times New Roman" w:cs="Times New Roman"/>
                <w:i/>
                <w:iCs/>
                <w:color w:val="000000"/>
                <w:sz w:val="22"/>
                <w:lang w:val="id-ID" w:eastAsia="id-ID"/>
              </w:rPr>
              <w:t>assembly inner</w:t>
            </w:r>
          </w:p>
        </w:tc>
        <w:tc>
          <w:tcPr>
            <w:tcW w:w="2693" w:type="dxa"/>
            <w:tcBorders>
              <w:top w:val="nil"/>
              <w:left w:val="nil"/>
              <w:bottom w:val="single" w:sz="4" w:space="0" w:color="auto"/>
              <w:right w:val="single" w:sz="4" w:space="0" w:color="auto"/>
            </w:tcBorders>
            <w:shd w:val="clear" w:color="auto" w:fill="auto"/>
            <w:vAlign w:val="center"/>
            <w:hideMark/>
          </w:tcPr>
          <w:p w14:paraId="71712492" w14:textId="77777777" w:rsidR="00467FD2" w:rsidRPr="00467FD2" w:rsidRDefault="00467FD2" w:rsidP="00467FD2">
            <w:pPr>
              <w:spacing w:line="240" w:lineRule="auto"/>
              <w:jc w:val="left"/>
              <w:rPr>
                <w:rFonts w:eastAsia="Times New Roman" w:cs="Times New Roman"/>
                <w:i/>
                <w:iCs/>
                <w:color w:val="000000"/>
                <w:sz w:val="22"/>
                <w:lang w:val="id-ID" w:eastAsia="id-ID"/>
              </w:rPr>
            </w:pPr>
            <w:r w:rsidRPr="00467FD2">
              <w:rPr>
                <w:rFonts w:eastAsia="Times New Roman" w:cs="Times New Roman"/>
                <w:color w:val="000000"/>
                <w:sz w:val="22"/>
                <w:lang w:val="id-ID" w:eastAsia="id-ID"/>
              </w:rPr>
              <w:t xml:space="preserve">Mengambil angka </w:t>
            </w:r>
            <w:r w:rsidRPr="00467FD2">
              <w:rPr>
                <w:rFonts w:eastAsia="Times New Roman" w:cs="Times New Roman"/>
                <w:i/>
                <w:iCs/>
                <w:color w:val="000000"/>
                <w:sz w:val="22"/>
                <w:lang w:val="id-ID" w:eastAsia="id-ID"/>
              </w:rPr>
              <w:t>inner</w:t>
            </w:r>
          </w:p>
        </w:tc>
        <w:tc>
          <w:tcPr>
            <w:tcW w:w="880" w:type="dxa"/>
            <w:tcBorders>
              <w:top w:val="nil"/>
              <w:left w:val="nil"/>
              <w:bottom w:val="single" w:sz="4" w:space="0" w:color="auto"/>
              <w:right w:val="single" w:sz="4" w:space="0" w:color="auto"/>
            </w:tcBorders>
            <w:shd w:val="clear" w:color="auto" w:fill="auto"/>
            <w:vAlign w:val="center"/>
            <w:hideMark/>
          </w:tcPr>
          <w:p w14:paraId="1C94D7D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2,58</w:t>
            </w:r>
          </w:p>
        </w:tc>
        <w:tc>
          <w:tcPr>
            <w:tcW w:w="790" w:type="dxa"/>
            <w:tcBorders>
              <w:top w:val="nil"/>
              <w:left w:val="nil"/>
              <w:bottom w:val="single" w:sz="4" w:space="0" w:color="auto"/>
              <w:right w:val="single" w:sz="4" w:space="0" w:color="auto"/>
            </w:tcBorders>
            <w:shd w:val="clear" w:color="auto" w:fill="auto"/>
            <w:vAlign w:val="center"/>
            <w:hideMark/>
          </w:tcPr>
          <w:p w14:paraId="152A4FF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134A9B4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w:t>
            </w:r>
          </w:p>
        </w:tc>
        <w:tc>
          <w:tcPr>
            <w:tcW w:w="376" w:type="dxa"/>
            <w:tcBorders>
              <w:top w:val="nil"/>
              <w:left w:val="nil"/>
              <w:bottom w:val="single" w:sz="4" w:space="0" w:color="auto"/>
              <w:right w:val="single" w:sz="4" w:space="0" w:color="auto"/>
            </w:tcBorders>
            <w:shd w:val="clear" w:color="000000" w:fill="000000"/>
            <w:vAlign w:val="center"/>
            <w:hideMark/>
          </w:tcPr>
          <w:p w14:paraId="3034103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585EFFD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4F8AEB7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1F7761A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41EA63C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58031C97"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0A6CAF64"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1A8E2060" w14:textId="77777777" w:rsidTr="00467FD2">
        <w:trPr>
          <w:trHeight w:val="600"/>
        </w:trPr>
        <w:tc>
          <w:tcPr>
            <w:tcW w:w="516" w:type="dxa"/>
            <w:vMerge/>
            <w:tcBorders>
              <w:top w:val="nil"/>
              <w:left w:val="single" w:sz="4" w:space="0" w:color="auto"/>
              <w:bottom w:val="single" w:sz="4" w:space="0" w:color="000000"/>
              <w:right w:val="single" w:sz="4" w:space="0" w:color="auto"/>
            </w:tcBorders>
            <w:vAlign w:val="center"/>
            <w:hideMark/>
          </w:tcPr>
          <w:p w14:paraId="0CEAD3F4"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27D1E499" w14:textId="77777777" w:rsidR="00467FD2" w:rsidRPr="00467FD2" w:rsidRDefault="00467FD2" w:rsidP="00467FD2">
            <w:pPr>
              <w:spacing w:line="240" w:lineRule="auto"/>
              <w:jc w:val="left"/>
              <w:rPr>
                <w:rFonts w:eastAsia="Times New Roman" w:cs="Times New Roman"/>
                <w:i/>
                <w:iCs/>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3A3B9AD3"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1BAF50F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Memasang angka </w:t>
            </w:r>
            <w:r w:rsidRPr="00467FD2">
              <w:rPr>
                <w:rFonts w:eastAsia="Times New Roman" w:cs="Times New Roman"/>
                <w:i/>
                <w:iCs/>
                <w:color w:val="000000"/>
                <w:sz w:val="22"/>
                <w:lang w:val="id-ID" w:eastAsia="id-ID"/>
              </w:rPr>
              <w:t xml:space="preserve">inner </w:t>
            </w:r>
          </w:p>
        </w:tc>
        <w:tc>
          <w:tcPr>
            <w:tcW w:w="880" w:type="dxa"/>
            <w:tcBorders>
              <w:top w:val="nil"/>
              <w:left w:val="nil"/>
              <w:bottom w:val="single" w:sz="4" w:space="0" w:color="auto"/>
              <w:right w:val="single" w:sz="4" w:space="0" w:color="auto"/>
            </w:tcBorders>
            <w:shd w:val="clear" w:color="auto" w:fill="auto"/>
            <w:vAlign w:val="center"/>
            <w:hideMark/>
          </w:tcPr>
          <w:p w14:paraId="2FC1018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212,01</w:t>
            </w:r>
          </w:p>
        </w:tc>
        <w:tc>
          <w:tcPr>
            <w:tcW w:w="790" w:type="dxa"/>
            <w:tcBorders>
              <w:top w:val="nil"/>
              <w:left w:val="nil"/>
              <w:bottom w:val="single" w:sz="4" w:space="0" w:color="auto"/>
              <w:right w:val="single" w:sz="4" w:space="0" w:color="auto"/>
            </w:tcBorders>
            <w:shd w:val="clear" w:color="auto" w:fill="auto"/>
            <w:vAlign w:val="center"/>
            <w:hideMark/>
          </w:tcPr>
          <w:p w14:paraId="1A65231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34FFEAE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w:t>
            </w:r>
          </w:p>
        </w:tc>
        <w:tc>
          <w:tcPr>
            <w:tcW w:w="376" w:type="dxa"/>
            <w:tcBorders>
              <w:top w:val="nil"/>
              <w:left w:val="nil"/>
              <w:bottom w:val="single" w:sz="4" w:space="0" w:color="auto"/>
              <w:right w:val="single" w:sz="4" w:space="0" w:color="auto"/>
            </w:tcBorders>
            <w:shd w:val="clear" w:color="000000" w:fill="000000"/>
            <w:vAlign w:val="center"/>
            <w:hideMark/>
          </w:tcPr>
          <w:p w14:paraId="58E410B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4062F48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2F4CD9E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324F74F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2D46F49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1622C616"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VA</w:t>
            </w:r>
          </w:p>
        </w:tc>
        <w:tc>
          <w:tcPr>
            <w:tcW w:w="1566" w:type="dxa"/>
            <w:tcBorders>
              <w:top w:val="nil"/>
              <w:left w:val="nil"/>
              <w:bottom w:val="single" w:sz="4" w:space="0" w:color="auto"/>
              <w:right w:val="single" w:sz="4" w:space="0" w:color="auto"/>
            </w:tcBorders>
            <w:shd w:val="clear" w:color="auto" w:fill="auto"/>
            <w:vAlign w:val="center"/>
            <w:hideMark/>
          </w:tcPr>
          <w:p w14:paraId="4F16036C"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36F25665" w14:textId="77777777" w:rsidTr="00467FD2">
        <w:trPr>
          <w:trHeight w:val="900"/>
        </w:trPr>
        <w:tc>
          <w:tcPr>
            <w:tcW w:w="516" w:type="dxa"/>
            <w:vMerge/>
            <w:tcBorders>
              <w:top w:val="nil"/>
              <w:left w:val="single" w:sz="4" w:space="0" w:color="auto"/>
              <w:bottom w:val="single" w:sz="4" w:space="0" w:color="000000"/>
              <w:right w:val="single" w:sz="4" w:space="0" w:color="auto"/>
            </w:tcBorders>
            <w:vAlign w:val="center"/>
            <w:hideMark/>
          </w:tcPr>
          <w:p w14:paraId="597CCA0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23606A5B" w14:textId="77777777" w:rsidR="00467FD2" w:rsidRPr="00467FD2" w:rsidRDefault="00467FD2" w:rsidP="00467FD2">
            <w:pPr>
              <w:spacing w:line="240" w:lineRule="auto"/>
              <w:jc w:val="left"/>
              <w:rPr>
                <w:rFonts w:eastAsia="Times New Roman" w:cs="Times New Roman"/>
                <w:i/>
                <w:iCs/>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44DCF4C8"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6BA780A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angka </w:t>
            </w:r>
            <w:r w:rsidRPr="00467FD2">
              <w:rPr>
                <w:rFonts w:eastAsia="Times New Roman" w:cs="Times New Roman"/>
                <w:i/>
                <w:iCs/>
                <w:color w:val="000000"/>
                <w:sz w:val="22"/>
                <w:lang w:val="id-ID" w:eastAsia="id-ID"/>
              </w:rPr>
              <w:t xml:space="preserve">inner </w:t>
            </w:r>
            <w:r w:rsidRPr="00467FD2">
              <w:rPr>
                <w:rFonts w:eastAsia="Times New Roman" w:cs="Times New Roman"/>
                <w:color w:val="000000"/>
                <w:sz w:val="22"/>
                <w:lang w:val="id-ID" w:eastAsia="id-ID"/>
              </w:rPr>
              <w:t xml:space="preserve">pada area inspeksi </w:t>
            </w:r>
            <w:r w:rsidRPr="00467FD2">
              <w:rPr>
                <w:rFonts w:eastAsia="Times New Roman" w:cs="Times New Roman"/>
                <w:i/>
                <w:iCs/>
                <w:color w:val="000000"/>
                <w:sz w:val="22"/>
                <w:lang w:val="id-ID" w:eastAsia="id-ID"/>
              </w:rPr>
              <w:t>inner</w:t>
            </w:r>
          </w:p>
        </w:tc>
        <w:tc>
          <w:tcPr>
            <w:tcW w:w="880" w:type="dxa"/>
            <w:tcBorders>
              <w:top w:val="nil"/>
              <w:left w:val="nil"/>
              <w:bottom w:val="single" w:sz="4" w:space="0" w:color="auto"/>
              <w:right w:val="single" w:sz="4" w:space="0" w:color="auto"/>
            </w:tcBorders>
            <w:shd w:val="clear" w:color="auto" w:fill="auto"/>
            <w:vAlign w:val="center"/>
            <w:hideMark/>
          </w:tcPr>
          <w:p w14:paraId="1400A63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28,7</w:t>
            </w:r>
          </w:p>
        </w:tc>
        <w:tc>
          <w:tcPr>
            <w:tcW w:w="790" w:type="dxa"/>
            <w:tcBorders>
              <w:top w:val="nil"/>
              <w:left w:val="nil"/>
              <w:bottom w:val="single" w:sz="4" w:space="0" w:color="auto"/>
              <w:right w:val="single" w:sz="4" w:space="0" w:color="auto"/>
            </w:tcBorders>
            <w:shd w:val="clear" w:color="auto" w:fill="auto"/>
            <w:vAlign w:val="center"/>
            <w:hideMark/>
          </w:tcPr>
          <w:p w14:paraId="77F59AD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w:t>
            </w:r>
          </w:p>
        </w:tc>
        <w:tc>
          <w:tcPr>
            <w:tcW w:w="970" w:type="dxa"/>
            <w:tcBorders>
              <w:top w:val="nil"/>
              <w:left w:val="nil"/>
              <w:bottom w:val="single" w:sz="4" w:space="0" w:color="auto"/>
              <w:right w:val="single" w:sz="4" w:space="0" w:color="auto"/>
            </w:tcBorders>
            <w:shd w:val="clear" w:color="auto" w:fill="auto"/>
            <w:vAlign w:val="center"/>
            <w:hideMark/>
          </w:tcPr>
          <w:p w14:paraId="24431F6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w:t>
            </w:r>
          </w:p>
        </w:tc>
        <w:tc>
          <w:tcPr>
            <w:tcW w:w="376" w:type="dxa"/>
            <w:tcBorders>
              <w:top w:val="nil"/>
              <w:left w:val="nil"/>
              <w:bottom w:val="single" w:sz="4" w:space="0" w:color="auto"/>
              <w:right w:val="single" w:sz="4" w:space="0" w:color="auto"/>
            </w:tcBorders>
            <w:shd w:val="clear" w:color="auto" w:fill="auto"/>
            <w:vAlign w:val="center"/>
            <w:hideMark/>
          </w:tcPr>
          <w:p w14:paraId="3E18637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000000"/>
            <w:vAlign w:val="center"/>
            <w:hideMark/>
          </w:tcPr>
          <w:p w14:paraId="48ADD80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5044622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6A771A9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7643B5D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1EA41901"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186006D2" w14:textId="77777777" w:rsidR="00467FD2" w:rsidRPr="00467FD2" w:rsidRDefault="00467FD2" w:rsidP="00467FD2">
            <w:pPr>
              <w:spacing w:line="240" w:lineRule="auto"/>
              <w:jc w:val="center"/>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Transportation</w:t>
            </w:r>
          </w:p>
        </w:tc>
      </w:tr>
      <w:tr w:rsidR="00467FD2" w:rsidRPr="00467FD2" w14:paraId="7C1BB0B4" w14:textId="77777777" w:rsidTr="00467FD2">
        <w:trPr>
          <w:trHeight w:val="300"/>
        </w:trPr>
        <w:tc>
          <w:tcPr>
            <w:tcW w:w="516" w:type="dxa"/>
            <w:vMerge w:val="restart"/>
            <w:tcBorders>
              <w:top w:val="nil"/>
              <w:left w:val="single" w:sz="4" w:space="0" w:color="auto"/>
              <w:bottom w:val="single" w:sz="4" w:space="0" w:color="000000"/>
              <w:right w:val="single" w:sz="4" w:space="0" w:color="auto"/>
            </w:tcBorders>
            <w:shd w:val="clear" w:color="auto" w:fill="auto"/>
            <w:vAlign w:val="center"/>
            <w:hideMark/>
          </w:tcPr>
          <w:p w14:paraId="09E92BB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23</w:t>
            </w:r>
          </w:p>
        </w:tc>
        <w:tc>
          <w:tcPr>
            <w:tcW w:w="1249" w:type="dxa"/>
            <w:vMerge w:val="restart"/>
            <w:tcBorders>
              <w:top w:val="nil"/>
              <w:left w:val="single" w:sz="4" w:space="0" w:color="auto"/>
              <w:bottom w:val="single" w:sz="4" w:space="0" w:color="000000"/>
              <w:right w:val="single" w:sz="4" w:space="0" w:color="auto"/>
            </w:tcBorders>
            <w:shd w:val="clear" w:color="auto" w:fill="auto"/>
            <w:vAlign w:val="center"/>
            <w:hideMark/>
          </w:tcPr>
          <w:p w14:paraId="513E1EA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Inspeksi </w:t>
            </w:r>
            <w:r w:rsidRPr="00467FD2">
              <w:rPr>
                <w:rFonts w:eastAsia="Times New Roman" w:cs="Times New Roman"/>
                <w:i/>
                <w:iCs/>
                <w:color w:val="000000"/>
                <w:sz w:val="22"/>
                <w:lang w:val="id-ID" w:eastAsia="id-ID"/>
              </w:rPr>
              <w:t>inner</w:t>
            </w:r>
          </w:p>
        </w:tc>
        <w:tc>
          <w:tcPr>
            <w:tcW w:w="1238" w:type="dxa"/>
            <w:vMerge w:val="restart"/>
            <w:tcBorders>
              <w:top w:val="nil"/>
              <w:left w:val="single" w:sz="4" w:space="0" w:color="auto"/>
              <w:bottom w:val="single" w:sz="4" w:space="0" w:color="000000"/>
              <w:right w:val="single" w:sz="4" w:space="0" w:color="auto"/>
            </w:tcBorders>
            <w:shd w:val="clear" w:color="auto" w:fill="auto"/>
            <w:vAlign w:val="center"/>
            <w:hideMark/>
          </w:tcPr>
          <w:p w14:paraId="572C034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inspeksi </w:t>
            </w:r>
            <w:r w:rsidRPr="00467FD2">
              <w:rPr>
                <w:rFonts w:eastAsia="Times New Roman" w:cs="Times New Roman"/>
                <w:i/>
                <w:iCs/>
                <w:color w:val="000000"/>
                <w:sz w:val="22"/>
                <w:lang w:val="id-ID" w:eastAsia="id-ID"/>
              </w:rPr>
              <w:t>inner</w:t>
            </w:r>
          </w:p>
        </w:tc>
        <w:tc>
          <w:tcPr>
            <w:tcW w:w="2693" w:type="dxa"/>
            <w:tcBorders>
              <w:top w:val="nil"/>
              <w:left w:val="nil"/>
              <w:bottom w:val="single" w:sz="4" w:space="0" w:color="auto"/>
              <w:right w:val="single" w:sz="4" w:space="0" w:color="auto"/>
            </w:tcBorders>
            <w:shd w:val="clear" w:color="auto" w:fill="auto"/>
            <w:vAlign w:val="center"/>
            <w:hideMark/>
          </w:tcPr>
          <w:p w14:paraId="4E87981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Mengambil </w:t>
            </w:r>
            <w:r w:rsidRPr="00467FD2">
              <w:rPr>
                <w:rFonts w:eastAsia="Times New Roman" w:cs="Times New Roman"/>
                <w:i/>
                <w:iCs/>
                <w:color w:val="000000"/>
                <w:sz w:val="22"/>
                <w:lang w:val="id-ID" w:eastAsia="id-ID"/>
              </w:rPr>
              <w:t xml:space="preserve">inner </w:t>
            </w:r>
          </w:p>
        </w:tc>
        <w:tc>
          <w:tcPr>
            <w:tcW w:w="880" w:type="dxa"/>
            <w:tcBorders>
              <w:top w:val="nil"/>
              <w:left w:val="nil"/>
              <w:bottom w:val="single" w:sz="4" w:space="0" w:color="auto"/>
              <w:right w:val="single" w:sz="4" w:space="0" w:color="auto"/>
            </w:tcBorders>
            <w:shd w:val="clear" w:color="auto" w:fill="auto"/>
            <w:vAlign w:val="center"/>
            <w:hideMark/>
          </w:tcPr>
          <w:p w14:paraId="42E33CA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6,3</w:t>
            </w:r>
          </w:p>
        </w:tc>
        <w:tc>
          <w:tcPr>
            <w:tcW w:w="790" w:type="dxa"/>
            <w:tcBorders>
              <w:top w:val="nil"/>
              <w:left w:val="nil"/>
              <w:bottom w:val="single" w:sz="4" w:space="0" w:color="auto"/>
              <w:right w:val="single" w:sz="4" w:space="0" w:color="auto"/>
            </w:tcBorders>
            <w:shd w:val="clear" w:color="auto" w:fill="auto"/>
            <w:vAlign w:val="center"/>
            <w:hideMark/>
          </w:tcPr>
          <w:p w14:paraId="229B457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39C3A0F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210233C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6C8997F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759882F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76E48D6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39117C4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6ED8FA11"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14FE5551"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7CEA4896" w14:textId="77777777" w:rsidTr="00467FD2">
        <w:trPr>
          <w:trHeight w:val="300"/>
        </w:trPr>
        <w:tc>
          <w:tcPr>
            <w:tcW w:w="516" w:type="dxa"/>
            <w:vMerge/>
            <w:tcBorders>
              <w:top w:val="nil"/>
              <w:left w:val="single" w:sz="4" w:space="0" w:color="auto"/>
              <w:bottom w:val="single" w:sz="4" w:space="0" w:color="000000"/>
              <w:right w:val="single" w:sz="4" w:space="0" w:color="auto"/>
            </w:tcBorders>
            <w:vAlign w:val="center"/>
            <w:hideMark/>
          </w:tcPr>
          <w:p w14:paraId="4D56F70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1C4EC6E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1530F764"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128F73A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Proses inspeksi </w:t>
            </w:r>
            <w:r w:rsidRPr="00467FD2">
              <w:rPr>
                <w:rFonts w:eastAsia="Times New Roman" w:cs="Times New Roman"/>
                <w:i/>
                <w:iCs/>
                <w:color w:val="000000"/>
                <w:sz w:val="22"/>
                <w:lang w:val="id-ID" w:eastAsia="id-ID"/>
              </w:rPr>
              <w:t xml:space="preserve">inner </w:t>
            </w:r>
          </w:p>
        </w:tc>
        <w:tc>
          <w:tcPr>
            <w:tcW w:w="880" w:type="dxa"/>
            <w:tcBorders>
              <w:top w:val="nil"/>
              <w:left w:val="nil"/>
              <w:bottom w:val="single" w:sz="4" w:space="0" w:color="auto"/>
              <w:right w:val="single" w:sz="4" w:space="0" w:color="auto"/>
            </w:tcBorders>
            <w:shd w:val="clear" w:color="auto" w:fill="auto"/>
            <w:vAlign w:val="center"/>
            <w:hideMark/>
          </w:tcPr>
          <w:p w14:paraId="2454634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178,12</w:t>
            </w:r>
          </w:p>
        </w:tc>
        <w:tc>
          <w:tcPr>
            <w:tcW w:w="790" w:type="dxa"/>
            <w:tcBorders>
              <w:top w:val="nil"/>
              <w:left w:val="nil"/>
              <w:bottom w:val="single" w:sz="4" w:space="0" w:color="auto"/>
              <w:right w:val="single" w:sz="4" w:space="0" w:color="auto"/>
            </w:tcBorders>
            <w:shd w:val="clear" w:color="auto" w:fill="auto"/>
            <w:vAlign w:val="center"/>
            <w:hideMark/>
          </w:tcPr>
          <w:p w14:paraId="54704DB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7362398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FFFFFF"/>
            <w:vAlign w:val="center"/>
            <w:hideMark/>
          </w:tcPr>
          <w:p w14:paraId="1A46A86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23B7F4C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000000" w:fill="000000"/>
            <w:vAlign w:val="center"/>
            <w:hideMark/>
          </w:tcPr>
          <w:p w14:paraId="6335487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0E29A12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6E16FC5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02DAE2BC"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2238ED09"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02C8FFAD" w14:textId="77777777" w:rsidTr="00467FD2">
        <w:trPr>
          <w:trHeight w:val="900"/>
        </w:trPr>
        <w:tc>
          <w:tcPr>
            <w:tcW w:w="516" w:type="dxa"/>
            <w:vMerge/>
            <w:tcBorders>
              <w:top w:val="nil"/>
              <w:left w:val="single" w:sz="4" w:space="0" w:color="auto"/>
              <w:bottom w:val="single" w:sz="4" w:space="0" w:color="000000"/>
              <w:right w:val="single" w:sz="4" w:space="0" w:color="auto"/>
            </w:tcBorders>
            <w:vAlign w:val="center"/>
            <w:hideMark/>
          </w:tcPr>
          <w:p w14:paraId="42EF9CE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7D640271"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00BE9AC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2B452D6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Memindahkan </w:t>
            </w:r>
            <w:r w:rsidRPr="00467FD2">
              <w:rPr>
                <w:rFonts w:eastAsia="Times New Roman" w:cs="Times New Roman"/>
                <w:i/>
                <w:iCs/>
                <w:color w:val="000000"/>
                <w:sz w:val="22"/>
                <w:lang w:val="id-ID" w:eastAsia="id-ID"/>
              </w:rPr>
              <w:t xml:space="preserve">inner </w:t>
            </w:r>
            <w:r w:rsidRPr="00467FD2">
              <w:rPr>
                <w:rFonts w:eastAsia="Times New Roman" w:cs="Times New Roman"/>
                <w:color w:val="000000"/>
                <w:sz w:val="22"/>
                <w:lang w:val="id-ID" w:eastAsia="id-ID"/>
              </w:rPr>
              <w:t xml:space="preserve">ke area </w:t>
            </w:r>
            <w:r w:rsidRPr="00467FD2">
              <w:rPr>
                <w:rFonts w:eastAsia="Times New Roman" w:cs="Times New Roman"/>
                <w:i/>
                <w:iCs/>
                <w:color w:val="000000"/>
                <w:sz w:val="22"/>
                <w:lang w:val="id-ID" w:eastAsia="id-ID"/>
              </w:rPr>
              <w:t xml:space="preserve">assembly </w:t>
            </w:r>
            <w:r w:rsidRPr="00467FD2">
              <w:rPr>
                <w:rFonts w:eastAsia="Times New Roman" w:cs="Times New Roman"/>
                <w:color w:val="000000"/>
                <w:sz w:val="22"/>
                <w:lang w:val="id-ID" w:eastAsia="id-ID"/>
              </w:rPr>
              <w:t>meteran air</w:t>
            </w:r>
          </w:p>
        </w:tc>
        <w:tc>
          <w:tcPr>
            <w:tcW w:w="880" w:type="dxa"/>
            <w:tcBorders>
              <w:top w:val="nil"/>
              <w:left w:val="nil"/>
              <w:bottom w:val="single" w:sz="4" w:space="0" w:color="auto"/>
              <w:right w:val="single" w:sz="4" w:space="0" w:color="auto"/>
            </w:tcBorders>
            <w:shd w:val="clear" w:color="auto" w:fill="auto"/>
            <w:vAlign w:val="center"/>
            <w:hideMark/>
          </w:tcPr>
          <w:p w14:paraId="17EB58C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276,5</w:t>
            </w:r>
          </w:p>
        </w:tc>
        <w:tc>
          <w:tcPr>
            <w:tcW w:w="790" w:type="dxa"/>
            <w:tcBorders>
              <w:top w:val="nil"/>
              <w:left w:val="nil"/>
              <w:bottom w:val="single" w:sz="4" w:space="0" w:color="auto"/>
              <w:right w:val="single" w:sz="4" w:space="0" w:color="auto"/>
            </w:tcBorders>
            <w:shd w:val="clear" w:color="auto" w:fill="auto"/>
            <w:vAlign w:val="center"/>
            <w:hideMark/>
          </w:tcPr>
          <w:p w14:paraId="3AB8BA0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15</w:t>
            </w:r>
          </w:p>
        </w:tc>
        <w:tc>
          <w:tcPr>
            <w:tcW w:w="970" w:type="dxa"/>
            <w:tcBorders>
              <w:top w:val="nil"/>
              <w:left w:val="nil"/>
              <w:bottom w:val="single" w:sz="4" w:space="0" w:color="auto"/>
              <w:right w:val="single" w:sz="4" w:space="0" w:color="auto"/>
            </w:tcBorders>
            <w:shd w:val="clear" w:color="auto" w:fill="auto"/>
            <w:vAlign w:val="center"/>
            <w:hideMark/>
          </w:tcPr>
          <w:p w14:paraId="5BC5221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auto" w:fill="auto"/>
            <w:vAlign w:val="center"/>
            <w:hideMark/>
          </w:tcPr>
          <w:p w14:paraId="34BA1E2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000000"/>
            <w:vAlign w:val="center"/>
            <w:hideMark/>
          </w:tcPr>
          <w:p w14:paraId="6323AEC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6AF52F1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5B1C1F3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60E6015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72CED660"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0403044F" w14:textId="77777777" w:rsidR="00467FD2" w:rsidRPr="00467FD2" w:rsidRDefault="00467FD2" w:rsidP="00467FD2">
            <w:pPr>
              <w:spacing w:line="240" w:lineRule="auto"/>
              <w:jc w:val="center"/>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Transportation</w:t>
            </w:r>
          </w:p>
        </w:tc>
      </w:tr>
      <w:tr w:rsidR="00467FD2" w:rsidRPr="00467FD2" w14:paraId="4F90E228" w14:textId="77777777" w:rsidTr="00467FD2">
        <w:trPr>
          <w:trHeight w:val="600"/>
        </w:trPr>
        <w:tc>
          <w:tcPr>
            <w:tcW w:w="516" w:type="dxa"/>
            <w:vMerge w:val="restart"/>
            <w:tcBorders>
              <w:top w:val="nil"/>
              <w:left w:val="single" w:sz="4" w:space="0" w:color="auto"/>
              <w:bottom w:val="single" w:sz="4" w:space="0" w:color="000000"/>
              <w:right w:val="single" w:sz="4" w:space="0" w:color="auto"/>
            </w:tcBorders>
            <w:shd w:val="clear" w:color="auto" w:fill="auto"/>
            <w:vAlign w:val="center"/>
            <w:hideMark/>
          </w:tcPr>
          <w:p w14:paraId="7405536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lastRenderedPageBreak/>
              <w:t>24</w:t>
            </w:r>
          </w:p>
        </w:tc>
        <w:tc>
          <w:tcPr>
            <w:tcW w:w="1249" w:type="dxa"/>
            <w:vMerge w:val="restart"/>
            <w:tcBorders>
              <w:top w:val="nil"/>
              <w:left w:val="single" w:sz="4" w:space="0" w:color="auto"/>
              <w:bottom w:val="single" w:sz="4" w:space="0" w:color="000000"/>
              <w:right w:val="single" w:sz="4" w:space="0" w:color="auto"/>
            </w:tcBorders>
            <w:shd w:val="clear" w:color="auto" w:fill="auto"/>
            <w:vAlign w:val="center"/>
            <w:hideMark/>
          </w:tcPr>
          <w:p w14:paraId="0B5E9D06" w14:textId="77777777" w:rsidR="00467FD2" w:rsidRPr="00467FD2" w:rsidRDefault="00467FD2" w:rsidP="00467FD2">
            <w:pPr>
              <w:spacing w:line="240" w:lineRule="auto"/>
              <w:jc w:val="center"/>
              <w:rPr>
                <w:rFonts w:eastAsia="Times New Roman" w:cs="Times New Roman"/>
                <w:i/>
                <w:iCs/>
                <w:color w:val="000000"/>
                <w:sz w:val="22"/>
                <w:lang w:val="id-ID" w:eastAsia="id-ID"/>
              </w:rPr>
            </w:pPr>
            <w:r w:rsidRPr="00467FD2">
              <w:rPr>
                <w:rFonts w:eastAsia="Times New Roman" w:cs="Times New Roman"/>
                <w:i/>
                <w:iCs/>
                <w:color w:val="000000"/>
                <w:sz w:val="22"/>
                <w:lang w:val="id-ID" w:eastAsia="id-ID"/>
              </w:rPr>
              <w:t xml:space="preserve">Assembly </w:t>
            </w:r>
            <w:r w:rsidRPr="00467FD2">
              <w:rPr>
                <w:rFonts w:eastAsia="Times New Roman" w:cs="Times New Roman"/>
                <w:color w:val="000000"/>
                <w:sz w:val="22"/>
                <w:lang w:val="id-ID" w:eastAsia="id-ID"/>
              </w:rPr>
              <w:t>meteran air</w:t>
            </w:r>
          </w:p>
        </w:tc>
        <w:tc>
          <w:tcPr>
            <w:tcW w:w="1238" w:type="dxa"/>
            <w:vMerge w:val="restart"/>
            <w:tcBorders>
              <w:top w:val="nil"/>
              <w:left w:val="single" w:sz="4" w:space="0" w:color="auto"/>
              <w:bottom w:val="single" w:sz="4" w:space="0" w:color="000000"/>
              <w:right w:val="single" w:sz="4" w:space="0" w:color="auto"/>
            </w:tcBorders>
            <w:shd w:val="clear" w:color="auto" w:fill="auto"/>
            <w:vAlign w:val="center"/>
            <w:hideMark/>
          </w:tcPr>
          <w:p w14:paraId="47BAB58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w:t>
            </w:r>
            <w:r w:rsidRPr="00467FD2">
              <w:rPr>
                <w:rFonts w:eastAsia="Times New Roman" w:cs="Times New Roman"/>
                <w:i/>
                <w:iCs/>
                <w:color w:val="000000"/>
                <w:sz w:val="22"/>
                <w:lang w:val="id-ID" w:eastAsia="id-ID"/>
              </w:rPr>
              <w:t xml:space="preserve">assembly </w:t>
            </w:r>
            <w:r w:rsidRPr="00467FD2">
              <w:rPr>
                <w:rFonts w:eastAsia="Times New Roman" w:cs="Times New Roman"/>
                <w:color w:val="000000"/>
                <w:sz w:val="22"/>
                <w:lang w:val="id-ID" w:eastAsia="id-ID"/>
              </w:rPr>
              <w:t>meteran air</w:t>
            </w:r>
          </w:p>
        </w:tc>
        <w:tc>
          <w:tcPr>
            <w:tcW w:w="2693" w:type="dxa"/>
            <w:tcBorders>
              <w:top w:val="nil"/>
              <w:left w:val="nil"/>
              <w:bottom w:val="single" w:sz="4" w:space="0" w:color="auto"/>
              <w:right w:val="single" w:sz="4" w:space="0" w:color="auto"/>
            </w:tcBorders>
            <w:shd w:val="clear" w:color="auto" w:fill="auto"/>
            <w:vAlign w:val="center"/>
            <w:hideMark/>
          </w:tcPr>
          <w:p w14:paraId="60D3381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Mengambil </w:t>
            </w:r>
            <w:r w:rsidRPr="00467FD2">
              <w:rPr>
                <w:rFonts w:eastAsia="Times New Roman" w:cs="Times New Roman"/>
                <w:i/>
                <w:iCs/>
                <w:color w:val="000000"/>
                <w:sz w:val="22"/>
                <w:lang w:val="id-ID" w:eastAsia="id-ID"/>
              </w:rPr>
              <w:t>head casing</w:t>
            </w:r>
          </w:p>
        </w:tc>
        <w:tc>
          <w:tcPr>
            <w:tcW w:w="880" w:type="dxa"/>
            <w:tcBorders>
              <w:top w:val="nil"/>
              <w:left w:val="nil"/>
              <w:bottom w:val="single" w:sz="4" w:space="0" w:color="auto"/>
              <w:right w:val="single" w:sz="4" w:space="0" w:color="auto"/>
            </w:tcBorders>
            <w:shd w:val="clear" w:color="auto" w:fill="auto"/>
            <w:vAlign w:val="center"/>
            <w:hideMark/>
          </w:tcPr>
          <w:p w14:paraId="221C873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7,6</w:t>
            </w:r>
          </w:p>
        </w:tc>
        <w:tc>
          <w:tcPr>
            <w:tcW w:w="790" w:type="dxa"/>
            <w:tcBorders>
              <w:top w:val="nil"/>
              <w:left w:val="nil"/>
              <w:bottom w:val="single" w:sz="4" w:space="0" w:color="auto"/>
              <w:right w:val="single" w:sz="4" w:space="0" w:color="auto"/>
            </w:tcBorders>
            <w:shd w:val="clear" w:color="auto" w:fill="auto"/>
            <w:vAlign w:val="center"/>
            <w:hideMark/>
          </w:tcPr>
          <w:p w14:paraId="3B7C9BF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3678B2D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76" w:type="dxa"/>
            <w:tcBorders>
              <w:top w:val="nil"/>
              <w:left w:val="nil"/>
              <w:bottom w:val="single" w:sz="4" w:space="0" w:color="auto"/>
              <w:right w:val="single" w:sz="4" w:space="0" w:color="auto"/>
            </w:tcBorders>
            <w:shd w:val="clear" w:color="000000" w:fill="000000"/>
            <w:vAlign w:val="center"/>
            <w:hideMark/>
          </w:tcPr>
          <w:p w14:paraId="4F71C6F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5AEA919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73DF95C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6383052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3468C89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32E3F72A"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6E8DC379"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4DD788E0" w14:textId="77777777" w:rsidTr="00467FD2">
        <w:trPr>
          <w:trHeight w:val="600"/>
        </w:trPr>
        <w:tc>
          <w:tcPr>
            <w:tcW w:w="516" w:type="dxa"/>
            <w:vMerge/>
            <w:tcBorders>
              <w:top w:val="nil"/>
              <w:left w:val="single" w:sz="4" w:space="0" w:color="auto"/>
              <w:bottom w:val="single" w:sz="4" w:space="0" w:color="000000"/>
              <w:right w:val="single" w:sz="4" w:space="0" w:color="auto"/>
            </w:tcBorders>
            <w:vAlign w:val="center"/>
            <w:hideMark/>
          </w:tcPr>
          <w:p w14:paraId="0440F34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4AC176A2" w14:textId="77777777" w:rsidR="00467FD2" w:rsidRPr="00467FD2" w:rsidRDefault="00467FD2" w:rsidP="00467FD2">
            <w:pPr>
              <w:spacing w:line="240" w:lineRule="auto"/>
              <w:jc w:val="left"/>
              <w:rPr>
                <w:rFonts w:eastAsia="Times New Roman" w:cs="Times New Roman"/>
                <w:i/>
                <w:iCs/>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7AF0F32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08ACF1E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Mengambil </w:t>
            </w:r>
            <w:r w:rsidRPr="00467FD2">
              <w:rPr>
                <w:rFonts w:eastAsia="Times New Roman" w:cs="Times New Roman"/>
                <w:i/>
                <w:iCs/>
                <w:color w:val="000000"/>
                <w:sz w:val="22"/>
                <w:lang w:val="id-ID" w:eastAsia="id-ID"/>
              </w:rPr>
              <w:t>body casing</w:t>
            </w:r>
          </w:p>
        </w:tc>
        <w:tc>
          <w:tcPr>
            <w:tcW w:w="880" w:type="dxa"/>
            <w:tcBorders>
              <w:top w:val="nil"/>
              <w:left w:val="nil"/>
              <w:bottom w:val="single" w:sz="4" w:space="0" w:color="auto"/>
              <w:right w:val="single" w:sz="4" w:space="0" w:color="auto"/>
            </w:tcBorders>
            <w:shd w:val="clear" w:color="auto" w:fill="auto"/>
            <w:vAlign w:val="center"/>
            <w:hideMark/>
          </w:tcPr>
          <w:p w14:paraId="6DC87FA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4,3</w:t>
            </w:r>
          </w:p>
        </w:tc>
        <w:tc>
          <w:tcPr>
            <w:tcW w:w="790" w:type="dxa"/>
            <w:tcBorders>
              <w:top w:val="nil"/>
              <w:left w:val="nil"/>
              <w:bottom w:val="single" w:sz="4" w:space="0" w:color="auto"/>
              <w:right w:val="single" w:sz="4" w:space="0" w:color="auto"/>
            </w:tcBorders>
            <w:shd w:val="clear" w:color="auto" w:fill="auto"/>
            <w:vAlign w:val="center"/>
            <w:hideMark/>
          </w:tcPr>
          <w:p w14:paraId="3FD73DD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3F6BE58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76" w:type="dxa"/>
            <w:tcBorders>
              <w:top w:val="nil"/>
              <w:left w:val="nil"/>
              <w:bottom w:val="single" w:sz="4" w:space="0" w:color="auto"/>
              <w:right w:val="single" w:sz="4" w:space="0" w:color="auto"/>
            </w:tcBorders>
            <w:shd w:val="clear" w:color="000000" w:fill="000000"/>
            <w:vAlign w:val="center"/>
            <w:hideMark/>
          </w:tcPr>
          <w:p w14:paraId="29513B0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2C51F38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5EF84B2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7668BB9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2AF24DB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2C9BB9F3"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6D3964A9"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3FEEEDE0" w14:textId="77777777" w:rsidTr="00467FD2">
        <w:trPr>
          <w:trHeight w:val="300"/>
        </w:trPr>
        <w:tc>
          <w:tcPr>
            <w:tcW w:w="516" w:type="dxa"/>
            <w:vMerge/>
            <w:tcBorders>
              <w:top w:val="nil"/>
              <w:left w:val="single" w:sz="4" w:space="0" w:color="auto"/>
              <w:bottom w:val="single" w:sz="4" w:space="0" w:color="000000"/>
              <w:right w:val="single" w:sz="4" w:space="0" w:color="auto"/>
            </w:tcBorders>
            <w:vAlign w:val="center"/>
            <w:hideMark/>
          </w:tcPr>
          <w:p w14:paraId="60AADF5A"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164761B4" w14:textId="77777777" w:rsidR="00467FD2" w:rsidRPr="00467FD2" w:rsidRDefault="00467FD2" w:rsidP="00467FD2">
            <w:pPr>
              <w:spacing w:line="240" w:lineRule="auto"/>
              <w:jc w:val="left"/>
              <w:rPr>
                <w:rFonts w:eastAsia="Times New Roman" w:cs="Times New Roman"/>
                <w:i/>
                <w:iCs/>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4B7C0058"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6F26148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Mengambil </w:t>
            </w:r>
            <w:r w:rsidRPr="00467FD2">
              <w:rPr>
                <w:rFonts w:eastAsia="Times New Roman" w:cs="Times New Roman"/>
                <w:i/>
                <w:iCs/>
                <w:color w:val="000000"/>
                <w:sz w:val="22"/>
                <w:lang w:val="id-ID" w:eastAsia="id-ID"/>
              </w:rPr>
              <w:t xml:space="preserve">inner </w:t>
            </w:r>
          </w:p>
        </w:tc>
        <w:tc>
          <w:tcPr>
            <w:tcW w:w="880" w:type="dxa"/>
            <w:tcBorders>
              <w:top w:val="nil"/>
              <w:left w:val="nil"/>
              <w:bottom w:val="single" w:sz="4" w:space="0" w:color="auto"/>
              <w:right w:val="single" w:sz="4" w:space="0" w:color="auto"/>
            </w:tcBorders>
            <w:shd w:val="clear" w:color="auto" w:fill="auto"/>
            <w:vAlign w:val="center"/>
            <w:hideMark/>
          </w:tcPr>
          <w:p w14:paraId="22EE296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2,9</w:t>
            </w:r>
          </w:p>
        </w:tc>
        <w:tc>
          <w:tcPr>
            <w:tcW w:w="790" w:type="dxa"/>
            <w:tcBorders>
              <w:top w:val="nil"/>
              <w:left w:val="nil"/>
              <w:bottom w:val="single" w:sz="4" w:space="0" w:color="auto"/>
              <w:right w:val="single" w:sz="4" w:space="0" w:color="auto"/>
            </w:tcBorders>
            <w:shd w:val="clear" w:color="auto" w:fill="auto"/>
            <w:vAlign w:val="center"/>
            <w:hideMark/>
          </w:tcPr>
          <w:p w14:paraId="25B639D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5AD5D18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76" w:type="dxa"/>
            <w:tcBorders>
              <w:top w:val="nil"/>
              <w:left w:val="nil"/>
              <w:bottom w:val="single" w:sz="4" w:space="0" w:color="auto"/>
              <w:right w:val="single" w:sz="4" w:space="0" w:color="auto"/>
            </w:tcBorders>
            <w:shd w:val="clear" w:color="000000" w:fill="000000"/>
            <w:vAlign w:val="center"/>
            <w:hideMark/>
          </w:tcPr>
          <w:p w14:paraId="57D3515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60E4BD7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42455AE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79BDB74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7E2DB4D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3A7FEBBC"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58834B5C"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435601BA" w14:textId="77777777" w:rsidTr="00467FD2">
        <w:trPr>
          <w:trHeight w:val="300"/>
        </w:trPr>
        <w:tc>
          <w:tcPr>
            <w:tcW w:w="516" w:type="dxa"/>
            <w:vMerge/>
            <w:tcBorders>
              <w:top w:val="nil"/>
              <w:left w:val="single" w:sz="4" w:space="0" w:color="auto"/>
              <w:bottom w:val="single" w:sz="4" w:space="0" w:color="000000"/>
              <w:right w:val="single" w:sz="4" w:space="0" w:color="auto"/>
            </w:tcBorders>
            <w:vAlign w:val="center"/>
            <w:hideMark/>
          </w:tcPr>
          <w:p w14:paraId="4C2881F7"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490EC788" w14:textId="77777777" w:rsidR="00467FD2" w:rsidRPr="00467FD2" w:rsidRDefault="00467FD2" w:rsidP="00467FD2">
            <w:pPr>
              <w:spacing w:line="240" w:lineRule="auto"/>
              <w:jc w:val="left"/>
              <w:rPr>
                <w:rFonts w:eastAsia="Times New Roman" w:cs="Times New Roman"/>
                <w:i/>
                <w:iCs/>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57098E5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24A6629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Proses </w:t>
            </w:r>
            <w:r w:rsidRPr="00467FD2">
              <w:rPr>
                <w:rFonts w:eastAsia="Times New Roman" w:cs="Times New Roman"/>
                <w:i/>
                <w:iCs/>
                <w:color w:val="000000"/>
                <w:sz w:val="22"/>
                <w:lang w:val="id-ID" w:eastAsia="id-ID"/>
              </w:rPr>
              <w:t xml:space="preserve">assembly </w:t>
            </w:r>
          </w:p>
        </w:tc>
        <w:tc>
          <w:tcPr>
            <w:tcW w:w="880" w:type="dxa"/>
            <w:tcBorders>
              <w:top w:val="nil"/>
              <w:left w:val="nil"/>
              <w:bottom w:val="single" w:sz="4" w:space="0" w:color="auto"/>
              <w:right w:val="single" w:sz="4" w:space="0" w:color="auto"/>
            </w:tcBorders>
            <w:shd w:val="clear" w:color="auto" w:fill="auto"/>
            <w:vAlign w:val="center"/>
            <w:hideMark/>
          </w:tcPr>
          <w:p w14:paraId="1E21238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67,24</w:t>
            </w:r>
          </w:p>
        </w:tc>
        <w:tc>
          <w:tcPr>
            <w:tcW w:w="790" w:type="dxa"/>
            <w:tcBorders>
              <w:top w:val="nil"/>
              <w:left w:val="nil"/>
              <w:bottom w:val="single" w:sz="4" w:space="0" w:color="auto"/>
              <w:right w:val="single" w:sz="4" w:space="0" w:color="auto"/>
            </w:tcBorders>
            <w:shd w:val="clear" w:color="auto" w:fill="auto"/>
            <w:vAlign w:val="center"/>
            <w:hideMark/>
          </w:tcPr>
          <w:p w14:paraId="785CE8B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1F591CF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76" w:type="dxa"/>
            <w:tcBorders>
              <w:top w:val="nil"/>
              <w:left w:val="nil"/>
              <w:bottom w:val="single" w:sz="4" w:space="0" w:color="auto"/>
              <w:right w:val="single" w:sz="4" w:space="0" w:color="auto"/>
            </w:tcBorders>
            <w:shd w:val="clear" w:color="000000" w:fill="000000"/>
            <w:vAlign w:val="center"/>
            <w:hideMark/>
          </w:tcPr>
          <w:p w14:paraId="38B9BB4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485344F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3D88FF2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4BB19C6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77CA642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2A70F73F"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VA</w:t>
            </w:r>
          </w:p>
        </w:tc>
        <w:tc>
          <w:tcPr>
            <w:tcW w:w="1566" w:type="dxa"/>
            <w:tcBorders>
              <w:top w:val="nil"/>
              <w:left w:val="nil"/>
              <w:bottom w:val="single" w:sz="4" w:space="0" w:color="auto"/>
              <w:right w:val="single" w:sz="4" w:space="0" w:color="auto"/>
            </w:tcBorders>
            <w:shd w:val="clear" w:color="auto" w:fill="auto"/>
            <w:vAlign w:val="center"/>
            <w:hideMark/>
          </w:tcPr>
          <w:p w14:paraId="4ACA0606"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7F58BC93" w14:textId="77777777" w:rsidTr="00467FD2">
        <w:trPr>
          <w:trHeight w:val="900"/>
        </w:trPr>
        <w:tc>
          <w:tcPr>
            <w:tcW w:w="516" w:type="dxa"/>
            <w:vMerge/>
            <w:tcBorders>
              <w:top w:val="nil"/>
              <w:left w:val="single" w:sz="4" w:space="0" w:color="auto"/>
              <w:bottom w:val="single" w:sz="4" w:space="0" w:color="000000"/>
              <w:right w:val="single" w:sz="4" w:space="0" w:color="auto"/>
            </w:tcBorders>
            <w:vAlign w:val="center"/>
            <w:hideMark/>
          </w:tcPr>
          <w:p w14:paraId="558D0579"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1E17E90C" w14:textId="77777777" w:rsidR="00467FD2" w:rsidRPr="00467FD2" w:rsidRDefault="00467FD2" w:rsidP="00467FD2">
            <w:pPr>
              <w:spacing w:line="240" w:lineRule="auto"/>
              <w:jc w:val="left"/>
              <w:rPr>
                <w:rFonts w:eastAsia="Times New Roman" w:cs="Times New Roman"/>
                <w:i/>
                <w:iCs/>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16542F07"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369CE5D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Memindahkan meteran air ke area uji kebocoran 1</w:t>
            </w:r>
          </w:p>
        </w:tc>
        <w:tc>
          <w:tcPr>
            <w:tcW w:w="880" w:type="dxa"/>
            <w:tcBorders>
              <w:top w:val="nil"/>
              <w:left w:val="nil"/>
              <w:bottom w:val="single" w:sz="4" w:space="0" w:color="auto"/>
              <w:right w:val="single" w:sz="4" w:space="0" w:color="auto"/>
            </w:tcBorders>
            <w:shd w:val="clear" w:color="auto" w:fill="auto"/>
            <w:vAlign w:val="center"/>
            <w:hideMark/>
          </w:tcPr>
          <w:p w14:paraId="3C29B80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57,8</w:t>
            </w:r>
          </w:p>
        </w:tc>
        <w:tc>
          <w:tcPr>
            <w:tcW w:w="790" w:type="dxa"/>
            <w:tcBorders>
              <w:top w:val="nil"/>
              <w:left w:val="nil"/>
              <w:bottom w:val="single" w:sz="4" w:space="0" w:color="auto"/>
              <w:right w:val="single" w:sz="4" w:space="0" w:color="auto"/>
            </w:tcBorders>
            <w:shd w:val="clear" w:color="auto" w:fill="auto"/>
            <w:vAlign w:val="center"/>
            <w:hideMark/>
          </w:tcPr>
          <w:p w14:paraId="2785BF5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w:t>
            </w:r>
          </w:p>
        </w:tc>
        <w:tc>
          <w:tcPr>
            <w:tcW w:w="970" w:type="dxa"/>
            <w:tcBorders>
              <w:top w:val="nil"/>
              <w:left w:val="nil"/>
              <w:bottom w:val="single" w:sz="4" w:space="0" w:color="auto"/>
              <w:right w:val="single" w:sz="4" w:space="0" w:color="auto"/>
            </w:tcBorders>
            <w:shd w:val="clear" w:color="auto" w:fill="auto"/>
            <w:vAlign w:val="center"/>
            <w:hideMark/>
          </w:tcPr>
          <w:p w14:paraId="510AE59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w:t>
            </w:r>
          </w:p>
        </w:tc>
        <w:tc>
          <w:tcPr>
            <w:tcW w:w="376" w:type="dxa"/>
            <w:tcBorders>
              <w:top w:val="nil"/>
              <w:left w:val="nil"/>
              <w:bottom w:val="single" w:sz="4" w:space="0" w:color="auto"/>
              <w:right w:val="single" w:sz="4" w:space="0" w:color="auto"/>
            </w:tcBorders>
            <w:shd w:val="clear" w:color="auto" w:fill="auto"/>
            <w:vAlign w:val="center"/>
            <w:hideMark/>
          </w:tcPr>
          <w:p w14:paraId="2A16C26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000000"/>
            <w:vAlign w:val="center"/>
            <w:hideMark/>
          </w:tcPr>
          <w:p w14:paraId="462C962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37891A8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21CA938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738A01D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1074D173"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6C93DB80" w14:textId="77777777" w:rsidR="00467FD2" w:rsidRPr="00467FD2" w:rsidRDefault="00467FD2" w:rsidP="00467FD2">
            <w:pPr>
              <w:spacing w:line="240" w:lineRule="auto"/>
              <w:jc w:val="center"/>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Transportation</w:t>
            </w:r>
          </w:p>
        </w:tc>
      </w:tr>
      <w:tr w:rsidR="00467FD2" w:rsidRPr="00467FD2" w14:paraId="35322004" w14:textId="77777777" w:rsidTr="00467FD2">
        <w:trPr>
          <w:trHeight w:val="300"/>
        </w:trPr>
        <w:tc>
          <w:tcPr>
            <w:tcW w:w="516" w:type="dxa"/>
            <w:vMerge w:val="restart"/>
            <w:tcBorders>
              <w:top w:val="nil"/>
              <w:left w:val="single" w:sz="4" w:space="0" w:color="auto"/>
              <w:bottom w:val="single" w:sz="4" w:space="0" w:color="000000"/>
              <w:right w:val="single" w:sz="4" w:space="0" w:color="auto"/>
            </w:tcBorders>
            <w:shd w:val="clear" w:color="auto" w:fill="auto"/>
            <w:vAlign w:val="center"/>
            <w:hideMark/>
          </w:tcPr>
          <w:p w14:paraId="0A47560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25</w:t>
            </w:r>
          </w:p>
        </w:tc>
        <w:tc>
          <w:tcPr>
            <w:tcW w:w="1249" w:type="dxa"/>
            <w:vMerge w:val="restart"/>
            <w:tcBorders>
              <w:top w:val="nil"/>
              <w:left w:val="single" w:sz="4" w:space="0" w:color="auto"/>
              <w:bottom w:val="single" w:sz="4" w:space="0" w:color="000000"/>
              <w:right w:val="single" w:sz="4" w:space="0" w:color="auto"/>
            </w:tcBorders>
            <w:shd w:val="clear" w:color="auto" w:fill="auto"/>
            <w:vAlign w:val="center"/>
            <w:hideMark/>
          </w:tcPr>
          <w:p w14:paraId="6DBB2EE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Uji kebocoran 1 meteran air</w:t>
            </w:r>
          </w:p>
        </w:tc>
        <w:tc>
          <w:tcPr>
            <w:tcW w:w="1238" w:type="dxa"/>
            <w:vMerge w:val="restart"/>
            <w:tcBorders>
              <w:top w:val="nil"/>
              <w:left w:val="single" w:sz="4" w:space="0" w:color="auto"/>
              <w:bottom w:val="single" w:sz="4" w:space="0" w:color="000000"/>
              <w:right w:val="single" w:sz="4" w:space="0" w:color="auto"/>
            </w:tcBorders>
            <w:shd w:val="clear" w:color="auto" w:fill="auto"/>
            <w:vAlign w:val="center"/>
            <w:hideMark/>
          </w:tcPr>
          <w:p w14:paraId="4103BCF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Area uji kebocoran 1</w:t>
            </w:r>
          </w:p>
        </w:tc>
        <w:tc>
          <w:tcPr>
            <w:tcW w:w="2693" w:type="dxa"/>
            <w:tcBorders>
              <w:top w:val="nil"/>
              <w:left w:val="nil"/>
              <w:bottom w:val="single" w:sz="4" w:space="0" w:color="auto"/>
              <w:right w:val="single" w:sz="4" w:space="0" w:color="auto"/>
            </w:tcBorders>
            <w:shd w:val="clear" w:color="auto" w:fill="auto"/>
            <w:vAlign w:val="center"/>
            <w:hideMark/>
          </w:tcPr>
          <w:p w14:paraId="4774662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Mengambil meteran air</w:t>
            </w:r>
          </w:p>
        </w:tc>
        <w:tc>
          <w:tcPr>
            <w:tcW w:w="880" w:type="dxa"/>
            <w:tcBorders>
              <w:top w:val="nil"/>
              <w:left w:val="nil"/>
              <w:bottom w:val="single" w:sz="4" w:space="0" w:color="auto"/>
              <w:right w:val="single" w:sz="4" w:space="0" w:color="auto"/>
            </w:tcBorders>
            <w:shd w:val="clear" w:color="auto" w:fill="auto"/>
            <w:vAlign w:val="center"/>
            <w:hideMark/>
          </w:tcPr>
          <w:p w14:paraId="577FE8F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4,7</w:t>
            </w:r>
          </w:p>
        </w:tc>
        <w:tc>
          <w:tcPr>
            <w:tcW w:w="790" w:type="dxa"/>
            <w:tcBorders>
              <w:top w:val="nil"/>
              <w:left w:val="nil"/>
              <w:bottom w:val="single" w:sz="4" w:space="0" w:color="auto"/>
              <w:right w:val="single" w:sz="4" w:space="0" w:color="auto"/>
            </w:tcBorders>
            <w:shd w:val="clear" w:color="auto" w:fill="auto"/>
            <w:vAlign w:val="center"/>
            <w:hideMark/>
          </w:tcPr>
          <w:p w14:paraId="611A37A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45D60AA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3F62EA8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50CD0D2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657F24A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59AEFCE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292A088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4C953918"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13BC2DB4"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55021A13" w14:textId="77777777" w:rsidTr="00467FD2">
        <w:trPr>
          <w:trHeight w:val="600"/>
        </w:trPr>
        <w:tc>
          <w:tcPr>
            <w:tcW w:w="516" w:type="dxa"/>
            <w:vMerge/>
            <w:tcBorders>
              <w:top w:val="nil"/>
              <w:left w:val="single" w:sz="4" w:space="0" w:color="auto"/>
              <w:bottom w:val="single" w:sz="4" w:space="0" w:color="000000"/>
              <w:right w:val="single" w:sz="4" w:space="0" w:color="auto"/>
            </w:tcBorders>
            <w:vAlign w:val="center"/>
            <w:hideMark/>
          </w:tcPr>
          <w:p w14:paraId="5F031A2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15106A0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31C01FB4"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328D06B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Memasang meteran air pada pipa uji kebocoran</w:t>
            </w:r>
          </w:p>
        </w:tc>
        <w:tc>
          <w:tcPr>
            <w:tcW w:w="880" w:type="dxa"/>
            <w:tcBorders>
              <w:top w:val="nil"/>
              <w:left w:val="nil"/>
              <w:bottom w:val="single" w:sz="4" w:space="0" w:color="auto"/>
              <w:right w:val="single" w:sz="4" w:space="0" w:color="auto"/>
            </w:tcBorders>
            <w:shd w:val="clear" w:color="auto" w:fill="auto"/>
            <w:vAlign w:val="center"/>
            <w:hideMark/>
          </w:tcPr>
          <w:p w14:paraId="6747A1E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6,33</w:t>
            </w:r>
          </w:p>
        </w:tc>
        <w:tc>
          <w:tcPr>
            <w:tcW w:w="790" w:type="dxa"/>
            <w:tcBorders>
              <w:top w:val="nil"/>
              <w:left w:val="nil"/>
              <w:bottom w:val="single" w:sz="4" w:space="0" w:color="auto"/>
              <w:right w:val="single" w:sz="4" w:space="0" w:color="auto"/>
            </w:tcBorders>
            <w:shd w:val="clear" w:color="auto" w:fill="auto"/>
            <w:vAlign w:val="center"/>
            <w:hideMark/>
          </w:tcPr>
          <w:p w14:paraId="4219F0D5"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7838E8C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3A470C7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52B6C3F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4889C40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6832622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6FECB76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6743E113"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321E71D7"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6205075D" w14:textId="77777777" w:rsidTr="00467FD2">
        <w:trPr>
          <w:trHeight w:val="300"/>
        </w:trPr>
        <w:tc>
          <w:tcPr>
            <w:tcW w:w="516" w:type="dxa"/>
            <w:vMerge/>
            <w:tcBorders>
              <w:top w:val="nil"/>
              <w:left w:val="single" w:sz="4" w:space="0" w:color="auto"/>
              <w:bottom w:val="single" w:sz="4" w:space="0" w:color="000000"/>
              <w:right w:val="single" w:sz="4" w:space="0" w:color="auto"/>
            </w:tcBorders>
            <w:vAlign w:val="center"/>
            <w:hideMark/>
          </w:tcPr>
          <w:p w14:paraId="4CAF23F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76049FF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2A7A8926"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39EC415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Menguji kebocoran</w:t>
            </w:r>
          </w:p>
        </w:tc>
        <w:tc>
          <w:tcPr>
            <w:tcW w:w="880" w:type="dxa"/>
            <w:tcBorders>
              <w:top w:val="nil"/>
              <w:left w:val="nil"/>
              <w:bottom w:val="single" w:sz="4" w:space="0" w:color="auto"/>
              <w:right w:val="single" w:sz="4" w:space="0" w:color="auto"/>
            </w:tcBorders>
            <w:shd w:val="clear" w:color="auto" w:fill="auto"/>
            <w:vAlign w:val="center"/>
            <w:hideMark/>
          </w:tcPr>
          <w:p w14:paraId="379435F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157,88</w:t>
            </w:r>
          </w:p>
        </w:tc>
        <w:tc>
          <w:tcPr>
            <w:tcW w:w="790" w:type="dxa"/>
            <w:tcBorders>
              <w:top w:val="nil"/>
              <w:left w:val="nil"/>
              <w:bottom w:val="single" w:sz="4" w:space="0" w:color="auto"/>
              <w:right w:val="single" w:sz="4" w:space="0" w:color="auto"/>
            </w:tcBorders>
            <w:shd w:val="clear" w:color="auto" w:fill="auto"/>
            <w:vAlign w:val="center"/>
            <w:hideMark/>
          </w:tcPr>
          <w:p w14:paraId="4BE84DBB"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29FACD7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auto" w:fill="auto"/>
            <w:vAlign w:val="center"/>
            <w:hideMark/>
          </w:tcPr>
          <w:p w14:paraId="15A8E92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0C0478D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000000" w:fill="000000"/>
            <w:vAlign w:val="center"/>
            <w:hideMark/>
          </w:tcPr>
          <w:p w14:paraId="229CD8D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7637E9A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5A0A956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6313BC55"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VA</w:t>
            </w:r>
          </w:p>
        </w:tc>
        <w:tc>
          <w:tcPr>
            <w:tcW w:w="1566" w:type="dxa"/>
            <w:tcBorders>
              <w:top w:val="nil"/>
              <w:left w:val="nil"/>
              <w:bottom w:val="single" w:sz="4" w:space="0" w:color="auto"/>
              <w:right w:val="single" w:sz="4" w:space="0" w:color="auto"/>
            </w:tcBorders>
            <w:shd w:val="clear" w:color="auto" w:fill="auto"/>
            <w:vAlign w:val="center"/>
            <w:hideMark/>
          </w:tcPr>
          <w:p w14:paraId="072CF022"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2F376684" w14:textId="77777777" w:rsidTr="00467FD2">
        <w:trPr>
          <w:trHeight w:val="900"/>
        </w:trPr>
        <w:tc>
          <w:tcPr>
            <w:tcW w:w="516" w:type="dxa"/>
            <w:vMerge/>
            <w:tcBorders>
              <w:top w:val="nil"/>
              <w:left w:val="single" w:sz="4" w:space="0" w:color="auto"/>
              <w:bottom w:val="single" w:sz="4" w:space="0" w:color="000000"/>
              <w:right w:val="single" w:sz="4" w:space="0" w:color="auto"/>
            </w:tcBorders>
            <w:vAlign w:val="center"/>
            <w:hideMark/>
          </w:tcPr>
          <w:p w14:paraId="75F871C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57317D7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20A8060B"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68FCA17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Memindahkan meteran air ke area uji kebocoran 2</w:t>
            </w:r>
          </w:p>
        </w:tc>
        <w:tc>
          <w:tcPr>
            <w:tcW w:w="880" w:type="dxa"/>
            <w:tcBorders>
              <w:top w:val="nil"/>
              <w:left w:val="nil"/>
              <w:bottom w:val="single" w:sz="4" w:space="0" w:color="auto"/>
              <w:right w:val="single" w:sz="4" w:space="0" w:color="auto"/>
            </w:tcBorders>
            <w:shd w:val="clear" w:color="auto" w:fill="auto"/>
            <w:vAlign w:val="center"/>
            <w:hideMark/>
          </w:tcPr>
          <w:p w14:paraId="3ECB71C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34,4</w:t>
            </w:r>
          </w:p>
        </w:tc>
        <w:tc>
          <w:tcPr>
            <w:tcW w:w="790" w:type="dxa"/>
            <w:tcBorders>
              <w:top w:val="nil"/>
              <w:left w:val="nil"/>
              <w:bottom w:val="single" w:sz="4" w:space="0" w:color="auto"/>
              <w:right w:val="single" w:sz="4" w:space="0" w:color="auto"/>
            </w:tcBorders>
            <w:shd w:val="clear" w:color="auto" w:fill="auto"/>
            <w:vAlign w:val="center"/>
            <w:hideMark/>
          </w:tcPr>
          <w:p w14:paraId="1DD7C7F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970" w:type="dxa"/>
            <w:tcBorders>
              <w:top w:val="nil"/>
              <w:left w:val="nil"/>
              <w:bottom w:val="single" w:sz="4" w:space="0" w:color="auto"/>
              <w:right w:val="single" w:sz="4" w:space="0" w:color="auto"/>
            </w:tcBorders>
            <w:shd w:val="clear" w:color="auto" w:fill="auto"/>
            <w:vAlign w:val="center"/>
            <w:hideMark/>
          </w:tcPr>
          <w:p w14:paraId="7A1E1F5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auto" w:fill="auto"/>
            <w:vAlign w:val="center"/>
            <w:hideMark/>
          </w:tcPr>
          <w:p w14:paraId="70A4848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000000"/>
            <w:vAlign w:val="center"/>
            <w:hideMark/>
          </w:tcPr>
          <w:p w14:paraId="727CECB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3D91C87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1CC4B96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4208758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5991E48E"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4CFA08FB" w14:textId="77777777" w:rsidR="00467FD2" w:rsidRPr="00467FD2" w:rsidRDefault="00467FD2" w:rsidP="00467FD2">
            <w:pPr>
              <w:spacing w:line="240" w:lineRule="auto"/>
              <w:jc w:val="center"/>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Transportation</w:t>
            </w:r>
          </w:p>
        </w:tc>
      </w:tr>
      <w:tr w:rsidR="00467FD2" w:rsidRPr="00467FD2" w14:paraId="6C1840EF" w14:textId="77777777" w:rsidTr="00467FD2">
        <w:trPr>
          <w:trHeight w:val="300"/>
        </w:trPr>
        <w:tc>
          <w:tcPr>
            <w:tcW w:w="516" w:type="dxa"/>
            <w:vMerge w:val="restart"/>
            <w:tcBorders>
              <w:top w:val="nil"/>
              <w:left w:val="single" w:sz="4" w:space="0" w:color="auto"/>
              <w:bottom w:val="single" w:sz="4" w:space="0" w:color="000000"/>
              <w:right w:val="single" w:sz="4" w:space="0" w:color="auto"/>
            </w:tcBorders>
            <w:shd w:val="clear" w:color="auto" w:fill="auto"/>
            <w:vAlign w:val="center"/>
            <w:hideMark/>
          </w:tcPr>
          <w:p w14:paraId="7B64ADE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26</w:t>
            </w:r>
          </w:p>
        </w:tc>
        <w:tc>
          <w:tcPr>
            <w:tcW w:w="1249" w:type="dxa"/>
            <w:vMerge w:val="restart"/>
            <w:tcBorders>
              <w:top w:val="nil"/>
              <w:left w:val="single" w:sz="4" w:space="0" w:color="auto"/>
              <w:bottom w:val="single" w:sz="4" w:space="0" w:color="000000"/>
              <w:right w:val="single" w:sz="4" w:space="0" w:color="auto"/>
            </w:tcBorders>
            <w:shd w:val="clear" w:color="auto" w:fill="auto"/>
            <w:vAlign w:val="center"/>
            <w:hideMark/>
          </w:tcPr>
          <w:p w14:paraId="6070F3A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Uji kebocoran 2 meteran air</w:t>
            </w:r>
          </w:p>
        </w:tc>
        <w:tc>
          <w:tcPr>
            <w:tcW w:w="1238" w:type="dxa"/>
            <w:vMerge w:val="restart"/>
            <w:tcBorders>
              <w:top w:val="nil"/>
              <w:left w:val="single" w:sz="4" w:space="0" w:color="auto"/>
              <w:bottom w:val="single" w:sz="4" w:space="0" w:color="000000"/>
              <w:right w:val="single" w:sz="4" w:space="0" w:color="auto"/>
            </w:tcBorders>
            <w:shd w:val="clear" w:color="auto" w:fill="auto"/>
            <w:vAlign w:val="center"/>
            <w:hideMark/>
          </w:tcPr>
          <w:p w14:paraId="68401B1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Area uji kebocoran 2</w:t>
            </w:r>
          </w:p>
        </w:tc>
        <w:tc>
          <w:tcPr>
            <w:tcW w:w="2693" w:type="dxa"/>
            <w:tcBorders>
              <w:top w:val="nil"/>
              <w:left w:val="nil"/>
              <w:bottom w:val="single" w:sz="4" w:space="0" w:color="auto"/>
              <w:right w:val="single" w:sz="4" w:space="0" w:color="auto"/>
            </w:tcBorders>
            <w:shd w:val="clear" w:color="auto" w:fill="auto"/>
            <w:vAlign w:val="center"/>
            <w:hideMark/>
          </w:tcPr>
          <w:p w14:paraId="7E5B4D5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Mengambil meteran air</w:t>
            </w:r>
          </w:p>
        </w:tc>
        <w:tc>
          <w:tcPr>
            <w:tcW w:w="880" w:type="dxa"/>
            <w:tcBorders>
              <w:top w:val="nil"/>
              <w:left w:val="nil"/>
              <w:bottom w:val="single" w:sz="4" w:space="0" w:color="auto"/>
              <w:right w:val="single" w:sz="4" w:space="0" w:color="auto"/>
            </w:tcBorders>
            <w:shd w:val="clear" w:color="auto" w:fill="auto"/>
            <w:vAlign w:val="center"/>
            <w:hideMark/>
          </w:tcPr>
          <w:p w14:paraId="0FB3E21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4,7</w:t>
            </w:r>
          </w:p>
        </w:tc>
        <w:tc>
          <w:tcPr>
            <w:tcW w:w="790" w:type="dxa"/>
            <w:tcBorders>
              <w:top w:val="nil"/>
              <w:left w:val="nil"/>
              <w:bottom w:val="single" w:sz="4" w:space="0" w:color="auto"/>
              <w:right w:val="single" w:sz="4" w:space="0" w:color="auto"/>
            </w:tcBorders>
            <w:shd w:val="clear" w:color="auto" w:fill="auto"/>
            <w:vAlign w:val="center"/>
            <w:hideMark/>
          </w:tcPr>
          <w:p w14:paraId="02F58F8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2191167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561707C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4C92518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244DB78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54858A1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220F26A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3A4A2158"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48EDF68C"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1E675815" w14:textId="77777777" w:rsidTr="00467FD2">
        <w:trPr>
          <w:trHeight w:val="600"/>
        </w:trPr>
        <w:tc>
          <w:tcPr>
            <w:tcW w:w="516" w:type="dxa"/>
            <w:vMerge/>
            <w:tcBorders>
              <w:top w:val="nil"/>
              <w:left w:val="single" w:sz="4" w:space="0" w:color="auto"/>
              <w:bottom w:val="single" w:sz="4" w:space="0" w:color="000000"/>
              <w:right w:val="single" w:sz="4" w:space="0" w:color="auto"/>
            </w:tcBorders>
            <w:vAlign w:val="center"/>
            <w:hideMark/>
          </w:tcPr>
          <w:p w14:paraId="797FF620"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3D1219A5"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7A6E97B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7FBE6FD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Memasang meteran air pada pipa uji kebocoran</w:t>
            </w:r>
          </w:p>
        </w:tc>
        <w:tc>
          <w:tcPr>
            <w:tcW w:w="880" w:type="dxa"/>
            <w:tcBorders>
              <w:top w:val="nil"/>
              <w:left w:val="nil"/>
              <w:bottom w:val="single" w:sz="4" w:space="0" w:color="auto"/>
              <w:right w:val="single" w:sz="4" w:space="0" w:color="auto"/>
            </w:tcBorders>
            <w:shd w:val="clear" w:color="auto" w:fill="auto"/>
            <w:vAlign w:val="center"/>
            <w:hideMark/>
          </w:tcPr>
          <w:p w14:paraId="47D46AF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6,33</w:t>
            </w:r>
          </w:p>
        </w:tc>
        <w:tc>
          <w:tcPr>
            <w:tcW w:w="790" w:type="dxa"/>
            <w:tcBorders>
              <w:top w:val="nil"/>
              <w:left w:val="nil"/>
              <w:bottom w:val="single" w:sz="4" w:space="0" w:color="auto"/>
              <w:right w:val="single" w:sz="4" w:space="0" w:color="auto"/>
            </w:tcBorders>
            <w:shd w:val="clear" w:color="auto" w:fill="auto"/>
            <w:vAlign w:val="center"/>
            <w:hideMark/>
          </w:tcPr>
          <w:p w14:paraId="3B19191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4CE4758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737C89C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0BBEDF8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3491188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3D66C38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2A677BF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5F0A8FFC"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3342A2AB"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37F1E51D" w14:textId="77777777" w:rsidTr="00467FD2">
        <w:trPr>
          <w:trHeight w:val="300"/>
        </w:trPr>
        <w:tc>
          <w:tcPr>
            <w:tcW w:w="516" w:type="dxa"/>
            <w:vMerge/>
            <w:tcBorders>
              <w:top w:val="nil"/>
              <w:left w:val="single" w:sz="4" w:space="0" w:color="auto"/>
              <w:bottom w:val="single" w:sz="4" w:space="0" w:color="000000"/>
              <w:right w:val="single" w:sz="4" w:space="0" w:color="auto"/>
            </w:tcBorders>
            <w:vAlign w:val="center"/>
            <w:hideMark/>
          </w:tcPr>
          <w:p w14:paraId="7DAAEEE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219CD703"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18F14A8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7BC619D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Menguji kebocoran</w:t>
            </w:r>
          </w:p>
        </w:tc>
        <w:tc>
          <w:tcPr>
            <w:tcW w:w="880" w:type="dxa"/>
            <w:tcBorders>
              <w:top w:val="nil"/>
              <w:left w:val="nil"/>
              <w:bottom w:val="single" w:sz="4" w:space="0" w:color="auto"/>
              <w:right w:val="single" w:sz="4" w:space="0" w:color="auto"/>
            </w:tcBorders>
            <w:shd w:val="clear" w:color="auto" w:fill="auto"/>
            <w:vAlign w:val="center"/>
            <w:hideMark/>
          </w:tcPr>
          <w:p w14:paraId="79D9B79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158,76</w:t>
            </w:r>
          </w:p>
        </w:tc>
        <w:tc>
          <w:tcPr>
            <w:tcW w:w="790" w:type="dxa"/>
            <w:tcBorders>
              <w:top w:val="nil"/>
              <w:left w:val="nil"/>
              <w:bottom w:val="single" w:sz="4" w:space="0" w:color="auto"/>
              <w:right w:val="single" w:sz="4" w:space="0" w:color="auto"/>
            </w:tcBorders>
            <w:shd w:val="clear" w:color="auto" w:fill="auto"/>
            <w:vAlign w:val="center"/>
            <w:hideMark/>
          </w:tcPr>
          <w:p w14:paraId="306563D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3CB4014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auto" w:fill="auto"/>
            <w:vAlign w:val="center"/>
            <w:hideMark/>
          </w:tcPr>
          <w:p w14:paraId="60A2CAC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604A0C0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000000" w:fill="000000"/>
            <w:vAlign w:val="center"/>
            <w:hideMark/>
          </w:tcPr>
          <w:p w14:paraId="13BC83A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42132AA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74574C9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5421F81F"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VA</w:t>
            </w:r>
          </w:p>
        </w:tc>
        <w:tc>
          <w:tcPr>
            <w:tcW w:w="1566" w:type="dxa"/>
            <w:tcBorders>
              <w:top w:val="nil"/>
              <w:left w:val="nil"/>
              <w:bottom w:val="single" w:sz="4" w:space="0" w:color="auto"/>
              <w:right w:val="single" w:sz="4" w:space="0" w:color="auto"/>
            </w:tcBorders>
            <w:shd w:val="clear" w:color="auto" w:fill="auto"/>
            <w:vAlign w:val="center"/>
            <w:hideMark/>
          </w:tcPr>
          <w:p w14:paraId="3638B12D"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159171A7" w14:textId="77777777" w:rsidTr="00467FD2">
        <w:trPr>
          <w:trHeight w:val="900"/>
        </w:trPr>
        <w:tc>
          <w:tcPr>
            <w:tcW w:w="516" w:type="dxa"/>
            <w:vMerge/>
            <w:tcBorders>
              <w:top w:val="nil"/>
              <w:left w:val="single" w:sz="4" w:space="0" w:color="auto"/>
              <w:bottom w:val="single" w:sz="4" w:space="0" w:color="000000"/>
              <w:right w:val="single" w:sz="4" w:space="0" w:color="auto"/>
            </w:tcBorders>
            <w:vAlign w:val="center"/>
            <w:hideMark/>
          </w:tcPr>
          <w:p w14:paraId="55EF543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597F85AB"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0C37E557"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5765E38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Memindahkan meteran air ke area uji kebocoran 2</w:t>
            </w:r>
          </w:p>
        </w:tc>
        <w:tc>
          <w:tcPr>
            <w:tcW w:w="880" w:type="dxa"/>
            <w:tcBorders>
              <w:top w:val="nil"/>
              <w:left w:val="nil"/>
              <w:bottom w:val="single" w:sz="4" w:space="0" w:color="auto"/>
              <w:right w:val="single" w:sz="4" w:space="0" w:color="auto"/>
            </w:tcBorders>
            <w:shd w:val="clear" w:color="auto" w:fill="auto"/>
            <w:vAlign w:val="center"/>
            <w:hideMark/>
          </w:tcPr>
          <w:p w14:paraId="7AD61F8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36,8</w:t>
            </w:r>
          </w:p>
        </w:tc>
        <w:tc>
          <w:tcPr>
            <w:tcW w:w="790" w:type="dxa"/>
            <w:tcBorders>
              <w:top w:val="nil"/>
              <w:left w:val="nil"/>
              <w:bottom w:val="single" w:sz="4" w:space="0" w:color="auto"/>
              <w:right w:val="single" w:sz="4" w:space="0" w:color="auto"/>
            </w:tcBorders>
            <w:shd w:val="clear" w:color="auto" w:fill="auto"/>
            <w:vAlign w:val="center"/>
            <w:hideMark/>
          </w:tcPr>
          <w:p w14:paraId="0384A9C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970" w:type="dxa"/>
            <w:tcBorders>
              <w:top w:val="nil"/>
              <w:left w:val="nil"/>
              <w:bottom w:val="single" w:sz="4" w:space="0" w:color="auto"/>
              <w:right w:val="single" w:sz="4" w:space="0" w:color="auto"/>
            </w:tcBorders>
            <w:shd w:val="clear" w:color="auto" w:fill="auto"/>
            <w:vAlign w:val="center"/>
            <w:hideMark/>
          </w:tcPr>
          <w:p w14:paraId="13721D6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auto" w:fill="auto"/>
            <w:vAlign w:val="center"/>
            <w:hideMark/>
          </w:tcPr>
          <w:p w14:paraId="1BDF81D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000000"/>
            <w:vAlign w:val="center"/>
            <w:hideMark/>
          </w:tcPr>
          <w:p w14:paraId="6883F0A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28B3828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09A2F1F9"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4B29A62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17D76DE6"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3E9FDA96" w14:textId="77777777" w:rsidR="00467FD2" w:rsidRPr="00467FD2" w:rsidRDefault="00467FD2" w:rsidP="00467FD2">
            <w:pPr>
              <w:spacing w:line="240" w:lineRule="auto"/>
              <w:jc w:val="center"/>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Transportation</w:t>
            </w:r>
          </w:p>
        </w:tc>
      </w:tr>
      <w:tr w:rsidR="00467FD2" w:rsidRPr="00467FD2" w14:paraId="015EADF6" w14:textId="77777777" w:rsidTr="00467FD2">
        <w:trPr>
          <w:trHeight w:val="300"/>
        </w:trPr>
        <w:tc>
          <w:tcPr>
            <w:tcW w:w="516" w:type="dxa"/>
            <w:vMerge w:val="restart"/>
            <w:tcBorders>
              <w:top w:val="nil"/>
              <w:left w:val="single" w:sz="4" w:space="0" w:color="auto"/>
              <w:bottom w:val="single" w:sz="4" w:space="0" w:color="000000"/>
              <w:right w:val="single" w:sz="4" w:space="0" w:color="auto"/>
            </w:tcBorders>
            <w:shd w:val="clear" w:color="auto" w:fill="auto"/>
            <w:vAlign w:val="center"/>
            <w:hideMark/>
          </w:tcPr>
          <w:p w14:paraId="07C1E04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27</w:t>
            </w:r>
          </w:p>
        </w:tc>
        <w:tc>
          <w:tcPr>
            <w:tcW w:w="1249" w:type="dxa"/>
            <w:vMerge w:val="restart"/>
            <w:tcBorders>
              <w:top w:val="nil"/>
              <w:left w:val="single" w:sz="4" w:space="0" w:color="auto"/>
              <w:bottom w:val="single" w:sz="4" w:space="0" w:color="000000"/>
              <w:right w:val="single" w:sz="4" w:space="0" w:color="auto"/>
            </w:tcBorders>
            <w:shd w:val="clear" w:color="auto" w:fill="auto"/>
            <w:vAlign w:val="center"/>
            <w:hideMark/>
          </w:tcPr>
          <w:p w14:paraId="33C49CC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Uji kebocoran 3 meteran air</w:t>
            </w:r>
          </w:p>
        </w:tc>
        <w:tc>
          <w:tcPr>
            <w:tcW w:w="1238" w:type="dxa"/>
            <w:vMerge w:val="restart"/>
            <w:tcBorders>
              <w:top w:val="nil"/>
              <w:left w:val="single" w:sz="4" w:space="0" w:color="auto"/>
              <w:bottom w:val="single" w:sz="4" w:space="0" w:color="000000"/>
              <w:right w:val="single" w:sz="4" w:space="0" w:color="auto"/>
            </w:tcBorders>
            <w:shd w:val="clear" w:color="auto" w:fill="auto"/>
            <w:vAlign w:val="center"/>
            <w:hideMark/>
          </w:tcPr>
          <w:p w14:paraId="18BFCB4D"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Area uji kebocoran 3</w:t>
            </w:r>
          </w:p>
        </w:tc>
        <w:tc>
          <w:tcPr>
            <w:tcW w:w="2693" w:type="dxa"/>
            <w:tcBorders>
              <w:top w:val="nil"/>
              <w:left w:val="nil"/>
              <w:bottom w:val="single" w:sz="4" w:space="0" w:color="auto"/>
              <w:right w:val="single" w:sz="4" w:space="0" w:color="auto"/>
            </w:tcBorders>
            <w:shd w:val="clear" w:color="auto" w:fill="auto"/>
            <w:vAlign w:val="center"/>
            <w:hideMark/>
          </w:tcPr>
          <w:p w14:paraId="10E6FB4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Mengambil meteran air</w:t>
            </w:r>
          </w:p>
        </w:tc>
        <w:tc>
          <w:tcPr>
            <w:tcW w:w="880" w:type="dxa"/>
            <w:tcBorders>
              <w:top w:val="nil"/>
              <w:left w:val="nil"/>
              <w:bottom w:val="single" w:sz="4" w:space="0" w:color="auto"/>
              <w:right w:val="single" w:sz="4" w:space="0" w:color="auto"/>
            </w:tcBorders>
            <w:shd w:val="clear" w:color="auto" w:fill="auto"/>
            <w:vAlign w:val="center"/>
            <w:hideMark/>
          </w:tcPr>
          <w:p w14:paraId="08419B8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4,7</w:t>
            </w:r>
          </w:p>
        </w:tc>
        <w:tc>
          <w:tcPr>
            <w:tcW w:w="790" w:type="dxa"/>
            <w:tcBorders>
              <w:top w:val="nil"/>
              <w:left w:val="nil"/>
              <w:bottom w:val="single" w:sz="4" w:space="0" w:color="auto"/>
              <w:right w:val="single" w:sz="4" w:space="0" w:color="auto"/>
            </w:tcBorders>
            <w:shd w:val="clear" w:color="auto" w:fill="auto"/>
            <w:vAlign w:val="center"/>
            <w:hideMark/>
          </w:tcPr>
          <w:p w14:paraId="57F80BE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61EDFE9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024D37A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675DF0F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19F21D0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784FA81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22EFAC4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5FB115CE"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279E5CE6"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34681C59" w14:textId="77777777" w:rsidTr="00467FD2">
        <w:trPr>
          <w:trHeight w:val="600"/>
        </w:trPr>
        <w:tc>
          <w:tcPr>
            <w:tcW w:w="516" w:type="dxa"/>
            <w:vMerge/>
            <w:tcBorders>
              <w:top w:val="nil"/>
              <w:left w:val="single" w:sz="4" w:space="0" w:color="auto"/>
              <w:bottom w:val="single" w:sz="4" w:space="0" w:color="000000"/>
              <w:right w:val="single" w:sz="4" w:space="0" w:color="auto"/>
            </w:tcBorders>
            <w:vAlign w:val="center"/>
            <w:hideMark/>
          </w:tcPr>
          <w:p w14:paraId="2844780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65BC9CB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0FD4584F"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604C7F4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Memasang meteran air pada pipa uji kebocoran</w:t>
            </w:r>
          </w:p>
        </w:tc>
        <w:tc>
          <w:tcPr>
            <w:tcW w:w="880" w:type="dxa"/>
            <w:tcBorders>
              <w:top w:val="nil"/>
              <w:left w:val="nil"/>
              <w:bottom w:val="single" w:sz="4" w:space="0" w:color="auto"/>
              <w:right w:val="single" w:sz="4" w:space="0" w:color="auto"/>
            </w:tcBorders>
            <w:shd w:val="clear" w:color="auto" w:fill="auto"/>
            <w:vAlign w:val="center"/>
            <w:hideMark/>
          </w:tcPr>
          <w:p w14:paraId="71BAAF0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6,76</w:t>
            </w:r>
          </w:p>
        </w:tc>
        <w:tc>
          <w:tcPr>
            <w:tcW w:w="790" w:type="dxa"/>
            <w:tcBorders>
              <w:top w:val="nil"/>
              <w:left w:val="nil"/>
              <w:bottom w:val="single" w:sz="4" w:space="0" w:color="auto"/>
              <w:right w:val="single" w:sz="4" w:space="0" w:color="auto"/>
            </w:tcBorders>
            <w:shd w:val="clear" w:color="auto" w:fill="auto"/>
            <w:vAlign w:val="center"/>
            <w:hideMark/>
          </w:tcPr>
          <w:p w14:paraId="21DAD97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63D5B6B8"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18CFA0C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7058271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00E0A90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45C114D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1B491E6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5F2101E1"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1051FD1E"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2D2703C4" w14:textId="77777777" w:rsidTr="00467FD2">
        <w:trPr>
          <w:trHeight w:val="300"/>
        </w:trPr>
        <w:tc>
          <w:tcPr>
            <w:tcW w:w="516" w:type="dxa"/>
            <w:vMerge/>
            <w:tcBorders>
              <w:top w:val="nil"/>
              <w:left w:val="single" w:sz="4" w:space="0" w:color="auto"/>
              <w:bottom w:val="single" w:sz="4" w:space="0" w:color="000000"/>
              <w:right w:val="single" w:sz="4" w:space="0" w:color="auto"/>
            </w:tcBorders>
            <w:vAlign w:val="center"/>
            <w:hideMark/>
          </w:tcPr>
          <w:p w14:paraId="191461D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3DFB4BD4"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6C98D71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3E8137D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Menguji kebocoran</w:t>
            </w:r>
          </w:p>
        </w:tc>
        <w:tc>
          <w:tcPr>
            <w:tcW w:w="880" w:type="dxa"/>
            <w:tcBorders>
              <w:top w:val="nil"/>
              <w:left w:val="nil"/>
              <w:bottom w:val="single" w:sz="4" w:space="0" w:color="auto"/>
              <w:right w:val="single" w:sz="4" w:space="0" w:color="auto"/>
            </w:tcBorders>
            <w:shd w:val="clear" w:color="auto" w:fill="auto"/>
            <w:vAlign w:val="center"/>
            <w:hideMark/>
          </w:tcPr>
          <w:p w14:paraId="7E4932A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161,68</w:t>
            </w:r>
          </w:p>
        </w:tc>
        <w:tc>
          <w:tcPr>
            <w:tcW w:w="790" w:type="dxa"/>
            <w:tcBorders>
              <w:top w:val="nil"/>
              <w:left w:val="nil"/>
              <w:bottom w:val="single" w:sz="4" w:space="0" w:color="auto"/>
              <w:right w:val="single" w:sz="4" w:space="0" w:color="auto"/>
            </w:tcBorders>
            <w:shd w:val="clear" w:color="auto" w:fill="auto"/>
            <w:vAlign w:val="center"/>
            <w:hideMark/>
          </w:tcPr>
          <w:p w14:paraId="592976A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26B8D46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auto" w:fill="auto"/>
            <w:vAlign w:val="center"/>
            <w:hideMark/>
          </w:tcPr>
          <w:p w14:paraId="1BBA66E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590AE88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000000" w:fill="000000"/>
            <w:vAlign w:val="center"/>
            <w:hideMark/>
          </w:tcPr>
          <w:p w14:paraId="1286CAB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581AF81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1DAC53A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7711606A"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VA</w:t>
            </w:r>
          </w:p>
        </w:tc>
        <w:tc>
          <w:tcPr>
            <w:tcW w:w="1566" w:type="dxa"/>
            <w:tcBorders>
              <w:top w:val="nil"/>
              <w:left w:val="nil"/>
              <w:bottom w:val="single" w:sz="4" w:space="0" w:color="auto"/>
              <w:right w:val="single" w:sz="4" w:space="0" w:color="auto"/>
            </w:tcBorders>
            <w:shd w:val="clear" w:color="auto" w:fill="auto"/>
            <w:vAlign w:val="center"/>
            <w:hideMark/>
          </w:tcPr>
          <w:p w14:paraId="70ACB84B"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 </w:t>
            </w:r>
          </w:p>
        </w:tc>
      </w:tr>
      <w:tr w:rsidR="00467FD2" w:rsidRPr="00467FD2" w14:paraId="1A1622E2" w14:textId="77777777" w:rsidTr="00467FD2">
        <w:trPr>
          <w:trHeight w:val="600"/>
        </w:trPr>
        <w:tc>
          <w:tcPr>
            <w:tcW w:w="516" w:type="dxa"/>
            <w:vMerge/>
            <w:tcBorders>
              <w:top w:val="nil"/>
              <w:left w:val="single" w:sz="4" w:space="0" w:color="auto"/>
              <w:bottom w:val="single" w:sz="4" w:space="0" w:color="000000"/>
              <w:right w:val="single" w:sz="4" w:space="0" w:color="auto"/>
            </w:tcBorders>
            <w:vAlign w:val="center"/>
            <w:hideMark/>
          </w:tcPr>
          <w:p w14:paraId="4CC84D0B"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3B408CD7"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3667F8E3"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4DC3DBB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Memindahkan meteran air ke area packing</w:t>
            </w:r>
          </w:p>
        </w:tc>
        <w:tc>
          <w:tcPr>
            <w:tcW w:w="880" w:type="dxa"/>
            <w:tcBorders>
              <w:top w:val="nil"/>
              <w:left w:val="nil"/>
              <w:bottom w:val="single" w:sz="4" w:space="0" w:color="auto"/>
              <w:right w:val="single" w:sz="4" w:space="0" w:color="auto"/>
            </w:tcBorders>
            <w:shd w:val="clear" w:color="auto" w:fill="auto"/>
            <w:vAlign w:val="center"/>
            <w:hideMark/>
          </w:tcPr>
          <w:p w14:paraId="6DD06DE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78,5</w:t>
            </w:r>
          </w:p>
        </w:tc>
        <w:tc>
          <w:tcPr>
            <w:tcW w:w="790" w:type="dxa"/>
            <w:tcBorders>
              <w:top w:val="nil"/>
              <w:left w:val="nil"/>
              <w:bottom w:val="single" w:sz="4" w:space="0" w:color="auto"/>
              <w:right w:val="single" w:sz="4" w:space="0" w:color="auto"/>
            </w:tcBorders>
            <w:shd w:val="clear" w:color="auto" w:fill="auto"/>
            <w:vAlign w:val="center"/>
            <w:hideMark/>
          </w:tcPr>
          <w:p w14:paraId="7015AEE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7</w:t>
            </w:r>
          </w:p>
        </w:tc>
        <w:tc>
          <w:tcPr>
            <w:tcW w:w="970" w:type="dxa"/>
            <w:tcBorders>
              <w:top w:val="nil"/>
              <w:left w:val="nil"/>
              <w:bottom w:val="single" w:sz="4" w:space="0" w:color="auto"/>
              <w:right w:val="single" w:sz="4" w:space="0" w:color="auto"/>
            </w:tcBorders>
            <w:shd w:val="clear" w:color="auto" w:fill="auto"/>
            <w:vAlign w:val="center"/>
            <w:hideMark/>
          </w:tcPr>
          <w:p w14:paraId="0AE4C34C"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auto" w:fill="auto"/>
            <w:vAlign w:val="center"/>
            <w:hideMark/>
          </w:tcPr>
          <w:p w14:paraId="0524DE3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000000" w:fill="000000"/>
            <w:vAlign w:val="center"/>
            <w:hideMark/>
          </w:tcPr>
          <w:p w14:paraId="726D2F1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61B4095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52D6A71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0FD60E4E"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21EF8919"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7D6B57D9" w14:textId="77777777" w:rsidR="00467FD2" w:rsidRPr="00467FD2" w:rsidRDefault="00467FD2" w:rsidP="00467FD2">
            <w:pPr>
              <w:spacing w:line="240" w:lineRule="auto"/>
              <w:jc w:val="center"/>
              <w:rPr>
                <w:rFonts w:eastAsia="Times New Roman" w:cs="Times New Roman"/>
                <w:i/>
                <w:iCs/>
                <w:color w:val="000000"/>
                <w:sz w:val="20"/>
                <w:lang w:val="id-ID" w:eastAsia="id-ID"/>
              </w:rPr>
            </w:pPr>
            <w:r w:rsidRPr="00467FD2">
              <w:rPr>
                <w:rFonts w:eastAsia="Times New Roman" w:cs="Times New Roman"/>
                <w:i/>
                <w:iCs/>
                <w:color w:val="000000"/>
                <w:sz w:val="20"/>
                <w:lang w:val="id-ID" w:eastAsia="id-ID"/>
              </w:rPr>
              <w:t>Transportation</w:t>
            </w:r>
          </w:p>
        </w:tc>
      </w:tr>
      <w:tr w:rsidR="00467FD2" w:rsidRPr="00467FD2" w14:paraId="73B1A99F" w14:textId="77777777" w:rsidTr="00467FD2">
        <w:trPr>
          <w:trHeight w:val="300"/>
        </w:trPr>
        <w:tc>
          <w:tcPr>
            <w:tcW w:w="516" w:type="dxa"/>
            <w:vMerge w:val="restart"/>
            <w:tcBorders>
              <w:top w:val="nil"/>
              <w:left w:val="single" w:sz="4" w:space="0" w:color="auto"/>
              <w:bottom w:val="single" w:sz="4" w:space="0" w:color="000000"/>
              <w:right w:val="single" w:sz="4" w:space="0" w:color="auto"/>
            </w:tcBorders>
            <w:shd w:val="clear" w:color="auto" w:fill="auto"/>
            <w:vAlign w:val="center"/>
            <w:hideMark/>
          </w:tcPr>
          <w:p w14:paraId="5E45061A"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lastRenderedPageBreak/>
              <w:t>28</w:t>
            </w:r>
          </w:p>
        </w:tc>
        <w:tc>
          <w:tcPr>
            <w:tcW w:w="1249" w:type="dxa"/>
            <w:vMerge w:val="restart"/>
            <w:tcBorders>
              <w:top w:val="nil"/>
              <w:left w:val="single" w:sz="4" w:space="0" w:color="auto"/>
              <w:bottom w:val="single" w:sz="4" w:space="0" w:color="000000"/>
              <w:right w:val="single" w:sz="4" w:space="0" w:color="auto"/>
            </w:tcBorders>
            <w:shd w:val="clear" w:color="auto" w:fill="auto"/>
            <w:vAlign w:val="center"/>
            <w:hideMark/>
          </w:tcPr>
          <w:p w14:paraId="1907F0A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Proses </w:t>
            </w:r>
            <w:r w:rsidRPr="00467FD2">
              <w:rPr>
                <w:rFonts w:eastAsia="Times New Roman" w:cs="Times New Roman"/>
                <w:i/>
                <w:iCs/>
                <w:color w:val="000000"/>
                <w:sz w:val="22"/>
                <w:lang w:val="id-ID" w:eastAsia="id-ID"/>
              </w:rPr>
              <w:t>Packing</w:t>
            </w:r>
          </w:p>
        </w:tc>
        <w:tc>
          <w:tcPr>
            <w:tcW w:w="1238" w:type="dxa"/>
            <w:vMerge w:val="restart"/>
            <w:tcBorders>
              <w:top w:val="nil"/>
              <w:left w:val="single" w:sz="4" w:space="0" w:color="auto"/>
              <w:bottom w:val="single" w:sz="4" w:space="0" w:color="000000"/>
              <w:right w:val="single" w:sz="4" w:space="0" w:color="auto"/>
            </w:tcBorders>
            <w:shd w:val="clear" w:color="auto" w:fill="auto"/>
            <w:vAlign w:val="center"/>
            <w:hideMark/>
          </w:tcPr>
          <w:p w14:paraId="60A8355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Area </w:t>
            </w:r>
            <w:r w:rsidRPr="00467FD2">
              <w:rPr>
                <w:rFonts w:eastAsia="Times New Roman" w:cs="Times New Roman"/>
                <w:i/>
                <w:iCs/>
                <w:color w:val="000000"/>
                <w:sz w:val="22"/>
                <w:lang w:val="id-ID" w:eastAsia="id-ID"/>
              </w:rPr>
              <w:t>Packing</w:t>
            </w:r>
          </w:p>
        </w:tc>
        <w:tc>
          <w:tcPr>
            <w:tcW w:w="2693" w:type="dxa"/>
            <w:tcBorders>
              <w:top w:val="nil"/>
              <w:left w:val="nil"/>
              <w:bottom w:val="single" w:sz="4" w:space="0" w:color="auto"/>
              <w:right w:val="single" w:sz="4" w:space="0" w:color="auto"/>
            </w:tcBorders>
            <w:shd w:val="clear" w:color="auto" w:fill="auto"/>
            <w:vAlign w:val="center"/>
            <w:hideMark/>
          </w:tcPr>
          <w:p w14:paraId="30145D4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Mengambil meteran air</w:t>
            </w:r>
          </w:p>
        </w:tc>
        <w:tc>
          <w:tcPr>
            <w:tcW w:w="880" w:type="dxa"/>
            <w:tcBorders>
              <w:top w:val="nil"/>
              <w:left w:val="nil"/>
              <w:bottom w:val="single" w:sz="4" w:space="0" w:color="auto"/>
              <w:right w:val="single" w:sz="4" w:space="0" w:color="auto"/>
            </w:tcBorders>
            <w:shd w:val="clear" w:color="auto" w:fill="auto"/>
            <w:vAlign w:val="center"/>
            <w:hideMark/>
          </w:tcPr>
          <w:p w14:paraId="184AFF2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6,4</w:t>
            </w:r>
          </w:p>
        </w:tc>
        <w:tc>
          <w:tcPr>
            <w:tcW w:w="790" w:type="dxa"/>
            <w:tcBorders>
              <w:top w:val="nil"/>
              <w:left w:val="nil"/>
              <w:bottom w:val="single" w:sz="4" w:space="0" w:color="auto"/>
              <w:right w:val="single" w:sz="4" w:space="0" w:color="auto"/>
            </w:tcBorders>
            <w:shd w:val="clear" w:color="auto" w:fill="auto"/>
            <w:vAlign w:val="center"/>
            <w:hideMark/>
          </w:tcPr>
          <w:p w14:paraId="102B41E7"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668C006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23F74B5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611190EF"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79F1FC3C"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53667AB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1D7E8E2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1B1F650D"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1E746E2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r>
      <w:tr w:rsidR="00467FD2" w:rsidRPr="00467FD2" w14:paraId="708830E4" w14:textId="77777777" w:rsidTr="00467FD2">
        <w:trPr>
          <w:trHeight w:val="900"/>
        </w:trPr>
        <w:tc>
          <w:tcPr>
            <w:tcW w:w="516" w:type="dxa"/>
            <w:vMerge/>
            <w:tcBorders>
              <w:top w:val="nil"/>
              <w:left w:val="single" w:sz="4" w:space="0" w:color="auto"/>
              <w:bottom w:val="single" w:sz="4" w:space="0" w:color="000000"/>
              <w:right w:val="single" w:sz="4" w:space="0" w:color="auto"/>
            </w:tcBorders>
            <w:vAlign w:val="center"/>
            <w:hideMark/>
          </w:tcPr>
          <w:p w14:paraId="01C53D77"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06D3A5B9"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00895320"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2F469D7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Memberikan label (kode produksi dan perusahaan)</w:t>
            </w:r>
          </w:p>
        </w:tc>
        <w:tc>
          <w:tcPr>
            <w:tcW w:w="880" w:type="dxa"/>
            <w:tcBorders>
              <w:top w:val="nil"/>
              <w:left w:val="nil"/>
              <w:bottom w:val="single" w:sz="4" w:space="0" w:color="auto"/>
              <w:right w:val="single" w:sz="4" w:space="0" w:color="auto"/>
            </w:tcBorders>
            <w:shd w:val="clear" w:color="auto" w:fill="auto"/>
            <w:vAlign w:val="center"/>
            <w:hideMark/>
          </w:tcPr>
          <w:p w14:paraId="4314180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63,55</w:t>
            </w:r>
          </w:p>
        </w:tc>
        <w:tc>
          <w:tcPr>
            <w:tcW w:w="790" w:type="dxa"/>
            <w:tcBorders>
              <w:top w:val="nil"/>
              <w:left w:val="nil"/>
              <w:bottom w:val="single" w:sz="4" w:space="0" w:color="auto"/>
              <w:right w:val="single" w:sz="4" w:space="0" w:color="auto"/>
            </w:tcBorders>
            <w:shd w:val="clear" w:color="auto" w:fill="auto"/>
            <w:vAlign w:val="center"/>
            <w:hideMark/>
          </w:tcPr>
          <w:p w14:paraId="74E9D62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49C8D0EF"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380440F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163CD29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3666DD2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233F81F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5669447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1F751088"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VA</w:t>
            </w:r>
          </w:p>
        </w:tc>
        <w:tc>
          <w:tcPr>
            <w:tcW w:w="1566" w:type="dxa"/>
            <w:tcBorders>
              <w:top w:val="nil"/>
              <w:left w:val="nil"/>
              <w:bottom w:val="single" w:sz="4" w:space="0" w:color="auto"/>
              <w:right w:val="single" w:sz="4" w:space="0" w:color="auto"/>
            </w:tcBorders>
            <w:shd w:val="clear" w:color="auto" w:fill="auto"/>
            <w:vAlign w:val="center"/>
            <w:hideMark/>
          </w:tcPr>
          <w:p w14:paraId="6907EFD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r>
      <w:tr w:rsidR="00467FD2" w:rsidRPr="00467FD2" w14:paraId="4B20FE16" w14:textId="77777777" w:rsidTr="00467FD2">
        <w:trPr>
          <w:trHeight w:val="300"/>
        </w:trPr>
        <w:tc>
          <w:tcPr>
            <w:tcW w:w="516" w:type="dxa"/>
            <w:vMerge/>
            <w:tcBorders>
              <w:top w:val="nil"/>
              <w:left w:val="single" w:sz="4" w:space="0" w:color="auto"/>
              <w:bottom w:val="single" w:sz="4" w:space="0" w:color="000000"/>
              <w:right w:val="single" w:sz="4" w:space="0" w:color="auto"/>
            </w:tcBorders>
            <w:vAlign w:val="center"/>
            <w:hideMark/>
          </w:tcPr>
          <w:p w14:paraId="33C8805B"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2DF101B2"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11DACCF4"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11F5647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Mengambil meteran air</w:t>
            </w:r>
          </w:p>
        </w:tc>
        <w:tc>
          <w:tcPr>
            <w:tcW w:w="880" w:type="dxa"/>
            <w:tcBorders>
              <w:top w:val="nil"/>
              <w:left w:val="nil"/>
              <w:bottom w:val="single" w:sz="4" w:space="0" w:color="auto"/>
              <w:right w:val="single" w:sz="4" w:space="0" w:color="auto"/>
            </w:tcBorders>
            <w:shd w:val="clear" w:color="auto" w:fill="auto"/>
            <w:vAlign w:val="center"/>
            <w:hideMark/>
          </w:tcPr>
          <w:p w14:paraId="0E1BE91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5,4</w:t>
            </w:r>
          </w:p>
        </w:tc>
        <w:tc>
          <w:tcPr>
            <w:tcW w:w="790" w:type="dxa"/>
            <w:tcBorders>
              <w:top w:val="nil"/>
              <w:left w:val="nil"/>
              <w:bottom w:val="single" w:sz="4" w:space="0" w:color="auto"/>
              <w:right w:val="single" w:sz="4" w:space="0" w:color="auto"/>
            </w:tcBorders>
            <w:shd w:val="clear" w:color="auto" w:fill="auto"/>
            <w:vAlign w:val="center"/>
            <w:hideMark/>
          </w:tcPr>
          <w:p w14:paraId="5FC9281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4313B7F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000000" w:fill="000000"/>
            <w:vAlign w:val="center"/>
            <w:hideMark/>
          </w:tcPr>
          <w:p w14:paraId="6684A497"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09AB215B"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052B5423"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auto" w:fill="auto"/>
            <w:vAlign w:val="center"/>
            <w:hideMark/>
          </w:tcPr>
          <w:p w14:paraId="6A477F6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53EF979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299666E6"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NNVA</w:t>
            </w:r>
          </w:p>
        </w:tc>
        <w:tc>
          <w:tcPr>
            <w:tcW w:w="1566" w:type="dxa"/>
            <w:tcBorders>
              <w:top w:val="nil"/>
              <w:left w:val="nil"/>
              <w:bottom w:val="single" w:sz="4" w:space="0" w:color="auto"/>
              <w:right w:val="single" w:sz="4" w:space="0" w:color="auto"/>
            </w:tcBorders>
            <w:shd w:val="clear" w:color="auto" w:fill="auto"/>
            <w:vAlign w:val="center"/>
            <w:hideMark/>
          </w:tcPr>
          <w:p w14:paraId="09F65B8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r>
      <w:tr w:rsidR="00467FD2" w:rsidRPr="00467FD2" w14:paraId="702521C6" w14:textId="77777777" w:rsidTr="00467FD2">
        <w:trPr>
          <w:trHeight w:val="600"/>
        </w:trPr>
        <w:tc>
          <w:tcPr>
            <w:tcW w:w="516" w:type="dxa"/>
            <w:vMerge/>
            <w:tcBorders>
              <w:top w:val="nil"/>
              <w:left w:val="single" w:sz="4" w:space="0" w:color="auto"/>
              <w:bottom w:val="single" w:sz="4" w:space="0" w:color="000000"/>
              <w:right w:val="single" w:sz="4" w:space="0" w:color="auto"/>
            </w:tcBorders>
            <w:vAlign w:val="center"/>
            <w:hideMark/>
          </w:tcPr>
          <w:p w14:paraId="4BC081D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3342B608"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214E13F8"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4B60DA60"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Memasukkan meteran air ke </w:t>
            </w:r>
            <w:r w:rsidRPr="00467FD2">
              <w:rPr>
                <w:rFonts w:eastAsia="Times New Roman" w:cs="Times New Roman"/>
                <w:i/>
                <w:iCs/>
                <w:color w:val="000000"/>
                <w:sz w:val="22"/>
                <w:lang w:val="id-ID" w:eastAsia="id-ID"/>
              </w:rPr>
              <w:t>box</w:t>
            </w:r>
          </w:p>
        </w:tc>
        <w:tc>
          <w:tcPr>
            <w:tcW w:w="880" w:type="dxa"/>
            <w:tcBorders>
              <w:top w:val="nil"/>
              <w:left w:val="nil"/>
              <w:bottom w:val="single" w:sz="4" w:space="0" w:color="auto"/>
              <w:right w:val="single" w:sz="4" w:space="0" w:color="auto"/>
            </w:tcBorders>
            <w:shd w:val="clear" w:color="auto" w:fill="auto"/>
            <w:vAlign w:val="center"/>
            <w:hideMark/>
          </w:tcPr>
          <w:p w14:paraId="5DA66113"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2,36</w:t>
            </w:r>
          </w:p>
        </w:tc>
        <w:tc>
          <w:tcPr>
            <w:tcW w:w="790" w:type="dxa"/>
            <w:tcBorders>
              <w:top w:val="nil"/>
              <w:left w:val="nil"/>
              <w:bottom w:val="single" w:sz="4" w:space="0" w:color="auto"/>
              <w:right w:val="single" w:sz="4" w:space="0" w:color="auto"/>
            </w:tcBorders>
            <w:shd w:val="clear" w:color="auto" w:fill="auto"/>
            <w:vAlign w:val="center"/>
            <w:hideMark/>
          </w:tcPr>
          <w:p w14:paraId="52E70BB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04B84D76"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auto" w:fill="auto"/>
            <w:vAlign w:val="center"/>
            <w:hideMark/>
          </w:tcPr>
          <w:p w14:paraId="2D80584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2FC735F2"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086D477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000000" w:fill="000000"/>
            <w:vAlign w:val="center"/>
            <w:hideMark/>
          </w:tcPr>
          <w:p w14:paraId="635AEC01"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321CCB6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15B46E50"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VA</w:t>
            </w:r>
          </w:p>
        </w:tc>
        <w:tc>
          <w:tcPr>
            <w:tcW w:w="1566" w:type="dxa"/>
            <w:tcBorders>
              <w:top w:val="nil"/>
              <w:left w:val="nil"/>
              <w:bottom w:val="single" w:sz="4" w:space="0" w:color="auto"/>
              <w:right w:val="single" w:sz="4" w:space="0" w:color="auto"/>
            </w:tcBorders>
            <w:shd w:val="clear" w:color="auto" w:fill="auto"/>
            <w:vAlign w:val="center"/>
            <w:hideMark/>
          </w:tcPr>
          <w:p w14:paraId="45F8AD82"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r>
      <w:tr w:rsidR="00467FD2" w:rsidRPr="00467FD2" w14:paraId="16D417AD" w14:textId="77777777" w:rsidTr="00467FD2">
        <w:trPr>
          <w:trHeight w:val="300"/>
        </w:trPr>
        <w:tc>
          <w:tcPr>
            <w:tcW w:w="516" w:type="dxa"/>
            <w:vMerge/>
            <w:tcBorders>
              <w:top w:val="nil"/>
              <w:left w:val="single" w:sz="4" w:space="0" w:color="auto"/>
              <w:bottom w:val="single" w:sz="4" w:space="0" w:color="000000"/>
              <w:right w:val="single" w:sz="4" w:space="0" w:color="auto"/>
            </w:tcBorders>
            <w:vAlign w:val="center"/>
            <w:hideMark/>
          </w:tcPr>
          <w:p w14:paraId="5B8DA90E"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49" w:type="dxa"/>
            <w:vMerge/>
            <w:tcBorders>
              <w:top w:val="nil"/>
              <w:left w:val="single" w:sz="4" w:space="0" w:color="auto"/>
              <w:bottom w:val="single" w:sz="4" w:space="0" w:color="000000"/>
              <w:right w:val="single" w:sz="4" w:space="0" w:color="auto"/>
            </w:tcBorders>
            <w:vAlign w:val="center"/>
            <w:hideMark/>
          </w:tcPr>
          <w:p w14:paraId="649B6F4D"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1238" w:type="dxa"/>
            <w:vMerge/>
            <w:tcBorders>
              <w:top w:val="nil"/>
              <w:left w:val="single" w:sz="4" w:space="0" w:color="auto"/>
              <w:bottom w:val="single" w:sz="4" w:space="0" w:color="000000"/>
              <w:right w:val="single" w:sz="4" w:space="0" w:color="auto"/>
            </w:tcBorders>
            <w:vAlign w:val="center"/>
            <w:hideMark/>
          </w:tcPr>
          <w:p w14:paraId="3A09C86C" w14:textId="77777777" w:rsidR="00467FD2" w:rsidRPr="00467FD2" w:rsidRDefault="00467FD2" w:rsidP="00467FD2">
            <w:pPr>
              <w:spacing w:line="240" w:lineRule="auto"/>
              <w:jc w:val="left"/>
              <w:rPr>
                <w:rFonts w:eastAsia="Times New Roman" w:cs="Times New Roman"/>
                <w:color w:val="000000"/>
                <w:sz w:val="22"/>
                <w:lang w:val="id-ID" w:eastAsia="id-ID"/>
              </w:rPr>
            </w:pPr>
          </w:p>
        </w:tc>
        <w:tc>
          <w:tcPr>
            <w:tcW w:w="2693" w:type="dxa"/>
            <w:tcBorders>
              <w:top w:val="nil"/>
              <w:left w:val="nil"/>
              <w:bottom w:val="single" w:sz="4" w:space="0" w:color="auto"/>
              <w:right w:val="single" w:sz="4" w:space="0" w:color="auto"/>
            </w:tcBorders>
            <w:shd w:val="clear" w:color="auto" w:fill="auto"/>
            <w:vAlign w:val="center"/>
            <w:hideMark/>
          </w:tcPr>
          <w:p w14:paraId="245A9CD8"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xml:space="preserve">Menyegel </w:t>
            </w:r>
            <w:r w:rsidRPr="00467FD2">
              <w:rPr>
                <w:rFonts w:eastAsia="Times New Roman" w:cs="Times New Roman"/>
                <w:i/>
                <w:iCs/>
                <w:color w:val="000000"/>
                <w:sz w:val="22"/>
                <w:lang w:val="id-ID" w:eastAsia="id-ID"/>
              </w:rPr>
              <w:t>box</w:t>
            </w:r>
          </w:p>
        </w:tc>
        <w:tc>
          <w:tcPr>
            <w:tcW w:w="880" w:type="dxa"/>
            <w:tcBorders>
              <w:top w:val="nil"/>
              <w:left w:val="nil"/>
              <w:bottom w:val="single" w:sz="4" w:space="0" w:color="auto"/>
              <w:right w:val="single" w:sz="4" w:space="0" w:color="auto"/>
            </w:tcBorders>
            <w:shd w:val="clear" w:color="auto" w:fill="auto"/>
            <w:vAlign w:val="center"/>
            <w:hideMark/>
          </w:tcPr>
          <w:p w14:paraId="433FDA7E"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7,98</w:t>
            </w:r>
          </w:p>
        </w:tc>
        <w:tc>
          <w:tcPr>
            <w:tcW w:w="790" w:type="dxa"/>
            <w:tcBorders>
              <w:top w:val="nil"/>
              <w:left w:val="nil"/>
              <w:bottom w:val="single" w:sz="4" w:space="0" w:color="auto"/>
              <w:right w:val="single" w:sz="4" w:space="0" w:color="auto"/>
            </w:tcBorders>
            <w:shd w:val="clear" w:color="auto" w:fill="auto"/>
            <w:vAlign w:val="center"/>
            <w:hideMark/>
          </w:tcPr>
          <w:p w14:paraId="03ADED51"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0</w:t>
            </w:r>
          </w:p>
        </w:tc>
        <w:tc>
          <w:tcPr>
            <w:tcW w:w="970" w:type="dxa"/>
            <w:tcBorders>
              <w:top w:val="nil"/>
              <w:left w:val="nil"/>
              <w:bottom w:val="single" w:sz="4" w:space="0" w:color="auto"/>
              <w:right w:val="single" w:sz="4" w:space="0" w:color="auto"/>
            </w:tcBorders>
            <w:shd w:val="clear" w:color="auto" w:fill="auto"/>
            <w:vAlign w:val="center"/>
            <w:hideMark/>
          </w:tcPr>
          <w:p w14:paraId="4275F239"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1</w:t>
            </w:r>
          </w:p>
        </w:tc>
        <w:tc>
          <w:tcPr>
            <w:tcW w:w="376" w:type="dxa"/>
            <w:tcBorders>
              <w:top w:val="nil"/>
              <w:left w:val="nil"/>
              <w:bottom w:val="single" w:sz="4" w:space="0" w:color="auto"/>
              <w:right w:val="single" w:sz="4" w:space="0" w:color="auto"/>
            </w:tcBorders>
            <w:shd w:val="clear" w:color="auto" w:fill="auto"/>
            <w:vAlign w:val="center"/>
            <w:hideMark/>
          </w:tcPr>
          <w:p w14:paraId="41DA5E95"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53" w:type="dxa"/>
            <w:tcBorders>
              <w:top w:val="nil"/>
              <w:left w:val="nil"/>
              <w:bottom w:val="single" w:sz="4" w:space="0" w:color="auto"/>
              <w:right w:val="single" w:sz="4" w:space="0" w:color="auto"/>
            </w:tcBorders>
            <w:shd w:val="clear" w:color="auto" w:fill="auto"/>
            <w:vAlign w:val="center"/>
            <w:hideMark/>
          </w:tcPr>
          <w:p w14:paraId="716B46DA"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296" w:type="dxa"/>
            <w:tcBorders>
              <w:top w:val="nil"/>
              <w:left w:val="nil"/>
              <w:bottom w:val="single" w:sz="4" w:space="0" w:color="auto"/>
              <w:right w:val="single" w:sz="4" w:space="0" w:color="auto"/>
            </w:tcBorders>
            <w:shd w:val="clear" w:color="auto" w:fill="auto"/>
            <w:vAlign w:val="center"/>
            <w:hideMark/>
          </w:tcPr>
          <w:p w14:paraId="3B8A1966"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30" w:type="dxa"/>
            <w:tcBorders>
              <w:top w:val="nil"/>
              <w:left w:val="nil"/>
              <w:bottom w:val="single" w:sz="4" w:space="0" w:color="auto"/>
              <w:right w:val="single" w:sz="4" w:space="0" w:color="auto"/>
            </w:tcBorders>
            <w:shd w:val="clear" w:color="000000" w:fill="000000"/>
            <w:vAlign w:val="center"/>
            <w:hideMark/>
          </w:tcPr>
          <w:p w14:paraId="3BFD2FCD"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364" w:type="dxa"/>
            <w:tcBorders>
              <w:top w:val="nil"/>
              <w:left w:val="nil"/>
              <w:bottom w:val="single" w:sz="4" w:space="0" w:color="auto"/>
              <w:right w:val="single" w:sz="4" w:space="0" w:color="auto"/>
            </w:tcBorders>
            <w:shd w:val="clear" w:color="auto" w:fill="auto"/>
            <w:vAlign w:val="center"/>
            <w:hideMark/>
          </w:tcPr>
          <w:p w14:paraId="7B1FABD4" w14:textId="77777777" w:rsidR="00467FD2" w:rsidRPr="00467FD2" w:rsidRDefault="00467FD2" w:rsidP="00467FD2">
            <w:pPr>
              <w:spacing w:line="240" w:lineRule="auto"/>
              <w:jc w:val="left"/>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c>
          <w:tcPr>
            <w:tcW w:w="807" w:type="dxa"/>
            <w:tcBorders>
              <w:top w:val="nil"/>
              <w:left w:val="nil"/>
              <w:bottom w:val="single" w:sz="4" w:space="0" w:color="auto"/>
              <w:right w:val="single" w:sz="4" w:space="0" w:color="auto"/>
            </w:tcBorders>
            <w:shd w:val="clear" w:color="auto" w:fill="auto"/>
            <w:vAlign w:val="center"/>
            <w:hideMark/>
          </w:tcPr>
          <w:p w14:paraId="090FD47D" w14:textId="77777777" w:rsidR="00467FD2" w:rsidRPr="00467FD2" w:rsidRDefault="00467FD2" w:rsidP="00467FD2">
            <w:pPr>
              <w:spacing w:line="240" w:lineRule="auto"/>
              <w:jc w:val="center"/>
              <w:rPr>
                <w:rFonts w:eastAsia="Times New Roman" w:cs="Times New Roman"/>
                <w:color w:val="000000"/>
                <w:sz w:val="20"/>
                <w:lang w:val="id-ID" w:eastAsia="id-ID"/>
              </w:rPr>
            </w:pPr>
            <w:r w:rsidRPr="00467FD2">
              <w:rPr>
                <w:rFonts w:eastAsia="Times New Roman" w:cs="Times New Roman"/>
                <w:color w:val="000000"/>
                <w:sz w:val="20"/>
                <w:lang w:val="id-ID" w:eastAsia="id-ID"/>
              </w:rPr>
              <w:t>VA</w:t>
            </w:r>
          </w:p>
        </w:tc>
        <w:tc>
          <w:tcPr>
            <w:tcW w:w="1566" w:type="dxa"/>
            <w:tcBorders>
              <w:top w:val="nil"/>
              <w:left w:val="nil"/>
              <w:bottom w:val="single" w:sz="4" w:space="0" w:color="auto"/>
              <w:right w:val="single" w:sz="4" w:space="0" w:color="auto"/>
            </w:tcBorders>
            <w:shd w:val="clear" w:color="auto" w:fill="auto"/>
            <w:vAlign w:val="center"/>
            <w:hideMark/>
          </w:tcPr>
          <w:p w14:paraId="3F576540" w14:textId="77777777" w:rsidR="00467FD2" w:rsidRPr="00467FD2" w:rsidRDefault="00467FD2" w:rsidP="00467FD2">
            <w:pPr>
              <w:spacing w:line="240" w:lineRule="auto"/>
              <w:jc w:val="center"/>
              <w:rPr>
                <w:rFonts w:eastAsia="Times New Roman" w:cs="Times New Roman"/>
                <w:color w:val="000000"/>
                <w:sz w:val="22"/>
                <w:lang w:val="id-ID" w:eastAsia="id-ID"/>
              </w:rPr>
            </w:pPr>
            <w:r w:rsidRPr="00467FD2">
              <w:rPr>
                <w:rFonts w:eastAsia="Times New Roman" w:cs="Times New Roman"/>
                <w:color w:val="000000"/>
                <w:sz w:val="22"/>
                <w:lang w:val="id-ID" w:eastAsia="id-ID"/>
              </w:rPr>
              <w:t> </w:t>
            </w:r>
          </w:p>
        </w:tc>
      </w:tr>
    </w:tbl>
    <w:p w14:paraId="07485BF8" w14:textId="77777777" w:rsidR="00467FD2" w:rsidRPr="00467FD2" w:rsidRDefault="00467FD2" w:rsidP="00523751">
      <w:pPr>
        <w:rPr>
          <w:rFonts w:cs="Times New Roman"/>
          <w:b/>
          <w:szCs w:val="24"/>
          <w:lang w:val="id-ID"/>
        </w:rPr>
      </w:pPr>
    </w:p>
    <w:p w14:paraId="0C436904" w14:textId="152F12A7" w:rsidR="00403A91" w:rsidRDefault="00403A91" w:rsidP="00AF3D8A">
      <w:pPr>
        <w:pStyle w:val="ListParagraph"/>
        <w:rPr>
          <w:rFonts w:cs="Times New Roman"/>
          <w:b/>
          <w:szCs w:val="24"/>
          <w:lang w:val="id-ID"/>
        </w:rPr>
      </w:pPr>
    </w:p>
    <w:p w14:paraId="49EB49C3" w14:textId="72EE92EA" w:rsidR="000A337E" w:rsidRDefault="000A337E" w:rsidP="00AF3D8A">
      <w:pPr>
        <w:pStyle w:val="ListParagraph"/>
        <w:rPr>
          <w:rFonts w:cs="Times New Roman"/>
          <w:b/>
          <w:szCs w:val="24"/>
          <w:lang w:val="id-ID"/>
        </w:rPr>
      </w:pPr>
    </w:p>
    <w:p w14:paraId="458711EB" w14:textId="48903BA4" w:rsidR="000A337E" w:rsidRDefault="000A337E" w:rsidP="00AF3D8A">
      <w:pPr>
        <w:pStyle w:val="ListParagraph"/>
        <w:rPr>
          <w:rFonts w:cs="Times New Roman"/>
          <w:b/>
          <w:szCs w:val="24"/>
          <w:lang w:val="id-ID"/>
        </w:rPr>
      </w:pPr>
    </w:p>
    <w:p w14:paraId="604CE841" w14:textId="7D2BA1BA" w:rsidR="000A337E" w:rsidRDefault="000A337E" w:rsidP="00AF3D8A">
      <w:pPr>
        <w:pStyle w:val="ListParagraph"/>
        <w:rPr>
          <w:rFonts w:cs="Times New Roman"/>
          <w:b/>
          <w:szCs w:val="24"/>
          <w:lang w:val="id-ID"/>
        </w:rPr>
      </w:pPr>
    </w:p>
    <w:p w14:paraId="0DE846D2" w14:textId="7998C3D6" w:rsidR="000A337E" w:rsidRDefault="000A337E" w:rsidP="00AF3D8A">
      <w:pPr>
        <w:pStyle w:val="ListParagraph"/>
        <w:rPr>
          <w:rFonts w:cs="Times New Roman"/>
          <w:b/>
          <w:szCs w:val="24"/>
          <w:lang w:val="id-ID"/>
        </w:rPr>
      </w:pPr>
    </w:p>
    <w:p w14:paraId="749DD7A2" w14:textId="58DC595B" w:rsidR="000A337E" w:rsidRDefault="000A337E" w:rsidP="00AF3D8A">
      <w:pPr>
        <w:pStyle w:val="ListParagraph"/>
        <w:rPr>
          <w:rFonts w:cs="Times New Roman"/>
          <w:b/>
          <w:szCs w:val="24"/>
          <w:lang w:val="id-ID"/>
        </w:rPr>
      </w:pPr>
    </w:p>
    <w:p w14:paraId="45D1DEDB" w14:textId="6FCE36BD" w:rsidR="00D21F76" w:rsidRDefault="00D21F76" w:rsidP="00AF3D8A">
      <w:pPr>
        <w:pStyle w:val="ListParagraph"/>
        <w:rPr>
          <w:rFonts w:cs="Times New Roman"/>
          <w:b/>
          <w:szCs w:val="24"/>
          <w:lang w:val="id-ID"/>
        </w:rPr>
        <w:sectPr w:rsidR="00D21F76" w:rsidSect="009E63BF">
          <w:pgSz w:w="15842" w:h="12242" w:orient="landscape" w:code="1"/>
          <w:pgMar w:top="2268" w:right="1701" w:bottom="1701" w:left="1701" w:header="709" w:footer="709" w:gutter="0"/>
          <w:pgNumType w:start="1"/>
          <w:cols w:space="708"/>
          <w:docGrid w:linePitch="360"/>
        </w:sectPr>
      </w:pPr>
    </w:p>
    <w:p w14:paraId="185CEE13" w14:textId="5376587F" w:rsidR="000A337E" w:rsidRPr="00D21F76" w:rsidRDefault="00D21F76" w:rsidP="00AF3D8A">
      <w:pPr>
        <w:pStyle w:val="ListParagraph"/>
        <w:rPr>
          <w:rFonts w:cs="Times New Roman"/>
          <w:b/>
          <w:i/>
          <w:szCs w:val="24"/>
          <w:lang w:val="id-ID"/>
        </w:rPr>
      </w:pPr>
      <w:r>
        <w:rPr>
          <w:rFonts w:cs="Times New Roman"/>
          <w:b/>
          <w:i/>
          <w:szCs w:val="24"/>
          <w:lang w:val="id-ID"/>
        </w:rPr>
        <w:lastRenderedPageBreak/>
        <w:t>Value Stream Mapping Future State</w:t>
      </w:r>
    </w:p>
    <w:p w14:paraId="588B8836" w14:textId="749FC466" w:rsidR="000A337E" w:rsidRDefault="000A337E" w:rsidP="00AF3D8A">
      <w:pPr>
        <w:pStyle w:val="ListParagraph"/>
        <w:rPr>
          <w:rFonts w:cs="Times New Roman"/>
          <w:b/>
          <w:szCs w:val="24"/>
          <w:lang w:val="id-ID"/>
        </w:rPr>
      </w:pPr>
    </w:p>
    <w:p w14:paraId="303E6A00" w14:textId="0E03538F" w:rsidR="000A337E" w:rsidRDefault="00D21F76" w:rsidP="00AF3D8A">
      <w:pPr>
        <w:pStyle w:val="ListParagraph"/>
        <w:rPr>
          <w:rFonts w:cs="Times New Roman"/>
          <w:b/>
          <w:szCs w:val="24"/>
          <w:lang w:val="id-ID"/>
        </w:rPr>
      </w:pPr>
      <w:r>
        <w:object w:dxaOrig="30585" w:dyaOrig="8033" w14:anchorId="79F872B6">
          <v:shape id="_x0000_i1043" type="#_x0000_t75" style="width:983.3pt;height:258.65pt" o:ole="">
            <v:imagedata r:id="rId96" o:title=""/>
          </v:shape>
          <o:OLEObject Type="Embed" ProgID="Visio.Drawing.15" ShapeID="_x0000_i1043" DrawAspect="Content" ObjectID="_1618297345" r:id="rId97"/>
        </w:object>
      </w:r>
    </w:p>
    <w:p w14:paraId="001E8A29" w14:textId="6624C747" w:rsidR="000A337E" w:rsidRDefault="000A337E" w:rsidP="00AF3D8A">
      <w:pPr>
        <w:pStyle w:val="ListParagraph"/>
        <w:rPr>
          <w:rFonts w:cs="Times New Roman"/>
          <w:b/>
          <w:szCs w:val="24"/>
          <w:lang w:val="id-ID"/>
        </w:rPr>
      </w:pPr>
    </w:p>
    <w:p w14:paraId="2BFDC9E8" w14:textId="771DA1E5" w:rsidR="000A337E" w:rsidRDefault="000A337E" w:rsidP="00AF3D8A">
      <w:pPr>
        <w:pStyle w:val="ListParagraph"/>
        <w:rPr>
          <w:rFonts w:cs="Times New Roman"/>
          <w:b/>
          <w:szCs w:val="24"/>
          <w:lang w:val="id-ID"/>
        </w:rPr>
      </w:pPr>
    </w:p>
    <w:p w14:paraId="5EBF1549" w14:textId="77777777" w:rsidR="00D21F76" w:rsidRDefault="00D21F76" w:rsidP="00C40494">
      <w:pPr>
        <w:rPr>
          <w:rFonts w:cs="Times New Roman"/>
          <w:b/>
          <w:szCs w:val="24"/>
          <w:lang w:val="id-ID"/>
        </w:rPr>
        <w:sectPr w:rsidR="00D21F76" w:rsidSect="00D21F76">
          <w:pgSz w:w="23814" w:h="12242" w:orient="landscape" w:code="1"/>
          <w:pgMar w:top="2268" w:right="1701" w:bottom="1701" w:left="1701" w:header="709" w:footer="709" w:gutter="0"/>
          <w:pgNumType w:start="1"/>
          <w:cols w:space="708"/>
          <w:docGrid w:linePitch="360"/>
        </w:sectPr>
      </w:pPr>
    </w:p>
    <w:p w14:paraId="1C3DBF3D" w14:textId="17BF7EEC" w:rsidR="00D21F76" w:rsidRDefault="00D21F76" w:rsidP="00C40494">
      <w:pPr>
        <w:rPr>
          <w:rFonts w:cs="Times New Roman"/>
          <w:b/>
          <w:szCs w:val="24"/>
          <w:lang w:val="id-ID"/>
        </w:rPr>
      </w:pPr>
    </w:p>
    <w:p w14:paraId="61E351A6" w14:textId="11276DA7" w:rsidR="00D21F76" w:rsidRPr="000126FF" w:rsidRDefault="000126FF" w:rsidP="000126FF">
      <w:pPr>
        <w:jc w:val="center"/>
        <w:rPr>
          <w:rFonts w:cs="Times New Roman"/>
          <w:szCs w:val="24"/>
          <w:lang w:val="id-ID"/>
        </w:rPr>
      </w:pPr>
      <w:r>
        <w:rPr>
          <w:noProof/>
          <w:lang w:val="id-ID" w:eastAsia="id-ID"/>
        </w:rPr>
        <w:drawing>
          <wp:inline distT="0" distB="0" distL="0" distR="0" wp14:anchorId="0189CCA9" wp14:editId="1E7D2499">
            <wp:extent cx="8001000" cy="5629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8001000" cy="5629275"/>
                    </a:xfrm>
                    <a:prstGeom prst="rect">
                      <a:avLst/>
                    </a:prstGeom>
                  </pic:spPr>
                </pic:pic>
              </a:graphicData>
            </a:graphic>
          </wp:inline>
        </w:drawing>
      </w:r>
    </w:p>
    <w:p w14:paraId="6AF59D90" w14:textId="75AD091A" w:rsidR="00C970F7" w:rsidRPr="000126FF" w:rsidRDefault="000126FF" w:rsidP="000126FF">
      <w:pPr>
        <w:tabs>
          <w:tab w:val="left" w:pos="5475"/>
        </w:tabs>
        <w:rPr>
          <w:rFonts w:cs="Times New Roman"/>
          <w:szCs w:val="24"/>
          <w:lang w:val="id-ID"/>
        </w:rPr>
        <w:sectPr w:rsidR="00C970F7" w:rsidRPr="000126FF" w:rsidSect="00D21F76">
          <w:pgSz w:w="15842" w:h="12242" w:orient="landscape" w:code="1"/>
          <w:pgMar w:top="567" w:right="567" w:bottom="567" w:left="567" w:header="709" w:footer="709" w:gutter="0"/>
          <w:pgNumType w:start="1"/>
          <w:cols w:space="708"/>
          <w:docGrid w:linePitch="360"/>
        </w:sectPr>
      </w:pPr>
      <w:r>
        <w:rPr>
          <w:rFonts w:cs="Times New Roman"/>
          <w:szCs w:val="24"/>
          <w:lang w:val="id-ID"/>
        </w:rPr>
        <w:tab/>
      </w:r>
    </w:p>
    <w:p w14:paraId="4237922C" w14:textId="00E41270" w:rsidR="00B33432" w:rsidRDefault="00B33432" w:rsidP="009E63BF">
      <w:pPr>
        <w:spacing w:after="64"/>
        <w:ind w:left="-1440" w:right="15398"/>
      </w:pPr>
    </w:p>
    <w:p w14:paraId="5137499A" w14:textId="77777777" w:rsidR="00B33432" w:rsidRDefault="00B33432">
      <w:pPr>
        <w:spacing w:after="64"/>
        <w:ind w:left="-1440" w:right="15398"/>
      </w:pPr>
    </w:p>
    <w:p w14:paraId="603F8419" w14:textId="77777777" w:rsidR="00B33432" w:rsidRDefault="00B33432">
      <w:pPr>
        <w:spacing w:after="64"/>
        <w:ind w:left="-1440" w:right="15398"/>
      </w:pPr>
    </w:p>
    <w:p w14:paraId="43FEFB26" w14:textId="46F39BE2" w:rsidR="009E63BF" w:rsidRDefault="009E63BF">
      <w:pPr>
        <w:spacing w:after="64"/>
        <w:ind w:left="-1440" w:right="15398"/>
      </w:pPr>
    </w:p>
    <w:p w14:paraId="0AAFF9E8" w14:textId="3AB7E466" w:rsidR="009E63BF" w:rsidRDefault="009E63BF" w:rsidP="009E63BF">
      <w:pPr>
        <w:ind w:firstLine="720"/>
      </w:pPr>
    </w:p>
    <w:p w14:paraId="3BC1EAE8" w14:textId="55F9E1FA" w:rsidR="009E63BF" w:rsidRDefault="009E63BF" w:rsidP="009E63BF"/>
    <w:p w14:paraId="6E5F1BE5" w14:textId="112B7AAD" w:rsidR="00B33432" w:rsidRDefault="00B33432" w:rsidP="009E63BF"/>
    <w:p w14:paraId="4C0DFDB6" w14:textId="6FAF47CB" w:rsidR="009E63BF" w:rsidRDefault="009E63BF" w:rsidP="009E63BF"/>
    <w:p w14:paraId="326221BF" w14:textId="33C3BEFF" w:rsidR="009E63BF" w:rsidRDefault="009E63BF" w:rsidP="009E63BF"/>
    <w:p w14:paraId="77830CE2" w14:textId="5321465A" w:rsidR="009E63BF" w:rsidRDefault="009E63BF" w:rsidP="009E63BF"/>
    <w:p w14:paraId="3E94BBD8" w14:textId="318904D5" w:rsidR="009E63BF" w:rsidRDefault="009E63BF" w:rsidP="009E63BF"/>
    <w:p w14:paraId="708B22E3" w14:textId="7A63B01A" w:rsidR="009E63BF" w:rsidRDefault="009E63BF" w:rsidP="009E63BF"/>
    <w:p w14:paraId="5D67CCF4" w14:textId="66FF5BCE" w:rsidR="009E63BF" w:rsidRDefault="009E63BF" w:rsidP="009E63BF"/>
    <w:p w14:paraId="2FCC3B86" w14:textId="77777777" w:rsidR="00B33432" w:rsidRDefault="00B33432">
      <w:pPr>
        <w:spacing w:after="64"/>
        <w:ind w:left="-1440" w:right="15398"/>
      </w:pPr>
    </w:p>
    <w:p w14:paraId="216991F5" w14:textId="77777777" w:rsidR="00B33432" w:rsidRDefault="00B33432">
      <w:pPr>
        <w:spacing w:after="64"/>
        <w:ind w:left="-1440" w:right="15398"/>
      </w:pPr>
    </w:p>
    <w:p w14:paraId="3DAEA1C6" w14:textId="77777777" w:rsidR="00B33432" w:rsidRDefault="00B33432">
      <w:pPr>
        <w:spacing w:after="64"/>
        <w:ind w:left="-1440" w:right="15398"/>
      </w:pPr>
    </w:p>
    <w:p w14:paraId="50FB9E84" w14:textId="2A2DF941" w:rsidR="00B33432" w:rsidRDefault="00C40494">
      <w:pPr>
        <w:spacing w:after="64"/>
        <w:ind w:left="-1440" w:right="15398"/>
      </w:pPr>
      <w:r>
        <w:rPr>
          <w:noProof/>
          <w:lang w:val="id-ID" w:eastAsia="id-ID"/>
        </w:rPr>
        <mc:AlternateContent>
          <mc:Choice Requires="wpg">
            <w:drawing>
              <wp:anchor distT="0" distB="0" distL="114300" distR="114300" simplePos="0" relativeHeight="252009472" behindDoc="0" locked="0" layoutInCell="1" allowOverlap="1" wp14:anchorId="26228186" wp14:editId="77D15431">
                <wp:simplePos x="0" y="0"/>
                <wp:positionH relativeFrom="page">
                  <wp:posOffset>0</wp:posOffset>
                </wp:positionH>
                <wp:positionV relativeFrom="page">
                  <wp:posOffset>2236</wp:posOffset>
                </wp:positionV>
                <wp:extent cx="10688320" cy="6477"/>
                <wp:effectExtent l="0" t="0" r="0" b="0"/>
                <wp:wrapTopAndBottom/>
                <wp:docPr id="960" name="Group 960"/>
                <wp:cNvGraphicFramePr/>
                <a:graphic xmlns:a="http://schemas.openxmlformats.org/drawingml/2006/main">
                  <a:graphicData uri="http://schemas.microsoft.com/office/word/2010/wordprocessingGroup">
                    <wpg:wgp>
                      <wpg:cNvGrpSpPr/>
                      <wpg:grpSpPr>
                        <a:xfrm>
                          <a:off x="0" y="0"/>
                          <a:ext cx="10688320" cy="6477"/>
                          <a:chOff x="0" y="0"/>
                          <a:chExt cx="10688320" cy="6477"/>
                        </a:xfrm>
                      </wpg:grpSpPr>
                      <wps:wsp>
                        <wps:cNvPr id="961" name="Shape 69"/>
                        <wps:cNvSpPr/>
                        <wps:spPr>
                          <a:xfrm>
                            <a:off x="0" y="0"/>
                            <a:ext cx="10688320" cy="0"/>
                          </a:xfrm>
                          <a:custGeom>
                            <a:avLst/>
                            <a:gdLst/>
                            <a:ahLst/>
                            <a:cxnLst/>
                            <a:rect l="0" t="0" r="0" b="0"/>
                            <a:pathLst>
                              <a:path w="10688320">
                                <a:moveTo>
                                  <a:pt x="0" y="0"/>
                                </a:moveTo>
                                <a:lnTo>
                                  <a:pt x="10688320" y="0"/>
                                </a:lnTo>
                              </a:path>
                            </a:pathLst>
                          </a:custGeom>
                          <a:ln w="6477" cap="rnd">
                            <a:round/>
                          </a:ln>
                        </wps:spPr>
                        <wps:style>
                          <a:lnRef idx="1">
                            <a:srgbClr val="0000FF"/>
                          </a:lnRef>
                          <a:fillRef idx="0">
                            <a:srgbClr val="000000">
                              <a:alpha val="0"/>
                            </a:srgbClr>
                          </a:fillRef>
                          <a:effectRef idx="0">
                            <a:scrgbClr r="0" g="0" b="0"/>
                          </a:effectRef>
                          <a:fontRef idx="none"/>
                        </wps:style>
                        <wps:bodyPr/>
                      </wps:wsp>
                    </wpg:wgp>
                  </a:graphicData>
                </a:graphic>
              </wp:anchor>
            </w:drawing>
          </mc:Choice>
          <mc:Fallback>
            <w:pict>
              <v:group w14:anchorId="6D155E75" id="Group 960" o:spid="_x0000_s1026" style="position:absolute;margin-left:0;margin-top:.2pt;width:841.6pt;height:.5pt;z-index:252009472;mso-position-horizontal-relative:page;mso-position-vertical-relative:page" coordsize="1068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">
                <v:shape id="Shape 69" o:spid="_x0000_s1027" style="position:absolute;width:106883;height:0;visibility:visible;mso-wrap-style:square;v-text-anchor:top" coordsize="10688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" path="m,l10688320,e" filled="f" strokecolor="blue" strokeweight=".51pt">
                  <v:stroke endcap="round"/>
                  <v:path arrowok="t" textboxrect="0,0,10688320,0"/>
                </v:shape>
                <w10:wrap type="topAndBottom" anchorx="page" anchory="page"/>
              </v:group>
            </w:pict>
          </mc:Fallback>
        </mc:AlternateContent>
      </w:r>
    </w:p>
    <w:p w14:paraId="416524E7" w14:textId="77777777" w:rsidR="00B33432" w:rsidRPr="00B33432" w:rsidRDefault="00B33432" w:rsidP="00B33432"/>
    <w:p w14:paraId="640FE5AD" w14:textId="77777777" w:rsidR="00B33432" w:rsidRPr="00B33432" w:rsidRDefault="00B33432" w:rsidP="00B33432"/>
    <w:p w14:paraId="6506E040" w14:textId="77777777" w:rsidR="00B33432" w:rsidRPr="00B33432" w:rsidRDefault="00B33432" w:rsidP="00B33432"/>
    <w:p w14:paraId="4D950796" w14:textId="77777777" w:rsidR="00B33432" w:rsidRPr="00B33432" w:rsidRDefault="00B33432" w:rsidP="00B33432"/>
    <w:p w14:paraId="5F6C27DA" w14:textId="77777777" w:rsidR="00B33432" w:rsidRPr="00B33432" w:rsidRDefault="00B33432" w:rsidP="00B33432"/>
    <w:p w14:paraId="19A67F78" w14:textId="77777777" w:rsidR="00B33432" w:rsidRPr="00B33432" w:rsidRDefault="00B33432" w:rsidP="00B33432"/>
    <w:p w14:paraId="57F8BCAE" w14:textId="77777777" w:rsidR="00B33432" w:rsidRPr="00B33432" w:rsidRDefault="00B33432" w:rsidP="00B33432"/>
    <w:p w14:paraId="024E9C37" w14:textId="70AE874D" w:rsidR="00B33432" w:rsidRDefault="00B33432" w:rsidP="00B33432">
      <w:pPr>
        <w:tabs>
          <w:tab w:val="left" w:pos="5700"/>
        </w:tabs>
      </w:pPr>
    </w:p>
    <w:p w14:paraId="77B77C47" w14:textId="0C88DA33" w:rsidR="00B33432" w:rsidRDefault="00B33432" w:rsidP="00B33432">
      <w:pPr>
        <w:tabs>
          <w:tab w:val="left" w:pos="5700"/>
        </w:tabs>
      </w:pPr>
    </w:p>
    <w:p w14:paraId="79279324" w14:textId="5D1A6261" w:rsidR="00B33432" w:rsidRDefault="00B33432" w:rsidP="00B33432">
      <w:pPr>
        <w:tabs>
          <w:tab w:val="left" w:pos="5700"/>
        </w:tabs>
      </w:pPr>
    </w:p>
    <w:p w14:paraId="583D1E58" w14:textId="35119C02" w:rsidR="00B33432" w:rsidRDefault="00B33432" w:rsidP="00B33432">
      <w:pPr>
        <w:tabs>
          <w:tab w:val="left" w:pos="5700"/>
        </w:tabs>
      </w:pPr>
    </w:p>
    <w:p w14:paraId="5FC520EB" w14:textId="4C13267C" w:rsidR="00B33432" w:rsidRPr="00B33432" w:rsidRDefault="00B33432" w:rsidP="00B33432">
      <w:pPr>
        <w:tabs>
          <w:tab w:val="left" w:pos="5700"/>
        </w:tabs>
      </w:pPr>
    </w:p>
    <w:p w14:paraId="15B043B7" w14:textId="77777777" w:rsidR="00C40494" w:rsidRDefault="00C40494"/>
    <w:p w14:paraId="46D8C1CE" w14:textId="0F5FA8F3" w:rsidR="000A337E" w:rsidRPr="00C40494" w:rsidRDefault="000A337E" w:rsidP="00C40494">
      <w:pPr>
        <w:rPr>
          <w:rFonts w:cs="Times New Roman"/>
          <w:b/>
          <w:szCs w:val="24"/>
          <w:lang w:val="id-ID"/>
        </w:rPr>
      </w:pPr>
    </w:p>
    <w:sectPr w:rsidR="000A337E" w:rsidRPr="00C40494" w:rsidSect="00D21F76">
      <w:pgSz w:w="15842" w:h="12242" w:orient="landscape" w:code="1"/>
      <w:pgMar w:top="567" w:right="0" w:bottom="0" w:left="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789C61" w14:textId="77777777" w:rsidR="00806A25" w:rsidRDefault="00806A25" w:rsidP="006C70AE">
      <w:pPr>
        <w:spacing w:line="240" w:lineRule="auto"/>
      </w:pPr>
      <w:r>
        <w:separator/>
      </w:r>
    </w:p>
  </w:endnote>
  <w:endnote w:type="continuationSeparator" w:id="0">
    <w:p w14:paraId="4C20749F" w14:textId="77777777" w:rsidR="00806A25" w:rsidRDefault="00806A25" w:rsidP="006C70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9500231"/>
      <w:docPartObj>
        <w:docPartGallery w:val="Page Numbers (Bottom of Page)"/>
        <w:docPartUnique/>
      </w:docPartObj>
    </w:sdtPr>
    <w:sdtEndPr>
      <w:rPr>
        <w:noProof/>
      </w:rPr>
    </w:sdtEndPr>
    <w:sdtContent>
      <w:p w14:paraId="739C5CD9" w14:textId="398CDC47" w:rsidR="006167A6" w:rsidRDefault="006167A6">
        <w:pPr>
          <w:pStyle w:val="Footer"/>
          <w:jc w:val="center"/>
        </w:pPr>
        <w:r>
          <w:fldChar w:fldCharType="begin"/>
        </w:r>
        <w:r>
          <w:instrText xml:space="preserve"> PAGE   \* MERGEFORMAT </w:instrText>
        </w:r>
        <w:r>
          <w:fldChar w:fldCharType="separate"/>
        </w:r>
        <w:r w:rsidR="002F1892">
          <w:rPr>
            <w:noProof/>
          </w:rPr>
          <w:t>1</w:t>
        </w:r>
        <w:r>
          <w:rPr>
            <w:noProof/>
          </w:rPr>
          <w:fldChar w:fldCharType="end"/>
        </w:r>
      </w:p>
    </w:sdtContent>
  </w:sdt>
  <w:p w14:paraId="5C3CDC4D" w14:textId="77777777" w:rsidR="006167A6" w:rsidRDefault="006167A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AD492F" w14:textId="77777777" w:rsidR="00806A25" w:rsidRDefault="00806A25" w:rsidP="006C70AE">
      <w:pPr>
        <w:spacing w:line="240" w:lineRule="auto"/>
      </w:pPr>
      <w:r>
        <w:separator/>
      </w:r>
    </w:p>
  </w:footnote>
  <w:footnote w:type="continuationSeparator" w:id="0">
    <w:p w14:paraId="450C9DFB" w14:textId="77777777" w:rsidR="00806A25" w:rsidRDefault="00806A25" w:rsidP="006C70A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5AEF"/>
    <w:multiLevelType w:val="hybridMultilevel"/>
    <w:tmpl w:val="AC72025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56D68F6"/>
    <w:multiLevelType w:val="hybridMultilevel"/>
    <w:tmpl w:val="D542E82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A285415"/>
    <w:multiLevelType w:val="hybridMultilevel"/>
    <w:tmpl w:val="1490542C"/>
    <w:lvl w:ilvl="0" w:tplc="2220A91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 w15:restartNumberingAfterBreak="0">
    <w:nsid w:val="0B0034D3"/>
    <w:multiLevelType w:val="hybridMultilevel"/>
    <w:tmpl w:val="AB1E4A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CB22876"/>
    <w:multiLevelType w:val="hybridMultilevel"/>
    <w:tmpl w:val="FA0A14D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0E812520"/>
    <w:multiLevelType w:val="hybridMultilevel"/>
    <w:tmpl w:val="D4A42DC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EDC4E38"/>
    <w:multiLevelType w:val="hybridMultilevel"/>
    <w:tmpl w:val="53E614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1F931AE"/>
    <w:multiLevelType w:val="hybridMultilevel"/>
    <w:tmpl w:val="5B3811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2475CF1"/>
    <w:multiLevelType w:val="hybridMultilevel"/>
    <w:tmpl w:val="0324B3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3AA2346"/>
    <w:multiLevelType w:val="hybridMultilevel"/>
    <w:tmpl w:val="C3900F6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6EB6BA3"/>
    <w:multiLevelType w:val="hybridMultilevel"/>
    <w:tmpl w:val="4D38E442"/>
    <w:lvl w:ilvl="0" w:tplc="6498815C">
      <w:start w:val="1"/>
      <w:numFmt w:val="decimal"/>
      <w:lvlText w:val="%1."/>
      <w:lvlJc w:val="left"/>
      <w:pPr>
        <w:ind w:left="1080" w:hanging="360"/>
      </w:pPr>
      <w:rPr>
        <w:rFonts w:ascii="Times New Roman" w:eastAsia="Times New Roman" w:hAnsi="Times New Roman" w:cs="Times New Roman"/>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27360C23"/>
    <w:multiLevelType w:val="hybridMultilevel"/>
    <w:tmpl w:val="A7921DF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89526F5"/>
    <w:multiLevelType w:val="hybridMultilevel"/>
    <w:tmpl w:val="89202C1C"/>
    <w:lvl w:ilvl="0" w:tplc="D06083C8">
      <w:start w:val="1"/>
      <w:numFmt w:val="decimal"/>
      <w:lvlText w:val="%1."/>
      <w:lvlJc w:val="left"/>
      <w:pPr>
        <w:ind w:left="720" w:hanging="360"/>
      </w:pPr>
      <w:rPr>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8CF4368"/>
    <w:multiLevelType w:val="hybridMultilevel"/>
    <w:tmpl w:val="E7DA274C"/>
    <w:lvl w:ilvl="0" w:tplc="F1B405F4">
      <w:start w:val="1"/>
      <w:numFmt w:val="decimal"/>
      <w:lvlText w:val="%1."/>
      <w:lvlJc w:val="left"/>
      <w:pPr>
        <w:ind w:left="4613" w:hanging="360"/>
      </w:pPr>
      <w:rPr>
        <w:rFonts w:hint="default"/>
        <w:i w:val="0"/>
      </w:rPr>
    </w:lvl>
    <w:lvl w:ilvl="1" w:tplc="04210019" w:tentative="1">
      <w:start w:val="1"/>
      <w:numFmt w:val="lowerLetter"/>
      <w:lvlText w:val="%2."/>
      <w:lvlJc w:val="left"/>
      <w:pPr>
        <w:ind w:left="5409" w:hanging="360"/>
      </w:pPr>
    </w:lvl>
    <w:lvl w:ilvl="2" w:tplc="0421001B" w:tentative="1">
      <w:start w:val="1"/>
      <w:numFmt w:val="lowerRoman"/>
      <w:lvlText w:val="%3."/>
      <w:lvlJc w:val="right"/>
      <w:pPr>
        <w:ind w:left="6129" w:hanging="180"/>
      </w:pPr>
    </w:lvl>
    <w:lvl w:ilvl="3" w:tplc="0421000F" w:tentative="1">
      <w:start w:val="1"/>
      <w:numFmt w:val="decimal"/>
      <w:lvlText w:val="%4."/>
      <w:lvlJc w:val="left"/>
      <w:pPr>
        <w:ind w:left="6849" w:hanging="360"/>
      </w:pPr>
    </w:lvl>
    <w:lvl w:ilvl="4" w:tplc="04210019" w:tentative="1">
      <w:start w:val="1"/>
      <w:numFmt w:val="lowerLetter"/>
      <w:lvlText w:val="%5."/>
      <w:lvlJc w:val="left"/>
      <w:pPr>
        <w:ind w:left="7569" w:hanging="360"/>
      </w:pPr>
    </w:lvl>
    <w:lvl w:ilvl="5" w:tplc="0421001B" w:tentative="1">
      <w:start w:val="1"/>
      <w:numFmt w:val="lowerRoman"/>
      <w:lvlText w:val="%6."/>
      <w:lvlJc w:val="right"/>
      <w:pPr>
        <w:ind w:left="8289" w:hanging="180"/>
      </w:pPr>
    </w:lvl>
    <w:lvl w:ilvl="6" w:tplc="0421000F" w:tentative="1">
      <w:start w:val="1"/>
      <w:numFmt w:val="decimal"/>
      <w:lvlText w:val="%7."/>
      <w:lvlJc w:val="left"/>
      <w:pPr>
        <w:ind w:left="9009" w:hanging="360"/>
      </w:pPr>
    </w:lvl>
    <w:lvl w:ilvl="7" w:tplc="04210019" w:tentative="1">
      <w:start w:val="1"/>
      <w:numFmt w:val="lowerLetter"/>
      <w:lvlText w:val="%8."/>
      <w:lvlJc w:val="left"/>
      <w:pPr>
        <w:ind w:left="9729" w:hanging="360"/>
      </w:pPr>
    </w:lvl>
    <w:lvl w:ilvl="8" w:tplc="0421001B" w:tentative="1">
      <w:start w:val="1"/>
      <w:numFmt w:val="lowerRoman"/>
      <w:lvlText w:val="%9."/>
      <w:lvlJc w:val="right"/>
      <w:pPr>
        <w:ind w:left="10449" w:hanging="180"/>
      </w:pPr>
    </w:lvl>
  </w:abstractNum>
  <w:abstractNum w:abstractNumId="14" w15:restartNumberingAfterBreak="0">
    <w:nsid w:val="307373DB"/>
    <w:multiLevelType w:val="hybridMultilevel"/>
    <w:tmpl w:val="C088B214"/>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5" w15:restartNumberingAfterBreak="0">
    <w:nsid w:val="33A92A95"/>
    <w:multiLevelType w:val="hybridMultilevel"/>
    <w:tmpl w:val="81DC6FE4"/>
    <w:lvl w:ilvl="0" w:tplc="0421000F">
      <w:start w:val="1"/>
      <w:numFmt w:val="decimal"/>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16" w15:restartNumberingAfterBreak="0">
    <w:nsid w:val="3E853A60"/>
    <w:multiLevelType w:val="hybridMultilevel"/>
    <w:tmpl w:val="689479FC"/>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7" w15:restartNumberingAfterBreak="0">
    <w:nsid w:val="3F195546"/>
    <w:multiLevelType w:val="hybridMultilevel"/>
    <w:tmpl w:val="B7F6FAC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41D247C9"/>
    <w:multiLevelType w:val="hybridMultilevel"/>
    <w:tmpl w:val="95F681FC"/>
    <w:lvl w:ilvl="0" w:tplc="3EC6BA1C">
      <w:start w:val="1"/>
      <w:numFmt w:val="decimal"/>
      <w:lvlText w:val="%1."/>
      <w:lvlJc w:val="left"/>
      <w:pPr>
        <w:ind w:left="720" w:hanging="360"/>
      </w:pPr>
      <w:rPr>
        <w:rFonts w:hint="default"/>
        <w:b/>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8702A90"/>
    <w:multiLevelType w:val="hybridMultilevel"/>
    <w:tmpl w:val="996C47B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A3E61E9"/>
    <w:multiLevelType w:val="hybridMultilevel"/>
    <w:tmpl w:val="C55C17C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2CB706A"/>
    <w:multiLevelType w:val="hybridMultilevel"/>
    <w:tmpl w:val="D78EF338"/>
    <w:lvl w:ilvl="0" w:tplc="4D8C44A0">
      <w:start w:val="1"/>
      <w:numFmt w:val="decimal"/>
      <w:lvlText w:val="%1."/>
      <w:lvlJc w:val="left"/>
      <w:pPr>
        <w:ind w:left="927" w:hanging="360"/>
      </w:pPr>
      <w:rPr>
        <w:rFonts w:hint="default"/>
        <w:i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2" w15:restartNumberingAfterBreak="0">
    <w:nsid w:val="543127F9"/>
    <w:multiLevelType w:val="hybridMultilevel"/>
    <w:tmpl w:val="B04E51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54DD5D8A"/>
    <w:multiLevelType w:val="hybridMultilevel"/>
    <w:tmpl w:val="81DC5D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56B1128E"/>
    <w:multiLevelType w:val="hybridMultilevel"/>
    <w:tmpl w:val="FDDA390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5" w15:restartNumberingAfterBreak="0">
    <w:nsid w:val="59EF5F22"/>
    <w:multiLevelType w:val="hybridMultilevel"/>
    <w:tmpl w:val="B740955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A3E389E"/>
    <w:multiLevelType w:val="hybridMultilevel"/>
    <w:tmpl w:val="9390790E"/>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7" w15:restartNumberingAfterBreak="0">
    <w:nsid w:val="5B7731C9"/>
    <w:multiLevelType w:val="hybridMultilevel"/>
    <w:tmpl w:val="C0A283F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CDF2A2F"/>
    <w:multiLevelType w:val="hybridMultilevel"/>
    <w:tmpl w:val="A5EAAF0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CEC0E9C"/>
    <w:multiLevelType w:val="hybridMultilevel"/>
    <w:tmpl w:val="F7423AC6"/>
    <w:lvl w:ilvl="0" w:tplc="1D4C48D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0" w15:restartNumberingAfterBreak="0">
    <w:nsid w:val="5D612A52"/>
    <w:multiLevelType w:val="hybridMultilevel"/>
    <w:tmpl w:val="16FE6838"/>
    <w:lvl w:ilvl="0" w:tplc="A962AC8C">
      <w:start w:val="1"/>
      <w:numFmt w:val="upp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D640949"/>
    <w:multiLevelType w:val="hybridMultilevel"/>
    <w:tmpl w:val="1676FF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65542122"/>
    <w:multiLevelType w:val="hybridMultilevel"/>
    <w:tmpl w:val="9650E26C"/>
    <w:lvl w:ilvl="0" w:tplc="38090019">
      <w:start w:val="1"/>
      <w:numFmt w:val="lowerLetter"/>
      <w:lvlText w:val="%1."/>
      <w:lvlJc w:val="left"/>
      <w:pPr>
        <w:ind w:left="928"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3" w15:restartNumberingAfterBreak="0">
    <w:nsid w:val="65BC1F7C"/>
    <w:multiLevelType w:val="hybridMultilevel"/>
    <w:tmpl w:val="4D24C1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7A32ADB"/>
    <w:multiLevelType w:val="hybridMultilevel"/>
    <w:tmpl w:val="B2120322"/>
    <w:lvl w:ilvl="0" w:tplc="8B966156">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88502AD"/>
    <w:multiLevelType w:val="hybridMultilevel"/>
    <w:tmpl w:val="BAAA7C8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6" w15:restartNumberingAfterBreak="0">
    <w:nsid w:val="689C6AF5"/>
    <w:multiLevelType w:val="hybridMultilevel"/>
    <w:tmpl w:val="F050E1B2"/>
    <w:lvl w:ilvl="0" w:tplc="FF307D3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7" w15:restartNumberingAfterBreak="0">
    <w:nsid w:val="6B5B4617"/>
    <w:multiLevelType w:val="hybridMultilevel"/>
    <w:tmpl w:val="3DB01392"/>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8" w15:restartNumberingAfterBreak="0">
    <w:nsid w:val="71E53895"/>
    <w:multiLevelType w:val="hybridMultilevel"/>
    <w:tmpl w:val="D31C998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9" w15:restartNumberingAfterBreak="0">
    <w:nsid w:val="74650F75"/>
    <w:multiLevelType w:val="multilevel"/>
    <w:tmpl w:val="3FC2600A"/>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4A64A5A"/>
    <w:multiLevelType w:val="hybridMultilevel"/>
    <w:tmpl w:val="C5A026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76A9127E"/>
    <w:multiLevelType w:val="hybridMultilevel"/>
    <w:tmpl w:val="5F768C62"/>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2" w15:restartNumberingAfterBreak="0">
    <w:nsid w:val="76F261CA"/>
    <w:multiLevelType w:val="hybridMultilevel"/>
    <w:tmpl w:val="45A42084"/>
    <w:lvl w:ilvl="0" w:tplc="D06083C8">
      <w:start w:val="1"/>
      <w:numFmt w:val="decimal"/>
      <w:lvlText w:val="%1."/>
      <w:lvlJc w:val="left"/>
      <w:pPr>
        <w:ind w:left="720" w:hanging="360"/>
      </w:pPr>
      <w:rPr>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9127897"/>
    <w:multiLevelType w:val="hybridMultilevel"/>
    <w:tmpl w:val="D1F65F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7B7E683C"/>
    <w:multiLevelType w:val="hybridMultilevel"/>
    <w:tmpl w:val="01EC15E2"/>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B9E281E"/>
    <w:multiLevelType w:val="hybridMultilevel"/>
    <w:tmpl w:val="2A24EFE2"/>
    <w:lvl w:ilvl="0" w:tplc="405C885A">
      <w:start w:val="1"/>
      <w:numFmt w:val="lowerLetter"/>
      <w:lvlText w:val="%1."/>
      <w:lvlJc w:val="left"/>
      <w:pPr>
        <w:ind w:left="720" w:hanging="360"/>
      </w:pPr>
      <w:rPr>
        <w:rFonts w:ascii="Times New Roman" w:eastAsia="Times New Roman"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FE1386A"/>
    <w:multiLevelType w:val="hybridMultilevel"/>
    <w:tmpl w:val="26F257F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7"/>
  </w:num>
  <w:num w:numId="2">
    <w:abstractNumId w:val="34"/>
  </w:num>
  <w:num w:numId="3">
    <w:abstractNumId w:val="39"/>
  </w:num>
  <w:num w:numId="4">
    <w:abstractNumId w:val="19"/>
  </w:num>
  <w:num w:numId="5">
    <w:abstractNumId w:val="9"/>
  </w:num>
  <w:num w:numId="6">
    <w:abstractNumId w:val="28"/>
  </w:num>
  <w:num w:numId="7">
    <w:abstractNumId w:val="1"/>
  </w:num>
  <w:num w:numId="8">
    <w:abstractNumId w:val="42"/>
  </w:num>
  <w:num w:numId="9">
    <w:abstractNumId w:val="12"/>
  </w:num>
  <w:num w:numId="10">
    <w:abstractNumId w:val="35"/>
  </w:num>
  <w:num w:numId="11">
    <w:abstractNumId w:val="29"/>
  </w:num>
  <w:num w:numId="12">
    <w:abstractNumId w:val="18"/>
  </w:num>
  <w:num w:numId="13">
    <w:abstractNumId w:val="11"/>
  </w:num>
  <w:num w:numId="14">
    <w:abstractNumId w:val="26"/>
  </w:num>
  <w:num w:numId="15">
    <w:abstractNumId w:val="20"/>
  </w:num>
  <w:num w:numId="16">
    <w:abstractNumId w:val="5"/>
  </w:num>
  <w:num w:numId="17">
    <w:abstractNumId w:val="32"/>
  </w:num>
  <w:num w:numId="18">
    <w:abstractNumId w:val="16"/>
  </w:num>
  <w:num w:numId="19">
    <w:abstractNumId w:val="37"/>
  </w:num>
  <w:num w:numId="20">
    <w:abstractNumId w:val="41"/>
  </w:num>
  <w:num w:numId="21">
    <w:abstractNumId w:val="25"/>
  </w:num>
  <w:num w:numId="22">
    <w:abstractNumId w:val="0"/>
  </w:num>
  <w:num w:numId="23">
    <w:abstractNumId w:val="38"/>
  </w:num>
  <w:num w:numId="24">
    <w:abstractNumId w:val="4"/>
  </w:num>
  <w:num w:numId="25">
    <w:abstractNumId w:val="45"/>
  </w:num>
  <w:num w:numId="26">
    <w:abstractNumId w:val="24"/>
  </w:num>
  <w:num w:numId="27">
    <w:abstractNumId w:val="17"/>
  </w:num>
  <w:num w:numId="28">
    <w:abstractNumId w:val="7"/>
  </w:num>
  <w:num w:numId="29">
    <w:abstractNumId w:val="40"/>
  </w:num>
  <w:num w:numId="30">
    <w:abstractNumId w:val="31"/>
  </w:num>
  <w:num w:numId="31">
    <w:abstractNumId w:val="15"/>
  </w:num>
  <w:num w:numId="32">
    <w:abstractNumId w:val="14"/>
  </w:num>
  <w:num w:numId="33">
    <w:abstractNumId w:val="33"/>
  </w:num>
  <w:num w:numId="34">
    <w:abstractNumId w:val="44"/>
  </w:num>
  <w:num w:numId="35">
    <w:abstractNumId w:val="10"/>
  </w:num>
  <w:num w:numId="36">
    <w:abstractNumId w:val="23"/>
  </w:num>
  <w:num w:numId="37">
    <w:abstractNumId w:val="46"/>
  </w:num>
  <w:num w:numId="38">
    <w:abstractNumId w:val="8"/>
  </w:num>
  <w:num w:numId="39">
    <w:abstractNumId w:val="30"/>
  </w:num>
  <w:num w:numId="40">
    <w:abstractNumId w:val="3"/>
  </w:num>
  <w:num w:numId="41">
    <w:abstractNumId w:val="13"/>
  </w:num>
  <w:num w:numId="42">
    <w:abstractNumId w:val="43"/>
  </w:num>
  <w:num w:numId="43">
    <w:abstractNumId w:val="6"/>
  </w:num>
  <w:num w:numId="44">
    <w:abstractNumId w:val="22"/>
  </w:num>
  <w:num w:numId="45">
    <w:abstractNumId w:val="2"/>
  </w:num>
  <w:num w:numId="46">
    <w:abstractNumId w:val="21"/>
  </w:num>
  <w:num w:numId="4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7F2"/>
    <w:rsid w:val="00002AC4"/>
    <w:rsid w:val="00005242"/>
    <w:rsid w:val="0001033E"/>
    <w:rsid w:val="000126FF"/>
    <w:rsid w:val="0002043F"/>
    <w:rsid w:val="00025A93"/>
    <w:rsid w:val="00034677"/>
    <w:rsid w:val="00034D09"/>
    <w:rsid w:val="000433E6"/>
    <w:rsid w:val="0005430A"/>
    <w:rsid w:val="00054EC2"/>
    <w:rsid w:val="00057730"/>
    <w:rsid w:val="00065039"/>
    <w:rsid w:val="00093856"/>
    <w:rsid w:val="000950D4"/>
    <w:rsid w:val="000A2C82"/>
    <w:rsid w:val="000A337E"/>
    <w:rsid w:val="000A6E64"/>
    <w:rsid w:val="000A7C25"/>
    <w:rsid w:val="000B1FE8"/>
    <w:rsid w:val="000B7BAD"/>
    <w:rsid w:val="000C5340"/>
    <w:rsid w:val="000C60F8"/>
    <w:rsid w:val="000C7DD1"/>
    <w:rsid w:val="000D5437"/>
    <w:rsid w:val="000E33FE"/>
    <w:rsid w:val="000E5215"/>
    <w:rsid w:val="00100FF4"/>
    <w:rsid w:val="00101BBA"/>
    <w:rsid w:val="001106A9"/>
    <w:rsid w:val="00124634"/>
    <w:rsid w:val="00125813"/>
    <w:rsid w:val="0012607B"/>
    <w:rsid w:val="00127F3F"/>
    <w:rsid w:val="00134E74"/>
    <w:rsid w:val="001355A1"/>
    <w:rsid w:val="00135DAA"/>
    <w:rsid w:val="001404DA"/>
    <w:rsid w:val="00141A93"/>
    <w:rsid w:val="00146A24"/>
    <w:rsid w:val="00155049"/>
    <w:rsid w:val="00157DCF"/>
    <w:rsid w:val="001630B3"/>
    <w:rsid w:val="00165640"/>
    <w:rsid w:val="00166190"/>
    <w:rsid w:val="001825BD"/>
    <w:rsid w:val="00193F58"/>
    <w:rsid w:val="001A7F4F"/>
    <w:rsid w:val="001B74B0"/>
    <w:rsid w:val="001D1922"/>
    <w:rsid w:val="001D34ED"/>
    <w:rsid w:val="001D58E0"/>
    <w:rsid w:val="001E272E"/>
    <w:rsid w:val="001E27F2"/>
    <w:rsid w:val="001E40A5"/>
    <w:rsid w:val="001E494F"/>
    <w:rsid w:val="001E6937"/>
    <w:rsid w:val="001F1628"/>
    <w:rsid w:val="001F32C1"/>
    <w:rsid w:val="001F4B00"/>
    <w:rsid w:val="00202ACD"/>
    <w:rsid w:val="00204EBA"/>
    <w:rsid w:val="002063F3"/>
    <w:rsid w:val="00210A5B"/>
    <w:rsid w:val="002146A4"/>
    <w:rsid w:val="0022009E"/>
    <w:rsid w:val="002237CB"/>
    <w:rsid w:val="00224B79"/>
    <w:rsid w:val="00241C7A"/>
    <w:rsid w:val="002644AF"/>
    <w:rsid w:val="00266903"/>
    <w:rsid w:val="002712E6"/>
    <w:rsid w:val="0029325A"/>
    <w:rsid w:val="0029721D"/>
    <w:rsid w:val="002A33C0"/>
    <w:rsid w:val="002A3487"/>
    <w:rsid w:val="002A3B88"/>
    <w:rsid w:val="002B5493"/>
    <w:rsid w:val="002B6644"/>
    <w:rsid w:val="002C1F2E"/>
    <w:rsid w:val="002C22B1"/>
    <w:rsid w:val="002D094E"/>
    <w:rsid w:val="002D1EDB"/>
    <w:rsid w:val="002E5577"/>
    <w:rsid w:val="002F1892"/>
    <w:rsid w:val="002F34DE"/>
    <w:rsid w:val="002F4D97"/>
    <w:rsid w:val="00302A66"/>
    <w:rsid w:val="0030329F"/>
    <w:rsid w:val="00312801"/>
    <w:rsid w:val="00323681"/>
    <w:rsid w:val="00326730"/>
    <w:rsid w:val="00333D51"/>
    <w:rsid w:val="003462A3"/>
    <w:rsid w:val="00353B4A"/>
    <w:rsid w:val="00362FF0"/>
    <w:rsid w:val="00363F07"/>
    <w:rsid w:val="00372F9A"/>
    <w:rsid w:val="0037778D"/>
    <w:rsid w:val="0038175D"/>
    <w:rsid w:val="00382EC8"/>
    <w:rsid w:val="00383710"/>
    <w:rsid w:val="003864CF"/>
    <w:rsid w:val="00395BB9"/>
    <w:rsid w:val="003A241C"/>
    <w:rsid w:val="003A360E"/>
    <w:rsid w:val="003B33AC"/>
    <w:rsid w:val="003C0B52"/>
    <w:rsid w:val="003C7632"/>
    <w:rsid w:val="003D2B72"/>
    <w:rsid w:val="003D34B6"/>
    <w:rsid w:val="003E03A5"/>
    <w:rsid w:val="003E0A87"/>
    <w:rsid w:val="003E0EBC"/>
    <w:rsid w:val="003E6B64"/>
    <w:rsid w:val="003E7CB1"/>
    <w:rsid w:val="00403A91"/>
    <w:rsid w:val="0040539D"/>
    <w:rsid w:val="004062F4"/>
    <w:rsid w:val="00412ABF"/>
    <w:rsid w:val="00420D4A"/>
    <w:rsid w:val="00420FB6"/>
    <w:rsid w:val="004243C8"/>
    <w:rsid w:val="00424EAD"/>
    <w:rsid w:val="00435451"/>
    <w:rsid w:val="004355A9"/>
    <w:rsid w:val="00467FD2"/>
    <w:rsid w:val="00472CD4"/>
    <w:rsid w:val="00482031"/>
    <w:rsid w:val="004838B3"/>
    <w:rsid w:val="004865FA"/>
    <w:rsid w:val="00494BA8"/>
    <w:rsid w:val="004A5FF3"/>
    <w:rsid w:val="004B1B04"/>
    <w:rsid w:val="004B45E0"/>
    <w:rsid w:val="004B4E3A"/>
    <w:rsid w:val="004B6BB6"/>
    <w:rsid w:val="004B770F"/>
    <w:rsid w:val="004B7E64"/>
    <w:rsid w:val="004C00FE"/>
    <w:rsid w:val="004C55C7"/>
    <w:rsid w:val="004C5D89"/>
    <w:rsid w:val="004C75D6"/>
    <w:rsid w:val="004D453C"/>
    <w:rsid w:val="004D4A77"/>
    <w:rsid w:val="004D4BAD"/>
    <w:rsid w:val="004D6400"/>
    <w:rsid w:val="004D684F"/>
    <w:rsid w:val="004E34E0"/>
    <w:rsid w:val="004E48D8"/>
    <w:rsid w:val="004E61FD"/>
    <w:rsid w:val="004F1BD8"/>
    <w:rsid w:val="004F1E40"/>
    <w:rsid w:val="005075FC"/>
    <w:rsid w:val="00513868"/>
    <w:rsid w:val="00523751"/>
    <w:rsid w:val="00527AD9"/>
    <w:rsid w:val="00530120"/>
    <w:rsid w:val="00531F6A"/>
    <w:rsid w:val="00537D23"/>
    <w:rsid w:val="005445AB"/>
    <w:rsid w:val="005531CF"/>
    <w:rsid w:val="00565F8E"/>
    <w:rsid w:val="00566C04"/>
    <w:rsid w:val="00567843"/>
    <w:rsid w:val="0057185B"/>
    <w:rsid w:val="0057493E"/>
    <w:rsid w:val="00581A3B"/>
    <w:rsid w:val="0058302D"/>
    <w:rsid w:val="0058589F"/>
    <w:rsid w:val="00587007"/>
    <w:rsid w:val="005877B3"/>
    <w:rsid w:val="00590DDF"/>
    <w:rsid w:val="005A48A4"/>
    <w:rsid w:val="005A63EB"/>
    <w:rsid w:val="005B1B4E"/>
    <w:rsid w:val="005B26F4"/>
    <w:rsid w:val="005B2C94"/>
    <w:rsid w:val="005B468A"/>
    <w:rsid w:val="005B4CC8"/>
    <w:rsid w:val="005C3C41"/>
    <w:rsid w:val="005C6D15"/>
    <w:rsid w:val="005D204D"/>
    <w:rsid w:val="005E7E16"/>
    <w:rsid w:val="005F0A90"/>
    <w:rsid w:val="00604814"/>
    <w:rsid w:val="00605199"/>
    <w:rsid w:val="00610508"/>
    <w:rsid w:val="00611021"/>
    <w:rsid w:val="006167A6"/>
    <w:rsid w:val="00617BAF"/>
    <w:rsid w:val="00621FF6"/>
    <w:rsid w:val="00622E00"/>
    <w:rsid w:val="00626EFE"/>
    <w:rsid w:val="0063168F"/>
    <w:rsid w:val="00646A9F"/>
    <w:rsid w:val="0065432D"/>
    <w:rsid w:val="006570E4"/>
    <w:rsid w:val="00672A7A"/>
    <w:rsid w:val="00677984"/>
    <w:rsid w:val="006808DA"/>
    <w:rsid w:val="006843FA"/>
    <w:rsid w:val="00686090"/>
    <w:rsid w:val="00687B3A"/>
    <w:rsid w:val="00696438"/>
    <w:rsid w:val="006A10CA"/>
    <w:rsid w:val="006A22C8"/>
    <w:rsid w:val="006A6AB8"/>
    <w:rsid w:val="006B0EB8"/>
    <w:rsid w:val="006B61B9"/>
    <w:rsid w:val="006C70AE"/>
    <w:rsid w:val="006D120D"/>
    <w:rsid w:val="006D1331"/>
    <w:rsid w:val="006D4DC4"/>
    <w:rsid w:val="006E5AC0"/>
    <w:rsid w:val="006E7B2A"/>
    <w:rsid w:val="006E7E41"/>
    <w:rsid w:val="006F3BE7"/>
    <w:rsid w:val="007035E0"/>
    <w:rsid w:val="00713566"/>
    <w:rsid w:val="00726F66"/>
    <w:rsid w:val="00732ECC"/>
    <w:rsid w:val="0073596F"/>
    <w:rsid w:val="007543F7"/>
    <w:rsid w:val="007552B8"/>
    <w:rsid w:val="00755FA7"/>
    <w:rsid w:val="00761B39"/>
    <w:rsid w:val="00790E10"/>
    <w:rsid w:val="00793FF7"/>
    <w:rsid w:val="00796251"/>
    <w:rsid w:val="00796D61"/>
    <w:rsid w:val="007A0609"/>
    <w:rsid w:val="007B1B48"/>
    <w:rsid w:val="007B2442"/>
    <w:rsid w:val="007B49D9"/>
    <w:rsid w:val="007D0D04"/>
    <w:rsid w:val="00806A25"/>
    <w:rsid w:val="00823FCD"/>
    <w:rsid w:val="00831507"/>
    <w:rsid w:val="00837B96"/>
    <w:rsid w:val="00844A64"/>
    <w:rsid w:val="00847CA5"/>
    <w:rsid w:val="00862081"/>
    <w:rsid w:val="00865606"/>
    <w:rsid w:val="00866293"/>
    <w:rsid w:val="00874015"/>
    <w:rsid w:val="00874ED5"/>
    <w:rsid w:val="00883A51"/>
    <w:rsid w:val="00884928"/>
    <w:rsid w:val="00886F0C"/>
    <w:rsid w:val="00890F1B"/>
    <w:rsid w:val="00892362"/>
    <w:rsid w:val="008A70BB"/>
    <w:rsid w:val="008B06A3"/>
    <w:rsid w:val="008C1EE3"/>
    <w:rsid w:val="008D1DE8"/>
    <w:rsid w:val="008E18D7"/>
    <w:rsid w:val="008E617D"/>
    <w:rsid w:val="00913D26"/>
    <w:rsid w:val="009168CA"/>
    <w:rsid w:val="00923EC1"/>
    <w:rsid w:val="009365C2"/>
    <w:rsid w:val="00937D87"/>
    <w:rsid w:val="00937E14"/>
    <w:rsid w:val="0094374E"/>
    <w:rsid w:val="009519BF"/>
    <w:rsid w:val="009524AF"/>
    <w:rsid w:val="00952FC2"/>
    <w:rsid w:val="009562FC"/>
    <w:rsid w:val="0096116A"/>
    <w:rsid w:val="009612DF"/>
    <w:rsid w:val="009665F2"/>
    <w:rsid w:val="00970761"/>
    <w:rsid w:val="009741DE"/>
    <w:rsid w:val="00987B2F"/>
    <w:rsid w:val="009A5B13"/>
    <w:rsid w:val="009B1E69"/>
    <w:rsid w:val="009B6F00"/>
    <w:rsid w:val="009B6F24"/>
    <w:rsid w:val="009C1617"/>
    <w:rsid w:val="009D07DB"/>
    <w:rsid w:val="009D7F20"/>
    <w:rsid w:val="009E1811"/>
    <w:rsid w:val="009E26AE"/>
    <w:rsid w:val="009E63BF"/>
    <w:rsid w:val="009F787D"/>
    <w:rsid w:val="009F7FA4"/>
    <w:rsid w:val="00A12B46"/>
    <w:rsid w:val="00A15921"/>
    <w:rsid w:val="00A22C9C"/>
    <w:rsid w:val="00A23E37"/>
    <w:rsid w:val="00A43D45"/>
    <w:rsid w:val="00A52181"/>
    <w:rsid w:val="00A546DC"/>
    <w:rsid w:val="00A63F15"/>
    <w:rsid w:val="00A76C1C"/>
    <w:rsid w:val="00A8760F"/>
    <w:rsid w:val="00A941D7"/>
    <w:rsid w:val="00A94FDC"/>
    <w:rsid w:val="00A96B4F"/>
    <w:rsid w:val="00A97D6F"/>
    <w:rsid w:val="00AB7C1C"/>
    <w:rsid w:val="00AC6CDD"/>
    <w:rsid w:val="00AD2FA9"/>
    <w:rsid w:val="00AD6215"/>
    <w:rsid w:val="00AE129C"/>
    <w:rsid w:val="00AF3D8A"/>
    <w:rsid w:val="00AF4CFA"/>
    <w:rsid w:val="00AF68B5"/>
    <w:rsid w:val="00B02163"/>
    <w:rsid w:val="00B1120A"/>
    <w:rsid w:val="00B12752"/>
    <w:rsid w:val="00B1531D"/>
    <w:rsid w:val="00B33432"/>
    <w:rsid w:val="00B44699"/>
    <w:rsid w:val="00B45CE2"/>
    <w:rsid w:val="00B63BF6"/>
    <w:rsid w:val="00B66465"/>
    <w:rsid w:val="00B72DA6"/>
    <w:rsid w:val="00B739FB"/>
    <w:rsid w:val="00B84185"/>
    <w:rsid w:val="00B84CBF"/>
    <w:rsid w:val="00B90C87"/>
    <w:rsid w:val="00B92C68"/>
    <w:rsid w:val="00B950E5"/>
    <w:rsid w:val="00BA1E52"/>
    <w:rsid w:val="00BA73B2"/>
    <w:rsid w:val="00BB02C4"/>
    <w:rsid w:val="00BB4FB1"/>
    <w:rsid w:val="00BC5027"/>
    <w:rsid w:val="00BE0F10"/>
    <w:rsid w:val="00BE5B91"/>
    <w:rsid w:val="00BF2C0E"/>
    <w:rsid w:val="00BF40CD"/>
    <w:rsid w:val="00BF5F6A"/>
    <w:rsid w:val="00C03F51"/>
    <w:rsid w:val="00C11391"/>
    <w:rsid w:val="00C11821"/>
    <w:rsid w:val="00C143A7"/>
    <w:rsid w:val="00C17C41"/>
    <w:rsid w:val="00C245F3"/>
    <w:rsid w:val="00C35811"/>
    <w:rsid w:val="00C37B0B"/>
    <w:rsid w:val="00C40494"/>
    <w:rsid w:val="00C410B9"/>
    <w:rsid w:val="00C479B8"/>
    <w:rsid w:val="00C50A51"/>
    <w:rsid w:val="00C51529"/>
    <w:rsid w:val="00C56134"/>
    <w:rsid w:val="00C60A53"/>
    <w:rsid w:val="00C63969"/>
    <w:rsid w:val="00C7079B"/>
    <w:rsid w:val="00C73BF7"/>
    <w:rsid w:val="00C91DA0"/>
    <w:rsid w:val="00C963B9"/>
    <w:rsid w:val="00C970F7"/>
    <w:rsid w:val="00CA3880"/>
    <w:rsid w:val="00CA5C85"/>
    <w:rsid w:val="00CB6208"/>
    <w:rsid w:val="00CC48FF"/>
    <w:rsid w:val="00CC7C1D"/>
    <w:rsid w:val="00CD4E8F"/>
    <w:rsid w:val="00CE26A7"/>
    <w:rsid w:val="00CE2D30"/>
    <w:rsid w:val="00CE3783"/>
    <w:rsid w:val="00CF0473"/>
    <w:rsid w:val="00CF48FF"/>
    <w:rsid w:val="00D21F76"/>
    <w:rsid w:val="00D275D9"/>
    <w:rsid w:val="00D34347"/>
    <w:rsid w:val="00D42A14"/>
    <w:rsid w:val="00D46BF5"/>
    <w:rsid w:val="00D47A71"/>
    <w:rsid w:val="00D50F56"/>
    <w:rsid w:val="00D67057"/>
    <w:rsid w:val="00D758A6"/>
    <w:rsid w:val="00D76D9B"/>
    <w:rsid w:val="00D81F65"/>
    <w:rsid w:val="00D849AE"/>
    <w:rsid w:val="00D9238A"/>
    <w:rsid w:val="00D956C1"/>
    <w:rsid w:val="00D963DE"/>
    <w:rsid w:val="00DB3F9B"/>
    <w:rsid w:val="00DB5DD5"/>
    <w:rsid w:val="00DC7AAF"/>
    <w:rsid w:val="00DD364E"/>
    <w:rsid w:val="00DD71F5"/>
    <w:rsid w:val="00DD7ADF"/>
    <w:rsid w:val="00DE0EA0"/>
    <w:rsid w:val="00DE117C"/>
    <w:rsid w:val="00DE7EA9"/>
    <w:rsid w:val="00DF1CFB"/>
    <w:rsid w:val="00DF2C41"/>
    <w:rsid w:val="00DF767F"/>
    <w:rsid w:val="00E07A4E"/>
    <w:rsid w:val="00E22F03"/>
    <w:rsid w:val="00E27294"/>
    <w:rsid w:val="00E457E2"/>
    <w:rsid w:val="00E63755"/>
    <w:rsid w:val="00E63940"/>
    <w:rsid w:val="00E751DE"/>
    <w:rsid w:val="00E75243"/>
    <w:rsid w:val="00E90B92"/>
    <w:rsid w:val="00E977E9"/>
    <w:rsid w:val="00EA6469"/>
    <w:rsid w:val="00EA6F68"/>
    <w:rsid w:val="00EA7118"/>
    <w:rsid w:val="00EC0E6A"/>
    <w:rsid w:val="00EE06CF"/>
    <w:rsid w:val="00EE137E"/>
    <w:rsid w:val="00F061DA"/>
    <w:rsid w:val="00F123DD"/>
    <w:rsid w:val="00F12E3B"/>
    <w:rsid w:val="00F17467"/>
    <w:rsid w:val="00F17942"/>
    <w:rsid w:val="00F17CEB"/>
    <w:rsid w:val="00F21568"/>
    <w:rsid w:val="00F21D99"/>
    <w:rsid w:val="00F314AF"/>
    <w:rsid w:val="00F31A93"/>
    <w:rsid w:val="00F35554"/>
    <w:rsid w:val="00F442F9"/>
    <w:rsid w:val="00F5175E"/>
    <w:rsid w:val="00F541F0"/>
    <w:rsid w:val="00F54C46"/>
    <w:rsid w:val="00F5523C"/>
    <w:rsid w:val="00F563B9"/>
    <w:rsid w:val="00F634F1"/>
    <w:rsid w:val="00F7349A"/>
    <w:rsid w:val="00F7658E"/>
    <w:rsid w:val="00F84B6A"/>
    <w:rsid w:val="00F84C87"/>
    <w:rsid w:val="00F90909"/>
    <w:rsid w:val="00FA3356"/>
    <w:rsid w:val="00FB7ACC"/>
    <w:rsid w:val="00FC184B"/>
    <w:rsid w:val="00FC23F7"/>
    <w:rsid w:val="00FD6307"/>
    <w:rsid w:val="00FE466D"/>
    <w:rsid w:val="00FE528B"/>
    <w:rsid w:val="00FF1B7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1FA013"/>
  <w15:chartTrackingRefBased/>
  <w15:docId w15:val="{476A2C6A-E161-4AB6-86C0-067FC4857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617"/>
    <w:pPr>
      <w:spacing w:after="0" w:line="360" w:lineRule="auto"/>
      <w:jc w:val="both"/>
    </w:pPr>
    <w:rPr>
      <w:rFonts w:ascii="Times New Roman" w:hAnsi="Times New Roman"/>
      <w:sz w:val="24"/>
    </w:rPr>
  </w:style>
  <w:style w:type="paragraph" w:styleId="Heading1">
    <w:name w:val="heading 1"/>
    <w:basedOn w:val="Normal"/>
    <w:link w:val="Heading1Char"/>
    <w:uiPriority w:val="9"/>
    <w:qFormat/>
    <w:rsid w:val="00DE117C"/>
    <w:pPr>
      <w:spacing w:before="100" w:beforeAutospacing="1" w:after="100" w:afterAutospacing="1" w:line="240" w:lineRule="auto"/>
      <w:jc w:val="center"/>
      <w:outlineLvl w:val="0"/>
    </w:pPr>
    <w:rPr>
      <w:rFonts w:eastAsia="Times New Roman" w:cs="Times New Roman"/>
      <w:b/>
      <w:bCs/>
      <w:kern w:val="36"/>
      <w:szCs w:val="48"/>
      <w:lang w:eastAsia="en-ID"/>
    </w:rPr>
  </w:style>
  <w:style w:type="paragraph" w:styleId="Heading2">
    <w:name w:val="heading 2"/>
    <w:basedOn w:val="Normal"/>
    <w:next w:val="Normal"/>
    <w:link w:val="Heading2Char"/>
    <w:uiPriority w:val="9"/>
    <w:unhideWhenUsed/>
    <w:qFormat/>
    <w:rsid w:val="009C1617"/>
    <w:pPr>
      <w:keepNext/>
      <w:keepLines/>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9C1617"/>
    <w:pPr>
      <w:keepNext/>
      <w:keepLines/>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9C1617"/>
    <w:pPr>
      <w:keepNext/>
      <w:keepLines/>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17C"/>
    <w:rPr>
      <w:rFonts w:ascii="Times New Roman" w:eastAsia="Times New Roman" w:hAnsi="Times New Roman" w:cs="Times New Roman"/>
      <w:b/>
      <w:bCs/>
      <w:kern w:val="36"/>
      <w:sz w:val="24"/>
      <w:szCs w:val="48"/>
      <w:lang w:eastAsia="en-ID"/>
    </w:rPr>
  </w:style>
  <w:style w:type="character" w:customStyle="1" w:styleId="Heading2Char">
    <w:name w:val="Heading 2 Char"/>
    <w:basedOn w:val="DefaultParagraphFont"/>
    <w:link w:val="Heading2"/>
    <w:uiPriority w:val="9"/>
    <w:rsid w:val="009C1617"/>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9C1617"/>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9C1617"/>
    <w:rPr>
      <w:rFonts w:ascii="Times New Roman" w:eastAsiaTheme="majorEastAsia" w:hAnsi="Times New Roman" w:cstheme="majorBidi"/>
      <w:b/>
      <w:iCs/>
      <w:sz w:val="24"/>
    </w:rPr>
  </w:style>
  <w:style w:type="character" w:customStyle="1" w:styleId="fontstyle01">
    <w:name w:val="fontstyle01"/>
    <w:basedOn w:val="DefaultParagraphFont"/>
    <w:rsid w:val="001E27F2"/>
    <w:rPr>
      <w:rFonts w:ascii="Times New Roman" w:hAnsi="Times New Roman" w:cs="Times New Roman" w:hint="default"/>
      <w:b/>
      <w:bCs/>
      <w:i w:val="0"/>
      <w:iCs w:val="0"/>
      <w:color w:val="000000"/>
      <w:sz w:val="28"/>
      <w:szCs w:val="28"/>
    </w:rPr>
  </w:style>
  <w:style w:type="character" w:customStyle="1" w:styleId="fontstyle21">
    <w:name w:val="fontstyle21"/>
    <w:basedOn w:val="DefaultParagraphFont"/>
    <w:rsid w:val="001E27F2"/>
    <w:rPr>
      <w:rFonts w:ascii="Times New Roman" w:hAnsi="Times New Roman" w:cs="Times New Roman" w:hint="default"/>
      <w:b/>
      <w:bCs/>
      <w:i/>
      <w:iCs/>
      <w:color w:val="000000"/>
      <w:sz w:val="28"/>
      <w:szCs w:val="28"/>
    </w:rPr>
  </w:style>
  <w:style w:type="character" w:customStyle="1" w:styleId="fontstyle11">
    <w:name w:val="fontstyle11"/>
    <w:basedOn w:val="DefaultParagraphFont"/>
    <w:rsid w:val="001E27F2"/>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1E27F2"/>
    <w:rPr>
      <w:rFonts w:ascii="Times New Roman" w:hAnsi="Times New Roman" w:cs="Times New Roman" w:hint="default"/>
      <w:b w:val="0"/>
      <w:bCs w:val="0"/>
      <w:i/>
      <w:iCs/>
      <w:color w:val="000000"/>
      <w:sz w:val="24"/>
      <w:szCs w:val="24"/>
    </w:rPr>
  </w:style>
  <w:style w:type="paragraph" w:styleId="ListParagraph">
    <w:name w:val="List Paragraph"/>
    <w:basedOn w:val="Normal"/>
    <w:uiPriority w:val="34"/>
    <w:qFormat/>
    <w:rsid w:val="00BA1E52"/>
    <w:pPr>
      <w:ind w:left="720"/>
      <w:contextualSpacing/>
    </w:pPr>
  </w:style>
  <w:style w:type="character" w:customStyle="1" w:styleId="fontstyle41">
    <w:name w:val="fontstyle41"/>
    <w:basedOn w:val="DefaultParagraphFont"/>
    <w:rsid w:val="00165640"/>
    <w:rPr>
      <w:rFonts w:ascii="Times New Roman" w:hAnsi="Times New Roman" w:cs="Times New Roman" w:hint="default"/>
      <w:b w:val="0"/>
      <w:bCs w:val="0"/>
      <w:i w:val="0"/>
      <w:iCs w:val="0"/>
      <w:color w:val="000000"/>
      <w:sz w:val="24"/>
      <w:szCs w:val="24"/>
    </w:rPr>
  </w:style>
  <w:style w:type="character" w:styleId="Emphasis">
    <w:name w:val="Emphasis"/>
    <w:basedOn w:val="DefaultParagraphFont"/>
    <w:uiPriority w:val="20"/>
    <w:qFormat/>
    <w:rsid w:val="00A97D6F"/>
    <w:rPr>
      <w:i/>
      <w:iCs/>
    </w:rPr>
  </w:style>
  <w:style w:type="paragraph" w:styleId="HTMLPreformatted">
    <w:name w:val="HTML Preformatted"/>
    <w:basedOn w:val="Normal"/>
    <w:link w:val="HTMLPreformattedChar"/>
    <w:uiPriority w:val="99"/>
    <w:semiHidden/>
    <w:unhideWhenUsed/>
    <w:rsid w:val="00472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n-ID"/>
    </w:rPr>
  </w:style>
  <w:style w:type="character" w:customStyle="1" w:styleId="HTMLPreformattedChar">
    <w:name w:val="HTML Preformatted Char"/>
    <w:basedOn w:val="DefaultParagraphFont"/>
    <w:link w:val="HTMLPreformatted"/>
    <w:uiPriority w:val="99"/>
    <w:semiHidden/>
    <w:rsid w:val="00472CD4"/>
    <w:rPr>
      <w:rFonts w:ascii="Courier New" w:eastAsia="Times New Roman" w:hAnsi="Courier New" w:cs="Courier New"/>
      <w:sz w:val="20"/>
      <w:szCs w:val="20"/>
      <w:lang w:eastAsia="en-ID"/>
    </w:rPr>
  </w:style>
  <w:style w:type="table" w:styleId="TableGrid">
    <w:name w:val="Table Grid"/>
    <w:basedOn w:val="TableNormal"/>
    <w:uiPriority w:val="39"/>
    <w:rsid w:val="004E3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175D"/>
    <w:rPr>
      <w:color w:val="0563C1" w:themeColor="hyperlink"/>
      <w:u w:val="single"/>
    </w:rPr>
  </w:style>
  <w:style w:type="character" w:customStyle="1" w:styleId="UnresolvedMention">
    <w:name w:val="Unresolved Mention"/>
    <w:basedOn w:val="DefaultParagraphFont"/>
    <w:uiPriority w:val="99"/>
    <w:semiHidden/>
    <w:unhideWhenUsed/>
    <w:rsid w:val="0038175D"/>
    <w:rPr>
      <w:color w:val="605E5C"/>
      <w:shd w:val="clear" w:color="auto" w:fill="E1DFDD"/>
    </w:rPr>
  </w:style>
  <w:style w:type="paragraph" w:styleId="Caption">
    <w:name w:val="caption"/>
    <w:basedOn w:val="Normal"/>
    <w:next w:val="Normal"/>
    <w:uiPriority w:val="35"/>
    <w:unhideWhenUsed/>
    <w:qFormat/>
    <w:rsid w:val="00A8760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6C70AE"/>
    <w:pPr>
      <w:tabs>
        <w:tab w:val="center" w:pos="4680"/>
        <w:tab w:val="right" w:pos="9360"/>
      </w:tabs>
      <w:spacing w:line="240" w:lineRule="auto"/>
    </w:pPr>
  </w:style>
  <w:style w:type="character" w:customStyle="1" w:styleId="HeaderChar">
    <w:name w:val="Header Char"/>
    <w:basedOn w:val="DefaultParagraphFont"/>
    <w:link w:val="Header"/>
    <w:uiPriority w:val="99"/>
    <w:rsid w:val="006C70AE"/>
  </w:style>
  <w:style w:type="paragraph" w:styleId="Footer">
    <w:name w:val="footer"/>
    <w:basedOn w:val="Normal"/>
    <w:link w:val="FooterChar"/>
    <w:uiPriority w:val="99"/>
    <w:unhideWhenUsed/>
    <w:rsid w:val="006C70AE"/>
    <w:pPr>
      <w:tabs>
        <w:tab w:val="center" w:pos="4680"/>
        <w:tab w:val="right" w:pos="9360"/>
      </w:tabs>
      <w:spacing w:line="240" w:lineRule="auto"/>
    </w:pPr>
  </w:style>
  <w:style w:type="character" w:customStyle="1" w:styleId="FooterChar">
    <w:name w:val="Footer Char"/>
    <w:basedOn w:val="DefaultParagraphFont"/>
    <w:link w:val="Footer"/>
    <w:uiPriority w:val="99"/>
    <w:rsid w:val="006C70AE"/>
  </w:style>
  <w:style w:type="paragraph" w:styleId="TOCHeading">
    <w:name w:val="TOC Heading"/>
    <w:basedOn w:val="Heading1"/>
    <w:next w:val="Normal"/>
    <w:uiPriority w:val="39"/>
    <w:unhideWhenUsed/>
    <w:qFormat/>
    <w:rsid w:val="007035E0"/>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7035E0"/>
    <w:pPr>
      <w:spacing w:after="100"/>
    </w:pPr>
  </w:style>
  <w:style w:type="paragraph" w:styleId="TOC2">
    <w:name w:val="toc 2"/>
    <w:basedOn w:val="Normal"/>
    <w:next w:val="Normal"/>
    <w:autoRedefine/>
    <w:uiPriority w:val="39"/>
    <w:unhideWhenUsed/>
    <w:rsid w:val="007035E0"/>
    <w:pPr>
      <w:spacing w:after="100"/>
      <w:ind w:left="220"/>
    </w:pPr>
  </w:style>
  <w:style w:type="paragraph" w:styleId="TOC3">
    <w:name w:val="toc 3"/>
    <w:basedOn w:val="Normal"/>
    <w:next w:val="Normal"/>
    <w:autoRedefine/>
    <w:uiPriority w:val="39"/>
    <w:unhideWhenUsed/>
    <w:rsid w:val="007035E0"/>
    <w:pPr>
      <w:spacing w:after="100"/>
      <w:ind w:left="440"/>
    </w:pPr>
  </w:style>
  <w:style w:type="paragraph" w:styleId="TableofFigures">
    <w:name w:val="table of figures"/>
    <w:basedOn w:val="Normal"/>
    <w:next w:val="Normal"/>
    <w:uiPriority w:val="99"/>
    <w:unhideWhenUsed/>
    <w:rsid w:val="007035E0"/>
  </w:style>
  <w:style w:type="character" w:styleId="FollowedHyperlink">
    <w:name w:val="FollowedHyperlink"/>
    <w:basedOn w:val="DefaultParagraphFont"/>
    <w:uiPriority w:val="99"/>
    <w:semiHidden/>
    <w:unhideWhenUsed/>
    <w:rsid w:val="00134E74"/>
    <w:rPr>
      <w:color w:val="954F72"/>
      <w:u w:val="single"/>
    </w:rPr>
  </w:style>
  <w:style w:type="paragraph" w:customStyle="1" w:styleId="msonormal0">
    <w:name w:val="msonormal"/>
    <w:basedOn w:val="Normal"/>
    <w:rsid w:val="00134E74"/>
    <w:pPr>
      <w:spacing w:before="100" w:beforeAutospacing="1" w:after="100" w:afterAutospacing="1" w:line="240" w:lineRule="auto"/>
      <w:jc w:val="left"/>
    </w:pPr>
    <w:rPr>
      <w:rFonts w:eastAsia="Times New Roman" w:cs="Times New Roman"/>
      <w:szCs w:val="24"/>
      <w:lang w:val="id-ID" w:eastAsia="id-ID"/>
    </w:rPr>
  </w:style>
  <w:style w:type="paragraph" w:customStyle="1" w:styleId="font5">
    <w:name w:val="font5"/>
    <w:basedOn w:val="Normal"/>
    <w:rsid w:val="00134E74"/>
    <w:pPr>
      <w:spacing w:before="100" w:beforeAutospacing="1" w:after="100" w:afterAutospacing="1" w:line="240" w:lineRule="auto"/>
      <w:jc w:val="left"/>
    </w:pPr>
    <w:rPr>
      <w:rFonts w:eastAsia="Times New Roman" w:cs="Times New Roman"/>
      <w:color w:val="000000"/>
      <w:sz w:val="22"/>
      <w:lang w:val="id-ID" w:eastAsia="id-ID"/>
    </w:rPr>
  </w:style>
  <w:style w:type="paragraph" w:customStyle="1" w:styleId="font6">
    <w:name w:val="font6"/>
    <w:basedOn w:val="Normal"/>
    <w:rsid w:val="00134E74"/>
    <w:pPr>
      <w:spacing w:before="100" w:beforeAutospacing="1" w:after="100" w:afterAutospacing="1" w:line="240" w:lineRule="auto"/>
      <w:jc w:val="left"/>
    </w:pPr>
    <w:rPr>
      <w:rFonts w:eastAsia="Times New Roman" w:cs="Times New Roman"/>
      <w:i/>
      <w:iCs/>
      <w:color w:val="000000"/>
      <w:sz w:val="22"/>
      <w:lang w:val="id-ID" w:eastAsia="id-ID"/>
    </w:rPr>
  </w:style>
  <w:style w:type="paragraph" w:customStyle="1" w:styleId="font7">
    <w:name w:val="font7"/>
    <w:basedOn w:val="Normal"/>
    <w:rsid w:val="00134E74"/>
    <w:pPr>
      <w:spacing w:before="100" w:beforeAutospacing="1" w:after="100" w:afterAutospacing="1" w:line="240" w:lineRule="auto"/>
      <w:jc w:val="left"/>
    </w:pPr>
    <w:rPr>
      <w:rFonts w:eastAsia="Times New Roman" w:cs="Times New Roman"/>
      <w:b/>
      <w:bCs/>
      <w:i/>
      <w:iCs/>
      <w:color w:val="000000"/>
      <w:sz w:val="22"/>
      <w:lang w:val="id-ID" w:eastAsia="id-ID"/>
    </w:rPr>
  </w:style>
  <w:style w:type="paragraph" w:customStyle="1" w:styleId="xl65">
    <w:name w:val="xl65"/>
    <w:basedOn w:val="Normal"/>
    <w:rsid w:val="00134E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val="id-ID" w:eastAsia="id-ID"/>
    </w:rPr>
  </w:style>
  <w:style w:type="paragraph" w:customStyle="1" w:styleId="xl66">
    <w:name w:val="xl66"/>
    <w:basedOn w:val="Normal"/>
    <w:rsid w:val="00134E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lang w:val="id-ID" w:eastAsia="id-ID"/>
    </w:rPr>
  </w:style>
  <w:style w:type="paragraph" w:customStyle="1" w:styleId="xl67">
    <w:name w:val="xl67"/>
    <w:basedOn w:val="Normal"/>
    <w:rsid w:val="00134E74"/>
    <w:pPr>
      <w:spacing w:before="100" w:beforeAutospacing="1" w:after="100" w:afterAutospacing="1" w:line="240" w:lineRule="auto"/>
      <w:jc w:val="left"/>
    </w:pPr>
    <w:rPr>
      <w:rFonts w:eastAsia="Times New Roman" w:cs="Times New Roman"/>
      <w:szCs w:val="24"/>
      <w:lang w:val="id-ID" w:eastAsia="id-ID"/>
    </w:rPr>
  </w:style>
  <w:style w:type="paragraph" w:customStyle="1" w:styleId="xl68">
    <w:name w:val="xl68"/>
    <w:basedOn w:val="Normal"/>
    <w:rsid w:val="00134E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val="id-ID" w:eastAsia="id-ID"/>
    </w:rPr>
  </w:style>
  <w:style w:type="paragraph" w:customStyle="1" w:styleId="xl69">
    <w:name w:val="xl69"/>
    <w:basedOn w:val="Normal"/>
    <w:rsid w:val="00134E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lang w:val="id-ID" w:eastAsia="id-ID"/>
    </w:rPr>
  </w:style>
  <w:style w:type="paragraph" w:customStyle="1" w:styleId="xl70">
    <w:name w:val="xl70"/>
    <w:basedOn w:val="Normal"/>
    <w:rsid w:val="00134E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id-ID" w:eastAsia="id-ID"/>
    </w:rPr>
  </w:style>
  <w:style w:type="paragraph" w:customStyle="1" w:styleId="xl71">
    <w:name w:val="xl71"/>
    <w:basedOn w:val="Normal"/>
    <w:rsid w:val="00134E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val="id-ID" w:eastAsia="id-ID"/>
    </w:rPr>
  </w:style>
  <w:style w:type="paragraph" w:customStyle="1" w:styleId="xl72">
    <w:name w:val="xl72"/>
    <w:basedOn w:val="Normal"/>
    <w:rsid w:val="00134E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id-ID" w:eastAsia="id-ID"/>
    </w:rPr>
  </w:style>
  <w:style w:type="paragraph" w:customStyle="1" w:styleId="xl73">
    <w:name w:val="xl73"/>
    <w:basedOn w:val="Normal"/>
    <w:rsid w:val="00134E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i/>
      <w:iCs/>
      <w:szCs w:val="24"/>
      <w:lang w:val="id-ID" w:eastAsia="id-ID"/>
    </w:rPr>
  </w:style>
  <w:style w:type="paragraph" w:customStyle="1" w:styleId="xl74">
    <w:name w:val="xl74"/>
    <w:basedOn w:val="Normal"/>
    <w:rsid w:val="00134E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id-ID" w:eastAsia="id-ID"/>
    </w:rPr>
  </w:style>
  <w:style w:type="paragraph" w:customStyle="1" w:styleId="xl75">
    <w:name w:val="xl75"/>
    <w:basedOn w:val="Normal"/>
    <w:rsid w:val="00134E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id-ID" w:eastAsia="id-ID"/>
    </w:rPr>
  </w:style>
  <w:style w:type="paragraph" w:customStyle="1" w:styleId="xl76">
    <w:name w:val="xl76"/>
    <w:basedOn w:val="Normal"/>
    <w:rsid w:val="00134E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id-ID" w:eastAsia="id-ID"/>
    </w:rPr>
  </w:style>
  <w:style w:type="paragraph" w:customStyle="1" w:styleId="xl77">
    <w:name w:val="xl77"/>
    <w:basedOn w:val="Normal"/>
    <w:rsid w:val="00134E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id-ID" w:eastAsia="id-ID"/>
    </w:rPr>
  </w:style>
  <w:style w:type="paragraph" w:customStyle="1" w:styleId="xl78">
    <w:name w:val="xl78"/>
    <w:basedOn w:val="Normal"/>
    <w:rsid w:val="00134E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val="id-ID" w:eastAsia="id-ID"/>
    </w:rPr>
  </w:style>
  <w:style w:type="paragraph" w:customStyle="1" w:styleId="xl79">
    <w:name w:val="xl79"/>
    <w:basedOn w:val="Normal"/>
    <w:rsid w:val="00134E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val="id-ID" w:eastAsia="id-ID"/>
    </w:rPr>
  </w:style>
  <w:style w:type="paragraph" w:customStyle="1" w:styleId="xl80">
    <w:name w:val="xl80"/>
    <w:basedOn w:val="Normal"/>
    <w:rsid w:val="00134E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val="id-ID" w:eastAsia="id-ID"/>
    </w:rPr>
  </w:style>
  <w:style w:type="paragraph" w:customStyle="1" w:styleId="xl81">
    <w:name w:val="xl81"/>
    <w:basedOn w:val="Normal"/>
    <w:rsid w:val="00134E7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left"/>
    </w:pPr>
    <w:rPr>
      <w:rFonts w:eastAsia="Times New Roman" w:cs="Times New Roman"/>
      <w:szCs w:val="24"/>
      <w:lang w:val="id-ID" w:eastAsia="id-ID"/>
    </w:rPr>
  </w:style>
  <w:style w:type="paragraph" w:customStyle="1" w:styleId="xl82">
    <w:name w:val="xl82"/>
    <w:basedOn w:val="Normal"/>
    <w:rsid w:val="00134E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s="Times New Roman"/>
      <w:szCs w:val="24"/>
      <w:lang w:val="id-ID" w:eastAsia="id-ID"/>
    </w:rPr>
  </w:style>
  <w:style w:type="paragraph" w:customStyle="1" w:styleId="xl83">
    <w:name w:val="xl83"/>
    <w:basedOn w:val="Normal"/>
    <w:rsid w:val="00134E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val="id-ID" w:eastAsia="id-ID"/>
    </w:rPr>
  </w:style>
  <w:style w:type="paragraph" w:customStyle="1" w:styleId="xl84">
    <w:name w:val="xl84"/>
    <w:basedOn w:val="Normal"/>
    <w:rsid w:val="00134E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val="id-ID" w:eastAsia="id-ID"/>
    </w:rPr>
  </w:style>
  <w:style w:type="paragraph" w:customStyle="1" w:styleId="xl85">
    <w:name w:val="xl85"/>
    <w:basedOn w:val="Normal"/>
    <w:rsid w:val="00134E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4"/>
      <w:lang w:val="id-ID" w:eastAsia="id-ID"/>
    </w:rPr>
  </w:style>
  <w:style w:type="paragraph" w:customStyle="1" w:styleId="xl86">
    <w:name w:val="xl86"/>
    <w:basedOn w:val="Normal"/>
    <w:rsid w:val="00134E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4"/>
      <w:lang w:val="id-ID" w:eastAsia="id-ID"/>
    </w:rPr>
  </w:style>
  <w:style w:type="character" w:styleId="PlaceholderText">
    <w:name w:val="Placeholder Text"/>
    <w:basedOn w:val="DefaultParagraphFont"/>
    <w:uiPriority w:val="99"/>
    <w:semiHidden/>
    <w:rsid w:val="003E6B64"/>
    <w:rPr>
      <w:color w:val="808080"/>
    </w:rPr>
  </w:style>
  <w:style w:type="paragraph" w:customStyle="1" w:styleId="font8">
    <w:name w:val="font8"/>
    <w:basedOn w:val="Normal"/>
    <w:rsid w:val="004D4A77"/>
    <w:pPr>
      <w:spacing w:before="100" w:beforeAutospacing="1" w:after="100" w:afterAutospacing="1" w:line="240" w:lineRule="auto"/>
      <w:jc w:val="left"/>
    </w:pPr>
    <w:rPr>
      <w:rFonts w:eastAsia="Times New Roman" w:cs="Times New Roman"/>
      <w:color w:val="000000"/>
      <w:szCs w:val="24"/>
      <w:lang w:val="id-ID" w:eastAsia="id-ID"/>
    </w:rPr>
  </w:style>
  <w:style w:type="paragraph" w:customStyle="1" w:styleId="font9">
    <w:name w:val="font9"/>
    <w:basedOn w:val="Normal"/>
    <w:rsid w:val="004D4A77"/>
    <w:pPr>
      <w:spacing w:before="100" w:beforeAutospacing="1" w:after="100" w:afterAutospacing="1" w:line="240" w:lineRule="auto"/>
      <w:jc w:val="left"/>
    </w:pPr>
    <w:rPr>
      <w:rFonts w:eastAsia="Times New Roman" w:cs="Times New Roman"/>
      <w:i/>
      <w:iCs/>
      <w:color w:val="000000"/>
      <w:szCs w:val="24"/>
      <w:lang w:val="id-ID" w:eastAsia="id-ID"/>
    </w:rPr>
  </w:style>
  <w:style w:type="paragraph" w:customStyle="1" w:styleId="xl87">
    <w:name w:val="xl87"/>
    <w:basedOn w:val="Normal"/>
    <w:rsid w:val="004D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val="id-ID" w:eastAsia="id-ID"/>
    </w:rPr>
  </w:style>
  <w:style w:type="paragraph" w:customStyle="1" w:styleId="xl88">
    <w:name w:val="xl88"/>
    <w:basedOn w:val="Normal"/>
    <w:rsid w:val="004D4A7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id-ID" w:eastAsia="id-ID"/>
    </w:rPr>
  </w:style>
  <w:style w:type="paragraph" w:customStyle="1" w:styleId="xl89">
    <w:name w:val="xl89"/>
    <w:basedOn w:val="Normal"/>
    <w:rsid w:val="004D4A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id-ID" w:eastAsia="id-ID"/>
    </w:rPr>
  </w:style>
  <w:style w:type="paragraph" w:customStyle="1" w:styleId="xl90">
    <w:name w:val="xl90"/>
    <w:basedOn w:val="Normal"/>
    <w:rsid w:val="004D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val="id-ID" w:eastAsia="id-ID"/>
    </w:rPr>
  </w:style>
  <w:style w:type="paragraph" w:customStyle="1" w:styleId="xl64">
    <w:name w:val="xl64"/>
    <w:basedOn w:val="Normal"/>
    <w:rsid w:val="00467F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lang w:val="id-ID" w:eastAsia="id-ID"/>
    </w:rPr>
  </w:style>
  <w:style w:type="paragraph" w:customStyle="1" w:styleId="xl91">
    <w:name w:val="xl91"/>
    <w:basedOn w:val="Normal"/>
    <w:rsid w:val="00467F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id-ID" w:eastAsia="id-ID"/>
    </w:rPr>
  </w:style>
  <w:style w:type="paragraph" w:customStyle="1" w:styleId="xl92">
    <w:name w:val="xl92"/>
    <w:basedOn w:val="Normal"/>
    <w:rsid w:val="00467F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val="id-ID" w:eastAsia="id-ID"/>
    </w:rPr>
  </w:style>
  <w:style w:type="paragraph" w:customStyle="1" w:styleId="xl93">
    <w:name w:val="xl93"/>
    <w:basedOn w:val="Normal"/>
    <w:rsid w:val="00467FD2"/>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val="id-ID" w:eastAsia="id-ID"/>
    </w:rPr>
  </w:style>
  <w:style w:type="paragraph" w:customStyle="1" w:styleId="xl94">
    <w:name w:val="xl94"/>
    <w:basedOn w:val="Normal"/>
    <w:rsid w:val="00467F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val="id-ID" w:eastAsia="id-ID"/>
    </w:rPr>
  </w:style>
  <w:style w:type="paragraph" w:customStyle="1" w:styleId="xl95">
    <w:name w:val="xl95"/>
    <w:basedOn w:val="Normal"/>
    <w:rsid w:val="00467F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val="id-ID" w:eastAsia="id-ID"/>
    </w:rPr>
  </w:style>
  <w:style w:type="paragraph" w:customStyle="1" w:styleId="xl96">
    <w:name w:val="xl96"/>
    <w:basedOn w:val="Normal"/>
    <w:rsid w:val="00467F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val="id-ID" w:eastAsia="id-ID"/>
    </w:rPr>
  </w:style>
  <w:style w:type="paragraph" w:customStyle="1" w:styleId="xl97">
    <w:name w:val="xl97"/>
    <w:basedOn w:val="Normal"/>
    <w:rsid w:val="00467F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val="id-ID" w:eastAsia="id-ID"/>
    </w:rPr>
  </w:style>
  <w:style w:type="paragraph" w:customStyle="1" w:styleId="xl98">
    <w:name w:val="xl98"/>
    <w:basedOn w:val="Normal"/>
    <w:rsid w:val="00467FD2"/>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val="id-ID" w:eastAsia="id-ID"/>
    </w:rPr>
  </w:style>
  <w:style w:type="paragraph" w:customStyle="1" w:styleId="xl99">
    <w:name w:val="xl99"/>
    <w:basedOn w:val="Normal"/>
    <w:rsid w:val="00467F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val="id-ID" w:eastAsia="id-ID"/>
    </w:rPr>
  </w:style>
  <w:style w:type="table" w:customStyle="1" w:styleId="TableGrid0">
    <w:name w:val="TableGrid"/>
    <w:rsid w:val="000A337E"/>
    <w:pPr>
      <w:spacing w:after="0" w:line="240" w:lineRule="auto"/>
    </w:pPr>
    <w:rPr>
      <w:rFonts w:eastAsiaTheme="minorEastAsia"/>
      <w:lang w:val="id-ID" w:eastAsia="id-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735">
      <w:bodyDiv w:val="1"/>
      <w:marLeft w:val="0"/>
      <w:marRight w:val="0"/>
      <w:marTop w:val="0"/>
      <w:marBottom w:val="0"/>
      <w:divBdr>
        <w:top w:val="none" w:sz="0" w:space="0" w:color="auto"/>
        <w:left w:val="none" w:sz="0" w:space="0" w:color="auto"/>
        <w:bottom w:val="none" w:sz="0" w:space="0" w:color="auto"/>
        <w:right w:val="none" w:sz="0" w:space="0" w:color="auto"/>
      </w:divBdr>
    </w:div>
    <w:div w:id="12221251">
      <w:bodyDiv w:val="1"/>
      <w:marLeft w:val="0"/>
      <w:marRight w:val="0"/>
      <w:marTop w:val="0"/>
      <w:marBottom w:val="0"/>
      <w:divBdr>
        <w:top w:val="none" w:sz="0" w:space="0" w:color="auto"/>
        <w:left w:val="none" w:sz="0" w:space="0" w:color="auto"/>
        <w:bottom w:val="none" w:sz="0" w:space="0" w:color="auto"/>
        <w:right w:val="none" w:sz="0" w:space="0" w:color="auto"/>
      </w:divBdr>
    </w:div>
    <w:div w:id="29494602">
      <w:bodyDiv w:val="1"/>
      <w:marLeft w:val="0"/>
      <w:marRight w:val="0"/>
      <w:marTop w:val="0"/>
      <w:marBottom w:val="0"/>
      <w:divBdr>
        <w:top w:val="none" w:sz="0" w:space="0" w:color="auto"/>
        <w:left w:val="none" w:sz="0" w:space="0" w:color="auto"/>
        <w:bottom w:val="none" w:sz="0" w:space="0" w:color="auto"/>
        <w:right w:val="none" w:sz="0" w:space="0" w:color="auto"/>
      </w:divBdr>
    </w:div>
    <w:div w:id="61491980">
      <w:bodyDiv w:val="1"/>
      <w:marLeft w:val="0"/>
      <w:marRight w:val="0"/>
      <w:marTop w:val="0"/>
      <w:marBottom w:val="0"/>
      <w:divBdr>
        <w:top w:val="none" w:sz="0" w:space="0" w:color="auto"/>
        <w:left w:val="none" w:sz="0" w:space="0" w:color="auto"/>
        <w:bottom w:val="none" w:sz="0" w:space="0" w:color="auto"/>
        <w:right w:val="none" w:sz="0" w:space="0" w:color="auto"/>
      </w:divBdr>
    </w:div>
    <w:div w:id="70586859">
      <w:bodyDiv w:val="1"/>
      <w:marLeft w:val="0"/>
      <w:marRight w:val="0"/>
      <w:marTop w:val="0"/>
      <w:marBottom w:val="0"/>
      <w:divBdr>
        <w:top w:val="none" w:sz="0" w:space="0" w:color="auto"/>
        <w:left w:val="none" w:sz="0" w:space="0" w:color="auto"/>
        <w:bottom w:val="none" w:sz="0" w:space="0" w:color="auto"/>
        <w:right w:val="none" w:sz="0" w:space="0" w:color="auto"/>
      </w:divBdr>
    </w:div>
    <w:div w:id="140196244">
      <w:bodyDiv w:val="1"/>
      <w:marLeft w:val="0"/>
      <w:marRight w:val="0"/>
      <w:marTop w:val="0"/>
      <w:marBottom w:val="0"/>
      <w:divBdr>
        <w:top w:val="none" w:sz="0" w:space="0" w:color="auto"/>
        <w:left w:val="none" w:sz="0" w:space="0" w:color="auto"/>
        <w:bottom w:val="none" w:sz="0" w:space="0" w:color="auto"/>
        <w:right w:val="none" w:sz="0" w:space="0" w:color="auto"/>
      </w:divBdr>
    </w:div>
    <w:div w:id="162671689">
      <w:bodyDiv w:val="1"/>
      <w:marLeft w:val="0"/>
      <w:marRight w:val="0"/>
      <w:marTop w:val="0"/>
      <w:marBottom w:val="0"/>
      <w:divBdr>
        <w:top w:val="none" w:sz="0" w:space="0" w:color="auto"/>
        <w:left w:val="none" w:sz="0" w:space="0" w:color="auto"/>
        <w:bottom w:val="none" w:sz="0" w:space="0" w:color="auto"/>
        <w:right w:val="none" w:sz="0" w:space="0" w:color="auto"/>
      </w:divBdr>
    </w:div>
    <w:div w:id="211695483">
      <w:bodyDiv w:val="1"/>
      <w:marLeft w:val="0"/>
      <w:marRight w:val="0"/>
      <w:marTop w:val="0"/>
      <w:marBottom w:val="0"/>
      <w:divBdr>
        <w:top w:val="none" w:sz="0" w:space="0" w:color="auto"/>
        <w:left w:val="none" w:sz="0" w:space="0" w:color="auto"/>
        <w:bottom w:val="none" w:sz="0" w:space="0" w:color="auto"/>
        <w:right w:val="none" w:sz="0" w:space="0" w:color="auto"/>
      </w:divBdr>
    </w:div>
    <w:div w:id="226957982">
      <w:bodyDiv w:val="1"/>
      <w:marLeft w:val="0"/>
      <w:marRight w:val="0"/>
      <w:marTop w:val="0"/>
      <w:marBottom w:val="0"/>
      <w:divBdr>
        <w:top w:val="none" w:sz="0" w:space="0" w:color="auto"/>
        <w:left w:val="none" w:sz="0" w:space="0" w:color="auto"/>
        <w:bottom w:val="none" w:sz="0" w:space="0" w:color="auto"/>
        <w:right w:val="none" w:sz="0" w:space="0" w:color="auto"/>
      </w:divBdr>
    </w:div>
    <w:div w:id="233443133">
      <w:bodyDiv w:val="1"/>
      <w:marLeft w:val="0"/>
      <w:marRight w:val="0"/>
      <w:marTop w:val="0"/>
      <w:marBottom w:val="0"/>
      <w:divBdr>
        <w:top w:val="none" w:sz="0" w:space="0" w:color="auto"/>
        <w:left w:val="none" w:sz="0" w:space="0" w:color="auto"/>
        <w:bottom w:val="none" w:sz="0" w:space="0" w:color="auto"/>
        <w:right w:val="none" w:sz="0" w:space="0" w:color="auto"/>
      </w:divBdr>
    </w:div>
    <w:div w:id="233593309">
      <w:bodyDiv w:val="1"/>
      <w:marLeft w:val="0"/>
      <w:marRight w:val="0"/>
      <w:marTop w:val="0"/>
      <w:marBottom w:val="0"/>
      <w:divBdr>
        <w:top w:val="none" w:sz="0" w:space="0" w:color="auto"/>
        <w:left w:val="none" w:sz="0" w:space="0" w:color="auto"/>
        <w:bottom w:val="none" w:sz="0" w:space="0" w:color="auto"/>
        <w:right w:val="none" w:sz="0" w:space="0" w:color="auto"/>
      </w:divBdr>
    </w:div>
    <w:div w:id="234240856">
      <w:bodyDiv w:val="1"/>
      <w:marLeft w:val="0"/>
      <w:marRight w:val="0"/>
      <w:marTop w:val="0"/>
      <w:marBottom w:val="0"/>
      <w:divBdr>
        <w:top w:val="none" w:sz="0" w:space="0" w:color="auto"/>
        <w:left w:val="none" w:sz="0" w:space="0" w:color="auto"/>
        <w:bottom w:val="none" w:sz="0" w:space="0" w:color="auto"/>
        <w:right w:val="none" w:sz="0" w:space="0" w:color="auto"/>
      </w:divBdr>
    </w:div>
    <w:div w:id="242877467">
      <w:bodyDiv w:val="1"/>
      <w:marLeft w:val="0"/>
      <w:marRight w:val="0"/>
      <w:marTop w:val="0"/>
      <w:marBottom w:val="0"/>
      <w:divBdr>
        <w:top w:val="none" w:sz="0" w:space="0" w:color="auto"/>
        <w:left w:val="none" w:sz="0" w:space="0" w:color="auto"/>
        <w:bottom w:val="none" w:sz="0" w:space="0" w:color="auto"/>
        <w:right w:val="none" w:sz="0" w:space="0" w:color="auto"/>
      </w:divBdr>
    </w:div>
    <w:div w:id="249588940">
      <w:bodyDiv w:val="1"/>
      <w:marLeft w:val="0"/>
      <w:marRight w:val="0"/>
      <w:marTop w:val="0"/>
      <w:marBottom w:val="0"/>
      <w:divBdr>
        <w:top w:val="none" w:sz="0" w:space="0" w:color="auto"/>
        <w:left w:val="none" w:sz="0" w:space="0" w:color="auto"/>
        <w:bottom w:val="none" w:sz="0" w:space="0" w:color="auto"/>
        <w:right w:val="none" w:sz="0" w:space="0" w:color="auto"/>
      </w:divBdr>
    </w:div>
    <w:div w:id="287592179">
      <w:bodyDiv w:val="1"/>
      <w:marLeft w:val="0"/>
      <w:marRight w:val="0"/>
      <w:marTop w:val="0"/>
      <w:marBottom w:val="0"/>
      <w:divBdr>
        <w:top w:val="none" w:sz="0" w:space="0" w:color="auto"/>
        <w:left w:val="none" w:sz="0" w:space="0" w:color="auto"/>
        <w:bottom w:val="none" w:sz="0" w:space="0" w:color="auto"/>
        <w:right w:val="none" w:sz="0" w:space="0" w:color="auto"/>
      </w:divBdr>
    </w:div>
    <w:div w:id="348259363">
      <w:bodyDiv w:val="1"/>
      <w:marLeft w:val="0"/>
      <w:marRight w:val="0"/>
      <w:marTop w:val="0"/>
      <w:marBottom w:val="0"/>
      <w:divBdr>
        <w:top w:val="none" w:sz="0" w:space="0" w:color="auto"/>
        <w:left w:val="none" w:sz="0" w:space="0" w:color="auto"/>
        <w:bottom w:val="none" w:sz="0" w:space="0" w:color="auto"/>
        <w:right w:val="none" w:sz="0" w:space="0" w:color="auto"/>
      </w:divBdr>
    </w:div>
    <w:div w:id="352076466">
      <w:bodyDiv w:val="1"/>
      <w:marLeft w:val="0"/>
      <w:marRight w:val="0"/>
      <w:marTop w:val="0"/>
      <w:marBottom w:val="0"/>
      <w:divBdr>
        <w:top w:val="none" w:sz="0" w:space="0" w:color="auto"/>
        <w:left w:val="none" w:sz="0" w:space="0" w:color="auto"/>
        <w:bottom w:val="none" w:sz="0" w:space="0" w:color="auto"/>
        <w:right w:val="none" w:sz="0" w:space="0" w:color="auto"/>
      </w:divBdr>
    </w:div>
    <w:div w:id="354963066">
      <w:bodyDiv w:val="1"/>
      <w:marLeft w:val="0"/>
      <w:marRight w:val="0"/>
      <w:marTop w:val="0"/>
      <w:marBottom w:val="0"/>
      <w:divBdr>
        <w:top w:val="none" w:sz="0" w:space="0" w:color="auto"/>
        <w:left w:val="none" w:sz="0" w:space="0" w:color="auto"/>
        <w:bottom w:val="none" w:sz="0" w:space="0" w:color="auto"/>
        <w:right w:val="none" w:sz="0" w:space="0" w:color="auto"/>
      </w:divBdr>
    </w:div>
    <w:div w:id="376971503">
      <w:bodyDiv w:val="1"/>
      <w:marLeft w:val="0"/>
      <w:marRight w:val="0"/>
      <w:marTop w:val="0"/>
      <w:marBottom w:val="0"/>
      <w:divBdr>
        <w:top w:val="none" w:sz="0" w:space="0" w:color="auto"/>
        <w:left w:val="none" w:sz="0" w:space="0" w:color="auto"/>
        <w:bottom w:val="none" w:sz="0" w:space="0" w:color="auto"/>
        <w:right w:val="none" w:sz="0" w:space="0" w:color="auto"/>
      </w:divBdr>
    </w:div>
    <w:div w:id="384262918">
      <w:bodyDiv w:val="1"/>
      <w:marLeft w:val="0"/>
      <w:marRight w:val="0"/>
      <w:marTop w:val="0"/>
      <w:marBottom w:val="0"/>
      <w:divBdr>
        <w:top w:val="none" w:sz="0" w:space="0" w:color="auto"/>
        <w:left w:val="none" w:sz="0" w:space="0" w:color="auto"/>
        <w:bottom w:val="none" w:sz="0" w:space="0" w:color="auto"/>
        <w:right w:val="none" w:sz="0" w:space="0" w:color="auto"/>
      </w:divBdr>
    </w:div>
    <w:div w:id="389379513">
      <w:bodyDiv w:val="1"/>
      <w:marLeft w:val="0"/>
      <w:marRight w:val="0"/>
      <w:marTop w:val="0"/>
      <w:marBottom w:val="0"/>
      <w:divBdr>
        <w:top w:val="none" w:sz="0" w:space="0" w:color="auto"/>
        <w:left w:val="none" w:sz="0" w:space="0" w:color="auto"/>
        <w:bottom w:val="none" w:sz="0" w:space="0" w:color="auto"/>
        <w:right w:val="none" w:sz="0" w:space="0" w:color="auto"/>
      </w:divBdr>
    </w:div>
    <w:div w:id="390076663">
      <w:bodyDiv w:val="1"/>
      <w:marLeft w:val="0"/>
      <w:marRight w:val="0"/>
      <w:marTop w:val="0"/>
      <w:marBottom w:val="0"/>
      <w:divBdr>
        <w:top w:val="none" w:sz="0" w:space="0" w:color="auto"/>
        <w:left w:val="none" w:sz="0" w:space="0" w:color="auto"/>
        <w:bottom w:val="none" w:sz="0" w:space="0" w:color="auto"/>
        <w:right w:val="none" w:sz="0" w:space="0" w:color="auto"/>
      </w:divBdr>
    </w:div>
    <w:div w:id="414865506">
      <w:bodyDiv w:val="1"/>
      <w:marLeft w:val="0"/>
      <w:marRight w:val="0"/>
      <w:marTop w:val="0"/>
      <w:marBottom w:val="0"/>
      <w:divBdr>
        <w:top w:val="none" w:sz="0" w:space="0" w:color="auto"/>
        <w:left w:val="none" w:sz="0" w:space="0" w:color="auto"/>
        <w:bottom w:val="none" w:sz="0" w:space="0" w:color="auto"/>
        <w:right w:val="none" w:sz="0" w:space="0" w:color="auto"/>
      </w:divBdr>
    </w:div>
    <w:div w:id="461651701">
      <w:bodyDiv w:val="1"/>
      <w:marLeft w:val="0"/>
      <w:marRight w:val="0"/>
      <w:marTop w:val="0"/>
      <w:marBottom w:val="0"/>
      <w:divBdr>
        <w:top w:val="none" w:sz="0" w:space="0" w:color="auto"/>
        <w:left w:val="none" w:sz="0" w:space="0" w:color="auto"/>
        <w:bottom w:val="none" w:sz="0" w:space="0" w:color="auto"/>
        <w:right w:val="none" w:sz="0" w:space="0" w:color="auto"/>
      </w:divBdr>
    </w:div>
    <w:div w:id="478766708">
      <w:bodyDiv w:val="1"/>
      <w:marLeft w:val="0"/>
      <w:marRight w:val="0"/>
      <w:marTop w:val="0"/>
      <w:marBottom w:val="0"/>
      <w:divBdr>
        <w:top w:val="none" w:sz="0" w:space="0" w:color="auto"/>
        <w:left w:val="none" w:sz="0" w:space="0" w:color="auto"/>
        <w:bottom w:val="none" w:sz="0" w:space="0" w:color="auto"/>
        <w:right w:val="none" w:sz="0" w:space="0" w:color="auto"/>
      </w:divBdr>
    </w:div>
    <w:div w:id="497499310">
      <w:bodyDiv w:val="1"/>
      <w:marLeft w:val="0"/>
      <w:marRight w:val="0"/>
      <w:marTop w:val="0"/>
      <w:marBottom w:val="0"/>
      <w:divBdr>
        <w:top w:val="none" w:sz="0" w:space="0" w:color="auto"/>
        <w:left w:val="none" w:sz="0" w:space="0" w:color="auto"/>
        <w:bottom w:val="none" w:sz="0" w:space="0" w:color="auto"/>
        <w:right w:val="none" w:sz="0" w:space="0" w:color="auto"/>
      </w:divBdr>
    </w:div>
    <w:div w:id="504172392">
      <w:bodyDiv w:val="1"/>
      <w:marLeft w:val="0"/>
      <w:marRight w:val="0"/>
      <w:marTop w:val="0"/>
      <w:marBottom w:val="0"/>
      <w:divBdr>
        <w:top w:val="none" w:sz="0" w:space="0" w:color="auto"/>
        <w:left w:val="none" w:sz="0" w:space="0" w:color="auto"/>
        <w:bottom w:val="none" w:sz="0" w:space="0" w:color="auto"/>
        <w:right w:val="none" w:sz="0" w:space="0" w:color="auto"/>
      </w:divBdr>
    </w:div>
    <w:div w:id="506024057">
      <w:bodyDiv w:val="1"/>
      <w:marLeft w:val="0"/>
      <w:marRight w:val="0"/>
      <w:marTop w:val="0"/>
      <w:marBottom w:val="0"/>
      <w:divBdr>
        <w:top w:val="none" w:sz="0" w:space="0" w:color="auto"/>
        <w:left w:val="none" w:sz="0" w:space="0" w:color="auto"/>
        <w:bottom w:val="none" w:sz="0" w:space="0" w:color="auto"/>
        <w:right w:val="none" w:sz="0" w:space="0" w:color="auto"/>
      </w:divBdr>
    </w:div>
    <w:div w:id="509490018">
      <w:bodyDiv w:val="1"/>
      <w:marLeft w:val="0"/>
      <w:marRight w:val="0"/>
      <w:marTop w:val="0"/>
      <w:marBottom w:val="0"/>
      <w:divBdr>
        <w:top w:val="none" w:sz="0" w:space="0" w:color="auto"/>
        <w:left w:val="none" w:sz="0" w:space="0" w:color="auto"/>
        <w:bottom w:val="none" w:sz="0" w:space="0" w:color="auto"/>
        <w:right w:val="none" w:sz="0" w:space="0" w:color="auto"/>
      </w:divBdr>
    </w:div>
    <w:div w:id="514727519">
      <w:bodyDiv w:val="1"/>
      <w:marLeft w:val="0"/>
      <w:marRight w:val="0"/>
      <w:marTop w:val="0"/>
      <w:marBottom w:val="0"/>
      <w:divBdr>
        <w:top w:val="none" w:sz="0" w:space="0" w:color="auto"/>
        <w:left w:val="none" w:sz="0" w:space="0" w:color="auto"/>
        <w:bottom w:val="none" w:sz="0" w:space="0" w:color="auto"/>
        <w:right w:val="none" w:sz="0" w:space="0" w:color="auto"/>
      </w:divBdr>
    </w:div>
    <w:div w:id="518281073">
      <w:bodyDiv w:val="1"/>
      <w:marLeft w:val="0"/>
      <w:marRight w:val="0"/>
      <w:marTop w:val="0"/>
      <w:marBottom w:val="0"/>
      <w:divBdr>
        <w:top w:val="none" w:sz="0" w:space="0" w:color="auto"/>
        <w:left w:val="none" w:sz="0" w:space="0" w:color="auto"/>
        <w:bottom w:val="none" w:sz="0" w:space="0" w:color="auto"/>
        <w:right w:val="none" w:sz="0" w:space="0" w:color="auto"/>
      </w:divBdr>
    </w:div>
    <w:div w:id="518619042">
      <w:bodyDiv w:val="1"/>
      <w:marLeft w:val="0"/>
      <w:marRight w:val="0"/>
      <w:marTop w:val="0"/>
      <w:marBottom w:val="0"/>
      <w:divBdr>
        <w:top w:val="none" w:sz="0" w:space="0" w:color="auto"/>
        <w:left w:val="none" w:sz="0" w:space="0" w:color="auto"/>
        <w:bottom w:val="none" w:sz="0" w:space="0" w:color="auto"/>
        <w:right w:val="none" w:sz="0" w:space="0" w:color="auto"/>
      </w:divBdr>
    </w:div>
    <w:div w:id="527571098">
      <w:bodyDiv w:val="1"/>
      <w:marLeft w:val="0"/>
      <w:marRight w:val="0"/>
      <w:marTop w:val="0"/>
      <w:marBottom w:val="0"/>
      <w:divBdr>
        <w:top w:val="none" w:sz="0" w:space="0" w:color="auto"/>
        <w:left w:val="none" w:sz="0" w:space="0" w:color="auto"/>
        <w:bottom w:val="none" w:sz="0" w:space="0" w:color="auto"/>
        <w:right w:val="none" w:sz="0" w:space="0" w:color="auto"/>
      </w:divBdr>
    </w:div>
    <w:div w:id="571164226">
      <w:bodyDiv w:val="1"/>
      <w:marLeft w:val="0"/>
      <w:marRight w:val="0"/>
      <w:marTop w:val="0"/>
      <w:marBottom w:val="0"/>
      <w:divBdr>
        <w:top w:val="none" w:sz="0" w:space="0" w:color="auto"/>
        <w:left w:val="none" w:sz="0" w:space="0" w:color="auto"/>
        <w:bottom w:val="none" w:sz="0" w:space="0" w:color="auto"/>
        <w:right w:val="none" w:sz="0" w:space="0" w:color="auto"/>
      </w:divBdr>
    </w:div>
    <w:div w:id="583302895">
      <w:bodyDiv w:val="1"/>
      <w:marLeft w:val="0"/>
      <w:marRight w:val="0"/>
      <w:marTop w:val="0"/>
      <w:marBottom w:val="0"/>
      <w:divBdr>
        <w:top w:val="none" w:sz="0" w:space="0" w:color="auto"/>
        <w:left w:val="none" w:sz="0" w:space="0" w:color="auto"/>
        <w:bottom w:val="none" w:sz="0" w:space="0" w:color="auto"/>
        <w:right w:val="none" w:sz="0" w:space="0" w:color="auto"/>
      </w:divBdr>
    </w:div>
    <w:div w:id="584922232">
      <w:bodyDiv w:val="1"/>
      <w:marLeft w:val="0"/>
      <w:marRight w:val="0"/>
      <w:marTop w:val="0"/>
      <w:marBottom w:val="0"/>
      <w:divBdr>
        <w:top w:val="none" w:sz="0" w:space="0" w:color="auto"/>
        <w:left w:val="none" w:sz="0" w:space="0" w:color="auto"/>
        <w:bottom w:val="none" w:sz="0" w:space="0" w:color="auto"/>
        <w:right w:val="none" w:sz="0" w:space="0" w:color="auto"/>
      </w:divBdr>
    </w:div>
    <w:div w:id="585960633">
      <w:bodyDiv w:val="1"/>
      <w:marLeft w:val="0"/>
      <w:marRight w:val="0"/>
      <w:marTop w:val="0"/>
      <w:marBottom w:val="0"/>
      <w:divBdr>
        <w:top w:val="none" w:sz="0" w:space="0" w:color="auto"/>
        <w:left w:val="none" w:sz="0" w:space="0" w:color="auto"/>
        <w:bottom w:val="none" w:sz="0" w:space="0" w:color="auto"/>
        <w:right w:val="none" w:sz="0" w:space="0" w:color="auto"/>
      </w:divBdr>
    </w:div>
    <w:div w:id="593592293">
      <w:bodyDiv w:val="1"/>
      <w:marLeft w:val="0"/>
      <w:marRight w:val="0"/>
      <w:marTop w:val="0"/>
      <w:marBottom w:val="0"/>
      <w:divBdr>
        <w:top w:val="none" w:sz="0" w:space="0" w:color="auto"/>
        <w:left w:val="none" w:sz="0" w:space="0" w:color="auto"/>
        <w:bottom w:val="none" w:sz="0" w:space="0" w:color="auto"/>
        <w:right w:val="none" w:sz="0" w:space="0" w:color="auto"/>
      </w:divBdr>
    </w:div>
    <w:div w:id="604730582">
      <w:bodyDiv w:val="1"/>
      <w:marLeft w:val="0"/>
      <w:marRight w:val="0"/>
      <w:marTop w:val="0"/>
      <w:marBottom w:val="0"/>
      <w:divBdr>
        <w:top w:val="none" w:sz="0" w:space="0" w:color="auto"/>
        <w:left w:val="none" w:sz="0" w:space="0" w:color="auto"/>
        <w:bottom w:val="none" w:sz="0" w:space="0" w:color="auto"/>
        <w:right w:val="none" w:sz="0" w:space="0" w:color="auto"/>
      </w:divBdr>
    </w:div>
    <w:div w:id="606691036">
      <w:bodyDiv w:val="1"/>
      <w:marLeft w:val="0"/>
      <w:marRight w:val="0"/>
      <w:marTop w:val="0"/>
      <w:marBottom w:val="0"/>
      <w:divBdr>
        <w:top w:val="none" w:sz="0" w:space="0" w:color="auto"/>
        <w:left w:val="none" w:sz="0" w:space="0" w:color="auto"/>
        <w:bottom w:val="none" w:sz="0" w:space="0" w:color="auto"/>
        <w:right w:val="none" w:sz="0" w:space="0" w:color="auto"/>
      </w:divBdr>
    </w:div>
    <w:div w:id="617765006">
      <w:bodyDiv w:val="1"/>
      <w:marLeft w:val="0"/>
      <w:marRight w:val="0"/>
      <w:marTop w:val="0"/>
      <w:marBottom w:val="0"/>
      <w:divBdr>
        <w:top w:val="none" w:sz="0" w:space="0" w:color="auto"/>
        <w:left w:val="none" w:sz="0" w:space="0" w:color="auto"/>
        <w:bottom w:val="none" w:sz="0" w:space="0" w:color="auto"/>
        <w:right w:val="none" w:sz="0" w:space="0" w:color="auto"/>
      </w:divBdr>
    </w:div>
    <w:div w:id="634260458">
      <w:bodyDiv w:val="1"/>
      <w:marLeft w:val="0"/>
      <w:marRight w:val="0"/>
      <w:marTop w:val="0"/>
      <w:marBottom w:val="0"/>
      <w:divBdr>
        <w:top w:val="none" w:sz="0" w:space="0" w:color="auto"/>
        <w:left w:val="none" w:sz="0" w:space="0" w:color="auto"/>
        <w:bottom w:val="none" w:sz="0" w:space="0" w:color="auto"/>
        <w:right w:val="none" w:sz="0" w:space="0" w:color="auto"/>
      </w:divBdr>
    </w:div>
    <w:div w:id="644312443">
      <w:bodyDiv w:val="1"/>
      <w:marLeft w:val="0"/>
      <w:marRight w:val="0"/>
      <w:marTop w:val="0"/>
      <w:marBottom w:val="0"/>
      <w:divBdr>
        <w:top w:val="none" w:sz="0" w:space="0" w:color="auto"/>
        <w:left w:val="none" w:sz="0" w:space="0" w:color="auto"/>
        <w:bottom w:val="none" w:sz="0" w:space="0" w:color="auto"/>
        <w:right w:val="none" w:sz="0" w:space="0" w:color="auto"/>
      </w:divBdr>
    </w:div>
    <w:div w:id="660502771">
      <w:bodyDiv w:val="1"/>
      <w:marLeft w:val="0"/>
      <w:marRight w:val="0"/>
      <w:marTop w:val="0"/>
      <w:marBottom w:val="0"/>
      <w:divBdr>
        <w:top w:val="none" w:sz="0" w:space="0" w:color="auto"/>
        <w:left w:val="none" w:sz="0" w:space="0" w:color="auto"/>
        <w:bottom w:val="none" w:sz="0" w:space="0" w:color="auto"/>
        <w:right w:val="none" w:sz="0" w:space="0" w:color="auto"/>
      </w:divBdr>
    </w:div>
    <w:div w:id="692802614">
      <w:bodyDiv w:val="1"/>
      <w:marLeft w:val="0"/>
      <w:marRight w:val="0"/>
      <w:marTop w:val="0"/>
      <w:marBottom w:val="0"/>
      <w:divBdr>
        <w:top w:val="none" w:sz="0" w:space="0" w:color="auto"/>
        <w:left w:val="none" w:sz="0" w:space="0" w:color="auto"/>
        <w:bottom w:val="none" w:sz="0" w:space="0" w:color="auto"/>
        <w:right w:val="none" w:sz="0" w:space="0" w:color="auto"/>
      </w:divBdr>
    </w:div>
    <w:div w:id="763379416">
      <w:bodyDiv w:val="1"/>
      <w:marLeft w:val="0"/>
      <w:marRight w:val="0"/>
      <w:marTop w:val="0"/>
      <w:marBottom w:val="0"/>
      <w:divBdr>
        <w:top w:val="none" w:sz="0" w:space="0" w:color="auto"/>
        <w:left w:val="none" w:sz="0" w:space="0" w:color="auto"/>
        <w:bottom w:val="none" w:sz="0" w:space="0" w:color="auto"/>
        <w:right w:val="none" w:sz="0" w:space="0" w:color="auto"/>
      </w:divBdr>
    </w:div>
    <w:div w:id="788285404">
      <w:bodyDiv w:val="1"/>
      <w:marLeft w:val="0"/>
      <w:marRight w:val="0"/>
      <w:marTop w:val="0"/>
      <w:marBottom w:val="0"/>
      <w:divBdr>
        <w:top w:val="none" w:sz="0" w:space="0" w:color="auto"/>
        <w:left w:val="none" w:sz="0" w:space="0" w:color="auto"/>
        <w:bottom w:val="none" w:sz="0" w:space="0" w:color="auto"/>
        <w:right w:val="none" w:sz="0" w:space="0" w:color="auto"/>
      </w:divBdr>
    </w:div>
    <w:div w:id="790590450">
      <w:bodyDiv w:val="1"/>
      <w:marLeft w:val="0"/>
      <w:marRight w:val="0"/>
      <w:marTop w:val="0"/>
      <w:marBottom w:val="0"/>
      <w:divBdr>
        <w:top w:val="none" w:sz="0" w:space="0" w:color="auto"/>
        <w:left w:val="none" w:sz="0" w:space="0" w:color="auto"/>
        <w:bottom w:val="none" w:sz="0" w:space="0" w:color="auto"/>
        <w:right w:val="none" w:sz="0" w:space="0" w:color="auto"/>
      </w:divBdr>
    </w:div>
    <w:div w:id="800268126">
      <w:bodyDiv w:val="1"/>
      <w:marLeft w:val="0"/>
      <w:marRight w:val="0"/>
      <w:marTop w:val="0"/>
      <w:marBottom w:val="0"/>
      <w:divBdr>
        <w:top w:val="none" w:sz="0" w:space="0" w:color="auto"/>
        <w:left w:val="none" w:sz="0" w:space="0" w:color="auto"/>
        <w:bottom w:val="none" w:sz="0" w:space="0" w:color="auto"/>
        <w:right w:val="none" w:sz="0" w:space="0" w:color="auto"/>
      </w:divBdr>
    </w:div>
    <w:div w:id="805008013">
      <w:bodyDiv w:val="1"/>
      <w:marLeft w:val="0"/>
      <w:marRight w:val="0"/>
      <w:marTop w:val="0"/>
      <w:marBottom w:val="0"/>
      <w:divBdr>
        <w:top w:val="none" w:sz="0" w:space="0" w:color="auto"/>
        <w:left w:val="none" w:sz="0" w:space="0" w:color="auto"/>
        <w:bottom w:val="none" w:sz="0" w:space="0" w:color="auto"/>
        <w:right w:val="none" w:sz="0" w:space="0" w:color="auto"/>
      </w:divBdr>
    </w:div>
    <w:div w:id="806317242">
      <w:bodyDiv w:val="1"/>
      <w:marLeft w:val="0"/>
      <w:marRight w:val="0"/>
      <w:marTop w:val="0"/>
      <w:marBottom w:val="0"/>
      <w:divBdr>
        <w:top w:val="none" w:sz="0" w:space="0" w:color="auto"/>
        <w:left w:val="none" w:sz="0" w:space="0" w:color="auto"/>
        <w:bottom w:val="none" w:sz="0" w:space="0" w:color="auto"/>
        <w:right w:val="none" w:sz="0" w:space="0" w:color="auto"/>
      </w:divBdr>
    </w:div>
    <w:div w:id="831987066">
      <w:bodyDiv w:val="1"/>
      <w:marLeft w:val="0"/>
      <w:marRight w:val="0"/>
      <w:marTop w:val="0"/>
      <w:marBottom w:val="0"/>
      <w:divBdr>
        <w:top w:val="none" w:sz="0" w:space="0" w:color="auto"/>
        <w:left w:val="none" w:sz="0" w:space="0" w:color="auto"/>
        <w:bottom w:val="none" w:sz="0" w:space="0" w:color="auto"/>
        <w:right w:val="none" w:sz="0" w:space="0" w:color="auto"/>
      </w:divBdr>
    </w:div>
    <w:div w:id="840193093">
      <w:bodyDiv w:val="1"/>
      <w:marLeft w:val="0"/>
      <w:marRight w:val="0"/>
      <w:marTop w:val="0"/>
      <w:marBottom w:val="0"/>
      <w:divBdr>
        <w:top w:val="none" w:sz="0" w:space="0" w:color="auto"/>
        <w:left w:val="none" w:sz="0" w:space="0" w:color="auto"/>
        <w:bottom w:val="none" w:sz="0" w:space="0" w:color="auto"/>
        <w:right w:val="none" w:sz="0" w:space="0" w:color="auto"/>
      </w:divBdr>
    </w:div>
    <w:div w:id="848132747">
      <w:bodyDiv w:val="1"/>
      <w:marLeft w:val="0"/>
      <w:marRight w:val="0"/>
      <w:marTop w:val="0"/>
      <w:marBottom w:val="0"/>
      <w:divBdr>
        <w:top w:val="none" w:sz="0" w:space="0" w:color="auto"/>
        <w:left w:val="none" w:sz="0" w:space="0" w:color="auto"/>
        <w:bottom w:val="none" w:sz="0" w:space="0" w:color="auto"/>
        <w:right w:val="none" w:sz="0" w:space="0" w:color="auto"/>
      </w:divBdr>
    </w:div>
    <w:div w:id="862866118">
      <w:bodyDiv w:val="1"/>
      <w:marLeft w:val="0"/>
      <w:marRight w:val="0"/>
      <w:marTop w:val="0"/>
      <w:marBottom w:val="0"/>
      <w:divBdr>
        <w:top w:val="none" w:sz="0" w:space="0" w:color="auto"/>
        <w:left w:val="none" w:sz="0" w:space="0" w:color="auto"/>
        <w:bottom w:val="none" w:sz="0" w:space="0" w:color="auto"/>
        <w:right w:val="none" w:sz="0" w:space="0" w:color="auto"/>
      </w:divBdr>
    </w:div>
    <w:div w:id="870843187">
      <w:bodyDiv w:val="1"/>
      <w:marLeft w:val="0"/>
      <w:marRight w:val="0"/>
      <w:marTop w:val="0"/>
      <w:marBottom w:val="0"/>
      <w:divBdr>
        <w:top w:val="none" w:sz="0" w:space="0" w:color="auto"/>
        <w:left w:val="none" w:sz="0" w:space="0" w:color="auto"/>
        <w:bottom w:val="none" w:sz="0" w:space="0" w:color="auto"/>
        <w:right w:val="none" w:sz="0" w:space="0" w:color="auto"/>
      </w:divBdr>
    </w:div>
    <w:div w:id="899634823">
      <w:bodyDiv w:val="1"/>
      <w:marLeft w:val="0"/>
      <w:marRight w:val="0"/>
      <w:marTop w:val="0"/>
      <w:marBottom w:val="0"/>
      <w:divBdr>
        <w:top w:val="none" w:sz="0" w:space="0" w:color="auto"/>
        <w:left w:val="none" w:sz="0" w:space="0" w:color="auto"/>
        <w:bottom w:val="none" w:sz="0" w:space="0" w:color="auto"/>
        <w:right w:val="none" w:sz="0" w:space="0" w:color="auto"/>
      </w:divBdr>
    </w:div>
    <w:div w:id="916208341">
      <w:bodyDiv w:val="1"/>
      <w:marLeft w:val="0"/>
      <w:marRight w:val="0"/>
      <w:marTop w:val="0"/>
      <w:marBottom w:val="0"/>
      <w:divBdr>
        <w:top w:val="none" w:sz="0" w:space="0" w:color="auto"/>
        <w:left w:val="none" w:sz="0" w:space="0" w:color="auto"/>
        <w:bottom w:val="none" w:sz="0" w:space="0" w:color="auto"/>
        <w:right w:val="none" w:sz="0" w:space="0" w:color="auto"/>
      </w:divBdr>
    </w:div>
    <w:div w:id="962073457">
      <w:bodyDiv w:val="1"/>
      <w:marLeft w:val="0"/>
      <w:marRight w:val="0"/>
      <w:marTop w:val="0"/>
      <w:marBottom w:val="0"/>
      <w:divBdr>
        <w:top w:val="none" w:sz="0" w:space="0" w:color="auto"/>
        <w:left w:val="none" w:sz="0" w:space="0" w:color="auto"/>
        <w:bottom w:val="none" w:sz="0" w:space="0" w:color="auto"/>
        <w:right w:val="none" w:sz="0" w:space="0" w:color="auto"/>
      </w:divBdr>
    </w:div>
    <w:div w:id="979463109">
      <w:bodyDiv w:val="1"/>
      <w:marLeft w:val="0"/>
      <w:marRight w:val="0"/>
      <w:marTop w:val="0"/>
      <w:marBottom w:val="0"/>
      <w:divBdr>
        <w:top w:val="none" w:sz="0" w:space="0" w:color="auto"/>
        <w:left w:val="none" w:sz="0" w:space="0" w:color="auto"/>
        <w:bottom w:val="none" w:sz="0" w:space="0" w:color="auto"/>
        <w:right w:val="none" w:sz="0" w:space="0" w:color="auto"/>
      </w:divBdr>
    </w:div>
    <w:div w:id="1107771935">
      <w:bodyDiv w:val="1"/>
      <w:marLeft w:val="0"/>
      <w:marRight w:val="0"/>
      <w:marTop w:val="0"/>
      <w:marBottom w:val="0"/>
      <w:divBdr>
        <w:top w:val="none" w:sz="0" w:space="0" w:color="auto"/>
        <w:left w:val="none" w:sz="0" w:space="0" w:color="auto"/>
        <w:bottom w:val="none" w:sz="0" w:space="0" w:color="auto"/>
        <w:right w:val="none" w:sz="0" w:space="0" w:color="auto"/>
      </w:divBdr>
    </w:div>
    <w:div w:id="1135027527">
      <w:bodyDiv w:val="1"/>
      <w:marLeft w:val="0"/>
      <w:marRight w:val="0"/>
      <w:marTop w:val="0"/>
      <w:marBottom w:val="0"/>
      <w:divBdr>
        <w:top w:val="none" w:sz="0" w:space="0" w:color="auto"/>
        <w:left w:val="none" w:sz="0" w:space="0" w:color="auto"/>
        <w:bottom w:val="none" w:sz="0" w:space="0" w:color="auto"/>
        <w:right w:val="none" w:sz="0" w:space="0" w:color="auto"/>
      </w:divBdr>
    </w:div>
    <w:div w:id="1158568563">
      <w:bodyDiv w:val="1"/>
      <w:marLeft w:val="0"/>
      <w:marRight w:val="0"/>
      <w:marTop w:val="0"/>
      <w:marBottom w:val="0"/>
      <w:divBdr>
        <w:top w:val="none" w:sz="0" w:space="0" w:color="auto"/>
        <w:left w:val="none" w:sz="0" w:space="0" w:color="auto"/>
        <w:bottom w:val="none" w:sz="0" w:space="0" w:color="auto"/>
        <w:right w:val="none" w:sz="0" w:space="0" w:color="auto"/>
      </w:divBdr>
    </w:div>
    <w:div w:id="1180003282">
      <w:bodyDiv w:val="1"/>
      <w:marLeft w:val="0"/>
      <w:marRight w:val="0"/>
      <w:marTop w:val="0"/>
      <w:marBottom w:val="0"/>
      <w:divBdr>
        <w:top w:val="none" w:sz="0" w:space="0" w:color="auto"/>
        <w:left w:val="none" w:sz="0" w:space="0" w:color="auto"/>
        <w:bottom w:val="none" w:sz="0" w:space="0" w:color="auto"/>
        <w:right w:val="none" w:sz="0" w:space="0" w:color="auto"/>
      </w:divBdr>
    </w:div>
    <w:div w:id="1196499248">
      <w:bodyDiv w:val="1"/>
      <w:marLeft w:val="0"/>
      <w:marRight w:val="0"/>
      <w:marTop w:val="0"/>
      <w:marBottom w:val="0"/>
      <w:divBdr>
        <w:top w:val="none" w:sz="0" w:space="0" w:color="auto"/>
        <w:left w:val="none" w:sz="0" w:space="0" w:color="auto"/>
        <w:bottom w:val="none" w:sz="0" w:space="0" w:color="auto"/>
        <w:right w:val="none" w:sz="0" w:space="0" w:color="auto"/>
      </w:divBdr>
    </w:div>
    <w:div w:id="1199859131">
      <w:bodyDiv w:val="1"/>
      <w:marLeft w:val="0"/>
      <w:marRight w:val="0"/>
      <w:marTop w:val="0"/>
      <w:marBottom w:val="0"/>
      <w:divBdr>
        <w:top w:val="none" w:sz="0" w:space="0" w:color="auto"/>
        <w:left w:val="none" w:sz="0" w:space="0" w:color="auto"/>
        <w:bottom w:val="none" w:sz="0" w:space="0" w:color="auto"/>
        <w:right w:val="none" w:sz="0" w:space="0" w:color="auto"/>
      </w:divBdr>
    </w:div>
    <w:div w:id="1215892372">
      <w:bodyDiv w:val="1"/>
      <w:marLeft w:val="0"/>
      <w:marRight w:val="0"/>
      <w:marTop w:val="0"/>
      <w:marBottom w:val="0"/>
      <w:divBdr>
        <w:top w:val="none" w:sz="0" w:space="0" w:color="auto"/>
        <w:left w:val="none" w:sz="0" w:space="0" w:color="auto"/>
        <w:bottom w:val="none" w:sz="0" w:space="0" w:color="auto"/>
        <w:right w:val="none" w:sz="0" w:space="0" w:color="auto"/>
      </w:divBdr>
    </w:div>
    <w:div w:id="1251043022">
      <w:bodyDiv w:val="1"/>
      <w:marLeft w:val="0"/>
      <w:marRight w:val="0"/>
      <w:marTop w:val="0"/>
      <w:marBottom w:val="0"/>
      <w:divBdr>
        <w:top w:val="none" w:sz="0" w:space="0" w:color="auto"/>
        <w:left w:val="none" w:sz="0" w:space="0" w:color="auto"/>
        <w:bottom w:val="none" w:sz="0" w:space="0" w:color="auto"/>
        <w:right w:val="none" w:sz="0" w:space="0" w:color="auto"/>
      </w:divBdr>
    </w:div>
    <w:div w:id="1270116102">
      <w:bodyDiv w:val="1"/>
      <w:marLeft w:val="0"/>
      <w:marRight w:val="0"/>
      <w:marTop w:val="0"/>
      <w:marBottom w:val="0"/>
      <w:divBdr>
        <w:top w:val="none" w:sz="0" w:space="0" w:color="auto"/>
        <w:left w:val="none" w:sz="0" w:space="0" w:color="auto"/>
        <w:bottom w:val="none" w:sz="0" w:space="0" w:color="auto"/>
        <w:right w:val="none" w:sz="0" w:space="0" w:color="auto"/>
      </w:divBdr>
    </w:div>
    <w:div w:id="1277829964">
      <w:bodyDiv w:val="1"/>
      <w:marLeft w:val="0"/>
      <w:marRight w:val="0"/>
      <w:marTop w:val="0"/>
      <w:marBottom w:val="0"/>
      <w:divBdr>
        <w:top w:val="none" w:sz="0" w:space="0" w:color="auto"/>
        <w:left w:val="none" w:sz="0" w:space="0" w:color="auto"/>
        <w:bottom w:val="none" w:sz="0" w:space="0" w:color="auto"/>
        <w:right w:val="none" w:sz="0" w:space="0" w:color="auto"/>
      </w:divBdr>
    </w:div>
    <w:div w:id="1299913507">
      <w:bodyDiv w:val="1"/>
      <w:marLeft w:val="0"/>
      <w:marRight w:val="0"/>
      <w:marTop w:val="0"/>
      <w:marBottom w:val="0"/>
      <w:divBdr>
        <w:top w:val="none" w:sz="0" w:space="0" w:color="auto"/>
        <w:left w:val="none" w:sz="0" w:space="0" w:color="auto"/>
        <w:bottom w:val="none" w:sz="0" w:space="0" w:color="auto"/>
        <w:right w:val="none" w:sz="0" w:space="0" w:color="auto"/>
      </w:divBdr>
    </w:div>
    <w:div w:id="1300913394">
      <w:bodyDiv w:val="1"/>
      <w:marLeft w:val="0"/>
      <w:marRight w:val="0"/>
      <w:marTop w:val="0"/>
      <w:marBottom w:val="0"/>
      <w:divBdr>
        <w:top w:val="none" w:sz="0" w:space="0" w:color="auto"/>
        <w:left w:val="none" w:sz="0" w:space="0" w:color="auto"/>
        <w:bottom w:val="none" w:sz="0" w:space="0" w:color="auto"/>
        <w:right w:val="none" w:sz="0" w:space="0" w:color="auto"/>
      </w:divBdr>
    </w:div>
    <w:div w:id="1312246804">
      <w:bodyDiv w:val="1"/>
      <w:marLeft w:val="0"/>
      <w:marRight w:val="0"/>
      <w:marTop w:val="0"/>
      <w:marBottom w:val="0"/>
      <w:divBdr>
        <w:top w:val="none" w:sz="0" w:space="0" w:color="auto"/>
        <w:left w:val="none" w:sz="0" w:space="0" w:color="auto"/>
        <w:bottom w:val="none" w:sz="0" w:space="0" w:color="auto"/>
        <w:right w:val="none" w:sz="0" w:space="0" w:color="auto"/>
      </w:divBdr>
    </w:div>
    <w:div w:id="1348142798">
      <w:bodyDiv w:val="1"/>
      <w:marLeft w:val="0"/>
      <w:marRight w:val="0"/>
      <w:marTop w:val="0"/>
      <w:marBottom w:val="0"/>
      <w:divBdr>
        <w:top w:val="none" w:sz="0" w:space="0" w:color="auto"/>
        <w:left w:val="none" w:sz="0" w:space="0" w:color="auto"/>
        <w:bottom w:val="none" w:sz="0" w:space="0" w:color="auto"/>
        <w:right w:val="none" w:sz="0" w:space="0" w:color="auto"/>
      </w:divBdr>
    </w:div>
    <w:div w:id="1356342982">
      <w:bodyDiv w:val="1"/>
      <w:marLeft w:val="0"/>
      <w:marRight w:val="0"/>
      <w:marTop w:val="0"/>
      <w:marBottom w:val="0"/>
      <w:divBdr>
        <w:top w:val="none" w:sz="0" w:space="0" w:color="auto"/>
        <w:left w:val="none" w:sz="0" w:space="0" w:color="auto"/>
        <w:bottom w:val="none" w:sz="0" w:space="0" w:color="auto"/>
        <w:right w:val="none" w:sz="0" w:space="0" w:color="auto"/>
      </w:divBdr>
    </w:div>
    <w:div w:id="1370882070">
      <w:bodyDiv w:val="1"/>
      <w:marLeft w:val="0"/>
      <w:marRight w:val="0"/>
      <w:marTop w:val="0"/>
      <w:marBottom w:val="0"/>
      <w:divBdr>
        <w:top w:val="none" w:sz="0" w:space="0" w:color="auto"/>
        <w:left w:val="none" w:sz="0" w:space="0" w:color="auto"/>
        <w:bottom w:val="none" w:sz="0" w:space="0" w:color="auto"/>
        <w:right w:val="none" w:sz="0" w:space="0" w:color="auto"/>
      </w:divBdr>
    </w:div>
    <w:div w:id="1398087646">
      <w:bodyDiv w:val="1"/>
      <w:marLeft w:val="0"/>
      <w:marRight w:val="0"/>
      <w:marTop w:val="0"/>
      <w:marBottom w:val="0"/>
      <w:divBdr>
        <w:top w:val="none" w:sz="0" w:space="0" w:color="auto"/>
        <w:left w:val="none" w:sz="0" w:space="0" w:color="auto"/>
        <w:bottom w:val="none" w:sz="0" w:space="0" w:color="auto"/>
        <w:right w:val="none" w:sz="0" w:space="0" w:color="auto"/>
      </w:divBdr>
    </w:div>
    <w:div w:id="1417290262">
      <w:bodyDiv w:val="1"/>
      <w:marLeft w:val="0"/>
      <w:marRight w:val="0"/>
      <w:marTop w:val="0"/>
      <w:marBottom w:val="0"/>
      <w:divBdr>
        <w:top w:val="none" w:sz="0" w:space="0" w:color="auto"/>
        <w:left w:val="none" w:sz="0" w:space="0" w:color="auto"/>
        <w:bottom w:val="none" w:sz="0" w:space="0" w:color="auto"/>
        <w:right w:val="none" w:sz="0" w:space="0" w:color="auto"/>
      </w:divBdr>
    </w:div>
    <w:div w:id="1431510887">
      <w:bodyDiv w:val="1"/>
      <w:marLeft w:val="0"/>
      <w:marRight w:val="0"/>
      <w:marTop w:val="0"/>
      <w:marBottom w:val="0"/>
      <w:divBdr>
        <w:top w:val="none" w:sz="0" w:space="0" w:color="auto"/>
        <w:left w:val="none" w:sz="0" w:space="0" w:color="auto"/>
        <w:bottom w:val="none" w:sz="0" w:space="0" w:color="auto"/>
        <w:right w:val="none" w:sz="0" w:space="0" w:color="auto"/>
      </w:divBdr>
    </w:div>
    <w:div w:id="1445147603">
      <w:bodyDiv w:val="1"/>
      <w:marLeft w:val="0"/>
      <w:marRight w:val="0"/>
      <w:marTop w:val="0"/>
      <w:marBottom w:val="0"/>
      <w:divBdr>
        <w:top w:val="none" w:sz="0" w:space="0" w:color="auto"/>
        <w:left w:val="none" w:sz="0" w:space="0" w:color="auto"/>
        <w:bottom w:val="none" w:sz="0" w:space="0" w:color="auto"/>
        <w:right w:val="none" w:sz="0" w:space="0" w:color="auto"/>
      </w:divBdr>
    </w:div>
    <w:div w:id="1478448354">
      <w:bodyDiv w:val="1"/>
      <w:marLeft w:val="0"/>
      <w:marRight w:val="0"/>
      <w:marTop w:val="0"/>
      <w:marBottom w:val="0"/>
      <w:divBdr>
        <w:top w:val="none" w:sz="0" w:space="0" w:color="auto"/>
        <w:left w:val="none" w:sz="0" w:space="0" w:color="auto"/>
        <w:bottom w:val="none" w:sz="0" w:space="0" w:color="auto"/>
        <w:right w:val="none" w:sz="0" w:space="0" w:color="auto"/>
      </w:divBdr>
    </w:div>
    <w:div w:id="1493109284">
      <w:bodyDiv w:val="1"/>
      <w:marLeft w:val="0"/>
      <w:marRight w:val="0"/>
      <w:marTop w:val="0"/>
      <w:marBottom w:val="0"/>
      <w:divBdr>
        <w:top w:val="none" w:sz="0" w:space="0" w:color="auto"/>
        <w:left w:val="none" w:sz="0" w:space="0" w:color="auto"/>
        <w:bottom w:val="none" w:sz="0" w:space="0" w:color="auto"/>
        <w:right w:val="none" w:sz="0" w:space="0" w:color="auto"/>
      </w:divBdr>
    </w:div>
    <w:div w:id="1495410510">
      <w:bodyDiv w:val="1"/>
      <w:marLeft w:val="0"/>
      <w:marRight w:val="0"/>
      <w:marTop w:val="0"/>
      <w:marBottom w:val="0"/>
      <w:divBdr>
        <w:top w:val="none" w:sz="0" w:space="0" w:color="auto"/>
        <w:left w:val="none" w:sz="0" w:space="0" w:color="auto"/>
        <w:bottom w:val="none" w:sz="0" w:space="0" w:color="auto"/>
        <w:right w:val="none" w:sz="0" w:space="0" w:color="auto"/>
      </w:divBdr>
    </w:div>
    <w:div w:id="1512794589">
      <w:bodyDiv w:val="1"/>
      <w:marLeft w:val="0"/>
      <w:marRight w:val="0"/>
      <w:marTop w:val="0"/>
      <w:marBottom w:val="0"/>
      <w:divBdr>
        <w:top w:val="none" w:sz="0" w:space="0" w:color="auto"/>
        <w:left w:val="none" w:sz="0" w:space="0" w:color="auto"/>
        <w:bottom w:val="none" w:sz="0" w:space="0" w:color="auto"/>
        <w:right w:val="none" w:sz="0" w:space="0" w:color="auto"/>
      </w:divBdr>
    </w:div>
    <w:div w:id="1524632853">
      <w:bodyDiv w:val="1"/>
      <w:marLeft w:val="0"/>
      <w:marRight w:val="0"/>
      <w:marTop w:val="0"/>
      <w:marBottom w:val="0"/>
      <w:divBdr>
        <w:top w:val="none" w:sz="0" w:space="0" w:color="auto"/>
        <w:left w:val="none" w:sz="0" w:space="0" w:color="auto"/>
        <w:bottom w:val="none" w:sz="0" w:space="0" w:color="auto"/>
        <w:right w:val="none" w:sz="0" w:space="0" w:color="auto"/>
      </w:divBdr>
    </w:div>
    <w:div w:id="1531524857">
      <w:bodyDiv w:val="1"/>
      <w:marLeft w:val="0"/>
      <w:marRight w:val="0"/>
      <w:marTop w:val="0"/>
      <w:marBottom w:val="0"/>
      <w:divBdr>
        <w:top w:val="none" w:sz="0" w:space="0" w:color="auto"/>
        <w:left w:val="none" w:sz="0" w:space="0" w:color="auto"/>
        <w:bottom w:val="none" w:sz="0" w:space="0" w:color="auto"/>
        <w:right w:val="none" w:sz="0" w:space="0" w:color="auto"/>
      </w:divBdr>
    </w:div>
    <w:div w:id="1551307804">
      <w:bodyDiv w:val="1"/>
      <w:marLeft w:val="0"/>
      <w:marRight w:val="0"/>
      <w:marTop w:val="0"/>
      <w:marBottom w:val="0"/>
      <w:divBdr>
        <w:top w:val="none" w:sz="0" w:space="0" w:color="auto"/>
        <w:left w:val="none" w:sz="0" w:space="0" w:color="auto"/>
        <w:bottom w:val="none" w:sz="0" w:space="0" w:color="auto"/>
        <w:right w:val="none" w:sz="0" w:space="0" w:color="auto"/>
      </w:divBdr>
    </w:div>
    <w:div w:id="1619986139">
      <w:bodyDiv w:val="1"/>
      <w:marLeft w:val="0"/>
      <w:marRight w:val="0"/>
      <w:marTop w:val="0"/>
      <w:marBottom w:val="0"/>
      <w:divBdr>
        <w:top w:val="none" w:sz="0" w:space="0" w:color="auto"/>
        <w:left w:val="none" w:sz="0" w:space="0" w:color="auto"/>
        <w:bottom w:val="none" w:sz="0" w:space="0" w:color="auto"/>
        <w:right w:val="none" w:sz="0" w:space="0" w:color="auto"/>
      </w:divBdr>
    </w:div>
    <w:div w:id="1622685561">
      <w:bodyDiv w:val="1"/>
      <w:marLeft w:val="0"/>
      <w:marRight w:val="0"/>
      <w:marTop w:val="0"/>
      <w:marBottom w:val="0"/>
      <w:divBdr>
        <w:top w:val="none" w:sz="0" w:space="0" w:color="auto"/>
        <w:left w:val="none" w:sz="0" w:space="0" w:color="auto"/>
        <w:bottom w:val="none" w:sz="0" w:space="0" w:color="auto"/>
        <w:right w:val="none" w:sz="0" w:space="0" w:color="auto"/>
      </w:divBdr>
    </w:div>
    <w:div w:id="1668241178">
      <w:bodyDiv w:val="1"/>
      <w:marLeft w:val="0"/>
      <w:marRight w:val="0"/>
      <w:marTop w:val="0"/>
      <w:marBottom w:val="0"/>
      <w:divBdr>
        <w:top w:val="none" w:sz="0" w:space="0" w:color="auto"/>
        <w:left w:val="none" w:sz="0" w:space="0" w:color="auto"/>
        <w:bottom w:val="none" w:sz="0" w:space="0" w:color="auto"/>
        <w:right w:val="none" w:sz="0" w:space="0" w:color="auto"/>
      </w:divBdr>
    </w:div>
    <w:div w:id="1669214174">
      <w:bodyDiv w:val="1"/>
      <w:marLeft w:val="0"/>
      <w:marRight w:val="0"/>
      <w:marTop w:val="0"/>
      <w:marBottom w:val="0"/>
      <w:divBdr>
        <w:top w:val="none" w:sz="0" w:space="0" w:color="auto"/>
        <w:left w:val="none" w:sz="0" w:space="0" w:color="auto"/>
        <w:bottom w:val="none" w:sz="0" w:space="0" w:color="auto"/>
        <w:right w:val="none" w:sz="0" w:space="0" w:color="auto"/>
      </w:divBdr>
    </w:div>
    <w:div w:id="1686863525">
      <w:bodyDiv w:val="1"/>
      <w:marLeft w:val="0"/>
      <w:marRight w:val="0"/>
      <w:marTop w:val="0"/>
      <w:marBottom w:val="0"/>
      <w:divBdr>
        <w:top w:val="none" w:sz="0" w:space="0" w:color="auto"/>
        <w:left w:val="none" w:sz="0" w:space="0" w:color="auto"/>
        <w:bottom w:val="none" w:sz="0" w:space="0" w:color="auto"/>
        <w:right w:val="none" w:sz="0" w:space="0" w:color="auto"/>
      </w:divBdr>
    </w:div>
    <w:div w:id="1687974711">
      <w:bodyDiv w:val="1"/>
      <w:marLeft w:val="0"/>
      <w:marRight w:val="0"/>
      <w:marTop w:val="0"/>
      <w:marBottom w:val="0"/>
      <w:divBdr>
        <w:top w:val="none" w:sz="0" w:space="0" w:color="auto"/>
        <w:left w:val="none" w:sz="0" w:space="0" w:color="auto"/>
        <w:bottom w:val="none" w:sz="0" w:space="0" w:color="auto"/>
        <w:right w:val="none" w:sz="0" w:space="0" w:color="auto"/>
      </w:divBdr>
    </w:div>
    <w:div w:id="1701589404">
      <w:bodyDiv w:val="1"/>
      <w:marLeft w:val="0"/>
      <w:marRight w:val="0"/>
      <w:marTop w:val="0"/>
      <w:marBottom w:val="0"/>
      <w:divBdr>
        <w:top w:val="none" w:sz="0" w:space="0" w:color="auto"/>
        <w:left w:val="none" w:sz="0" w:space="0" w:color="auto"/>
        <w:bottom w:val="none" w:sz="0" w:space="0" w:color="auto"/>
        <w:right w:val="none" w:sz="0" w:space="0" w:color="auto"/>
      </w:divBdr>
    </w:div>
    <w:div w:id="1745030249">
      <w:bodyDiv w:val="1"/>
      <w:marLeft w:val="0"/>
      <w:marRight w:val="0"/>
      <w:marTop w:val="0"/>
      <w:marBottom w:val="0"/>
      <w:divBdr>
        <w:top w:val="none" w:sz="0" w:space="0" w:color="auto"/>
        <w:left w:val="none" w:sz="0" w:space="0" w:color="auto"/>
        <w:bottom w:val="none" w:sz="0" w:space="0" w:color="auto"/>
        <w:right w:val="none" w:sz="0" w:space="0" w:color="auto"/>
      </w:divBdr>
    </w:div>
    <w:div w:id="1751200113">
      <w:bodyDiv w:val="1"/>
      <w:marLeft w:val="0"/>
      <w:marRight w:val="0"/>
      <w:marTop w:val="0"/>
      <w:marBottom w:val="0"/>
      <w:divBdr>
        <w:top w:val="none" w:sz="0" w:space="0" w:color="auto"/>
        <w:left w:val="none" w:sz="0" w:space="0" w:color="auto"/>
        <w:bottom w:val="none" w:sz="0" w:space="0" w:color="auto"/>
        <w:right w:val="none" w:sz="0" w:space="0" w:color="auto"/>
      </w:divBdr>
    </w:div>
    <w:div w:id="1777410468">
      <w:bodyDiv w:val="1"/>
      <w:marLeft w:val="0"/>
      <w:marRight w:val="0"/>
      <w:marTop w:val="0"/>
      <w:marBottom w:val="0"/>
      <w:divBdr>
        <w:top w:val="none" w:sz="0" w:space="0" w:color="auto"/>
        <w:left w:val="none" w:sz="0" w:space="0" w:color="auto"/>
        <w:bottom w:val="none" w:sz="0" w:space="0" w:color="auto"/>
        <w:right w:val="none" w:sz="0" w:space="0" w:color="auto"/>
      </w:divBdr>
    </w:div>
    <w:div w:id="1785810177">
      <w:bodyDiv w:val="1"/>
      <w:marLeft w:val="0"/>
      <w:marRight w:val="0"/>
      <w:marTop w:val="0"/>
      <w:marBottom w:val="0"/>
      <w:divBdr>
        <w:top w:val="none" w:sz="0" w:space="0" w:color="auto"/>
        <w:left w:val="none" w:sz="0" w:space="0" w:color="auto"/>
        <w:bottom w:val="none" w:sz="0" w:space="0" w:color="auto"/>
        <w:right w:val="none" w:sz="0" w:space="0" w:color="auto"/>
      </w:divBdr>
    </w:div>
    <w:div w:id="1802261027">
      <w:bodyDiv w:val="1"/>
      <w:marLeft w:val="0"/>
      <w:marRight w:val="0"/>
      <w:marTop w:val="0"/>
      <w:marBottom w:val="0"/>
      <w:divBdr>
        <w:top w:val="none" w:sz="0" w:space="0" w:color="auto"/>
        <w:left w:val="none" w:sz="0" w:space="0" w:color="auto"/>
        <w:bottom w:val="none" w:sz="0" w:space="0" w:color="auto"/>
        <w:right w:val="none" w:sz="0" w:space="0" w:color="auto"/>
      </w:divBdr>
    </w:div>
    <w:div w:id="1822035713">
      <w:bodyDiv w:val="1"/>
      <w:marLeft w:val="0"/>
      <w:marRight w:val="0"/>
      <w:marTop w:val="0"/>
      <w:marBottom w:val="0"/>
      <w:divBdr>
        <w:top w:val="none" w:sz="0" w:space="0" w:color="auto"/>
        <w:left w:val="none" w:sz="0" w:space="0" w:color="auto"/>
        <w:bottom w:val="none" w:sz="0" w:space="0" w:color="auto"/>
        <w:right w:val="none" w:sz="0" w:space="0" w:color="auto"/>
      </w:divBdr>
    </w:div>
    <w:div w:id="1823884473">
      <w:bodyDiv w:val="1"/>
      <w:marLeft w:val="0"/>
      <w:marRight w:val="0"/>
      <w:marTop w:val="0"/>
      <w:marBottom w:val="0"/>
      <w:divBdr>
        <w:top w:val="none" w:sz="0" w:space="0" w:color="auto"/>
        <w:left w:val="none" w:sz="0" w:space="0" w:color="auto"/>
        <w:bottom w:val="none" w:sz="0" w:space="0" w:color="auto"/>
        <w:right w:val="none" w:sz="0" w:space="0" w:color="auto"/>
      </w:divBdr>
    </w:div>
    <w:div w:id="1827890350">
      <w:bodyDiv w:val="1"/>
      <w:marLeft w:val="0"/>
      <w:marRight w:val="0"/>
      <w:marTop w:val="0"/>
      <w:marBottom w:val="0"/>
      <w:divBdr>
        <w:top w:val="none" w:sz="0" w:space="0" w:color="auto"/>
        <w:left w:val="none" w:sz="0" w:space="0" w:color="auto"/>
        <w:bottom w:val="none" w:sz="0" w:space="0" w:color="auto"/>
        <w:right w:val="none" w:sz="0" w:space="0" w:color="auto"/>
      </w:divBdr>
    </w:div>
    <w:div w:id="1829901055">
      <w:bodyDiv w:val="1"/>
      <w:marLeft w:val="0"/>
      <w:marRight w:val="0"/>
      <w:marTop w:val="0"/>
      <w:marBottom w:val="0"/>
      <w:divBdr>
        <w:top w:val="none" w:sz="0" w:space="0" w:color="auto"/>
        <w:left w:val="none" w:sz="0" w:space="0" w:color="auto"/>
        <w:bottom w:val="none" w:sz="0" w:space="0" w:color="auto"/>
        <w:right w:val="none" w:sz="0" w:space="0" w:color="auto"/>
      </w:divBdr>
    </w:div>
    <w:div w:id="1842741621">
      <w:bodyDiv w:val="1"/>
      <w:marLeft w:val="0"/>
      <w:marRight w:val="0"/>
      <w:marTop w:val="0"/>
      <w:marBottom w:val="0"/>
      <w:divBdr>
        <w:top w:val="none" w:sz="0" w:space="0" w:color="auto"/>
        <w:left w:val="none" w:sz="0" w:space="0" w:color="auto"/>
        <w:bottom w:val="none" w:sz="0" w:space="0" w:color="auto"/>
        <w:right w:val="none" w:sz="0" w:space="0" w:color="auto"/>
      </w:divBdr>
    </w:div>
    <w:div w:id="1851333630">
      <w:bodyDiv w:val="1"/>
      <w:marLeft w:val="0"/>
      <w:marRight w:val="0"/>
      <w:marTop w:val="0"/>
      <w:marBottom w:val="0"/>
      <w:divBdr>
        <w:top w:val="none" w:sz="0" w:space="0" w:color="auto"/>
        <w:left w:val="none" w:sz="0" w:space="0" w:color="auto"/>
        <w:bottom w:val="none" w:sz="0" w:space="0" w:color="auto"/>
        <w:right w:val="none" w:sz="0" w:space="0" w:color="auto"/>
      </w:divBdr>
    </w:div>
    <w:div w:id="1858998827">
      <w:bodyDiv w:val="1"/>
      <w:marLeft w:val="0"/>
      <w:marRight w:val="0"/>
      <w:marTop w:val="0"/>
      <w:marBottom w:val="0"/>
      <w:divBdr>
        <w:top w:val="none" w:sz="0" w:space="0" w:color="auto"/>
        <w:left w:val="none" w:sz="0" w:space="0" w:color="auto"/>
        <w:bottom w:val="none" w:sz="0" w:space="0" w:color="auto"/>
        <w:right w:val="none" w:sz="0" w:space="0" w:color="auto"/>
      </w:divBdr>
    </w:div>
    <w:div w:id="1881166719">
      <w:bodyDiv w:val="1"/>
      <w:marLeft w:val="0"/>
      <w:marRight w:val="0"/>
      <w:marTop w:val="0"/>
      <w:marBottom w:val="0"/>
      <w:divBdr>
        <w:top w:val="none" w:sz="0" w:space="0" w:color="auto"/>
        <w:left w:val="none" w:sz="0" w:space="0" w:color="auto"/>
        <w:bottom w:val="none" w:sz="0" w:space="0" w:color="auto"/>
        <w:right w:val="none" w:sz="0" w:space="0" w:color="auto"/>
      </w:divBdr>
    </w:div>
    <w:div w:id="1898054591">
      <w:bodyDiv w:val="1"/>
      <w:marLeft w:val="0"/>
      <w:marRight w:val="0"/>
      <w:marTop w:val="0"/>
      <w:marBottom w:val="0"/>
      <w:divBdr>
        <w:top w:val="none" w:sz="0" w:space="0" w:color="auto"/>
        <w:left w:val="none" w:sz="0" w:space="0" w:color="auto"/>
        <w:bottom w:val="none" w:sz="0" w:space="0" w:color="auto"/>
        <w:right w:val="none" w:sz="0" w:space="0" w:color="auto"/>
      </w:divBdr>
    </w:div>
    <w:div w:id="1916358321">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70554320">
      <w:bodyDiv w:val="1"/>
      <w:marLeft w:val="0"/>
      <w:marRight w:val="0"/>
      <w:marTop w:val="0"/>
      <w:marBottom w:val="0"/>
      <w:divBdr>
        <w:top w:val="none" w:sz="0" w:space="0" w:color="auto"/>
        <w:left w:val="none" w:sz="0" w:space="0" w:color="auto"/>
        <w:bottom w:val="none" w:sz="0" w:space="0" w:color="auto"/>
        <w:right w:val="none" w:sz="0" w:space="0" w:color="auto"/>
      </w:divBdr>
    </w:div>
    <w:div w:id="1973824924">
      <w:bodyDiv w:val="1"/>
      <w:marLeft w:val="0"/>
      <w:marRight w:val="0"/>
      <w:marTop w:val="0"/>
      <w:marBottom w:val="0"/>
      <w:divBdr>
        <w:top w:val="none" w:sz="0" w:space="0" w:color="auto"/>
        <w:left w:val="none" w:sz="0" w:space="0" w:color="auto"/>
        <w:bottom w:val="none" w:sz="0" w:space="0" w:color="auto"/>
        <w:right w:val="none" w:sz="0" w:space="0" w:color="auto"/>
      </w:divBdr>
    </w:div>
    <w:div w:id="1993170286">
      <w:bodyDiv w:val="1"/>
      <w:marLeft w:val="0"/>
      <w:marRight w:val="0"/>
      <w:marTop w:val="0"/>
      <w:marBottom w:val="0"/>
      <w:divBdr>
        <w:top w:val="none" w:sz="0" w:space="0" w:color="auto"/>
        <w:left w:val="none" w:sz="0" w:space="0" w:color="auto"/>
        <w:bottom w:val="none" w:sz="0" w:space="0" w:color="auto"/>
        <w:right w:val="none" w:sz="0" w:space="0" w:color="auto"/>
      </w:divBdr>
    </w:div>
    <w:div w:id="2000962972">
      <w:bodyDiv w:val="1"/>
      <w:marLeft w:val="0"/>
      <w:marRight w:val="0"/>
      <w:marTop w:val="0"/>
      <w:marBottom w:val="0"/>
      <w:divBdr>
        <w:top w:val="none" w:sz="0" w:space="0" w:color="auto"/>
        <w:left w:val="none" w:sz="0" w:space="0" w:color="auto"/>
        <w:bottom w:val="none" w:sz="0" w:space="0" w:color="auto"/>
        <w:right w:val="none" w:sz="0" w:space="0" w:color="auto"/>
      </w:divBdr>
    </w:div>
    <w:div w:id="2004503268">
      <w:bodyDiv w:val="1"/>
      <w:marLeft w:val="0"/>
      <w:marRight w:val="0"/>
      <w:marTop w:val="0"/>
      <w:marBottom w:val="0"/>
      <w:divBdr>
        <w:top w:val="none" w:sz="0" w:space="0" w:color="auto"/>
        <w:left w:val="none" w:sz="0" w:space="0" w:color="auto"/>
        <w:bottom w:val="none" w:sz="0" w:space="0" w:color="auto"/>
        <w:right w:val="none" w:sz="0" w:space="0" w:color="auto"/>
      </w:divBdr>
    </w:div>
    <w:div w:id="2021815356">
      <w:bodyDiv w:val="1"/>
      <w:marLeft w:val="0"/>
      <w:marRight w:val="0"/>
      <w:marTop w:val="0"/>
      <w:marBottom w:val="0"/>
      <w:divBdr>
        <w:top w:val="none" w:sz="0" w:space="0" w:color="auto"/>
        <w:left w:val="none" w:sz="0" w:space="0" w:color="auto"/>
        <w:bottom w:val="none" w:sz="0" w:space="0" w:color="auto"/>
        <w:right w:val="none" w:sz="0" w:space="0" w:color="auto"/>
      </w:divBdr>
    </w:div>
    <w:div w:id="2028292941">
      <w:bodyDiv w:val="1"/>
      <w:marLeft w:val="0"/>
      <w:marRight w:val="0"/>
      <w:marTop w:val="0"/>
      <w:marBottom w:val="0"/>
      <w:divBdr>
        <w:top w:val="none" w:sz="0" w:space="0" w:color="auto"/>
        <w:left w:val="none" w:sz="0" w:space="0" w:color="auto"/>
        <w:bottom w:val="none" w:sz="0" w:space="0" w:color="auto"/>
        <w:right w:val="none" w:sz="0" w:space="0" w:color="auto"/>
      </w:divBdr>
    </w:div>
    <w:div w:id="2029140496">
      <w:bodyDiv w:val="1"/>
      <w:marLeft w:val="0"/>
      <w:marRight w:val="0"/>
      <w:marTop w:val="0"/>
      <w:marBottom w:val="0"/>
      <w:divBdr>
        <w:top w:val="none" w:sz="0" w:space="0" w:color="auto"/>
        <w:left w:val="none" w:sz="0" w:space="0" w:color="auto"/>
        <w:bottom w:val="none" w:sz="0" w:space="0" w:color="auto"/>
        <w:right w:val="none" w:sz="0" w:space="0" w:color="auto"/>
      </w:divBdr>
    </w:div>
    <w:div w:id="2039508532">
      <w:bodyDiv w:val="1"/>
      <w:marLeft w:val="0"/>
      <w:marRight w:val="0"/>
      <w:marTop w:val="0"/>
      <w:marBottom w:val="0"/>
      <w:divBdr>
        <w:top w:val="none" w:sz="0" w:space="0" w:color="auto"/>
        <w:left w:val="none" w:sz="0" w:space="0" w:color="auto"/>
        <w:bottom w:val="none" w:sz="0" w:space="0" w:color="auto"/>
        <w:right w:val="none" w:sz="0" w:space="0" w:color="auto"/>
      </w:divBdr>
    </w:div>
    <w:div w:id="2091075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gif"/><Relationship Id="rId21" Type="http://schemas.openxmlformats.org/officeDocument/2006/relationships/image" Target="media/image7.gif"/><Relationship Id="rId42" Type="http://schemas.openxmlformats.org/officeDocument/2006/relationships/image" Target="media/image28.gif"/><Relationship Id="rId47" Type="http://schemas.openxmlformats.org/officeDocument/2006/relationships/image" Target="media/image33.png"/><Relationship Id="rId63" Type="http://schemas.openxmlformats.org/officeDocument/2006/relationships/oleObject" Target="embeddings/oleObject3.bin"/><Relationship Id="rId68" Type="http://schemas.openxmlformats.org/officeDocument/2006/relationships/image" Target="media/image48.wmf"/><Relationship Id="rId84" Type="http://schemas.openxmlformats.org/officeDocument/2006/relationships/image" Target="media/image56.png"/><Relationship Id="rId89" Type="http://schemas.openxmlformats.org/officeDocument/2006/relationships/oleObject" Target="embeddings/oleObject12.bin"/><Relationship Id="rId16" Type="http://schemas.openxmlformats.org/officeDocument/2006/relationships/hyperlink" Target="file:///C:\Users\ASUS\Documents\Materi%20Kuliah\TA\TA%201\Tugas%20PPI%20Adhum.docx" TargetMode="External"/><Relationship Id="rId11" Type="http://schemas.openxmlformats.org/officeDocument/2006/relationships/image" Target="media/image3.jpeg"/><Relationship Id="rId32" Type="http://schemas.openxmlformats.org/officeDocument/2006/relationships/image" Target="media/image18.gif"/><Relationship Id="rId37" Type="http://schemas.openxmlformats.org/officeDocument/2006/relationships/image" Target="media/image23.gif"/><Relationship Id="rId53" Type="http://schemas.openxmlformats.org/officeDocument/2006/relationships/image" Target="media/image39.png"/><Relationship Id="rId58" Type="http://schemas.openxmlformats.org/officeDocument/2006/relationships/image" Target="media/image43.wmf"/><Relationship Id="rId74" Type="http://schemas.openxmlformats.org/officeDocument/2006/relationships/oleObject" Target="embeddings/oleObject9.bin"/><Relationship Id="rId79" Type="http://schemas.openxmlformats.org/officeDocument/2006/relationships/image" Target="media/image53.png"/><Relationship Id="rId5" Type="http://schemas.openxmlformats.org/officeDocument/2006/relationships/webSettings" Target="webSettings.xml"/><Relationship Id="rId90" Type="http://schemas.openxmlformats.org/officeDocument/2006/relationships/image" Target="media/image61.wmf"/><Relationship Id="rId95" Type="http://schemas.openxmlformats.org/officeDocument/2006/relationships/package" Target="embeddings/Microsoft_Visio_Drawing3.vsdx"/><Relationship Id="rId22" Type="http://schemas.openxmlformats.org/officeDocument/2006/relationships/image" Target="media/image8.gif"/><Relationship Id="rId27" Type="http://schemas.openxmlformats.org/officeDocument/2006/relationships/image" Target="media/image13.gif"/><Relationship Id="rId43" Type="http://schemas.openxmlformats.org/officeDocument/2006/relationships/image" Target="media/image29.gif"/><Relationship Id="rId48" Type="http://schemas.openxmlformats.org/officeDocument/2006/relationships/image" Target="media/image34.png"/><Relationship Id="rId64" Type="http://schemas.openxmlformats.org/officeDocument/2006/relationships/image" Target="media/image46.wmf"/><Relationship Id="rId69" Type="http://schemas.openxmlformats.org/officeDocument/2006/relationships/oleObject" Target="embeddings/oleObject6.bin"/><Relationship Id="rId80" Type="http://schemas.openxmlformats.org/officeDocument/2006/relationships/image" Target="media/image54.emf"/><Relationship Id="rId85"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hyperlink" Target="mailto:williardyadhumpratama@gmail.com" TargetMode="External"/><Relationship Id="rId17" Type="http://schemas.openxmlformats.org/officeDocument/2006/relationships/image" Target="media/image4.jpeg"/><Relationship Id="rId25" Type="http://schemas.openxmlformats.org/officeDocument/2006/relationships/image" Target="media/image11.gif"/><Relationship Id="rId33" Type="http://schemas.openxmlformats.org/officeDocument/2006/relationships/image" Target="media/image19.gif"/><Relationship Id="rId38" Type="http://schemas.openxmlformats.org/officeDocument/2006/relationships/image" Target="media/image24.gif"/><Relationship Id="rId46" Type="http://schemas.openxmlformats.org/officeDocument/2006/relationships/image" Target="media/image32.png"/><Relationship Id="rId59" Type="http://schemas.openxmlformats.org/officeDocument/2006/relationships/oleObject" Target="embeddings/oleObject1.bin"/><Relationship Id="rId67" Type="http://schemas.openxmlformats.org/officeDocument/2006/relationships/oleObject" Target="embeddings/oleObject5.bin"/><Relationship Id="rId20" Type="http://schemas.openxmlformats.org/officeDocument/2006/relationships/image" Target="media/image6.gif"/><Relationship Id="rId41" Type="http://schemas.openxmlformats.org/officeDocument/2006/relationships/image" Target="media/image27.gif"/><Relationship Id="rId54" Type="http://schemas.openxmlformats.org/officeDocument/2006/relationships/image" Target="media/image40.emf"/><Relationship Id="rId62" Type="http://schemas.openxmlformats.org/officeDocument/2006/relationships/image" Target="media/image45.wmf"/><Relationship Id="rId70" Type="http://schemas.openxmlformats.org/officeDocument/2006/relationships/image" Target="media/image49.wmf"/><Relationship Id="rId75" Type="http://schemas.openxmlformats.org/officeDocument/2006/relationships/image" Target="media/image51.wmf"/><Relationship Id="rId83" Type="http://schemas.openxmlformats.org/officeDocument/2006/relationships/package" Target="embeddings/Microsoft_Visio_Drawing2.vsdx"/><Relationship Id="rId88" Type="http://schemas.openxmlformats.org/officeDocument/2006/relationships/image" Target="media/image60.wmf"/><Relationship Id="rId91" Type="http://schemas.openxmlformats.org/officeDocument/2006/relationships/oleObject" Target="embeddings/oleObject13.bin"/><Relationship Id="rId96" Type="http://schemas.openxmlformats.org/officeDocument/2006/relationships/image" Target="media/image6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ASUS\Documents\Materi%20Kuliah\TA\TA%201\Tugas%20PPI%20Adhum.docx" TargetMode="External"/><Relationship Id="rId23" Type="http://schemas.openxmlformats.org/officeDocument/2006/relationships/image" Target="media/image9.gif"/><Relationship Id="rId28" Type="http://schemas.openxmlformats.org/officeDocument/2006/relationships/image" Target="media/image14.gif"/><Relationship Id="rId36" Type="http://schemas.openxmlformats.org/officeDocument/2006/relationships/image" Target="media/image22.gif"/><Relationship Id="rId49" Type="http://schemas.openxmlformats.org/officeDocument/2006/relationships/image" Target="media/image35.png"/><Relationship Id="rId57" Type="http://schemas.openxmlformats.org/officeDocument/2006/relationships/package" Target="embeddings/Microsoft_Visio_Drawing.vsdx"/><Relationship Id="rId10" Type="http://schemas.openxmlformats.org/officeDocument/2006/relationships/footer" Target="footer1.xml"/><Relationship Id="rId31" Type="http://schemas.openxmlformats.org/officeDocument/2006/relationships/image" Target="media/image17.gif"/><Relationship Id="rId44" Type="http://schemas.openxmlformats.org/officeDocument/2006/relationships/image" Target="media/image30.gif"/><Relationship Id="rId52" Type="http://schemas.openxmlformats.org/officeDocument/2006/relationships/image" Target="media/image38.png"/><Relationship Id="rId60" Type="http://schemas.openxmlformats.org/officeDocument/2006/relationships/image" Target="media/image44.wmf"/><Relationship Id="rId65" Type="http://schemas.openxmlformats.org/officeDocument/2006/relationships/oleObject" Target="embeddings/oleObject4.bin"/><Relationship Id="rId73" Type="http://schemas.openxmlformats.org/officeDocument/2006/relationships/oleObject" Target="embeddings/oleObject8.bin"/><Relationship Id="rId78" Type="http://schemas.openxmlformats.org/officeDocument/2006/relationships/oleObject" Target="embeddings/oleObject11.bin"/><Relationship Id="rId81" Type="http://schemas.openxmlformats.org/officeDocument/2006/relationships/package" Target="embeddings/Microsoft_Visio_Drawing1.vsdx"/><Relationship Id="rId86" Type="http://schemas.openxmlformats.org/officeDocument/2006/relationships/image" Target="media/image58.png"/><Relationship Id="rId94" Type="http://schemas.openxmlformats.org/officeDocument/2006/relationships/image" Target="media/image63.emf"/><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Users\ASUS\Documents\Materi%20Kuliah\TA\TA%201\Tugas%20PPI%20Adhum.docx" TargetMode="External"/><Relationship Id="rId18" Type="http://schemas.openxmlformats.org/officeDocument/2006/relationships/chart" Target="charts/chart1.xml"/><Relationship Id="rId39" Type="http://schemas.openxmlformats.org/officeDocument/2006/relationships/image" Target="media/image25.gif"/><Relationship Id="rId34" Type="http://schemas.openxmlformats.org/officeDocument/2006/relationships/image" Target="media/image20.gif"/><Relationship Id="rId50" Type="http://schemas.openxmlformats.org/officeDocument/2006/relationships/image" Target="media/image36.png"/><Relationship Id="rId55" Type="http://schemas.openxmlformats.org/officeDocument/2006/relationships/image" Target="media/image41.emf"/><Relationship Id="rId76" Type="http://schemas.openxmlformats.org/officeDocument/2006/relationships/oleObject" Target="embeddings/oleObject10.bin"/><Relationship Id="rId97" Type="http://schemas.openxmlformats.org/officeDocument/2006/relationships/package" Target="embeddings/Microsoft_Visio_Drawing4.vsdx"/><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62.wmf"/><Relationship Id="rId2" Type="http://schemas.openxmlformats.org/officeDocument/2006/relationships/numbering" Target="numbering.xml"/><Relationship Id="rId29" Type="http://schemas.openxmlformats.org/officeDocument/2006/relationships/image" Target="media/image15.gif"/><Relationship Id="rId24" Type="http://schemas.openxmlformats.org/officeDocument/2006/relationships/image" Target="media/image10.gif"/><Relationship Id="rId40" Type="http://schemas.openxmlformats.org/officeDocument/2006/relationships/image" Target="media/image26.gif"/><Relationship Id="rId45" Type="http://schemas.openxmlformats.org/officeDocument/2006/relationships/image" Target="media/image31.gif"/><Relationship Id="rId66" Type="http://schemas.openxmlformats.org/officeDocument/2006/relationships/image" Target="media/image47.wmf"/><Relationship Id="rId87" Type="http://schemas.openxmlformats.org/officeDocument/2006/relationships/image" Target="media/image59.png"/><Relationship Id="rId61" Type="http://schemas.openxmlformats.org/officeDocument/2006/relationships/oleObject" Target="embeddings/oleObject2.bin"/><Relationship Id="rId82" Type="http://schemas.openxmlformats.org/officeDocument/2006/relationships/image" Target="media/image55.emf"/><Relationship Id="rId19" Type="http://schemas.openxmlformats.org/officeDocument/2006/relationships/image" Target="media/image5.gif"/><Relationship Id="rId14" Type="http://schemas.openxmlformats.org/officeDocument/2006/relationships/hyperlink" Target="file:///C:\Users\ASUS\Documents\Materi%20Kuliah\TA\TA%201\Tugas%20PPI%20Adhum.docx" TargetMode="External"/><Relationship Id="rId30" Type="http://schemas.openxmlformats.org/officeDocument/2006/relationships/image" Target="media/image16.gif"/><Relationship Id="rId35" Type="http://schemas.openxmlformats.org/officeDocument/2006/relationships/image" Target="media/image21.gif"/><Relationship Id="rId56" Type="http://schemas.openxmlformats.org/officeDocument/2006/relationships/image" Target="media/image42.emf"/><Relationship Id="rId77" Type="http://schemas.openxmlformats.org/officeDocument/2006/relationships/image" Target="media/image52.wmf"/><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0.wmf"/><Relationship Id="rId93" Type="http://schemas.openxmlformats.org/officeDocument/2006/relationships/oleObject" Target="embeddings/oleObject14.bin"/><Relationship Id="rId98" Type="http://schemas.openxmlformats.org/officeDocument/2006/relationships/image" Target="media/image6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esktop\PAM.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'Target &amp; Realisasi Penjualan'!$Q$4</c:f>
              <c:strCache>
                <c:ptCount val="1"/>
                <c:pt idx="0">
                  <c:v>Target Produksi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'Target &amp; Realisasi Penjualan'!$P$5:$P$17</c:f>
              <c:strCache>
                <c:ptCount val="13"/>
                <c:pt idx="0">
                  <c:v>Stock awal</c:v>
                </c:pt>
                <c:pt idx="1">
                  <c:v>Januari</c:v>
                </c:pt>
                <c:pt idx="2">
                  <c:v>Februari</c:v>
                </c:pt>
                <c:pt idx="3">
                  <c:v>Maret</c:v>
                </c:pt>
                <c:pt idx="4">
                  <c:v>April</c:v>
                </c:pt>
                <c:pt idx="5">
                  <c:v>Mei</c:v>
                </c:pt>
                <c:pt idx="6">
                  <c:v>Juni</c:v>
                </c:pt>
                <c:pt idx="7">
                  <c:v>Juli</c:v>
                </c:pt>
                <c:pt idx="8">
                  <c:v>Agustus</c:v>
                </c:pt>
                <c:pt idx="9">
                  <c:v>September</c:v>
                </c:pt>
                <c:pt idx="10">
                  <c:v>Oktober</c:v>
                </c:pt>
                <c:pt idx="11">
                  <c:v>November</c:v>
                </c:pt>
                <c:pt idx="12">
                  <c:v>Desember</c:v>
                </c:pt>
              </c:strCache>
            </c:strRef>
          </c:cat>
          <c:val>
            <c:numRef>
              <c:f>'Target &amp; Realisasi Penjualan'!$Q$5:$Q$17</c:f>
              <c:numCache>
                <c:formatCode>General</c:formatCode>
                <c:ptCount val="13"/>
                <c:pt idx="0">
                  <c:v>0</c:v>
                </c:pt>
                <c:pt idx="1">
                  <c:v>10800</c:v>
                </c:pt>
                <c:pt idx="2">
                  <c:v>12000</c:v>
                </c:pt>
                <c:pt idx="3">
                  <c:v>12000</c:v>
                </c:pt>
                <c:pt idx="4">
                  <c:v>12000</c:v>
                </c:pt>
                <c:pt idx="5">
                  <c:v>12000</c:v>
                </c:pt>
                <c:pt idx="6">
                  <c:v>12000</c:v>
                </c:pt>
                <c:pt idx="7">
                  <c:v>12000</c:v>
                </c:pt>
                <c:pt idx="8">
                  <c:v>12000</c:v>
                </c:pt>
                <c:pt idx="9">
                  <c:v>12000</c:v>
                </c:pt>
                <c:pt idx="10">
                  <c:v>12000</c:v>
                </c:pt>
                <c:pt idx="11">
                  <c:v>12000</c:v>
                </c:pt>
                <c:pt idx="12">
                  <c:v>12000</c:v>
                </c:pt>
              </c:numCache>
            </c:numRef>
          </c:val>
          <c:smooth val="0"/>
          <c:extLst>
            <c:ext xmlns:c16="http://schemas.microsoft.com/office/drawing/2014/chart" uri="{C3380CC4-5D6E-409C-BE32-E72D297353CC}">
              <c16:uniqueId val="{00000000-ACBB-4449-9258-DB20FBE1E25F}"/>
            </c:ext>
          </c:extLst>
        </c:ser>
        <c:ser>
          <c:idx val="1"/>
          <c:order val="1"/>
          <c:tx>
            <c:strRef>
              <c:f>'Target &amp; Realisasi Penjualan'!$R$4</c:f>
              <c:strCache>
                <c:ptCount val="1"/>
                <c:pt idx="0">
                  <c:v>Produksi Intern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'Target &amp; Realisasi Penjualan'!$P$5:$P$17</c:f>
              <c:strCache>
                <c:ptCount val="13"/>
                <c:pt idx="0">
                  <c:v>Stock awal</c:v>
                </c:pt>
                <c:pt idx="1">
                  <c:v>Januari</c:v>
                </c:pt>
                <c:pt idx="2">
                  <c:v>Februari</c:v>
                </c:pt>
                <c:pt idx="3">
                  <c:v>Maret</c:v>
                </c:pt>
                <c:pt idx="4">
                  <c:v>April</c:v>
                </c:pt>
                <c:pt idx="5">
                  <c:v>Mei</c:v>
                </c:pt>
                <c:pt idx="6">
                  <c:v>Juni</c:v>
                </c:pt>
                <c:pt idx="7">
                  <c:v>Juli</c:v>
                </c:pt>
                <c:pt idx="8">
                  <c:v>Agustus</c:v>
                </c:pt>
                <c:pt idx="9">
                  <c:v>September</c:v>
                </c:pt>
                <c:pt idx="10">
                  <c:v>Oktober</c:v>
                </c:pt>
                <c:pt idx="11">
                  <c:v>November</c:v>
                </c:pt>
                <c:pt idx="12">
                  <c:v>Desember</c:v>
                </c:pt>
              </c:strCache>
            </c:strRef>
          </c:cat>
          <c:val>
            <c:numRef>
              <c:f>'Target &amp; Realisasi Penjualan'!$R$5:$R$17</c:f>
              <c:numCache>
                <c:formatCode>General</c:formatCode>
                <c:ptCount val="13"/>
                <c:pt idx="0">
                  <c:v>0</c:v>
                </c:pt>
                <c:pt idx="1">
                  <c:v>0</c:v>
                </c:pt>
                <c:pt idx="2">
                  <c:v>0</c:v>
                </c:pt>
                <c:pt idx="3">
                  <c:v>0</c:v>
                </c:pt>
                <c:pt idx="4">
                  <c:v>0</c:v>
                </c:pt>
                <c:pt idx="5">
                  <c:v>0</c:v>
                </c:pt>
                <c:pt idx="6">
                  <c:v>0</c:v>
                </c:pt>
                <c:pt idx="7">
                  <c:v>1460</c:v>
                </c:pt>
                <c:pt idx="8">
                  <c:v>3303</c:v>
                </c:pt>
                <c:pt idx="9">
                  <c:v>5020</c:v>
                </c:pt>
                <c:pt idx="10">
                  <c:v>3977</c:v>
                </c:pt>
                <c:pt idx="11">
                  <c:v>4286</c:v>
                </c:pt>
                <c:pt idx="12">
                  <c:v>4189</c:v>
                </c:pt>
              </c:numCache>
            </c:numRef>
          </c:val>
          <c:smooth val="0"/>
          <c:extLst>
            <c:ext xmlns:c16="http://schemas.microsoft.com/office/drawing/2014/chart" uri="{C3380CC4-5D6E-409C-BE32-E72D297353CC}">
              <c16:uniqueId val="{00000001-ACBB-4449-9258-DB20FBE1E25F}"/>
            </c:ext>
          </c:extLst>
        </c:ser>
        <c:ser>
          <c:idx val="2"/>
          <c:order val="2"/>
          <c:tx>
            <c:strRef>
              <c:f>'Target &amp; Realisasi Penjualan'!$S$4</c:f>
              <c:strCache>
                <c:ptCount val="1"/>
                <c:pt idx="0">
                  <c:v>Subkontrak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'Target &amp; Realisasi Penjualan'!$P$5:$P$17</c:f>
              <c:strCache>
                <c:ptCount val="13"/>
                <c:pt idx="0">
                  <c:v>Stock awal</c:v>
                </c:pt>
                <c:pt idx="1">
                  <c:v>Januari</c:v>
                </c:pt>
                <c:pt idx="2">
                  <c:v>Februari</c:v>
                </c:pt>
                <c:pt idx="3">
                  <c:v>Maret</c:v>
                </c:pt>
                <c:pt idx="4">
                  <c:v>April</c:v>
                </c:pt>
                <c:pt idx="5">
                  <c:v>Mei</c:v>
                </c:pt>
                <c:pt idx="6">
                  <c:v>Juni</c:v>
                </c:pt>
                <c:pt idx="7">
                  <c:v>Juli</c:v>
                </c:pt>
                <c:pt idx="8">
                  <c:v>Agustus</c:v>
                </c:pt>
                <c:pt idx="9">
                  <c:v>September</c:v>
                </c:pt>
                <c:pt idx="10">
                  <c:v>Oktober</c:v>
                </c:pt>
                <c:pt idx="11">
                  <c:v>November</c:v>
                </c:pt>
                <c:pt idx="12">
                  <c:v>Desember</c:v>
                </c:pt>
              </c:strCache>
            </c:strRef>
          </c:cat>
          <c:val>
            <c:numRef>
              <c:f>'Target &amp; Realisasi Penjualan'!$S$5:$S$17</c:f>
              <c:numCache>
                <c:formatCode>General</c:formatCode>
                <c:ptCount val="13"/>
                <c:pt idx="0">
                  <c:v>8190</c:v>
                </c:pt>
                <c:pt idx="1">
                  <c:v>7024</c:v>
                </c:pt>
                <c:pt idx="2">
                  <c:v>14975</c:v>
                </c:pt>
                <c:pt idx="3">
                  <c:v>7097</c:v>
                </c:pt>
                <c:pt idx="4">
                  <c:v>15873</c:v>
                </c:pt>
                <c:pt idx="5">
                  <c:v>26110</c:v>
                </c:pt>
                <c:pt idx="6">
                  <c:v>3870</c:v>
                </c:pt>
                <c:pt idx="7">
                  <c:v>9795</c:v>
                </c:pt>
                <c:pt idx="8">
                  <c:v>12285</c:v>
                </c:pt>
                <c:pt idx="9">
                  <c:v>13941</c:v>
                </c:pt>
                <c:pt idx="10">
                  <c:v>7460</c:v>
                </c:pt>
                <c:pt idx="11">
                  <c:v>2500</c:v>
                </c:pt>
                <c:pt idx="12">
                  <c:v>7993</c:v>
                </c:pt>
              </c:numCache>
            </c:numRef>
          </c:val>
          <c:smooth val="0"/>
          <c:extLst>
            <c:ext xmlns:c16="http://schemas.microsoft.com/office/drawing/2014/chart" uri="{C3380CC4-5D6E-409C-BE32-E72D297353CC}">
              <c16:uniqueId val="{00000002-ACBB-4449-9258-DB20FBE1E25F}"/>
            </c:ext>
          </c:extLst>
        </c:ser>
        <c:dLbls>
          <c:showLegendKey val="0"/>
          <c:showVal val="0"/>
          <c:showCatName val="0"/>
          <c:showSerName val="0"/>
          <c:showPercent val="0"/>
          <c:showBubbleSize val="0"/>
        </c:dLbls>
        <c:marker val="1"/>
        <c:smooth val="0"/>
        <c:axId val="188385807"/>
        <c:axId val="188379983"/>
      </c:lineChart>
      <c:catAx>
        <c:axId val="188385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88379983"/>
        <c:crosses val="autoZero"/>
        <c:auto val="1"/>
        <c:lblAlgn val="ctr"/>
        <c:lblOffset val="100"/>
        <c:noMultiLvlLbl val="0"/>
      </c:catAx>
      <c:valAx>
        <c:axId val="1883799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883858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E49E328-E5D4-42ED-9386-95AB5B83C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6592</TotalTime>
  <Pages>1</Pages>
  <Words>22303</Words>
  <Characters>127131</Characters>
  <Application>Microsoft Office Word</Application>
  <DocSecurity>0</DocSecurity>
  <Lines>1059</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adhum</dc:creator>
  <cp:keywords/>
  <dc:description/>
  <cp:lastModifiedBy>ASUS</cp:lastModifiedBy>
  <cp:revision>114</cp:revision>
  <cp:lastPrinted>2018-12-13T05:17:00Z</cp:lastPrinted>
  <dcterms:created xsi:type="dcterms:W3CDTF">2018-09-11T00:59:00Z</dcterms:created>
  <dcterms:modified xsi:type="dcterms:W3CDTF">2019-05-02T03:15:00Z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e3e12263-39a2-33ec-b1cd-831e0ee88ac2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