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AD858" w14:textId="28BFC371" w:rsidR="00F10ABE" w:rsidRPr="00F72A01" w:rsidRDefault="00F10ABE" w:rsidP="0085511B">
      <w:pPr>
        <w:spacing w:after="0" w:line="240" w:lineRule="auto"/>
        <w:ind w:left="6044"/>
        <w:jc w:val="both"/>
        <w:rPr>
          <w:rFonts w:asciiTheme="majorHAnsi" w:hAnsiTheme="majorHAnsi" w:cstheme="majorHAnsi"/>
          <w:noProof/>
          <w:sz w:val="21"/>
          <w:szCs w:val="21"/>
          <w:lang w:eastAsia="id-ID"/>
        </w:rPr>
      </w:pPr>
      <w:r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   </w:t>
      </w:r>
    </w:p>
    <w:p w14:paraId="34B5870B" w14:textId="0C2D5B54" w:rsidR="00F94008" w:rsidRPr="005C044D" w:rsidRDefault="00070839" w:rsidP="005C044D">
      <w:pPr>
        <w:spacing w:line="240" w:lineRule="auto"/>
        <w:ind w:firstLine="284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72A01">
        <w:rPr>
          <w:rFonts w:asciiTheme="majorHAnsi" w:hAnsiTheme="majorHAnsi" w:cstheme="majorHAnsi"/>
          <w:b/>
          <w:sz w:val="24"/>
          <w:szCs w:val="24"/>
        </w:rPr>
        <w:t>PERNYATAAN KEASLIAN ARTIKEL</w:t>
      </w:r>
    </w:p>
    <w:p w14:paraId="0E1857F8" w14:textId="3F81EE00" w:rsidR="00DA7408" w:rsidRPr="00F72A01" w:rsidRDefault="0062735B" w:rsidP="00BB021F">
      <w:pPr>
        <w:spacing w:after="0" w:line="276" w:lineRule="auto"/>
        <w:jc w:val="both"/>
        <w:rPr>
          <w:rFonts w:asciiTheme="majorHAnsi" w:hAnsiTheme="majorHAnsi" w:cstheme="majorHAnsi"/>
          <w:noProof/>
          <w:sz w:val="21"/>
          <w:szCs w:val="21"/>
          <w:lang w:eastAsia="id-ID"/>
        </w:rPr>
      </w:pPr>
      <w:r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>Tanggal</w:t>
      </w:r>
      <w:r w:rsidRPr="00F72A01">
        <w:rPr>
          <w:rFonts w:asciiTheme="majorHAnsi" w:hAnsiTheme="majorHAnsi" w:cstheme="majorHAnsi"/>
          <w:i/>
          <w:iCs/>
          <w:noProof/>
          <w:sz w:val="21"/>
          <w:szCs w:val="21"/>
          <w:vertAlign w:val="subscript"/>
          <w:lang w:eastAsia="id-ID"/>
        </w:rPr>
        <w:t xml:space="preserve"> (Hari/Bulan/Tahun)</w:t>
      </w:r>
      <w:r w:rsidRPr="00F72A01">
        <w:rPr>
          <w:rFonts w:asciiTheme="majorHAnsi" w:hAnsiTheme="majorHAnsi" w:cstheme="majorHAnsi"/>
          <w:i/>
          <w:iCs/>
          <w:noProof/>
          <w:sz w:val="21"/>
          <w:szCs w:val="21"/>
          <w:lang w:eastAsia="id-ID"/>
        </w:rPr>
        <w:tab/>
      </w:r>
      <w:r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>:</w:t>
      </w:r>
      <w:r w:rsidR="00BB021F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 </w:t>
      </w:r>
      <w:r w:rsidR="00730120"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 </w:t>
      </w:r>
      <w:r w:rsidR="00BB021F">
        <w:rPr>
          <w:rFonts w:asciiTheme="majorHAnsi" w:hAnsiTheme="majorHAnsi" w:cstheme="majorHAnsi"/>
          <w:noProof/>
          <w:sz w:val="21"/>
          <w:szCs w:val="21"/>
          <w:lang w:eastAsia="id-ID"/>
        </w:rPr>
        <w:t>14 Juli 2023</w:t>
      </w:r>
    </w:p>
    <w:p w14:paraId="050151C7" w14:textId="65E33E56" w:rsidR="0083365E" w:rsidRPr="00F72A01" w:rsidRDefault="00BB021F" w:rsidP="00BB021F">
      <w:pPr>
        <w:spacing w:after="0" w:line="276" w:lineRule="auto"/>
        <w:ind w:left="2160" w:hanging="2160"/>
        <w:jc w:val="both"/>
        <w:rPr>
          <w:rFonts w:asciiTheme="majorHAnsi" w:hAnsiTheme="majorHAnsi" w:cstheme="majorHAnsi"/>
          <w:noProof/>
          <w:sz w:val="21"/>
          <w:szCs w:val="21"/>
          <w:lang w:eastAsia="id-ID"/>
        </w:rPr>
      </w:pPr>
      <w:r>
        <w:rPr>
          <w:rFonts w:asciiTheme="majorHAnsi" w:hAnsiTheme="majorHAnsi" w:cstheme="majorHAnsi"/>
          <w:noProof/>
          <w:sz w:val="21"/>
          <w:szCs w:val="21"/>
          <w:lang w:eastAsia="id-ID"/>
        </w:rPr>
        <w:t>Judul Artikel</w:t>
      </w:r>
      <w:r>
        <w:rPr>
          <w:rFonts w:asciiTheme="majorHAnsi" w:hAnsiTheme="majorHAnsi" w:cstheme="majorHAnsi"/>
          <w:noProof/>
          <w:sz w:val="21"/>
          <w:szCs w:val="21"/>
          <w:lang w:eastAsia="id-ID"/>
        </w:rPr>
        <w:tab/>
      </w:r>
      <w:r w:rsidR="00E467AC"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>:</w:t>
      </w:r>
      <w:r w:rsidR="0062735B"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 </w:t>
      </w:r>
      <w:r w:rsidRPr="00BB021F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Dapatkah Sistem Informasi Akuntansi Meningkatkan Kinerja Manajerial dimediasi </w:t>
      </w:r>
      <w:r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 </w:t>
      </w:r>
      <w:r w:rsidRPr="00BB021F">
        <w:rPr>
          <w:rFonts w:asciiTheme="majorHAnsi" w:hAnsiTheme="majorHAnsi" w:cstheme="majorHAnsi"/>
          <w:noProof/>
          <w:sz w:val="21"/>
          <w:szCs w:val="21"/>
          <w:lang w:eastAsia="id-ID"/>
        </w:rPr>
        <w:t>oleh Kepuasan Kerja ?</w:t>
      </w:r>
    </w:p>
    <w:p w14:paraId="22211DFB" w14:textId="77777777" w:rsidR="004D6262" w:rsidRPr="00F72A01" w:rsidRDefault="004D6262" w:rsidP="00BB021F">
      <w:pPr>
        <w:spacing w:after="0" w:line="276" w:lineRule="auto"/>
        <w:jc w:val="both"/>
        <w:rPr>
          <w:rFonts w:asciiTheme="majorHAnsi" w:hAnsiTheme="majorHAnsi" w:cstheme="majorHAnsi"/>
          <w:noProof/>
          <w:sz w:val="21"/>
          <w:szCs w:val="21"/>
          <w:lang w:eastAsia="id-ID"/>
        </w:rPr>
      </w:pPr>
    </w:p>
    <w:p w14:paraId="1D5036D7" w14:textId="46FF749F" w:rsidR="0083365E" w:rsidRPr="00F72A01" w:rsidRDefault="0083365E" w:rsidP="00BB021F">
      <w:pPr>
        <w:spacing w:after="0" w:line="276" w:lineRule="auto"/>
        <w:jc w:val="both"/>
        <w:rPr>
          <w:rFonts w:asciiTheme="majorHAnsi" w:hAnsiTheme="majorHAnsi" w:cstheme="majorHAnsi"/>
          <w:noProof/>
          <w:sz w:val="21"/>
          <w:szCs w:val="21"/>
          <w:lang w:eastAsia="id-ID"/>
        </w:rPr>
      </w:pPr>
      <w:r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Saya </w:t>
      </w:r>
      <w:r w:rsidR="00C25013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yang </w:t>
      </w:r>
      <w:r w:rsidR="00E467AC"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dibawah ini </w:t>
      </w:r>
      <w:r w:rsidR="009C5EED" w:rsidRPr="00F72A01">
        <w:rPr>
          <w:rFonts w:asciiTheme="majorHAnsi" w:hAnsiTheme="majorHAnsi" w:cstheme="majorHAnsi"/>
          <w:b/>
          <w:bCs/>
          <w:noProof/>
          <w:sz w:val="21"/>
          <w:szCs w:val="21"/>
          <w:lang w:eastAsia="id-ID"/>
        </w:rPr>
        <w:t>MENYATAKAN</w:t>
      </w:r>
      <w:r w:rsidR="00E467AC"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 bahwa artikel </w:t>
      </w:r>
      <w:r w:rsidR="0079453E"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>yang</w:t>
      </w:r>
      <w:r w:rsidR="00E467AC"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 di</w:t>
      </w:r>
      <w:r w:rsidR="0079453E"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>kirim</w:t>
      </w:r>
      <w:r w:rsidR="00E467AC"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 ke jurnal </w:t>
      </w:r>
      <w:r w:rsidR="00E467AC" w:rsidRPr="00F72A01">
        <w:rPr>
          <w:rFonts w:asciiTheme="majorHAnsi" w:hAnsiTheme="majorHAnsi" w:cstheme="majorHAnsi"/>
          <w:b/>
          <w:bCs/>
          <w:noProof/>
          <w:sz w:val="21"/>
          <w:szCs w:val="21"/>
          <w:lang w:eastAsia="id-ID"/>
        </w:rPr>
        <w:t>Reviu Akuntansi dan Bisnis Indonesia</w:t>
      </w:r>
      <w:r w:rsidR="0079453E"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 adalah</w:t>
      </w:r>
    </w:p>
    <w:p w14:paraId="44FAC6AD" w14:textId="24CEC269" w:rsidR="0079453E" w:rsidRPr="00F72A01" w:rsidRDefault="0079453E" w:rsidP="00BB021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noProof/>
          <w:sz w:val="21"/>
          <w:szCs w:val="21"/>
          <w:lang w:eastAsia="id-ID"/>
        </w:rPr>
      </w:pPr>
      <w:r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Artikel yang </w:t>
      </w:r>
      <w:r w:rsidRPr="00F72A01">
        <w:rPr>
          <w:rFonts w:asciiTheme="majorHAnsi" w:hAnsiTheme="majorHAnsi" w:cstheme="majorHAnsi"/>
          <w:b/>
          <w:bCs/>
          <w:noProof/>
          <w:sz w:val="21"/>
          <w:szCs w:val="21"/>
          <w:lang w:eastAsia="id-ID"/>
        </w:rPr>
        <w:t>belum pernah dipublikasikan</w:t>
      </w:r>
      <w:r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 </w:t>
      </w:r>
      <w:r w:rsidR="004C1381"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ke jurnal lain, </w:t>
      </w:r>
      <w:r w:rsidR="00287C3A"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>baik secara kesuluruhan dan atau sebagian</w:t>
      </w:r>
      <w:r w:rsidR="00EB4B36"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>.</w:t>
      </w:r>
    </w:p>
    <w:p w14:paraId="37D08DB4" w14:textId="2B04EC2B" w:rsidR="00287C3A" w:rsidRPr="00F72A01" w:rsidRDefault="00287C3A" w:rsidP="00BB021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noProof/>
          <w:sz w:val="21"/>
          <w:szCs w:val="21"/>
          <w:lang w:eastAsia="id-ID"/>
        </w:rPr>
      </w:pPr>
      <w:r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Artikel tersebut </w:t>
      </w:r>
      <w:r w:rsidRPr="00F72A01">
        <w:rPr>
          <w:rFonts w:asciiTheme="majorHAnsi" w:hAnsiTheme="majorHAnsi" w:cstheme="majorHAnsi"/>
          <w:b/>
          <w:bCs/>
          <w:noProof/>
          <w:sz w:val="21"/>
          <w:szCs w:val="21"/>
          <w:lang w:eastAsia="id-ID"/>
        </w:rPr>
        <w:t>tidak sedang diproses/ di</w:t>
      </w:r>
      <w:r w:rsidRPr="00F72A01">
        <w:rPr>
          <w:rFonts w:asciiTheme="majorHAnsi" w:hAnsiTheme="majorHAnsi" w:cstheme="majorHAnsi"/>
          <w:b/>
          <w:bCs/>
          <w:i/>
          <w:iCs/>
          <w:noProof/>
          <w:sz w:val="21"/>
          <w:szCs w:val="21"/>
          <w:lang w:eastAsia="id-ID"/>
        </w:rPr>
        <w:t>review</w:t>
      </w:r>
      <w:r w:rsidRPr="00F72A01">
        <w:rPr>
          <w:rFonts w:asciiTheme="majorHAnsi" w:hAnsiTheme="majorHAnsi" w:cstheme="majorHAnsi"/>
          <w:b/>
          <w:bCs/>
          <w:noProof/>
          <w:sz w:val="21"/>
          <w:szCs w:val="21"/>
          <w:lang w:eastAsia="id-ID"/>
        </w:rPr>
        <w:t>/ dipertimbangkan</w:t>
      </w:r>
      <w:r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 untuk </w:t>
      </w:r>
      <w:r w:rsidR="00621441"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>dipublikasikan pada jurnal lain</w:t>
      </w:r>
      <w:r w:rsidR="00EB4B36"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>.</w:t>
      </w:r>
    </w:p>
    <w:p w14:paraId="08697926" w14:textId="6DEF9D69" w:rsidR="009E6EF5" w:rsidRPr="00F72A01" w:rsidRDefault="009E6EF5" w:rsidP="00BB021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b/>
          <w:bCs/>
          <w:noProof/>
          <w:sz w:val="21"/>
          <w:szCs w:val="21"/>
          <w:lang w:eastAsia="id-ID"/>
        </w:rPr>
      </w:pPr>
      <w:r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Artikel </w:t>
      </w:r>
      <w:r w:rsidR="003D6C6C"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tidak mengandung unsur </w:t>
      </w:r>
      <w:r w:rsidR="003D6C6C" w:rsidRPr="00F72A01">
        <w:rPr>
          <w:rFonts w:asciiTheme="majorHAnsi" w:hAnsiTheme="majorHAnsi" w:cstheme="majorHAnsi"/>
          <w:b/>
          <w:bCs/>
          <w:noProof/>
          <w:sz w:val="21"/>
          <w:szCs w:val="21"/>
          <w:lang w:eastAsia="id-ID"/>
        </w:rPr>
        <w:t>plagiarisme</w:t>
      </w:r>
      <w:r w:rsidR="00EB4B36" w:rsidRPr="00F72A01">
        <w:rPr>
          <w:rFonts w:asciiTheme="majorHAnsi" w:hAnsiTheme="majorHAnsi" w:cstheme="majorHAnsi"/>
          <w:b/>
          <w:bCs/>
          <w:noProof/>
          <w:sz w:val="21"/>
          <w:szCs w:val="21"/>
          <w:lang w:eastAsia="id-ID"/>
        </w:rPr>
        <w:t xml:space="preserve">, </w:t>
      </w:r>
      <w:r w:rsidR="00960E2A" w:rsidRPr="00F72A01">
        <w:rPr>
          <w:rFonts w:asciiTheme="majorHAnsi" w:hAnsiTheme="majorHAnsi" w:cstheme="majorHAnsi"/>
          <w:b/>
          <w:bCs/>
          <w:i/>
          <w:iCs/>
          <w:noProof/>
          <w:sz w:val="21"/>
          <w:szCs w:val="21"/>
          <w:lang w:eastAsia="id-ID"/>
        </w:rPr>
        <w:t>c</w:t>
      </w:r>
      <w:r w:rsidR="00EB4B36" w:rsidRPr="00F72A01">
        <w:rPr>
          <w:rFonts w:asciiTheme="majorHAnsi" w:hAnsiTheme="majorHAnsi" w:cstheme="majorHAnsi"/>
          <w:b/>
          <w:bCs/>
          <w:i/>
          <w:iCs/>
          <w:noProof/>
          <w:sz w:val="21"/>
          <w:szCs w:val="21"/>
          <w:lang w:eastAsia="id-ID"/>
        </w:rPr>
        <w:t>onflict of interest</w:t>
      </w:r>
      <w:r w:rsidR="00EB4B36" w:rsidRPr="00F72A01">
        <w:rPr>
          <w:rFonts w:asciiTheme="majorHAnsi" w:hAnsiTheme="majorHAnsi" w:cstheme="majorHAnsi"/>
          <w:b/>
          <w:bCs/>
          <w:noProof/>
          <w:sz w:val="21"/>
          <w:szCs w:val="21"/>
          <w:lang w:eastAsia="id-ID"/>
        </w:rPr>
        <w:t xml:space="preserve"> sesama penulis </w:t>
      </w:r>
      <w:r w:rsidR="00EB4B36"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dan </w:t>
      </w:r>
      <w:r w:rsidR="00EB4B36" w:rsidRPr="00F72A01">
        <w:rPr>
          <w:rFonts w:asciiTheme="majorHAnsi" w:hAnsiTheme="majorHAnsi" w:cstheme="majorHAnsi"/>
          <w:b/>
          <w:bCs/>
          <w:noProof/>
          <w:sz w:val="21"/>
          <w:szCs w:val="21"/>
          <w:lang w:eastAsia="id-ID"/>
        </w:rPr>
        <w:t>konflik lain.</w:t>
      </w:r>
    </w:p>
    <w:p w14:paraId="06AA0254" w14:textId="5129D4F9" w:rsidR="00621441" w:rsidRPr="00F72A01" w:rsidRDefault="00621441" w:rsidP="00BB021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noProof/>
          <w:sz w:val="21"/>
          <w:szCs w:val="21"/>
          <w:lang w:eastAsia="id-ID"/>
        </w:rPr>
      </w:pPr>
      <w:r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>Semua penulis dalam artikel terlibat secara pribadi dan akti</w:t>
      </w:r>
      <w:r w:rsidR="0001084D"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>f, serta setiap individu bertanggun</w:t>
      </w:r>
      <w:r w:rsidR="00C25013">
        <w:rPr>
          <w:rFonts w:asciiTheme="majorHAnsi" w:hAnsiTheme="majorHAnsi" w:cstheme="majorHAnsi"/>
          <w:noProof/>
          <w:sz w:val="21"/>
          <w:szCs w:val="21"/>
          <w:lang w:eastAsia="id-ID"/>
        </w:rPr>
        <w:t>g</w:t>
      </w:r>
      <w:r w:rsidR="0001084D"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jawab atas </w:t>
      </w:r>
      <w:r w:rsidR="00AC519B"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redaksi dan hasil penelitian dalam artikel. </w:t>
      </w:r>
    </w:p>
    <w:p w14:paraId="7F8692AF" w14:textId="067EFA8B" w:rsidR="00500675" w:rsidRPr="00F72A01" w:rsidRDefault="003D6C6C" w:rsidP="00BB021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noProof/>
          <w:sz w:val="21"/>
          <w:szCs w:val="21"/>
          <w:lang w:eastAsia="id-ID"/>
        </w:rPr>
      </w:pPr>
      <w:r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Semua sumber yang diacu dalam </w:t>
      </w:r>
      <w:r w:rsidR="00627E64"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>artikel</w:t>
      </w:r>
      <w:r w:rsidR="008E642A"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 telah </w:t>
      </w:r>
      <w:r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disebutkan </w:t>
      </w:r>
      <w:r w:rsidR="008E642A"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dan </w:t>
      </w:r>
      <w:r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telah </w:t>
      </w:r>
      <w:r w:rsidR="000E3089"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diperiksa oleh </w:t>
      </w:r>
      <w:r w:rsidR="00500675"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>penulis d</w:t>
      </w:r>
      <w:r w:rsidR="008E642A"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an </w:t>
      </w:r>
      <w:r w:rsidR="000E3089"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>semuanya telah tercantum dalam daftar pustaka.</w:t>
      </w:r>
    </w:p>
    <w:p w14:paraId="7E7AD3C7" w14:textId="5D88F653" w:rsidR="002109A7" w:rsidRDefault="00C25013" w:rsidP="00BB021F">
      <w:pPr>
        <w:spacing w:after="0" w:line="276" w:lineRule="auto"/>
        <w:jc w:val="both"/>
        <w:rPr>
          <w:rFonts w:asciiTheme="majorHAnsi" w:hAnsiTheme="majorHAnsi" w:cstheme="majorHAnsi"/>
          <w:bCs/>
          <w:sz w:val="21"/>
          <w:szCs w:val="21"/>
        </w:rPr>
      </w:pPr>
      <w:r>
        <w:rPr>
          <w:rFonts w:asciiTheme="majorHAnsi" w:hAnsiTheme="majorHAnsi" w:cstheme="majorHAnsi"/>
          <w:noProof/>
          <w:sz w:val="21"/>
          <w:szCs w:val="21"/>
          <w:lang w:eastAsia="id-ID"/>
        </w:rPr>
        <w:t>Maka</w:t>
      </w:r>
      <w:r w:rsidR="00DA37E4">
        <w:rPr>
          <w:rFonts w:asciiTheme="majorHAnsi" w:hAnsiTheme="majorHAnsi" w:cstheme="majorHAnsi"/>
          <w:noProof/>
          <w:sz w:val="21"/>
          <w:szCs w:val="21"/>
          <w:lang w:eastAsia="id-ID"/>
        </w:rPr>
        <w:t>:</w:t>
      </w:r>
      <w:r w:rsidR="00DA37E4" w:rsidRPr="00C25013">
        <w:rPr>
          <w:rFonts w:asciiTheme="majorHAnsi" w:hAnsiTheme="majorHAnsi" w:cstheme="majorHAnsi"/>
          <w:bCs/>
          <w:sz w:val="21"/>
          <w:szCs w:val="21"/>
        </w:rPr>
        <w:t xml:space="preserve"> </w:t>
      </w:r>
      <w:r w:rsidR="00DA37E4">
        <w:rPr>
          <w:rFonts w:asciiTheme="majorHAnsi" w:hAnsiTheme="majorHAnsi" w:cstheme="majorHAnsi"/>
          <w:bCs/>
          <w:sz w:val="21"/>
          <w:szCs w:val="21"/>
        </w:rPr>
        <w:t xml:space="preserve">          </w:t>
      </w:r>
    </w:p>
    <w:p w14:paraId="7133671C" w14:textId="17E0F7B6" w:rsidR="00DA37E4" w:rsidRPr="00DA37E4" w:rsidRDefault="00DA37E4" w:rsidP="00BB021F">
      <w:pPr>
        <w:spacing w:after="0" w:line="276" w:lineRule="auto"/>
        <w:jc w:val="both"/>
        <w:rPr>
          <w:rFonts w:asciiTheme="majorHAnsi" w:hAnsiTheme="majorHAnsi" w:cstheme="majorHAnsi"/>
          <w:bCs/>
          <w:sz w:val="21"/>
          <w:szCs w:val="21"/>
        </w:rPr>
      </w:pPr>
    </w:p>
    <w:p w14:paraId="34159857" w14:textId="73CF35CE" w:rsidR="007C4498" w:rsidRPr="00C33A1E" w:rsidRDefault="00BB021F" w:rsidP="00BB021F">
      <w:pPr>
        <w:pStyle w:val="ListParagraph"/>
        <w:spacing w:after="0" w:line="276" w:lineRule="auto"/>
        <w:ind w:left="1080"/>
        <w:jc w:val="both"/>
        <w:rPr>
          <w:rFonts w:asciiTheme="majorHAnsi" w:hAnsiTheme="majorHAnsi" w:cstheme="majorHAnsi"/>
          <w:noProof/>
          <w:sz w:val="21"/>
          <w:szCs w:val="21"/>
          <w:lang w:eastAsia="id-ID"/>
        </w:rPr>
      </w:pPr>
      <w:r w:rsidRPr="00C33A1E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746C2" wp14:editId="7D9A45F0">
                <wp:simplePos x="0" y="0"/>
                <wp:positionH relativeFrom="column">
                  <wp:posOffset>213360</wp:posOffset>
                </wp:positionH>
                <wp:positionV relativeFrom="paragraph">
                  <wp:posOffset>17145</wp:posOffset>
                </wp:positionV>
                <wp:extent cx="220345" cy="251460"/>
                <wp:effectExtent l="0" t="0" r="27305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4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FC257" w14:textId="7F2E6717" w:rsidR="00694240" w:rsidRDefault="00BB021F" w:rsidP="00BB021F"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746C2" id="Rectangle 3" o:spid="_x0000_s1026" style="position:absolute;left:0;text-align:left;margin-left:16.8pt;margin-top:1.35pt;width:17.35pt;height:1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" fillcolor="white [3201]" strokecolor="black [3200]" strokeweight="1pt">
                <v:textbox>
                  <w:txbxContent>
                    <w:p w14:paraId="100FC257" w14:textId="7F2E6717" w:rsidR="00694240" w:rsidRDefault="00BB021F" w:rsidP="00BB021F"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C23652" w:rsidRPr="00C33A1E">
        <w:rPr>
          <w:rFonts w:asciiTheme="majorHAnsi" w:hAnsiTheme="majorHAnsi" w:cstheme="majorHAnsi"/>
          <w:noProof/>
          <w:sz w:val="21"/>
          <w:szCs w:val="21"/>
          <w:lang w:eastAsia="id-ID"/>
        </w:rPr>
        <w:t>P</w:t>
      </w:r>
      <w:r w:rsidR="00500675" w:rsidRPr="00C33A1E">
        <w:rPr>
          <w:rFonts w:asciiTheme="majorHAnsi" w:hAnsiTheme="majorHAnsi" w:cstheme="majorHAnsi"/>
          <w:noProof/>
          <w:sz w:val="21"/>
          <w:szCs w:val="21"/>
          <w:lang w:eastAsia="id-ID"/>
        </w:rPr>
        <w:t>enulis</w:t>
      </w:r>
      <w:r w:rsidR="007C4498" w:rsidRPr="00C33A1E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 bersedia untuk meneri</w:t>
      </w:r>
      <w:r w:rsidR="002109A7" w:rsidRPr="00C33A1E">
        <w:rPr>
          <w:rFonts w:asciiTheme="majorHAnsi" w:hAnsiTheme="majorHAnsi" w:cstheme="majorHAnsi"/>
          <w:noProof/>
          <w:sz w:val="21"/>
          <w:szCs w:val="21"/>
          <w:lang w:eastAsia="id-ID"/>
        </w:rPr>
        <w:t>ma</w:t>
      </w:r>
      <w:r w:rsidR="007C4498" w:rsidRPr="00C33A1E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 konsekuensi hukum dengan peraturan perundang-undangan yang berlak</w:t>
      </w:r>
      <w:r w:rsidR="00694240" w:rsidRPr="00C33A1E">
        <w:rPr>
          <w:rFonts w:asciiTheme="majorHAnsi" w:hAnsiTheme="majorHAnsi" w:cstheme="majorHAnsi"/>
          <w:noProof/>
          <w:sz w:val="21"/>
          <w:szCs w:val="21"/>
          <w:lang w:eastAsia="id-ID"/>
        </w:rPr>
        <w:t>u atas unsur plagiarsm artikel.</w:t>
      </w:r>
    </w:p>
    <w:p w14:paraId="29594328" w14:textId="1D0C4145" w:rsidR="004762D8" w:rsidRPr="00C33A1E" w:rsidRDefault="00BB021F" w:rsidP="00BB021F">
      <w:pPr>
        <w:pStyle w:val="ListParagraph"/>
        <w:spacing w:after="0" w:line="276" w:lineRule="auto"/>
        <w:ind w:left="1080"/>
        <w:jc w:val="both"/>
        <w:rPr>
          <w:rFonts w:asciiTheme="majorHAnsi" w:hAnsiTheme="majorHAnsi" w:cstheme="majorHAnsi"/>
          <w:noProof/>
          <w:sz w:val="21"/>
          <w:szCs w:val="21"/>
          <w:lang w:eastAsia="id-ID"/>
        </w:rPr>
      </w:pPr>
      <w:r w:rsidRPr="00C33A1E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5143A" wp14:editId="2948A6D2">
                <wp:simplePos x="0" y="0"/>
                <wp:positionH relativeFrom="column">
                  <wp:posOffset>213360</wp:posOffset>
                </wp:positionH>
                <wp:positionV relativeFrom="paragraph">
                  <wp:posOffset>1270</wp:posOffset>
                </wp:positionV>
                <wp:extent cx="220345" cy="251460"/>
                <wp:effectExtent l="0" t="0" r="27305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4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95332" w14:textId="2279F86F" w:rsidR="00694240" w:rsidRDefault="00BB021F" w:rsidP="00694240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5143A" id="Rectangle 4" o:spid="_x0000_s1027" style="position:absolute;left:0;text-align:left;margin-left:16.8pt;margin-top:.1pt;width:17.3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" fillcolor="white [3201]" strokecolor="black [3200]" strokeweight="1pt">
                <v:textbox>
                  <w:txbxContent>
                    <w:p w14:paraId="63E95332" w14:textId="2279F86F" w:rsidR="00694240" w:rsidRDefault="00BB021F" w:rsidP="00694240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C23652" w:rsidRPr="00C33A1E">
        <w:rPr>
          <w:rFonts w:asciiTheme="majorHAnsi" w:hAnsiTheme="majorHAnsi" w:cstheme="majorHAnsi"/>
          <w:noProof/>
          <w:sz w:val="21"/>
          <w:szCs w:val="21"/>
          <w:lang w:eastAsia="id-ID"/>
        </w:rPr>
        <w:t>Pihak Jurnal akan memberikan sanksi admin</w:t>
      </w:r>
      <w:r w:rsidR="00694240" w:rsidRPr="00C33A1E">
        <w:rPr>
          <w:rFonts w:asciiTheme="majorHAnsi" w:hAnsiTheme="majorHAnsi" w:cstheme="majorHAnsi"/>
          <w:noProof/>
          <w:sz w:val="21"/>
          <w:szCs w:val="21"/>
          <w:lang w:eastAsia="id-ID"/>
        </w:rPr>
        <w:t>is</w:t>
      </w:r>
      <w:r w:rsidR="00C23652" w:rsidRPr="00C33A1E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trasi atas pembatalan artikel saat proses </w:t>
      </w:r>
      <w:r w:rsidR="00694240" w:rsidRPr="00C33A1E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review. Sanksi berupa </w:t>
      </w:r>
      <w:r w:rsidR="004762D8" w:rsidRPr="00C33A1E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Surat Teguran dan Pelarangan Publikasi selama 2 tahun </w:t>
      </w:r>
      <w:r w:rsidR="00694240" w:rsidRPr="00C33A1E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kepada Penulis yang ditujukan ke Program Studi di Perguruan Tinggi </w:t>
      </w:r>
      <w:r w:rsidR="00C25013" w:rsidRPr="00C33A1E">
        <w:rPr>
          <w:rFonts w:asciiTheme="majorHAnsi" w:hAnsiTheme="majorHAnsi" w:cstheme="majorHAnsi"/>
          <w:noProof/>
          <w:sz w:val="21"/>
          <w:szCs w:val="21"/>
          <w:lang w:eastAsia="id-ID"/>
        </w:rPr>
        <w:t>penulis</w:t>
      </w:r>
      <w:r w:rsidR="00694240" w:rsidRPr="00C33A1E">
        <w:rPr>
          <w:rFonts w:asciiTheme="majorHAnsi" w:hAnsiTheme="majorHAnsi" w:cstheme="majorHAnsi"/>
          <w:noProof/>
          <w:sz w:val="21"/>
          <w:szCs w:val="21"/>
          <w:lang w:eastAsia="id-ID"/>
        </w:rPr>
        <w:t>.</w:t>
      </w:r>
    </w:p>
    <w:p w14:paraId="668F3EED" w14:textId="7A30B121" w:rsidR="00F72A01" w:rsidRPr="00F72A01" w:rsidRDefault="00BB021F" w:rsidP="00BB021F">
      <w:pPr>
        <w:pStyle w:val="ListParagraph"/>
        <w:spacing w:after="0" w:line="276" w:lineRule="auto"/>
        <w:ind w:left="1080"/>
        <w:jc w:val="both"/>
        <w:rPr>
          <w:rFonts w:asciiTheme="majorHAnsi" w:hAnsiTheme="majorHAnsi" w:cstheme="majorHAnsi"/>
          <w:noProof/>
          <w:sz w:val="21"/>
          <w:szCs w:val="21"/>
          <w:lang w:eastAsia="id-ID"/>
        </w:rPr>
      </w:pPr>
      <w:r w:rsidRPr="00C33A1E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928796" wp14:editId="67307986">
                <wp:simplePos x="0" y="0"/>
                <wp:positionH relativeFrom="column">
                  <wp:posOffset>213360</wp:posOffset>
                </wp:positionH>
                <wp:positionV relativeFrom="paragraph">
                  <wp:posOffset>0</wp:posOffset>
                </wp:positionV>
                <wp:extent cx="227965" cy="236220"/>
                <wp:effectExtent l="0" t="0" r="19685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" cy="236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F1D4D" w14:textId="63348FB8" w:rsidR="00F72A01" w:rsidRDefault="00BB021F" w:rsidP="00F72A01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28796" id="Rectangle 5" o:spid="_x0000_s1028" style="position:absolute;left:0;text-align:left;margin-left:16.8pt;margin-top:0;width:17.95pt;height:1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" fillcolor="white [3201]" strokecolor="black [3200]" strokeweight="1pt">
                <v:textbox>
                  <w:txbxContent>
                    <w:p w14:paraId="162F1D4D" w14:textId="63348FB8" w:rsidR="00F72A01" w:rsidRDefault="00BB021F" w:rsidP="00F72A01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4762D8" w:rsidRPr="00C33A1E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Tim Penulis </w:t>
      </w:r>
      <w:r w:rsidR="00CD7D4D" w:rsidRPr="00C33A1E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 </w:t>
      </w:r>
      <w:r w:rsidR="00F72A01" w:rsidRPr="00C33A1E">
        <w:rPr>
          <w:rFonts w:asciiTheme="majorHAnsi" w:hAnsiTheme="majorHAnsi" w:cstheme="majorHAnsi"/>
          <w:noProof/>
          <w:sz w:val="21"/>
          <w:szCs w:val="21"/>
          <w:lang w:eastAsia="id-ID"/>
        </w:rPr>
        <w:t>menyutujui dan sepakat</w:t>
      </w:r>
      <w:r w:rsidR="00CD7D4D" w:rsidRPr="00C33A1E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 bahwa setiap dan semua hak </w:t>
      </w:r>
      <w:r w:rsidR="00533C60" w:rsidRPr="00C33A1E">
        <w:rPr>
          <w:rFonts w:asciiTheme="majorHAnsi" w:hAnsiTheme="majorHAnsi" w:cstheme="majorHAnsi"/>
          <w:noProof/>
          <w:sz w:val="21"/>
          <w:szCs w:val="21"/>
          <w:lang w:eastAsia="id-ID"/>
        </w:rPr>
        <w:t>dalam artikel ini</w:t>
      </w:r>
      <w:r w:rsidR="00CD7D4D" w:rsidRPr="00C33A1E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, tanpa batasan, semua hak cipta sepenuhnya dialihkan ke </w:t>
      </w:r>
      <w:r w:rsidR="004762D8" w:rsidRPr="00C33A1E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Jurnal </w:t>
      </w:r>
      <w:r w:rsidR="00CD7D4D" w:rsidRPr="00C33A1E">
        <w:rPr>
          <w:rFonts w:asciiTheme="majorHAnsi" w:hAnsiTheme="majorHAnsi" w:cstheme="majorHAnsi"/>
          <w:noProof/>
          <w:sz w:val="21"/>
          <w:szCs w:val="21"/>
          <w:lang w:eastAsia="id-ID"/>
        </w:rPr>
        <w:t>Reviu Akuntansi dan Bisnis Indonesia. Oleh karena itu, pengalihan hak cipta memberi</w:t>
      </w:r>
      <w:r w:rsidR="00533C60" w:rsidRPr="00C33A1E">
        <w:rPr>
          <w:rFonts w:asciiTheme="majorHAnsi" w:hAnsiTheme="majorHAnsi" w:cstheme="majorHAnsi"/>
          <w:noProof/>
          <w:sz w:val="21"/>
          <w:szCs w:val="21"/>
          <w:lang w:eastAsia="id-ID"/>
        </w:rPr>
        <w:t>kan</w:t>
      </w:r>
      <w:r w:rsidR="00CD7D4D" w:rsidRPr="00C33A1E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 kuasa dan wewenang untuk mengedit, memperbanyak, mendistribusikan salinan, dan menerbitkan artikel sebagian atau seluruhnya</w:t>
      </w:r>
      <w:r w:rsidR="00F72A01" w:rsidRPr="00C33A1E">
        <w:rPr>
          <w:rFonts w:asciiTheme="majorHAnsi" w:hAnsiTheme="majorHAnsi" w:cstheme="majorHAnsi"/>
          <w:noProof/>
          <w:sz w:val="21"/>
          <w:szCs w:val="21"/>
          <w:lang w:eastAsia="id-ID"/>
        </w:rPr>
        <w:t>.</w:t>
      </w:r>
    </w:p>
    <w:p w14:paraId="3300748B" w14:textId="69C54222" w:rsidR="00471BD7" w:rsidRDefault="00DA37E4" w:rsidP="00BB021F">
      <w:pPr>
        <w:spacing w:after="0" w:line="276" w:lineRule="auto"/>
        <w:jc w:val="both"/>
        <w:rPr>
          <w:rFonts w:asciiTheme="majorHAnsi" w:hAnsiTheme="majorHAnsi" w:cstheme="majorHAnsi"/>
          <w:bCs/>
          <w:sz w:val="21"/>
          <w:szCs w:val="21"/>
        </w:rPr>
      </w:pPr>
      <w:r>
        <w:rPr>
          <w:rFonts w:asciiTheme="majorHAnsi" w:hAnsiTheme="majorHAnsi" w:cstheme="majorHAnsi"/>
          <w:noProof/>
          <w:sz w:val="21"/>
          <w:szCs w:val="21"/>
          <w:lang w:eastAsia="id-ID"/>
        </w:rPr>
        <w:t>)*</w:t>
      </w:r>
      <w:proofErr w:type="spellStart"/>
      <w:r w:rsidRPr="00C25013">
        <w:rPr>
          <w:rFonts w:asciiTheme="majorHAnsi" w:hAnsiTheme="majorHAnsi" w:cstheme="majorHAnsi"/>
          <w:bCs/>
          <w:sz w:val="21"/>
          <w:szCs w:val="21"/>
        </w:rPr>
        <w:t>Beri</w:t>
      </w:r>
      <w:proofErr w:type="spellEnd"/>
      <w:r w:rsidRPr="00C25013">
        <w:rPr>
          <w:rFonts w:asciiTheme="majorHAnsi" w:hAnsiTheme="majorHAnsi" w:cstheme="majorHAnsi"/>
          <w:bCs/>
          <w:sz w:val="21"/>
          <w:szCs w:val="21"/>
        </w:rPr>
        <w:t xml:space="preserve"> </w:t>
      </w:r>
      <w:proofErr w:type="spellStart"/>
      <w:r w:rsidRPr="00C25013">
        <w:rPr>
          <w:rFonts w:asciiTheme="majorHAnsi" w:hAnsiTheme="majorHAnsi" w:cstheme="majorHAnsi"/>
          <w:bCs/>
          <w:sz w:val="21"/>
          <w:szCs w:val="21"/>
        </w:rPr>
        <w:t>tanda</w:t>
      </w:r>
      <w:proofErr w:type="spellEnd"/>
      <w:r w:rsidRPr="00C25013">
        <w:rPr>
          <w:rFonts w:asciiTheme="majorHAnsi" w:hAnsiTheme="majorHAnsi" w:cstheme="majorHAnsi"/>
          <w:bCs/>
          <w:sz w:val="21"/>
          <w:szCs w:val="21"/>
        </w:rPr>
        <w:t xml:space="preserve"> X </w:t>
      </w:r>
      <w:proofErr w:type="spellStart"/>
      <w:r w:rsidRPr="00C25013">
        <w:rPr>
          <w:rFonts w:asciiTheme="majorHAnsi" w:hAnsiTheme="majorHAnsi" w:cstheme="majorHAnsi"/>
          <w:bCs/>
          <w:sz w:val="21"/>
          <w:szCs w:val="21"/>
        </w:rPr>
        <w:t>pada</w:t>
      </w:r>
      <w:proofErr w:type="spellEnd"/>
      <w:r>
        <w:rPr>
          <w:rFonts w:asciiTheme="majorHAnsi" w:hAnsiTheme="majorHAnsi" w:cstheme="majorHAnsi"/>
          <w:bCs/>
          <w:sz w:val="21"/>
          <w:szCs w:val="21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1"/>
          <w:szCs w:val="21"/>
        </w:rPr>
        <w:t>kolom</w:t>
      </w:r>
      <w:proofErr w:type="spellEnd"/>
    </w:p>
    <w:p w14:paraId="4F87085D" w14:textId="77777777" w:rsidR="00DA37E4" w:rsidRPr="00471BD7" w:rsidRDefault="00DA37E4" w:rsidP="00BB021F">
      <w:pPr>
        <w:spacing w:after="0" w:line="276" w:lineRule="auto"/>
        <w:jc w:val="both"/>
        <w:rPr>
          <w:rFonts w:asciiTheme="majorHAnsi" w:hAnsiTheme="majorHAnsi" w:cstheme="majorHAnsi"/>
          <w:b/>
          <w:sz w:val="21"/>
          <w:szCs w:val="21"/>
        </w:rPr>
      </w:pPr>
      <w:bookmarkStart w:id="0" w:name="_GoBack"/>
      <w:bookmarkEnd w:id="0"/>
    </w:p>
    <w:p w14:paraId="697A7339" w14:textId="659E4764" w:rsidR="004762D8" w:rsidRPr="00F72A01" w:rsidRDefault="004762D8" w:rsidP="004762D8">
      <w:pPr>
        <w:spacing w:after="0" w:line="360" w:lineRule="auto"/>
        <w:jc w:val="both"/>
        <w:rPr>
          <w:rFonts w:asciiTheme="majorHAnsi" w:hAnsiTheme="majorHAnsi" w:cstheme="majorHAnsi"/>
          <w:noProof/>
          <w:sz w:val="21"/>
          <w:szCs w:val="21"/>
          <w:lang w:eastAsia="id-ID"/>
        </w:rPr>
      </w:pPr>
      <w:r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Demikian Lembar Pernyataan Artikel </w:t>
      </w:r>
      <w:r w:rsidR="00F72A01"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kami </w:t>
      </w:r>
      <w:r w:rsidRPr="00F72A01">
        <w:rPr>
          <w:rFonts w:asciiTheme="majorHAnsi" w:hAnsiTheme="majorHAnsi" w:cstheme="majorHAnsi"/>
          <w:noProof/>
          <w:sz w:val="21"/>
          <w:szCs w:val="21"/>
          <w:lang w:eastAsia="id-ID"/>
        </w:rPr>
        <w:t xml:space="preserve">buat, untuk dapat digunakan sebagaimana mestinya. </w:t>
      </w:r>
    </w:p>
    <w:p w14:paraId="29BB5E83" w14:textId="34EF74BB" w:rsidR="00C05114" w:rsidRPr="00F72A01" w:rsidRDefault="00C05114" w:rsidP="00627E64">
      <w:pPr>
        <w:spacing w:after="0" w:line="240" w:lineRule="auto"/>
        <w:jc w:val="both"/>
        <w:rPr>
          <w:rFonts w:asciiTheme="majorHAnsi" w:hAnsiTheme="majorHAnsi" w:cstheme="majorHAnsi"/>
          <w:noProof/>
          <w:sz w:val="21"/>
          <w:szCs w:val="21"/>
          <w:lang w:eastAsia="id-ID"/>
        </w:rPr>
      </w:pPr>
    </w:p>
    <w:tbl>
      <w:tblPr>
        <w:tblStyle w:val="TableGrid"/>
        <w:tblW w:w="9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2"/>
        <w:gridCol w:w="3145"/>
        <w:gridCol w:w="2517"/>
        <w:gridCol w:w="2204"/>
      </w:tblGrid>
      <w:tr w:rsidR="000702B8" w:rsidRPr="00F72A01" w14:paraId="4F4F9F44" w14:textId="77777777" w:rsidTr="00BB021F">
        <w:trPr>
          <w:trHeight w:val="585"/>
        </w:trPr>
        <w:tc>
          <w:tcPr>
            <w:tcW w:w="1584" w:type="dxa"/>
          </w:tcPr>
          <w:p w14:paraId="033BDB98" w14:textId="513F8573" w:rsidR="000702B8" w:rsidRPr="00F72A01" w:rsidRDefault="00500675" w:rsidP="000702B8">
            <w:pPr>
              <w:jc w:val="both"/>
              <w:rPr>
                <w:rFonts w:asciiTheme="majorHAnsi" w:hAnsiTheme="majorHAnsi" w:cstheme="majorHAnsi"/>
                <w:noProof/>
                <w:sz w:val="21"/>
                <w:szCs w:val="21"/>
                <w:lang w:eastAsia="id-ID"/>
              </w:rPr>
            </w:pPr>
            <w:r w:rsidRPr="00F72A01">
              <w:rPr>
                <w:rFonts w:asciiTheme="majorHAnsi" w:hAnsiTheme="majorHAnsi" w:cstheme="majorHAnsi"/>
                <w:noProof/>
                <w:sz w:val="21"/>
                <w:szCs w:val="21"/>
                <w:lang w:eastAsia="id-ID"/>
              </w:rPr>
              <w:t xml:space="preserve">Penulis </w:t>
            </w:r>
            <w:r w:rsidR="000702B8" w:rsidRPr="00F72A01">
              <w:rPr>
                <w:rFonts w:asciiTheme="majorHAnsi" w:hAnsiTheme="majorHAnsi" w:cstheme="majorHAnsi"/>
                <w:noProof/>
                <w:sz w:val="21"/>
                <w:szCs w:val="21"/>
                <w:lang w:eastAsia="id-ID"/>
              </w:rPr>
              <w:t>Koresponden</w:t>
            </w:r>
            <w:r w:rsidRPr="00F72A01">
              <w:rPr>
                <w:rFonts w:asciiTheme="majorHAnsi" w:hAnsiTheme="majorHAnsi" w:cstheme="majorHAnsi"/>
                <w:noProof/>
                <w:sz w:val="21"/>
                <w:szCs w:val="21"/>
                <w:lang w:eastAsia="id-ID"/>
              </w:rPr>
              <w:t>si</w:t>
            </w:r>
            <w:r w:rsidR="00F85C75" w:rsidRPr="00F72A01">
              <w:rPr>
                <w:rFonts w:asciiTheme="majorHAnsi" w:hAnsiTheme="majorHAnsi" w:cstheme="majorHAnsi"/>
                <w:noProof/>
                <w:sz w:val="21"/>
                <w:szCs w:val="21"/>
                <w:lang w:eastAsia="id-ID"/>
              </w:rPr>
              <w:t>:</w:t>
            </w:r>
          </w:p>
        </w:tc>
        <w:tc>
          <w:tcPr>
            <w:tcW w:w="3035" w:type="dxa"/>
          </w:tcPr>
          <w:p w14:paraId="40E2A268" w14:textId="13E49529" w:rsidR="008600E7" w:rsidRDefault="008600E7" w:rsidP="008600E7">
            <w:pPr>
              <w:jc w:val="center"/>
              <w:rPr>
                <w:rFonts w:asciiTheme="majorHAnsi" w:hAnsiTheme="majorHAnsi" w:cstheme="majorHAnsi"/>
                <w:i/>
                <w:iCs/>
                <w:noProof/>
                <w:color w:val="FF0000"/>
                <w:sz w:val="21"/>
                <w:szCs w:val="21"/>
                <w:lang w:eastAsia="id-ID"/>
              </w:rPr>
            </w:pPr>
          </w:p>
          <w:p w14:paraId="433AF4A6" w14:textId="49B2F50D" w:rsidR="000D3BB7" w:rsidRPr="00F72A01" w:rsidRDefault="00BB021F" w:rsidP="008600E7">
            <w:pPr>
              <w:jc w:val="center"/>
              <w:rPr>
                <w:rFonts w:asciiTheme="majorHAnsi" w:hAnsiTheme="majorHAnsi" w:cstheme="majorHAnsi"/>
                <w:i/>
                <w:iCs/>
                <w:noProof/>
                <w:color w:val="FF0000"/>
                <w:sz w:val="21"/>
                <w:szCs w:val="21"/>
                <w:lang w:eastAsia="id-ID"/>
              </w:rPr>
            </w:pPr>
            <w:r>
              <w:rPr>
                <w:rFonts w:asciiTheme="majorHAnsi" w:hAnsiTheme="majorHAnsi" w:cstheme="majorHAnsi"/>
                <w:i/>
                <w:iCs/>
                <w:noProof/>
                <w:color w:val="FF0000"/>
                <w:sz w:val="21"/>
                <w:szCs w:val="21"/>
                <w:lang w:eastAsia="id-ID"/>
              </w:rPr>
              <w:t>Dr. Siti Hamidah Rustiana</w:t>
            </w:r>
          </w:p>
          <w:p w14:paraId="2A63FBFC" w14:textId="6A38C5A5" w:rsidR="000702B8" w:rsidRPr="00F72A01" w:rsidRDefault="000702B8" w:rsidP="00DA7408">
            <w:pPr>
              <w:jc w:val="both"/>
              <w:rPr>
                <w:rFonts w:asciiTheme="majorHAnsi" w:hAnsiTheme="majorHAnsi" w:cstheme="majorHAnsi"/>
                <w:noProof/>
                <w:sz w:val="21"/>
                <w:szCs w:val="21"/>
                <w:lang w:eastAsia="id-ID"/>
              </w:rPr>
            </w:pPr>
            <w:r w:rsidRPr="00F72A01">
              <w:rPr>
                <w:rFonts w:asciiTheme="majorHAnsi" w:hAnsiTheme="majorHAnsi" w:cstheme="majorHAnsi"/>
                <w:noProof/>
                <w:sz w:val="21"/>
                <w:szCs w:val="21"/>
                <w:lang w:eastAsia="id-ID"/>
              </w:rPr>
              <w:t>_______</w:t>
            </w:r>
            <w:r w:rsidR="00671FBA" w:rsidRPr="00F72A01">
              <w:rPr>
                <w:rFonts w:asciiTheme="majorHAnsi" w:hAnsiTheme="majorHAnsi" w:cstheme="majorHAnsi"/>
                <w:noProof/>
                <w:sz w:val="21"/>
                <w:szCs w:val="21"/>
                <w:lang w:eastAsia="id-ID"/>
              </w:rPr>
              <w:t>____</w:t>
            </w:r>
            <w:r w:rsidRPr="00F72A01">
              <w:rPr>
                <w:rFonts w:asciiTheme="majorHAnsi" w:hAnsiTheme="majorHAnsi" w:cstheme="majorHAnsi"/>
                <w:noProof/>
                <w:sz w:val="21"/>
                <w:szCs w:val="21"/>
                <w:lang w:eastAsia="id-ID"/>
              </w:rPr>
              <w:t>__________</w:t>
            </w:r>
            <w:r w:rsidR="00DD7E28" w:rsidRPr="00F72A01">
              <w:rPr>
                <w:rFonts w:asciiTheme="majorHAnsi" w:hAnsiTheme="majorHAnsi" w:cstheme="majorHAnsi"/>
                <w:noProof/>
                <w:sz w:val="21"/>
                <w:szCs w:val="21"/>
                <w:lang w:eastAsia="id-ID"/>
              </w:rPr>
              <w:t>_______</w:t>
            </w:r>
          </w:p>
        </w:tc>
        <w:tc>
          <w:tcPr>
            <w:tcW w:w="2409" w:type="dxa"/>
          </w:tcPr>
          <w:p w14:paraId="19115AC7" w14:textId="37CDD6AE" w:rsidR="008600E7" w:rsidRDefault="0047620A" w:rsidP="008600E7">
            <w:pPr>
              <w:jc w:val="center"/>
              <w:rPr>
                <w:rFonts w:asciiTheme="majorHAnsi" w:hAnsiTheme="majorHAnsi" w:cstheme="majorHAnsi"/>
                <w:i/>
                <w:iCs/>
                <w:noProof/>
                <w:color w:val="FF0000"/>
                <w:sz w:val="21"/>
                <w:szCs w:val="21"/>
                <w:lang w:eastAsia="id-ID"/>
              </w:rPr>
            </w:pPr>
            <w:r>
              <w:rPr>
                <w:rFonts w:asciiTheme="majorHAnsi" w:hAnsiTheme="majorHAnsi" w:cstheme="majorHAnsi"/>
                <w:i/>
                <w:iCs/>
                <w:noProof/>
                <w:color w:val="FF0000"/>
                <w:sz w:val="21"/>
                <w:szCs w:val="21"/>
                <w:lang w:eastAsia="id-ID"/>
              </w:rPr>
              <w:t>(</w:t>
            </w:r>
            <w:r w:rsidR="000D3BB7">
              <w:rPr>
                <w:rFonts w:asciiTheme="majorHAnsi" w:hAnsiTheme="majorHAnsi" w:cstheme="majorHAnsi"/>
                <w:i/>
                <w:iCs/>
                <w:noProof/>
                <w:color w:val="FF0000"/>
                <w:sz w:val="21"/>
                <w:szCs w:val="21"/>
                <w:lang w:eastAsia="id-ID"/>
              </w:rPr>
              <w:t>Meterai</w:t>
            </w:r>
            <w:r>
              <w:rPr>
                <w:rFonts w:asciiTheme="majorHAnsi" w:hAnsiTheme="majorHAnsi" w:cstheme="majorHAnsi"/>
                <w:i/>
                <w:iCs/>
                <w:noProof/>
                <w:color w:val="FF0000"/>
                <w:sz w:val="21"/>
                <w:szCs w:val="21"/>
                <w:lang w:eastAsia="id-ID"/>
              </w:rPr>
              <w:t xml:space="preserve"> 10.000)</w:t>
            </w:r>
          </w:p>
          <w:p w14:paraId="19E57C77" w14:textId="77777777" w:rsidR="000D3BB7" w:rsidRPr="00F72A01" w:rsidRDefault="000D3BB7" w:rsidP="008600E7">
            <w:pPr>
              <w:jc w:val="center"/>
              <w:rPr>
                <w:rFonts w:asciiTheme="majorHAnsi" w:hAnsiTheme="majorHAnsi" w:cstheme="majorHAnsi"/>
                <w:i/>
                <w:iCs/>
                <w:noProof/>
                <w:color w:val="FF0000"/>
                <w:sz w:val="21"/>
                <w:szCs w:val="21"/>
                <w:lang w:eastAsia="id-ID"/>
              </w:rPr>
            </w:pPr>
          </w:p>
          <w:p w14:paraId="58C6BB01" w14:textId="5081AC2D" w:rsidR="000702B8" w:rsidRPr="00F72A01" w:rsidRDefault="000702B8" w:rsidP="00DA7408">
            <w:pPr>
              <w:jc w:val="both"/>
              <w:rPr>
                <w:rFonts w:asciiTheme="majorHAnsi" w:hAnsiTheme="majorHAnsi" w:cstheme="majorHAnsi"/>
                <w:noProof/>
                <w:sz w:val="21"/>
                <w:szCs w:val="21"/>
                <w:lang w:eastAsia="id-ID"/>
              </w:rPr>
            </w:pPr>
            <w:r w:rsidRPr="00F72A01">
              <w:rPr>
                <w:rFonts w:asciiTheme="majorHAnsi" w:hAnsiTheme="majorHAnsi" w:cstheme="majorHAnsi"/>
                <w:noProof/>
                <w:sz w:val="21"/>
                <w:szCs w:val="21"/>
                <w:lang w:eastAsia="id-ID"/>
              </w:rPr>
              <w:t>__________________</w:t>
            </w:r>
            <w:r w:rsidR="00DD7E28" w:rsidRPr="00F72A01">
              <w:rPr>
                <w:rFonts w:asciiTheme="majorHAnsi" w:hAnsiTheme="majorHAnsi" w:cstheme="majorHAnsi"/>
                <w:noProof/>
                <w:sz w:val="21"/>
                <w:szCs w:val="21"/>
                <w:lang w:eastAsia="id-ID"/>
              </w:rPr>
              <w:t>____</w:t>
            </w:r>
          </w:p>
        </w:tc>
        <w:tc>
          <w:tcPr>
            <w:tcW w:w="2156" w:type="dxa"/>
          </w:tcPr>
          <w:p w14:paraId="7A8849FA" w14:textId="47C86B55" w:rsidR="000D3BB7" w:rsidRDefault="000D3BB7" w:rsidP="00DA7408">
            <w:pPr>
              <w:jc w:val="both"/>
              <w:rPr>
                <w:rFonts w:asciiTheme="majorHAnsi" w:hAnsiTheme="majorHAnsi" w:cstheme="majorHAnsi"/>
                <w:i/>
                <w:iCs/>
                <w:noProof/>
                <w:color w:val="FF0000"/>
                <w:sz w:val="21"/>
                <w:szCs w:val="21"/>
                <w:lang w:eastAsia="id-ID"/>
              </w:rPr>
            </w:pPr>
          </w:p>
          <w:p w14:paraId="6ECA6C59" w14:textId="7F124D91" w:rsidR="000D3BB7" w:rsidRDefault="00BB021F" w:rsidP="00DA7408">
            <w:pPr>
              <w:jc w:val="both"/>
              <w:rPr>
                <w:rFonts w:asciiTheme="majorHAnsi" w:hAnsiTheme="majorHAnsi" w:cstheme="majorHAnsi"/>
                <w:i/>
                <w:iCs/>
                <w:noProof/>
                <w:color w:val="FF0000"/>
                <w:sz w:val="21"/>
                <w:szCs w:val="21"/>
                <w:lang w:eastAsia="id-ID"/>
              </w:rPr>
            </w:pPr>
            <w:r>
              <w:rPr>
                <w:rFonts w:asciiTheme="majorHAnsi" w:hAnsiTheme="majorHAnsi" w:cstheme="majorHAnsi"/>
                <w:i/>
                <w:iCs/>
                <w:noProof/>
                <w:color w:val="FF0000"/>
                <w:sz w:val="21"/>
                <w:szCs w:val="21"/>
                <w:lang w:eastAsia="id-ID"/>
              </w:rPr>
              <w:t>Jum’at/14/Juli/2023</w:t>
            </w:r>
          </w:p>
          <w:p w14:paraId="5B00F8A4" w14:textId="0C6785E5" w:rsidR="000702B8" w:rsidRPr="00F72A01" w:rsidRDefault="000702B8" w:rsidP="00DA7408">
            <w:pPr>
              <w:jc w:val="both"/>
              <w:rPr>
                <w:rFonts w:asciiTheme="majorHAnsi" w:hAnsiTheme="majorHAnsi" w:cstheme="majorHAnsi"/>
                <w:noProof/>
                <w:sz w:val="21"/>
                <w:szCs w:val="21"/>
                <w:lang w:eastAsia="id-ID"/>
              </w:rPr>
            </w:pPr>
            <w:r w:rsidRPr="00F72A01">
              <w:rPr>
                <w:rFonts w:asciiTheme="majorHAnsi" w:hAnsiTheme="majorHAnsi" w:cstheme="majorHAnsi"/>
                <w:noProof/>
                <w:sz w:val="21"/>
                <w:szCs w:val="21"/>
                <w:lang w:eastAsia="id-ID"/>
              </w:rPr>
              <w:t>___________________</w:t>
            </w:r>
          </w:p>
        </w:tc>
      </w:tr>
      <w:tr w:rsidR="00671FBA" w:rsidRPr="00F72A01" w14:paraId="113C71D0" w14:textId="77777777" w:rsidTr="00500675">
        <w:trPr>
          <w:trHeight w:val="1656"/>
        </w:trPr>
        <w:tc>
          <w:tcPr>
            <w:tcW w:w="1584" w:type="dxa"/>
          </w:tcPr>
          <w:p w14:paraId="1B7F37CA" w14:textId="77777777" w:rsidR="000702B8" w:rsidRPr="00F72A01" w:rsidRDefault="000702B8" w:rsidP="00DA7408">
            <w:pPr>
              <w:jc w:val="both"/>
              <w:rPr>
                <w:rFonts w:asciiTheme="majorHAnsi" w:hAnsiTheme="majorHAnsi" w:cstheme="majorHAnsi"/>
                <w:noProof/>
                <w:sz w:val="21"/>
                <w:szCs w:val="21"/>
                <w:lang w:eastAsia="id-ID"/>
              </w:rPr>
            </w:pPr>
          </w:p>
        </w:tc>
        <w:tc>
          <w:tcPr>
            <w:tcW w:w="3035" w:type="dxa"/>
          </w:tcPr>
          <w:p w14:paraId="76334051" w14:textId="349D87CB" w:rsidR="000702B8" w:rsidRPr="00F72A01" w:rsidRDefault="000702B8" w:rsidP="000702B8">
            <w:pPr>
              <w:jc w:val="center"/>
              <w:rPr>
                <w:rFonts w:asciiTheme="majorHAnsi" w:hAnsiTheme="majorHAnsi" w:cstheme="majorHAnsi"/>
                <w:i/>
                <w:iCs/>
                <w:noProof/>
                <w:sz w:val="21"/>
                <w:szCs w:val="21"/>
                <w:lang w:eastAsia="id-ID"/>
              </w:rPr>
            </w:pPr>
            <w:r w:rsidRPr="00F72A01">
              <w:rPr>
                <w:rFonts w:asciiTheme="majorHAnsi" w:hAnsiTheme="majorHAnsi" w:cstheme="majorHAnsi"/>
                <w:i/>
                <w:iCs/>
                <w:noProof/>
                <w:sz w:val="21"/>
                <w:szCs w:val="21"/>
                <w:lang w:eastAsia="id-ID"/>
              </w:rPr>
              <w:t>Nama</w:t>
            </w:r>
            <w:r w:rsidR="00F72A01">
              <w:rPr>
                <w:rFonts w:asciiTheme="majorHAnsi" w:hAnsiTheme="majorHAnsi" w:cstheme="majorHAnsi"/>
                <w:i/>
                <w:iCs/>
                <w:noProof/>
                <w:sz w:val="21"/>
                <w:szCs w:val="21"/>
                <w:lang w:eastAsia="id-ID"/>
              </w:rPr>
              <w:t xml:space="preserve"> </w:t>
            </w:r>
          </w:p>
          <w:p w14:paraId="0EEB17CC" w14:textId="188B0C35" w:rsidR="003437F0" w:rsidRPr="00F72A01" w:rsidRDefault="003437F0" w:rsidP="000702B8">
            <w:pPr>
              <w:jc w:val="center"/>
              <w:rPr>
                <w:rFonts w:asciiTheme="majorHAnsi" w:hAnsiTheme="majorHAnsi" w:cstheme="majorHAnsi"/>
                <w:i/>
                <w:iCs/>
                <w:noProof/>
                <w:sz w:val="21"/>
                <w:szCs w:val="21"/>
                <w:lang w:eastAsia="id-ID"/>
              </w:rPr>
            </w:pPr>
          </w:p>
          <w:p w14:paraId="40CB8858" w14:textId="77777777" w:rsidR="000D3BB7" w:rsidRDefault="000D3BB7" w:rsidP="008B3BEA">
            <w:pPr>
              <w:rPr>
                <w:rFonts w:asciiTheme="majorHAnsi" w:hAnsiTheme="majorHAnsi" w:cstheme="majorHAnsi"/>
                <w:i/>
                <w:iCs/>
                <w:noProof/>
                <w:color w:val="FF0000"/>
                <w:sz w:val="21"/>
                <w:szCs w:val="21"/>
                <w:lang w:eastAsia="id-ID"/>
              </w:rPr>
            </w:pPr>
          </w:p>
          <w:p w14:paraId="6983A285" w14:textId="77777777" w:rsidR="000D3BB7" w:rsidRDefault="000D3BB7" w:rsidP="008B3BEA">
            <w:pPr>
              <w:rPr>
                <w:rFonts w:asciiTheme="majorHAnsi" w:hAnsiTheme="majorHAnsi" w:cstheme="majorHAnsi"/>
                <w:i/>
                <w:iCs/>
                <w:noProof/>
                <w:color w:val="FF0000"/>
                <w:sz w:val="21"/>
                <w:szCs w:val="21"/>
                <w:lang w:eastAsia="id-ID"/>
              </w:rPr>
            </w:pPr>
          </w:p>
          <w:p w14:paraId="7A8BF4FB" w14:textId="09EA42EE" w:rsidR="003437F0" w:rsidRPr="00F72A01" w:rsidRDefault="003437F0" w:rsidP="00BB021F">
            <w:pPr>
              <w:rPr>
                <w:rFonts w:asciiTheme="majorHAnsi" w:hAnsiTheme="majorHAnsi" w:cstheme="majorHAnsi"/>
                <w:i/>
                <w:iCs/>
                <w:noProof/>
                <w:sz w:val="21"/>
                <w:szCs w:val="21"/>
                <w:lang w:eastAsia="id-ID"/>
              </w:rPr>
            </w:pPr>
            <w:r w:rsidRPr="00F72A01">
              <w:rPr>
                <w:rFonts w:asciiTheme="majorHAnsi" w:hAnsiTheme="majorHAnsi" w:cstheme="majorHAnsi"/>
                <w:i/>
                <w:iCs/>
                <w:noProof/>
                <w:sz w:val="21"/>
                <w:szCs w:val="21"/>
                <w:lang w:eastAsia="id-ID"/>
              </w:rPr>
              <w:t>Fak/Prodi :</w:t>
            </w:r>
            <w:r w:rsidR="008B3BEA" w:rsidRPr="00F72A01">
              <w:rPr>
                <w:rFonts w:asciiTheme="majorHAnsi" w:hAnsiTheme="majorHAnsi" w:cstheme="majorHAnsi"/>
                <w:i/>
                <w:iCs/>
                <w:noProof/>
                <w:sz w:val="21"/>
                <w:szCs w:val="21"/>
                <w:lang w:eastAsia="id-ID"/>
              </w:rPr>
              <w:t xml:space="preserve"> </w:t>
            </w:r>
            <w:r w:rsidR="00BB021F">
              <w:rPr>
                <w:rFonts w:asciiTheme="majorHAnsi" w:hAnsiTheme="majorHAnsi" w:cstheme="majorHAnsi"/>
                <w:i/>
                <w:iCs/>
                <w:noProof/>
                <w:sz w:val="21"/>
                <w:szCs w:val="21"/>
                <w:lang w:eastAsia="id-ID"/>
              </w:rPr>
              <w:t>Magister Akuntansi</w:t>
            </w:r>
          </w:p>
        </w:tc>
        <w:tc>
          <w:tcPr>
            <w:tcW w:w="2409" w:type="dxa"/>
          </w:tcPr>
          <w:p w14:paraId="0EBFE091" w14:textId="77777777" w:rsidR="000702B8" w:rsidRPr="00F72A01" w:rsidRDefault="000702B8" w:rsidP="000702B8">
            <w:pPr>
              <w:jc w:val="center"/>
              <w:rPr>
                <w:rFonts w:asciiTheme="majorHAnsi" w:hAnsiTheme="majorHAnsi" w:cstheme="majorHAnsi"/>
                <w:i/>
                <w:iCs/>
                <w:noProof/>
                <w:sz w:val="21"/>
                <w:szCs w:val="21"/>
                <w:lang w:eastAsia="id-ID"/>
              </w:rPr>
            </w:pPr>
            <w:r w:rsidRPr="00F72A01">
              <w:rPr>
                <w:rFonts w:asciiTheme="majorHAnsi" w:hAnsiTheme="majorHAnsi" w:cstheme="majorHAnsi"/>
                <w:i/>
                <w:iCs/>
                <w:noProof/>
                <w:sz w:val="21"/>
                <w:szCs w:val="21"/>
                <w:lang w:eastAsia="id-ID"/>
              </w:rPr>
              <w:t>Tanda Tangan</w:t>
            </w:r>
          </w:p>
          <w:p w14:paraId="7142B094" w14:textId="6940BA19" w:rsidR="008B3BEA" w:rsidRPr="00F72A01" w:rsidRDefault="008B3BEA" w:rsidP="000702B8">
            <w:pPr>
              <w:jc w:val="center"/>
              <w:rPr>
                <w:rFonts w:asciiTheme="majorHAnsi" w:hAnsiTheme="majorHAnsi" w:cstheme="majorHAnsi"/>
                <w:i/>
                <w:iCs/>
                <w:noProof/>
                <w:sz w:val="21"/>
                <w:szCs w:val="21"/>
                <w:lang w:eastAsia="id-ID"/>
              </w:rPr>
            </w:pPr>
          </w:p>
          <w:p w14:paraId="13164C93" w14:textId="77777777" w:rsidR="000D3BB7" w:rsidRDefault="000D3BB7" w:rsidP="00F85C75">
            <w:pPr>
              <w:rPr>
                <w:rFonts w:asciiTheme="majorHAnsi" w:hAnsiTheme="majorHAnsi" w:cstheme="majorHAnsi"/>
                <w:i/>
                <w:iCs/>
                <w:noProof/>
                <w:color w:val="FF0000"/>
                <w:sz w:val="21"/>
                <w:szCs w:val="21"/>
                <w:lang w:eastAsia="id-ID"/>
              </w:rPr>
            </w:pPr>
          </w:p>
          <w:p w14:paraId="0EB77D43" w14:textId="77777777" w:rsidR="000D3BB7" w:rsidRDefault="000D3BB7" w:rsidP="00F85C75">
            <w:pPr>
              <w:rPr>
                <w:rFonts w:asciiTheme="majorHAnsi" w:hAnsiTheme="majorHAnsi" w:cstheme="majorHAnsi"/>
                <w:i/>
                <w:iCs/>
                <w:noProof/>
                <w:color w:val="FF0000"/>
                <w:sz w:val="21"/>
                <w:szCs w:val="21"/>
                <w:lang w:eastAsia="id-ID"/>
              </w:rPr>
            </w:pPr>
          </w:p>
          <w:p w14:paraId="66422EA7" w14:textId="4DF60863" w:rsidR="008B3BEA" w:rsidRPr="00F72A01" w:rsidRDefault="008B3BEA" w:rsidP="00BB021F">
            <w:pPr>
              <w:rPr>
                <w:rFonts w:asciiTheme="majorHAnsi" w:hAnsiTheme="majorHAnsi" w:cstheme="majorHAnsi"/>
                <w:i/>
                <w:iCs/>
                <w:noProof/>
                <w:sz w:val="21"/>
                <w:szCs w:val="21"/>
                <w:lang w:eastAsia="id-ID"/>
              </w:rPr>
            </w:pPr>
            <w:r w:rsidRPr="00F72A01">
              <w:rPr>
                <w:rFonts w:asciiTheme="majorHAnsi" w:hAnsiTheme="majorHAnsi" w:cstheme="majorHAnsi"/>
                <w:i/>
                <w:iCs/>
                <w:noProof/>
                <w:sz w:val="21"/>
                <w:szCs w:val="21"/>
                <w:lang w:eastAsia="id-ID"/>
              </w:rPr>
              <w:t>Ins</w:t>
            </w:r>
            <w:r w:rsidR="001B6B11" w:rsidRPr="00F72A01">
              <w:rPr>
                <w:rFonts w:asciiTheme="majorHAnsi" w:hAnsiTheme="majorHAnsi" w:cstheme="majorHAnsi"/>
                <w:i/>
                <w:iCs/>
                <w:noProof/>
                <w:sz w:val="21"/>
                <w:szCs w:val="21"/>
                <w:lang w:eastAsia="id-ID"/>
              </w:rPr>
              <w:t>t</w:t>
            </w:r>
            <w:r w:rsidR="00F85C75" w:rsidRPr="00F72A01">
              <w:rPr>
                <w:rFonts w:asciiTheme="majorHAnsi" w:hAnsiTheme="majorHAnsi" w:cstheme="majorHAnsi"/>
                <w:i/>
                <w:iCs/>
                <w:noProof/>
                <w:sz w:val="21"/>
                <w:szCs w:val="21"/>
                <w:lang w:eastAsia="id-ID"/>
              </w:rPr>
              <w:t xml:space="preserve">/Univ: </w:t>
            </w:r>
            <w:r w:rsidR="00BB021F">
              <w:rPr>
                <w:rFonts w:asciiTheme="majorHAnsi" w:hAnsiTheme="majorHAnsi" w:cstheme="majorHAnsi"/>
                <w:i/>
                <w:iCs/>
                <w:noProof/>
                <w:sz w:val="21"/>
                <w:szCs w:val="21"/>
                <w:lang w:eastAsia="id-ID"/>
              </w:rPr>
              <w:t xml:space="preserve">Universitas Muhammadiyah Jakarta </w:t>
            </w:r>
          </w:p>
        </w:tc>
        <w:tc>
          <w:tcPr>
            <w:tcW w:w="2156" w:type="dxa"/>
          </w:tcPr>
          <w:p w14:paraId="75B3C3B2" w14:textId="77777777" w:rsidR="000D3BB7" w:rsidRPr="000D3BB7" w:rsidRDefault="000D3BB7" w:rsidP="000D3BB7">
            <w:pPr>
              <w:jc w:val="center"/>
              <w:rPr>
                <w:rFonts w:asciiTheme="majorHAnsi" w:hAnsiTheme="majorHAnsi" w:cstheme="majorHAnsi"/>
                <w:i/>
                <w:iCs/>
                <w:noProof/>
                <w:color w:val="000000" w:themeColor="text1"/>
                <w:sz w:val="21"/>
                <w:szCs w:val="21"/>
                <w:lang w:eastAsia="id-ID"/>
              </w:rPr>
            </w:pPr>
            <w:r w:rsidRPr="000D3BB7">
              <w:rPr>
                <w:rFonts w:asciiTheme="majorHAnsi" w:hAnsiTheme="majorHAnsi" w:cstheme="majorHAnsi"/>
                <w:i/>
                <w:iCs/>
                <w:noProof/>
                <w:color w:val="000000" w:themeColor="text1"/>
                <w:sz w:val="21"/>
                <w:szCs w:val="21"/>
                <w:lang w:eastAsia="id-ID"/>
              </w:rPr>
              <w:t>Hari/bln/tahun</w:t>
            </w:r>
          </w:p>
          <w:p w14:paraId="1FADB1AF" w14:textId="2165AFCD" w:rsidR="000702B8" w:rsidRPr="00F72A01" w:rsidRDefault="000702B8" w:rsidP="000702B8">
            <w:pPr>
              <w:jc w:val="center"/>
              <w:rPr>
                <w:rFonts w:asciiTheme="majorHAnsi" w:hAnsiTheme="majorHAnsi" w:cstheme="majorHAnsi"/>
                <w:i/>
                <w:iCs/>
                <w:noProof/>
                <w:sz w:val="21"/>
                <w:szCs w:val="21"/>
                <w:lang w:eastAsia="id-ID"/>
              </w:rPr>
            </w:pPr>
          </w:p>
          <w:p w14:paraId="6C36B652" w14:textId="77777777" w:rsidR="00E95933" w:rsidRPr="00F72A01" w:rsidRDefault="00E95933" w:rsidP="000702B8">
            <w:pPr>
              <w:jc w:val="center"/>
              <w:rPr>
                <w:rFonts w:asciiTheme="majorHAnsi" w:hAnsiTheme="majorHAnsi" w:cstheme="majorHAnsi"/>
                <w:i/>
                <w:iCs/>
                <w:noProof/>
                <w:sz w:val="21"/>
                <w:szCs w:val="21"/>
                <w:lang w:eastAsia="id-ID"/>
              </w:rPr>
            </w:pPr>
          </w:p>
          <w:p w14:paraId="1404A50C" w14:textId="09FD4EF8" w:rsidR="00E95933" w:rsidRPr="00F72A01" w:rsidRDefault="00E95933" w:rsidP="00E95933">
            <w:pPr>
              <w:rPr>
                <w:rFonts w:asciiTheme="majorHAnsi" w:hAnsiTheme="majorHAnsi" w:cstheme="majorHAnsi"/>
                <w:i/>
                <w:iCs/>
                <w:noProof/>
                <w:sz w:val="21"/>
                <w:szCs w:val="21"/>
                <w:lang w:eastAsia="id-ID"/>
              </w:rPr>
            </w:pPr>
          </w:p>
        </w:tc>
      </w:tr>
    </w:tbl>
    <w:p w14:paraId="7416F3A2" w14:textId="7870D4B4" w:rsidR="00C25013" w:rsidRPr="00C25013" w:rsidRDefault="00C25013" w:rsidP="00F72A01">
      <w:pPr>
        <w:spacing w:after="0" w:line="240" w:lineRule="auto"/>
        <w:jc w:val="both"/>
        <w:rPr>
          <w:rFonts w:asciiTheme="majorHAnsi" w:hAnsiTheme="majorHAnsi" w:cstheme="majorHAnsi"/>
          <w:bCs/>
          <w:sz w:val="21"/>
          <w:szCs w:val="21"/>
        </w:rPr>
      </w:pPr>
    </w:p>
    <w:sectPr w:rsidR="00C25013" w:rsidRPr="00C25013" w:rsidSect="009F66C8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78ED4" w14:textId="77777777" w:rsidR="00F072BE" w:rsidRDefault="00F072BE" w:rsidP="009F66C8">
      <w:pPr>
        <w:spacing w:after="0" w:line="240" w:lineRule="auto"/>
      </w:pPr>
      <w:r>
        <w:separator/>
      </w:r>
    </w:p>
  </w:endnote>
  <w:endnote w:type="continuationSeparator" w:id="0">
    <w:p w14:paraId="542E05AD" w14:textId="77777777" w:rsidR="00F072BE" w:rsidRDefault="00F072BE" w:rsidP="009F6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OldFac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A8526" w14:textId="77777777" w:rsidR="00F54C9F" w:rsidRDefault="00F54C9F">
    <w:pPr>
      <w:pStyle w:val="Footer"/>
    </w:pPr>
    <w:r>
      <w:rPr>
        <w:noProof/>
      </w:rPr>
      <w:drawing>
        <wp:inline distT="0" distB="0" distL="0" distR="0" wp14:anchorId="7AC9E489" wp14:editId="2E51530F">
          <wp:extent cx="5731510" cy="609600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Sur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F7ABD" w14:textId="77777777" w:rsidR="00F072BE" w:rsidRDefault="00F072BE" w:rsidP="009F66C8">
      <w:pPr>
        <w:spacing w:after="0" w:line="240" w:lineRule="auto"/>
      </w:pPr>
      <w:r>
        <w:separator/>
      </w:r>
    </w:p>
  </w:footnote>
  <w:footnote w:type="continuationSeparator" w:id="0">
    <w:p w14:paraId="624B0988" w14:textId="77777777" w:rsidR="00F072BE" w:rsidRDefault="00F072BE" w:rsidP="009F6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40F4C" w14:textId="398B202D" w:rsidR="00F54C9F" w:rsidRDefault="00BC4B7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5E344B" wp14:editId="6BFDA855">
          <wp:simplePos x="0" y="0"/>
          <wp:positionH relativeFrom="margin">
            <wp:posOffset>5335270</wp:posOffset>
          </wp:positionH>
          <wp:positionV relativeFrom="paragraph">
            <wp:posOffset>0</wp:posOffset>
          </wp:positionV>
          <wp:extent cx="396240" cy="543560"/>
          <wp:effectExtent l="0" t="0" r="3810" b="8890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6783C74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4C9F">
      <w:rPr>
        <w:noProof/>
      </w:rPr>
      <w:drawing>
        <wp:inline distT="0" distB="0" distL="0" distR="0" wp14:anchorId="47BFE2DC" wp14:editId="732A51A5">
          <wp:extent cx="5731510" cy="532130"/>
          <wp:effectExtent l="0" t="0" r="254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Sura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32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E51A7"/>
    <w:multiLevelType w:val="hybridMultilevel"/>
    <w:tmpl w:val="4EF21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CE2CA7"/>
    <w:multiLevelType w:val="hybridMultilevel"/>
    <w:tmpl w:val="BBB80868"/>
    <w:lvl w:ilvl="0" w:tplc="EBBC4D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C5FD2"/>
    <w:multiLevelType w:val="hybridMultilevel"/>
    <w:tmpl w:val="74E044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C8"/>
    <w:rsid w:val="0001084D"/>
    <w:rsid w:val="00021405"/>
    <w:rsid w:val="000431E9"/>
    <w:rsid w:val="00044C3C"/>
    <w:rsid w:val="00062E60"/>
    <w:rsid w:val="00063161"/>
    <w:rsid w:val="00066652"/>
    <w:rsid w:val="000702B8"/>
    <w:rsid w:val="00070839"/>
    <w:rsid w:val="0007581B"/>
    <w:rsid w:val="000879A6"/>
    <w:rsid w:val="0009052D"/>
    <w:rsid w:val="000B236C"/>
    <w:rsid w:val="000B319A"/>
    <w:rsid w:val="000B523C"/>
    <w:rsid w:val="000C6287"/>
    <w:rsid w:val="000D3BB7"/>
    <w:rsid w:val="000D5B0D"/>
    <w:rsid w:val="000E3089"/>
    <w:rsid w:val="000F2D9B"/>
    <w:rsid w:val="000F6584"/>
    <w:rsid w:val="00105E36"/>
    <w:rsid w:val="00106BD2"/>
    <w:rsid w:val="00112EBA"/>
    <w:rsid w:val="00145A56"/>
    <w:rsid w:val="001465B0"/>
    <w:rsid w:val="0015174D"/>
    <w:rsid w:val="001639BB"/>
    <w:rsid w:val="001672D1"/>
    <w:rsid w:val="00183402"/>
    <w:rsid w:val="001A11CF"/>
    <w:rsid w:val="001A3B51"/>
    <w:rsid w:val="001B6B11"/>
    <w:rsid w:val="001C495B"/>
    <w:rsid w:val="001E1B69"/>
    <w:rsid w:val="001E40C2"/>
    <w:rsid w:val="001F2BA9"/>
    <w:rsid w:val="00200CC2"/>
    <w:rsid w:val="002109A7"/>
    <w:rsid w:val="00246210"/>
    <w:rsid w:val="002509D0"/>
    <w:rsid w:val="00274646"/>
    <w:rsid w:val="00283C60"/>
    <w:rsid w:val="00287C3A"/>
    <w:rsid w:val="002B7C49"/>
    <w:rsid w:val="002C22A4"/>
    <w:rsid w:val="002C28F1"/>
    <w:rsid w:val="002C4A61"/>
    <w:rsid w:val="002E5261"/>
    <w:rsid w:val="0032538C"/>
    <w:rsid w:val="00336835"/>
    <w:rsid w:val="003405D0"/>
    <w:rsid w:val="003437F0"/>
    <w:rsid w:val="0037618A"/>
    <w:rsid w:val="00377D3E"/>
    <w:rsid w:val="00383300"/>
    <w:rsid w:val="00386EEE"/>
    <w:rsid w:val="003C0E8E"/>
    <w:rsid w:val="003C2C6E"/>
    <w:rsid w:val="003C3AEF"/>
    <w:rsid w:val="003C5426"/>
    <w:rsid w:val="003C775B"/>
    <w:rsid w:val="003D0F54"/>
    <w:rsid w:val="003D419A"/>
    <w:rsid w:val="003D6C6C"/>
    <w:rsid w:val="003F671C"/>
    <w:rsid w:val="003F720E"/>
    <w:rsid w:val="004076D0"/>
    <w:rsid w:val="00414372"/>
    <w:rsid w:val="00431FC5"/>
    <w:rsid w:val="0044073D"/>
    <w:rsid w:val="00446161"/>
    <w:rsid w:val="00447CCB"/>
    <w:rsid w:val="00471BD7"/>
    <w:rsid w:val="00473BA9"/>
    <w:rsid w:val="0047620A"/>
    <w:rsid w:val="004762D8"/>
    <w:rsid w:val="004915E7"/>
    <w:rsid w:val="004963FC"/>
    <w:rsid w:val="00496E21"/>
    <w:rsid w:val="004A4DA8"/>
    <w:rsid w:val="004A7E8E"/>
    <w:rsid w:val="004C1381"/>
    <w:rsid w:val="004C3248"/>
    <w:rsid w:val="004D6262"/>
    <w:rsid w:val="00500675"/>
    <w:rsid w:val="00506213"/>
    <w:rsid w:val="005115EB"/>
    <w:rsid w:val="00512B5A"/>
    <w:rsid w:val="00525F7F"/>
    <w:rsid w:val="00527E5E"/>
    <w:rsid w:val="00533C60"/>
    <w:rsid w:val="00536044"/>
    <w:rsid w:val="0053662E"/>
    <w:rsid w:val="00550AFE"/>
    <w:rsid w:val="00551C8B"/>
    <w:rsid w:val="00557231"/>
    <w:rsid w:val="00567FA8"/>
    <w:rsid w:val="00596C38"/>
    <w:rsid w:val="005A1376"/>
    <w:rsid w:val="005A7204"/>
    <w:rsid w:val="005B09C4"/>
    <w:rsid w:val="005C044D"/>
    <w:rsid w:val="005F39D9"/>
    <w:rsid w:val="00600FD5"/>
    <w:rsid w:val="00621441"/>
    <w:rsid w:val="0062735B"/>
    <w:rsid w:val="00627E64"/>
    <w:rsid w:val="006327E6"/>
    <w:rsid w:val="00647EEF"/>
    <w:rsid w:val="00666D9E"/>
    <w:rsid w:val="00671FBA"/>
    <w:rsid w:val="00672494"/>
    <w:rsid w:val="0067650B"/>
    <w:rsid w:val="006869AD"/>
    <w:rsid w:val="00694240"/>
    <w:rsid w:val="006A3CB0"/>
    <w:rsid w:val="006A4CFA"/>
    <w:rsid w:val="006B71D0"/>
    <w:rsid w:val="006D19E3"/>
    <w:rsid w:val="006E028B"/>
    <w:rsid w:val="00703E2E"/>
    <w:rsid w:val="0072420E"/>
    <w:rsid w:val="00730120"/>
    <w:rsid w:val="007324FE"/>
    <w:rsid w:val="00737C4D"/>
    <w:rsid w:val="00746E46"/>
    <w:rsid w:val="0074756D"/>
    <w:rsid w:val="00764291"/>
    <w:rsid w:val="00765BF8"/>
    <w:rsid w:val="0077177C"/>
    <w:rsid w:val="0079453E"/>
    <w:rsid w:val="00795219"/>
    <w:rsid w:val="007A4817"/>
    <w:rsid w:val="007B29F0"/>
    <w:rsid w:val="007B5569"/>
    <w:rsid w:val="007B6599"/>
    <w:rsid w:val="007B7C8B"/>
    <w:rsid w:val="007C4498"/>
    <w:rsid w:val="007D12C5"/>
    <w:rsid w:val="007E69FE"/>
    <w:rsid w:val="007E7E7A"/>
    <w:rsid w:val="0083365E"/>
    <w:rsid w:val="00836C14"/>
    <w:rsid w:val="0085511B"/>
    <w:rsid w:val="008600E7"/>
    <w:rsid w:val="008607B7"/>
    <w:rsid w:val="0086178D"/>
    <w:rsid w:val="00864AD2"/>
    <w:rsid w:val="0087238B"/>
    <w:rsid w:val="00872AB7"/>
    <w:rsid w:val="00875510"/>
    <w:rsid w:val="008975C2"/>
    <w:rsid w:val="008A15DB"/>
    <w:rsid w:val="008B3BEA"/>
    <w:rsid w:val="008D37E7"/>
    <w:rsid w:val="008D4CA0"/>
    <w:rsid w:val="008E642A"/>
    <w:rsid w:val="00901731"/>
    <w:rsid w:val="009331BF"/>
    <w:rsid w:val="00960E2A"/>
    <w:rsid w:val="009A13F4"/>
    <w:rsid w:val="009C5EED"/>
    <w:rsid w:val="009D75DF"/>
    <w:rsid w:val="009E425E"/>
    <w:rsid w:val="009E4271"/>
    <w:rsid w:val="009E6A47"/>
    <w:rsid w:val="009E6EF5"/>
    <w:rsid w:val="009F566F"/>
    <w:rsid w:val="009F66C8"/>
    <w:rsid w:val="00A211C7"/>
    <w:rsid w:val="00A23F04"/>
    <w:rsid w:val="00A30B87"/>
    <w:rsid w:val="00A3438F"/>
    <w:rsid w:val="00A35AAC"/>
    <w:rsid w:val="00A44E4A"/>
    <w:rsid w:val="00A47451"/>
    <w:rsid w:val="00A5249C"/>
    <w:rsid w:val="00A67644"/>
    <w:rsid w:val="00A7205D"/>
    <w:rsid w:val="00A747C8"/>
    <w:rsid w:val="00AB4356"/>
    <w:rsid w:val="00AC42A8"/>
    <w:rsid w:val="00AC519B"/>
    <w:rsid w:val="00AC7B5A"/>
    <w:rsid w:val="00AD3C97"/>
    <w:rsid w:val="00AE4572"/>
    <w:rsid w:val="00B014E5"/>
    <w:rsid w:val="00B01CC6"/>
    <w:rsid w:val="00B11208"/>
    <w:rsid w:val="00B13C16"/>
    <w:rsid w:val="00B21131"/>
    <w:rsid w:val="00B44B8B"/>
    <w:rsid w:val="00B51AE0"/>
    <w:rsid w:val="00B53BFF"/>
    <w:rsid w:val="00B548D0"/>
    <w:rsid w:val="00B642C1"/>
    <w:rsid w:val="00B65BC2"/>
    <w:rsid w:val="00B6609A"/>
    <w:rsid w:val="00B73229"/>
    <w:rsid w:val="00B80EDC"/>
    <w:rsid w:val="00B94F46"/>
    <w:rsid w:val="00BA5114"/>
    <w:rsid w:val="00BB021F"/>
    <w:rsid w:val="00BC20FA"/>
    <w:rsid w:val="00BC4B71"/>
    <w:rsid w:val="00BC700C"/>
    <w:rsid w:val="00C024D2"/>
    <w:rsid w:val="00C05114"/>
    <w:rsid w:val="00C23652"/>
    <w:rsid w:val="00C25013"/>
    <w:rsid w:val="00C30551"/>
    <w:rsid w:val="00C33A1E"/>
    <w:rsid w:val="00C477D5"/>
    <w:rsid w:val="00C64B48"/>
    <w:rsid w:val="00C75C8A"/>
    <w:rsid w:val="00C83BEC"/>
    <w:rsid w:val="00C87676"/>
    <w:rsid w:val="00CD68F5"/>
    <w:rsid w:val="00CD7D4D"/>
    <w:rsid w:val="00CE3D65"/>
    <w:rsid w:val="00D016B4"/>
    <w:rsid w:val="00D01757"/>
    <w:rsid w:val="00D1179D"/>
    <w:rsid w:val="00D246C7"/>
    <w:rsid w:val="00D35A51"/>
    <w:rsid w:val="00D75F13"/>
    <w:rsid w:val="00D80487"/>
    <w:rsid w:val="00D85B92"/>
    <w:rsid w:val="00D9103F"/>
    <w:rsid w:val="00DA37E4"/>
    <w:rsid w:val="00DA7408"/>
    <w:rsid w:val="00DD7E28"/>
    <w:rsid w:val="00E158F9"/>
    <w:rsid w:val="00E201EE"/>
    <w:rsid w:val="00E467AC"/>
    <w:rsid w:val="00E50542"/>
    <w:rsid w:val="00E81377"/>
    <w:rsid w:val="00E84563"/>
    <w:rsid w:val="00E851DA"/>
    <w:rsid w:val="00E95933"/>
    <w:rsid w:val="00EB03EC"/>
    <w:rsid w:val="00EB2A8B"/>
    <w:rsid w:val="00EB2F5C"/>
    <w:rsid w:val="00EB4B36"/>
    <w:rsid w:val="00EB6D78"/>
    <w:rsid w:val="00F019FF"/>
    <w:rsid w:val="00F03F48"/>
    <w:rsid w:val="00F072BE"/>
    <w:rsid w:val="00F07CB8"/>
    <w:rsid w:val="00F10ABE"/>
    <w:rsid w:val="00F2393A"/>
    <w:rsid w:val="00F2530D"/>
    <w:rsid w:val="00F326B4"/>
    <w:rsid w:val="00F333DD"/>
    <w:rsid w:val="00F54C9F"/>
    <w:rsid w:val="00F57D8B"/>
    <w:rsid w:val="00F57DC0"/>
    <w:rsid w:val="00F635D2"/>
    <w:rsid w:val="00F72A01"/>
    <w:rsid w:val="00F83C12"/>
    <w:rsid w:val="00F85C75"/>
    <w:rsid w:val="00F877FC"/>
    <w:rsid w:val="00F87B63"/>
    <w:rsid w:val="00F94008"/>
    <w:rsid w:val="00FA474F"/>
    <w:rsid w:val="00FB3A49"/>
    <w:rsid w:val="00FB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85F63"/>
  <w15:chartTrackingRefBased/>
  <w15:docId w15:val="{63B145CB-0E61-4CF2-8DBB-F5248F9C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6C8"/>
  </w:style>
  <w:style w:type="paragraph" w:styleId="Footer">
    <w:name w:val="footer"/>
    <w:basedOn w:val="Normal"/>
    <w:link w:val="FooterChar"/>
    <w:uiPriority w:val="99"/>
    <w:unhideWhenUsed/>
    <w:rsid w:val="009F6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6C8"/>
  </w:style>
  <w:style w:type="character" w:styleId="Strong">
    <w:name w:val="Strong"/>
    <w:basedOn w:val="DefaultParagraphFont"/>
    <w:uiPriority w:val="22"/>
    <w:qFormat/>
    <w:rsid w:val="00536044"/>
    <w:rPr>
      <w:b/>
      <w:bCs/>
    </w:rPr>
  </w:style>
  <w:style w:type="character" w:styleId="Hyperlink">
    <w:name w:val="Hyperlink"/>
    <w:basedOn w:val="DefaultParagraphFont"/>
    <w:uiPriority w:val="99"/>
    <w:unhideWhenUsed/>
    <w:rsid w:val="005360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652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3F671C"/>
    <w:rPr>
      <w:rFonts w:ascii="BaskOldFace" w:hAnsi="BaskOldFace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4B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453E"/>
    <w:pPr>
      <w:ind w:left="720"/>
      <w:contextualSpacing/>
    </w:pPr>
  </w:style>
  <w:style w:type="table" w:styleId="TableGrid">
    <w:name w:val="Table Grid"/>
    <w:basedOn w:val="TableNormal"/>
    <w:uiPriority w:val="39"/>
    <w:rsid w:val="00070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D1D756-73CD-49E7-A753-3962EC21A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Bahrul Ilmi</dc:creator>
  <cp:keywords/>
  <dc:description/>
  <cp:lastModifiedBy>User</cp:lastModifiedBy>
  <cp:revision>2</cp:revision>
  <cp:lastPrinted>2020-04-28T15:10:00Z</cp:lastPrinted>
  <dcterms:created xsi:type="dcterms:W3CDTF">2023-07-13T02:04:00Z</dcterms:created>
  <dcterms:modified xsi:type="dcterms:W3CDTF">2023-07-13T02:04:00Z</dcterms:modified>
</cp:coreProperties>
</file>